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5C4CE2B4" w:rsidR="007D5C9B" w:rsidRPr="00DC0566" w:rsidRDefault="00BD0C7E" w:rsidP="007D5C9B">
      <w:pPr>
        <w:ind w:left="2336"/>
        <w:rPr>
          <w:rFonts w:ascii="Times New Roman" w:eastAsia="Times New Roman" w:hAnsi="Times New Roman" w:cs="Times New Roman"/>
          <w:sz w:val="20"/>
          <w:szCs w:val="20"/>
        </w:rPr>
      </w:pPr>
      <w:bookmarkStart w:id="0" w:name="_Hlk147686912"/>
      <w:bookmarkEnd w:id="0"/>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r>
      <w:r w:rsidR="00957657" w:rsidRPr="00DC0566">
        <w:rPr>
          <w:noProof/>
          <w:lang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DC0566" w:rsidRDefault="007D5C9B" w:rsidP="007D5C9B">
      <w:pPr>
        <w:rPr>
          <w:rFonts w:ascii="Times New Roman" w:eastAsia="Times New Roman" w:hAnsi="Times New Roman" w:cs="Times New Roman"/>
          <w:sz w:val="20"/>
          <w:szCs w:val="20"/>
        </w:rPr>
      </w:pPr>
    </w:p>
    <w:p w14:paraId="67F85D92" w14:textId="77777777" w:rsidR="007D5C9B" w:rsidRPr="00DC0566" w:rsidRDefault="007D5C9B" w:rsidP="007D5C9B">
      <w:pPr>
        <w:spacing w:before="1"/>
        <w:rPr>
          <w:rFonts w:ascii="Times New Roman" w:eastAsia="Times New Roman" w:hAnsi="Times New Roman" w:cs="Times New Roman"/>
          <w:sz w:val="18"/>
          <w:szCs w:val="18"/>
        </w:rPr>
      </w:pPr>
    </w:p>
    <w:p w14:paraId="3E2A884D" w14:textId="77777777" w:rsidR="007D5C9B" w:rsidRPr="00DC0566" w:rsidRDefault="007D5C9B" w:rsidP="007D5C9B">
      <w:pPr>
        <w:jc w:val="center"/>
        <w:rPr>
          <w:rFonts w:ascii="Times New Roman" w:hAnsi="Times New Roman" w:cs="Times New Roman"/>
          <w:b/>
          <w:sz w:val="32"/>
          <w:szCs w:val="32"/>
        </w:rPr>
      </w:pPr>
      <w:r w:rsidRPr="00DC0566">
        <w:rPr>
          <w:rFonts w:ascii="Times New Roman" w:hAnsi="Times New Roman" w:cs="Times New Roman"/>
          <w:b/>
          <w:sz w:val="32"/>
          <w:szCs w:val="32"/>
        </w:rPr>
        <w:t>FACULTAD DE</w:t>
      </w:r>
      <w:r w:rsidRPr="00DC0566">
        <w:rPr>
          <w:rFonts w:ascii="Times New Roman" w:hAnsi="Times New Roman" w:cs="Times New Roman"/>
          <w:b/>
          <w:spacing w:val="-6"/>
          <w:sz w:val="32"/>
          <w:szCs w:val="32"/>
        </w:rPr>
        <w:t xml:space="preserve"> </w:t>
      </w:r>
      <w:r w:rsidRPr="00DC0566">
        <w:rPr>
          <w:rFonts w:ascii="Times New Roman" w:hAnsi="Times New Roman" w:cs="Times New Roman"/>
          <w:b/>
          <w:sz w:val="32"/>
          <w:szCs w:val="32"/>
        </w:rPr>
        <w:t>POSTGRADO</w:t>
      </w:r>
    </w:p>
    <w:p w14:paraId="00BBB8C9" w14:textId="77777777" w:rsidR="007D5C9B" w:rsidRPr="00DC0566" w:rsidRDefault="007D5C9B" w:rsidP="007D5C9B">
      <w:pPr>
        <w:jc w:val="center"/>
        <w:rPr>
          <w:rFonts w:ascii="Times New Roman" w:hAnsi="Times New Roman" w:cs="Times New Roman"/>
          <w:b/>
          <w:sz w:val="32"/>
          <w:szCs w:val="32"/>
        </w:rPr>
      </w:pPr>
      <w:r w:rsidRPr="00DC0566">
        <w:rPr>
          <w:rFonts w:ascii="Times New Roman" w:hAnsi="Times New Roman" w:cs="Times New Roman"/>
          <w:b/>
          <w:sz w:val="32"/>
          <w:szCs w:val="32"/>
        </w:rPr>
        <w:t>TRABAJO FINAL DE GRADUACIÓN</w:t>
      </w:r>
    </w:p>
    <w:p w14:paraId="3CAC9D15" w14:textId="77777777" w:rsidR="00F11352" w:rsidRPr="00DC0566" w:rsidRDefault="00F11352" w:rsidP="007D5C9B">
      <w:pPr>
        <w:jc w:val="center"/>
        <w:rPr>
          <w:rFonts w:ascii="Times New Roman" w:hAnsi="Times New Roman" w:cs="Times New Roman"/>
          <w:b/>
          <w:bCs/>
          <w:sz w:val="32"/>
          <w:szCs w:val="32"/>
        </w:rPr>
      </w:pPr>
    </w:p>
    <w:p w14:paraId="69E33E5E" w14:textId="0C2EDE88" w:rsidR="001D6C0E" w:rsidRPr="00DC0566" w:rsidRDefault="001D6C0E" w:rsidP="001D6C0E">
      <w:pPr>
        <w:spacing w:before="177"/>
        <w:ind w:left="557" w:right="393"/>
        <w:jc w:val="center"/>
        <w:rPr>
          <w:rFonts w:ascii="Times New Roman" w:hAnsi="Times New Roman" w:cs="Times New Roman"/>
          <w:b/>
          <w:sz w:val="32"/>
        </w:rPr>
      </w:pPr>
      <w:bookmarkStart w:id="1" w:name="_Hlk142907924"/>
      <w:r w:rsidRPr="00DC0566">
        <w:rPr>
          <w:rFonts w:ascii="Times New Roman" w:hAnsi="Times New Roman" w:cs="Times New Roman"/>
          <w:b/>
          <w:sz w:val="32"/>
        </w:rPr>
        <w:t xml:space="preserve">ESTUDIO DE PREFACTIBILIDAD PARA LA INDUSTRIALIZACIÓN </w:t>
      </w:r>
      <w:r w:rsidR="00183FF5">
        <w:rPr>
          <w:rFonts w:ascii="Times New Roman" w:hAnsi="Times New Roman" w:cs="Times New Roman"/>
          <w:b/>
          <w:sz w:val="32"/>
        </w:rPr>
        <w:t xml:space="preserve">Y COMERCIALIZACIÓN </w:t>
      </w:r>
      <w:r w:rsidRPr="00DC0566">
        <w:rPr>
          <w:rFonts w:ascii="Times New Roman" w:hAnsi="Times New Roman" w:cs="Times New Roman"/>
          <w:b/>
          <w:sz w:val="32"/>
        </w:rPr>
        <w:t>DE</w:t>
      </w:r>
      <w:r w:rsidR="00DD64F9">
        <w:rPr>
          <w:rFonts w:ascii="Times New Roman" w:hAnsi="Times New Roman" w:cs="Times New Roman"/>
          <w:b/>
          <w:sz w:val="32"/>
        </w:rPr>
        <w:t xml:space="preserve"> LA</w:t>
      </w:r>
      <w:r w:rsidRPr="00DC0566">
        <w:rPr>
          <w:rFonts w:ascii="Times New Roman" w:hAnsi="Times New Roman" w:cs="Times New Roman"/>
          <w:b/>
          <w:sz w:val="32"/>
        </w:rPr>
        <w:t xml:space="preserve"> CREMA DE CAFÉ</w:t>
      </w:r>
      <w:r w:rsidR="00757326">
        <w:rPr>
          <w:rFonts w:ascii="Times New Roman" w:hAnsi="Times New Roman" w:cs="Times New Roman"/>
          <w:b/>
          <w:sz w:val="32"/>
        </w:rPr>
        <w:t xml:space="preserve"> MOKAAPEH</w:t>
      </w:r>
    </w:p>
    <w:bookmarkEnd w:id="1"/>
    <w:p w14:paraId="07CB2EA1" w14:textId="77777777" w:rsidR="007D5C9B" w:rsidRPr="00DC0566" w:rsidRDefault="007D5C9B" w:rsidP="007D5C9B">
      <w:pPr>
        <w:rPr>
          <w:rFonts w:ascii="Times New Roman" w:eastAsia="Times New Roman" w:hAnsi="Times New Roman" w:cs="Times New Roman"/>
        </w:rPr>
      </w:pPr>
    </w:p>
    <w:p w14:paraId="18C88000" w14:textId="77777777" w:rsidR="007D5C9B" w:rsidRPr="00DC0566" w:rsidRDefault="007D5C9B" w:rsidP="007D5C9B">
      <w:pPr>
        <w:spacing w:before="8"/>
        <w:rPr>
          <w:rFonts w:ascii="Times New Roman" w:eastAsia="Times New Roman" w:hAnsi="Times New Roman" w:cs="Times New Roman"/>
          <w:sz w:val="20"/>
          <w:szCs w:val="20"/>
        </w:rPr>
      </w:pPr>
    </w:p>
    <w:p w14:paraId="5EE34B9A" w14:textId="77777777" w:rsidR="007D5C9B" w:rsidRPr="00DC0566" w:rsidRDefault="007D5C9B" w:rsidP="007D5C9B">
      <w:pPr>
        <w:jc w:val="center"/>
        <w:rPr>
          <w:rFonts w:ascii="Times New Roman" w:hAnsi="Times New Roman" w:cs="Times New Roman"/>
          <w:b/>
          <w:sz w:val="32"/>
          <w:szCs w:val="32"/>
        </w:rPr>
      </w:pPr>
      <w:r w:rsidRPr="00DC0566">
        <w:rPr>
          <w:rFonts w:ascii="Times New Roman" w:hAnsi="Times New Roman" w:cs="Times New Roman"/>
          <w:b/>
          <w:sz w:val="32"/>
          <w:szCs w:val="32"/>
        </w:rPr>
        <w:t>SUSTENTADO POR:</w:t>
      </w:r>
    </w:p>
    <w:p w14:paraId="50D83759" w14:textId="77777777" w:rsidR="007D5C9B" w:rsidRPr="00DC0566" w:rsidRDefault="007D5C9B" w:rsidP="007D5C9B">
      <w:pPr>
        <w:spacing w:before="1"/>
        <w:rPr>
          <w:rFonts w:ascii="Times New Roman" w:eastAsia="Times New Roman" w:hAnsi="Times New Roman" w:cs="Times New Roman"/>
          <w:b/>
          <w:bCs/>
          <w:sz w:val="47"/>
          <w:szCs w:val="47"/>
        </w:rPr>
      </w:pPr>
    </w:p>
    <w:p w14:paraId="11D03A76" w14:textId="2B398E1B" w:rsidR="007D5C9B" w:rsidRPr="00DC0566" w:rsidRDefault="0072310D" w:rsidP="007D5C9B">
      <w:pPr>
        <w:ind w:left="557" w:right="393"/>
        <w:jc w:val="center"/>
        <w:rPr>
          <w:rFonts w:ascii="Times New Roman" w:hAnsi="Times New Roman"/>
          <w:b/>
          <w:sz w:val="32"/>
          <w:szCs w:val="32"/>
        </w:rPr>
      </w:pPr>
      <w:r w:rsidRPr="00DC0566">
        <w:rPr>
          <w:rFonts w:ascii="Times New Roman" w:hAnsi="Times New Roman"/>
          <w:b/>
          <w:sz w:val="32"/>
          <w:szCs w:val="32"/>
        </w:rPr>
        <w:t>EDGARD DAVID CASTRO</w:t>
      </w:r>
      <w:r w:rsidR="006874F9">
        <w:rPr>
          <w:rFonts w:ascii="Times New Roman" w:hAnsi="Times New Roman"/>
          <w:b/>
          <w:sz w:val="32"/>
          <w:szCs w:val="32"/>
        </w:rPr>
        <w:t xml:space="preserve"> FLORES</w:t>
      </w:r>
    </w:p>
    <w:p w14:paraId="7C5F6E45" w14:textId="779C98A6" w:rsidR="007D5C9B" w:rsidRPr="00DC0566" w:rsidRDefault="0072310D" w:rsidP="007D5C9B">
      <w:pPr>
        <w:ind w:left="557" w:right="393"/>
        <w:jc w:val="center"/>
        <w:rPr>
          <w:rFonts w:ascii="Times New Roman" w:eastAsia="Times New Roman" w:hAnsi="Times New Roman" w:cs="Times New Roman"/>
          <w:b/>
          <w:sz w:val="32"/>
          <w:szCs w:val="32"/>
        </w:rPr>
      </w:pPr>
      <w:r w:rsidRPr="00DC0566">
        <w:rPr>
          <w:rFonts w:ascii="Times New Roman" w:hAnsi="Times New Roman"/>
          <w:b/>
          <w:sz w:val="32"/>
          <w:szCs w:val="32"/>
        </w:rPr>
        <w:t>MARÍA ERLINDA LANZA AMADOR</w:t>
      </w:r>
    </w:p>
    <w:p w14:paraId="7416501D" w14:textId="77777777" w:rsidR="007D5C9B" w:rsidRPr="00DC0566" w:rsidRDefault="007D5C9B" w:rsidP="007D5C9B">
      <w:pPr>
        <w:rPr>
          <w:rFonts w:ascii="Times New Roman" w:eastAsia="Times New Roman" w:hAnsi="Times New Roman" w:cs="Times New Roman"/>
        </w:rPr>
      </w:pPr>
    </w:p>
    <w:p w14:paraId="170C5CE7" w14:textId="77777777" w:rsidR="007D5C9B" w:rsidRPr="00DC0566" w:rsidRDefault="007D5C9B" w:rsidP="007D5C9B">
      <w:pPr>
        <w:jc w:val="center"/>
        <w:rPr>
          <w:rFonts w:ascii="Times New Roman" w:hAnsi="Times New Roman" w:cs="Times New Roman"/>
          <w:b/>
          <w:sz w:val="32"/>
          <w:szCs w:val="32"/>
        </w:rPr>
      </w:pPr>
    </w:p>
    <w:p w14:paraId="5054C0D7" w14:textId="77777777" w:rsidR="007D5C9B" w:rsidRPr="00DC0566" w:rsidRDefault="007D5C9B" w:rsidP="007D5C9B">
      <w:pPr>
        <w:jc w:val="center"/>
        <w:rPr>
          <w:rFonts w:ascii="Times New Roman" w:hAnsi="Times New Roman" w:cs="Times New Roman"/>
          <w:b/>
          <w:sz w:val="32"/>
          <w:szCs w:val="32"/>
        </w:rPr>
      </w:pPr>
      <w:r w:rsidRPr="00DC0566">
        <w:rPr>
          <w:rFonts w:ascii="Times New Roman" w:hAnsi="Times New Roman" w:cs="Times New Roman"/>
          <w:b/>
          <w:sz w:val="32"/>
          <w:szCs w:val="32"/>
        </w:rPr>
        <w:t>PREVIA INVESTIDURA AL TÍTULO DE</w:t>
      </w:r>
    </w:p>
    <w:p w14:paraId="5E76D76A" w14:textId="77777777" w:rsidR="007D5C9B" w:rsidRPr="00DC0566" w:rsidRDefault="007D5C9B" w:rsidP="007D5C9B">
      <w:pPr>
        <w:spacing w:before="4"/>
        <w:rPr>
          <w:rFonts w:ascii="Times New Roman" w:eastAsia="Times New Roman" w:hAnsi="Times New Roman" w:cs="Times New Roman"/>
          <w:b/>
          <w:bCs/>
          <w:sz w:val="47"/>
          <w:szCs w:val="47"/>
        </w:rPr>
      </w:pPr>
    </w:p>
    <w:p w14:paraId="1032D926" w14:textId="77777777" w:rsidR="007D5C9B" w:rsidRPr="00DC0566" w:rsidRDefault="007D5C9B" w:rsidP="007D5C9B">
      <w:pPr>
        <w:ind w:left="557" w:right="388"/>
        <w:jc w:val="center"/>
        <w:rPr>
          <w:rFonts w:ascii="Times New Roman" w:hAnsi="Times New Roman"/>
          <w:b/>
          <w:sz w:val="32"/>
        </w:rPr>
      </w:pPr>
      <w:r w:rsidRPr="00DC0566">
        <w:rPr>
          <w:rFonts w:ascii="Times New Roman" w:hAnsi="Times New Roman" w:cs="Times New Roman"/>
          <w:b/>
          <w:sz w:val="32"/>
          <w:szCs w:val="32"/>
        </w:rPr>
        <w:t>MÁSTER EN</w:t>
      </w:r>
      <w:r w:rsidRPr="00DC0566">
        <w:rPr>
          <w:rFonts w:ascii="Times New Roman" w:hAnsi="Times New Roman"/>
          <w:b/>
          <w:sz w:val="32"/>
        </w:rPr>
        <w:t xml:space="preserve"> </w:t>
      </w:r>
    </w:p>
    <w:p w14:paraId="09C13FE7" w14:textId="6509E360" w:rsidR="007D5C9B" w:rsidRPr="00DC0566" w:rsidRDefault="0072310D" w:rsidP="007D5C9B">
      <w:pPr>
        <w:ind w:left="557" w:right="388"/>
        <w:jc w:val="center"/>
        <w:rPr>
          <w:rFonts w:ascii="Times New Roman" w:eastAsia="Times New Roman" w:hAnsi="Times New Roman" w:cs="Times New Roman"/>
          <w:b/>
          <w:sz w:val="32"/>
          <w:szCs w:val="32"/>
        </w:rPr>
      </w:pPr>
      <w:r w:rsidRPr="00DC0566">
        <w:rPr>
          <w:rFonts w:ascii="Times New Roman" w:hAnsi="Times New Roman"/>
          <w:b/>
          <w:sz w:val="32"/>
          <w:szCs w:val="32"/>
        </w:rPr>
        <w:t>DIRECCIÓN EMPRESARIAL</w:t>
      </w:r>
    </w:p>
    <w:p w14:paraId="55BD4421" w14:textId="77777777" w:rsidR="007D5C9B" w:rsidRPr="00DC0566" w:rsidRDefault="007D5C9B" w:rsidP="007D5C9B">
      <w:pPr>
        <w:rPr>
          <w:rFonts w:ascii="Times New Roman" w:eastAsia="Times New Roman" w:hAnsi="Times New Roman" w:cs="Times New Roman"/>
          <w:sz w:val="32"/>
          <w:szCs w:val="32"/>
        </w:rPr>
      </w:pPr>
    </w:p>
    <w:p w14:paraId="58EB7D34" w14:textId="77777777" w:rsidR="007D5C9B" w:rsidRPr="00DC0566" w:rsidRDefault="007D5C9B" w:rsidP="007D5C9B">
      <w:pPr>
        <w:rPr>
          <w:rFonts w:ascii="Times New Roman" w:eastAsia="Times New Roman" w:hAnsi="Times New Roman" w:cs="Times New Roman"/>
          <w:sz w:val="32"/>
          <w:szCs w:val="32"/>
        </w:rPr>
      </w:pPr>
    </w:p>
    <w:p w14:paraId="5D2F1E36" w14:textId="77777777" w:rsidR="007D5C9B" w:rsidRPr="00DC0566" w:rsidRDefault="007D5C9B" w:rsidP="007D5C9B">
      <w:pPr>
        <w:rPr>
          <w:rFonts w:ascii="Times New Roman" w:eastAsia="Times New Roman" w:hAnsi="Times New Roman" w:cs="Times New Roman"/>
          <w:sz w:val="32"/>
          <w:szCs w:val="32"/>
        </w:rPr>
      </w:pPr>
    </w:p>
    <w:p w14:paraId="73A6F427" w14:textId="77777777" w:rsidR="007D5C9B" w:rsidRPr="00DC0566" w:rsidRDefault="007D5C9B" w:rsidP="007D5C9B">
      <w:pPr>
        <w:spacing w:before="7"/>
        <w:rPr>
          <w:rFonts w:ascii="Times New Roman" w:eastAsia="Times New Roman" w:hAnsi="Times New Roman" w:cs="Times New Roman"/>
          <w:sz w:val="30"/>
          <w:szCs w:val="30"/>
        </w:rPr>
      </w:pPr>
    </w:p>
    <w:p w14:paraId="66F163A4" w14:textId="6C49C497" w:rsidR="007D5C9B" w:rsidRPr="00DC0566" w:rsidRDefault="006874F9" w:rsidP="007D5C9B">
      <w:pPr>
        <w:jc w:val="center"/>
        <w:rPr>
          <w:rFonts w:ascii="Times New Roman" w:hAnsi="Times New Roman" w:cs="Times New Roman"/>
          <w:b/>
          <w:sz w:val="32"/>
          <w:szCs w:val="32"/>
        </w:rPr>
      </w:pPr>
      <w:r>
        <w:rPr>
          <w:rFonts w:ascii="Times New Roman" w:hAnsi="Times New Roman" w:cs="Times New Roman"/>
          <w:b/>
          <w:sz w:val="32"/>
          <w:szCs w:val="32"/>
        </w:rPr>
        <w:t>TEGUCIGALPA M.D.C.</w:t>
      </w:r>
      <w:r w:rsidR="007D5C9B" w:rsidRPr="00DC0566">
        <w:rPr>
          <w:rFonts w:ascii="Times New Roman" w:hAnsi="Times New Roman" w:cs="Times New Roman"/>
          <w:b/>
          <w:sz w:val="32"/>
          <w:szCs w:val="32"/>
        </w:rPr>
        <w:t xml:space="preserve"> HONDURAS, C.A. </w:t>
      </w:r>
    </w:p>
    <w:p w14:paraId="558884EF" w14:textId="77777777" w:rsidR="007D5C9B" w:rsidRPr="00DC0566" w:rsidRDefault="007D5C9B" w:rsidP="007D5C9B">
      <w:pPr>
        <w:spacing w:before="4"/>
        <w:rPr>
          <w:rFonts w:ascii="Times New Roman" w:hAnsi="Times New Roman" w:cs="Times New Roman"/>
          <w:b/>
          <w:sz w:val="32"/>
          <w:szCs w:val="32"/>
        </w:rPr>
      </w:pPr>
    </w:p>
    <w:p w14:paraId="7160B66A" w14:textId="3F88AB24" w:rsidR="007D5C9B" w:rsidRPr="00DC0566" w:rsidRDefault="006874F9" w:rsidP="007D5C9B">
      <w:pPr>
        <w:ind w:left="2074" w:right="1908"/>
        <w:jc w:val="center"/>
        <w:rPr>
          <w:rFonts w:ascii="Times New Roman" w:hAnsi="Times New Roman"/>
          <w:sz w:val="20"/>
        </w:rPr>
      </w:pPr>
      <w:r>
        <w:rPr>
          <w:rFonts w:ascii="Times New Roman" w:hAnsi="Times New Roman" w:cs="Times New Roman"/>
          <w:b/>
          <w:sz w:val="32"/>
          <w:szCs w:val="32"/>
        </w:rPr>
        <w:t>OCTUBRE</w:t>
      </w:r>
      <w:r w:rsidR="0072310D" w:rsidRPr="00DC0566">
        <w:rPr>
          <w:rFonts w:ascii="Times New Roman" w:hAnsi="Times New Roman" w:cs="Times New Roman"/>
          <w:b/>
          <w:sz w:val="32"/>
          <w:szCs w:val="32"/>
        </w:rPr>
        <w:t>, 2023</w:t>
      </w:r>
      <w:r w:rsidR="007D5C9B" w:rsidRPr="00DC0566">
        <w:rPr>
          <w:rFonts w:ascii="Times New Roman" w:hAnsi="Times New Roman"/>
          <w:b/>
          <w:sz w:val="32"/>
        </w:rPr>
        <w:t xml:space="preserve"> </w:t>
      </w:r>
    </w:p>
    <w:p w14:paraId="2642E86F" w14:textId="77777777" w:rsidR="007D5C9B" w:rsidRPr="00DC0566" w:rsidRDefault="007D5C9B" w:rsidP="007D5C9B">
      <w:pPr>
        <w:ind w:left="2074" w:right="1908"/>
        <w:jc w:val="center"/>
        <w:rPr>
          <w:rFonts w:ascii="Times New Roman" w:hAnsi="Times New Roman" w:cs="Times New Roman"/>
          <w:sz w:val="20"/>
          <w:szCs w:val="20"/>
        </w:rPr>
      </w:pPr>
      <w:r w:rsidRPr="00DC0566">
        <w:rPr>
          <w:rFonts w:ascii="Times New Roman" w:hAnsi="Times New Roman" w:cs="Times New Roman"/>
          <w:sz w:val="20"/>
          <w:szCs w:val="20"/>
        </w:rPr>
        <w:br w:type="page"/>
      </w:r>
    </w:p>
    <w:p w14:paraId="5CA55511" w14:textId="0D06029B" w:rsidR="007D5C9B" w:rsidRPr="00DC0566" w:rsidRDefault="007D5C9B" w:rsidP="00DD1FCA">
      <w:pPr>
        <w:spacing w:line="360" w:lineRule="auto"/>
        <w:jc w:val="center"/>
        <w:rPr>
          <w:rFonts w:ascii="Times New Roman" w:hAnsi="Times New Roman" w:cs="Times New Roman"/>
          <w:b/>
          <w:sz w:val="32"/>
          <w:szCs w:val="32"/>
        </w:rPr>
      </w:pPr>
      <w:r w:rsidRPr="00DC0566">
        <w:rPr>
          <w:rFonts w:ascii="Times New Roman" w:hAnsi="Times New Roman" w:cs="Times New Roman"/>
          <w:b/>
          <w:sz w:val="32"/>
          <w:szCs w:val="32"/>
        </w:rPr>
        <w:lastRenderedPageBreak/>
        <w:t>UNIVERSIDAD TECNOLÓGICA CENTROAMERICANA</w:t>
      </w:r>
    </w:p>
    <w:p w14:paraId="4DBD5780" w14:textId="77777777" w:rsidR="007D5C9B" w:rsidRPr="00DC0566" w:rsidRDefault="007D5C9B" w:rsidP="00DD1FCA">
      <w:pPr>
        <w:spacing w:line="360" w:lineRule="auto"/>
        <w:jc w:val="center"/>
        <w:rPr>
          <w:rFonts w:ascii="Times New Roman" w:hAnsi="Times New Roman" w:cs="Times New Roman"/>
          <w:b/>
          <w:sz w:val="32"/>
          <w:szCs w:val="32"/>
        </w:rPr>
      </w:pPr>
      <w:r w:rsidRPr="00DC0566">
        <w:rPr>
          <w:rFonts w:ascii="Times New Roman" w:hAnsi="Times New Roman" w:cs="Times New Roman"/>
          <w:b/>
          <w:sz w:val="32"/>
          <w:szCs w:val="32"/>
        </w:rPr>
        <w:t>UNITEC</w:t>
      </w:r>
    </w:p>
    <w:p w14:paraId="73D299AC" w14:textId="77777777" w:rsidR="007D5C9B" w:rsidRPr="00DC0566" w:rsidRDefault="007D5C9B" w:rsidP="00DD1FCA">
      <w:pPr>
        <w:spacing w:before="19" w:line="360" w:lineRule="auto"/>
        <w:ind w:left="2074" w:right="1908"/>
        <w:jc w:val="center"/>
        <w:rPr>
          <w:rFonts w:ascii="Times New Roman"/>
          <w:b/>
          <w:sz w:val="32"/>
        </w:rPr>
      </w:pPr>
    </w:p>
    <w:p w14:paraId="736C7DA1" w14:textId="77777777" w:rsidR="00DD1FCA" w:rsidRPr="00DC0566" w:rsidRDefault="007D5C9B" w:rsidP="00DD1FCA">
      <w:pPr>
        <w:spacing w:before="19" w:line="360" w:lineRule="auto"/>
        <w:ind w:left="2074" w:right="1908"/>
        <w:jc w:val="center"/>
        <w:rPr>
          <w:rFonts w:ascii="Times New Roman"/>
          <w:b/>
          <w:sz w:val="32"/>
        </w:rPr>
      </w:pPr>
      <w:r w:rsidRPr="00DC0566">
        <w:rPr>
          <w:rFonts w:ascii="Times New Roman"/>
          <w:b/>
          <w:sz w:val="32"/>
        </w:rPr>
        <w:t>FACULTAD DE POSTGRADO</w:t>
      </w:r>
    </w:p>
    <w:p w14:paraId="23964A01" w14:textId="77777777" w:rsidR="00DD1FCA" w:rsidRPr="00DC0566" w:rsidRDefault="00DD1FCA" w:rsidP="00DD1FCA">
      <w:pPr>
        <w:spacing w:before="19" w:line="360" w:lineRule="auto"/>
        <w:ind w:left="2074" w:right="1908"/>
        <w:jc w:val="center"/>
        <w:rPr>
          <w:rFonts w:ascii="Times New Roman"/>
          <w:b/>
          <w:sz w:val="32"/>
        </w:rPr>
      </w:pPr>
    </w:p>
    <w:p w14:paraId="715E42F5" w14:textId="738DD7A2" w:rsidR="007D5C9B" w:rsidRPr="00DC0566" w:rsidRDefault="007D5C9B" w:rsidP="00DD1FCA">
      <w:pPr>
        <w:spacing w:before="19" w:line="360" w:lineRule="auto"/>
        <w:ind w:left="2074" w:right="1908"/>
        <w:jc w:val="center"/>
        <w:rPr>
          <w:rFonts w:ascii="Times New Roman" w:eastAsia="Times New Roman" w:hAnsi="Times New Roman" w:cs="Times New Roman"/>
          <w:sz w:val="32"/>
          <w:szCs w:val="32"/>
        </w:rPr>
      </w:pPr>
      <w:r w:rsidRPr="00DC0566">
        <w:rPr>
          <w:rFonts w:ascii="Times New Roman"/>
          <w:b/>
          <w:sz w:val="32"/>
        </w:rPr>
        <w:t>AUTORIDADES</w:t>
      </w:r>
      <w:r w:rsidRPr="00DC0566">
        <w:rPr>
          <w:rFonts w:ascii="Times New Roman"/>
          <w:b/>
          <w:spacing w:val="-9"/>
          <w:sz w:val="32"/>
        </w:rPr>
        <w:t xml:space="preserve"> </w:t>
      </w:r>
      <w:r w:rsidRPr="00DC0566">
        <w:rPr>
          <w:rFonts w:ascii="Times New Roman"/>
          <w:b/>
          <w:sz w:val="32"/>
        </w:rPr>
        <w:t>UNIVERSITARIAS</w:t>
      </w:r>
    </w:p>
    <w:p w14:paraId="483BAB5D" w14:textId="77777777" w:rsidR="007D5C9B" w:rsidRPr="00DC0566"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DC0566" w:rsidRDefault="007D5C9B" w:rsidP="00DD1FCA">
      <w:pPr>
        <w:spacing w:before="187" w:line="360" w:lineRule="auto"/>
        <w:ind w:left="2073" w:right="1908"/>
        <w:jc w:val="center"/>
        <w:rPr>
          <w:rFonts w:ascii="Times New Roman" w:eastAsia="Times New Roman" w:hAnsi="Times New Roman" w:cs="Times New Roman"/>
          <w:sz w:val="32"/>
          <w:szCs w:val="32"/>
        </w:rPr>
      </w:pPr>
      <w:r w:rsidRPr="00DC0566">
        <w:rPr>
          <w:rFonts w:ascii="Times New Roman"/>
          <w:b/>
          <w:sz w:val="32"/>
        </w:rPr>
        <w:t>RECTOR</w:t>
      </w:r>
      <w:r w:rsidR="00256900" w:rsidRPr="00DC0566">
        <w:rPr>
          <w:rFonts w:ascii="Times New Roman"/>
          <w:b/>
          <w:sz w:val="32"/>
        </w:rPr>
        <w:t>A</w:t>
      </w:r>
    </w:p>
    <w:p w14:paraId="624CF6D9" w14:textId="77777777" w:rsidR="00DD1FCA" w:rsidRPr="00DC0566" w:rsidRDefault="00957657" w:rsidP="00DD1FCA">
      <w:pPr>
        <w:spacing w:line="360" w:lineRule="auto"/>
        <w:jc w:val="center"/>
        <w:rPr>
          <w:rFonts w:ascii="Times New Roman" w:eastAsia="Times New Roman" w:hAnsi="Times New Roman" w:cs="Times New Roman"/>
          <w:b/>
          <w:bCs/>
          <w:sz w:val="32"/>
          <w:szCs w:val="32"/>
        </w:rPr>
      </w:pPr>
      <w:r w:rsidRPr="00DC0566">
        <w:rPr>
          <w:rFonts w:ascii="Times New Roman"/>
          <w:b/>
          <w:sz w:val="32"/>
        </w:rPr>
        <w:t>ROSALPINA RODR</w:t>
      </w:r>
      <w:r w:rsidRPr="00DC0566">
        <w:rPr>
          <w:rFonts w:ascii="Times New Roman"/>
          <w:b/>
          <w:sz w:val="32"/>
        </w:rPr>
        <w:t>Í</w:t>
      </w:r>
      <w:r w:rsidRPr="00DC0566">
        <w:rPr>
          <w:rFonts w:ascii="Times New Roman"/>
          <w:b/>
          <w:sz w:val="32"/>
        </w:rPr>
        <w:t>GUEZ</w:t>
      </w:r>
    </w:p>
    <w:p w14:paraId="437DE32E" w14:textId="77777777" w:rsidR="00DD1FCA" w:rsidRPr="00DC0566"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DC0566"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DC0566" w:rsidRDefault="00DD1FCA" w:rsidP="00DD1FCA">
      <w:pPr>
        <w:spacing w:line="360" w:lineRule="auto"/>
        <w:jc w:val="center"/>
        <w:rPr>
          <w:rFonts w:ascii="Times New Roman" w:eastAsia="Times New Roman" w:hAnsi="Times New Roman" w:cs="Times New Roman"/>
          <w:b/>
          <w:bCs/>
          <w:sz w:val="32"/>
          <w:szCs w:val="32"/>
        </w:rPr>
      </w:pPr>
      <w:r w:rsidRPr="00DC0566">
        <w:rPr>
          <w:rFonts w:ascii="Times New Roman" w:eastAsia="Times New Roman" w:hAnsi="Times New Roman" w:cs="Times New Roman"/>
          <w:b/>
          <w:bCs/>
          <w:sz w:val="32"/>
          <w:szCs w:val="32"/>
        </w:rPr>
        <w:t>VICERRECTOR ACADÉMICO NACIONAL</w:t>
      </w:r>
    </w:p>
    <w:p w14:paraId="6964C8A1" w14:textId="221A5C90" w:rsidR="00DD1FCA" w:rsidRPr="00DC0566" w:rsidRDefault="00DD1FCA" w:rsidP="00DD1FCA">
      <w:pPr>
        <w:spacing w:line="360" w:lineRule="auto"/>
        <w:jc w:val="center"/>
        <w:rPr>
          <w:rFonts w:ascii="Times New Roman" w:eastAsia="Times New Roman" w:hAnsi="Times New Roman" w:cs="Times New Roman"/>
          <w:b/>
          <w:bCs/>
          <w:sz w:val="32"/>
          <w:szCs w:val="32"/>
        </w:rPr>
      </w:pPr>
      <w:r w:rsidRPr="00DC0566">
        <w:rPr>
          <w:rFonts w:ascii="Times New Roman" w:eastAsia="Times New Roman" w:hAnsi="Times New Roman" w:cs="Times New Roman"/>
          <w:b/>
          <w:bCs/>
          <w:sz w:val="32"/>
          <w:szCs w:val="32"/>
        </w:rPr>
        <w:t>JAVIER ABRAHAM SALGADO LEZAMA</w:t>
      </w:r>
    </w:p>
    <w:p w14:paraId="6A0B9561" w14:textId="77777777" w:rsidR="00DD1FCA" w:rsidRPr="00DC0566" w:rsidRDefault="00DD1FCA" w:rsidP="00DD1FCA">
      <w:pPr>
        <w:spacing w:line="360" w:lineRule="auto"/>
        <w:ind w:left="2420" w:right="2254" w:hanging="3"/>
        <w:jc w:val="center"/>
        <w:rPr>
          <w:rFonts w:ascii="Times New Roman" w:hAnsi="Times New Roman"/>
          <w:b/>
          <w:sz w:val="32"/>
        </w:rPr>
      </w:pPr>
    </w:p>
    <w:p w14:paraId="6E647FFD" w14:textId="77777777" w:rsidR="00DD1FCA" w:rsidRPr="00DC0566" w:rsidRDefault="00DD1FCA" w:rsidP="00DD1FCA">
      <w:pPr>
        <w:spacing w:line="360" w:lineRule="auto"/>
        <w:ind w:left="2420" w:right="2254" w:hanging="3"/>
        <w:jc w:val="center"/>
        <w:rPr>
          <w:rFonts w:ascii="Times New Roman" w:hAnsi="Times New Roman"/>
          <w:b/>
          <w:sz w:val="32"/>
        </w:rPr>
      </w:pPr>
    </w:p>
    <w:p w14:paraId="4E3F1D48" w14:textId="79BD8259" w:rsidR="007D5C9B" w:rsidRPr="00DC0566" w:rsidRDefault="007D5C9B" w:rsidP="00DD1FCA">
      <w:pPr>
        <w:spacing w:line="360" w:lineRule="auto"/>
        <w:ind w:left="2420" w:right="2254" w:hanging="3"/>
        <w:jc w:val="center"/>
        <w:rPr>
          <w:rFonts w:ascii="Times New Roman" w:hAnsi="Times New Roman"/>
          <w:b/>
          <w:sz w:val="32"/>
        </w:rPr>
      </w:pPr>
      <w:r w:rsidRPr="00DC0566">
        <w:rPr>
          <w:rFonts w:ascii="Times New Roman" w:hAnsi="Times New Roman"/>
          <w:b/>
          <w:sz w:val="32"/>
        </w:rPr>
        <w:t>SECRETARIO GENERAL ROGER MARTÍNEZ MIRALDA</w:t>
      </w:r>
    </w:p>
    <w:p w14:paraId="1AD7153B" w14:textId="77777777" w:rsidR="00DD1FCA" w:rsidRPr="00DC0566" w:rsidRDefault="00DD1FCA" w:rsidP="00DD1FCA">
      <w:pPr>
        <w:spacing w:line="360" w:lineRule="auto"/>
        <w:ind w:left="557" w:right="395"/>
        <w:jc w:val="center"/>
        <w:rPr>
          <w:rFonts w:ascii="Times New Roman"/>
          <w:b/>
          <w:sz w:val="32"/>
        </w:rPr>
      </w:pPr>
    </w:p>
    <w:p w14:paraId="0373FAE9" w14:textId="77777777" w:rsidR="00DD1FCA" w:rsidRPr="00DC0566" w:rsidRDefault="00DD1FCA" w:rsidP="00DD1FCA">
      <w:pPr>
        <w:spacing w:line="360" w:lineRule="auto"/>
        <w:ind w:left="557" w:right="395"/>
        <w:jc w:val="center"/>
        <w:rPr>
          <w:rFonts w:ascii="Times New Roman"/>
          <w:b/>
          <w:sz w:val="32"/>
        </w:rPr>
      </w:pPr>
    </w:p>
    <w:p w14:paraId="53BA2145" w14:textId="216DD160" w:rsidR="007D5C9B" w:rsidRPr="00DC0566" w:rsidRDefault="000611E2" w:rsidP="00DD1FCA">
      <w:pPr>
        <w:spacing w:line="360" w:lineRule="auto"/>
        <w:ind w:left="557" w:right="395"/>
        <w:jc w:val="center"/>
        <w:rPr>
          <w:rFonts w:ascii="Times New Roman" w:eastAsia="Times New Roman" w:hAnsi="Times New Roman" w:cs="Times New Roman"/>
          <w:sz w:val="32"/>
          <w:szCs w:val="32"/>
        </w:rPr>
      </w:pPr>
      <w:r w:rsidRPr="00DC0566">
        <w:rPr>
          <w:rFonts w:ascii="Times New Roman"/>
          <w:b/>
          <w:sz w:val="32"/>
        </w:rPr>
        <w:t>D</w:t>
      </w:r>
      <w:r w:rsidR="00256900" w:rsidRPr="00DC0566">
        <w:rPr>
          <w:rFonts w:ascii="Times New Roman"/>
          <w:b/>
          <w:sz w:val="32"/>
        </w:rPr>
        <w:t>IRECTORA NACIONAL</w:t>
      </w:r>
      <w:r w:rsidR="007D5C9B" w:rsidRPr="00DC0566">
        <w:rPr>
          <w:rFonts w:ascii="Times New Roman"/>
          <w:b/>
          <w:sz w:val="32"/>
        </w:rPr>
        <w:t xml:space="preserve"> DE</w:t>
      </w:r>
      <w:r w:rsidR="007D5C9B" w:rsidRPr="00DC0566">
        <w:rPr>
          <w:rFonts w:ascii="Times New Roman"/>
          <w:b/>
          <w:spacing w:val="-11"/>
          <w:sz w:val="32"/>
        </w:rPr>
        <w:t xml:space="preserve"> </w:t>
      </w:r>
      <w:r w:rsidR="007D5C9B" w:rsidRPr="00DC0566">
        <w:rPr>
          <w:rFonts w:ascii="Times New Roman"/>
          <w:b/>
          <w:sz w:val="32"/>
        </w:rPr>
        <w:t>POSTGRADO</w:t>
      </w:r>
    </w:p>
    <w:p w14:paraId="269B3301" w14:textId="1F26DB31" w:rsidR="007D5C9B" w:rsidRPr="00DC0566" w:rsidRDefault="00957657" w:rsidP="00DD1FCA">
      <w:pPr>
        <w:widowControl/>
        <w:spacing w:after="160" w:line="360" w:lineRule="auto"/>
        <w:jc w:val="center"/>
        <w:rPr>
          <w:rFonts w:ascii="Times New Roman" w:hAnsi="Times New Roman" w:cs="Times New Roman"/>
          <w:sz w:val="20"/>
          <w:szCs w:val="20"/>
        </w:rPr>
      </w:pPr>
      <w:r w:rsidRPr="00DC0566">
        <w:rPr>
          <w:rFonts w:ascii="Times New Roman" w:hAnsi="Times New Roman"/>
          <w:b/>
          <w:sz w:val="32"/>
          <w:szCs w:val="32"/>
        </w:rPr>
        <w:t>ANA DEL CARMEN RETTALLY</w:t>
      </w:r>
      <w:r w:rsidR="00DD1FCA" w:rsidRPr="00DC0566">
        <w:rPr>
          <w:rFonts w:ascii="Times New Roman" w:hAnsi="Times New Roman"/>
          <w:b/>
          <w:sz w:val="32"/>
          <w:szCs w:val="32"/>
        </w:rPr>
        <w:t xml:space="preserve"> VARGAS</w:t>
      </w:r>
    </w:p>
    <w:p w14:paraId="2B006629" w14:textId="77777777" w:rsidR="007D5C9B" w:rsidRPr="00DC0566" w:rsidRDefault="007D5C9B" w:rsidP="00F11352">
      <w:pPr>
        <w:widowControl/>
        <w:spacing w:after="160" w:line="259" w:lineRule="auto"/>
        <w:rPr>
          <w:rFonts w:ascii="Times New Roman" w:hAnsi="Times New Roman" w:cs="Times New Roman"/>
          <w:sz w:val="20"/>
          <w:szCs w:val="20"/>
        </w:rPr>
      </w:pPr>
      <w:r w:rsidRPr="00DC0566">
        <w:rPr>
          <w:rFonts w:ascii="Times New Roman" w:hAnsi="Times New Roman" w:cs="Times New Roman"/>
          <w:sz w:val="20"/>
          <w:szCs w:val="20"/>
        </w:rPr>
        <w:br w:type="page"/>
      </w:r>
    </w:p>
    <w:p w14:paraId="495C0098" w14:textId="328BC237" w:rsidR="00F11352" w:rsidRPr="00DC0566" w:rsidRDefault="0072310D" w:rsidP="00F11352">
      <w:pPr>
        <w:spacing w:before="177"/>
        <w:ind w:left="557" w:right="393"/>
        <w:jc w:val="center"/>
        <w:rPr>
          <w:rFonts w:ascii="Times New Roman" w:hAnsi="Times New Roman" w:cs="Times New Roman"/>
          <w:b/>
          <w:sz w:val="32"/>
        </w:rPr>
      </w:pPr>
      <w:r w:rsidRPr="00DC0566">
        <w:rPr>
          <w:rFonts w:ascii="Times New Roman" w:hAnsi="Times New Roman" w:cs="Times New Roman"/>
          <w:b/>
          <w:sz w:val="32"/>
        </w:rPr>
        <w:lastRenderedPageBreak/>
        <w:t>ESTUDIO DE PREFACTIBILIDAD PARA LA INDUSTRIALIZACIÓN DE CREMA DE CAFÉ</w:t>
      </w:r>
    </w:p>
    <w:p w14:paraId="2C8E957C" w14:textId="77777777" w:rsidR="0072310D" w:rsidRPr="00DC0566" w:rsidRDefault="0072310D" w:rsidP="00F11352">
      <w:pPr>
        <w:spacing w:before="177"/>
        <w:ind w:left="557" w:right="393"/>
        <w:jc w:val="center"/>
        <w:rPr>
          <w:rFonts w:ascii="Times New Roman" w:hAnsi="Times New Roman" w:cs="Times New Roman"/>
          <w:b/>
          <w:sz w:val="32"/>
        </w:rPr>
      </w:pPr>
    </w:p>
    <w:p w14:paraId="698FAEEB" w14:textId="77777777" w:rsidR="007D5C9B" w:rsidRPr="00DC0566" w:rsidRDefault="007D5C9B" w:rsidP="007D5C9B">
      <w:pPr>
        <w:spacing w:before="177"/>
        <w:ind w:left="557" w:right="393"/>
        <w:jc w:val="center"/>
        <w:rPr>
          <w:rFonts w:ascii="Times New Roman" w:hAnsi="Times New Roman" w:cs="Times New Roman"/>
          <w:b/>
          <w:sz w:val="32"/>
        </w:rPr>
      </w:pPr>
      <w:r w:rsidRPr="00DC0566">
        <w:rPr>
          <w:rFonts w:ascii="Times New Roman" w:hAnsi="Times New Roman" w:cs="Times New Roman"/>
          <w:b/>
          <w:sz w:val="32"/>
        </w:rPr>
        <w:t>TRABAJO PRESENTADO EN CUMPLIMIENTO DE LOS REQUISITOS EXIGIDOS PARA OPTAR AL TÍTULO DE</w:t>
      </w:r>
    </w:p>
    <w:p w14:paraId="48365632" w14:textId="77777777" w:rsidR="007D5C9B" w:rsidRPr="00DC0566" w:rsidRDefault="007D5C9B" w:rsidP="007D5C9B">
      <w:pPr>
        <w:spacing w:before="177"/>
        <w:ind w:left="557" w:right="393"/>
        <w:jc w:val="center"/>
        <w:rPr>
          <w:rFonts w:ascii="Times New Roman" w:hAnsi="Times New Roman" w:cs="Times New Roman"/>
          <w:b/>
          <w:sz w:val="32"/>
        </w:rPr>
      </w:pPr>
      <w:r w:rsidRPr="00DC0566">
        <w:rPr>
          <w:rFonts w:ascii="Times New Roman" w:hAnsi="Times New Roman" w:cs="Times New Roman"/>
          <w:b/>
          <w:sz w:val="32"/>
        </w:rPr>
        <w:t>MÁSTER EN</w:t>
      </w:r>
    </w:p>
    <w:p w14:paraId="67959A6C" w14:textId="77777777" w:rsidR="007D5C9B" w:rsidRPr="00DC0566" w:rsidRDefault="007D5C9B" w:rsidP="007D5C9B">
      <w:pPr>
        <w:spacing w:before="7"/>
        <w:rPr>
          <w:rFonts w:ascii="Times New Roman" w:eastAsia="Times New Roman" w:hAnsi="Times New Roman" w:cs="Times New Roman"/>
          <w:b/>
          <w:bCs/>
          <w:sz w:val="26"/>
          <w:szCs w:val="26"/>
        </w:rPr>
      </w:pPr>
    </w:p>
    <w:p w14:paraId="407FCF5C" w14:textId="620EF410" w:rsidR="007D5C9B" w:rsidRPr="00DC0566" w:rsidRDefault="0072310D" w:rsidP="0072310D">
      <w:pPr>
        <w:ind w:left="557" w:right="388"/>
        <w:jc w:val="center"/>
        <w:rPr>
          <w:rFonts w:ascii="Times New Roman" w:eastAsia="Times New Roman" w:hAnsi="Times New Roman" w:cs="Times New Roman"/>
          <w:b/>
          <w:sz w:val="32"/>
          <w:szCs w:val="32"/>
        </w:rPr>
      </w:pPr>
      <w:r w:rsidRPr="00DC0566">
        <w:rPr>
          <w:rFonts w:ascii="Times New Roman" w:hAnsi="Times New Roman"/>
          <w:b/>
          <w:sz w:val="32"/>
          <w:szCs w:val="32"/>
        </w:rPr>
        <w:t>DIRECCIÓN EMPRESARIAL</w:t>
      </w:r>
    </w:p>
    <w:p w14:paraId="0242DB49" w14:textId="77777777" w:rsidR="007D5C9B" w:rsidRPr="00DC0566" w:rsidRDefault="007D5C9B" w:rsidP="007D5C9B">
      <w:pPr>
        <w:spacing w:before="10"/>
        <w:rPr>
          <w:rFonts w:ascii="Times New Roman" w:eastAsia="Times New Roman" w:hAnsi="Times New Roman" w:cs="Times New Roman"/>
          <w:b/>
          <w:bCs/>
          <w:sz w:val="18"/>
          <w:szCs w:val="18"/>
        </w:rPr>
      </w:pPr>
    </w:p>
    <w:p w14:paraId="59E33158" w14:textId="77777777" w:rsidR="007D5C9B" w:rsidRPr="00DC0566" w:rsidRDefault="007D5C9B" w:rsidP="007D5C9B">
      <w:pPr>
        <w:rPr>
          <w:rFonts w:ascii="Times New Roman" w:eastAsia="Times New Roman" w:hAnsi="Times New Roman" w:cs="Times New Roman"/>
          <w:b/>
          <w:bCs/>
          <w:sz w:val="20"/>
          <w:szCs w:val="20"/>
        </w:rPr>
      </w:pPr>
    </w:p>
    <w:p w14:paraId="7BE8F527" w14:textId="77777777" w:rsidR="007D5C9B" w:rsidRPr="00DC0566" w:rsidRDefault="007D5C9B" w:rsidP="007D5C9B">
      <w:pPr>
        <w:rPr>
          <w:rFonts w:ascii="Times New Roman" w:eastAsia="Times New Roman" w:hAnsi="Times New Roman" w:cs="Times New Roman"/>
          <w:b/>
          <w:bCs/>
          <w:sz w:val="20"/>
          <w:szCs w:val="20"/>
        </w:rPr>
      </w:pPr>
    </w:p>
    <w:p w14:paraId="3311D780" w14:textId="77777777" w:rsidR="007D5C9B" w:rsidRPr="00DC0566" w:rsidRDefault="007D5C9B" w:rsidP="007D5C9B">
      <w:pPr>
        <w:spacing w:before="9"/>
        <w:rPr>
          <w:rFonts w:ascii="Times New Roman" w:eastAsia="Times New Roman" w:hAnsi="Times New Roman" w:cs="Times New Roman"/>
          <w:b/>
          <w:bCs/>
          <w:sz w:val="18"/>
          <w:szCs w:val="18"/>
        </w:rPr>
      </w:pPr>
    </w:p>
    <w:p w14:paraId="4E850691" w14:textId="77777777" w:rsidR="007D5C9B" w:rsidRPr="00DC0566" w:rsidRDefault="007D5C9B" w:rsidP="007D5C9B">
      <w:pPr>
        <w:spacing w:before="177"/>
        <w:ind w:left="557" w:right="393"/>
        <w:jc w:val="center"/>
        <w:rPr>
          <w:rFonts w:ascii="Times New Roman" w:hAnsi="Times New Roman" w:cs="Times New Roman"/>
          <w:b/>
          <w:sz w:val="32"/>
        </w:rPr>
      </w:pPr>
      <w:r w:rsidRPr="00DC0566">
        <w:rPr>
          <w:rFonts w:ascii="Times New Roman" w:hAnsi="Times New Roman" w:cs="Times New Roman"/>
          <w:b/>
          <w:sz w:val="32"/>
        </w:rPr>
        <w:t xml:space="preserve">ASESOR </w:t>
      </w:r>
    </w:p>
    <w:p w14:paraId="6059C3F0" w14:textId="77777777" w:rsidR="007D5C9B" w:rsidRPr="00DC0566" w:rsidRDefault="007D5C9B" w:rsidP="007D5C9B">
      <w:pPr>
        <w:spacing w:before="7"/>
        <w:rPr>
          <w:rFonts w:ascii="Times New Roman" w:eastAsia="Times New Roman" w:hAnsi="Times New Roman" w:cs="Times New Roman"/>
          <w:b/>
          <w:bCs/>
          <w:sz w:val="26"/>
          <w:szCs w:val="26"/>
        </w:rPr>
      </w:pPr>
    </w:p>
    <w:p w14:paraId="6EBEB12A" w14:textId="3B1F4096" w:rsidR="007D5C9B" w:rsidRPr="00DC0566" w:rsidRDefault="0072310D" w:rsidP="007D5C9B">
      <w:pPr>
        <w:ind w:left="1586" w:right="1405"/>
        <w:jc w:val="center"/>
        <w:rPr>
          <w:rFonts w:ascii="Times New Roman" w:eastAsia="Times New Roman" w:hAnsi="Times New Roman" w:cs="Times New Roman"/>
          <w:sz w:val="32"/>
          <w:szCs w:val="32"/>
        </w:rPr>
      </w:pPr>
      <w:r w:rsidRPr="00DC0566">
        <w:rPr>
          <w:rFonts w:ascii="Times New Roman" w:hAnsi="Times New Roman"/>
          <w:b/>
          <w:sz w:val="32"/>
          <w:szCs w:val="32"/>
        </w:rPr>
        <w:t>MARIO ALBERTO GALLO SALDOVAL</w:t>
      </w:r>
    </w:p>
    <w:p w14:paraId="249F9670" w14:textId="77777777" w:rsidR="007D5C9B" w:rsidRPr="00DC0566" w:rsidRDefault="007D5C9B" w:rsidP="007D5C9B">
      <w:pPr>
        <w:rPr>
          <w:rFonts w:ascii="Times New Roman" w:eastAsia="Times New Roman" w:hAnsi="Times New Roman" w:cs="Times New Roman"/>
          <w:b/>
          <w:bCs/>
        </w:rPr>
      </w:pPr>
    </w:p>
    <w:p w14:paraId="195B1C09" w14:textId="77777777" w:rsidR="007D5C9B" w:rsidRPr="00DC0566" w:rsidRDefault="007D5C9B" w:rsidP="007D5C9B">
      <w:pPr>
        <w:rPr>
          <w:rFonts w:ascii="Times New Roman" w:eastAsia="Times New Roman" w:hAnsi="Times New Roman" w:cs="Times New Roman"/>
          <w:b/>
          <w:bCs/>
        </w:rPr>
      </w:pPr>
    </w:p>
    <w:p w14:paraId="574F3479" w14:textId="77777777" w:rsidR="007D5C9B" w:rsidRPr="00DC0566" w:rsidRDefault="007D5C9B" w:rsidP="007D5C9B">
      <w:pPr>
        <w:rPr>
          <w:rFonts w:ascii="Times New Roman" w:eastAsia="Times New Roman" w:hAnsi="Times New Roman" w:cs="Times New Roman"/>
          <w:b/>
          <w:bCs/>
        </w:rPr>
      </w:pPr>
    </w:p>
    <w:p w14:paraId="149CF06F" w14:textId="77777777" w:rsidR="00F11352" w:rsidRPr="00DC0566" w:rsidRDefault="007D5C9B" w:rsidP="007D5C9B">
      <w:pPr>
        <w:spacing w:before="157" w:line="439" w:lineRule="auto"/>
        <w:ind w:left="1592" w:right="1405"/>
        <w:jc w:val="center"/>
        <w:rPr>
          <w:rFonts w:ascii="Times New Roman" w:hAnsi="Times New Roman"/>
          <w:b/>
          <w:sz w:val="32"/>
        </w:rPr>
      </w:pPr>
      <w:r w:rsidRPr="00DC0566">
        <w:rPr>
          <w:rFonts w:ascii="Times New Roman" w:hAnsi="Times New Roman"/>
          <w:b/>
          <w:sz w:val="32"/>
        </w:rPr>
        <w:t xml:space="preserve">MIEMBROS DE LA TERNA: </w:t>
      </w:r>
    </w:p>
    <w:p w14:paraId="63C08A12" w14:textId="7C88F54A" w:rsidR="00F11352" w:rsidRPr="00DC0566" w:rsidRDefault="00FE27CC" w:rsidP="00F11352">
      <w:pPr>
        <w:ind w:left="1586" w:right="1405"/>
        <w:jc w:val="center"/>
        <w:rPr>
          <w:rFonts w:ascii="Times New Roman" w:hAnsi="Times New Roman"/>
          <w:b/>
          <w:sz w:val="32"/>
          <w:szCs w:val="32"/>
        </w:rPr>
      </w:pPr>
      <w:r>
        <w:rPr>
          <w:rFonts w:ascii="Times New Roman" w:hAnsi="Times New Roman"/>
          <w:b/>
          <w:sz w:val="32"/>
          <w:szCs w:val="32"/>
        </w:rPr>
        <w:t>PATRICIA VILLALTA</w:t>
      </w:r>
    </w:p>
    <w:p w14:paraId="2D66879A" w14:textId="5949FF4D" w:rsidR="00F11352" w:rsidRDefault="00FE27CC" w:rsidP="00FE27CC">
      <w:pPr>
        <w:ind w:left="1586" w:right="1405"/>
        <w:jc w:val="center"/>
        <w:rPr>
          <w:rFonts w:ascii="Times New Roman" w:eastAsia="Times New Roman" w:hAnsi="Times New Roman" w:cs="Times New Roman"/>
          <w:sz w:val="32"/>
          <w:szCs w:val="32"/>
        </w:rPr>
      </w:pPr>
      <w:r>
        <w:rPr>
          <w:rFonts w:ascii="Times New Roman" w:hAnsi="Times New Roman"/>
          <w:b/>
          <w:sz w:val="32"/>
          <w:szCs w:val="32"/>
        </w:rPr>
        <w:t>JORGE ZELAYA</w:t>
      </w:r>
    </w:p>
    <w:p w14:paraId="0F0AABC1" w14:textId="03BCC2EF" w:rsidR="00FE27CC" w:rsidRPr="00FE27CC" w:rsidRDefault="00FE27CC" w:rsidP="00FE27CC">
      <w:pPr>
        <w:ind w:left="1586" w:right="1405"/>
        <w:jc w:val="center"/>
        <w:rPr>
          <w:rFonts w:ascii="Times New Roman" w:eastAsia="Times New Roman" w:hAnsi="Times New Roman" w:cs="Times New Roman"/>
          <w:b/>
          <w:bCs/>
          <w:sz w:val="32"/>
          <w:szCs w:val="32"/>
        </w:rPr>
      </w:pPr>
      <w:r w:rsidRPr="00FE27CC">
        <w:rPr>
          <w:rFonts w:ascii="Times New Roman" w:eastAsia="Times New Roman" w:hAnsi="Times New Roman" w:cs="Times New Roman"/>
          <w:b/>
          <w:bCs/>
          <w:sz w:val="32"/>
          <w:szCs w:val="32"/>
        </w:rPr>
        <w:t>JORGE DACCARETT</w:t>
      </w:r>
    </w:p>
    <w:p w14:paraId="516CDC50" w14:textId="77777777" w:rsidR="00F11352" w:rsidRPr="00DC0566" w:rsidRDefault="00F11352" w:rsidP="00F11352">
      <w:pPr>
        <w:ind w:left="1586" w:right="1405"/>
        <w:jc w:val="center"/>
        <w:rPr>
          <w:rFonts w:ascii="Times New Roman" w:eastAsia="Times New Roman" w:hAnsi="Times New Roman" w:cs="Times New Roman"/>
          <w:sz w:val="32"/>
          <w:szCs w:val="32"/>
        </w:rPr>
      </w:pPr>
    </w:p>
    <w:p w14:paraId="584CB9D6" w14:textId="5A2A0B5D" w:rsidR="00F11352" w:rsidRPr="00DC0566"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DC0566" w:rsidRDefault="007D5C9B" w:rsidP="007D5C9B">
      <w:pPr>
        <w:jc w:val="center"/>
        <w:rPr>
          <w:rFonts w:ascii="Times New Roman" w:eastAsia="Times New Roman" w:hAnsi="Times New Roman" w:cs="Times New Roman"/>
          <w:sz w:val="32"/>
          <w:szCs w:val="32"/>
        </w:rPr>
        <w:sectPr w:rsidR="007D5C9B" w:rsidRPr="00DC0566" w:rsidSect="009340E3">
          <w:headerReference w:type="default" r:id="rId12"/>
          <w:footerReference w:type="default" r:id="rId13"/>
          <w:pgSz w:w="12240" w:h="15840"/>
          <w:pgMar w:top="1418" w:right="1418" w:bottom="1418" w:left="1418" w:header="0" w:footer="1049" w:gutter="0"/>
          <w:cols w:space="720"/>
        </w:sectPr>
      </w:pPr>
    </w:p>
    <w:p w14:paraId="633A6954" w14:textId="77777777" w:rsidR="007D5C9B" w:rsidRPr="00DC0566" w:rsidRDefault="007D5C9B" w:rsidP="007D5C9B">
      <w:pPr>
        <w:spacing w:before="2"/>
        <w:rPr>
          <w:rFonts w:ascii="Times New Roman" w:eastAsia="Times New Roman" w:hAnsi="Times New Roman" w:cs="Times New Roman"/>
          <w:sz w:val="32"/>
          <w:szCs w:val="32"/>
        </w:rPr>
      </w:pPr>
      <w:bookmarkStart w:id="2" w:name="_bookmark80"/>
      <w:bookmarkStart w:id="3" w:name="_bookmark81"/>
      <w:bookmarkEnd w:id="2"/>
      <w:bookmarkEnd w:id="3"/>
    </w:p>
    <w:p w14:paraId="52E7ADEE" w14:textId="77777777" w:rsidR="007D5C9B" w:rsidRPr="00DC0566" w:rsidRDefault="007D5C9B" w:rsidP="007D5C9B">
      <w:pPr>
        <w:spacing w:before="2"/>
        <w:rPr>
          <w:rFonts w:ascii="Times New Roman" w:eastAsia="Times New Roman" w:hAnsi="Times New Roman" w:cs="Times New Roman"/>
          <w:sz w:val="32"/>
          <w:szCs w:val="32"/>
        </w:rPr>
      </w:pPr>
    </w:p>
    <w:p w14:paraId="6B99D105" w14:textId="77777777" w:rsidR="007D5C9B" w:rsidRDefault="007D5C9B" w:rsidP="007D5C9B">
      <w:pPr>
        <w:rPr>
          <w:rFonts w:ascii="Times New Roman" w:eastAsia="Times New Roman" w:hAnsi="Times New Roman" w:cs="Times New Roman"/>
          <w:sz w:val="24"/>
          <w:szCs w:val="24"/>
        </w:rPr>
      </w:pPr>
    </w:p>
    <w:p w14:paraId="255DDD14" w14:textId="77777777" w:rsidR="00D74B59" w:rsidRDefault="00D74B59" w:rsidP="007D5C9B">
      <w:pPr>
        <w:rPr>
          <w:rFonts w:ascii="Times New Roman" w:eastAsia="Times New Roman" w:hAnsi="Times New Roman" w:cs="Times New Roman"/>
          <w:sz w:val="24"/>
          <w:szCs w:val="24"/>
        </w:rPr>
      </w:pPr>
    </w:p>
    <w:p w14:paraId="4C4C60DD" w14:textId="77777777" w:rsidR="00D74B59" w:rsidRDefault="00D74B59" w:rsidP="007D5C9B">
      <w:pPr>
        <w:rPr>
          <w:rFonts w:ascii="Times New Roman" w:eastAsia="Times New Roman" w:hAnsi="Times New Roman" w:cs="Times New Roman"/>
          <w:sz w:val="24"/>
          <w:szCs w:val="24"/>
        </w:rPr>
      </w:pPr>
    </w:p>
    <w:p w14:paraId="3A82BD3E" w14:textId="77777777" w:rsidR="00D74B59" w:rsidRDefault="00D74B59" w:rsidP="007D5C9B">
      <w:pPr>
        <w:rPr>
          <w:rFonts w:ascii="Times New Roman" w:eastAsia="Times New Roman" w:hAnsi="Times New Roman" w:cs="Times New Roman"/>
          <w:sz w:val="24"/>
          <w:szCs w:val="24"/>
        </w:rPr>
      </w:pPr>
    </w:p>
    <w:p w14:paraId="34B8B9F1" w14:textId="77777777" w:rsidR="00D74B59" w:rsidRDefault="00D74B59" w:rsidP="007D5C9B">
      <w:pPr>
        <w:rPr>
          <w:rFonts w:ascii="Times New Roman" w:eastAsia="Times New Roman" w:hAnsi="Times New Roman" w:cs="Times New Roman"/>
          <w:sz w:val="24"/>
          <w:szCs w:val="24"/>
        </w:rPr>
      </w:pPr>
    </w:p>
    <w:p w14:paraId="0AA4273B" w14:textId="77777777" w:rsidR="00D74B59" w:rsidRDefault="00D74B59" w:rsidP="007D5C9B">
      <w:pPr>
        <w:rPr>
          <w:rFonts w:ascii="Times New Roman" w:eastAsia="Times New Roman" w:hAnsi="Times New Roman" w:cs="Times New Roman"/>
          <w:sz w:val="24"/>
          <w:szCs w:val="24"/>
        </w:rPr>
      </w:pPr>
    </w:p>
    <w:p w14:paraId="4AB36BBA" w14:textId="77777777" w:rsidR="00D74B59" w:rsidRDefault="00D74B59" w:rsidP="007D5C9B">
      <w:pPr>
        <w:rPr>
          <w:rFonts w:ascii="Times New Roman" w:eastAsia="Times New Roman" w:hAnsi="Times New Roman" w:cs="Times New Roman"/>
          <w:sz w:val="24"/>
          <w:szCs w:val="24"/>
        </w:rPr>
      </w:pPr>
    </w:p>
    <w:p w14:paraId="78696CB9" w14:textId="77777777" w:rsidR="00D74B59" w:rsidRDefault="00D74B59" w:rsidP="007D5C9B">
      <w:pPr>
        <w:rPr>
          <w:rFonts w:ascii="Times New Roman" w:eastAsia="Times New Roman" w:hAnsi="Times New Roman" w:cs="Times New Roman"/>
          <w:sz w:val="24"/>
          <w:szCs w:val="24"/>
        </w:rPr>
      </w:pPr>
    </w:p>
    <w:p w14:paraId="78BA050F" w14:textId="77777777" w:rsidR="00D74B59" w:rsidRDefault="00D74B59" w:rsidP="007D5C9B">
      <w:pPr>
        <w:rPr>
          <w:rFonts w:ascii="Times New Roman" w:eastAsia="Times New Roman" w:hAnsi="Times New Roman" w:cs="Times New Roman"/>
          <w:sz w:val="24"/>
          <w:szCs w:val="24"/>
        </w:rPr>
      </w:pPr>
    </w:p>
    <w:p w14:paraId="0DD427E7" w14:textId="77777777" w:rsidR="00D74B59" w:rsidRDefault="00D74B59" w:rsidP="007D5C9B">
      <w:pPr>
        <w:rPr>
          <w:rFonts w:ascii="Times New Roman" w:eastAsia="Times New Roman" w:hAnsi="Times New Roman" w:cs="Times New Roman"/>
          <w:sz w:val="24"/>
          <w:szCs w:val="24"/>
        </w:rPr>
      </w:pPr>
    </w:p>
    <w:p w14:paraId="1531B191" w14:textId="77777777" w:rsidR="00D74B59" w:rsidRDefault="00D74B59" w:rsidP="007D5C9B">
      <w:pPr>
        <w:rPr>
          <w:rFonts w:ascii="Times New Roman" w:eastAsia="Times New Roman" w:hAnsi="Times New Roman" w:cs="Times New Roman"/>
          <w:sz w:val="24"/>
          <w:szCs w:val="24"/>
        </w:rPr>
      </w:pPr>
    </w:p>
    <w:p w14:paraId="5D0E5848" w14:textId="77777777" w:rsidR="00D74B59" w:rsidRPr="00DC0566" w:rsidRDefault="00D74B59" w:rsidP="007D5C9B">
      <w:pPr>
        <w:rPr>
          <w:rFonts w:ascii="Times New Roman" w:eastAsia="Times New Roman" w:hAnsi="Times New Roman" w:cs="Times New Roman"/>
          <w:sz w:val="24"/>
          <w:szCs w:val="24"/>
        </w:rPr>
        <w:sectPr w:rsidR="00D74B59" w:rsidRPr="00DC0566">
          <w:type w:val="continuous"/>
          <w:pgSz w:w="12240" w:h="15840"/>
          <w:pgMar w:top="1500" w:right="1160" w:bottom="280" w:left="1340" w:header="720" w:footer="720" w:gutter="0"/>
          <w:cols w:space="720"/>
        </w:sectPr>
      </w:pPr>
    </w:p>
    <w:p w14:paraId="2879034E" w14:textId="6C23C357" w:rsidR="007D5C9B" w:rsidRPr="00DC0566" w:rsidRDefault="00957657" w:rsidP="00957657">
      <w:pPr>
        <w:spacing w:before="8"/>
        <w:jc w:val="center"/>
        <w:rPr>
          <w:rFonts w:ascii="Times New Roman" w:eastAsia="Times New Roman" w:hAnsi="Times New Roman" w:cs="Times New Roman"/>
          <w:sz w:val="10"/>
          <w:szCs w:val="10"/>
        </w:rPr>
      </w:pPr>
      <w:r w:rsidRPr="00DC0566">
        <w:rPr>
          <w:noProof/>
          <w:lang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DC0566" w:rsidRDefault="007D5C9B" w:rsidP="007D5C9B">
      <w:pPr>
        <w:rPr>
          <w:rFonts w:ascii="Times New Roman" w:eastAsia="Times New Roman" w:hAnsi="Times New Roman" w:cs="Times New Roman"/>
          <w:sz w:val="24"/>
          <w:szCs w:val="24"/>
        </w:rPr>
      </w:pPr>
    </w:p>
    <w:p w14:paraId="6FF6AC93" w14:textId="77777777" w:rsidR="007D5C9B" w:rsidRPr="00DC0566" w:rsidRDefault="007D5C9B" w:rsidP="007D5C9B">
      <w:pPr>
        <w:spacing w:before="7"/>
        <w:rPr>
          <w:rFonts w:ascii="Times New Roman" w:eastAsia="Times New Roman" w:hAnsi="Times New Roman" w:cs="Times New Roman"/>
          <w:sz w:val="21"/>
          <w:szCs w:val="21"/>
        </w:rPr>
      </w:pPr>
    </w:p>
    <w:p w14:paraId="654764E2" w14:textId="77777777" w:rsidR="007D5C9B" w:rsidRPr="00DC0566" w:rsidRDefault="007D5C9B" w:rsidP="0049160B">
      <w:pPr>
        <w:ind w:left="100"/>
        <w:jc w:val="center"/>
        <w:rPr>
          <w:rFonts w:ascii="Times New Roman" w:hAnsi="Times New Roman"/>
          <w:b/>
          <w:sz w:val="32"/>
          <w:szCs w:val="28"/>
        </w:rPr>
      </w:pPr>
      <w:bookmarkStart w:id="4" w:name="_Toc474331371"/>
      <w:r w:rsidRPr="00DC0566">
        <w:rPr>
          <w:rFonts w:ascii="Times New Roman" w:hAnsi="Times New Roman"/>
          <w:b/>
          <w:sz w:val="32"/>
          <w:szCs w:val="28"/>
        </w:rPr>
        <w:t>FACULTAD DE POSTGRADO</w:t>
      </w:r>
      <w:bookmarkEnd w:id="4"/>
    </w:p>
    <w:p w14:paraId="7EF61813" w14:textId="77777777" w:rsidR="007D5C9B" w:rsidRPr="00DC0566" w:rsidRDefault="007D5C9B" w:rsidP="007D5C9B">
      <w:pPr>
        <w:spacing w:before="7"/>
        <w:rPr>
          <w:rFonts w:ascii="Times New Roman" w:eastAsia="Times New Roman" w:hAnsi="Times New Roman" w:cs="Times New Roman"/>
          <w:b/>
          <w:bCs/>
        </w:rPr>
      </w:pPr>
    </w:p>
    <w:p w14:paraId="2F9BF67D" w14:textId="414CAB60" w:rsidR="00DE0D66" w:rsidRPr="00DC0566" w:rsidRDefault="00DE0D66" w:rsidP="00DE0D66">
      <w:pPr>
        <w:spacing w:before="177"/>
        <w:ind w:left="557" w:right="393"/>
        <w:jc w:val="center"/>
        <w:rPr>
          <w:rFonts w:ascii="Times New Roman" w:hAnsi="Times New Roman" w:cs="Times New Roman"/>
          <w:b/>
          <w:sz w:val="32"/>
        </w:rPr>
      </w:pPr>
      <w:r w:rsidRPr="00DC0566">
        <w:rPr>
          <w:rFonts w:ascii="Times New Roman" w:hAnsi="Times New Roman" w:cs="Times New Roman"/>
          <w:b/>
          <w:sz w:val="32"/>
        </w:rPr>
        <w:t>ESTUDIO DE PREFACTIBILIDAD PARA LA INDUSTRIALIZACIÓN</w:t>
      </w:r>
      <w:r w:rsidR="00DD64F9">
        <w:rPr>
          <w:rFonts w:ascii="Times New Roman" w:hAnsi="Times New Roman" w:cs="Times New Roman"/>
          <w:b/>
          <w:sz w:val="32"/>
        </w:rPr>
        <w:t xml:space="preserve"> Y COMERCIALIZACIÓN</w:t>
      </w:r>
      <w:r w:rsidRPr="00DC0566">
        <w:rPr>
          <w:rFonts w:ascii="Times New Roman" w:hAnsi="Times New Roman" w:cs="Times New Roman"/>
          <w:b/>
          <w:sz w:val="32"/>
        </w:rPr>
        <w:t xml:space="preserve"> DE</w:t>
      </w:r>
      <w:r w:rsidR="00DD64F9">
        <w:rPr>
          <w:rFonts w:ascii="Times New Roman" w:hAnsi="Times New Roman" w:cs="Times New Roman"/>
          <w:b/>
          <w:sz w:val="32"/>
        </w:rPr>
        <w:t xml:space="preserve"> LA</w:t>
      </w:r>
      <w:r w:rsidRPr="00DC0566">
        <w:rPr>
          <w:rFonts w:ascii="Times New Roman" w:hAnsi="Times New Roman" w:cs="Times New Roman"/>
          <w:b/>
          <w:sz w:val="32"/>
        </w:rPr>
        <w:t xml:space="preserve"> CREMA DE CAFÉ</w:t>
      </w:r>
    </w:p>
    <w:p w14:paraId="1232DC63" w14:textId="77777777" w:rsidR="007D5C9B" w:rsidRPr="00DC0566" w:rsidRDefault="007D5C9B" w:rsidP="007D5C9B">
      <w:pPr>
        <w:rPr>
          <w:rFonts w:ascii="Times New Roman" w:eastAsia="Times New Roman" w:hAnsi="Times New Roman" w:cs="Times New Roman"/>
          <w:b/>
          <w:bCs/>
          <w:sz w:val="24"/>
          <w:szCs w:val="24"/>
        </w:rPr>
      </w:pPr>
    </w:p>
    <w:p w14:paraId="443D8028" w14:textId="77777777" w:rsidR="007D5C9B" w:rsidRPr="00DC0566" w:rsidRDefault="007D5C9B" w:rsidP="007D5C9B">
      <w:pPr>
        <w:spacing w:before="9"/>
        <w:rPr>
          <w:rFonts w:ascii="Times New Roman" w:eastAsia="Times New Roman" w:hAnsi="Times New Roman" w:cs="Times New Roman"/>
          <w:b/>
          <w:bCs/>
          <w:sz w:val="23"/>
          <w:szCs w:val="23"/>
        </w:rPr>
      </w:pPr>
    </w:p>
    <w:p w14:paraId="2117C33E" w14:textId="22401F14" w:rsidR="00803E14" w:rsidRPr="00DC0566" w:rsidRDefault="00803E14" w:rsidP="00803E14">
      <w:pPr>
        <w:ind w:left="666"/>
        <w:jc w:val="center"/>
        <w:rPr>
          <w:rFonts w:ascii="Times New Roman" w:hAnsi="Times New Roman" w:cs="Times New Roman"/>
          <w:b/>
          <w:sz w:val="32"/>
        </w:rPr>
      </w:pPr>
      <w:r w:rsidRPr="00DC0566">
        <w:rPr>
          <w:rFonts w:ascii="Times New Roman" w:hAnsi="Times New Roman" w:cs="Times New Roman"/>
          <w:b/>
          <w:sz w:val="32"/>
        </w:rPr>
        <w:t>EDGARD DAVID CASTRO</w:t>
      </w:r>
      <w:r w:rsidR="006874F9">
        <w:rPr>
          <w:rFonts w:ascii="Times New Roman" w:hAnsi="Times New Roman" w:cs="Times New Roman"/>
          <w:b/>
          <w:sz w:val="32"/>
        </w:rPr>
        <w:t xml:space="preserve"> FLORES</w:t>
      </w:r>
    </w:p>
    <w:p w14:paraId="3923B542" w14:textId="77777777" w:rsidR="00803E14" w:rsidRPr="00DC0566" w:rsidRDefault="00803E14" w:rsidP="00803E14">
      <w:pPr>
        <w:ind w:left="666"/>
        <w:jc w:val="center"/>
        <w:rPr>
          <w:rFonts w:ascii="Times New Roman" w:hAnsi="Times New Roman" w:cs="Times New Roman"/>
          <w:b/>
          <w:sz w:val="32"/>
        </w:rPr>
      </w:pPr>
      <w:r w:rsidRPr="00DC0566">
        <w:rPr>
          <w:rFonts w:ascii="Times New Roman" w:hAnsi="Times New Roman" w:cs="Times New Roman"/>
          <w:b/>
          <w:sz w:val="32"/>
        </w:rPr>
        <w:t>MARÍA ERLINDA LANZA AMADOR</w:t>
      </w:r>
    </w:p>
    <w:p w14:paraId="1EE49BCE" w14:textId="77777777" w:rsidR="007D5C9B" w:rsidRPr="00DC0566" w:rsidRDefault="007D5C9B" w:rsidP="007D5C9B">
      <w:pPr>
        <w:rPr>
          <w:rFonts w:ascii="Times New Roman" w:eastAsia="Times New Roman" w:hAnsi="Times New Roman" w:cs="Times New Roman"/>
          <w:b/>
          <w:bCs/>
          <w:sz w:val="24"/>
          <w:szCs w:val="24"/>
        </w:rPr>
      </w:pPr>
    </w:p>
    <w:p w14:paraId="08DC01D9" w14:textId="337F27F8" w:rsidR="009D3428" w:rsidRDefault="007D5C9B" w:rsidP="00BD0C7E">
      <w:pPr>
        <w:ind w:left="4363"/>
        <w:rPr>
          <w:rFonts w:ascii="Times New Roman"/>
          <w:b/>
          <w:sz w:val="24"/>
        </w:rPr>
      </w:pPr>
      <w:r w:rsidRPr="00DC0566">
        <w:rPr>
          <w:rFonts w:ascii="Times New Roman"/>
          <w:b/>
          <w:sz w:val="24"/>
        </w:rPr>
        <w:t>Resumen</w:t>
      </w:r>
    </w:p>
    <w:p w14:paraId="4F68C444" w14:textId="77777777" w:rsidR="00BD0C7E" w:rsidRPr="00DC0566" w:rsidRDefault="00BD0C7E" w:rsidP="00BD0C7E">
      <w:pPr>
        <w:ind w:left="4363"/>
        <w:rPr>
          <w:rFonts w:ascii="Times New Roman"/>
          <w:b/>
          <w:sz w:val="24"/>
        </w:rPr>
      </w:pPr>
    </w:p>
    <w:p w14:paraId="0C8B6E94" w14:textId="79FC6D88" w:rsidR="00A80227" w:rsidRPr="001D46C0" w:rsidRDefault="00A80227" w:rsidP="00BD0C7E">
      <w:pPr>
        <w:pStyle w:val="TextoPrincipal"/>
        <w:spacing w:line="360" w:lineRule="auto"/>
        <w:rPr>
          <w:bCs/>
        </w:rPr>
      </w:pPr>
      <w:bookmarkStart w:id="5" w:name="_Hlk136616982"/>
      <w:r w:rsidRPr="00DC0566">
        <w:t xml:space="preserve">La realización de un estudio de prefactibilidad para la industrialización </w:t>
      </w:r>
      <w:r>
        <w:t xml:space="preserve">y comercialización </w:t>
      </w:r>
      <w:r w:rsidRPr="00DC0566">
        <w:t xml:space="preserve">de crema elaborada a base de café </w:t>
      </w:r>
      <w:r>
        <w:t>tuvo</w:t>
      </w:r>
      <w:r w:rsidRPr="00DC0566">
        <w:t xml:space="preserve"> como propósito establecer si existen o no las condiciones </w:t>
      </w:r>
      <w:r>
        <w:t xml:space="preserve">y viabilidad </w:t>
      </w:r>
      <w:r w:rsidRPr="00DC0566">
        <w:t>para con</w:t>
      </w:r>
      <w:r>
        <w:t xml:space="preserve">vertir una pequeña empresa cuyo proceso de producción es en forma artesanal </w:t>
      </w:r>
      <w:r w:rsidRPr="00DC0566">
        <w:t>y</w:t>
      </w:r>
      <w:r>
        <w:t xml:space="preserve"> llevarla a ser una mediana empresa con producción industrializada teniendo como resultados el crecimiento de esta en términos de capacidad instalada, mano de obra, ciclos de producción, presencia de mercado y ganancias</w:t>
      </w:r>
      <w:r w:rsidRPr="00DC0566">
        <w:t xml:space="preserve">. </w:t>
      </w:r>
      <w:r>
        <w:t>El trabajo requerido para este estudio conllevó una mezcla sinérgica en diferentes aristas puesto que es necesario tener un punto de partida como la aceptación del producto en el mercado, para lo cual se realizó un estudio del mismo pero a su vez es necesario saber si financieramente es rentable efectuarlo por lo que p</w:t>
      </w:r>
      <w:r w:rsidRPr="00DC0566">
        <w:t>ara llevar a cabo los diferentes estudios se hizo necesario utilizar el método de enfoque mi</w:t>
      </w:r>
      <w:r>
        <w:t>x</w:t>
      </w:r>
      <w:r w:rsidRPr="00DC0566">
        <w:t xml:space="preserve">to, recolectando datos de forma cualitativa y cuantitativa a través de encuestas, </w:t>
      </w:r>
      <w:r w:rsidRPr="00FC656C">
        <w:t xml:space="preserve">entrevistas y juicio de expertos, recolectando así la información necesaria para llevar a cabo el análisis de mercado, el estudio financiero, técnico y legal. Entre los resultados más importantes obtenidos son: Posterior a la aplicación de los diferentes instrumentos, se logra establecer que la crema de café tiene el potencial necesario para su comercialización, La inversión propuesta sostiene las mejoras necesarias en la propiedad planta y equipo para la industrialización y comercialización del producto </w:t>
      </w:r>
      <w:r w:rsidR="00BD0C7E">
        <w:t>c</w:t>
      </w:r>
      <w:r w:rsidRPr="00FC656C">
        <w:t>on base a los diferentes análisis financieros</w:t>
      </w:r>
      <w:r w:rsidR="00BD0C7E">
        <w:t>.</w:t>
      </w:r>
    </w:p>
    <w:p w14:paraId="7091D6F2" w14:textId="1933DFCA" w:rsidR="00DE0D66" w:rsidRPr="00DC0566" w:rsidRDefault="00A80227" w:rsidP="00BD0C7E">
      <w:pPr>
        <w:spacing w:line="360" w:lineRule="auto"/>
        <w:rPr>
          <w:rFonts w:ascii="Times New Roman" w:eastAsia="Times New Roman" w:hAnsi="Times New Roman" w:cs="Times New Roman"/>
          <w:sz w:val="24"/>
          <w:szCs w:val="24"/>
        </w:rPr>
        <w:sectPr w:rsidR="00DE0D66" w:rsidRPr="00DC0566" w:rsidSect="007D5C9B">
          <w:pgSz w:w="12240" w:h="15840" w:code="1"/>
          <w:pgMar w:top="1440" w:right="1440" w:bottom="1440" w:left="1440" w:header="709" w:footer="709" w:gutter="0"/>
          <w:cols w:space="708"/>
          <w:docGrid w:linePitch="360"/>
        </w:sectPr>
      </w:pPr>
      <w:r w:rsidRPr="00DC0566">
        <w:rPr>
          <w:rFonts w:ascii="Times New Roman"/>
          <w:b/>
          <w:sz w:val="24"/>
        </w:rPr>
        <w:t>Palabras</w:t>
      </w:r>
      <w:r w:rsidRPr="00DC0566">
        <w:rPr>
          <w:rFonts w:ascii="Times New Roman"/>
          <w:b/>
          <w:spacing w:val="-4"/>
          <w:sz w:val="24"/>
        </w:rPr>
        <w:t xml:space="preserve"> </w:t>
      </w:r>
      <w:r w:rsidRPr="00DC0566">
        <w:rPr>
          <w:rFonts w:ascii="Times New Roman"/>
          <w:b/>
          <w:sz w:val="24"/>
        </w:rPr>
        <w:t>claves:   Estudio de Prefactibilidad, fabricaci</w:t>
      </w:r>
      <w:r w:rsidRPr="00DC0566">
        <w:rPr>
          <w:rFonts w:ascii="Times New Roman"/>
          <w:b/>
          <w:sz w:val="24"/>
        </w:rPr>
        <w:t>ó</w:t>
      </w:r>
      <w:r w:rsidRPr="00DC0566">
        <w:rPr>
          <w:rFonts w:ascii="Times New Roman"/>
          <w:b/>
          <w:sz w:val="24"/>
        </w:rPr>
        <w:t>n artesanal, fabricaci</w:t>
      </w:r>
      <w:r w:rsidRPr="00DC0566">
        <w:rPr>
          <w:rFonts w:ascii="Times New Roman"/>
          <w:b/>
          <w:sz w:val="24"/>
        </w:rPr>
        <w:t>ó</w:t>
      </w:r>
      <w:r w:rsidRPr="00DC0566">
        <w:rPr>
          <w:rFonts w:ascii="Times New Roman"/>
          <w:b/>
          <w:sz w:val="24"/>
        </w:rPr>
        <w:t>n industrial y crema de caf</w:t>
      </w:r>
      <w:r w:rsidRPr="00DC0566">
        <w:rPr>
          <w:rFonts w:ascii="Times New Roman"/>
          <w:b/>
          <w:sz w:val="24"/>
        </w:rPr>
        <w:t>é</w:t>
      </w:r>
    </w:p>
    <w:bookmarkEnd w:id="5"/>
    <w:p w14:paraId="02015C7F" w14:textId="77777777" w:rsidR="00DE0D66" w:rsidRPr="00DC0566" w:rsidRDefault="00DE0D66" w:rsidP="007D5C9B">
      <w:pPr>
        <w:rPr>
          <w:rFonts w:ascii="Times New Roman"/>
          <w:b/>
          <w:sz w:val="24"/>
        </w:rPr>
      </w:pPr>
    </w:p>
    <w:p w14:paraId="3FD4785C" w14:textId="77777777" w:rsidR="007D5C9B" w:rsidRPr="00DC0566" w:rsidRDefault="007D5C9B" w:rsidP="007D5C9B">
      <w:pPr>
        <w:rPr>
          <w:rFonts w:ascii="Times New Roman" w:eastAsia="Times New Roman" w:hAnsi="Times New Roman" w:cs="Times New Roman"/>
          <w:sz w:val="20"/>
          <w:szCs w:val="20"/>
        </w:rPr>
      </w:pPr>
    </w:p>
    <w:p w14:paraId="0B7FF60C" w14:textId="13611A4C" w:rsidR="0077541C" w:rsidRPr="00A80227" w:rsidRDefault="00957657" w:rsidP="00A80227">
      <w:pPr>
        <w:spacing w:before="8"/>
        <w:jc w:val="center"/>
        <w:rPr>
          <w:rFonts w:ascii="Times New Roman" w:eastAsia="Times New Roman" w:hAnsi="Times New Roman" w:cs="Times New Roman"/>
          <w:sz w:val="10"/>
          <w:szCs w:val="10"/>
        </w:rPr>
      </w:pPr>
      <w:r w:rsidRPr="00DC0566">
        <w:rPr>
          <w:noProof/>
          <w:lang w:eastAsia="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31FE2FBE" w14:textId="77777777" w:rsidR="007D5C9B" w:rsidRPr="00303427" w:rsidRDefault="007D5C9B" w:rsidP="007D5C9B">
      <w:pPr>
        <w:spacing w:before="7"/>
        <w:rPr>
          <w:rFonts w:ascii="Times New Roman" w:eastAsia="Times New Roman" w:hAnsi="Times New Roman" w:cs="Times New Roman"/>
          <w:b/>
          <w:bCs/>
          <w:lang w:val="en-US"/>
        </w:rPr>
      </w:pPr>
    </w:p>
    <w:p w14:paraId="57844D91" w14:textId="77777777" w:rsidR="00A80227" w:rsidRPr="00303427" w:rsidRDefault="00A80227" w:rsidP="00A802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
          <w:sz w:val="32"/>
          <w:lang w:val="en-US"/>
        </w:rPr>
      </w:pPr>
      <w:bookmarkStart w:id="6" w:name="_Toc474331173"/>
      <w:bookmarkStart w:id="7" w:name="_Toc474331372"/>
      <w:bookmarkStart w:id="8" w:name="_Toc132615434"/>
      <w:r w:rsidRPr="00303427">
        <w:rPr>
          <w:rFonts w:ascii="Times New Roman" w:hAnsi="Times New Roman" w:cs="Times New Roman"/>
          <w:b/>
          <w:sz w:val="32"/>
          <w:lang w:val="en-US"/>
        </w:rPr>
        <w:t>GRADUATE SCHOOL</w:t>
      </w:r>
    </w:p>
    <w:p w14:paraId="09A08C3F" w14:textId="77777777" w:rsidR="00A80227" w:rsidRPr="00303427" w:rsidRDefault="00A80227" w:rsidP="00A80227">
      <w:pPr>
        <w:spacing w:before="7"/>
        <w:rPr>
          <w:rFonts w:ascii="Times New Roman" w:eastAsia="Times New Roman" w:hAnsi="Times New Roman" w:cs="Times New Roman"/>
          <w:b/>
          <w:bCs/>
          <w:lang w:val="en-US"/>
        </w:rPr>
      </w:pPr>
    </w:p>
    <w:p w14:paraId="6F30F4D2" w14:textId="77777777" w:rsidR="00A80227" w:rsidRDefault="00A80227" w:rsidP="00A80227">
      <w:pPr>
        <w:spacing w:before="9"/>
        <w:jc w:val="center"/>
        <w:rPr>
          <w:rFonts w:ascii="Times New Roman" w:hAnsi="Times New Roman" w:cs="Times New Roman"/>
          <w:b/>
          <w:sz w:val="32"/>
          <w:lang w:val="en-US"/>
        </w:rPr>
      </w:pPr>
      <w:r w:rsidRPr="00FC656C">
        <w:rPr>
          <w:rFonts w:ascii="Times New Roman" w:hAnsi="Times New Roman" w:cs="Times New Roman"/>
          <w:b/>
          <w:sz w:val="32"/>
          <w:lang w:val="en-US"/>
        </w:rPr>
        <w:t>PREFEASIBILITY STUDY FOR THE INDUSTRIALIZATION AND MARKETING OF COFFEE CREAM</w:t>
      </w:r>
    </w:p>
    <w:p w14:paraId="442D1560" w14:textId="77777777" w:rsidR="00A80227" w:rsidRPr="00303427" w:rsidRDefault="00A80227" w:rsidP="00A80227">
      <w:pPr>
        <w:spacing w:before="9"/>
        <w:jc w:val="center"/>
        <w:rPr>
          <w:rFonts w:ascii="Times New Roman" w:eastAsia="Times New Roman" w:hAnsi="Times New Roman" w:cs="Times New Roman"/>
          <w:b/>
          <w:bCs/>
          <w:sz w:val="23"/>
          <w:szCs w:val="23"/>
          <w:lang w:val="en-US"/>
        </w:rPr>
      </w:pPr>
    </w:p>
    <w:p w14:paraId="1099CBBC" w14:textId="77777777" w:rsidR="00A80227" w:rsidRPr="00DC0566" w:rsidRDefault="00A80227" w:rsidP="00A80227">
      <w:pPr>
        <w:ind w:left="666"/>
        <w:jc w:val="center"/>
        <w:rPr>
          <w:rFonts w:ascii="Times New Roman" w:hAnsi="Times New Roman" w:cs="Times New Roman"/>
          <w:b/>
          <w:sz w:val="32"/>
        </w:rPr>
      </w:pPr>
      <w:r w:rsidRPr="00DC0566">
        <w:rPr>
          <w:rFonts w:ascii="Times New Roman" w:hAnsi="Times New Roman" w:cs="Times New Roman"/>
          <w:b/>
          <w:sz w:val="32"/>
        </w:rPr>
        <w:t>EDGARD DAVID CASTRO</w:t>
      </w:r>
      <w:r>
        <w:rPr>
          <w:rFonts w:ascii="Times New Roman" w:hAnsi="Times New Roman" w:cs="Times New Roman"/>
          <w:b/>
          <w:sz w:val="32"/>
        </w:rPr>
        <w:t xml:space="preserve"> FLORES</w:t>
      </w:r>
    </w:p>
    <w:p w14:paraId="7729A630" w14:textId="77777777" w:rsidR="00A80227" w:rsidRPr="00DC0566" w:rsidRDefault="00A80227" w:rsidP="00A80227">
      <w:pPr>
        <w:ind w:left="666"/>
        <w:jc w:val="center"/>
        <w:rPr>
          <w:rFonts w:ascii="Times New Roman" w:hAnsi="Times New Roman" w:cs="Times New Roman"/>
          <w:b/>
          <w:sz w:val="32"/>
        </w:rPr>
      </w:pPr>
      <w:r w:rsidRPr="00DC0566">
        <w:rPr>
          <w:rFonts w:ascii="Times New Roman" w:hAnsi="Times New Roman" w:cs="Times New Roman"/>
          <w:b/>
          <w:sz w:val="32"/>
        </w:rPr>
        <w:t>MARÍA ERLINDA LANZA AMADOR</w:t>
      </w:r>
    </w:p>
    <w:p w14:paraId="13D976CD" w14:textId="77777777" w:rsidR="00A80227" w:rsidRPr="00DC0566" w:rsidRDefault="00A80227" w:rsidP="00A80227">
      <w:pPr>
        <w:ind w:left="2555" w:right="2555"/>
        <w:jc w:val="center"/>
        <w:rPr>
          <w:rFonts w:ascii="Times New Roman" w:eastAsia="Times New Roman" w:hAnsi="Times New Roman" w:cs="Times New Roman"/>
          <w:sz w:val="28"/>
          <w:szCs w:val="28"/>
        </w:rPr>
      </w:pPr>
    </w:p>
    <w:p w14:paraId="18AF5797" w14:textId="77777777" w:rsidR="00A80227" w:rsidRPr="00DC0566" w:rsidRDefault="00A80227" w:rsidP="00A80227">
      <w:pPr>
        <w:rPr>
          <w:rFonts w:ascii="Times New Roman" w:eastAsia="Times New Roman" w:hAnsi="Times New Roman" w:cs="Times New Roman"/>
          <w:b/>
          <w:bCs/>
          <w:sz w:val="24"/>
          <w:szCs w:val="24"/>
        </w:rPr>
      </w:pPr>
    </w:p>
    <w:p w14:paraId="19BFE96A" w14:textId="77777777" w:rsidR="00A80227" w:rsidRPr="000415E8" w:rsidRDefault="00A80227" w:rsidP="00A80227">
      <w:pPr>
        <w:ind w:left="4363"/>
        <w:rPr>
          <w:rFonts w:ascii="Times New Roman"/>
          <w:b/>
          <w:sz w:val="24"/>
          <w:lang w:val="en-US"/>
        </w:rPr>
      </w:pPr>
      <w:r w:rsidRPr="000415E8">
        <w:rPr>
          <w:rFonts w:ascii="Times New Roman"/>
          <w:b/>
          <w:sz w:val="24"/>
          <w:lang w:val="en-US"/>
        </w:rPr>
        <w:t>Abstract</w:t>
      </w:r>
    </w:p>
    <w:p w14:paraId="726A4BC4" w14:textId="77777777" w:rsidR="00A80227" w:rsidRPr="00725265" w:rsidRDefault="00A80227" w:rsidP="00A80227">
      <w:pPr>
        <w:rPr>
          <w:rFonts w:ascii="Times New Roman" w:hAnsi="Times New Roman" w:cs="Times New Roman"/>
          <w:sz w:val="24"/>
          <w:szCs w:val="24"/>
          <w:lang w:val="en-US"/>
        </w:rPr>
      </w:pPr>
    </w:p>
    <w:p w14:paraId="731571BC" w14:textId="78E285EF" w:rsidR="007D7DFE" w:rsidRPr="007D7DFE" w:rsidRDefault="007D7DFE" w:rsidP="00BD0C7E">
      <w:pPr>
        <w:spacing w:line="360" w:lineRule="auto"/>
        <w:jc w:val="both"/>
        <w:rPr>
          <w:rFonts w:ascii="Times New Roman" w:hAnsi="Times New Roman" w:cs="Times New Roman"/>
          <w:sz w:val="24"/>
          <w:szCs w:val="24"/>
          <w:lang w:val="en-US"/>
        </w:rPr>
      </w:pPr>
      <w:r w:rsidRPr="0056456A">
        <w:rPr>
          <w:rFonts w:ascii="Times New Roman" w:hAnsi="Times New Roman" w:cs="Times New Roman"/>
          <w:sz w:val="24"/>
          <w:szCs w:val="24"/>
          <w:lang w:val="en-US"/>
        </w:rPr>
        <w:t xml:space="preserve">The realization of a pre-feasibility study for the industrialization and commercialization of cream made from coffee aimed to determine whether the conditions and feasibility exist to transform a small company, whose production process is currently artisanal, into a medium-sized enterprise with industrialized production. </w:t>
      </w:r>
      <w:r w:rsidRPr="00725265">
        <w:rPr>
          <w:rFonts w:ascii="Times New Roman" w:hAnsi="Times New Roman" w:cs="Times New Roman"/>
          <w:sz w:val="24"/>
          <w:szCs w:val="24"/>
          <w:lang w:val="en-US"/>
        </w:rPr>
        <w:t>The goal was to achieve growth in terms of installed capacity, labor force, production cycles, market presence, and profits. The undertaking of this study entailed a synergistic blend across different aspects, as it necessitated a starting point such as the product's market acceptance. Consequently, an extensive study was conducted, examining both the market acceptance and the financial viability of the venture. To carry out the various analyses, a mixed-method approach was employed, involving the collection of qualitative and quantitative data through surveys, interviews, and expert evaluations. This comprehensive approach provided the necessary information for market analysis, financial evaluation, technical assessments, and legal considerations.</w:t>
      </w:r>
      <w:r w:rsidR="00BD0C7E">
        <w:rPr>
          <w:rFonts w:ascii="Times New Roman" w:hAnsi="Times New Roman" w:cs="Times New Roman"/>
          <w:sz w:val="24"/>
          <w:szCs w:val="24"/>
          <w:lang w:val="en-US"/>
        </w:rPr>
        <w:t xml:space="preserve"> </w:t>
      </w:r>
      <w:r w:rsidRPr="00725265">
        <w:rPr>
          <w:rFonts w:ascii="Times New Roman" w:hAnsi="Times New Roman" w:cs="Times New Roman"/>
          <w:sz w:val="24"/>
          <w:szCs w:val="24"/>
          <w:lang w:val="en-US"/>
        </w:rPr>
        <w:t xml:space="preserve">Among the most crucial findings, it was established, subsequent to the implementation of various assessment tools, that coffee cream holds the requisite potential for successful commercialization. The proposed investment supports the necessary enhancements in the fixed assets and equipment required for the industrialization and commercialization of the product. </w:t>
      </w:r>
      <w:r w:rsidRPr="007D7DFE">
        <w:rPr>
          <w:rFonts w:ascii="Times New Roman" w:hAnsi="Times New Roman" w:cs="Times New Roman"/>
          <w:sz w:val="24"/>
          <w:szCs w:val="24"/>
          <w:lang w:val="en-US"/>
        </w:rPr>
        <w:t>Furthermore, based on the different financial analyse</w:t>
      </w:r>
      <w:r w:rsidR="00BD0C7E">
        <w:rPr>
          <w:rFonts w:ascii="Times New Roman" w:hAnsi="Times New Roman" w:cs="Times New Roman"/>
          <w:sz w:val="24"/>
          <w:szCs w:val="24"/>
          <w:lang w:val="en-US"/>
        </w:rPr>
        <w:t>s</w:t>
      </w:r>
    </w:p>
    <w:p w14:paraId="18B931DC" w14:textId="77777777" w:rsidR="007D7DFE" w:rsidRPr="007D7DFE" w:rsidRDefault="007D7DFE" w:rsidP="00BD0C7E">
      <w:pPr>
        <w:spacing w:line="360" w:lineRule="auto"/>
        <w:jc w:val="both"/>
        <w:rPr>
          <w:rFonts w:ascii="Times New Roman" w:hAnsi="Times New Roman" w:cs="Times New Roman"/>
          <w:sz w:val="24"/>
          <w:szCs w:val="24"/>
          <w:lang w:val="en-US"/>
        </w:rPr>
      </w:pPr>
    </w:p>
    <w:p w14:paraId="13BA8271" w14:textId="77777777" w:rsidR="007D7DFE" w:rsidRPr="00BD0C7E" w:rsidRDefault="007D7DFE" w:rsidP="00BD0C7E">
      <w:pPr>
        <w:spacing w:line="360" w:lineRule="auto"/>
        <w:rPr>
          <w:rFonts w:ascii="Times New Roman"/>
          <w:b/>
          <w:sz w:val="24"/>
        </w:rPr>
      </w:pPr>
      <w:proofErr w:type="spellStart"/>
      <w:r w:rsidRPr="00BD0C7E">
        <w:rPr>
          <w:rFonts w:ascii="Times New Roman"/>
          <w:b/>
          <w:sz w:val="24"/>
        </w:rPr>
        <w:t>Keywords</w:t>
      </w:r>
      <w:proofErr w:type="spellEnd"/>
      <w:r w:rsidRPr="00BD0C7E">
        <w:rPr>
          <w:rFonts w:ascii="Times New Roman"/>
          <w:b/>
          <w:sz w:val="24"/>
        </w:rPr>
        <w:t xml:space="preserve">: </w:t>
      </w:r>
      <w:proofErr w:type="spellStart"/>
      <w:r w:rsidRPr="00BD0C7E">
        <w:rPr>
          <w:rFonts w:ascii="Times New Roman"/>
          <w:b/>
          <w:sz w:val="24"/>
        </w:rPr>
        <w:t>Pre-feasibility</w:t>
      </w:r>
      <w:proofErr w:type="spellEnd"/>
      <w:r w:rsidRPr="00BD0C7E">
        <w:rPr>
          <w:rFonts w:ascii="Times New Roman"/>
          <w:b/>
          <w:sz w:val="24"/>
        </w:rPr>
        <w:t xml:space="preserve"> </w:t>
      </w:r>
      <w:proofErr w:type="spellStart"/>
      <w:r w:rsidRPr="00BD0C7E">
        <w:rPr>
          <w:rFonts w:ascii="Times New Roman"/>
          <w:b/>
          <w:sz w:val="24"/>
        </w:rPr>
        <w:t>Study</w:t>
      </w:r>
      <w:proofErr w:type="spellEnd"/>
      <w:r w:rsidRPr="00BD0C7E">
        <w:rPr>
          <w:rFonts w:ascii="Times New Roman"/>
          <w:b/>
          <w:sz w:val="24"/>
        </w:rPr>
        <w:t xml:space="preserve">, </w:t>
      </w:r>
      <w:proofErr w:type="spellStart"/>
      <w:r w:rsidRPr="00BD0C7E">
        <w:rPr>
          <w:rFonts w:ascii="Times New Roman"/>
          <w:b/>
          <w:sz w:val="24"/>
        </w:rPr>
        <w:t>Artisanal</w:t>
      </w:r>
      <w:proofErr w:type="spellEnd"/>
      <w:r w:rsidRPr="00BD0C7E">
        <w:rPr>
          <w:rFonts w:ascii="Times New Roman"/>
          <w:b/>
          <w:sz w:val="24"/>
        </w:rPr>
        <w:t xml:space="preserve"> </w:t>
      </w:r>
      <w:proofErr w:type="spellStart"/>
      <w:r w:rsidRPr="00BD0C7E">
        <w:rPr>
          <w:rFonts w:ascii="Times New Roman"/>
          <w:b/>
          <w:sz w:val="24"/>
        </w:rPr>
        <w:t>Manufacturing</w:t>
      </w:r>
      <w:proofErr w:type="spellEnd"/>
      <w:r w:rsidRPr="00BD0C7E">
        <w:rPr>
          <w:rFonts w:ascii="Times New Roman"/>
          <w:b/>
          <w:sz w:val="24"/>
        </w:rPr>
        <w:t xml:space="preserve">, Industrial </w:t>
      </w:r>
      <w:proofErr w:type="spellStart"/>
      <w:r w:rsidRPr="00BD0C7E">
        <w:rPr>
          <w:rFonts w:ascii="Times New Roman"/>
          <w:b/>
          <w:sz w:val="24"/>
        </w:rPr>
        <w:t>Manufacturing</w:t>
      </w:r>
      <w:proofErr w:type="spellEnd"/>
      <w:r w:rsidRPr="00BD0C7E">
        <w:rPr>
          <w:rFonts w:ascii="Times New Roman"/>
          <w:b/>
          <w:sz w:val="24"/>
        </w:rPr>
        <w:t xml:space="preserve">, </w:t>
      </w:r>
      <w:proofErr w:type="spellStart"/>
      <w:r w:rsidRPr="00BD0C7E">
        <w:rPr>
          <w:rFonts w:ascii="Times New Roman"/>
          <w:b/>
          <w:sz w:val="24"/>
        </w:rPr>
        <w:t>Coffee</w:t>
      </w:r>
      <w:proofErr w:type="spellEnd"/>
      <w:r w:rsidRPr="00BD0C7E">
        <w:rPr>
          <w:rFonts w:ascii="Times New Roman"/>
          <w:b/>
          <w:sz w:val="24"/>
        </w:rPr>
        <w:t xml:space="preserve"> </w:t>
      </w:r>
      <w:proofErr w:type="spellStart"/>
      <w:r w:rsidRPr="00BD0C7E">
        <w:rPr>
          <w:rFonts w:ascii="Times New Roman"/>
          <w:b/>
          <w:sz w:val="24"/>
        </w:rPr>
        <w:t>Cream</w:t>
      </w:r>
      <w:proofErr w:type="spellEnd"/>
      <w:r w:rsidRPr="00BD0C7E">
        <w:rPr>
          <w:rFonts w:ascii="Times New Roman"/>
          <w:b/>
          <w:sz w:val="24"/>
        </w:rPr>
        <w:t>.</w:t>
      </w:r>
    </w:p>
    <w:p w14:paraId="752AE165" w14:textId="77777777" w:rsidR="007D7DFE" w:rsidRPr="007D7DFE" w:rsidRDefault="007D7DFE" w:rsidP="007D7DFE">
      <w:pPr>
        <w:jc w:val="both"/>
        <w:rPr>
          <w:lang w:val="en-US"/>
        </w:rPr>
      </w:pPr>
    </w:p>
    <w:p w14:paraId="2216A68D" w14:textId="77777777" w:rsidR="00DE0D66" w:rsidRPr="000415E8" w:rsidRDefault="00DE0D66" w:rsidP="00D37628">
      <w:pPr>
        <w:pStyle w:val="Ttulo1"/>
        <w:jc w:val="left"/>
        <w:rPr>
          <w:lang w:val="en-US"/>
        </w:rPr>
      </w:pPr>
    </w:p>
    <w:p w14:paraId="316E9BF2" w14:textId="77777777" w:rsidR="00D37628" w:rsidRPr="000415E8" w:rsidRDefault="00D37628" w:rsidP="00D37628">
      <w:pPr>
        <w:pStyle w:val="TextoPrincipal"/>
        <w:rPr>
          <w:lang w:val="en-US"/>
        </w:rPr>
      </w:pPr>
    </w:p>
    <w:p w14:paraId="5F65CA06" w14:textId="77777777" w:rsidR="00D37628" w:rsidRPr="000415E8" w:rsidRDefault="00D37628" w:rsidP="00D37628">
      <w:pPr>
        <w:pStyle w:val="TextoPrincipal"/>
        <w:rPr>
          <w:lang w:val="en-US"/>
        </w:rPr>
      </w:pPr>
    </w:p>
    <w:p w14:paraId="3CF1E433" w14:textId="4368AF37" w:rsidR="00C52E7B" w:rsidRPr="00EA5E81" w:rsidRDefault="00C52E7B" w:rsidP="00EA5E81">
      <w:pPr>
        <w:pStyle w:val="NIVEL1"/>
      </w:pPr>
      <w:bookmarkStart w:id="9" w:name="_Toc149167057"/>
      <w:r w:rsidRPr="00EA5E81">
        <w:t>DEDICATORIA</w:t>
      </w:r>
      <w:bookmarkEnd w:id="6"/>
      <w:bookmarkEnd w:id="7"/>
      <w:bookmarkEnd w:id="8"/>
      <w:bookmarkEnd w:id="9"/>
    </w:p>
    <w:p w14:paraId="2C314DC1" w14:textId="77777777" w:rsidR="0016278F" w:rsidRPr="0016278F" w:rsidRDefault="0016278F" w:rsidP="0016278F">
      <w:pPr>
        <w:pStyle w:val="TextoPrincipal"/>
      </w:pPr>
    </w:p>
    <w:p w14:paraId="031AAC11" w14:textId="0F409884" w:rsidR="00DE0D66" w:rsidRPr="00DC0566" w:rsidRDefault="00DE0D66" w:rsidP="0016278F">
      <w:pPr>
        <w:pStyle w:val="TextoPrincipal"/>
        <w:spacing w:line="360" w:lineRule="auto"/>
      </w:pPr>
      <w:r w:rsidRPr="00DC0566">
        <w:t xml:space="preserve">Este esfuerzo </w:t>
      </w:r>
      <w:r w:rsidR="00463B33" w:rsidRPr="00DC0566">
        <w:t>está</w:t>
      </w:r>
      <w:r w:rsidRPr="00DC0566">
        <w:t xml:space="preserve"> dedicado a Dios </w:t>
      </w:r>
      <w:r w:rsidR="00EF301B" w:rsidRPr="00DC0566">
        <w:t xml:space="preserve">por bendecirnos en </w:t>
      </w:r>
      <w:r w:rsidRPr="00DC0566">
        <w:t>todo momento,</w:t>
      </w:r>
      <w:r w:rsidR="00EF301B" w:rsidRPr="00DC0566">
        <w:t xml:space="preserve"> darnos discernimiento y fuerza para no parar en ningún momento, gracias</w:t>
      </w:r>
      <w:r w:rsidR="00EB535E" w:rsidRPr="00DC0566">
        <w:t>,</w:t>
      </w:r>
      <w:r w:rsidR="00EF301B" w:rsidRPr="00DC0566">
        <w:t xml:space="preserve"> Dios por esos instantes buenos y también por lo difíciles.</w:t>
      </w:r>
    </w:p>
    <w:p w14:paraId="3147C911" w14:textId="1FD5A040" w:rsidR="00DE0D66" w:rsidRPr="00DC0566" w:rsidRDefault="00EF301B" w:rsidP="0016278F">
      <w:pPr>
        <w:pStyle w:val="TextoPrincipal"/>
        <w:spacing w:line="360" w:lineRule="auto"/>
      </w:pPr>
      <w:r w:rsidRPr="00DC0566">
        <w:t>A nuestras familias</w:t>
      </w:r>
      <w:r w:rsidR="00DE0D66" w:rsidRPr="00DC0566">
        <w:t xml:space="preserve"> por su apoyo</w:t>
      </w:r>
      <w:r w:rsidRPr="00DC0566">
        <w:t xml:space="preserve"> y</w:t>
      </w:r>
      <w:r w:rsidR="00DE0D66" w:rsidRPr="00DC0566">
        <w:t xml:space="preserve"> amor incondicional y</w:t>
      </w:r>
      <w:r w:rsidRPr="00DC0566">
        <w:t xml:space="preserve"> sobre todo</w:t>
      </w:r>
      <w:r w:rsidR="00DE0D66" w:rsidRPr="00DC0566">
        <w:t xml:space="preserve"> por creer </w:t>
      </w:r>
      <w:r w:rsidRPr="00DC0566">
        <w:t>en nosotros</w:t>
      </w:r>
      <w:r w:rsidR="00DE0D66" w:rsidRPr="00DC0566">
        <w:t xml:space="preserve">. </w:t>
      </w:r>
    </w:p>
    <w:p w14:paraId="29F95032" w14:textId="1C7EE016" w:rsidR="00DE0D66" w:rsidRDefault="00DE0D66" w:rsidP="0016278F">
      <w:pPr>
        <w:pStyle w:val="TextoPrincipal"/>
        <w:spacing w:line="360" w:lineRule="auto"/>
      </w:pPr>
      <w:r w:rsidRPr="00DC0566">
        <w:t xml:space="preserve">A </w:t>
      </w:r>
      <w:r w:rsidR="00EF301B" w:rsidRPr="00DC0566">
        <w:t xml:space="preserve">nuestros maestros por enseñarnos el camino para ser mejores profesionales. </w:t>
      </w:r>
    </w:p>
    <w:p w14:paraId="70D83CFE" w14:textId="77777777" w:rsidR="00D37628" w:rsidRDefault="00D37628" w:rsidP="0016278F">
      <w:pPr>
        <w:pStyle w:val="TextoPrincipal"/>
        <w:spacing w:line="360" w:lineRule="auto"/>
      </w:pPr>
    </w:p>
    <w:p w14:paraId="10D78040" w14:textId="77777777" w:rsidR="00D37628" w:rsidRDefault="00D37628" w:rsidP="0016278F">
      <w:pPr>
        <w:pStyle w:val="TextoPrincipal"/>
        <w:spacing w:line="360" w:lineRule="auto"/>
      </w:pPr>
    </w:p>
    <w:p w14:paraId="14E633C9" w14:textId="77777777" w:rsidR="00D37628" w:rsidRPr="00DC0566" w:rsidRDefault="00D37628" w:rsidP="0016278F">
      <w:pPr>
        <w:pStyle w:val="TextoPrincipal"/>
        <w:spacing w:line="360" w:lineRule="auto"/>
      </w:pPr>
    </w:p>
    <w:p w14:paraId="541C0D51" w14:textId="1A2AC367" w:rsidR="00D37628" w:rsidRPr="00EA5E81" w:rsidRDefault="00D37628" w:rsidP="00D37628">
      <w:pPr>
        <w:pStyle w:val="NIVEL1"/>
        <w:ind w:left="2124" w:firstLine="708"/>
        <w:jc w:val="left"/>
      </w:pPr>
      <w:bookmarkStart w:id="10" w:name="_Toc474331174"/>
      <w:bookmarkStart w:id="11" w:name="_Toc474331373"/>
      <w:bookmarkStart w:id="12" w:name="_Toc132615435"/>
      <w:bookmarkStart w:id="13" w:name="_Toc149167058"/>
      <w:r w:rsidRPr="00EA5E81">
        <w:t>AGRADECIMIENTO</w:t>
      </w:r>
      <w:bookmarkEnd w:id="10"/>
      <w:bookmarkEnd w:id="11"/>
      <w:bookmarkEnd w:id="12"/>
      <w:bookmarkEnd w:id="13"/>
    </w:p>
    <w:p w14:paraId="5337C387" w14:textId="77777777" w:rsidR="00D37628" w:rsidRDefault="00D37628" w:rsidP="00D37628">
      <w:pPr>
        <w:pStyle w:val="TextoPrincipal"/>
        <w:spacing w:line="360" w:lineRule="auto"/>
      </w:pPr>
      <w:r w:rsidRPr="00DC0566">
        <w:t xml:space="preserve">Gracias Dios todopoderoso por seguir guiándonos para ser mejores personas y profesionales y culminar con éxito nuestra maestría. Gracias a toda nuestra familia por su apoyo y comprensión cuando por estar exhaustos o trabajando no pudimos compartir sus tristezas o alegrías; y, muchísimas gracias a los excelentes catedráticos, doctores, maestros de ésta prestigiosa institución por haber formado parte de nuestro proceso de aprendizaje, y haber compartido con nosotros sus conocimientos y experiencias en estos dos años.    </w:t>
      </w:r>
    </w:p>
    <w:p w14:paraId="071CC683" w14:textId="77777777" w:rsidR="00D37628" w:rsidRPr="00DC0566" w:rsidRDefault="00D37628" w:rsidP="00D37628">
      <w:pPr>
        <w:pStyle w:val="TextoPrincipal"/>
        <w:spacing w:line="360" w:lineRule="auto"/>
      </w:pPr>
    </w:p>
    <w:p w14:paraId="4E3A4E83" w14:textId="1D54E97D" w:rsidR="00C52E7B" w:rsidRPr="00DC0566" w:rsidRDefault="00C52E7B" w:rsidP="00A94B2A">
      <w:pPr>
        <w:pStyle w:val="TextoPrincipal"/>
        <w:spacing w:line="360" w:lineRule="auto"/>
      </w:pPr>
    </w:p>
    <w:p w14:paraId="3DBC6375" w14:textId="77777777" w:rsidR="005B347B" w:rsidRPr="00DC0566" w:rsidRDefault="005B347B" w:rsidP="00A94B2A">
      <w:pPr>
        <w:pStyle w:val="TextoPrincipal"/>
        <w:spacing w:line="360" w:lineRule="auto"/>
      </w:pPr>
    </w:p>
    <w:p w14:paraId="60185483" w14:textId="0236D56C" w:rsidR="005B347B" w:rsidRPr="00DC0566" w:rsidRDefault="00EA5E81" w:rsidP="00EA5E81">
      <w:pPr>
        <w:pStyle w:val="NIVEL1"/>
      </w:pPr>
      <w:r>
        <w:lastRenderedPageBreak/>
        <w:tab/>
      </w:r>
      <w:bookmarkStart w:id="14" w:name="_Toc149167059"/>
      <w:r>
        <w:t>INDICE DE CONTENIDO</w:t>
      </w:r>
      <w:bookmarkEnd w:id="14"/>
    </w:p>
    <w:p w14:paraId="7E0E21E5" w14:textId="290925AF" w:rsidR="00E81019" w:rsidRDefault="00EA5E81">
      <w:pPr>
        <w:pStyle w:val="TDC1"/>
        <w:tabs>
          <w:tab w:val="right" w:leader="dot" w:pos="9350"/>
        </w:tabs>
        <w:rPr>
          <w:rFonts w:asciiTheme="minorHAnsi" w:eastAsiaTheme="minorEastAsia" w:hAnsiTheme="minorHAnsi"/>
          <w:noProof/>
          <w:kern w:val="2"/>
          <w:sz w:val="22"/>
          <w:lang w:val="en-US"/>
          <w14:ligatures w14:val="standardContextual"/>
        </w:rPr>
      </w:pPr>
      <w:r>
        <w:fldChar w:fldCharType="begin"/>
      </w:r>
      <w:r>
        <w:instrText xml:space="preserve"> TOC \h \z \t "NIVEL 1;1;NIVEL 2;2;NIVEL 3;3"PARTE 1" </w:instrText>
      </w:r>
      <w:r>
        <w:fldChar w:fldCharType="separate"/>
      </w:r>
      <w:hyperlink w:anchor="_Toc149167057" w:history="1">
        <w:r w:rsidR="00E81019" w:rsidRPr="006A6907">
          <w:rPr>
            <w:rStyle w:val="Hipervnculo"/>
            <w:noProof/>
          </w:rPr>
          <w:t>DEDICATORIA</w:t>
        </w:r>
        <w:r w:rsidR="00E81019">
          <w:rPr>
            <w:noProof/>
            <w:webHidden/>
          </w:rPr>
          <w:tab/>
        </w:r>
        <w:r w:rsidR="00E81019">
          <w:rPr>
            <w:noProof/>
            <w:webHidden/>
          </w:rPr>
          <w:fldChar w:fldCharType="begin"/>
        </w:r>
        <w:r w:rsidR="00E81019">
          <w:rPr>
            <w:noProof/>
            <w:webHidden/>
          </w:rPr>
          <w:instrText xml:space="preserve"> PAGEREF _Toc149167057 \h </w:instrText>
        </w:r>
        <w:r w:rsidR="00E81019">
          <w:rPr>
            <w:noProof/>
            <w:webHidden/>
          </w:rPr>
        </w:r>
        <w:r w:rsidR="00E81019">
          <w:rPr>
            <w:noProof/>
            <w:webHidden/>
          </w:rPr>
          <w:fldChar w:fldCharType="separate"/>
        </w:r>
        <w:r w:rsidR="004A0932">
          <w:rPr>
            <w:noProof/>
            <w:webHidden/>
          </w:rPr>
          <w:t>vi</w:t>
        </w:r>
        <w:r w:rsidR="00E81019">
          <w:rPr>
            <w:noProof/>
            <w:webHidden/>
          </w:rPr>
          <w:fldChar w:fldCharType="end"/>
        </w:r>
      </w:hyperlink>
    </w:p>
    <w:p w14:paraId="7F375608" w14:textId="534485DE"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058" w:history="1">
        <w:r w:rsidR="00E81019" w:rsidRPr="006A6907">
          <w:rPr>
            <w:rStyle w:val="Hipervnculo"/>
            <w:noProof/>
          </w:rPr>
          <w:t>AGRADECIMIENTO</w:t>
        </w:r>
        <w:r w:rsidR="00E81019" w:rsidRPr="00844BF4">
          <w:rPr>
            <w:i/>
            <w:iCs/>
            <w:noProof/>
            <w:webHidden/>
          </w:rPr>
          <w:tab/>
        </w:r>
        <w:r w:rsidR="00E81019">
          <w:rPr>
            <w:noProof/>
            <w:webHidden/>
          </w:rPr>
          <w:fldChar w:fldCharType="begin"/>
        </w:r>
        <w:r w:rsidR="00E81019">
          <w:rPr>
            <w:noProof/>
            <w:webHidden/>
          </w:rPr>
          <w:instrText xml:space="preserve"> PAGEREF _Toc149167058 \h </w:instrText>
        </w:r>
        <w:r w:rsidR="00E81019">
          <w:rPr>
            <w:noProof/>
            <w:webHidden/>
          </w:rPr>
        </w:r>
        <w:r w:rsidR="00E81019">
          <w:rPr>
            <w:noProof/>
            <w:webHidden/>
          </w:rPr>
          <w:fldChar w:fldCharType="separate"/>
        </w:r>
        <w:r w:rsidR="004A0932">
          <w:rPr>
            <w:noProof/>
            <w:webHidden/>
          </w:rPr>
          <w:t>vi</w:t>
        </w:r>
        <w:r w:rsidR="00E81019">
          <w:rPr>
            <w:noProof/>
            <w:webHidden/>
          </w:rPr>
          <w:fldChar w:fldCharType="end"/>
        </w:r>
      </w:hyperlink>
    </w:p>
    <w:p w14:paraId="08EC7D40" w14:textId="06A230F4"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059" w:history="1">
        <w:r w:rsidR="00E81019" w:rsidRPr="006A6907">
          <w:rPr>
            <w:rStyle w:val="Hipervnculo"/>
            <w:noProof/>
          </w:rPr>
          <w:t>INDICE DE CONTENIDO</w:t>
        </w:r>
        <w:r w:rsidR="00E81019">
          <w:rPr>
            <w:noProof/>
            <w:webHidden/>
          </w:rPr>
          <w:tab/>
        </w:r>
        <w:r w:rsidR="00E81019">
          <w:rPr>
            <w:noProof/>
            <w:webHidden/>
          </w:rPr>
          <w:fldChar w:fldCharType="begin"/>
        </w:r>
        <w:r w:rsidR="00E81019">
          <w:rPr>
            <w:noProof/>
            <w:webHidden/>
          </w:rPr>
          <w:instrText xml:space="preserve"> PAGEREF _Toc149167059 \h </w:instrText>
        </w:r>
        <w:r w:rsidR="00E81019">
          <w:rPr>
            <w:noProof/>
            <w:webHidden/>
          </w:rPr>
        </w:r>
        <w:r w:rsidR="00E81019">
          <w:rPr>
            <w:noProof/>
            <w:webHidden/>
          </w:rPr>
          <w:fldChar w:fldCharType="separate"/>
        </w:r>
        <w:r w:rsidR="004A0932">
          <w:rPr>
            <w:noProof/>
            <w:webHidden/>
          </w:rPr>
          <w:t>vii</w:t>
        </w:r>
        <w:r w:rsidR="00E81019">
          <w:rPr>
            <w:noProof/>
            <w:webHidden/>
          </w:rPr>
          <w:fldChar w:fldCharType="end"/>
        </w:r>
      </w:hyperlink>
    </w:p>
    <w:p w14:paraId="738DBBF7" w14:textId="1140B8C5"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060" w:history="1">
        <w:r w:rsidR="00E81019" w:rsidRPr="006A6907">
          <w:rPr>
            <w:rStyle w:val="Hipervnculo"/>
            <w:noProof/>
          </w:rPr>
          <w:t>ÍNDICE DE FIGURAS</w:t>
        </w:r>
        <w:r w:rsidR="00E81019">
          <w:rPr>
            <w:noProof/>
            <w:webHidden/>
          </w:rPr>
          <w:tab/>
        </w:r>
        <w:r w:rsidR="00E81019">
          <w:rPr>
            <w:noProof/>
            <w:webHidden/>
          </w:rPr>
          <w:fldChar w:fldCharType="begin"/>
        </w:r>
        <w:r w:rsidR="00E81019">
          <w:rPr>
            <w:noProof/>
            <w:webHidden/>
          </w:rPr>
          <w:instrText xml:space="preserve"> PAGEREF _Toc149167060 \h </w:instrText>
        </w:r>
        <w:r w:rsidR="00E81019">
          <w:rPr>
            <w:noProof/>
            <w:webHidden/>
          </w:rPr>
        </w:r>
        <w:r w:rsidR="00E81019">
          <w:rPr>
            <w:noProof/>
            <w:webHidden/>
          </w:rPr>
          <w:fldChar w:fldCharType="separate"/>
        </w:r>
        <w:r w:rsidR="004A0932">
          <w:rPr>
            <w:noProof/>
            <w:webHidden/>
          </w:rPr>
          <w:t>x</w:t>
        </w:r>
        <w:r w:rsidR="00E81019">
          <w:rPr>
            <w:noProof/>
            <w:webHidden/>
          </w:rPr>
          <w:fldChar w:fldCharType="end"/>
        </w:r>
      </w:hyperlink>
    </w:p>
    <w:p w14:paraId="1F70EA05" w14:textId="58E58BC8"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061" w:history="1">
        <w:r w:rsidR="00E81019" w:rsidRPr="006A6907">
          <w:rPr>
            <w:rStyle w:val="Hipervnculo"/>
            <w:noProof/>
          </w:rPr>
          <w:t>INDICE DE TABLAS</w:t>
        </w:r>
        <w:r w:rsidR="00E81019">
          <w:rPr>
            <w:noProof/>
            <w:webHidden/>
          </w:rPr>
          <w:tab/>
        </w:r>
        <w:r w:rsidR="00E81019">
          <w:rPr>
            <w:noProof/>
            <w:webHidden/>
          </w:rPr>
          <w:fldChar w:fldCharType="begin"/>
        </w:r>
        <w:r w:rsidR="00E81019">
          <w:rPr>
            <w:noProof/>
            <w:webHidden/>
          </w:rPr>
          <w:instrText xml:space="preserve"> PAGEREF _Toc149167061 \h </w:instrText>
        </w:r>
        <w:r w:rsidR="00E81019">
          <w:rPr>
            <w:noProof/>
            <w:webHidden/>
          </w:rPr>
        </w:r>
        <w:r w:rsidR="00E81019">
          <w:rPr>
            <w:noProof/>
            <w:webHidden/>
          </w:rPr>
          <w:fldChar w:fldCharType="separate"/>
        </w:r>
        <w:r w:rsidR="004A0932">
          <w:rPr>
            <w:noProof/>
            <w:webHidden/>
          </w:rPr>
          <w:t>xii</w:t>
        </w:r>
        <w:r w:rsidR="00E81019">
          <w:rPr>
            <w:noProof/>
            <w:webHidden/>
          </w:rPr>
          <w:fldChar w:fldCharType="end"/>
        </w:r>
      </w:hyperlink>
    </w:p>
    <w:p w14:paraId="49CE7BE3" w14:textId="4D1DCD88"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062" w:history="1">
        <w:r w:rsidR="00E81019" w:rsidRPr="006A6907">
          <w:rPr>
            <w:rStyle w:val="Hipervnculo"/>
            <w:noProof/>
          </w:rPr>
          <w:t>CAPÍTULO I. PLANTEAMIENTO DE LA INVESTIGACIÓN</w:t>
        </w:r>
        <w:r w:rsidR="00E81019">
          <w:rPr>
            <w:noProof/>
            <w:webHidden/>
          </w:rPr>
          <w:tab/>
        </w:r>
        <w:r w:rsidR="00E81019">
          <w:rPr>
            <w:noProof/>
            <w:webHidden/>
          </w:rPr>
          <w:fldChar w:fldCharType="begin"/>
        </w:r>
        <w:r w:rsidR="00E81019">
          <w:rPr>
            <w:noProof/>
            <w:webHidden/>
          </w:rPr>
          <w:instrText xml:space="preserve"> PAGEREF _Toc149167062 \h </w:instrText>
        </w:r>
        <w:r w:rsidR="00E81019">
          <w:rPr>
            <w:noProof/>
            <w:webHidden/>
          </w:rPr>
        </w:r>
        <w:r w:rsidR="00E81019">
          <w:rPr>
            <w:noProof/>
            <w:webHidden/>
          </w:rPr>
          <w:fldChar w:fldCharType="separate"/>
        </w:r>
        <w:r w:rsidR="004A0932">
          <w:rPr>
            <w:noProof/>
            <w:webHidden/>
          </w:rPr>
          <w:t>1</w:t>
        </w:r>
        <w:r w:rsidR="00E81019">
          <w:rPr>
            <w:noProof/>
            <w:webHidden/>
          </w:rPr>
          <w:fldChar w:fldCharType="end"/>
        </w:r>
      </w:hyperlink>
    </w:p>
    <w:p w14:paraId="1173848A" w14:textId="67FC8047" w:rsidR="00E81019" w:rsidRDefault="00000000">
      <w:pPr>
        <w:pStyle w:val="TDC2"/>
        <w:rPr>
          <w:rFonts w:asciiTheme="minorHAnsi" w:eastAsiaTheme="minorEastAsia" w:hAnsiTheme="minorHAnsi"/>
          <w:noProof/>
          <w:kern w:val="2"/>
          <w:sz w:val="22"/>
          <w:lang w:val="en-US"/>
          <w14:ligatures w14:val="standardContextual"/>
        </w:rPr>
      </w:pPr>
      <w:hyperlink w:anchor="_Toc149167063" w:history="1">
        <w:r w:rsidR="00E81019" w:rsidRPr="006A6907">
          <w:rPr>
            <w:rStyle w:val="Hipervnculo"/>
            <w:noProof/>
          </w:rPr>
          <w:t>1.1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INTRODUCCIÓN</w:t>
        </w:r>
        <w:r w:rsidR="00E81019">
          <w:rPr>
            <w:noProof/>
            <w:webHidden/>
          </w:rPr>
          <w:tab/>
        </w:r>
        <w:r w:rsidR="00E81019">
          <w:rPr>
            <w:noProof/>
            <w:webHidden/>
          </w:rPr>
          <w:fldChar w:fldCharType="begin"/>
        </w:r>
        <w:r w:rsidR="00E81019">
          <w:rPr>
            <w:noProof/>
            <w:webHidden/>
          </w:rPr>
          <w:instrText xml:space="preserve"> PAGEREF _Toc149167063 \h </w:instrText>
        </w:r>
        <w:r w:rsidR="00E81019">
          <w:rPr>
            <w:noProof/>
            <w:webHidden/>
          </w:rPr>
        </w:r>
        <w:r w:rsidR="00E81019">
          <w:rPr>
            <w:noProof/>
            <w:webHidden/>
          </w:rPr>
          <w:fldChar w:fldCharType="separate"/>
        </w:r>
        <w:r w:rsidR="004A0932">
          <w:rPr>
            <w:noProof/>
            <w:webHidden/>
          </w:rPr>
          <w:t>1</w:t>
        </w:r>
        <w:r w:rsidR="00E81019">
          <w:rPr>
            <w:noProof/>
            <w:webHidden/>
          </w:rPr>
          <w:fldChar w:fldCharType="end"/>
        </w:r>
      </w:hyperlink>
    </w:p>
    <w:p w14:paraId="17B06A24" w14:textId="0015B4DB" w:rsidR="00E81019" w:rsidRDefault="00000000">
      <w:pPr>
        <w:pStyle w:val="TDC2"/>
        <w:rPr>
          <w:rFonts w:asciiTheme="minorHAnsi" w:eastAsiaTheme="minorEastAsia" w:hAnsiTheme="minorHAnsi"/>
          <w:noProof/>
          <w:kern w:val="2"/>
          <w:sz w:val="22"/>
          <w:lang w:val="en-US"/>
          <w14:ligatures w14:val="standardContextual"/>
        </w:rPr>
      </w:pPr>
      <w:hyperlink w:anchor="_Toc149167064" w:history="1">
        <w:r w:rsidR="00E81019" w:rsidRPr="006A6907">
          <w:rPr>
            <w:rStyle w:val="Hipervnculo"/>
            <w:noProof/>
          </w:rPr>
          <w:t>1.2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ANTECEDENTES DEL PROBLEMA</w:t>
        </w:r>
        <w:r w:rsidR="00E81019">
          <w:rPr>
            <w:noProof/>
            <w:webHidden/>
          </w:rPr>
          <w:tab/>
        </w:r>
        <w:r w:rsidR="00E81019">
          <w:rPr>
            <w:noProof/>
            <w:webHidden/>
          </w:rPr>
          <w:fldChar w:fldCharType="begin"/>
        </w:r>
        <w:r w:rsidR="00E81019">
          <w:rPr>
            <w:noProof/>
            <w:webHidden/>
          </w:rPr>
          <w:instrText xml:space="preserve"> PAGEREF _Toc149167064 \h </w:instrText>
        </w:r>
        <w:r w:rsidR="00E81019">
          <w:rPr>
            <w:noProof/>
            <w:webHidden/>
          </w:rPr>
        </w:r>
        <w:r w:rsidR="00E81019">
          <w:rPr>
            <w:noProof/>
            <w:webHidden/>
          </w:rPr>
          <w:fldChar w:fldCharType="separate"/>
        </w:r>
        <w:r w:rsidR="004A0932">
          <w:rPr>
            <w:noProof/>
            <w:webHidden/>
          </w:rPr>
          <w:t>1</w:t>
        </w:r>
        <w:r w:rsidR="00E81019">
          <w:rPr>
            <w:noProof/>
            <w:webHidden/>
          </w:rPr>
          <w:fldChar w:fldCharType="end"/>
        </w:r>
      </w:hyperlink>
    </w:p>
    <w:p w14:paraId="65E4AFE8" w14:textId="1C2A73A4" w:rsidR="00E81019" w:rsidRDefault="00000000">
      <w:pPr>
        <w:pStyle w:val="TDC2"/>
        <w:rPr>
          <w:rFonts w:asciiTheme="minorHAnsi" w:eastAsiaTheme="minorEastAsia" w:hAnsiTheme="minorHAnsi"/>
          <w:noProof/>
          <w:kern w:val="2"/>
          <w:sz w:val="22"/>
          <w:lang w:val="en-US"/>
          <w14:ligatures w14:val="standardContextual"/>
        </w:rPr>
      </w:pPr>
      <w:hyperlink w:anchor="_Toc149167065" w:history="1">
        <w:r w:rsidR="00E81019" w:rsidRPr="006A6907">
          <w:rPr>
            <w:rStyle w:val="Hipervnculo"/>
            <w:noProof/>
          </w:rPr>
          <w:t>1.3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DEFINICIÓN DEL PROBLEMA</w:t>
        </w:r>
        <w:r w:rsidR="00E81019">
          <w:rPr>
            <w:noProof/>
            <w:webHidden/>
          </w:rPr>
          <w:tab/>
        </w:r>
        <w:r w:rsidR="00E81019">
          <w:rPr>
            <w:noProof/>
            <w:webHidden/>
          </w:rPr>
          <w:fldChar w:fldCharType="begin"/>
        </w:r>
        <w:r w:rsidR="00E81019">
          <w:rPr>
            <w:noProof/>
            <w:webHidden/>
          </w:rPr>
          <w:instrText xml:space="preserve"> PAGEREF _Toc149167065 \h </w:instrText>
        </w:r>
        <w:r w:rsidR="00E81019">
          <w:rPr>
            <w:noProof/>
            <w:webHidden/>
          </w:rPr>
        </w:r>
        <w:r w:rsidR="00E81019">
          <w:rPr>
            <w:noProof/>
            <w:webHidden/>
          </w:rPr>
          <w:fldChar w:fldCharType="separate"/>
        </w:r>
        <w:r w:rsidR="004A0932">
          <w:rPr>
            <w:noProof/>
            <w:webHidden/>
          </w:rPr>
          <w:t>4</w:t>
        </w:r>
        <w:r w:rsidR="00E81019">
          <w:rPr>
            <w:noProof/>
            <w:webHidden/>
          </w:rPr>
          <w:fldChar w:fldCharType="end"/>
        </w:r>
      </w:hyperlink>
    </w:p>
    <w:p w14:paraId="113D4667" w14:textId="41538146"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66" w:history="1">
        <w:r w:rsidR="00E81019" w:rsidRPr="006A6907">
          <w:rPr>
            <w:rStyle w:val="Hipervnculo"/>
            <w:b/>
            <w:bCs/>
            <w:noProof/>
          </w:rPr>
          <w:t>1.3.1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ENUNCIADO DEL PROBLEMA</w:t>
        </w:r>
        <w:r w:rsidR="00E81019">
          <w:rPr>
            <w:noProof/>
            <w:webHidden/>
          </w:rPr>
          <w:tab/>
        </w:r>
        <w:r w:rsidR="00E81019">
          <w:rPr>
            <w:noProof/>
            <w:webHidden/>
          </w:rPr>
          <w:fldChar w:fldCharType="begin"/>
        </w:r>
        <w:r w:rsidR="00E81019">
          <w:rPr>
            <w:noProof/>
            <w:webHidden/>
          </w:rPr>
          <w:instrText xml:space="preserve"> PAGEREF _Toc149167066 \h </w:instrText>
        </w:r>
        <w:r w:rsidR="00E81019">
          <w:rPr>
            <w:noProof/>
            <w:webHidden/>
          </w:rPr>
        </w:r>
        <w:r w:rsidR="00E81019">
          <w:rPr>
            <w:noProof/>
            <w:webHidden/>
          </w:rPr>
          <w:fldChar w:fldCharType="separate"/>
        </w:r>
        <w:r w:rsidR="004A0932">
          <w:rPr>
            <w:noProof/>
            <w:webHidden/>
          </w:rPr>
          <w:t>4</w:t>
        </w:r>
        <w:r w:rsidR="00E81019">
          <w:rPr>
            <w:noProof/>
            <w:webHidden/>
          </w:rPr>
          <w:fldChar w:fldCharType="end"/>
        </w:r>
      </w:hyperlink>
    </w:p>
    <w:p w14:paraId="76C29F34" w14:textId="1BB03111"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67" w:history="1">
        <w:r w:rsidR="00E81019" w:rsidRPr="006A6907">
          <w:rPr>
            <w:rStyle w:val="Hipervnculo"/>
            <w:noProof/>
          </w:rPr>
          <w:t>1.3.2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PREGUNTAS DE INVESTIGACIÓN</w:t>
        </w:r>
        <w:r w:rsidR="00E81019">
          <w:rPr>
            <w:noProof/>
            <w:webHidden/>
          </w:rPr>
          <w:tab/>
        </w:r>
        <w:r w:rsidR="00E81019">
          <w:rPr>
            <w:noProof/>
            <w:webHidden/>
          </w:rPr>
          <w:fldChar w:fldCharType="begin"/>
        </w:r>
        <w:r w:rsidR="00E81019">
          <w:rPr>
            <w:noProof/>
            <w:webHidden/>
          </w:rPr>
          <w:instrText xml:space="preserve"> PAGEREF _Toc149167067 \h </w:instrText>
        </w:r>
        <w:r w:rsidR="00E81019">
          <w:rPr>
            <w:noProof/>
            <w:webHidden/>
          </w:rPr>
        </w:r>
        <w:r w:rsidR="00E81019">
          <w:rPr>
            <w:noProof/>
            <w:webHidden/>
          </w:rPr>
          <w:fldChar w:fldCharType="separate"/>
        </w:r>
        <w:r w:rsidR="004A0932">
          <w:rPr>
            <w:noProof/>
            <w:webHidden/>
          </w:rPr>
          <w:t>4</w:t>
        </w:r>
        <w:r w:rsidR="00E81019">
          <w:rPr>
            <w:noProof/>
            <w:webHidden/>
          </w:rPr>
          <w:fldChar w:fldCharType="end"/>
        </w:r>
      </w:hyperlink>
    </w:p>
    <w:p w14:paraId="23627A2A" w14:textId="138D3458" w:rsidR="00E81019" w:rsidRDefault="00000000">
      <w:pPr>
        <w:pStyle w:val="TDC2"/>
        <w:rPr>
          <w:rFonts w:asciiTheme="minorHAnsi" w:eastAsiaTheme="minorEastAsia" w:hAnsiTheme="minorHAnsi"/>
          <w:noProof/>
          <w:kern w:val="2"/>
          <w:sz w:val="22"/>
          <w:lang w:val="en-US"/>
          <w14:ligatures w14:val="standardContextual"/>
        </w:rPr>
      </w:pPr>
      <w:hyperlink w:anchor="_Toc149167068" w:history="1">
        <w:r w:rsidR="00E81019" w:rsidRPr="006A6907">
          <w:rPr>
            <w:rStyle w:val="Hipervnculo"/>
            <w:noProof/>
          </w:rPr>
          <w:t>1.4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OBJETIVOS DEL PROYECTO</w:t>
        </w:r>
        <w:r w:rsidR="00E81019">
          <w:rPr>
            <w:noProof/>
            <w:webHidden/>
          </w:rPr>
          <w:tab/>
        </w:r>
        <w:r w:rsidR="00E81019">
          <w:rPr>
            <w:noProof/>
            <w:webHidden/>
          </w:rPr>
          <w:fldChar w:fldCharType="begin"/>
        </w:r>
        <w:r w:rsidR="00E81019">
          <w:rPr>
            <w:noProof/>
            <w:webHidden/>
          </w:rPr>
          <w:instrText xml:space="preserve"> PAGEREF _Toc149167068 \h </w:instrText>
        </w:r>
        <w:r w:rsidR="00E81019">
          <w:rPr>
            <w:noProof/>
            <w:webHidden/>
          </w:rPr>
        </w:r>
        <w:r w:rsidR="00E81019">
          <w:rPr>
            <w:noProof/>
            <w:webHidden/>
          </w:rPr>
          <w:fldChar w:fldCharType="separate"/>
        </w:r>
        <w:r w:rsidR="004A0932">
          <w:rPr>
            <w:noProof/>
            <w:webHidden/>
          </w:rPr>
          <w:t>5</w:t>
        </w:r>
        <w:r w:rsidR="00E81019">
          <w:rPr>
            <w:noProof/>
            <w:webHidden/>
          </w:rPr>
          <w:fldChar w:fldCharType="end"/>
        </w:r>
      </w:hyperlink>
    </w:p>
    <w:p w14:paraId="13F562DF" w14:textId="3067F2DD"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69" w:history="1">
        <w:r w:rsidR="00E81019" w:rsidRPr="006A6907">
          <w:rPr>
            <w:rStyle w:val="Hipervnculo"/>
            <w:noProof/>
          </w:rPr>
          <w:t>1.4.1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OBJETIVO GENERAL</w:t>
        </w:r>
        <w:r w:rsidR="00E81019">
          <w:rPr>
            <w:noProof/>
            <w:webHidden/>
          </w:rPr>
          <w:tab/>
        </w:r>
        <w:r w:rsidR="00E81019">
          <w:rPr>
            <w:noProof/>
            <w:webHidden/>
          </w:rPr>
          <w:fldChar w:fldCharType="begin"/>
        </w:r>
        <w:r w:rsidR="00E81019">
          <w:rPr>
            <w:noProof/>
            <w:webHidden/>
          </w:rPr>
          <w:instrText xml:space="preserve"> PAGEREF _Toc149167069 \h </w:instrText>
        </w:r>
        <w:r w:rsidR="00E81019">
          <w:rPr>
            <w:noProof/>
            <w:webHidden/>
          </w:rPr>
        </w:r>
        <w:r w:rsidR="00E81019">
          <w:rPr>
            <w:noProof/>
            <w:webHidden/>
          </w:rPr>
          <w:fldChar w:fldCharType="separate"/>
        </w:r>
        <w:r w:rsidR="004A0932">
          <w:rPr>
            <w:noProof/>
            <w:webHidden/>
          </w:rPr>
          <w:t>5</w:t>
        </w:r>
        <w:r w:rsidR="00E81019">
          <w:rPr>
            <w:noProof/>
            <w:webHidden/>
          </w:rPr>
          <w:fldChar w:fldCharType="end"/>
        </w:r>
      </w:hyperlink>
    </w:p>
    <w:p w14:paraId="47DEAEAC" w14:textId="18BF4F9D"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0" w:history="1">
        <w:r w:rsidR="00E81019" w:rsidRPr="006A6907">
          <w:rPr>
            <w:rStyle w:val="Hipervnculo"/>
            <w:noProof/>
          </w:rPr>
          <w:t>1.4.2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OBJETIVOS ESPECÍFICOS</w:t>
        </w:r>
        <w:r w:rsidR="00E81019">
          <w:rPr>
            <w:noProof/>
            <w:webHidden/>
          </w:rPr>
          <w:tab/>
        </w:r>
        <w:r w:rsidR="00E81019">
          <w:rPr>
            <w:noProof/>
            <w:webHidden/>
          </w:rPr>
          <w:fldChar w:fldCharType="begin"/>
        </w:r>
        <w:r w:rsidR="00E81019">
          <w:rPr>
            <w:noProof/>
            <w:webHidden/>
          </w:rPr>
          <w:instrText xml:space="preserve"> PAGEREF _Toc149167070 \h </w:instrText>
        </w:r>
        <w:r w:rsidR="00E81019">
          <w:rPr>
            <w:noProof/>
            <w:webHidden/>
          </w:rPr>
        </w:r>
        <w:r w:rsidR="00E81019">
          <w:rPr>
            <w:noProof/>
            <w:webHidden/>
          </w:rPr>
          <w:fldChar w:fldCharType="separate"/>
        </w:r>
        <w:r w:rsidR="004A0932">
          <w:rPr>
            <w:noProof/>
            <w:webHidden/>
          </w:rPr>
          <w:t>5</w:t>
        </w:r>
        <w:r w:rsidR="00E81019">
          <w:rPr>
            <w:noProof/>
            <w:webHidden/>
          </w:rPr>
          <w:fldChar w:fldCharType="end"/>
        </w:r>
      </w:hyperlink>
    </w:p>
    <w:p w14:paraId="44DFD606" w14:textId="757BC01A" w:rsidR="00E81019" w:rsidRDefault="00000000">
      <w:pPr>
        <w:pStyle w:val="TDC2"/>
        <w:rPr>
          <w:rFonts w:asciiTheme="minorHAnsi" w:eastAsiaTheme="minorEastAsia" w:hAnsiTheme="minorHAnsi"/>
          <w:noProof/>
          <w:kern w:val="2"/>
          <w:sz w:val="22"/>
          <w:lang w:val="en-US"/>
          <w14:ligatures w14:val="standardContextual"/>
        </w:rPr>
      </w:pPr>
      <w:hyperlink w:anchor="_Toc149167071" w:history="1">
        <w:r w:rsidR="00E81019" w:rsidRPr="006A6907">
          <w:rPr>
            <w:rStyle w:val="Hipervnculo"/>
            <w:noProof/>
          </w:rPr>
          <w:t>1.5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JUSTIFICACIÓN</w:t>
        </w:r>
        <w:r w:rsidR="00E81019">
          <w:rPr>
            <w:noProof/>
            <w:webHidden/>
          </w:rPr>
          <w:tab/>
        </w:r>
        <w:r w:rsidR="00E81019">
          <w:rPr>
            <w:noProof/>
            <w:webHidden/>
          </w:rPr>
          <w:fldChar w:fldCharType="begin"/>
        </w:r>
        <w:r w:rsidR="00E81019">
          <w:rPr>
            <w:noProof/>
            <w:webHidden/>
          </w:rPr>
          <w:instrText xml:space="preserve"> PAGEREF _Toc149167071 \h </w:instrText>
        </w:r>
        <w:r w:rsidR="00E81019">
          <w:rPr>
            <w:noProof/>
            <w:webHidden/>
          </w:rPr>
        </w:r>
        <w:r w:rsidR="00E81019">
          <w:rPr>
            <w:noProof/>
            <w:webHidden/>
          </w:rPr>
          <w:fldChar w:fldCharType="separate"/>
        </w:r>
        <w:r w:rsidR="004A0932">
          <w:rPr>
            <w:noProof/>
            <w:webHidden/>
          </w:rPr>
          <w:t>5</w:t>
        </w:r>
        <w:r w:rsidR="00E81019">
          <w:rPr>
            <w:noProof/>
            <w:webHidden/>
          </w:rPr>
          <w:fldChar w:fldCharType="end"/>
        </w:r>
      </w:hyperlink>
    </w:p>
    <w:p w14:paraId="5A228057" w14:textId="4C8FAA4B"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072" w:history="1">
        <w:r w:rsidR="00E81019" w:rsidRPr="006A6907">
          <w:rPr>
            <w:rStyle w:val="Hipervnculo"/>
            <w:noProof/>
          </w:rPr>
          <w:t>CAPÍTULO II. MARCO TEÓRICO</w:t>
        </w:r>
        <w:r w:rsidR="00E81019">
          <w:rPr>
            <w:noProof/>
            <w:webHidden/>
          </w:rPr>
          <w:tab/>
        </w:r>
        <w:r w:rsidR="00E81019">
          <w:rPr>
            <w:noProof/>
            <w:webHidden/>
          </w:rPr>
          <w:fldChar w:fldCharType="begin"/>
        </w:r>
        <w:r w:rsidR="00E81019">
          <w:rPr>
            <w:noProof/>
            <w:webHidden/>
          </w:rPr>
          <w:instrText xml:space="preserve"> PAGEREF _Toc149167072 \h </w:instrText>
        </w:r>
        <w:r w:rsidR="00E81019">
          <w:rPr>
            <w:noProof/>
            <w:webHidden/>
          </w:rPr>
        </w:r>
        <w:r w:rsidR="00E81019">
          <w:rPr>
            <w:noProof/>
            <w:webHidden/>
          </w:rPr>
          <w:fldChar w:fldCharType="separate"/>
        </w:r>
        <w:r w:rsidR="004A0932">
          <w:rPr>
            <w:noProof/>
            <w:webHidden/>
          </w:rPr>
          <w:t>7</w:t>
        </w:r>
        <w:r w:rsidR="00E81019">
          <w:rPr>
            <w:noProof/>
            <w:webHidden/>
          </w:rPr>
          <w:fldChar w:fldCharType="end"/>
        </w:r>
      </w:hyperlink>
    </w:p>
    <w:p w14:paraId="78A2737A" w14:textId="0A9A0662" w:rsidR="00E81019" w:rsidRDefault="00000000">
      <w:pPr>
        <w:pStyle w:val="TDC2"/>
        <w:rPr>
          <w:rFonts w:asciiTheme="minorHAnsi" w:eastAsiaTheme="minorEastAsia" w:hAnsiTheme="minorHAnsi"/>
          <w:noProof/>
          <w:kern w:val="2"/>
          <w:sz w:val="22"/>
          <w:lang w:val="en-US"/>
          <w14:ligatures w14:val="standardContextual"/>
        </w:rPr>
      </w:pPr>
      <w:hyperlink w:anchor="_Toc149167073" w:history="1">
        <w:r w:rsidR="00E81019" w:rsidRPr="006A6907">
          <w:rPr>
            <w:rStyle w:val="Hipervnculo"/>
            <w:noProof/>
          </w:rPr>
          <w:t>1.6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ANÁLISIS DE LA SITUACIÓN ACTUAL.</w:t>
        </w:r>
        <w:r w:rsidR="00E81019">
          <w:rPr>
            <w:noProof/>
            <w:webHidden/>
          </w:rPr>
          <w:tab/>
        </w:r>
        <w:r w:rsidR="00E81019">
          <w:rPr>
            <w:noProof/>
            <w:webHidden/>
          </w:rPr>
          <w:fldChar w:fldCharType="begin"/>
        </w:r>
        <w:r w:rsidR="00E81019">
          <w:rPr>
            <w:noProof/>
            <w:webHidden/>
          </w:rPr>
          <w:instrText xml:space="preserve"> PAGEREF _Toc149167073 \h </w:instrText>
        </w:r>
        <w:r w:rsidR="00E81019">
          <w:rPr>
            <w:noProof/>
            <w:webHidden/>
          </w:rPr>
        </w:r>
        <w:r w:rsidR="00E81019">
          <w:rPr>
            <w:noProof/>
            <w:webHidden/>
          </w:rPr>
          <w:fldChar w:fldCharType="separate"/>
        </w:r>
        <w:r w:rsidR="004A0932">
          <w:rPr>
            <w:noProof/>
            <w:webHidden/>
          </w:rPr>
          <w:t>7</w:t>
        </w:r>
        <w:r w:rsidR="00E81019">
          <w:rPr>
            <w:noProof/>
            <w:webHidden/>
          </w:rPr>
          <w:fldChar w:fldCharType="end"/>
        </w:r>
      </w:hyperlink>
    </w:p>
    <w:p w14:paraId="0B35026A" w14:textId="06D26C4C"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4" w:history="1">
        <w:r w:rsidR="00E81019" w:rsidRPr="006A6907">
          <w:rPr>
            <w:rStyle w:val="Hipervnculo"/>
            <w:b/>
            <w:noProof/>
          </w:rPr>
          <w:t>1.6.1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PRODUCCIÓN Y CONSUMO DE CAFÉ A NIVEL MUNDIAL</w:t>
        </w:r>
        <w:r w:rsidR="00E81019">
          <w:rPr>
            <w:noProof/>
            <w:webHidden/>
          </w:rPr>
          <w:tab/>
        </w:r>
        <w:r w:rsidR="00E81019">
          <w:rPr>
            <w:noProof/>
            <w:webHidden/>
          </w:rPr>
          <w:fldChar w:fldCharType="begin"/>
        </w:r>
        <w:r w:rsidR="00E81019">
          <w:rPr>
            <w:noProof/>
            <w:webHidden/>
          </w:rPr>
          <w:instrText xml:space="preserve"> PAGEREF _Toc149167074 \h </w:instrText>
        </w:r>
        <w:r w:rsidR="00E81019">
          <w:rPr>
            <w:noProof/>
            <w:webHidden/>
          </w:rPr>
        </w:r>
        <w:r w:rsidR="00E81019">
          <w:rPr>
            <w:noProof/>
            <w:webHidden/>
          </w:rPr>
          <w:fldChar w:fldCharType="separate"/>
        </w:r>
        <w:r w:rsidR="004A0932">
          <w:rPr>
            <w:noProof/>
            <w:webHidden/>
          </w:rPr>
          <w:t>7</w:t>
        </w:r>
        <w:r w:rsidR="00E81019">
          <w:rPr>
            <w:noProof/>
            <w:webHidden/>
          </w:rPr>
          <w:fldChar w:fldCharType="end"/>
        </w:r>
      </w:hyperlink>
    </w:p>
    <w:p w14:paraId="0BAA4FFD" w14:textId="4EABEA7C"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5" w:history="1">
        <w:r w:rsidR="00E81019" w:rsidRPr="006A6907">
          <w:rPr>
            <w:rStyle w:val="Hipervnculo"/>
            <w:b/>
            <w:noProof/>
          </w:rPr>
          <w:t>1.6.2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PRINCIPALES PAISES PRODUCTORES DE CAFÉ A NIVEL MUNDIAL</w:t>
        </w:r>
        <w:r w:rsidR="00E81019">
          <w:rPr>
            <w:noProof/>
            <w:webHidden/>
          </w:rPr>
          <w:tab/>
        </w:r>
        <w:r w:rsidR="00E81019">
          <w:rPr>
            <w:noProof/>
            <w:webHidden/>
          </w:rPr>
          <w:fldChar w:fldCharType="begin"/>
        </w:r>
        <w:r w:rsidR="00E81019">
          <w:rPr>
            <w:noProof/>
            <w:webHidden/>
          </w:rPr>
          <w:instrText xml:space="preserve"> PAGEREF _Toc149167075 \h </w:instrText>
        </w:r>
        <w:r w:rsidR="00E81019">
          <w:rPr>
            <w:noProof/>
            <w:webHidden/>
          </w:rPr>
        </w:r>
        <w:r w:rsidR="00E81019">
          <w:rPr>
            <w:noProof/>
            <w:webHidden/>
          </w:rPr>
          <w:fldChar w:fldCharType="separate"/>
        </w:r>
        <w:r w:rsidR="004A0932">
          <w:rPr>
            <w:noProof/>
            <w:webHidden/>
          </w:rPr>
          <w:t>9</w:t>
        </w:r>
        <w:r w:rsidR="00E81019">
          <w:rPr>
            <w:noProof/>
            <w:webHidden/>
          </w:rPr>
          <w:fldChar w:fldCharType="end"/>
        </w:r>
      </w:hyperlink>
    </w:p>
    <w:p w14:paraId="1FCB4839" w14:textId="6EE44594"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6" w:history="1">
        <w:r w:rsidR="00E81019" w:rsidRPr="006A6907">
          <w:rPr>
            <w:rStyle w:val="Hipervnculo"/>
            <w:b/>
            <w:noProof/>
          </w:rPr>
          <w:t>1.6.3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PRODUCCIÓN DE CAFÉ EN NORTE, CENTRO AMERICA Y EL CARIBE</w:t>
        </w:r>
        <w:r w:rsidR="00E81019">
          <w:rPr>
            <w:noProof/>
            <w:webHidden/>
          </w:rPr>
          <w:tab/>
        </w:r>
        <w:r w:rsidR="00E81019">
          <w:rPr>
            <w:noProof/>
            <w:webHidden/>
          </w:rPr>
          <w:fldChar w:fldCharType="begin"/>
        </w:r>
        <w:r w:rsidR="00E81019">
          <w:rPr>
            <w:noProof/>
            <w:webHidden/>
          </w:rPr>
          <w:instrText xml:space="preserve"> PAGEREF _Toc149167076 \h </w:instrText>
        </w:r>
        <w:r w:rsidR="00E81019">
          <w:rPr>
            <w:noProof/>
            <w:webHidden/>
          </w:rPr>
          <w:fldChar w:fldCharType="separate"/>
        </w:r>
        <w:r w:rsidR="004A0932">
          <w:rPr>
            <w:b/>
            <w:bCs/>
            <w:noProof/>
            <w:webHidden/>
            <w:lang w:val="es-ES"/>
          </w:rPr>
          <w:t>¡Error! Marcador no definido.</w:t>
        </w:r>
        <w:r w:rsidR="00E81019">
          <w:rPr>
            <w:noProof/>
            <w:webHidden/>
          </w:rPr>
          <w:fldChar w:fldCharType="end"/>
        </w:r>
      </w:hyperlink>
    </w:p>
    <w:p w14:paraId="549E65BB" w14:textId="46380506"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7" w:history="1">
        <w:r w:rsidR="00E81019" w:rsidRPr="006A6907">
          <w:rPr>
            <w:rStyle w:val="Hipervnculo"/>
            <w:b/>
            <w:noProof/>
          </w:rPr>
          <w:t>1.6.4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EXPORTACIONES MUNDIALES DE CAFÉ</w:t>
        </w:r>
        <w:r w:rsidR="00E81019">
          <w:rPr>
            <w:noProof/>
            <w:webHidden/>
          </w:rPr>
          <w:tab/>
        </w:r>
        <w:r w:rsidR="00E81019">
          <w:rPr>
            <w:noProof/>
            <w:webHidden/>
          </w:rPr>
          <w:fldChar w:fldCharType="begin"/>
        </w:r>
        <w:r w:rsidR="00E81019">
          <w:rPr>
            <w:noProof/>
            <w:webHidden/>
          </w:rPr>
          <w:instrText xml:space="preserve"> PAGEREF _Toc149167077 \h </w:instrText>
        </w:r>
        <w:r w:rsidR="00E81019">
          <w:rPr>
            <w:noProof/>
            <w:webHidden/>
          </w:rPr>
          <w:fldChar w:fldCharType="separate"/>
        </w:r>
        <w:r w:rsidR="004A0932">
          <w:rPr>
            <w:b/>
            <w:bCs/>
            <w:noProof/>
            <w:webHidden/>
            <w:lang w:val="es-ES"/>
          </w:rPr>
          <w:t>¡Error! Marcador no definido.</w:t>
        </w:r>
        <w:r w:rsidR="00E81019">
          <w:rPr>
            <w:noProof/>
            <w:webHidden/>
          </w:rPr>
          <w:fldChar w:fldCharType="end"/>
        </w:r>
      </w:hyperlink>
    </w:p>
    <w:p w14:paraId="5BB1AB85" w14:textId="33CE8C41"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8" w:history="1">
        <w:r w:rsidR="00E81019" w:rsidRPr="006A6907">
          <w:rPr>
            <w:rStyle w:val="Hipervnculo"/>
            <w:b/>
            <w:noProof/>
          </w:rPr>
          <w:t>1.6.5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PRINCIPALES PAISES EXPORTADORES DE CAFÉ</w:t>
        </w:r>
        <w:r w:rsidR="00E81019">
          <w:rPr>
            <w:noProof/>
            <w:webHidden/>
          </w:rPr>
          <w:tab/>
        </w:r>
        <w:r w:rsidR="00E81019">
          <w:rPr>
            <w:noProof/>
            <w:webHidden/>
          </w:rPr>
          <w:fldChar w:fldCharType="begin"/>
        </w:r>
        <w:r w:rsidR="00E81019">
          <w:rPr>
            <w:noProof/>
            <w:webHidden/>
          </w:rPr>
          <w:instrText xml:space="preserve"> PAGEREF _Toc149167078 \h </w:instrText>
        </w:r>
        <w:r w:rsidR="00E81019">
          <w:rPr>
            <w:noProof/>
            <w:webHidden/>
          </w:rPr>
        </w:r>
        <w:r w:rsidR="00E81019">
          <w:rPr>
            <w:noProof/>
            <w:webHidden/>
          </w:rPr>
          <w:fldChar w:fldCharType="separate"/>
        </w:r>
        <w:r w:rsidR="004A0932">
          <w:rPr>
            <w:noProof/>
            <w:webHidden/>
          </w:rPr>
          <w:t>10</w:t>
        </w:r>
        <w:r w:rsidR="00E81019">
          <w:rPr>
            <w:noProof/>
            <w:webHidden/>
          </w:rPr>
          <w:fldChar w:fldCharType="end"/>
        </w:r>
      </w:hyperlink>
    </w:p>
    <w:p w14:paraId="4A0DFF6F" w14:textId="26A80CA5"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79" w:history="1">
        <w:r w:rsidR="00E81019" w:rsidRPr="006A6907">
          <w:rPr>
            <w:rStyle w:val="Hipervnculo"/>
            <w:b/>
            <w:noProof/>
          </w:rPr>
          <w:t>1.6.6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CONSUMO DE CAFÉ EN PAISES EXPORTADORES</w:t>
        </w:r>
        <w:r w:rsidR="00E81019">
          <w:rPr>
            <w:noProof/>
            <w:webHidden/>
          </w:rPr>
          <w:tab/>
        </w:r>
        <w:r w:rsidR="00E81019">
          <w:rPr>
            <w:noProof/>
            <w:webHidden/>
          </w:rPr>
          <w:fldChar w:fldCharType="begin"/>
        </w:r>
        <w:r w:rsidR="00E81019">
          <w:rPr>
            <w:noProof/>
            <w:webHidden/>
          </w:rPr>
          <w:instrText xml:space="preserve"> PAGEREF _Toc149167079 \h </w:instrText>
        </w:r>
        <w:r w:rsidR="00E81019">
          <w:rPr>
            <w:noProof/>
            <w:webHidden/>
          </w:rPr>
          <w:fldChar w:fldCharType="separate"/>
        </w:r>
        <w:r w:rsidR="004A0932">
          <w:rPr>
            <w:b/>
            <w:bCs/>
            <w:noProof/>
            <w:webHidden/>
            <w:lang w:val="es-ES"/>
          </w:rPr>
          <w:t>¡Error! Marcador no definido.</w:t>
        </w:r>
        <w:r w:rsidR="00E81019">
          <w:rPr>
            <w:noProof/>
            <w:webHidden/>
          </w:rPr>
          <w:fldChar w:fldCharType="end"/>
        </w:r>
      </w:hyperlink>
    </w:p>
    <w:p w14:paraId="160D114E" w14:textId="6A4E1EE1"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0" w:history="1">
        <w:r w:rsidR="00E81019" w:rsidRPr="006A6907">
          <w:rPr>
            <w:rStyle w:val="Hipervnculo"/>
            <w:b/>
            <w:noProof/>
          </w:rPr>
          <w:t>1.6.7</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CONSUMO DE CAFÉ EN PAISES IMPORTADORES</w:t>
        </w:r>
        <w:r w:rsidR="00E81019">
          <w:rPr>
            <w:noProof/>
            <w:webHidden/>
          </w:rPr>
          <w:tab/>
        </w:r>
        <w:r w:rsidR="00E81019">
          <w:rPr>
            <w:noProof/>
            <w:webHidden/>
          </w:rPr>
          <w:fldChar w:fldCharType="begin"/>
        </w:r>
        <w:r w:rsidR="00E81019">
          <w:rPr>
            <w:noProof/>
            <w:webHidden/>
          </w:rPr>
          <w:instrText xml:space="preserve"> PAGEREF _Toc149167080 \h </w:instrText>
        </w:r>
        <w:r w:rsidR="00E81019">
          <w:rPr>
            <w:noProof/>
            <w:webHidden/>
          </w:rPr>
        </w:r>
        <w:r w:rsidR="00E81019">
          <w:rPr>
            <w:noProof/>
            <w:webHidden/>
          </w:rPr>
          <w:fldChar w:fldCharType="separate"/>
        </w:r>
        <w:r w:rsidR="004A0932">
          <w:rPr>
            <w:noProof/>
            <w:webHidden/>
          </w:rPr>
          <w:t>10</w:t>
        </w:r>
        <w:r w:rsidR="00E81019">
          <w:rPr>
            <w:noProof/>
            <w:webHidden/>
          </w:rPr>
          <w:fldChar w:fldCharType="end"/>
        </w:r>
      </w:hyperlink>
    </w:p>
    <w:p w14:paraId="0E5D97DC" w14:textId="6BA76812"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1" w:history="1">
        <w:r w:rsidR="00E81019" w:rsidRPr="006A6907">
          <w:rPr>
            <w:rStyle w:val="Hipervnculo"/>
            <w:b/>
            <w:noProof/>
          </w:rPr>
          <w:t>1.6.8</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MERCADO NACIONAL DEL CAFÉ</w:t>
        </w:r>
        <w:r w:rsidR="00E81019">
          <w:rPr>
            <w:noProof/>
            <w:webHidden/>
          </w:rPr>
          <w:tab/>
        </w:r>
        <w:r w:rsidR="00E81019">
          <w:rPr>
            <w:noProof/>
            <w:webHidden/>
          </w:rPr>
          <w:fldChar w:fldCharType="begin"/>
        </w:r>
        <w:r w:rsidR="00E81019">
          <w:rPr>
            <w:noProof/>
            <w:webHidden/>
          </w:rPr>
          <w:instrText xml:space="preserve"> PAGEREF _Toc149167081 \h </w:instrText>
        </w:r>
        <w:r w:rsidR="00E81019">
          <w:rPr>
            <w:noProof/>
            <w:webHidden/>
          </w:rPr>
        </w:r>
        <w:r w:rsidR="00E81019">
          <w:rPr>
            <w:noProof/>
            <w:webHidden/>
          </w:rPr>
          <w:fldChar w:fldCharType="separate"/>
        </w:r>
        <w:r w:rsidR="004A0932">
          <w:rPr>
            <w:noProof/>
            <w:webHidden/>
          </w:rPr>
          <w:t>11</w:t>
        </w:r>
        <w:r w:rsidR="00E81019">
          <w:rPr>
            <w:noProof/>
            <w:webHidden/>
          </w:rPr>
          <w:fldChar w:fldCharType="end"/>
        </w:r>
      </w:hyperlink>
    </w:p>
    <w:p w14:paraId="37978114" w14:textId="78FAAE5B"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2" w:history="1">
        <w:r w:rsidR="00E81019" w:rsidRPr="006A6907">
          <w:rPr>
            <w:rStyle w:val="Hipervnculo"/>
            <w:b/>
            <w:noProof/>
          </w:rPr>
          <w:t>1.6.9</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EXPORTACIÓN DE CAFÉ HONDUREÑO</w:t>
        </w:r>
        <w:r w:rsidR="00E81019">
          <w:rPr>
            <w:noProof/>
            <w:webHidden/>
          </w:rPr>
          <w:tab/>
        </w:r>
        <w:r w:rsidR="00E81019">
          <w:rPr>
            <w:noProof/>
            <w:webHidden/>
          </w:rPr>
          <w:fldChar w:fldCharType="begin"/>
        </w:r>
        <w:r w:rsidR="00E81019">
          <w:rPr>
            <w:noProof/>
            <w:webHidden/>
          </w:rPr>
          <w:instrText xml:space="preserve"> PAGEREF _Toc149167082 \h </w:instrText>
        </w:r>
        <w:r w:rsidR="00E81019">
          <w:rPr>
            <w:noProof/>
            <w:webHidden/>
          </w:rPr>
        </w:r>
        <w:r w:rsidR="00E81019">
          <w:rPr>
            <w:noProof/>
            <w:webHidden/>
          </w:rPr>
          <w:fldChar w:fldCharType="separate"/>
        </w:r>
        <w:r w:rsidR="004A0932">
          <w:rPr>
            <w:noProof/>
            <w:webHidden/>
          </w:rPr>
          <w:t>13</w:t>
        </w:r>
        <w:r w:rsidR="00E81019">
          <w:rPr>
            <w:noProof/>
            <w:webHidden/>
          </w:rPr>
          <w:fldChar w:fldCharType="end"/>
        </w:r>
      </w:hyperlink>
    </w:p>
    <w:p w14:paraId="4A3FB1E9" w14:textId="29FF3EC7"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3" w:history="1">
        <w:r w:rsidR="00E81019" w:rsidRPr="006A6907">
          <w:rPr>
            <w:rStyle w:val="Hipervnculo"/>
            <w:b/>
            <w:noProof/>
          </w:rPr>
          <w:t>1.6.10</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GENERACIÓN DE DIVISAS</w:t>
        </w:r>
        <w:r w:rsidR="00E81019">
          <w:rPr>
            <w:noProof/>
            <w:webHidden/>
          </w:rPr>
          <w:tab/>
        </w:r>
        <w:r w:rsidR="00E81019">
          <w:rPr>
            <w:noProof/>
            <w:webHidden/>
          </w:rPr>
          <w:fldChar w:fldCharType="begin"/>
        </w:r>
        <w:r w:rsidR="00E81019">
          <w:rPr>
            <w:noProof/>
            <w:webHidden/>
          </w:rPr>
          <w:instrText xml:space="preserve"> PAGEREF _Toc149167083 \h </w:instrText>
        </w:r>
        <w:r w:rsidR="00E81019">
          <w:rPr>
            <w:noProof/>
            <w:webHidden/>
          </w:rPr>
          <w:fldChar w:fldCharType="separate"/>
        </w:r>
        <w:r w:rsidR="004A0932">
          <w:rPr>
            <w:b/>
            <w:bCs/>
            <w:noProof/>
            <w:webHidden/>
            <w:lang w:val="es-ES"/>
          </w:rPr>
          <w:t>¡Error! Marcador no definido.</w:t>
        </w:r>
        <w:r w:rsidR="00E81019">
          <w:rPr>
            <w:noProof/>
            <w:webHidden/>
          </w:rPr>
          <w:fldChar w:fldCharType="end"/>
        </w:r>
      </w:hyperlink>
    </w:p>
    <w:p w14:paraId="089902BA" w14:textId="7B6D7257"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4" w:history="1">
        <w:r w:rsidR="00E81019" w:rsidRPr="006A6907">
          <w:rPr>
            <w:rStyle w:val="Hipervnculo"/>
            <w:b/>
            <w:noProof/>
          </w:rPr>
          <w:t>1.6.11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PRINCIPALES DESTINOS DE EXPORTACIÓN DEL CAFÉ HONDUREÑO</w:t>
        </w:r>
        <w:r w:rsidR="00E81019">
          <w:rPr>
            <w:noProof/>
            <w:webHidden/>
          </w:rPr>
          <w:tab/>
        </w:r>
        <w:r w:rsidR="00E81019">
          <w:rPr>
            <w:noProof/>
            <w:webHidden/>
          </w:rPr>
          <w:fldChar w:fldCharType="begin"/>
        </w:r>
        <w:r w:rsidR="00E81019">
          <w:rPr>
            <w:noProof/>
            <w:webHidden/>
          </w:rPr>
          <w:instrText xml:space="preserve"> PAGEREF _Toc149167084 \h </w:instrText>
        </w:r>
        <w:r w:rsidR="00E81019">
          <w:rPr>
            <w:noProof/>
            <w:webHidden/>
          </w:rPr>
        </w:r>
        <w:r w:rsidR="00E81019">
          <w:rPr>
            <w:noProof/>
            <w:webHidden/>
          </w:rPr>
          <w:fldChar w:fldCharType="separate"/>
        </w:r>
        <w:r w:rsidR="004A0932">
          <w:rPr>
            <w:noProof/>
            <w:webHidden/>
          </w:rPr>
          <w:t>14</w:t>
        </w:r>
        <w:r w:rsidR="00E81019">
          <w:rPr>
            <w:noProof/>
            <w:webHidden/>
          </w:rPr>
          <w:fldChar w:fldCharType="end"/>
        </w:r>
      </w:hyperlink>
    </w:p>
    <w:p w14:paraId="710A4D31" w14:textId="376D900C"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5" w:history="1">
        <w:r w:rsidR="00E81019" w:rsidRPr="006A6907">
          <w:rPr>
            <w:rStyle w:val="Hipervnculo"/>
            <w:b/>
            <w:noProof/>
          </w:rPr>
          <w:t>1.6.12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PRINCIPALES EXPORTADORES DE CAFÉ DE HONDURAS</w:t>
        </w:r>
        <w:r w:rsidR="00E81019">
          <w:rPr>
            <w:noProof/>
            <w:webHidden/>
          </w:rPr>
          <w:tab/>
        </w:r>
        <w:r w:rsidR="00E81019">
          <w:rPr>
            <w:noProof/>
            <w:webHidden/>
          </w:rPr>
          <w:fldChar w:fldCharType="begin"/>
        </w:r>
        <w:r w:rsidR="00E81019">
          <w:rPr>
            <w:noProof/>
            <w:webHidden/>
          </w:rPr>
          <w:instrText xml:space="preserve"> PAGEREF _Toc149167085 \h </w:instrText>
        </w:r>
        <w:r w:rsidR="00E81019">
          <w:rPr>
            <w:noProof/>
            <w:webHidden/>
          </w:rPr>
          <w:fldChar w:fldCharType="separate"/>
        </w:r>
        <w:r w:rsidR="004A0932">
          <w:rPr>
            <w:b/>
            <w:bCs/>
            <w:noProof/>
            <w:webHidden/>
            <w:lang w:val="es-ES"/>
          </w:rPr>
          <w:t>¡Error! Marcador no definido.</w:t>
        </w:r>
        <w:r w:rsidR="00E81019">
          <w:rPr>
            <w:noProof/>
            <w:webHidden/>
          </w:rPr>
          <w:fldChar w:fldCharType="end"/>
        </w:r>
      </w:hyperlink>
    </w:p>
    <w:p w14:paraId="334056C6" w14:textId="73723EEE"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6" w:history="1">
        <w:r w:rsidR="00E81019" w:rsidRPr="006A6907">
          <w:rPr>
            <w:rStyle w:val="Hipervnculo"/>
            <w:b/>
            <w:noProof/>
          </w:rPr>
          <w:t>1.6.13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INDUSTRIALIZACIÓN DE LOS PROCESOS</w:t>
        </w:r>
        <w:r w:rsidR="00E81019">
          <w:rPr>
            <w:noProof/>
            <w:webHidden/>
          </w:rPr>
          <w:tab/>
        </w:r>
        <w:r w:rsidR="00E81019">
          <w:rPr>
            <w:noProof/>
            <w:webHidden/>
          </w:rPr>
          <w:fldChar w:fldCharType="begin"/>
        </w:r>
        <w:r w:rsidR="00E81019">
          <w:rPr>
            <w:noProof/>
            <w:webHidden/>
          </w:rPr>
          <w:instrText xml:space="preserve"> PAGEREF _Toc149167086 \h </w:instrText>
        </w:r>
        <w:r w:rsidR="00E81019">
          <w:rPr>
            <w:noProof/>
            <w:webHidden/>
          </w:rPr>
        </w:r>
        <w:r w:rsidR="00E81019">
          <w:rPr>
            <w:noProof/>
            <w:webHidden/>
          </w:rPr>
          <w:fldChar w:fldCharType="separate"/>
        </w:r>
        <w:r w:rsidR="004A0932">
          <w:rPr>
            <w:noProof/>
            <w:webHidden/>
          </w:rPr>
          <w:t>14</w:t>
        </w:r>
        <w:r w:rsidR="00E81019">
          <w:rPr>
            <w:noProof/>
            <w:webHidden/>
          </w:rPr>
          <w:fldChar w:fldCharType="end"/>
        </w:r>
      </w:hyperlink>
    </w:p>
    <w:p w14:paraId="464DBB14" w14:textId="72FBED4E"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7" w:history="1">
        <w:r w:rsidR="00E81019" w:rsidRPr="006A6907">
          <w:rPr>
            <w:rStyle w:val="Hipervnculo"/>
            <w:b/>
            <w:noProof/>
          </w:rPr>
          <w:t>1.6.14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ETAPAS DE LA INDUSTRIALIZACIÓN</w:t>
        </w:r>
        <w:r w:rsidR="00E81019">
          <w:rPr>
            <w:noProof/>
            <w:webHidden/>
          </w:rPr>
          <w:tab/>
        </w:r>
        <w:r w:rsidR="00E81019">
          <w:rPr>
            <w:noProof/>
            <w:webHidden/>
          </w:rPr>
          <w:fldChar w:fldCharType="begin"/>
        </w:r>
        <w:r w:rsidR="00E81019">
          <w:rPr>
            <w:noProof/>
            <w:webHidden/>
          </w:rPr>
          <w:instrText xml:space="preserve"> PAGEREF _Toc149167087 \h </w:instrText>
        </w:r>
        <w:r w:rsidR="00E81019">
          <w:rPr>
            <w:noProof/>
            <w:webHidden/>
          </w:rPr>
        </w:r>
        <w:r w:rsidR="00E81019">
          <w:rPr>
            <w:noProof/>
            <w:webHidden/>
          </w:rPr>
          <w:fldChar w:fldCharType="separate"/>
        </w:r>
        <w:r w:rsidR="004A0932">
          <w:rPr>
            <w:noProof/>
            <w:webHidden/>
          </w:rPr>
          <w:t>15</w:t>
        </w:r>
        <w:r w:rsidR="00E81019">
          <w:rPr>
            <w:noProof/>
            <w:webHidden/>
          </w:rPr>
          <w:fldChar w:fldCharType="end"/>
        </w:r>
      </w:hyperlink>
    </w:p>
    <w:p w14:paraId="2F0EBD3E" w14:textId="318A63B0"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8" w:history="1">
        <w:r w:rsidR="00E81019" w:rsidRPr="006A6907">
          <w:rPr>
            <w:rStyle w:val="Hipervnculo"/>
            <w:noProof/>
          </w:rPr>
          <w:t>1.6.15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LA INDUSTRIALIZACIÓN MÁS RECIENTE: SIGLOS XX Y XXI</w:t>
        </w:r>
        <w:r w:rsidR="00E81019">
          <w:rPr>
            <w:noProof/>
            <w:webHidden/>
          </w:rPr>
          <w:tab/>
        </w:r>
        <w:r w:rsidR="00E81019">
          <w:rPr>
            <w:noProof/>
            <w:webHidden/>
          </w:rPr>
          <w:fldChar w:fldCharType="begin"/>
        </w:r>
        <w:r w:rsidR="00E81019">
          <w:rPr>
            <w:noProof/>
            <w:webHidden/>
          </w:rPr>
          <w:instrText xml:space="preserve"> PAGEREF _Toc149167088 \h </w:instrText>
        </w:r>
        <w:r w:rsidR="00E81019">
          <w:rPr>
            <w:noProof/>
            <w:webHidden/>
          </w:rPr>
        </w:r>
        <w:r w:rsidR="00E81019">
          <w:rPr>
            <w:noProof/>
            <w:webHidden/>
          </w:rPr>
          <w:fldChar w:fldCharType="separate"/>
        </w:r>
        <w:r w:rsidR="004A0932">
          <w:rPr>
            <w:noProof/>
            <w:webHidden/>
          </w:rPr>
          <w:t>15</w:t>
        </w:r>
        <w:r w:rsidR="00E81019">
          <w:rPr>
            <w:noProof/>
            <w:webHidden/>
          </w:rPr>
          <w:fldChar w:fldCharType="end"/>
        </w:r>
      </w:hyperlink>
    </w:p>
    <w:p w14:paraId="637EB83B" w14:textId="365D4DF6"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89" w:history="1">
        <w:r w:rsidR="00E81019" w:rsidRPr="006A6907">
          <w:rPr>
            <w:rStyle w:val="Hipervnculo"/>
            <w:noProof/>
          </w:rPr>
          <w:t>1.6.16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PROCESO DE INDUSTRIALIZACIÓN DEL CAFÉ</w:t>
        </w:r>
        <w:r w:rsidR="00E81019">
          <w:rPr>
            <w:noProof/>
            <w:webHidden/>
          </w:rPr>
          <w:tab/>
        </w:r>
        <w:r w:rsidR="00E81019">
          <w:rPr>
            <w:noProof/>
            <w:webHidden/>
          </w:rPr>
          <w:fldChar w:fldCharType="begin"/>
        </w:r>
        <w:r w:rsidR="00E81019">
          <w:rPr>
            <w:noProof/>
            <w:webHidden/>
          </w:rPr>
          <w:instrText xml:space="preserve"> PAGEREF _Toc149167089 \h </w:instrText>
        </w:r>
        <w:r w:rsidR="00E81019">
          <w:rPr>
            <w:noProof/>
            <w:webHidden/>
          </w:rPr>
        </w:r>
        <w:r w:rsidR="00E81019">
          <w:rPr>
            <w:noProof/>
            <w:webHidden/>
          </w:rPr>
          <w:fldChar w:fldCharType="separate"/>
        </w:r>
        <w:r w:rsidR="004A0932">
          <w:rPr>
            <w:noProof/>
            <w:webHidden/>
          </w:rPr>
          <w:t>16</w:t>
        </w:r>
        <w:r w:rsidR="00E81019">
          <w:rPr>
            <w:noProof/>
            <w:webHidden/>
          </w:rPr>
          <w:fldChar w:fldCharType="end"/>
        </w:r>
      </w:hyperlink>
    </w:p>
    <w:p w14:paraId="0F6E9EEE" w14:textId="5EFEAEBB"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0" w:history="1">
        <w:r w:rsidR="00E81019" w:rsidRPr="006A6907">
          <w:rPr>
            <w:rStyle w:val="Hipervnculo"/>
            <w:noProof/>
          </w:rPr>
          <w:t>1.6.17</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ETAPAS DE PRODUCCIÓN DEL CAFÉ</w:t>
        </w:r>
        <w:r w:rsidR="00E81019">
          <w:rPr>
            <w:noProof/>
            <w:webHidden/>
          </w:rPr>
          <w:tab/>
        </w:r>
        <w:r w:rsidR="00E81019">
          <w:rPr>
            <w:noProof/>
            <w:webHidden/>
          </w:rPr>
          <w:fldChar w:fldCharType="begin"/>
        </w:r>
        <w:r w:rsidR="00E81019">
          <w:rPr>
            <w:noProof/>
            <w:webHidden/>
          </w:rPr>
          <w:instrText xml:space="preserve"> PAGEREF _Toc149167090 \h </w:instrText>
        </w:r>
        <w:r w:rsidR="00E81019">
          <w:rPr>
            <w:noProof/>
            <w:webHidden/>
          </w:rPr>
        </w:r>
        <w:r w:rsidR="00E81019">
          <w:rPr>
            <w:noProof/>
            <w:webHidden/>
          </w:rPr>
          <w:fldChar w:fldCharType="separate"/>
        </w:r>
        <w:r w:rsidR="004A0932">
          <w:rPr>
            <w:noProof/>
            <w:webHidden/>
          </w:rPr>
          <w:t>16</w:t>
        </w:r>
        <w:r w:rsidR="00E81019">
          <w:rPr>
            <w:noProof/>
            <w:webHidden/>
          </w:rPr>
          <w:fldChar w:fldCharType="end"/>
        </w:r>
      </w:hyperlink>
    </w:p>
    <w:p w14:paraId="21D3CEBB" w14:textId="7905B90A"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1" w:history="1">
        <w:r w:rsidR="00E81019" w:rsidRPr="006A6907">
          <w:rPr>
            <w:rStyle w:val="Hipervnculo"/>
            <w:noProof/>
          </w:rPr>
          <w:t>1.6.18</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PRODUCTOS DERIVADOS DEL CAFÉ</w:t>
        </w:r>
        <w:r w:rsidR="00E81019">
          <w:rPr>
            <w:noProof/>
            <w:webHidden/>
          </w:rPr>
          <w:tab/>
        </w:r>
        <w:r w:rsidR="00E81019">
          <w:rPr>
            <w:noProof/>
            <w:webHidden/>
          </w:rPr>
          <w:fldChar w:fldCharType="begin"/>
        </w:r>
        <w:r w:rsidR="00E81019">
          <w:rPr>
            <w:noProof/>
            <w:webHidden/>
          </w:rPr>
          <w:instrText xml:space="preserve"> PAGEREF _Toc149167091 \h </w:instrText>
        </w:r>
        <w:r w:rsidR="00E81019">
          <w:rPr>
            <w:noProof/>
            <w:webHidden/>
          </w:rPr>
        </w:r>
        <w:r w:rsidR="00E81019">
          <w:rPr>
            <w:noProof/>
            <w:webHidden/>
          </w:rPr>
          <w:fldChar w:fldCharType="separate"/>
        </w:r>
        <w:r w:rsidR="004A0932">
          <w:rPr>
            <w:noProof/>
            <w:webHidden/>
          </w:rPr>
          <w:t>17</w:t>
        </w:r>
        <w:r w:rsidR="00E81019">
          <w:rPr>
            <w:noProof/>
            <w:webHidden/>
          </w:rPr>
          <w:fldChar w:fldCharType="end"/>
        </w:r>
      </w:hyperlink>
    </w:p>
    <w:p w14:paraId="55AE8D3C" w14:textId="58C0B121"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2" w:history="1">
        <w:r w:rsidR="00E81019" w:rsidRPr="006A6907">
          <w:rPr>
            <w:rStyle w:val="Hipervnculo"/>
            <w:noProof/>
          </w:rPr>
          <w:t>1.6.19</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DESEMPLEO EN HONDURAS</w:t>
        </w:r>
        <w:r w:rsidR="00E81019">
          <w:rPr>
            <w:noProof/>
            <w:webHidden/>
          </w:rPr>
          <w:tab/>
        </w:r>
        <w:r w:rsidR="00E81019">
          <w:rPr>
            <w:noProof/>
            <w:webHidden/>
          </w:rPr>
          <w:fldChar w:fldCharType="begin"/>
        </w:r>
        <w:r w:rsidR="00E81019">
          <w:rPr>
            <w:noProof/>
            <w:webHidden/>
          </w:rPr>
          <w:instrText xml:space="preserve"> PAGEREF _Toc149167092 \h </w:instrText>
        </w:r>
        <w:r w:rsidR="00E81019">
          <w:rPr>
            <w:noProof/>
            <w:webHidden/>
          </w:rPr>
        </w:r>
        <w:r w:rsidR="00E81019">
          <w:rPr>
            <w:noProof/>
            <w:webHidden/>
          </w:rPr>
          <w:fldChar w:fldCharType="separate"/>
        </w:r>
        <w:r w:rsidR="004A0932">
          <w:rPr>
            <w:noProof/>
            <w:webHidden/>
          </w:rPr>
          <w:t>17</w:t>
        </w:r>
        <w:r w:rsidR="00E81019">
          <w:rPr>
            <w:noProof/>
            <w:webHidden/>
          </w:rPr>
          <w:fldChar w:fldCharType="end"/>
        </w:r>
      </w:hyperlink>
    </w:p>
    <w:p w14:paraId="246D2492" w14:textId="1A1E5C41"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3" w:history="1">
        <w:r w:rsidR="00E81019" w:rsidRPr="006A6907">
          <w:rPr>
            <w:rStyle w:val="Hipervnculo"/>
            <w:noProof/>
          </w:rPr>
          <w:t>1.6.20</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CRECIMIENTO SOSTENIBLE DE NUEVAS EMPRESAS</w:t>
        </w:r>
        <w:r w:rsidR="00E81019">
          <w:rPr>
            <w:noProof/>
            <w:webHidden/>
          </w:rPr>
          <w:tab/>
        </w:r>
        <w:r w:rsidR="00E81019">
          <w:rPr>
            <w:noProof/>
            <w:webHidden/>
          </w:rPr>
          <w:fldChar w:fldCharType="begin"/>
        </w:r>
        <w:r w:rsidR="00E81019">
          <w:rPr>
            <w:noProof/>
            <w:webHidden/>
          </w:rPr>
          <w:instrText xml:space="preserve"> PAGEREF _Toc149167093 \h </w:instrText>
        </w:r>
        <w:r w:rsidR="00E81019">
          <w:rPr>
            <w:noProof/>
            <w:webHidden/>
          </w:rPr>
        </w:r>
        <w:r w:rsidR="00E81019">
          <w:rPr>
            <w:noProof/>
            <w:webHidden/>
          </w:rPr>
          <w:fldChar w:fldCharType="separate"/>
        </w:r>
        <w:r w:rsidR="004A0932">
          <w:rPr>
            <w:noProof/>
            <w:webHidden/>
          </w:rPr>
          <w:t>20</w:t>
        </w:r>
        <w:r w:rsidR="00E81019">
          <w:rPr>
            <w:noProof/>
            <w:webHidden/>
          </w:rPr>
          <w:fldChar w:fldCharType="end"/>
        </w:r>
      </w:hyperlink>
    </w:p>
    <w:p w14:paraId="0A20AC7D" w14:textId="574986D2"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4" w:history="1">
        <w:r w:rsidR="00E81019" w:rsidRPr="006A6907">
          <w:rPr>
            <w:rStyle w:val="Hipervnculo"/>
            <w:noProof/>
          </w:rPr>
          <w:t>1.6.21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FUENTES DE FINANCIAMIENTOS PARA EMPRENDEDORES EN HONDURAS</w:t>
        </w:r>
        <w:r w:rsidR="00E81019">
          <w:rPr>
            <w:noProof/>
            <w:webHidden/>
          </w:rPr>
          <w:tab/>
        </w:r>
        <w:r w:rsidR="00E81019">
          <w:rPr>
            <w:noProof/>
            <w:webHidden/>
          </w:rPr>
          <w:fldChar w:fldCharType="begin"/>
        </w:r>
        <w:r w:rsidR="00E81019">
          <w:rPr>
            <w:noProof/>
            <w:webHidden/>
          </w:rPr>
          <w:instrText xml:space="preserve"> PAGEREF _Toc149167094 \h </w:instrText>
        </w:r>
        <w:r w:rsidR="00E81019">
          <w:rPr>
            <w:noProof/>
            <w:webHidden/>
          </w:rPr>
        </w:r>
        <w:r w:rsidR="00E81019">
          <w:rPr>
            <w:noProof/>
            <w:webHidden/>
          </w:rPr>
          <w:fldChar w:fldCharType="separate"/>
        </w:r>
        <w:r w:rsidR="004A0932">
          <w:rPr>
            <w:noProof/>
            <w:webHidden/>
          </w:rPr>
          <w:t>21</w:t>
        </w:r>
        <w:r w:rsidR="00E81019">
          <w:rPr>
            <w:noProof/>
            <w:webHidden/>
          </w:rPr>
          <w:fldChar w:fldCharType="end"/>
        </w:r>
      </w:hyperlink>
    </w:p>
    <w:p w14:paraId="2285FAC6" w14:textId="58088EC8" w:rsidR="00E81019" w:rsidRDefault="00000000">
      <w:pPr>
        <w:pStyle w:val="TDC2"/>
        <w:rPr>
          <w:rFonts w:asciiTheme="minorHAnsi" w:eastAsiaTheme="minorEastAsia" w:hAnsiTheme="minorHAnsi"/>
          <w:noProof/>
          <w:kern w:val="2"/>
          <w:sz w:val="22"/>
          <w:lang w:val="en-US"/>
          <w14:ligatures w14:val="standardContextual"/>
        </w:rPr>
      </w:pPr>
      <w:hyperlink w:anchor="_Toc149167095" w:history="1">
        <w:r w:rsidR="00E81019" w:rsidRPr="006A6907">
          <w:rPr>
            <w:rStyle w:val="Hipervnculo"/>
            <w:noProof/>
          </w:rPr>
          <w:t>1.7</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CONCEPTUALIZACIÓN</w:t>
        </w:r>
        <w:r w:rsidR="00E81019">
          <w:rPr>
            <w:noProof/>
            <w:webHidden/>
          </w:rPr>
          <w:tab/>
        </w:r>
        <w:r w:rsidR="00E81019">
          <w:rPr>
            <w:noProof/>
            <w:webHidden/>
          </w:rPr>
          <w:fldChar w:fldCharType="begin"/>
        </w:r>
        <w:r w:rsidR="00E81019">
          <w:rPr>
            <w:noProof/>
            <w:webHidden/>
          </w:rPr>
          <w:instrText xml:space="preserve"> PAGEREF _Toc149167095 \h </w:instrText>
        </w:r>
        <w:r w:rsidR="00E81019">
          <w:rPr>
            <w:noProof/>
            <w:webHidden/>
          </w:rPr>
        </w:r>
        <w:r w:rsidR="00E81019">
          <w:rPr>
            <w:noProof/>
            <w:webHidden/>
          </w:rPr>
          <w:fldChar w:fldCharType="separate"/>
        </w:r>
        <w:r w:rsidR="004A0932">
          <w:rPr>
            <w:noProof/>
            <w:webHidden/>
          </w:rPr>
          <w:t>23</w:t>
        </w:r>
        <w:r w:rsidR="00E81019">
          <w:rPr>
            <w:noProof/>
            <w:webHidden/>
          </w:rPr>
          <w:fldChar w:fldCharType="end"/>
        </w:r>
      </w:hyperlink>
    </w:p>
    <w:p w14:paraId="08F23CB9" w14:textId="37B512CF"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6" w:history="1">
        <w:r w:rsidR="00E81019" w:rsidRPr="006A6907">
          <w:rPr>
            <w:rStyle w:val="Hipervnculo"/>
            <w:noProof/>
          </w:rPr>
          <w:t>1.7.1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FABRICACIÓN ARTESANAL</w:t>
        </w:r>
        <w:r w:rsidR="00E81019">
          <w:rPr>
            <w:noProof/>
            <w:webHidden/>
          </w:rPr>
          <w:tab/>
        </w:r>
        <w:r w:rsidR="00E81019">
          <w:rPr>
            <w:noProof/>
            <w:webHidden/>
          </w:rPr>
          <w:fldChar w:fldCharType="begin"/>
        </w:r>
        <w:r w:rsidR="00E81019">
          <w:rPr>
            <w:noProof/>
            <w:webHidden/>
          </w:rPr>
          <w:instrText xml:space="preserve"> PAGEREF _Toc149167096 \h </w:instrText>
        </w:r>
        <w:r w:rsidR="00E81019">
          <w:rPr>
            <w:noProof/>
            <w:webHidden/>
          </w:rPr>
        </w:r>
        <w:r w:rsidR="00E81019">
          <w:rPr>
            <w:noProof/>
            <w:webHidden/>
          </w:rPr>
          <w:fldChar w:fldCharType="separate"/>
        </w:r>
        <w:r w:rsidR="004A0932">
          <w:rPr>
            <w:noProof/>
            <w:webHidden/>
          </w:rPr>
          <w:t>23</w:t>
        </w:r>
        <w:r w:rsidR="00E81019">
          <w:rPr>
            <w:noProof/>
            <w:webHidden/>
          </w:rPr>
          <w:fldChar w:fldCharType="end"/>
        </w:r>
      </w:hyperlink>
    </w:p>
    <w:p w14:paraId="501040ED" w14:textId="53D5D59A"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7" w:history="1">
        <w:r w:rsidR="00E81019" w:rsidRPr="006A6907">
          <w:rPr>
            <w:rStyle w:val="Hipervnculo"/>
            <w:b/>
            <w:bCs/>
            <w:noProof/>
          </w:rPr>
          <w:t>1.7.2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INCLUSIÓN LABORAL</w:t>
        </w:r>
        <w:r w:rsidR="00E81019">
          <w:rPr>
            <w:noProof/>
            <w:webHidden/>
          </w:rPr>
          <w:tab/>
        </w:r>
        <w:r w:rsidR="00E81019">
          <w:rPr>
            <w:noProof/>
            <w:webHidden/>
          </w:rPr>
          <w:fldChar w:fldCharType="begin"/>
        </w:r>
        <w:r w:rsidR="00E81019">
          <w:rPr>
            <w:noProof/>
            <w:webHidden/>
          </w:rPr>
          <w:instrText xml:space="preserve"> PAGEREF _Toc149167097 \h </w:instrText>
        </w:r>
        <w:r w:rsidR="00E81019">
          <w:rPr>
            <w:noProof/>
            <w:webHidden/>
          </w:rPr>
        </w:r>
        <w:r w:rsidR="00E81019">
          <w:rPr>
            <w:noProof/>
            <w:webHidden/>
          </w:rPr>
          <w:fldChar w:fldCharType="separate"/>
        </w:r>
        <w:r w:rsidR="004A0932">
          <w:rPr>
            <w:noProof/>
            <w:webHidden/>
          </w:rPr>
          <w:t>24</w:t>
        </w:r>
        <w:r w:rsidR="00E81019">
          <w:rPr>
            <w:noProof/>
            <w:webHidden/>
          </w:rPr>
          <w:fldChar w:fldCharType="end"/>
        </w:r>
      </w:hyperlink>
    </w:p>
    <w:p w14:paraId="1A979506" w14:textId="687447B9"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8" w:history="1">
        <w:r w:rsidR="00E81019" w:rsidRPr="006A6907">
          <w:rPr>
            <w:rStyle w:val="Hipervnculo"/>
            <w:b/>
            <w:bCs/>
            <w:noProof/>
          </w:rPr>
          <w:t>1.7.3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EMPRENDIMIENTO</w:t>
        </w:r>
        <w:r w:rsidR="00E81019">
          <w:rPr>
            <w:noProof/>
            <w:webHidden/>
          </w:rPr>
          <w:tab/>
        </w:r>
        <w:r w:rsidR="00E81019">
          <w:rPr>
            <w:noProof/>
            <w:webHidden/>
          </w:rPr>
          <w:fldChar w:fldCharType="begin"/>
        </w:r>
        <w:r w:rsidR="00E81019">
          <w:rPr>
            <w:noProof/>
            <w:webHidden/>
          </w:rPr>
          <w:instrText xml:space="preserve"> PAGEREF _Toc149167098 \h </w:instrText>
        </w:r>
        <w:r w:rsidR="00E81019">
          <w:rPr>
            <w:noProof/>
            <w:webHidden/>
          </w:rPr>
        </w:r>
        <w:r w:rsidR="00E81019">
          <w:rPr>
            <w:noProof/>
            <w:webHidden/>
          </w:rPr>
          <w:fldChar w:fldCharType="separate"/>
        </w:r>
        <w:r w:rsidR="004A0932">
          <w:rPr>
            <w:noProof/>
            <w:webHidden/>
          </w:rPr>
          <w:t>24</w:t>
        </w:r>
        <w:r w:rsidR="00E81019">
          <w:rPr>
            <w:noProof/>
            <w:webHidden/>
          </w:rPr>
          <w:fldChar w:fldCharType="end"/>
        </w:r>
      </w:hyperlink>
    </w:p>
    <w:p w14:paraId="443CC140" w14:textId="58344BE7"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099" w:history="1">
        <w:r w:rsidR="00E81019" w:rsidRPr="006A6907">
          <w:rPr>
            <w:rStyle w:val="Hipervnculo"/>
            <w:b/>
            <w:bCs/>
            <w:noProof/>
          </w:rPr>
          <w:t>1.7.4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VALOR COMPARTIDO</w:t>
        </w:r>
        <w:r w:rsidR="00E81019">
          <w:rPr>
            <w:noProof/>
            <w:webHidden/>
          </w:rPr>
          <w:tab/>
        </w:r>
        <w:r w:rsidR="00E81019">
          <w:rPr>
            <w:noProof/>
            <w:webHidden/>
          </w:rPr>
          <w:fldChar w:fldCharType="begin"/>
        </w:r>
        <w:r w:rsidR="00E81019">
          <w:rPr>
            <w:noProof/>
            <w:webHidden/>
          </w:rPr>
          <w:instrText xml:space="preserve"> PAGEREF _Toc149167099 \h </w:instrText>
        </w:r>
        <w:r w:rsidR="00E81019">
          <w:rPr>
            <w:noProof/>
            <w:webHidden/>
          </w:rPr>
        </w:r>
        <w:r w:rsidR="00E81019">
          <w:rPr>
            <w:noProof/>
            <w:webHidden/>
          </w:rPr>
          <w:fldChar w:fldCharType="separate"/>
        </w:r>
        <w:r w:rsidR="004A0932">
          <w:rPr>
            <w:noProof/>
            <w:webHidden/>
          </w:rPr>
          <w:t>25</w:t>
        </w:r>
        <w:r w:rsidR="00E81019">
          <w:rPr>
            <w:noProof/>
            <w:webHidden/>
          </w:rPr>
          <w:fldChar w:fldCharType="end"/>
        </w:r>
      </w:hyperlink>
    </w:p>
    <w:p w14:paraId="69CE8552" w14:textId="5A9C69D5" w:rsidR="00E81019" w:rsidRDefault="00000000">
      <w:pPr>
        <w:pStyle w:val="TDC2"/>
        <w:rPr>
          <w:rFonts w:asciiTheme="minorHAnsi" w:eastAsiaTheme="minorEastAsia" w:hAnsiTheme="minorHAnsi"/>
          <w:noProof/>
          <w:kern w:val="2"/>
          <w:sz w:val="22"/>
          <w:lang w:val="en-US"/>
          <w14:ligatures w14:val="standardContextual"/>
        </w:rPr>
      </w:pPr>
      <w:hyperlink w:anchor="_Toc149167100" w:history="1">
        <w:r w:rsidR="00E81019" w:rsidRPr="006A6907">
          <w:rPr>
            <w:rStyle w:val="Hipervnculo"/>
            <w:noProof/>
          </w:rPr>
          <w:t>1.8</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TEORÍAS DE SUSTENTO</w:t>
        </w:r>
        <w:r w:rsidR="00E81019">
          <w:rPr>
            <w:noProof/>
            <w:webHidden/>
          </w:rPr>
          <w:tab/>
        </w:r>
        <w:r w:rsidR="00E81019">
          <w:rPr>
            <w:noProof/>
            <w:webHidden/>
          </w:rPr>
          <w:fldChar w:fldCharType="begin"/>
        </w:r>
        <w:r w:rsidR="00E81019">
          <w:rPr>
            <w:noProof/>
            <w:webHidden/>
          </w:rPr>
          <w:instrText xml:space="preserve"> PAGEREF _Toc149167100 \h </w:instrText>
        </w:r>
        <w:r w:rsidR="00E81019">
          <w:rPr>
            <w:noProof/>
            <w:webHidden/>
          </w:rPr>
        </w:r>
        <w:r w:rsidR="00E81019">
          <w:rPr>
            <w:noProof/>
            <w:webHidden/>
          </w:rPr>
          <w:fldChar w:fldCharType="separate"/>
        </w:r>
        <w:r w:rsidR="004A0932">
          <w:rPr>
            <w:noProof/>
            <w:webHidden/>
          </w:rPr>
          <w:t>25</w:t>
        </w:r>
        <w:r w:rsidR="00E81019">
          <w:rPr>
            <w:noProof/>
            <w:webHidden/>
          </w:rPr>
          <w:fldChar w:fldCharType="end"/>
        </w:r>
      </w:hyperlink>
    </w:p>
    <w:p w14:paraId="32DD8929" w14:textId="19794383"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01" w:history="1">
        <w:r w:rsidR="00E81019" w:rsidRPr="006A6907">
          <w:rPr>
            <w:rStyle w:val="Hipervnculo"/>
            <w:b/>
            <w:bCs/>
            <w:noProof/>
          </w:rPr>
          <w:t>1.8.1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BASES TEÓRICAS</w:t>
        </w:r>
        <w:r w:rsidR="00E81019">
          <w:rPr>
            <w:noProof/>
            <w:webHidden/>
          </w:rPr>
          <w:tab/>
        </w:r>
        <w:r w:rsidR="00E81019">
          <w:rPr>
            <w:noProof/>
            <w:webHidden/>
          </w:rPr>
          <w:fldChar w:fldCharType="begin"/>
        </w:r>
        <w:r w:rsidR="00E81019">
          <w:rPr>
            <w:noProof/>
            <w:webHidden/>
          </w:rPr>
          <w:instrText xml:space="preserve"> PAGEREF _Toc149167101 \h </w:instrText>
        </w:r>
        <w:r w:rsidR="00E81019">
          <w:rPr>
            <w:noProof/>
            <w:webHidden/>
          </w:rPr>
        </w:r>
        <w:r w:rsidR="00E81019">
          <w:rPr>
            <w:noProof/>
            <w:webHidden/>
          </w:rPr>
          <w:fldChar w:fldCharType="separate"/>
        </w:r>
        <w:r w:rsidR="004A0932">
          <w:rPr>
            <w:noProof/>
            <w:webHidden/>
          </w:rPr>
          <w:t>25</w:t>
        </w:r>
        <w:r w:rsidR="00E81019">
          <w:rPr>
            <w:noProof/>
            <w:webHidden/>
          </w:rPr>
          <w:fldChar w:fldCharType="end"/>
        </w:r>
      </w:hyperlink>
    </w:p>
    <w:p w14:paraId="77E3B2B9" w14:textId="4840C104"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02" w:history="1">
        <w:r w:rsidR="00E81019" w:rsidRPr="006A6907">
          <w:rPr>
            <w:rStyle w:val="Hipervnculo"/>
            <w:b/>
            <w:bCs/>
            <w:noProof/>
          </w:rPr>
          <w:t>1.8.2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ESTUDIO DE MERCADO</w:t>
        </w:r>
        <w:r w:rsidR="00E81019">
          <w:rPr>
            <w:noProof/>
            <w:webHidden/>
          </w:rPr>
          <w:tab/>
        </w:r>
        <w:r w:rsidR="00E81019">
          <w:rPr>
            <w:noProof/>
            <w:webHidden/>
          </w:rPr>
          <w:fldChar w:fldCharType="begin"/>
        </w:r>
        <w:r w:rsidR="00E81019">
          <w:rPr>
            <w:noProof/>
            <w:webHidden/>
          </w:rPr>
          <w:instrText xml:space="preserve"> PAGEREF _Toc149167102 \h </w:instrText>
        </w:r>
        <w:r w:rsidR="00E81019">
          <w:rPr>
            <w:noProof/>
            <w:webHidden/>
          </w:rPr>
        </w:r>
        <w:r w:rsidR="00E81019">
          <w:rPr>
            <w:noProof/>
            <w:webHidden/>
          </w:rPr>
          <w:fldChar w:fldCharType="separate"/>
        </w:r>
        <w:r w:rsidR="004A0932">
          <w:rPr>
            <w:noProof/>
            <w:webHidden/>
          </w:rPr>
          <w:t>26</w:t>
        </w:r>
        <w:r w:rsidR="00E81019">
          <w:rPr>
            <w:noProof/>
            <w:webHidden/>
          </w:rPr>
          <w:fldChar w:fldCharType="end"/>
        </w:r>
      </w:hyperlink>
    </w:p>
    <w:p w14:paraId="754C5253" w14:textId="787806DC"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03" w:history="1">
        <w:r w:rsidR="00E81019" w:rsidRPr="006A6907">
          <w:rPr>
            <w:rStyle w:val="Hipervnculo"/>
            <w:b/>
            <w:bCs/>
            <w:noProof/>
          </w:rPr>
          <w:t>1.8.3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ESTUDIO TÉCNICO</w:t>
        </w:r>
        <w:r w:rsidR="00E81019">
          <w:rPr>
            <w:noProof/>
            <w:webHidden/>
          </w:rPr>
          <w:tab/>
        </w:r>
        <w:r w:rsidR="00E81019">
          <w:rPr>
            <w:noProof/>
            <w:webHidden/>
          </w:rPr>
          <w:fldChar w:fldCharType="begin"/>
        </w:r>
        <w:r w:rsidR="00E81019">
          <w:rPr>
            <w:noProof/>
            <w:webHidden/>
          </w:rPr>
          <w:instrText xml:space="preserve"> PAGEREF _Toc149167103 \h </w:instrText>
        </w:r>
        <w:r w:rsidR="00E81019">
          <w:rPr>
            <w:noProof/>
            <w:webHidden/>
          </w:rPr>
        </w:r>
        <w:r w:rsidR="00E81019">
          <w:rPr>
            <w:noProof/>
            <w:webHidden/>
          </w:rPr>
          <w:fldChar w:fldCharType="separate"/>
        </w:r>
        <w:r w:rsidR="004A0932">
          <w:rPr>
            <w:noProof/>
            <w:webHidden/>
          </w:rPr>
          <w:t>30</w:t>
        </w:r>
        <w:r w:rsidR="00E81019">
          <w:rPr>
            <w:noProof/>
            <w:webHidden/>
          </w:rPr>
          <w:fldChar w:fldCharType="end"/>
        </w:r>
      </w:hyperlink>
    </w:p>
    <w:p w14:paraId="0BFF2262" w14:textId="7A4AEADA"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04" w:history="1">
        <w:r w:rsidR="00E81019" w:rsidRPr="006A6907">
          <w:rPr>
            <w:rStyle w:val="Hipervnculo"/>
            <w:b/>
            <w:bCs/>
            <w:noProof/>
          </w:rPr>
          <w:t>1.8.4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ESTUDIO FINANCIERO</w:t>
        </w:r>
        <w:r w:rsidR="00E81019">
          <w:rPr>
            <w:noProof/>
            <w:webHidden/>
          </w:rPr>
          <w:tab/>
        </w:r>
        <w:r w:rsidR="00E81019">
          <w:rPr>
            <w:noProof/>
            <w:webHidden/>
          </w:rPr>
          <w:fldChar w:fldCharType="begin"/>
        </w:r>
        <w:r w:rsidR="00E81019">
          <w:rPr>
            <w:noProof/>
            <w:webHidden/>
          </w:rPr>
          <w:instrText xml:space="preserve"> PAGEREF _Toc149167104 \h </w:instrText>
        </w:r>
        <w:r w:rsidR="00E81019">
          <w:rPr>
            <w:noProof/>
            <w:webHidden/>
          </w:rPr>
        </w:r>
        <w:r w:rsidR="00E81019">
          <w:rPr>
            <w:noProof/>
            <w:webHidden/>
          </w:rPr>
          <w:fldChar w:fldCharType="separate"/>
        </w:r>
        <w:r w:rsidR="004A0932">
          <w:rPr>
            <w:noProof/>
            <w:webHidden/>
          </w:rPr>
          <w:t>34</w:t>
        </w:r>
        <w:r w:rsidR="00E81019">
          <w:rPr>
            <w:noProof/>
            <w:webHidden/>
          </w:rPr>
          <w:fldChar w:fldCharType="end"/>
        </w:r>
      </w:hyperlink>
    </w:p>
    <w:p w14:paraId="55D6B030" w14:textId="2A2AA514"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05" w:history="1">
        <w:r w:rsidR="00E81019" w:rsidRPr="006A6907">
          <w:rPr>
            <w:rStyle w:val="Hipervnculo"/>
            <w:b/>
            <w:bCs/>
            <w:noProof/>
          </w:rPr>
          <w:t>1.8.5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METODOLOGÍAS DESARROLLADAS</w:t>
        </w:r>
        <w:r w:rsidR="00E81019">
          <w:rPr>
            <w:noProof/>
            <w:webHidden/>
          </w:rPr>
          <w:tab/>
        </w:r>
        <w:r w:rsidR="00E81019">
          <w:rPr>
            <w:noProof/>
            <w:webHidden/>
          </w:rPr>
          <w:fldChar w:fldCharType="begin"/>
        </w:r>
        <w:r w:rsidR="00E81019">
          <w:rPr>
            <w:noProof/>
            <w:webHidden/>
          </w:rPr>
          <w:instrText xml:space="preserve"> PAGEREF _Toc149167105 \h </w:instrText>
        </w:r>
        <w:r w:rsidR="00E81019">
          <w:rPr>
            <w:noProof/>
            <w:webHidden/>
          </w:rPr>
        </w:r>
        <w:r w:rsidR="00E81019">
          <w:rPr>
            <w:noProof/>
            <w:webHidden/>
          </w:rPr>
          <w:fldChar w:fldCharType="separate"/>
        </w:r>
        <w:r w:rsidR="004A0932">
          <w:rPr>
            <w:noProof/>
            <w:webHidden/>
          </w:rPr>
          <w:t>38</w:t>
        </w:r>
        <w:r w:rsidR="00E81019">
          <w:rPr>
            <w:noProof/>
            <w:webHidden/>
          </w:rPr>
          <w:fldChar w:fldCharType="end"/>
        </w:r>
      </w:hyperlink>
    </w:p>
    <w:p w14:paraId="2832102F" w14:textId="7A417767"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06" w:history="1">
        <w:r w:rsidR="00E81019" w:rsidRPr="006A6907">
          <w:rPr>
            <w:rStyle w:val="Hipervnculo"/>
            <w:noProof/>
          </w:rPr>
          <w:t>MARCO LEGAL</w:t>
        </w:r>
        <w:r w:rsidR="00E81019">
          <w:rPr>
            <w:noProof/>
            <w:webHidden/>
          </w:rPr>
          <w:tab/>
        </w:r>
        <w:r w:rsidR="00E81019">
          <w:rPr>
            <w:noProof/>
            <w:webHidden/>
          </w:rPr>
          <w:fldChar w:fldCharType="begin"/>
        </w:r>
        <w:r w:rsidR="00E81019">
          <w:rPr>
            <w:noProof/>
            <w:webHidden/>
          </w:rPr>
          <w:instrText xml:space="preserve"> PAGEREF _Toc149167106 \h </w:instrText>
        </w:r>
        <w:r w:rsidR="00E81019">
          <w:rPr>
            <w:noProof/>
            <w:webHidden/>
          </w:rPr>
        </w:r>
        <w:r w:rsidR="00E81019">
          <w:rPr>
            <w:noProof/>
            <w:webHidden/>
          </w:rPr>
          <w:fldChar w:fldCharType="separate"/>
        </w:r>
        <w:r w:rsidR="004A0932">
          <w:rPr>
            <w:noProof/>
            <w:webHidden/>
          </w:rPr>
          <w:t>48</w:t>
        </w:r>
        <w:r w:rsidR="00E81019">
          <w:rPr>
            <w:noProof/>
            <w:webHidden/>
          </w:rPr>
          <w:fldChar w:fldCharType="end"/>
        </w:r>
      </w:hyperlink>
    </w:p>
    <w:p w14:paraId="23A3A063" w14:textId="4768509E" w:rsidR="00E81019" w:rsidRDefault="00000000">
      <w:pPr>
        <w:pStyle w:val="TDC2"/>
        <w:rPr>
          <w:rFonts w:asciiTheme="minorHAnsi" w:eastAsiaTheme="minorEastAsia" w:hAnsiTheme="minorHAnsi"/>
          <w:noProof/>
          <w:kern w:val="2"/>
          <w:sz w:val="22"/>
          <w:lang w:val="en-US"/>
          <w14:ligatures w14:val="standardContextual"/>
        </w:rPr>
      </w:pPr>
      <w:hyperlink w:anchor="_Toc149167107" w:history="1">
        <w:r w:rsidR="00E81019" w:rsidRPr="006A6907">
          <w:rPr>
            <w:rStyle w:val="Hipervnculo"/>
            <w:noProof/>
          </w:rPr>
          <w:t>1.9</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Constitución Legal</w:t>
        </w:r>
        <w:r w:rsidR="00E81019">
          <w:rPr>
            <w:noProof/>
            <w:webHidden/>
          </w:rPr>
          <w:tab/>
        </w:r>
        <w:r w:rsidR="00E81019">
          <w:rPr>
            <w:noProof/>
            <w:webHidden/>
          </w:rPr>
          <w:fldChar w:fldCharType="begin"/>
        </w:r>
        <w:r w:rsidR="00E81019">
          <w:rPr>
            <w:noProof/>
            <w:webHidden/>
          </w:rPr>
          <w:instrText xml:space="preserve"> PAGEREF _Toc149167107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574CAA1D" w14:textId="25258A50" w:rsidR="00E81019" w:rsidRDefault="00000000">
      <w:pPr>
        <w:pStyle w:val="TDC2"/>
        <w:rPr>
          <w:rFonts w:asciiTheme="minorHAnsi" w:eastAsiaTheme="minorEastAsia" w:hAnsiTheme="minorHAnsi"/>
          <w:noProof/>
          <w:kern w:val="2"/>
          <w:sz w:val="22"/>
          <w:lang w:val="en-US"/>
          <w14:ligatures w14:val="standardContextual"/>
        </w:rPr>
      </w:pPr>
      <w:hyperlink w:anchor="_Toc149167108" w:history="1">
        <w:r w:rsidR="00E81019" w:rsidRPr="006A6907">
          <w:rPr>
            <w:rStyle w:val="Hipervnculo"/>
            <w:noProof/>
          </w:rPr>
          <w:t>1.10</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Inscripción en el Registro Mercantil</w:t>
        </w:r>
        <w:r w:rsidR="00E81019">
          <w:rPr>
            <w:noProof/>
            <w:webHidden/>
          </w:rPr>
          <w:tab/>
        </w:r>
        <w:r w:rsidR="00E81019">
          <w:rPr>
            <w:noProof/>
            <w:webHidden/>
          </w:rPr>
          <w:fldChar w:fldCharType="begin"/>
        </w:r>
        <w:r w:rsidR="00E81019">
          <w:rPr>
            <w:noProof/>
            <w:webHidden/>
          </w:rPr>
          <w:instrText xml:space="preserve"> PAGEREF _Toc149167108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3327048F" w14:textId="75721FD8" w:rsidR="00E81019" w:rsidRDefault="00000000">
      <w:pPr>
        <w:pStyle w:val="TDC2"/>
        <w:rPr>
          <w:rFonts w:asciiTheme="minorHAnsi" w:eastAsiaTheme="minorEastAsia" w:hAnsiTheme="minorHAnsi"/>
          <w:noProof/>
          <w:kern w:val="2"/>
          <w:sz w:val="22"/>
          <w:lang w:val="en-US"/>
          <w14:ligatures w14:val="standardContextual"/>
        </w:rPr>
      </w:pPr>
      <w:hyperlink w:anchor="_Toc149167109" w:history="1">
        <w:r w:rsidR="00E81019" w:rsidRPr="006A6907">
          <w:rPr>
            <w:rStyle w:val="Hipervnculo"/>
            <w:noProof/>
          </w:rPr>
          <w:t>1.11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La empresa ya está inscrita en la Cámara de Comercio e Industrias de Tegucigalpa, cumpliendo los siguientes requisitos:</w:t>
        </w:r>
        <w:r w:rsidR="00E81019">
          <w:rPr>
            <w:noProof/>
            <w:webHidden/>
          </w:rPr>
          <w:tab/>
        </w:r>
        <w:r w:rsidR="00E81019">
          <w:rPr>
            <w:noProof/>
            <w:webHidden/>
          </w:rPr>
          <w:fldChar w:fldCharType="begin"/>
        </w:r>
        <w:r w:rsidR="00E81019">
          <w:rPr>
            <w:noProof/>
            <w:webHidden/>
          </w:rPr>
          <w:instrText xml:space="preserve"> PAGEREF _Toc149167109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7AE6BC9C" w14:textId="4D72480F" w:rsidR="00E81019" w:rsidRDefault="00000000">
      <w:pPr>
        <w:pStyle w:val="TDC2"/>
        <w:rPr>
          <w:rFonts w:asciiTheme="minorHAnsi" w:eastAsiaTheme="minorEastAsia" w:hAnsiTheme="minorHAnsi"/>
          <w:noProof/>
          <w:kern w:val="2"/>
          <w:sz w:val="22"/>
          <w:lang w:val="en-US"/>
          <w14:ligatures w14:val="standardContextual"/>
        </w:rPr>
      </w:pPr>
      <w:hyperlink w:anchor="_Toc149167110" w:history="1">
        <w:r w:rsidR="00E81019" w:rsidRPr="006A6907">
          <w:rPr>
            <w:rStyle w:val="Hipervnculo"/>
            <w:rFonts w:cs="Times New Roman"/>
            <w:noProof/>
          </w:rPr>
          <w:t>1.12</w:t>
        </w:r>
        <w:r w:rsidR="00E81019">
          <w:rPr>
            <w:rFonts w:asciiTheme="minorHAnsi" w:eastAsiaTheme="minorEastAsia" w:hAnsiTheme="minorHAnsi"/>
            <w:noProof/>
            <w:kern w:val="2"/>
            <w:sz w:val="22"/>
            <w:lang w:val="en-US"/>
            <w14:ligatures w14:val="standardContextual"/>
          </w:rPr>
          <w:tab/>
        </w:r>
        <w:r w:rsidR="00E81019" w:rsidRPr="006A6907">
          <w:rPr>
            <w:rStyle w:val="Hipervnculo"/>
            <w:rFonts w:cs="Times New Roman"/>
            <w:noProof/>
          </w:rPr>
          <w:t>Inscripción en la SAR requisitos</w:t>
        </w:r>
        <w:r w:rsidR="00E81019" w:rsidRPr="006A6907">
          <w:rPr>
            <w:rStyle w:val="Hipervnculo"/>
            <w:noProof/>
          </w:rPr>
          <w:t xml:space="preserve"> </w:t>
        </w:r>
        <w:r w:rsidR="00E81019" w:rsidRPr="006A6907">
          <w:rPr>
            <w:rStyle w:val="Hipervnculo"/>
            <w:noProof/>
            <w:lang w:val="es-ES"/>
          </w:rPr>
          <w:t>(SAR, 2020)</w:t>
        </w:r>
        <w:r w:rsidR="00E81019">
          <w:rPr>
            <w:noProof/>
            <w:webHidden/>
          </w:rPr>
          <w:tab/>
        </w:r>
        <w:r w:rsidR="00E81019">
          <w:rPr>
            <w:noProof/>
            <w:webHidden/>
          </w:rPr>
          <w:fldChar w:fldCharType="begin"/>
        </w:r>
        <w:r w:rsidR="00E81019">
          <w:rPr>
            <w:noProof/>
            <w:webHidden/>
          </w:rPr>
          <w:instrText xml:space="preserve"> PAGEREF _Toc149167110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00DEA4A3" w14:textId="12C22A58" w:rsidR="00E81019" w:rsidRDefault="00000000">
      <w:pPr>
        <w:pStyle w:val="TDC2"/>
        <w:rPr>
          <w:rFonts w:asciiTheme="minorHAnsi" w:eastAsiaTheme="minorEastAsia" w:hAnsiTheme="minorHAnsi"/>
          <w:noProof/>
          <w:kern w:val="2"/>
          <w:sz w:val="22"/>
          <w:lang w:val="en-US"/>
          <w14:ligatures w14:val="standardContextual"/>
        </w:rPr>
      </w:pPr>
      <w:hyperlink w:anchor="_Toc149167111" w:history="1">
        <w:r w:rsidR="00E81019" w:rsidRPr="006A6907">
          <w:rPr>
            <w:rStyle w:val="Hipervnculo"/>
            <w:noProof/>
          </w:rPr>
          <w:t>1.13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Obtención del Registro Tributario Nacional (RTN) en el Servicio Administrativo de Rentas</w:t>
        </w:r>
        <w:r w:rsidR="00E81019">
          <w:rPr>
            <w:noProof/>
            <w:webHidden/>
          </w:rPr>
          <w:tab/>
        </w:r>
        <w:r w:rsidR="00E81019">
          <w:rPr>
            <w:noProof/>
            <w:webHidden/>
          </w:rPr>
          <w:fldChar w:fldCharType="begin"/>
        </w:r>
        <w:r w:rsidR="00E81019">
          <w:rPr>
            <w:noProof/>
            <w:webHidden/>
          </w:rPr>
          <w:instrText xml:space="preserve"> PAGEREF _Toc149167111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785EAD58" w14:textId="3475BA8B" w:rsidR="00E81019" w:rsidRDefault="00000000">
      <w:pPr>
        <w:pStyle w:val="TDC2"/>
        <w:rPr>
          <w:rFonts w:asciiTheme="minorHAnsi" w:eastAsiaTheme="minorEastAsia" w:hAnsiTheme="minorHAnsi"/>
          <w:noProof/>
          <w:kern w:val="2"/>
          <w:sz w:val="22"/>
          <w:lang w:val="en-US"/>
          <w14:ligatures w14:val="standardContextual"/>
        </w:rPr>
      </w:pPr>
      <w:hyperlink w:anchor="_Toc149167112" w:history="1">
        <w:r w:rsidR="00E81019" w:rsidRPr="006A6907">
          <w:rPr>
            <w:rStyle w:val="Hipervnculo"/>
            <w:noProof/>
          </w:rPr>
          <w:t>1.14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Permiso de operación en la Alcaldía Municipal</w:t>
        </w:r>
        <w:r w:rsidR="00E81019">
          <w:rPr>
            <w:noProof/>
            <w:webHidden/>
          </w:rPr>
          <w:tab/>
        </w:r>
        <w:r w:rsidR="00E81019">
          <w:rPr>
            <w:noProof/>
            <w:webHidden/>
          </w:rPr>
          <w:fldChar w:fldCharType="begin"/>
        </w:r>
        <w:r w:rsidR="00E81019">
          <w:rPr>
            <w:noProof/>
            <w:webHidden/>
          </w:rPr>
          <w:instrText xml:space="preserve"> PAGEREF _Toc149167112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632D08A5" w14:textId="571612F9" w:rsidR="00E81019" w:rsidRDefault="00000000">
      <w:pPr>
        <w:pStyle w:val="TDC2"/>
        <w:rPr>
          <w:rFonts w:asciiTheme="minorHAnsi" w:eastAsiaTheme="minorEastAsia" w:hAnsiTheme="minorHAnsi"/>
          <w:noProof/>
          <w:kern w:val="2"/>
          <w:sz w:val="22"/>
          <w:lang w:val="en-US"/>
          <w14:ligatures w14:val="standardContextual"/>
        </w:rPr>
      </w:pPr>
      <w:hyperlink w:anchor="_Toc149167113" w:history="1">
        <w:r w:rsidR="00E81019" w:rsidRPr="006A6907">
          <w:rPr>
            <w:rStyle w:val="Hipervnculo"/>
            <w:noProof/>
          </w:rPr>
          <w:t>1.15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Permiso Sanitario</w:t>
        </w:r>
        <w:r w:rsidR="00E81019">
          <w:rPr>
            <w:noProof/>
            <w:webHidden/>
          </w:rPr>
          <w:tab/>
        </w:r>
        <w:r w:rsidR="00E81019">
          <w:rPr>
            <w:noProof/>
            <w:webHidden/>
          </w:rPr>
          <w:fldChar w:fldCharType="begin"/>
        </w:r>
        <w:r w:rsidR="00E81019">
          <w:rPr>
            <w:noProof/>
            <w:webHidden/>
          </w:rPr>
          <w:instrText xml:space="preserve"> PAGEREF _Toc149167113 \h </w:instrText>
        </w:r>
        <w:r w:rsidR="00E81019">
          <w:rPr>
            <w:noProof/>
            <w:webHidden/>
          </w:rPr>
        </w:r>
        <w:r w:rsidR="00E81019">
          <w:rPr>
            <w:noProof/>
            <w:webHidden/>
          </w:rPr>
          <w:fldChar w:fldCharType="separate"/>
        </w:r>
        <w:r w:rsidR="004A0932">
          <w:rPr>
            <w:noProof/>
            <w:webHidden/>
          </w:rPr>
          <w:t>49</w:t>
        </w:r>
        <w:r w:rsidR="00E81019">
          <w:rPr>
            <w:noProof/>
            <w:webHidden/>
          </w:rPr>
          <w:fldChar w:fldCharType="end"/>
        </w:r>
      </w:hyperlink>
    </w:p>
    <w:p w14:paraId="51B19B1A" w14:textId="0A566053" w:rsidR="00E81019" w:rsidRDefault="00000000">
      <w:pPr>
        <w:pStyle w:val="TDC2"/>
        <w:rPr>
          <w:rFonts w:asciiTheme="minorHAnsi" w:eastAsiaTheme="minorEastAsia" w:hAnsiTheme="minorHAnsi"/>
          <w:noProof/>
          <w:kern w:val="2"/>
          <w:sz w:val="22"/>
          <w:lang w:val="en-US"/>
          <w14:ligatures w14:val="standardContextual"/>
        </w:rPr>
      </w:pPr>
      <w:hyperlink w:anchor="_Toc149167114" w:history="1">
        <w:r w:rsidR="00E81019" w:rsidRPr="006A6907">
          <w:rPr>
            <w:rStyle w:val="Hipervnculo"/>
            <w:noProof/>
          </w:rPr>
          <w:t>1.16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Registro de la Marca</w:t>
        </w:r>
        <w:r w:rsidR="00E81019">
          <w:rPr>
            <w:noProof/>
            <w:webHidden/>
          </w:rPr>
          <w:tab/>
        </w:r>
        <w:r w:rsidR="00E81019">
          <w:rPr>
            <w:noProof/>
            <w:webHidden/>
          </w:rPr>
          <w:fldChar w:fldCharType="begin"/>
        </w:r>
        <w:r w:rsidR="00E81019">
          <w:rPr>
            <w:noProof/>
            <w:webHidden/>
          </w:rPr>
          <w:instrText xml:space="preserve"> PAGEREF _Toc149167114 \h </w:instrText>
        </w:r>
        <w:r w:rsidR="00E81019">
          <w:rPr>
            <w:noProof/>
            <w:webHidden/>
          </w:rPr>
        </w:r>
        <w:r w:rsidR="00E81019">
          <w:rPr>
            <w:noProof/>
            <w:webHidden/>
          </w:rPr>
          <w:fldChar w:fldCharType="separate"/>
        </w:r>
        <w:r w:rsidR="004A0932">
          <w:rPr>
            <w:noProof/>
            <w:webHidden/>
          </w:rPr>
          <w:t>50</w:t>
        </w:r>
        <w:r w:rsidR="00E81019">
          <w:rPr>
            <w:noProof/>
            <w:webHidden/>
          </w:rPr>
          <w:fldChar w:fldCharType="end"/>
        </w:r>
      </w:hyperlink>
    </w:p>
    <w:p w14:paraId="25980346" w14:textId="32A29838" w:rsidR="00E81019" w:rsidRDefault="00000000">
      <w:pPr>
        <w:pStyle w:val="TDC2"/>
        <w:rPr>
          <w:rFonts w:asciiTheme="minorHAnsi" w:eastAsiaTheme="minorEastAsia" w:hAnsiTheme="minorHAnsi"/>
          <w:noProof/>
          <w:kern w:val="2"/>
          <w:sz w:val="22"/>
          <w:lang w:val="en-US"/>
          <w14:ligatures w14:val="standardContextual"/>
        </w:rPr>
      </w:pPr>
      <w:hyperlink w:anchor="_Toc149167115" w:history="1">
        <w:r w:rsidR="00E81019" w:rsidRPr="006A6907">
          <w:rPr>
            <w:rStyle w:val="Hipervnculo"/>
            <w:noProof/>
          </w:rPr>
          <w:t>1.17</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Licencia Ambiental</w:t>
        </w:r>
        <w:r w:rsidR="00E81019">
          <w:rPr>
            <w:noProof/>
            <w:webHidden/>
          </w:rPr>
          <w:tab/>
        </w:r>
        <w:r w:rsidR="00E81019">
          <w:rPr>
            <w:noProof/>
            <w:webHidden/>
          </w:rPr>
          <w:fldChar w:fldCharType="begin"/>
        </w:r>
        <w:r w:rsidR="00E81019">
          <w:rPr>
            <w:noProof/>
            <w:webHidden/>
          </w:rPr>
          <w:instrText xml:space="preserve"> PAGEREF _Toc149167115 \h </w:instrText>
        </w:r>
        <w:r w:rsidR="00E81019">
          <w:rPr>
            <w:noProof/>
            <w:webHidden/>
          </w:rPr>
        </w:r>
        <w:r w:rsidR="00E81019">
          <w:rPr>
            <w:noProof/>
            <w:webHidden/>
          </w:rPr>
          <w:fldChar w:fldCharType="separate"/>
        </w:r>
        <w:r w:rsidR="004A0932">
          <w:rPr>
            <w:noProof/>
            <w:webHidden/>
          </w:rPr>
          <w:t>50</w:t>
        </w:r>
        <w:r w:rsidR="00E81019">
          <w:rPr>
            <w:noProof/>
            <w:webHidden/>
          </w:rPr>
          <w:fldChar w:fldCharType="end"/>
        </w:r>
      </w:hyperlink>
    </w:p>
    <w:p w14:paraId="53C24B34" w14:textId="4C65204E"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16" w:history="1">
        <w:r w:rsidR="00E81019" w:rsidRPr="006A6907">
          <w:rPr>
            <w:rStyle w:val="Hipervnculo"/>
            <w:noProof/>
          </w:rPr>
          <w:t>CAPÍTULO III. METODOLOGÍA</w:t>
        </w:r>
        <w:r w:rsidR="00E81019">
          <w:rPr>
            <w:noProof/>
            <w:webHidden/>
          </w:rPr>
          <w:tab/>
        </w:r>
        <w:r w:rsidR="00E81019">
          <w:rPr>
            <w:noProof/>
            <w:webHidden/>
          </w:rPr>
          <w:fldChar w:fldCharType="begin"/>
        </w:r>
        <w:r w:rsidR="00E81019">
          <w:rPr>
            <w:noProof/>
            <w:webHidden/>
          </w:rPr>
          <w:instrText xml:space="preserve"> PAGEREF _Toc149167116 \h </w:instrText>
        </w:r>
        <w:r w:rsidR="00E81019">
          <w:rPr>
            <w:noProof/>
            <w:webHidden/>
          </w:rPr>
        </w:r>
        <w:r w:rsidR="00E81019">
          <w:rPr>
            <w:noProof/>
            <w:webHidden/>
          </w:rPr>
          <w:fldChar w:fldCharType="separate"/>
        </w:r>
        <w:r w:rsidR="004A0932">
          <w:rPr>
            <w:noProof/>
            <w:webHidden/>
          </w:rPr>
          <w:t>51</w:t>
        </w:r>
        <w:r w:rsidR="00E81019">
          <w:rPr>
            <w:noProof/>
            <w:webHidden/>
          </w:rPr>
          <w:fldChar w:fldCharType="end"/>
        </w:r>
      </w:hyperlink>
    </w:p>
    <w:p w14:paraId="5FCBDB43" w14:textId="1EFDC9CD" w:rsidR="00E81019" w:rsidRDefault="00000000">
      <w:pPr>
        <w:pStyle w:val="TDC2"/>
        <w:rPr>
          <w:rFonts w:asciiTheme="minorHAnsi" w:eastAsiaTheme="minorEastAsia" w:hAnsiTheme="minorHAnsi"/>
          <w:noProof/>
          <w:kern w:val="2"/>
          <w:sz w:val="22"/>
          <w:lang w:val="en-US"/>
          <w14:ligatures w14:val="standardContextual"/>
        </w:rPr>
      </w:pPr>
      <w:hyperlink w:anchor="_Toc149167117" w:history="1">
        <w:r w:rsidR="00E81019" w:rsidRPr="006A6907">
          <w:rPr>
            <w:rStyle w:val="Hipervnculo"/>
            <w:noProof/>
          </w:rPr>
          <w:t>1.18</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CONGRUENCIA METODOLÓGICA</w:t>
        </w:r>
        <w:r w:rsidR="00E81019">
          <w:rPr>
            <w:noProof/>
            <w:webHidden/>
          </w:rPr>
          <w:tab/>
        </w:r>
        <w:r w:rsidR="00E81019">
          <w:rPr>
            <w:noProof/>
            <w:webHidden/>
          </w:rPr>
          <w:fldChar w:fldCharType="begin"/>
        </w:r>
        <w:r w:rsidR="00E81019">
          <w:rPr>
            <w:noProof/>
            <w:webHidden/>
          </w:rPr>
          <w:instrText xml:space="preserve"> PAGEREF _Toc149167117 \h </w:instrText>
        </w:r>
        <w:r w:rsidR="00E81019">
          <w:rPr>
            <w:noProof/>
            <w:webHidden/>
          </w:rPr>
        </w:r>
        <w:r w:rsidR="00E81019">
          <w:rPr>
            <w:noProof/>
            <w:webHidden/>
          </w:rPr>
          <w:fldChar w:fldCharType="separate"/>
        </w:r>
        <w:r w:rsidR="004A0932">
          <w:rPr>
            <w:noProof/>
            <w:webHidden/>
          </w:rPr>
          <w:t>51</w:t>
        </w:r>
        <w:r w:rsidR="00E81019">
          <w:rPr>
            <w:noProof/>
            <w:webHidden/>
          </w:rPr>
          <w:fldChar w:fldCharType="end"/>
        </w:r>
      </w:hyperlink>
    </w:p>
    <w:p w14:paraId="2AA77D39" w14:textId="18D6A58B"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18" w:history="1">
        <w:r w:rsidR="00E81019" w:rsidRPr="006A6907">
          <w:rPr>
            <w:rStyle w:val="Hipervnculo"/>
            <w:b/>
            <w:bCs/>
            <w:noProof/>
          </w:rPr>
          <w:t>1.18.1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MATRIZ METODOLÓGICA</w:t>
        </w:r>
        <w:r w:rsidR="00E81019">
          <w:rPr>
            <w:noProof/>
            <w:webHidden/>
          </w:rPr>
          <w:tab/>
        </w:r>
        <w:r w:rsidR="00E81019">
          <w:rPr>
            <w:noProof/>
            <w:webHidden/>
          </w:rPr>
          <w:fldChar w:fldCharType="begin"/>
        </w:r>
        <w:r w:rsidR="00E81019">
          <w:rPr>
            <w:noProof/>
            <w:webHidden/>
          </w:rPr>
          <w:instrText xml:space="preserve"> PAGEREF _Toc149167118 \h </w:instrText>
        </w:r>
        <w:r w:rsidR="00E81019">
          <w:rPr>
            <w:noProof/>
            <w:webHidden/>
          </w:rPr>
        </w:r>
        <w:r w:rsidR="00E81019">
          <w:rPr>
            <w:noProof/>
            <w:webHidden/>
          </w:rPr>
          <w:fldChar w:fldCharType="separate"/>
        </w:r>
        <w:r w:rsidR="004A0932">
          <w:rPr>
            <w:noProof/>
            <w:webHidden/>
          </w:rPr>
          <w:t>51</w:t>
        </w:r>
        <w:r w:rsidR="00E81019">
          <w:rPr>
            <w:noProof/>
            <w:webHidden/>
          </w:rPr>
          <w:fldChar w:fldCharType="end"/>
        </w:r>
      </w:hyperlink>
    </w:p>
    <w:p w14:paraId="767BAC0D" w14:textId="043E5492"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19" w:history="1">
        <w:r w:rsidR="00E81019" w:rsidRPr="006A6907">
          <w:rPr>
            <w:rStyle w:val="Hipervnculo"/>
            <w:b/>
            <w:bCs/>
            <w:noProof/>
          </w:rPr>
          <w:t>1.18.2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ESQUEMA DE VARIABLES DE ESTUDIO</w:t>
        </w:r>
        <w:r w:rsidR="00E81019">
          <w:rPr>
            <w:noProof/>
            <w:webHidden/>
          </w:rPr>
          <w:tab/>
        </w:r>
        <w:r w:rsidR="00E81019">
          <w:rPr>
            <w:noProof/>
            <w:webHidden/>
          </w:rPr>
          <w:fldChar w:fldCharType="begin"/>
        </w:r>
        <w:r w:rsidR="00E81019">
          <w:rPr>
            <w:noProof/>
            <w:webHidden/>
          </w:rPr>
          <w:instrText xml:space="preserve"> PAGEREF _Toc149167119 \h </w:instrText>
        </w:r>
        <w:r w:rsidR="00E81019">
          <w:rPr>
            <w:noProof/>
            <w:webHidden/>
          </w:rPr>
        </w:r>
        <w:r w:rsidR="00E81019">
          <w:rPr>
            <w:noProof/>
            <w:webHidden/>
          </w:rPr>
          <w:fldChar w:fldCharType="separate"/>
        </w:r>
        <w:r w:rsidR="004A0932">
          <w:rPr>
            <w:noProof/>
            <w:webHidden/>
          </w:rPr>
          <w:t>52</w:t>
        </w:r>
        <w:r w:rsidR="00E81019">
          <w:rPr>
            <w:noProof/>
            <w:webHidden/>
          </w:rPr>
          <w:fldChar w:fldCharType="end"/>
        </w:r>
      </w:hyperlink>
    </w:p>
    <w:p w14:paraId="01845F58" w14:textId="1FBE790E"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20" w:history="1">
        <w:r w:rsidR="00E81019" w:rsidRPr="006A6907">
          <w:rPr>
            <w:rStyle w:val="Hipervnculo"/>
            <w:noProof/>
          </w:rPr>
          <w:t>1.18.3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OPERACIONALIZACIÓN DE LAS VARIABLES</w:t>
        </w:r>
        <w:r w:rsidR="00E81019">
          <w:rPr>
            <w:noProof/>
            <w:webHidden/>
          </w:rPr>
          <w:tab/>
        </w:r>
        <w:r w:rsidR="00E81019">
          <w:rPr>
            <w:noProof/>
            <w:webHidden/>
          </w:rPr>
          <w:fldChar w:fldCharType="begin"/>
        </w:r>
        <w:r w:rsidR="00E81019">
          <w:rPr>
            <w:noProof/>
            <w:webHidden/>
          </w:rPr>
          <w:instrText xml:space="preserve"> PAGEREF _Toc149167120 \h </w:instrText>
        </w:r>
        <w:r w:rsidR="00E81019">
          <w:rPr>
            <w:noProof/>
            <w:webHidden/>
          </w:rPr>
        </w:r>
        <w:r w:rsidR="00E81019">
          <w:rPr>
            <w:noProof/>
            <w:webHidden/>
          </w:rPr>
          <w:fldChar w:fldCharType="separate"/>
        </w:r>
        <w:r w:rsidR="004A0932">
          <w:rPr>
            <w:noProof/>
            <w:webHidden/>
          </w:rPr>
          <w:t>53</w:t>
        </w:r>
        <w:r w:rsidR="00E81019">
          <w:rPr>
            <w:noProof/>
            <w:webHidden/>
          </w:rPr>
          <w:fldChar w:fldCharType="end"/>
        </w:r>
      </w:hyperlink>
    </w:p>
    <w:p w14:paraId="4E4A66BE" w14:textId="77FF5CB3" w:rsidR="00E81019" w:rsidRDefault="00000000">
      <w:pPr>
        <w:pStyle w:val="TDC2"/>
        <w:rPr>
          <w:rFonts w:asciiTheme="minorHAnsi" w:eastAsiaTheme="minorEastAsia" w:hAnsiTheme="minorHAnsi"/>
          <w:noProof/>
          <w:kern w:val="2"/>
          <w:sz w:val="22"/>
          <w:lang w:val="en-US"/>
          <w14:ligatures w14:val="standardContextual"/>
        </w:rPr>
      </w:pPr>
      <w:hyperlink w:anchor="_Toc149167121" w:history="1">
        <w:r w:rsidR="00E81019" w:rsidRPr="006A6907">
          <w:rPr>
            <w:rStyle w:val="Hipervnculo"/>
            <w:noProof/>
          </w:rPr>
          <w:t>1.19</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ENFOQUE Y MÉTODOS</w:t>
        </w:r>
        <w:r w:rsidR="00E81019">
          <w:rPr>
            <w:noProof/>
            <w:webHidden/>
          </w:rPr>
          <w:tab/>
        </w:r>
        <w:r w:rsidR="00E81019">
          <w:rPr>
            <w:noProof/>
            <w:webHidden/>
          </w:rPr>
          <w:fldChar w:fldCharType="begin"/>
        </w:r>
        <w:r w:rsidR="00E81019">
          <w:rPr>
            <w:noProof/>
            <w:webHidden/>
          </w:rPr>
          <w:instrText xml:space="preserve"> PAGEREF _Toc149167121 \h </w:instrText>
        </w:r>
        <w:r w:rsidR="00E81019">
          <w:rPr>
            <w:noProof/>
            <w:webHidden/>
          </w:rPr>
        </w:r>
        <w:r w:rsidR="00E81019">
          <w:rPr>
            <w:noProof/>
            <w:webHidden/>
          </w:rPr>
          <w:fldChar w:fldCharType="separate"/>
        </w:r>
        <w:r w:rsidR="004A0932">
          <w:rPr>
            <w:noProof/>
            <w:webHidden/>
          </w:rPr>
          <w:t>56</w:t>
        </w:r>
        <w:r w:rsidR="00E81019">
          <w:rPr>
            <w:noProof/>
            <w:webHidden/>
          </w:rPr>
          <w:fldChar w:fldCharType="end"/>
        </w:r>
      </w:hyperlink>
    </w:p>
    <w:p w14:paraId="17547493" w14:textId="45643F82" w:rsidR="00E81019" w:rsidRDefault="00000000">
      <w:pPr>
        <w:pStyle w:val="TDC2"/>
        <w:rPr>
          <w:rFonts w:asciiTheme="minorHAnsi" w:eastAsiaTheme="minorEastAsia" w:hAnsiTheme="minorHAnsi"/>
          <w:noProof/>
          <w:kern w:val="2"/>
          <w:sz w:val="22"/>
          <w:lang w:val="en-US"/>
          <w14:ligatures w14:val="standardContextual"/>
        </w:rPr>
      </w:pPr>
      <w:hyperlink w:anchor="_Toc149167122" w:history="1">
        <w:r w:rsidR="00E81019" w:rsidRPr="006A6907">
          <w:rPr>
            <w:rStyle w:val="Hipervnculo"/>
            <w:noProof/>
          </w:rPr>
          <w:t>1.20</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DISEÑO DE LA INVESTIGACIÓN</w:t>
        </w:r>
        <w:r w:rsidR="00E81019">
          <w:rPr>
            <w:noProof/>
            <w:webHidden/>
          </w:rPr>
          <w:tab/>
        </w:r>
        <w:r w:rsidR="00E81019">
          <w:rPr>
            <w:noProof/>
            <w:webHidden/>
          </w:rPr>
          <w:fldChar w:fldCharType="begin"/>
        </w:r>
        <w:r w:rsidR="00E81019">
          <w:rPr>
            <w:noProof/>
            <w:webHidden/>
          </w:rPr>
          <w:instrText xml:space="preserve"> PAGEREF _Toc149167122 \h </w:instrText>
        </w:r>
        <w:r w:rsidR="00E81019">
          <w:rPr>
            <w:noProof/>
            <w:webHidden/>
          </w:rPr>
        </w:r>
        <w:r w:rsidR="00E81019">
          <w:rPr>
            <w:noProof/>
            <w:webHidden/>
          </w:rPr>
          <w:fldChar w:fldCharType="separate"/>
        </w:r>
        <w:r w:rsidR="004A0932">
          <w:rPr>
            <w:noProof/>
            <w:webHidden/>
          </w:rPr>
          <w:t>56</w:t>
        </w:r>
        <w:r w:rsidR="00E81019">
          <w:rPr>
            <w:noProof/>
            <w:webHidden/>
          </w:rPr>
          <w:fldChar w:fldCharType="end"/>
        </w:r>
      </w:hyperlink>
    </w:p>
    <w:p w14:paraId="1E08D969" w14:textId="3F96AD84"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23" w:history="1">
        <w:r w:rsidR="00E81019" w:rsidRPr="006A6907">
          <w:rPr>
            <w:rStyle w:val="Hipervnculo"/>
            <w:b/>
            <w:bCs/>
            <w:noProof/>
          </w:rPr>
          <w:t>1.20.1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POBLACIÓN</w:t>
        </w:r>
        <w:r w:rsidR="00E81019">
          <w:rPr>
            <w:noProof/>
            <w:webHidden/>
          </w:rPr>
          <w:tab/>
        </w:r>
        <w:r w:rsidR="00E81019">
          <w:rPr>
            <w:noProof/>
            <w:webHidden/>
          </w:rPr>
          <w:fldChar w:fldCharType="begin"/>
        </w:r>
        <w:r w:rsidR="00E81019">
          <w:rPr>
            <w:noProof/>
            <w:webHidden/>
          </w:rPr>
          <w:instrText xml:space="preserve"> PAGEREF _Toc149167123 \h </w:instrText>
        </w:r>
        <w:r w:rsidR="00E81019">
          <w:rPr>
            <w:noProof/>
            <w:webHidden/>
          </w:rPr>
        </w:r>
        <w:r w:rsidR="00E81019">
          <w:rPr>
            <w:noProof/>
            <w:webHidden/>
          </w:rPr>
          <w:fldChar w:fldCharType="separate"/>
        </w:r>
        <w:r w:rsidR="004A0932">
          <w:rPr>
            <w:noProof/>
            <w:webHidden/>
          </w:rPr>
          <w:t>57</w:t>
        </w:r>
        <w:r w:rsidR="00E81019">
          <w:rPr>
            <w:noProof/>
            <w:webHidden/>
          </w:rPr>
          <w:fldChar w:fldCharType="end"/>
        </w:r>
      </w:hyperlink>
    </w:p>
    <w:p w14:paraId="548958DA" w14:textId="09EA46D4"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24" w:history="1">
        <w:r w:rsidR="00E81019" w:rsidRPr="006A6907">
          <w:rPr>
            <w:rStyle w:val="Hipervnculo"/>
            <w:b/>
            <w:bCs/>
            <w:noProof/>
          </w:rPr>
          <w:t>1.20.2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MUESTRA</w:t>
        </w:r>
        <w:r w:rsidR="00E81019">
          <w:rPr>
            <w:noProof/>
            <w:webHidden/>
          </w:rPr>
          <w:tab/>
        </w:r>
        <w:r w:rsidR="00E81019">
          <w:rPr>
            <w:noProof/>
            <w:webHidden/>
          </w:rPr>
          <w:fldChar w:fldCharType="begin"/>
        </w:r>
        <w:r w:rsidR="00E81019">
          <w:rPr>
            <w:noProof/>
            <w:webHidden/>
          </w:rPr>
          <w:instrText xml:space="preserve"> PAGEREF _Toc149167124 \h </w:instrText>
        </w:r>
        <w:r w:rsidR="00E81019">
          <w:rPr>
            <w:noProof/>
            <w:webHidden/>
          </w:rPr>
        </w:r>
        <w:r w:rsidR="00E81019">
          <w:rPr>
            <w:noProof/>
            <w:webHidden/>
          </w:rPr>
          <w:fldChar w:fldCharType="separate"/>
        </w:r>
        <w:r w:rsidR="004A0932">
          <w:rPr>
            <w:noProof/>
            <w:webHidden/>
          </w:rPr>
          <w:t>57</w:t>
        </w:r>
        <w:r w:rsidR="00E81019">
          <w:rPr>
            <w:noProof/>
            <w:webHidden/>
          </w:rPr>
          <w:fldChar w:fldCharType="end"/>
        </w:r>
      </w:hyperlink>
    </w:p>
    <w:p w14:paraId="34227684" w14:textId="0F3184DE" w:rsidR="00E81019" w:rsidRDefault="00000000">
      <w:pPr>
        <w:pStyle w:val="TDC2"/>
        <w:rPr>
          <w:rFonts w:asciiTheme="minorHAnsi" w:eastAsiaTheme="minorEastAsia" w:hAnsiTheme="minorHAnsi"/>
          <w:noProof/>
          <w:kern w:val="2"/>
          <w:sz w:val="22"/>
          <w:lang w:val="en-US"/>
          <w14:ligatures w14:val="standardContextual"/>
        </w:rPr>
      </w:pPr>
      <w:hyperlink w:anchor="_Toc149167125" w:history="1">
        <w:r w:rsidR="00E81019" w:rsidRPr="006A6907">
          <w:rPr>
            <w:rStyle w:val="Hipervnculo"/>
            <w:noProof/>
          </w:rPr>
          <w:t>1.21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TÉCNICAS, INSTRUMENTOS Y PROCEDIMIENTOS APLICADO</w:t>
        </w:r>
        <w:r w:rsidR="00E81019">
          <w:rPr>
            <w:noProof/>
            <w:webHidden/>
          </w:rPr>
          <w:tab/>
        </w:r>
        <w:r w:rsidR="00E81019">
          <w:rPr>
            <w:noProof/>
            <w:webHidden/>
          </w:rPr>
          <w:fldChar w:fldCharType="begin"/>
        </w:r>
        <w:r w:rsidR="00E81019">
          <w:rPr>
            <w:noProof/>
            <w:webHidden/>
          </w:rPr>
          <w:instrText xml:space="preserve"> PAGEREF _Toc149167125 \h </w:instrText>
        </w:r>
        <w:r w:rsidR="00E81019">
          <w:rPr>
            <w:noProof/>
            <w:webHidden/>
          </w:rPr>
        </w:r>
        <w:r w:rsidR="00E81019">
          <w:rPr>
            <w:noProof/>
            <w:webHidden/>
          </w:rPr>
          <w:fldChar w:fldCharType="separate"/>
        </w:r>
        <w:r w:rsidR="004A0932">
          <w:rPr>
            <w:noProof/>
            <w:webHidden/>
          </w:rPr>
          <w:t>58</w:t>
        </w:r>
        <w:r w:rsidR="00E81019">
          <w:rPr>
            <w:noProof/>
            <w:webHidden/>
          </w:rPr>
          <w:fldChar w:fldCharType="end"/>
        </w:r>
      </w:hyperlink>
    </w:p>
    <w:p w14:paraId="29297F32" w14:textId="475948BE"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26" w:history="1">
        <w:r w:rsidR="00E81019" w:rsidRPr="006A6907">
          <w:rPr>
            <w:rStyle w:val="Hipervnculo"/>
            <w:noProof/>
          </w:rPr>
          <w:t>1.21.1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3.4.1 TÉCNICAS</w:t>
        </w:r>
        <w:r w:rsidR="00E81019">
          <w:rPr>
            <w:noProof/>
            <w:webHidden/>
          </w:rPr>
          <w:tab/>
        </w:r>
        <w:r w:rsidR="00E81019">
          <w:rPr>
            <w:noProof/>
            <w:webHidden/>
          </w:rPr>
          <w:fldChar w:fldCharType="begin"/>
        </w:r>
        <w:r w:rsidR="00E81019">
          <w:rPr>
            <w:noProof/>
            <w:webHidden/>
          </w:rPr>
          <w:instrText xml:space="preserve"> PAGEREF _Toc149167126 \h </w:instrText>
        </w:r>
        <w:r w:rsidR="00E81019">
          <w:rPr>
            <w:noProof/>
            <w:webHidden/>
          </w:rPr>
        </w:r>
        <w:r w:rsidR="00E81019">
          <w:rPr>
            <w:noProof/>
            <w:webHidden/>
          </w:rPr>
          <w:fldChar w:fldCharType="separate"/>
        </w:r>
        <w:r w:rsidR="004A0932">
          <w:rPr>
            <w:noProof/>
            <w:webHidden/>
          </w:rPr>
          <w:t>58</w:t>
        </w:r>
        <w:r w:rsidR="00E81019">
          <w:rPr>
            <w:noProof/>
            <w:webHidden/>
          </w:rPr>
          <w:fldChar w:fldCharType="end"/>
        </w:r>
      </w:hyperlink>
    </w:p>
    <w:p w14:paraId="38016174" w14:textId="4402B1EC"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27" w:history="1">
        <w:r w:rsidR="00E81019" w:rsidRPr="006A6907">
          <w:rPr>
            <w:rStyle w:val="Hipervnculo"/>
            <w:noProof/>
          </w:rPr>
          <w:t>1.21.2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PROCEDIMIENTOS APLICADOS:</w:t>
        </w:r>
        <w:r w:rsidR="00E81019">
          <w:rPr>
            <w:noProof/>
            <w:webHidden/>
          </w:rPr>
          <w:tab/>
        </w:r>
        <w:r w:rsidR="00E81019">
          <w:rPr>
            <w:noProof/>
            <w:webHidden/>
          </w:rPr>
          <w:fldChar w:fldCharType="begin"/>
        </w:r>
        <w:r w:rsidR="00E81019">
          <w:rPr>
            <w:noProof/>
            <w:webHidden/>
          </w:rPr>
          <w:instrText xml:space="preserve"> PAGEREF _Toc149167127 \h </w:instrText>
        </w:r>
        <w:r w:rsidR="00E81019">
          <w:rPr>
            <w:noProof/>
            <w:webHidden/>
          </w:rPr>
        </w:r>
        <w:r w:rsidR="00E81019">
          <w:rPr>
            <w:noProof/>
            <w:webHidden/>
          </w:rPr>
          <w:fldChar w:fldCharType="separate"/>
        </w:r>
        <w:r w:rsidR="004A0932">
          <w:rPr>
            <w:noProof/>
            <w:webHidden/>
          </w:rPr>
          <w:t>59</w:t>
        </w:r>
        <w:r w:rsidR="00E81019">
          <w:rPr>
            <w:noProof/>
            <w:webHidden/>
          </w:rPr>
          <w:fldChar w:fldCharType="end"/>
        </w:r>
      </w:hyperlink>
    </w:p>
    <w:p w14:paraId="28047323" w14:textId="13B22310" w:rsidR="00E81019" w:rsidRDefault="00000000">
      <w:pPr>
        <w:pStyle w:val="TDC2"/>
        <w:rPr>
          <w:rFonts w:asciiTheme="minorHAnsi" w:eastAsiaTheme="minorEastAsia" w:hAnsiTheme="minorHAnsi"/>
          <w:noProof/>
          <w:kern w:val="2"/>
          <w:sz w:val="22"/>
          <w:lang w:val="en-US"/>
          <w14:ligatures w14:val="standardContextual"/>
        </w:rPr>
      </w:pPr>
      <w:hyperlink w:anchor="_Toc149167128" w:history="1">
        <w:r w:rsidR="00E81019" w:rsidRPr="006A6907">
          <w:rPr>
            <w:rStyle w:val="Hipervnculo"/>
            <w:noProof/>
          </w:rPr>
          <w:t>1.22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FUENTES DE INFORMACIÓN</w:t>
        </w:r>
        <w:r w:rsidR="00E81019">
          <w:rPr>
            <w:noProof/>
            <w:webHidden/>
          </w:rPr>
          <w:tab/>
        </w:r>
        <w:r w:rsidR="00E81019">
          <w:rPr>
            <w:noProof/>
            <w:webHidden/>
          </w:rPr>
          <w:fldChar w:fldCharType="begin"/>
        </w:r>
        <w:r w:rsidR="00E81019">
          <w:rPr>
            <w:noProof/>
            <w:webHidden/>
          </w:rPr>
          <w:instrText xml:space="preserve"> PAGEREF _Toc149167128 \h </w:instrText>
        </w:r>
        <w:r w:rsidR="00E81019">
          <w:rPr>
            <w:noProof/>
            <w:webHidden/>
          </w:rPr>
        </w:r>
        <w:r w:rsidR="00E81019">
          <w:rPr>
            <w:noProof/>
            <w:webHidden/>
          </w:rPr>
          <w:fldChar w:fldCharType="separate"/>
        </w:r>
        <w:r w:rsidR="004A0932">
          <w:rPr>
            <w:noProof/>
            <w:webHidden/>
          </w:rPr>
          <w:t>60</w:t>
        </w:r>
        <w:r w:rsidR="00E81019">
          <w:rPr>
            <w:noProof/>
            <w:webHidden/>
          </w:rPr>
          <w:fldChar w:fldCharType="end"/>
        </w:r>
      </w:hyperlink>
    </w:p>
    <w:p w14:paraId="4DC1D0F1" w14:textId="466E6800"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29" w:history="1">
        <w:r w:rsidR="00E81019" w:rsidRPr="006A6907">
          <w:rPr>
            <w:rStyle w:val="Hipervnculo"/>
            <w:b/>
            <w:bCs/>
            <w:noProof/>
          </w:rPr>
          <w:t>1.22.1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FUENTES PRIMARIAS</w:t>
        </w:r>
        <w:r w:rsidR="00E81019">
          <w:rPr>
            <w:noProof/>
            <w:webHidden/>
          </w:rPr>
          <w:tab/>
        </w:r>
        <w:r w:rsidR="00E81019">
          <w:rPr>
            <w:noProof/>
            <w:webHidden/>
          </w:rPr>
          <w:fldChar w:fldCharType="begin"/>
        </w:r>
        <w:r w:rsidR="00E81019">
          <w:rPr>
            <w:noProof/>
            <w:webHidden/>
          </w:rPr>
          <w:instrText xml:space="preserve"> PAGEREF _Toc149167129 \h </w:instrText>
        </w:r>
        <w:r w:rsidR="00E81019">
          <w:rPr>
            <w:noProof/>
            <w:webHidden/>
          </w:rPr>
        </w:r>
        <w:r w:rsidR="00E81019">
          <w:rPr>
            <w:noProof/>
            <w:webHidden/>
          </w:rPr>
          <w:fldChar w:fldCharType="separate"/>
        </w:r>
        <w:r w:rsidR="004A0932">
          <w:rPr>
            <w:noProof/>
            <w:webHidden/>
          </w:rPr>
          <w:t>60</w:t>
        </w:r>
        <w:r w:rsidR="00E81019">
          <w:rPr>
            <w:noProof/>
            <w:webHidden/>
          </w:rPr>
          <w:fldChar w:fldCharType="end"/>
        </w:r>
      </w:hyperlink>
    </w:p>
    <w:p w14:paraId="1F79957B" w14:textId="3FE43700"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30" w:history="1">
        <w:r w:rsidR="00E81019" w:rsidRPr="006A6907">
          <w:rPr>
            <w:rStyle w:val="Hipervnculo"/>
            <w:b/>
            <w:bCs/>
            <w:noProof/>
          </w:rPr>
          <w:t>1.22.2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FUENTES SECUNDARIAS</w:t>
        </w:r>
        <w:r w:rsidR="00E81019">
          <w:rPr>
            <w:noProof/>
            <w:webHidden/>
          </w:rPr>
          <w:tab/>
        </w:r>
        <w:r w:rsidR="00E81019">
          <w:rPr>
            <w:noProof/>
            <w:webHidden/>
          </w:rPr>
          <w:fldChar w:fldCharType="begin"/>
        </w:r>
        <w:r w:rsidR="00E81019">
          <w:rPr>
            <w:noProof/>
            <w:webHidden/>
          </w:rPr>
          <w:instrText xml:space="preserve"> PAGEREF _Toc149167130 \h </w:instrText>
        </w:r>
        <w:r w:rsidR="00E81019">
          <w:rPr>
            <w:noProof/>
            <w:webHidden/>
          </w:rPr>
        </w:r>
        <w:r w:rsidR="00E81019">
          <w:rPr>
            <w:noProof/>
            <w:webHidden/>
          </w:rPr>
          <w:fldChar w:fldCharType="separate"/>
        </w:r>
        <w:r w:rsidR="004A0932">
          <w:rPr>
            <w:noProof/>
            <w:webHidden/>
          </w:rPr>
          <w:t>60</w:t>
        </w:r>
        <w:r w:rsidR="00E81019">
          <w:rPr>
            <w:noProof/>
            <w:webHidden/>
          </w:rPr>
          <w:fldChar w:fldCharType="end"/>
        </w:r>
      </w:hyperlink>
    </w:p>
    <w:p w14:paraId="166840B1" w14:textId="062B958A"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31" w:history="1">
        <w:r w:rsidR="00E81019" w:rsidRPr="006A6907">
          <w:rPr>
            <w:rStyle w:val="Hipervnculo"/>
            <w:noProof/>
          </w:rPr>
          <w:t>CAPÍTULO IV. RESULTADOS Y ANÁLISIS</w:t>
        </w:r>
        <w:r w:rsidR="00E81019">
          <w:rPr>
            <w:noProof/>
            <w:webHidden/>
          </w:rPr>
          <w:tab/>
        </w:r>
        <w:r w:rsidR="00E81019">
          <w:rPr>
            <w:noProof/>
            <w:webHidden/>
          </w:rPr>
          <w:fldChar w:fldCharType="begin"/>
        </w:r>
        <w:r w:rsidR="00E81019">
          <w:rPr>
            <w:noProof/>
            <w:webHidden/>
          </w:rPr>
          <w:instrText xml:space="preserve"> PAGEREF _Toc149167131 \h </w:instrText>
        </w:r>
        <w:r w:rsidR="00E81019">
          <w:rPr>
            <w:noProof/>
            <w:webHidden/>
          </w:rPr>
        </w:r>
        <w:r w:rsidR="00E81019">
          <w:rPr>
            <w:noProof/>
            <w:webHidden/>
          </w:rPr>
          <w:fldChar w:fldCharType="separate"/>
        </w:r>
        <w:r w:rsidR="004A0932">
          <w:rPr>
            <w:noProof/>
            <w:webHidden/>
          </w:rPr>
          <w:t>61</w:t>
        </w:r>
        <w:r w:rsidR="00E81019">
          <w:rPr>
            <w:noProof/>
            <w:webHidden/>
          </w:rPr>
          <w:fldChar w:fldCharType="end"/>
        </w:r>
      </w:hyperlink>
    </w:p>
    <w:p w14:paraId="388671D6" w14:textId="1D618FA3" w:rsidR="00E81019" w:rsidRDefault="00000000">
      <w:pPr>
        <w:pStyle w:val="TDC2"/>
        <w:rPr>
          <w:rFonts w:asciiTheme="minorHAnsi" w:eastAsiaTheme="minorEastAsia" w:hAnsiTheme="minorHAnsi"/>
          <w:noProof/>
          <w:kern w:val="2"/>
          <w:sz w:val="22"/>
          <w:lang w:val="en-US"/>
          <w14:ligatures w14:val="standardContextual"/>
        </w:rPr>
      </w:pPr>
      <w:hyperlink w:anchor="_Toc149167132" w:history="1">
        <w:r w:rsidR="00E81019" w:rsidRPr="006A6907">
          <w:rPr>
            <w:rStyle w:val="Hipervnculo"/>
            <w:noProof/>
          </w:rPr>
          <w:t>1.23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informe de Proceso de Recolección de Datos</w:t>
        </w:r>
        <w:r w:rsidR="00E81019">
          <w:rPr>
            <w:noProof/>
            <w:webHidden/>
          </w:rPr>
          <w:tab/>
        </w:r>
        <w:r w:rsidR="00E81019">
          <w:rPr>
            <w:noProof/>
            <w:webHidden/>
          </w:rPr>
          <w:fldChar w:fldCharType="begin"/>
        </w:r>
        <w:r w:rsidR="00E81019">
          <w:rPr>
            <w:noProof/>
            <w:webHidden/>
          </w:rPr>
          <w:instrText xml:space="preserve"> PAGEREF _Toc149167132 \h </w:instrText>
        </w:r>
        <w:r w:rsidR="00E81019">
          <w:rPr>
            <w:noProof/>
            <w:webHidden/>
          </w:rPr>
        </w:r>
        <w:r w:rsidR="00E81019">
          <w:rPr>
            <w:noProof/>
            <w:webHidden/>
          </w:rPr>
          <w:fldChar w:fldCharType="separate"/>
        </w:r>
        <w:r w:rsidR="004A0932">
          <w:rPr>
            <w:noProof/>
            <w:webHidden/>
          </w:rPr>
          <w:t>61</w:t>
        </w:r>
        <w:r w:rsidR="00E81019">
          <w:rPr>
            <w:noProof/>
            <w:webHidden/>
          </w:rPr>
          <w:fldChar w:fldCharType="end"/>
        </w:r>
      </w:hyperlink>
    </w:p>
    <w:p w14:paraId="18C9E6AD" w14:textId="445F35A9" w:rsidR="00E81019" w:rsidRDefault="00000000">
      <w:pPr>
        <w:pStyle w:val="TDC2"/>
        <w:rPr>
          <w:rFonts w:asciiTheme="minorHAnsi" w:eastAsiaTheme="minorEastAsia" w:hAnsiTheme="minorHAnsi"/>
          <w:noProof/>
          <w:kern w:val="2"/>
          <w:sz w:val="22"/>
          <w:lang w:val="en-US"/>
          <w14:ligatures w14:val="standardContextual"/>
        </w:rPr>
      </w:pPr>
      <w:hyperlink w:anchor="_Toc149167133" w:history="1">
        <w:r w:rsidR="00E81019" w:rsidRPr="006A6907">
          <w:rPr>
            <w:rStyle w:val="Hipervnculo"/>
            <w:noProof/>
          </w:rPr>
          <w:t>1.24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Resultados y Análisis de las Técnicas Aplicadas</w:t>
        </w:r>
        <w:r w:rsidR="00E81019">
          <w:rPr>
            <w:noProof/>
            <w:webHidden/>
          </w:rPr>
          <w:tab/>
        </w:r>
        <w:r w:rsidR="00E81019">
          <w:rPr>
            <w:noProof/>
            <w:webHidden/>
          </w:rPr>
          <w:fldChar w:fldCharType="begin"/>
        </w:r>
        <w:r w:rsidR="00E81019">
          <w:rPr>
            <w:noProof/>
            <w:webHidden/>
          </w:rPr>
          <w:instrText xml:space="preserve"> PAGEREF _Toc149167133 \h </w:instrText>
        </w:r>
        <w:r w:rsidR="00E81019">
          <w:rPr>
            <w:noProof/>
            <w:webHidden/>
          </w:rPr>
        </w:r>
        <w:r w:rsidR="00E81019">
          <w:rPr>
            <w:noProof/>
            <w:webHidden/>
          </w:rPr>
          <w:fldChar w:fldCharType="separate"/>
        </w:r>
        <w:r w:rsidR="004A0932">
          <w:rPr>
            <w:noProof/>
            <w:webHidden/>
          </w:rPr>
          <w:t>61</w:t>
        </w:r>
        <w:r w:rsidR="00E81019">
          <w:rPr>
            <w:noProof/>
            <w:webHidden/>
          </w:rPr>
          <w:fldChar w:fldCharType="end"/>
        </w:r>
      </w:hyperlink>
    </w:p>
    <w:p w14:paraId="14A33CB6" w14:textId="27F974A8"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34" w:history="1">
        <w:r w:rsidR="00E81019" w:rsidRPr="006A6907">
          <w:rPr>
            <w:rStyle w:val="Hipervnculo"/>
            <w:b/>
            <w:bCs/>
            <w:noProof/>
          </w:rPr>
          <w:t>1.24.1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Encuesta</w:t>
        </w:r>
        <w:r w:rsidR="00E81019">
          <w:rPr>
            <w:noProof/>
            <w:webHidden/>
          </w:rPr>
          <w:tab/>
        </w:r>
        <w:r w:rsidR="00E81019">
          <w:rPr>
            <w:noProof/>
            <w:webHidden/>
          </w:rPr>
          <w:fldChar w:fldCharType="begin"/>
        </w:r>
        <w:r w:rsidR="00E81019">
          <w:rPr>
            <w:noProof/>
            <w:webHidden/>
          </w:rPr>
          <w:instrText xml:space="preserve"> PAGEREF _Toc149167134 \h </w:instrText>
        </w:r>
        <w:r w:rsidR="00E81019">
          <w:rPr>
            <w:noProof/>
            <w:webHidden/>
          </w:rPr>
        </w:r>
        <w:r w:rsidR="00E81019">
          <w:rPr>
            <w:noProof/>
            <w:webHidden/>
          </w:rPr>
          <w:fldChar w:fldCharType="separate"/>
        </w:r>
        <w:r w:rsidR="004A0932">
          <w:rPr>
            <w:noProof/>
            <w:webHidden/>
          </w:rPr>
          <w:t>61</w:t>
        </w:r>
        <w:r w:rsidR="00E81019">
          <w:rPr>
            <w:noProof/>
            <w:webHidden/>
          </w:rPr>
          <w:fldChar w:fldCharType="end"/>
        </w:r>
      </w:hyperlink>
    </w:p>
    <w:p w14:paraId="555CDEFE" w14:textId="3684FD22"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35" w:history="1">
        <w:r w:rsidR="00E81019" w:rsidRPr="006A6907">
          <w:rPr>
            <w:rStyle w:val="Hipervnculo"/>
            <w:noProof/>
          </w:rPr>
          <w:t>1.24.2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Grupo Focal</w:t>
        </w:r>
        <w:r w:rsidR="00E81019">
          <w:rPr>
            <w:noProof/>
            <w:webHidden/>
          </w:rPr>
          <w:tab/>
        </w:r>
        <w:r w:rsidR="00E81019">
          <w:rPr>
            <w:noProof/>
            <w:webHidden/>
          </w:rPr>
          <w:fldChar w:fldCharType="begin"/>
        </w:r>
        <w:r w:rsidR="00E81019">
          <w:rPr>
            <w:noProof/>
            <w:webHidden/>
          </w:rPr>
          <w:instrText xml:space="preserve"> PAGEREF _Toc149167135 \h </w:instrText>
        </w:r>
        <w:r w:rsidR="00E81019">
          <w:rPr>
            <w:noProof/>
            <w:webHidden/>
          </w:rPr>
        </w:r>
        <w:r w:rsidR="00E81019">
          <w:rPr>
            <w:noProof/>
            <w:webHidden/>
          </w:rPr>
          <w:fldChar w:fldCharType="separate"/>
        </w:r>
        <w:r w:rsidR="004A0932">
          <w:rPr>
            <w:noProof/>
            <w:webHidden/>
          </w:rPr>
          <w:t>77</w:t>
        </w:r>
        <w:r w:rsidR="00E81019">
          <w:rPr>
            <w:noProof/>
            <w:webHidden/>
          </w:rPr>
          <w:fldChar w:fldCharType="end"/>
        </w:r>
      </w:hyperlink>
    </w:p>
    <w:p w14:paraId="66E39E0C" w14:textId="58FE0C63"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36" w:history="1">
        <w:r w:rsidR="00E81019" w:rsidRPr="006A6907">
          <w:rPr>
            <w:rStyle w:val="Hipervnculo"/>
            <w:noProof/>
          </w:rPr>
          <w:t>1.24.3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Entrevista A Emprendedor</w:t>
        </w:r>
        <w:r w:rsidR="00E81019">
          <w:rPr>
            <w:noProof/>
            <w:webHidden/>
          </w:rPr>
          <w:tab/>
        </w:r>
        <w:r w:rsidR="00E81019">
          <w:rPr>
            <w:noProof/>
            <w:webHidden/>
          </w:rPr>
          <w:fldChar w:fldCharType="begin"/>
        </w:r>
        <w:r w:rsidR="00E81019">
          <w:rPr>
            <w:noProof/>
            <w:webHidden/>
          </w:rPr>
          <w:instrText xml:space="preserve"> PAGEREF _Toc149167136 \h </w:instrText>
        </w:r>
        <w:r w:rsidR="00E81019">
          <w:rPr>
            <w:noProof/>
            <w:webHidden/>
          </w:rPr>
        </w:r>
        <w:r w:rsidR="00E81019">
          <w:rPr>
            <w:noProof/>
            <w:webHidden/>
          </w:rPr>
          <w:fldChar w:fldCharType="separate"/>
        </w:r>
        <w:r w:rsidR="004A0932">
          <w:rPr>
            <w:noProof/>
            <w:webHidden/>
          </w:rPr>
          <w:t>79</w:t>
        </w:r>
        <w:r w:rsidR="00E81019">
          <w:rPr>
            <w:noProof/>
            <w:webHidden/>
          </w:rPr>
          <w:fldChar w:fldCharType="end"/>
        </w:r>
      </w:hyperlink>
    </w:p>
    <w:p w14:paraId="45332227" w14:textId="75958C54"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37" w:history="1">
        <w:r w:rsidR="00E81019" w:rsidRPr="006A6907">
          <w:rPr>
            <w:rStyle w:val="Hipervnculo"/>
            <w:noProof/>
          </w:rPr>
          <w:t>1.24.4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Entrevista a Experto en Café</w:t>
        </w:r>
        <w:r w:rsidR="00E81019">
          <w:rPr>
            <w:noProof/>
            <w:webHidden/>
          </w:rPr>
          <w:tab/>
        </w:r>
        <w:r w:rsidR="00E81019">
          <w:rPr>
            <w:noProof/>
            <w:webHidden/>
          </w:rPr>
          <w:fldChar w:fldCharType="begin"/>
        </w:r>
        <w:r w:rsidR="00E81019">
          <w:rPr>
            <w:noProof/>
            <w:webHidden/>
          </w:rPr>
          <w:instrText xml:space="preserve"> PAGEREF _Toc149167137 \h </w:instrText>
        </w:r>
        <w:r w:rsidR="00E81019">
          <w:rPr>
            <w:noProof/>
            <w:webHidden/>
          </w:rPr>
        </w:r>
        <w:r w:rsidR="00E81019">
          <w:rPr>
            <w:noProof/>
            <w:webHidden/>
          </w:rPr>
          <w:fldChar w:fldCharType="separate"/>
        </w:r>
        <w:r w:rsidR="004A0932">
          <w:rPr>
            <w:noProof/>
            <w:webHidden/>
          </w:rPr>
          <w:t>82</w:t>
        </w:r>
        <w:r w:rsidR="00E81019">
          <w:rPr>
            <w:noProof/>
            <w:webHidden/>
          </w:rPr>
          <w:fldChar w:fldCharType="end"/>
        </w:r>
      </w:hyperlink>
    </w:p>
    <w:p w14:paraId="55B20C4E" w14:textId="6D2B9DD9"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38" w:history="1">
        <w:r w:rsidR="00E81019" w:rsidRPr="006A6907">
          <w:rPr>
            <w:rStyle w:val="Hipervnculo"/>
            <w:noProof/>
          </w:rPr>
          <w:t>CAPÍTULO V. CONCLUSIONES Y RECOMENDACIONES</w:t>
        </w:r>
        <w:r w:rsidR="00E81019">
          <w:rPr>
            <w:noProof/>
            <w:webHidden/>
          </w:rPr>
          <w:tab/>
        </w:r>
        <w:r w:rsidR="00E81019">
          <w:rPr>
            <w:noProof/>
            <w:webHidden/>
          </w:rPr>
          <w:fldChar w:fldCharType="begin"/>
        </w:r>
        <w:r w:rsidR="00E81019">
          <w:rPr>
            <w:noProof/>
            <w:webHidden/>
          </w:rPr>
          <w:instrText xml:space="preserve"> PAGEREF _Toc149167138 \h </w:instrText>
        </w:r>
        <w:r w:rsidR="00E81019">
          <w:rPr>
            <w:noProof/>
            <w:webHidden/>
          </w:rPr>
        </w:r>
        <w:r w:rsidR="00E81019">
          <w:rPr>
            <w:noProof/>
            <w:webHidden/>
          </w:rPr>
          <w:fldChar w:fldCharType="separate"/>
        </w:r>
        <w:r w:rsidR="004A0932">
          <w:rPr>
            <w:noProof/>
            <w:webHidden/>
          </w:rPr>
          <w:t>86</w:t>
        </w:r>
        <w:r w:rsidR="00E81019">
          <w:rPr>
            <w:noProof/>
            <w:webHidden/>
          </w:rPr>
          <w:fldChar w:fldCharType="end"/>
        </w:r>
      </w:hyperlink>
    </w:p>
    <w:p w14:paraId="2A8EF9E2" w14:textId="4899AB28"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39" w:history="1">
        <w:r w:rsidR="00E81019" w:rsidRPr="006A6907">
          <w:rPr>
            <w:rStyle w:val="Hipervnculo"/>
            <w:noProof/>
          </w:rPr>
          <w:t>CAPÍTULO VI. APLICABILIDAD</w:t>
        </w:r>
        <w:r w:rsidR="00E81019">
          <w:rPr>
            <w:noProof/>
            <w:webHidden/>
          </w:rPr>
          <w:tab/>
        </w:r>
        <w:r w:rsidR="00E81019">
          <w:rPr>
            <w:noProof/>
            <w:webHidden/>
          </w:rPr>
          <w:fldChar w:fldCharType="begin"/>
        </w:r>
        <w:r w:rsidR="00E81019">
          <w:rPr>
            <w:noProof/>
            <w:webHidden/>
          </w:rPr>
          <w:instrText xml:space="preserve"> PAGEREF _Toc149167139 \h </w:instrText>
        </w:r>
        <w:r w:rsidR="00E81019">
          <w:rPr>
            <w:noProof/>
            <w:webHidden/>
          </w:rPr>
        </w:r>
        <w:r w:rsidR="00E81019">
          <w:rPr>
            <w:noProof/>
            <w:webHidden/>
          </w:rPr>
          <w:fldChar w:fldCharType="separate"/>
        </w:r>
        <w:r w:rsidR="004A0932">
          <w:rPr>
            <w:noProof/>
            <w:webHidden/>
          </w:rPr>
          <w:t>88</w:t>
        </w:r>
        <w:r w:rsidR="00E81019">
          <w:rPr>
            <w:noProof/>
            <w:webHidden/>
          </w:rPr>
          <w:fldChar w:fldCharType="end"/>
        </w:r>
      </w:hyperlink>
    </w:p>
    <w:p w14:paraId="4A151C02" w14:textId="48A449C2" w:rsidR="00E81019" w:rsidRDefault="00000000">
      <w:pPr>
        <w:pStyle w:val="TDC2"/>
        <w:rPr>
          <w:rFonts w:asciiTheme="minorHAnsi" w:eastAsiaTheme="minorEastAsia" w:hAnsiTheme="minorHAnsi"/>
          <w:noProof/>
          <w:kern w:val="2"/>
          <w:sz w:val="22"/>
          <w:lang w:val="en-US"/>
          <w14:ligatures w14:val="standardContextual"/>
        </w:rPr>
      </w:pPr>
      <w:hyperlink w:anchor="_Toc149167140" w:history="1">
        <w:r w:rsidR="00E81019" w:rsidRPr="006A6907">
          <w:rPr>
            <w:rStyle w:val="Hipervnculo"/>
            <w:noProof/>
          </w:rPr>
          <w:t>6.1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lang w:val="en-US"/>
          </w:rPr>
          <w:t>NOMBRE DE LA PROPUESTA</w:t>
        </w:r>
        <w:r w:rsidR="00E81019">
          <w:rPr>
            <w:noProof/>
            <w:webHidden/>
          </w:rPr>
          <w:tab/>
        </w:r>
        <w:r w:rsidR="00E81019">
          <w:rPr>
            <w:noProof/>
            <w:webHidden/>
          </w:rPr>
          <w:fldChar w:fldCharType="begin"/>
        </w:r>
        <w:r w:rsidR="00E81019">
          <w:rPr>
            <w:noProof/>
            <w:webHidden/>
          </w:rPr>
          <w:instrText xml:space="preserve"> PAGEREF _Toc149167140 \h </w:instrText>
        </w:r>
        <w:r w:rsidR="00E81019">
          <w:rPr>
            <w:noProof/>
            <w:webHidden/>
          </w:rPr>
        </w:r>
        <w:r w:rsidR="00E81019">
          <w:rPr>
            <w:noProof/>
            <w:webHidden/>
          </w:rPr>
          <w:fldChar w:fldCharType="separate"/>
        </w:r>
        <w:r w:rsidR="004A0932">
          <w:rPr>
            <w:noProof/>
            <w:webHidden/>
          </w:rPr>
          <w:t>88</w:t>
        </w:r>
        <w:r w:rsidR="00E81019">
          <w:rPr>
            <w:noProof/>
            <w:webHidden/>
          </w:rPr>
          <w:fldChar w:fldCharType="end"/>
        </w:r>
      </w:hyperlink>
    </w:p>
    <w:p w14:paraId="26E04874" w14:textId="7B9469B9" w:rsidR="00E81019" w:rsidRDefault="00000000">
      <w:pPr>
        <w:pStyle w:val="TDC2"/>
        <w:rPr>
          <w:rFonts w:asciiTheme="minorHAnsi" w:eastAsiaTheme="minorEastAsia" w:hAnsiTheme="minorHAnsi"/>
          <w:noProof/>
          <w:kern w:val="2"/>
          <w:sz w:val="22"/>
          <w:lang w:val="en-US"/>
          <w14:ligatures w14:val="standardContextual"/>
        </w:rPr>
      </w:pPr>
      <w:hyperlink w:anchor="_Toc149167141" w:history="1">
        <w:r w:rsidR="00E81019" w:rsidRPr="006A6907">
          <w:rPr>
            <w:rStyle w:val="Hipervnculo"/>
            <w:noProof/>
          </w:rPr>
          <w:t>1.25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JUSTIFICACIÓN DE LA PROPUESTA</w:t>
        </w:r>
        <w:r w:rsidR="00E81019">
          <w:rPr>
            <w:noProof/>
            <w:webHidden/>
          </w:rPr>
          <w:tab/>
        </w:r>
        <w:r w:rsidR="00E81019">
          <w:rPr>
            <w:noProof/>
            <w:webHidden/>
          </w:rPr>
          <w:fldChar w:fldCharType="begin"/>
        </w:r>
        <w:r w:rsidR="00E81019">
          <w:rPr>
            <w:noProof/>
            <w:webHidden/>
          </w:rPr>
          <w:instrText xml:space="preserve"> PAGEREF _Toc149167141 \h </w:instrText>
        </w:r>
        <w:r w:rsidR="00E81019">
          <w:rPr>
            <w:noProof/>
            <w:webHidden/>
          </w:rPr>
        </w:r>
        <w:r w:rsidR="00E81019">
          <w:rPr>
            <w:noProof/>
            <w:webHidden/>
          </w:rPr>
          <w:fldChar w:fldCharType="separate"/>
        </w:r>
        <w:r w:rsidR="004A0932">
          <w:rPr>
            <w:noProof/>
            <w:webHidden/>
          </w:rPr>
          <w:t>88</w:t>
        </w:r>
        <w:r w:rsidR="00E81019">
          <w:rPr>
            <w:noProof/>
            <w:webHidden/>
          </w:rPr>
          <w:fldChar w:fldCharType="end"/>
        </w:r>
      </w:hyperlink>
    </w:p>
    <w:p w14:paraId="054847CF" w14:textId="76493E5E" w:rsidR="00E81019" w:rsidRDefault="00000000">
      <w:pPr>
        <w:pStyle w:val="TDC2"/>
        <w:rPr>
          <w:rFonts w:asciiTheme="minorHAnsi" w:eastAsiaTheme="minorEastAsia" w:hAnsiTheme="minorHAnsi"/>
          <w:noProof/>
          <w:kern w:val="2"/>
          <w:sz w:val="22"/>
          <w:lang w:val="en-US"/>
          <w14:ligatures w14:val="standardContextual"/>
        </w:rPr>
      </w:pPr>
      <w:hyperlink w:anchor="_Toc149167142" w:history="1">
        <w:r w:rsidR="00E81019" w:rsidRPr="006A6907">
          <w:rPr>
            <w:rStyle w:val="Hipervnculo"/>
            <w:noProof/>
          </w:rPr>
          <w:t>1.26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ALCANCE DE LA PROPUESTA</w:t>
        </w:r>
        <w:r w:rsidR="00E81019">
          <w:rPr>
            <w:noProof/>
            <w:webHidden/>
          </w:rPr>
          <w:tab/>
        </w:r>
        <w:r w:rsidR="00E81019">
          <w:rPr>
            <w:noProof/>
            <w:webHidden/>
          </w:rPr>
          <w:fldChar w:fldCharType="begin"/>
        </w:r>
        <w:r w:rsidR="00E81019">
          <w:rPr>
            <w:noProof/>
            <w:webHidden/>
          </w:rPr>
          <w:instrText xml:space="preserve"> PAGEREF _Toc149167142 \h </w:instrText>
        </w:r>
        <w:r w:rsidR="00E81019">
          <w:rPr>
            <w:noProof/>
            <w:webHidden/>
          </w:rPr>
        </w:r>
        <w:r w:rsidR="00E81019">
          <w:rPr>
            <w:noProof/>
            <w:webHidden/>
          </w:rPr>
          <w:fldChar w:fldCharType="separate"/>
        </w:r>
        <w:r w:rsidR="004A0932">
          <w:rPr>
            <w:noProof/>
            <w:webHidden/>
          </w:rPr>
          <w:t>88</w:t>
        </w:r>
        <w:r w:rsidR="00E81019">
          <w:rPr>
            <w:noProof/>
            <w:webHidden/>
          </w:rPr>
          <w:fldChar w:fldCharType="end"/>
        </w:r>
      </w:hyperlink>
    </w:p>
    <w:p w14:paraId="40F7967B" w14:textId="2A1BC172" w:rsidR="00E81019" w:rsidRDefault="00000000">
      <w:pPr>
        <w:pStyle w:val="TDC2"/>
        <w:rPr>
          <w:rFonts w:asciiTheme="minorHAnsi" w:eastAsiaTheme="minorEastAsia" w:hAnsiTheme="minorHAnsi"/>
          <w:noProof/>
          <w:kern w:val="2"/>
          <w:sz w:val="22"/>
          <w:lang w:val="en-US"/>
          <w14:ligatures w14:val="standardContextual"/>
        </w:rPr>
      </w:pPr>
      <w:hyperlink w:anchor="_Toc149167143" w:history="1">
        <w:r w:rsidR="00E81019" w:rsidRPr="006A6907">
          <w:rPr>
            <w:rStyle w:val="Hipervnculo"/>
            <w:rFonts w:cs="Times New Roman"/>
            <w:noProof/>
          </w:rPr>
          <w:t>OBJETIVO GENERAL</w:t>
        </w:r>
        <w:r w:rsidR="00E81019">
          <w:rPr>
            <w:noProof/>
            <w:webHidden/>
          </w:rPr>
          <w:tab/>
        </w:r>
        <w:r w:rsidR="00E81019">
          <w:rPr>
            <w:noProof/>
            <w:webHidden/>
          </w:rPr>
          <w:fldChar w:fldCharType="begin"/>
        </w:r>
        <w:r w:rsidR="00E81019">
          <w:rPr>
            <w:noProof/>
            <w:webHidden/>
          </w:rPr>
          <w:instrText xml:space="preserve"> PAGEREF _Toc149167143 \h </w:instrText>
        </w:r>
        <w:r w:rsidR="00E81019">
          <w:rPr>
            <w:noProof/>
            <w:webHidden/>
          </w:rPr>
        </w:r>
        <w:r w:rsidR="00E81019">
          <w:rPr>
            <w:noProof/>
            <w:webHidden/>
          </w:rPr>
          <w:fldChar w:fldCharType="separate"/>
        </w:r>
        <w:r w:rsidR="004A0932">
          <w:rPr>
            <w:noProof/>
            <w:webHidden/>
          </w:rPr>
          <w:t>88</w:t>
        </w:r>
        <w:r w:rsidR="00E81019">
          <w:rPr>
            <w:noProof/>
            <w:webHidden/>
          </w:rPr>
          <w:fldChar w:fldCharType="end"/>
        </w:r>
      </w:hyperlink>
    </w:p>
    <w:p w14:paraId="7554D50E" w14:textId="70EBFFF9" w:rsidR="00E81019" w:rsidRDefault="00000000">
      <w:pPr>
        <w:pStyle w:val="TDC2"/>
        <w:rPr>
          <w:rFonts w:asciiTheme="minorHAnsi" w:eastAsiaTheme="minorEastAsia" w:hAnsiTheme="minorHAnsi"/>
          <w:noProof/>
          <w:kern w:val="2"/>
          <w:sz w:val="22"/>
          <w:lang w:val="en-US"/>
          <w14:ligatures w14:val="standardContextual"/>
        </w:rPr>
      </w:pPr>
      <w:hyperlink w:anchor="_Toc149167144" w:history="1">
        <w:r w:rsidR="00E81019" w:rsidRPr="006A6907">
          <w:rPr>
            <w:rStyle w:val="Hipervnculo"/>
            <w:rFonts w:cs="Times New Roman"/>
            <w:noProof/>
            <w:lang w:val="en-US"/>
          </w:rPr>
          <w:t>OBJETIVOS ESPECÍFICOS</w:t>
        </w:r>
        <w:r w:rsidR="00E81019">
          <w:rPr>
            <w:noProof/>
            <w:webHidden/>
          </w:rPr>
          <w:tab/>
        </w:r>
        <w:r w:rsidR="00E81019">
          <w:rPr>
            <w:noProof/>
            <w:webHidden/>
          </w:rPr>
          <w:fldChar w:fldCharType="begin"/>
        </w:r>
        <w:r w:rsidR="00E81019">
          <w:rPr>
            <w:noProof/>
            <w:webHidden/>
          </w:rPr>
          <w:instrText xml:space="preserve"> PAGEREF _Toc149167144 \h </w:instrText>
        </w:r>
        <w:r w:rsidR="00E81019">
          <w:rPr>
            <w:noProof/>
            <w:webHidden/>
          </w:rPr>
        </w:r>
        <w:r w:rsidR="00E81019">
          <w:rPr>
            <w:noProof/>
            <w:webHidden/>
          </w:rPr>
          <w:fldChar w:fldCharType="separate"/>
        </w:r>
        <w:r w:rsidR="004A0932">
          <w:rPr>
            <w:noProof/>
            <w:webHidden/>
          </w:rPr>
          <w:t>89</w:t>
        </w:r>
        <w:r w:rsidR="00E81019">
          <w:rPr>
            <w:noProof/>
            <w:webHidden/>
          </w:rPr>
          <w:fldChar w:fldCharType="end"/>
        </w:r>
      </w:hyperlink>
    </w:p>
    <w:p w14:paraId="527E7B43" w14:textId="1ADE2081" w:rsidR="00E81019" w:rsidRDefault="00000000">
      <w:pPr>
        <w:pStyle w:val="TDC2"/>
        <w:rPr>
          <w:rFonts w:asciiTheme="minorHAnsi" w:eastAsiaTheme="minorEastAsia" w:hAnsiTheme="minorHAnsi"/>
          <w:noProof/>
          <w:kern w:val="2"/>
          <w:sz w:val="22"/>
          <w:lang w:val="en-US"/>
          <w14:ligatures w14:val="standardContextual"/>
        </w:rPr>
      </w:pPr>
      <w:hyperlink w:anchor="_Toc149167145" w:history="1">
        <w:r w:rsidR="00E81019" w:rsidRPr="006A6907">
          <w:rPr>
            <w:rStyle w:val="Hipervnculo"/>
            <w:noProof/>
          </w:rPr>
          <w:t>1.27</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DESCRIPCIÓN Y DESARROLLO</w:t>
        </w:r>
        <w:r w:rsidR="00E81019">
          <w:rPr>
            <w:noProof/>
            <w:webHidden/>
          </w:rPr>
          <w:tab/>
        </w:r>
        <w:r w:rsidR="00E81019">
          <w:rPr>
            <w:noProof/>
            <w:webHidden/>
          </w:rPr>
          <w:fldChar w:fldCharType="begin"/>
        </w:r>
        <w:r w:rsidR="00E81019">
          <w:rPr>
            <w:noProof/>
            <w:webHidden/>
          </w:rPr>
          <w:instrText xml:space="preserve"> PAGEREF _Toc149167145 \h </w:instrText>
        </w:r>
        <w:r w:rsidR="00E81019">
          <w:rPr>
            <w:noProof/>
            <w:webHidden/>
          </w:rPr>
        </w:r>
        <w:r w:rsidR="00E81019">
          <w:rPr>
            <w:noProof/>
            <w:webHidden/>
          </w:rPr>
          <w:fldChar w:fldCharType="separate"/>
        </w:r>
        <w:r w:rsidR="004A0932">
          <w:rPr>
            <w:noProof/>
            <w:webHidden/>
          </w:rPr>
          <w:t>89</w:t>
        </w:r>
        <w:r w:rsidR="00E81019">
          <w:rPr>
            <w:noProof/>
            <w:webHidden/>
          </w:rPr>
          <w:fldChar w:fldCharType="end"/>
        </w:r>
      </w:hyperlink>
    </w:p>
    <w:p w14:paraId="594B98DF" w14:textId="2FD6A20B"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46" w:history="1">
        <w:r w:rsidR="00E81019" w:rsidRPr="006A6907">
          <w:rPr>
            <w:rStyle w:val="Hipervnculo"/>
            <w:b/>
            <w:noProof/>
          </w:rPr>
          <w:t>1.27.1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DESCRIPCIÓN</w:t>
        </w:r>
        <w:r w:rsidR="00E81019">
          <w:rPr>
            <w:noProof/>
            <w:webHidden/>
          </w:rPr>
          <w:tab/>
        </w:r>
        <w:r w:rsidR="00E81019">
          <w:rPr>
            <w:noProof/>
            <w:webHidden/>
          </w:rPr>
          <w:fldChar w:fldCharType="begin"/>
        </w:r>
        <w:r w:rsidR="00E81019">
          <w:rPr>
            <w:noProof/>
            <w:webHidden/>
          </w:rPr>
          <w:instrText xml:space="preserve"> PAGEREF _Toc149167146 \h </w:instrText>
        </w:r>
        <w:r w:rsidR="00E81019">
          <w:rPr>
            <w:noProof/>
            <w:webHidden/>
          </w:rPr>
        </w:r>
        <w:r w:rsidR="00E81019">
          <w:rPr>
            <w:noProof/>
            <w:webHidden/>
          </w:rPr>
          <w:fldChar w:fldCharType="separate"/>
        </w:r>
        <w:r w:rsidR="004A0932">
          <w:rPr>
            <w:noProof/>
            <w:webHidden/>
          </w:rPr>
          <w:t>89</w:t>
        </w:r>
        <w:r w:rsidR="00E81019">
          <w:rPr>
            <w:noProof/>
            <w:webHidden/>
          </w:rPr>
          <w:fldChar w:fldCharType="end"/>
        </w:r>
      </w:hyperlink>
    </w:p>
    <w:p w14:paraId="4434938E" w14:textId="75DB0168"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47" w:history="1">
        <w:r w:rsidR="00E81019" w:rsidRPr="006A6907">
          <w:rPr>
            <w:rStyle w:val="Hipervnculo"/>
            <w:b/>
            <w:noProof/>
          </w:rPr>
          <w:t>1.27.2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ESTUDIO DE MERCADO</w:t>
        </w:r>
        <w:r w:rsidR="00E81019">
          <w:rPr>
            <w:noProof/>
            <w:webHidden/>
          </w:rPr>
          <w:tab/>
        </w:r>
        <w:r w:rsidR="00E81019">
          <w:rPr>
            <w:noProof/>
            <w:webHidden/>
          </w:rPr>
          <w:fldChar w:fldCharType="begin"/>
        </w:r>
        <w:r w:rsidR="00E81019">
          <w:rPr>
            <w:noProof/>
            <w:webHidden/>
          </w:rPr>
          <w:instrText xml:space="preserve"> PAGEREF _Toc149167147 \h </w:instrText>
        </w:r>
        <w:r w:rsidR="00E81019">
          <w:rPr>
            <w:noProof/>
            <w:webHidden/>
          </w:rPr>
        </w:r>
        <w:r w:rsidR="00E81019">
          <w:rPr>
            <w:noProof/>
            <w:webHidden/>
          </w:rPr>
          <w:fldChar w:fldCharType="separate"/>
        </w:r>
        <w:r w:rsidR="004A0932">
          <w:rPr>
            <w:noProof/>
            <w:webHidden/>
          </w:rPr>
          <w:t>89</w:t>
        </w:r>
        <w:r w:rsidR="00E81019">
          <w:rPr>
            <w:noProof/>
            <w:webHidden/>
          </w:rPr>
          <w:fldChar w:fldCharType="end"/>
        </w:r>
      </w:hyperlink>
    </w:p>
    <w:p w14:paraId="300D81AF" w14:textId="2A9FDC81"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48" w:history="1">
        <w:r w:rsidR="00E81019" w:rsidRPr="006A6907">
          <w:rPr>
            <w:rStyle w:val="Hipervnculo"/>
            <w:noProof/>
          </w:rPr>
          <w:t>1.27.3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EMPRESA INVERSIONES MAKÁAPEH</w:t>
        </w:r>
        <w:r w:rsidR="00E81019">
          <w:rPr>
            <w:noProof/>
            <w:webHidden/>
          </w:rPr>
          <w:tab/>
        </w:r>
        <w:r w:rsidR="00E81019">
          <w:rPr>
            <w:noProof/>
            <w:webHidden/>
          </w:rPr>
          <w:fldChar w:fldCharType="begin"/>
        </w:r>
        <w:r w:rsidR="00E81019">
          <w:rPr>
            <w:noProof/>
            <w:webHidden/>
          </w:rPr>
          <w:instrText xml:space="preserve"> PAGEREF _Toc149167148 \h </w:instrText>
        </w:r>
        <w:r w:rsidR="00E81019">
          <w:rPr>
            <w:noProof/>
            <w:webHidden/>
          </w:rPr>
        </w:r>
        <w:r w:rsidR="00E81019">
          <w:rPr>
            <w:noProof/>
            <w:webHidden/>
          </w:rPr>
          <w:fldChar w:fldCharType="separate"/>
        </w:r>
        <w:r w:rsidR="004A0932">
          <w:rPr>
            <w:noProof/>
            <w:webHidden/>
          </w:rPr>
          <w:t>90</w:t>
        </w:r>
        <w:r w:rsidR="00E81019">
          <w:rPr>
            <w:noProof/>
            <w:webHidden/>
          </w:rPr>
          <w:fldChar w:fldCharType="end"/>
        </w:r>
      </w:hyperlink>
    </w:p>
    <w:p w14:paraId="1134DAE9" w14:textId="5C154EA6"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49" w:history="1">
        <w:r w:rsidR="00E81019" w:rsidRPr="006A6907">
          <w:rPr>
            <w:rStyle w:val="Hipervnculo"/>
            <w:noProof/>
          </w:rPr>
          <w:t>1.27.4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PRODUCTO PRINCIPAL</w:t>
        </w:r>
        <w:r w:rsidR="00E81019">
          <w:rPr>
            <w:noProof/>
            <w:webHidden/>
          </w:rPr>
          <w:tab/>
        </w:r>
        <w:r w:rsidR="00E81019">
          <w:rPr>
            <w:noProof/>
            <w:webHidden/>
          </w:rPr>
          <w:fldChar w:fldCharType="begin"/>
        </w:r>
        <w:r w:rsidR="00E81019">
          <w:rPr>
            <w:noProof/>
            <w:webHidden/>
          </w:rPr>
          <w:instrText xml:space="preserve"> PAGEREF _Toc149167149 \h </w:instrText>
        </w:r>
        <w:r w:rsidR="00E81019">
          <w:rPr>
            <w:noProof/>
            <w:webHidden/>
          </w:rPr>
        </w:r>
        <w:r w:rsidR="00E81019">
          <w:rPr>
            <w:noProof/>
            <w:webHidden/>
          </w:rPr>
          <w:fldChar w:fldCharType="separate"/>
        </w:r>
        <w:r w:rsidR="004A0932">
          <w:rPr>
            <w:noProof/>
            <w:webHidden/>
          </w:rPr>
          <w:t>91</w:t>
        </w:r>
        <w:r w:rsidR="00E81019">
          <w:rPr>
            <w:noProof/>
            <w:webHidden/>
          </w:rPr>
          <w:fldChar w:fldCharType="end"/>
        </w:r>
      </w:hyperlink>
    </w:p>
    <w:p w14:paraId="33BEE94C" w14:textId="4E22C58A"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50" w:history="1">
        <w:r w:rsidR="00E81019" w:rsidRPr="006A6907">
          <w:rPr>
            <w:rStyle w:val="Hipervnculo"/>
            <w:noProof/>
          </w:rPr>
          <w:t>1.27.5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ESTRATEGIAS DE MERCADEO</w:t>
        </w:r>
        <w:r w:rsidR="00E81019">
          <w:rPr>
            <w:noProof/>
            <w:webHidden/>
          </w:rPr>
          <w:tab/>
        </w:r>
        <w:r w:rsidR="00E81019">
          <w:rPr>
            <w:noProof/>
            <w:webHidden/>
          </w:rPr>
          <w:fldChar w:fldCharType="begin"/>
        </w:r>
        <w:r w:rsidR="00E81019">
          <w:rPr>
            <w:noProof/>
            <w:webHidden/>
          </w:rPr>
          <w:instrText xml:space="preserve"> PAGEREF _Toc149167150 \h </w:instrText>
        </w:r>
        <w:r w:rsidR="00E81019">
          <w:rPr>
            <w:noProof/>
            <w:webHidden/>
          </w:rPr>
        </w:r>
        <w:r w:rsidR="00E81019">
          <w:rPr>
            <w:noProof/>
            <w:webHidden/>
          </w:rPr>
          <w:fldChar w:fldCharType="separate"/>
        </w:r>
        <w:r w:rsidR="004A0932">
          <w:rPr>
            <w:noProof/>
            <w:webHidden/>
          </w:rPr>
          <w:t>105</w:t>
        </w:r>
        <w:r w:rsidR="00E81019">
          <w:rPr>
            <w:noProof/>
            <w:webHidden/>
          </w:rPr>
          <w:fldChar w:fldCharType="end"/>
        </w:r>
      </w:hyperlink>
    </w:p>
    <w:p w14:paraId="3E08DB7B" w14:textId="70D4525E"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51" w:history="1">
        <w:r w:rsidR="00E81019" w:rsidRPr="006A6907">
          <w:rPr>
            <w:rStyle w:val="Hipervnculo"/>
            <w:noProof/>
          </w:rPr>
          <w:t>1.27.6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PUBLICIDAD</w:t>
        </w:r>
        <w:r w:rsidR="00E81019">
          <w:rPr>
            <w:noProof/>
            <w:webHidden/>
          </w:rPr>
          <w:tab/>
        </w:r>
        <w:r w:rsidR="00E81019">
          <w:rPr>
            <w:noProof/>
            <w:webHidden/>
          </w:rPr>
          <w:fldChar w:fldCharType="begin"/>
        </w:r>
        <w:r w:rsidR="00E81019">
          <w:rPr>
            <w:noProof/>
            <w:webHidden/>
          </w:rPr>
          <w:instrText xml:space="preserve"> PAGEREF _Toc149167151 \h </w:instrText>
        </w:r>
        <w:r w:rsidR="00E81019">
          <w:rPr>
            <w:noProof/>
            <w:webHidden/>
          </w:rPr>
        </w:r>
        <w:r w:rsidR="00E81019">
          <w:rPr>
            <w:noProof/>
            <w:webHidden/>
          </w:rPr>
          <w:fldChar w:fldCharType="separate"/>
        </w:r>
        <w:r w:rsidR="004A0932">
          <w:rPr>
            <w:noProof/>
            <w:webHidden/>
          </w:rPr>
          <w:t>105</w:t>
        </w:r>
        <w:r w:rsidR="00E81019">
          <w:rPr>
            <w:noProof/>
            <w:webHidden/>
          </w:rPr>
          <w:fldChar w:fldCharType="end"/>
        </w:r>
      </w:hyperlink>
    </w:p>
    <w:p w14:paraId="74D8D379" w14:textId="7BD30CB3"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52" w:history="1">
        <w:r w:rsidR="00E81019" w:rsidRPr="006A6907">
          <w:rPr>
            <w:rStyle w:val="Hipervnculo"/>
            <w:noProof/>
          </w:rPr>
          <w:t>1.27.7</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PLAZA</w:t>
        </w:r>
        <w:r w:rsidR="00E81019">
          <w:rPr>
            <w:noProof/>
            <w:webHidden/>
          </w:rPr>
          <w:tab/>
        </w:r>
        <w:r w:rsidR="00E81019">
          <w:rPr>
            <w:noProof/>
            <w:webHidden/>
          </w:rPr>
          <w:fldChar w:fldCharType="begin"/>
        </w:r>
        <w:r w:rsidR="00E81019">
          <w:rPr>
            <w:noProof/>
            <w:webHidden/>
          </w:rPr>
          <w:instrText xml:space="preserve"> PAGEREF _Toc149167152 \h </w:instrText>
        </w:r>
        <w:r w:rsidR="00E81019">
          <w:rPr>
            <w:noProof/>
            <w:webHidden/>
          </w:rPr>
        </w:r>
        <w:r w:rsidR="00E81019">
          <w:rPr>
            <w:noProof/>
            <w:webHidden/>
          </w:rPr>
          <w:fldChar w:fldCharType="separate"/>
        </w:r>
        <w:r w:rsidR="004A0932">
          <w:rPr>
            <w:noProof/>
            <w:webHidden/>
          </w:rPr>
          <w:t>116</w:t>
        </w:r>
        <w:r w:rsidR="00E81019">
          <w:rPr>
            <w:noProof/>
            <w:webHidden/>
          </w:rPr>
          <w:fldChar w:fldCharType="end"/>
        </w:r>
      </w:hyperlink>
    </w:p>
    <w:p w14:paraId="3D35C856" w14:textId="603307CD"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53" w:history="1">
        <w:r w:rsidR="00E81019" w:rsidRPr="006A6907">
          <w:rPr>
            <w:rStyle w:val="Hipervnculo"/>
            <w:noProof/>
          </w:rPr>
          <w:t>1.27.8</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COMPETIDORES</w:t>
        </w:r>
        <w:r w:rsidR="00E81019">
          <w:rPr>
            <w:noProof/>
            <w:webHidden/>
          </w:rPr>
          <w:tab/>
        </w:r>
        <w:r w:rsidR="00E81019">
          <w:rPr>
            <w:noProof/>
            <w:webHidden/>
          </w:rPr>
          <w:fldChar w:fldCharType="begin"/>
        </w:r>
        <w:r w:rsidR="00E81019">
          <w:rPr>
            <w:noProof/>
            <w:webHidden/>
          </w:rPr>
          <w:instrText xml:space="preserve"> PAGEREF _Toc149167153 \h </w:instrText>
        </w:r>
        <w:r w:rsidR="00E81019">
          <w:rPr>
            <w:noProof/>
            <w:webHidden/>
          </w:rPr>
        </w:r>
        <w:r w:rsidR="00E81019">
          <w:rPr>
            <w:noProof/>
            <w:webHidden/>
          </w:rPr>
          <w:fldChar w:fldCharType="separate"/>
        </w:r>
        <w:r w:rsidR="004A0932">
          <w:rPr>
            <w:noProof/>
            <w:webHidden/>
          </w:rPr>
          <w:t>118</w:t>
        </w:r>
        <w:r w:rsidR="00E81019">
          <w:rPr>
            <w:noProof/>
            <w:webHidden/>
          </w:rPr>
          <w:fldChar w:fldCharType="end"/>
        </w:r>
      </w:hyperlink>
    </w:p>
    <w:p w14:paraId="53535CFD" w14:textId="5F896F96" w:rsidR="00E81019"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49167154" w:history="1">
        <w:r w:rsidR="00E81019" w:rsidRPr="006A6907">
          <w:rPr>
            <w:rStyle w:val="Hipervnculo"/>
            <w:noProof/>
          </w:rPr>
          <w:t>1.27.9</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CONSUMIDOR O CLIENTE FINAL</w:t>
        </w:r>
        <w:r w:rsidR="00E81019">
          <w:rPr>
            <w:noProof/>
            <w:webHidden/>
          </w:rPr>
          <w:tab/>
        </w:r>
        <w:r w:rsidR="00E81019">
          <w:rPr>
            <w:noProof/>
            <w:webHidden/>
          </w:rPr>
          <w:fldChar w:fldCharType="begin"/>
        </w:r>
        <w:r w:rsidR="00E81019">
          <w:rPr>
            <w:noProof/>
            <w:webHidden/>
          </w:rPr>
          <w:instrText xml:space="preserve"> PAGEREF _Toc149167154 \h </w:instrText>
        </w:r>
        <w:r w:rsidR="00E81019">
          <w:rPr>
            <w:noProof/>
            <w:webHidden/>
          </w:rPr>
        </w:r>
        <w:r w:rsidR="00E81019">
          <w:rPr>
            <w:noProof/>
            <w:webHidden/>
          </w:rPr>
          <w:fldChar w:fldCharType="separate"/>
        </w:r>
        <w:r w:rsidR="004A0932">
          <w:rPr>
            <w:noProof/>
            <w:webHidden/>
          </w:rPr>
          <w:t>119</w:t>
        </w:r>
        <w:r w:rsidR="00E81019">
          <w:rPr>
            <w:noProof/>
            <w:webHidden/>
          </w:rPr>
          <w:fldChar w:fldCharType="end"/>
        </w:r>
      </w:hyperlink>
    </w:p>
    <w:p w14:paraId="40233645" w14:textId="01870AF1"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55" w:history="1">
        <w:r w:rsidR="00E81019" w:rsidRPr="006A6907">
          <w:rPr>
            <w:rStyle w:val="Hipervnculo"/>
            <w:b/>
            <w:noProof/>
          </w:rPr>
          <w:t>1.27.10</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ESTUDIO TÉCNICO</w:t>
        </w:r>
        <w:r w:rsidR="00E81019">
          <w:rPr>
            <w:noProof/>
            <w:webHidden/>
          </w:rPr>
          <w:tab/>
        </w:r>
        <w:r w:rsidR="00E81019">
          <w:rPr>
            <w:noProof/>
            <w:webHidden/>
          </w:rPr>
          <w:fldChar w:fldCharType="begin"/>
        </w:r>
        <w:r w:rsidR="00E81019">
          <w:rPr>
            <w:noProof/>
            <w:webHidden/>
          </w:rPr>
          <w:instrText xml:space="preserve"> PAGEREF _Toc149167155 \h </w:instrText>
        </w:r>
        <w:r w:rsidR="00E81019">
          <w:rPr>
            <w:noProof/>
            <w:webHidden/>
          </w:rPr>
        </w:r>
        <w:r w:rsidR="00E81019">
          <w:rPr>
            <w:noProof/>
            <w:webHidden/>
          </w:rPr>
          <w:fldChar w:fldCharType="separate"/>
        </w:r>
        <w:r w:rsidR="004A0932">
          <w:rPr>
            <w:noProof/>
            <w:webHidden/>
          </w:rPr>
          <w:t>122</w:t>
        </w:r>
        <w:r w:rsidR="00E81019">
          <w:rPr>
            <w:noProof/>
            <w:webHidden/>
          </w:rPr>
          <w:fldChar w:fldCharType="end"/>
        </w:r>
      </w:hyperlink>
    </w:p>
    <w:p w14:paraId="21E5BF2C" w14:textId="155B4F2D"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56" w:history="1">
        <w:r w:rsidR="00E81019" w:rsidRPr="006A6907">
          <w:rPr>
            <w:rStyle w:val="Hipervnculo"/>
            <w:noProof/>
          </w:rPr>
          <w:t>1.27.11</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DISTRIBUCIÓN DE LA FÁBRICA</w:t>
        </w:r>
        <w:r w:rsidR="00E81019">
          <w:rPr>
            <w:noProof/>
            <w:webHidden/>
          </w:rPr>
          <w:tab/>
        </w:r>
        <w:r w:rsidR="00E81019">
          <w:rPr>
            <w:noProof/>
            <w:webHidden/>
          </w:rPr>
          <w:fldChar w:fldCharType="begin"/>
        </w:r>
        <w:r w:rsidR="00E81019">
          <w:rPr>
            <w:noProof/>
            <w:webHidden/>
          </w:rPr>
          <w:instrText xml:space="preserve"> PAGEREF _Toc149167156 \h </w:instrText>
        </w:r>
        <w:r w:rsidR="00E81019">
          <w:rPr>
            <w:noProof/>
            <w:webHidden/>
          </w:rPr>
        </w:r>
        <w:r w:rsidR="00E81019">
          <w:rPr>
            <w:noProof/>
            <w:webHidden/>
          </w:rPr>
          <w:fldChar w:fldCharType="separate"/>
        </w:r>
        <w:r w:rsidR="004A0932">
          <w:rPr>
            <w:noProof/>
            <w:webHidden/>
          </w:rPr>
          <w:t>124</w:t>
        </w:r>
        <w:r w:rsidR="00E81019">
          <w:rPr>
            <w:noProof/>
            <w:webHidden/>
          </w:rPr>
          <w:fldChar w:fldCharType="end"/>
        </w:r>
      </w:hyperlink>
    </w:p>
    <w:p w14:paraId="05E3C71E" w14:textId="763E0F45"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57" w:history="1">
        <w:r w:rsidR="00E81019" w:rsidRPr="006A6907">
          <w:rPr>
            <w:rStyle w:val="Hipervnculo"/>
            <w:noProof/>
          </w:rPr>
          <w:t>1.27.12</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ESTRUCTURA ADMINISTRATIVA</w:t>
        </w:r>
        <w:r w:rsidR="00E81019">
          <w:rPr>
            <w:noProof/>
            <w:webHidden/>
          </w:rPr>
          <w:tab/>
        </w:r>
        <w:r w:rsidR="00E81019">
          <w:rPr>
            <w:noProof/>
            <w:webHidden/>
          </w:rPr>
          <w:fldChar w:fldCharType="begin"/>
        </w:r>
        <w:r w:rsidR="00E81019">
          <w:rPr>
            <w:noProof/>
            <w:webHidden/>
          </w:rPr>
          <w:instrText xml:space="preserve"> PAGEREF _Toc149167157 \h </w:instrText>
        </w:r>
        <w:r w:rsidR="00E81019">
          <w:rPr>
            <w:noProof/>
            <w:webHidden/>
          </w:rPr>
        </w:r>
        <w:r w:rsidR="00E81019">
          <w:rPr>
            <w:noProof/>
            <w:webHidden/>
          </w:rPr>
          <w:fldChar w:fldCharType="separate"/>
        </w:r>
        <w:r w:rsidR="004A0932">
          <w:rPr>
            <w:noProof/>
            <w:webHidden/>
          </w:rPr>
          <w:t>131</w:t>
        </w:r>
        <w:r w:rsidR="00E81019">
          <w:rPr>
            <w:noProof/>
            <w:webHidden/>
          </w:rPr>
          <w:fldChar w:fldCharType="end"/>
        </w:r>
      </w:hyperlink>
    </w:p>
    <w:p w14:paraId="0E5A6BFF" w14:textId="40A4DDB2"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58" w:history="1">
        <w:r w:rsidR="00E81019" w:rsidRPr="006A6907">
          <w:rPr>
            <w:rStyle w:val="Hipervnculo"/>
            <w:noProof/>
          </w:rPr>
          <w:t>1.27.13</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BIENES QUE COMPONEN EL PROYECTO</w:t>
        </w:r>
        <w:r w:rsidR="00E81019">
          <w:rPr>
            <w:noProof/>
            <w:webHidden/>
          </w:rPr>
          <w:tab/>
        </w:r>
        <w:r w:rsidR="00E81019">
          <w:rPr>
            <w:noProof/>
            <w:webHidden/>
          </w:rPr>
          <w:fldChar w:fldCharType="begin"/>
        </w:r>
        <w:r w:rsidR="00E81019">
          <w:rPr>
            <w:noProof/>
            <w:webHidden/>
          </w:rPr>
          <w:instrText xml:space="preserve"> PAGEREF _Toc149167158 \h </w:instrText>
        </w:r>
        <w:r w:rsidR="00E81019">
          <w:rPr>
            <w:noProof/>
            <w:webHidden/>
          </w:rPr>
        </w:r>
        <w:r w:rsidR="00E81019">
          <w:rPr>
            <w:noProof/>
            <w:webHidden/>
          </w:rPr>
          <w:fldChar w:fldCharType="separate"/>
        </w:r>
        <w:r w:rsidR="004A0932">
          <w:rPr>
            <w:noProof/>
            <w:webHidden/>
          </w:rPr>
          <w:t>134</w:t>
        </w:r>
        <w:r w:rsidR="00E81019">
          <w:rPr>
            <w:noProof/>
            <w:webHidden/>
          </w:rPr>
          <w:fldChar w:fldCharType="end"/>
        </w:r>
      </w:hyperlink>
    </w:p>
    <w:p w14:paraId="3DEDBB8D" w14:textId="3122C33C"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59" w:history="1">
        <w:r w:rsidR="00E81019" w:rsidRPr="006A6907">
          <w:rPr>
            <w:rStyle w:val="Hipervnculo"/>
            <w:noProof/>
          </w:rPr>
          <w:t>1.27.14</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EQUIPO DE PREVENCIÓN E HIGIENE</w:t>
        </w:r>
        <w:r w:rsidR="00E81019">
          <w:rPr>
            <w:noProof/>
            <w:webHidden/>
          </w:rPr>
          <w:tab/>
        </w:r>
        <w:r w:rsidR="00E81019">
          <w:rPr>
            <w:noProof/>
            <w:webHidden/>
          </w:rPr>
          <w:fldChar w:fldCharType="begin"/>
        </w:r>
        <w:r w:rsidR="00E81019">
          <w:rPr>
            <w:noProof/>
            <w:webHidden/>
          </w:rPr>
          <w:instrText xml:space="preserve"> PAGEREF _Toc149167159 \h </w:instrText>
        </w:r>
        <w:r w:rsidR="00E81019">
          <w:rPr>
            <w:noProof/>
            <w:webHidden/>
          </w:rPr>
        </w:r>
        <w:r w:rsidR="00E81019">
          <w:rPr>
            <w:noProof/>
            <w:webHidden/>
          </w:rPr>
          <w:fldChar w:fldCharType="separate"/>
        </w:r>
        <w:r w:rsidR="004A0932">
          <w:rPr>
            <w:noProof/>
            <w:webHidden/>
          </w:rPr>
          <w:t>135</w:t>
        </w:r>
        <w:r w:rsidR="00E81019">
          <w:rPr>
            <w:noProof/>
            <w:webHidden/>
          </w:rPr>
          <w:fldChar w:fldCharType="end"/>
        </w:r>
      </w:hyperlink>
    </w:p>
    <w:p w14:paraId="6440E69D" w14:textId="6B8291E9"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60" w:history="1">
        <w:r w:rsidR="00E81019" w:rsidRPr="006A6907">
          <w:rPr>
            <w:rStyle w:val="Hipervnculo"/>
            <w:noProof/>
          </w:rPr>
          <w:t>1.27.15</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PROCESOS</w:t>
        </w:r>
        <w:r w:rsidR="00E81019">
          <w:rPr>
            <w:noProof/>
            <w:webHidden/>
          </w:rPr>
          <w:tab/>
        </w:r>
        <w:r w:rsidR="00E81019">
          <w:rPr>
            <w:noProof/>
            <w:webHidden/>
          </w:rPr>
          <w:fldChar w:fldCharType="begin"/>
        </w:r>
        <w:r w:rsidR="00E81019">
          <w:rPr>
            <w:noProof/>
            <w:webHidden/>
          </w:rPr>
          <w:instrText xml:space="preserve"> PAGEREF _Toc149167160 \h </w:instrText>
        </w:r>
        <w:r w:rsidR="00E81019">
          <w:rPr>
            <w:noProof/>
            <w:webHidden/>
          </w:rPr>
        </w:r>
        <w:r w:rsidR="00E81019">
          <w:rPr>
            <w:noProof/>
            <w:webHidden/>
          </w:rPr>
          <w:fldChar w:fldCharType="separate"/>
        </w:r>
        <w:r w:rsidR="004A0932">
          <w:rPr>
            <w:noProof/>
            <w:webHidden/>
          </w:rPr>
          <w:t>136</w:t>
        </w:r>
        <w:r w:rsidR="00E81019">
          <w:rPr>
            <w:noProof/>
            <w:webHidden/>
          </w:rPr>
          <w:fldChar w:fldCharType="end"/>
        </w:r>
      </w:hyperlink>
    </w:p>
    <w:p w14:paraId="28DBFF6F" w14:textId="131C3173" w:rsidR="00E81019"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49167161" w:history="1">
        <w:r w:rsidR="00E81019" w:rsidRPr="006A6907">
          <w:rPr>
            <w:rStyle w:val="Hipervnculo"/>
            <w:b/>
            <w:noProof/>
          </w:rPr>
          <w:t>1.27.16</w:t>
        </w:r>
        <w:r w:rsidR="00E81019">
          <w:rPr>
            <w:rFonts w:asciiTheme="minorHAnsi" w:eastAsiaTheme="minorEastAsia" w:hAnsiTheme="minorHAnsi"/>
            <w:noProof/>
            <w:kern w:val="2"/>
            <w:sz w:val="22"/>
            <w:lang w:val="en-US"/>
            <w14:ligatures w14:val="standardContextual"/>
          </w:rPr>
          <w:tab/>
        </w:r>
        <w:r w:rsidR="00E81019" w:rsidRPr="006A6907">
          <w:rPr>
            <w:rStyle w:val="Hipervnculo"/>
            <w:noProof/>
          </w:rPr>
          <w:t>ESTUDIO FINANCIERO</w:t>
        </w:r>
        <w:r w:rsidR="00E81019">
          <w:rPr>
            <w:noProof/>
            <w:webHidden/>
          </w:rPr>
          <w:tab/>
        </w:r>
        <w:r w:rsidR="00E81019">
          <w:rPr>
            <w:noProof/>
            <w:webHidden/>
          </w:rPr>
          <w:fldChar w:fldCharType="begin"/>
        </w:r>
        <w:r w:rsidR="00E81019">
          <w:rPr>
            <w:noProof/>
            <w:webHidden/>
          </w:rPr>
          <w:instrText xml:space="preserve"> PAGEREF _Toc149167161 \h </w:instrText>
        </w:r>
        <w:r w:rsidR="00E81019">
          <w:rPr>
            <w:noProof/>
            <w:webHidden/>
          </w:rPr>
        </w:r>
        <w:r w:rsidR="00E81019">
          <w:rPr>
            <w:noProof/>
            <w:webHidden/>
          </w:rPr>
          <w:fldChar w:fldCharType="separate"/>
        </w:r>
        <w:r w:rsidR="004A0932">
          <w:rPr>
            <w:noProof/>
            <w:webHidden/>
          </w:rPr>
          <w:t>140</w:t>
        </w:r>
        <w:r w:rsidR="00E81019">
          <w:rPr>
            <w:noProof/>
            <w:webHidden/>
          </w:rPr>
          <w:fldChar w:fldCharType="end"/>
        </w:r>
      </w:hyperlink>
    </w:p>
    <w:p w14:paraId="1AE31C78" w14:textId="49BF58C1"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62" w:history="1">
        <w:r w:rsidR="00E81019" w:rsidRPr="006A6907">
          <w:rPr>
            <w:rStyle w:val="Hipervnculo"/>
            <w:noProof/>
          </w:rPr>
          <w:t>CONCORDANCIA DE LOS SEGMENTOS DE LA TESIS CON LA PROPUESTA</w:t>
        </w:r>
        <w:r w:rsidR="00E81019">
          <w:rPr>
            <w:noProof/>
            <w:webHidden/>
          </w:rPr>
          <w:tab/>
        </w:r>
        <w:r w:rsidR="00E81019">
          <w:rPr>
            <w:noProof/>
            <w:webHidden/>
          </w:rPr>
          <w:fldChar w:fldCharType="begin"/>
        </w:r>
        <w:r w:rsidR="00E81019">
          <w:rPr>
            <w:noProof/>
            <w:webHidden/>
          </w:rPr>
          <w:instrText xml:space="preserve"> PAGEREF _Toc149167162 \h </w:instrText>
        </w:r>
        <w:r w:rsidR="00E81019">
          <w:rPr>
            <w:noProof/>
            <w:webHidden/>
          </w:rPr>
        </w:r>
        <w:r w:rsidR="00E81019">
          <w:rPr>
            <w:noProof/>
            <w:webHidden/>
          </w:rPr>
          <w:fldChar w:fldCharType="separate"/>
        </w:r>
        <w:r w:rsidR="004A0932">
          <w:rPr>
            <w:noProof/>
            <w:webHidden/>
          </w:rPr>
          <w:t>153</w:t>
        </w:r>
        <w:r w:rsidR="00E81019">
          <w:rPr>
            <w:noProof/>
            <w:webHidden/>
          </w:rPr>
          <w:fldChar w:fldCharType="end"/>
        </w:r>
      </w:hyperlink>
    </w:p>
    <w:p w14:paraId="15C7E497" w14:textId="01935703"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63" w:history="1">
        <w:r w:rsidR="00E81019" w:rsidRPr="006A6907">
          <w:rPr>
            <w:rStyle w:val="Hipervnculo"/>
            <w:noProof/>
          </w:rPr>
          <w:t>REFERENCIAS BIBLIOGRÁFICAS</w:t>
        </w:r>
        <w:r w:rsidR="00E81019">
          <w:rPr>
            <w:noProof/>
            <w:webHidden/>
          </w:rPr>
          <w:tab/>
        </w:r>
        <w:r w:rsidR="00E81019">
          <w:rPr>
            <w:noProof/>
            <w:webHidden/>
          </w:rPr>
          <w:fldChar w:fldCharType="begin"/>
        </w:r>
        <w:r w:rsidR="00E81019">
          <w:rPr>
            <w:noProof/>
            <w:webHidden/>
          </w:rPr>
          <w:instrText xml:space="preserve"> PAGEREF _Toc149167163 \h </w:instrText>
        </w:r>
        <w:r w:rsidR="00E81019">
          <w:rPr>
            <w:noProof/>
            <w:webHidden/>
          </w:rPr>
        </w:r>
        <w:r w:rsidR="00E81019">
          <w:rPr>
            <w:noProof/>
            <w:webHidden/>
          </w:rPr>
          <w:fldChar w:fldCharType="separate"/>
        </w:r>
        <w:r w:rsidR="004A0932">
          <w:rPr>
            <w:noProof/>
            <w:webHidden/>
          </w:rPr>
          <w:t>157</w:t>
        </w:r>
        <w:r w:rsidR="00E81019">
          <w:rPr>
            <w:noProof/>
            <w:webHidden/>
          </w:rPr>
          <w:fldChar w:fldCharType="end"/>
        </w:r>
      </w:hyperlink>
    </w:p>
    <w:p w14:paraId="309922CA" w14:textId="502CC133" w:rsidR="00E81019"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9167164" w:history="1">
        <w:r w:rsidR="00E81019" w:rsidRPr="006A6907">
          <w:rPr>
            <w:rStyle w:val="Hipervnculo"/>
            <w:noProof/>
          </w:rPr>
          <w:t>ANEXOS</w:t>
        </w:r>
        <w:r w:rsidR="00E81019">
          <w:rPr>
            <w:noProof/>
            <w:webHidden/>
          </w:rPr>
          <w:tab/>
        </w:r>
        <w:r w:rsidR="00E81019">
          <w:rPr>
            <w:noProof/>
            <w:webHidden/>
          </w:rPr>
          <w:fldChar w:fldCharType="begin"/>
        </w:r>
        <w:r w:rsidR="00E81019">
          <w:rPr>
            <w:noProof/>
            <w:webHidden/>
          </w:rPr>
          <w:instrText xml:space="preserve"> PAGEREF _Toc149167164 \h </w:instrText>
        </w:r>
        <w:r w:rsidR="00E81019">
          <w:rPr>
            <w:noProof/>
            <w:webHidden/>
          </w:rPr>
        </w:r>
        <w:r w:rsidR="00E81019">
          <w:rPr>
            <w:noProof/>
            <w:webHidden/>
          </w:rPr>
          <w:fldChar w:fldCharType="separate"/>
        </w:r>
        <w:r w:rsidR="004A0932">
          <w:rPr>
            <w:noProof/>
            <w:webHidden/>
          </w:rPr>
          <w:t>161</w:t>
        </w:r>
        <w:r w:rsidR="00E81019">
          <w:rPr>
            <w:noProof/>
            <w:webHidden/>
          </w:rPr>
          <w:fldChar w:fldCharType="end"/>
        </w:r>
      </w:hyperlink>
    </w:p>
    <w:p w14:paraId="6352B587" w14:textId="7DD8601E" w:rsidR="005B347B" w:rsidRPr="00DC0566" w:rsidRDefault="00EA5E81" w:rsidP="00A94B2A">
      <w:pPr>
        <w:pStyle w:val="TextoPrincipal"/>
        <w:spacing w:line="360" w:lineRule="auto"/>
      </w:pPr>
      <w:r>
        <w:fldChar w:fldCharType="end"/>
      </w:r>
    </w:p>
    <w:p w14:paraId="1A3ABB05" w14:textId="77777777" w:rsidR="005B347B" w:rsidRPr="00DC0566" w:rsidRDefault="005B347B" w:rsidP="00A94B2A">
      <w:pPr>
        <w:pStyle w:val="TextoPrincipal"/>
        <w:spacing w:line="360" w:lineRule="auto"/>
      </w:pPr>
    </w:p>
    <w:p w14:paraId="02715A35" w14:textId="77777777" w:rsidR="005B347B" w:rsidRPr="00DC0566" w:rsidRDefault="005B347B" w:rsidP="00A94B2A">
      <w:pPr>
        <w:pStyle w:val="TextoPrincipal"/>
        <w:spacing w:line="360" w:lineRule="auto"/>
      </w:pPr>
    </w:p>
    <w:p w14:paraId="5B8A795E" w14:textId="5FCF6B64" w:rsidR="00D9454C" w:rsidRDefault="00D9454C" w:rsidP="00D9454C">
      <w:pPr>
        <w:pStyle w:val="NIVEL1"/>
      </w:pPr>
      <w:bookmarkStart w:id="15" w:name="_Toc149167060"/>
      <w:r>
        <w:t>ÍNDICE DE FIGURAS</w:t>
      </w:r>
      <w:bookmarkEnd w:id="15"/>
    </w:p>
    <w:p w14:paraId="5647E405" w14:textId="7BDF4450" w:rsidR="00D9454C" w:rsidRDefault="00EA5E81" w:rsidP="00D37628">
      <w:pPr>
        <w:pStyle w:val="TDC2"/>
        <w:ind w:left="0"/>
        <w:jc w:val="left"/>
        <w:rPr>
          <w:rFonts w:asciiTheme="minorHAnsi" w:eastAsiaTheme="minorEastAsia" w:hAnsiTheme="minorHAnsi"/>
          <w:noProof/>
          <w:kern w:val="2"/>
          <w:sz w:val="22"/>
          <w:lang w:val="en-US"/>
          <w14:ligatures w14:val="standardContextual"/>
        </w:rPr>
      </w:pPr>
      <w:r>
        <w:fldChar w:fldCharType="begin"/>
      </w:r>
      <w:r>
        <w:instrText xml:space="preserve"> TOC \h \z \t "ÍNDICE DE FIGURAS;2;FIGURA 1;1" </w:instrText>
      </w:r>
      <w:r>
        <w:fldChar w:fldCharType="separate"/>
      </w:r>
      <w:hyperlink w:anchor="_Toc147698664" w:history="1">
        <w:r w:rsidR="00D9454C" w:rsidRPr="00A5318B">
          <w:rPr>
            <w:rStyle w:val="Hipervnculo"/>
            <w:noProof/>
          </w:rPr>
          <w:t>Figura 1.</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Principales Productores de Café en el mundo.</w:t>
        </w:r>
        <w:r w:rsidR="00D9454C">
          <w:rPr>
            <w:noProof/>
            <w:webHidden/>
          </w:rPr>
          <w:tab/>
        </w:r>
        <w:r w:rsidR="00D9454C">
          <w:rPr>
            <w:noProof/>
            <w:webHidden/>
          </w:rPr>
          <w:fldChar w:fldCharType="begin"/>
        </w:r>
        <w:r w:rsidR="00D9454C">
          <w:rPr>
            <w:noProof/>
            <w:webHidden/>
          </w:rPr>
          <w:instrText xml:space="preserve"> PAGEREF _Toc147698664 \h </w:instrText>
        </w:r>
        <w:r w:rsidR="00D9454C">
          <w:rPr>
            <w:noProof/>
            <w:webHidden/>
          </w:rPr>
        </w:r>
        <w:r w:rsidR="00D9454C">
          <w:rPr>
            <w:noProof/>
            <w:webHidden/>
          </w:rPr>
          <w:fldChar w:fldCharType="separate"/>
        </w:r>
        <w:r w:rsidR="004A0932">
          <w:rPr>
            <w:noProof/>
            <w:webHidden/>
          </w:rPr>
          <w:t>9</w:t>
        </w:r>
        <w:r w:rsidR="00D9454C">
          <w:rPr>
            <w:noProof/>
            <w:webHidden/>
          </w:rPr>
          <w:fldChar w:fldCharType="end"/>
        </w:r>
      </w:hyperlink>
    </w:p>
    <w:p w14:paraId="1F036770" w14:textId="7DC5FD99"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65" w:history="1">
        <w:r w:rsidR="00D9454C" w:rsidRPr="00A5318B">
          <w:rPr>
            <w:rStyle w:val="Hipervnculo"/>
            <w:noProof/>
          </w:rPr>
          <w:t>Figura 2.</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Gráfico De Porcentaje De Participación De Café Por País A Nivel Mundial</w:t>
        </w:r>
        <w:r w:rsidR="00D9454C">
          <w:rPr>
            <w:noProof/>
            <w:webHidden/>
          </w:rPr>
          <w:tab/>
        </w:r>
        <w:r w:rsidR="00D9454C">
          <w:rPr>
            <w:noProof/>
            <w:webHidden/>
          </w:rPr>
          <w:fldChar w:fldCharType="begin"/>
        </w:r>
        <w:r w:rsidR="00D9454C">
          <w:rPr>
            <w:noProof/>
            <w:webHidden/>
          </w:rPr>
          <w:instrText xml:space="preserve"> PAGEREF _Toc147698665 \h </w:instrText>
        </w:r>
        <w:r w:rsidR="00D9454C">
          <w:rPr>
            <w:noProof/>
            <w:webHidden/>
          </w:rPr>
        </w:r>
        <w:r w:rsidR="00D9454C">
          <w:rPr>
            <w:noProof/>
            <w:webHidden/>
          </w:rPr>
          <w:fldChar w:fldCharType="separate"/>
        </w:r>
        <w:r w:rsidR="004A0932">
          <w:rPr>
            <w:noProof/>
            <w:webHidden/>
          </w:rPr>
          <w:t>10</w:t>
        </w:r>
        <w:r w:rsidR="00D9454C">
          <w:rPr>
            <w:noProof/>
            <w:webHidden/>
          </w:rPr>
          <w:fldChar w:fldCharType="end"/>
        </w:r>
      </w:hyperlink>
    </w:p>
    <w:p w14:paraId="0EFE58DC" w14:textId="7D9F77CC" w:rsidR="00D9454C" w:rsidRDefault="00000000" w:rsidP="00D37628">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66" w:history="1">
        <w:r w:rsidR="00D9454C" w:rsidRPr="00A5318B">
          <w:rPr>
            <w:rStyle w:val="Hipervnculo"/>
            <w:noProof/>
          </w:rPr>
          <w:t>Figura 3.</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Principales Importadores De Café Y Su Precio Promedio Por Saco De 46 K</w:t>
        </w:r>
        <w:r w:rsidR="00D37628">
          <w:rPr>
            <w:rStyle w:val="Hipervnculo"/>
            <w:noProof/>
          </w:rPr>
          <w:t>g</w:t>
        </w:r>
        <w:r w:rsidR="00D9454C">
          <w:rPr>
            <w:noProof/>
            <w:webHidden/>
          </w:rPr>
          <w:tab/>
        </w:r>
        <w:r w:rsidR="00D9454C">
          <w:rPr>
            <w:noProof/>
            <w:webHidden/>
          </w:rPr>
          <w:fldChar w:fldCharType="begin"/>
        </w:r>
        <w:r w:rsidR="00D9454C">
          <w:rPr>
            <w:noProof/>
            <w:webHidden/>
          </w:rPr>
          <w:instrText xml:space="preserve"> PAGEREF _Toc147698666 \h </w:instrText>
        </w:r>
        <w:r w:rsidR="00D9454C">
          <w:rPr>
            <w:noProof/>
            <w:webHidden/>
          </w:rPr>
        </w:r>
        <w:r w:rsidR="00D9454C">
          <w:rPr>
            <w:noProof/>
            <w:webHidden/>
          </w:rPr>
          <w:fldChar w:fldCharType="separate"/>
        </w:r>
        <w:r w:rsidR="004A0932">
          <w:rPr>
            <w:noProof/>
            <w:webHidden/>
          </w:rPr>
          <w:t>11</w:t>
        </w:r>
        <w:r w:rsidR="00D9454C">
          <w:rPr>
            <w:noProof/>
            <w:webHidden/>
          </w:rPr>
          <w:fldChar w:fldCharType="end"/>
        </w:r>
      </w:hyperlink>
    </w:p>
    <w:p w14:paraId="4EA39F0D" w14:textId="1782E991"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68" w:history="1">
        <w:r w:rsidR="00D9454C" w:rsidRPr="00A5318B">
          <w:rPr>
            <w:rStyle w:val="Hipervnculo"/>
            <w:noProof/>
          </w:rPr>
          <w:t>Figura 4.</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Fuerza De Trabajo Por Año Del 2020 Al 2022</w:t>
        </w:r>
        <w:r w:rsidR="00D9454C">
          <w:rPr>
            <w:noProof/>
            <w:webHidden/>
          </w:rPr>
          <w:tab/>
        </w:r>
        <w:r w:rsidR="00D9454C">
          <w:rPr>
            <w:noProof/>
            <w:webHidden/>
          </w:rPr>
          <w:fldChar w:fldCharType="begin"/>
        </w:r>
        <w:r w:rsidR="00D9454C">
          <w:rPr>
            <w:noProof/>
            <w:webHidden/>
          </w:rPr>
          <w:instrText xml:space="preserve"> PAGEREF _Toc147698668 \h </w:instrText>
        </w:r>
        <w:r w:rsidR="00D9454C">
          <w:rPr>
            <w:noProof/>
            <w:webHidden/>
          </w:rPr>
        </w:r>
        <w:r w:rsidR="00D9454C">
          <w:rPr>
            <w:noProof/>
            <w:webHidden/>
          </w:rPr>
          <w:fldChar w:fldCharType="separate"/>
        </w:r>
        <w:r w:rsidR="004A0932">
          <w:rPr>
            <w:noProof/>
            <w:webHidden/>
          </w:rPr>
          <w:t>18</w:t>
        </w:r>
        <w:r w:rsidR="00D9454C">
          <w:rPr>
            <w:noProof/>
            <w:webHidden/>
          </w:rPr>
          <w:fldChar w:fldCharType="end"/>
        </w:r>
      </w:hyperlink>
    </w:p>
    <w:p w14:paraId="4F18284D" w14:textId="0A037F50"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70" w:history="1">
        <w:r w:rsidR="00D9454C" w:rsidRPr="00A5318B">
          <w:rPr>
            <w:rStyle w:val="Hipervnculo"/>
            <w:noProof/>
          </w:rPr>
          <w:t>Figura 5.</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Gusto por el café</w:t>
        </w:r>
        <w:r w:rsidR="00D9454C">
          <w:rPr>
            <w:noProof/>
            <w:webHidden/>
          </w:rPr>
          <w:tab/>
        </w:r>
        <w:r w:rsidR="00D9454C">
          <w:rPr>
            <w:noProof/>
            <w:webHidden/>
          </w:rPr>
          <w:fldChar w:fldCharType="begin"/>
        </w:r>
        <w:r w:rsidR="00D9454C">
          <w:rPr>
            <w:noProof/>
            <w:webHidden/>
          </w:rPr>
          <w:instrText xml:space="preserve"> PAGEREF _Toc147698670 \h </w:instrText>
        </w:r>
        <w:r w:rsidR="00D9454C">
          <w:rPr>
            <w:noProof/>
            <w:webHidden/>
          </w:rPr>
        </w:r>
        <w:r w:rsidR="00D9454C">
          <w:rPr>
            <w:noProof/>
            <w:webHidden/>
          </w:rPr>
          <w:fldChar w:fldCharType="separate"/>
        </w:r>
        <w:r w:rsidR="004A0932">
          <w:rPr>
            <w:noProof/>
            <w:webHidden/>
          </w:rPr>
          <w:t>62</w:t>
        </w:r>
        <w:r w:rsidR="00D9454C">
          <w:rPr>
            <w:noProof/>
            <w:webHidden/>
          </w:rPr>
          <w:fldChar w:fldCharType="end"/>
        </w:r>
      </w:hyperlink>
    </w:p>
    <w:p w14:paraId="6CCEF0E8" w14:textId="4ED81105"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71" w:history="1">
        <w:r w:rsidR="00D9454C" w:rsidRPr="00A5318B">
          <w:rPr>
            <w:rStyle w:val="Hipervnculo"/>
            <w:noProof/>
          </w:rPr>
          <w:t>Figura 6.</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Orden de preferencia del café entre las bebidas</w:t>
        </w:r>
        <w:r w:rsidR="00D9454C">
          <w:rPr>
            <w:noProof/>
            <w:webHidden/>
          </w:rPr>
          <w:tab/>
        </w:r>
        <w:r w:rsidR="00D9454C">
          <w:rPr>
            <w:noProof/>
            <w:webHidden/>
          </w:rPr>
          <w:fldChar w:fldCharType="begin"/>
        </w:r>
        <w:r w:rsidR="00D9454C">
          <w:rPr>
            <w:noProof/>
            <w:webHidden/>
          </w:rPr>
          <w:instrText xml:space="preserve"> PAGEREF _Toc147698671 \h </w:instrText>
        </w:r>
        <w:r w:rsidR="00D9454C">
          <w:rPr>
            <w:noProof/>
            <w:webHidden/>
          </w:rPr>
        </w:r>
        <w:r w:rsidR="00D9454C">
          <w:rPr>
            <w:noProof/>
            <w:webHidden/>
          </w:rPr>
          <w:fldChar w:fldCharType="separate"/>
        </w:r>
        <w:r w:rsidR="004A0932">
          <w:rPr>
            <w:noProof/>
            <w:webHidden/>
          </w:rPr>
          <w:t>63</w:t>
        </w:r>
        <w:r w:rsidR="00D9454C">
          <w:rPr>
            <w:noProof/>
            <w:webHidden/>
          </w:rPr>
          <w:fldChar w:fldCharType="end"/>
        </w:r>
      </w:hyperlink>
    </w:p>
    <w:p w14:paraId="59FCD370" w14:textId="11B96D48"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72" w:history="1">
        <w:r w:rsidR="00D9454C" w:rsidRPr="00A5318B">
          <w:rPr>
            <w:rStyle w:val="Hipervnculo"/>
            <w:noProof/>
          </w:rPr>
          <w:t>Figura 7.</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Cantidad de Tasas de Café consumidas al día</w:t>
        </w:r>
        <w:r w:rsidR="00D9454C">
          <w:rPr>
            <w:noProof/>
            <w:webHidden/>
          </w:rPr>
          <w:tab/>
        </w:r>
        <w:r w:rsidR="00D9454C">
          <w:rPr>
            <w:noProof/>
            <w:webHidden/>
          </w:rPr>
          <w:fldChar w:fldCharType="begin"/>
        </w:r>
        <w:r w:rsidR="00D9454C">
          <w:rPr>
            <w:noProof/>
            <w:webHidden/>
          </w:rPr>
          <w:instrText xml:space="preserve"> PAGEREF _Toc147698672 \h </w:instrText>
        </w:r>
        <w:r w:rsidR="00D9454C">
          <w:rPr>
            <w:noProof/>
            <w:webHidden/>
          </w:rPr>
        </w:r>
        <w:r w:rsidR="00D9454C">
          <w:rPr>
            <w:noProof/>
            <w:webHidden/>
          </w:rPr>
          <w:fldChar w:fldCharType="separate"/>
        </w:r>
        <w:r w:rsidR="004A0932">
          <w:rPr>
            <w:noProof/>
            <w:webHidden/>
          </w:rPr>
          <w:t>64</w:t>
        </w:r>
        <w:r w:rsidR="00D9454C">
          <w:rPr>
            <w:noProof/>
            <w:webHidden/>
          </w:rPr>
          <w:fldChar w:fldCharType="end"/>
        </w:r>
      </w:hyperlink>
    </w:p>
    <w:p w14:paraId="534863E7" w14:textId="11A17E28"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73" w:history="1">
        <w:r w:rsidR="00D9454C" w:rsidRPr="00A5318B">
          <w:rPr>
            <w:rStyle w:val="Hipervnculo"/>
            <w:noProof/>
          </w:rPr>
          <w:t>Figura 8.</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Indicador de consumo previo de otras cremas de café</w:t>
        </w:r>
        <w:r w:rsidR="00D9454C">
          <w:rPr>
            <w:noProof/>
            <w:webHidden/>
          </w:rPr>
          <w:tab/>
        </w:r>
        <w:r w:rsidR="00D9454C">
          <w:rPr>
            <w:noProof/>
            <w:webHidden/>
          </w:rPr>
          <w:fldChar w:fldCharType="begin"/>
        </w:r>
        <w:r w:rsidR="00D9454C">
          <w:rPr>
            <w:noProof/>
            <w:webHidden/>
          </w:rPr>
          <w:instrText xml:space="preserve"> PAGEREF _Toc147698673 \h </w:instrText>
        </w:r>
        <w:r w:rsidR="00D9454C">
          <w:rPr>
            <w:noProof/>
            <w:webHidden/>
          </w:rPr>
        </w:r>
        <w:r w:rsidR="00D9454C">
          <w:rPr>
            <w:noProof/>
            <w:webHidden/>
          </w:rPr>
          <w:fldChar w:fldCharType="separate"/>
        </w:r>
        <w:r w:rsidR="004A0932">
          <w:rPr>
            <w:noProof/>
            <w:webHidden/>
          </w:rPr>
          <w:t>65</w:t>
        </w:r>
        <w:r w:rsidR="00D9454C">
          <w:rPr>
            <w:noProof/>
            <w:webHidden/>
          </w:rPr>
          <w:fldChar w:fldCharType="end"/>
        </w:r>
      </w:hyperlink>
    </w:p>
    <w:p w14:paraId="1B2D6432" w14:textId="4CF5C0CD" w:rsidR="00D9454C" w:rsidRDefault="00000000">
      <w:pPr>
        <w:pStyle w:val="TDC1"/>
        <w:tabs>
          <w:tab w:val="left" w:pos="1100"/>
          <w:tab w:val="right" w:leader="dot" w:pos="9350"/>
        </w:tabs>
        <w:rPr>
          <w:rFonts w:asciiTheme="minorHAnsi" w:eastAsiaTheme="minorEastAsia" w:hAnsiTheme="minorHAnsi"/>
          <w:noProof/>
          <w:kern w:val="2"/>
          <w:sz w:val="22"/>
          <w:lang w:val="en-US"/>
          <w14:ligatures w14:val="standardContextual"/>
        </w:rPr>
      </w:pPr>
      <w:hyperlink w:anchor="_Toc147698674" w:history="1">
        <w:r w:rsidR="00D9454C" w:rsidRPr="00A5318B">
          <w:rPr>
            <w:rStyle w:val="Hipervnculo"/>
            <w:noProof/>
          </w:rPr>
          <w:t>Figura 9.</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Nombres de crema de café consumidas entre los encuestados</w:t>
        </w:r>
        <w:r w:rsidR="00D9454C">
          <w:rPr>
            <w:noProof/>
            <w:webHidden/>
          </w:rPr>
          <w:tab/>
        </w:r>
        <w:r w:rsidR="00D9454C">
          <w:rPr>
            <w:noProof/>
            <w:webHidden/>
          </w:rPr>
          <w:fldChar w:fldCharType="begin"/>
        </w:r>
        <w:r w:rsidR="00D9454C">
          <w:rPr>
            <w:noProof/>
            <w:webHidden/>
          </w:rPr>
          <w:instrText xml:space="preserve"> PAGEREF _Toc147698674 \h </w:instrText>
        </w:r>
        <w:r w:rsidR="00D9454C">
          <w:rPr>
            <w:noProof/>
            <w:webHidden/>
          </w:rPr>
        </w:r>
        <w:r w:rsidR="00D9454C">
          <w:rPr>
            <w:noProof/>
            <w:webHidden/>
          </w:rPr>
          <w:fldChar w:fldCharType="separate"/>
        </w:r>
        <w:r w:rsidR="004A0932">
          <w:rPr>
            <w:noProof/>
            <w:webHidden/>
          </w:rPr>
          <w:t>66</w:t>
        </w:r>
        <w:r w:rsidR="00D9454C">
          <w:rPr>
            <w:noProof/>
            <w:webHidden/>
          </w:rPr>
          <w:fldChar w:fldCharType="end"/>
        </w:r>
      </w:hyperlink>
    </w:p>
    <w:p w14:paraId="37698C62" w14:textId="0D975560"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75" w:history="1">
        <w:r w:rsidR="00D9454C" w:rsidRPr="00A5318B">
          <w:rPr>
            <w:rStyle w:val="Hipervnculo"/>
            <w:noProof/>
          </w:rPr>
          <w:t>Figura 10.</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Formas de consumo de la crema de café</w:t>
        </w:r>
        <w:r w:rsidR="00D9454C">
          <w:rPr>
            <w:noProof/>
            <w:webHidden/>
          </w:rPr>
          <w:tab/>
        </w:r>
        <w:r w:rsidR="00D9454C">
          <w:rPr>
            <w:noProof/>
            <w:webHidden/>
          </w:rPr>
          <w:fldChar w:fldCharType="begin"/>
        </w:r>
        <w:r w:rsidR="00D9454C">
          <w:rPr>
            <w:noProof/>
            <w:webHidden/>
          </w:rPr>
          <w:instrText xml:space="preserve"> PAGEREF _Toc147698675 \h </w:instrText>
        </w:r>
        <w:r w:rsidR="00D9454C">
          <w:rPr>
            <w:noProof/>
            <w:webHidden/>
          </w:rPr>
        </w:r>
        <w:r w:rsidR="00D9454C">
          <w:rPr>
            <w:noProof/>
            <w:webHidden/>
          </w:rPr>
          <w:fldChar w:fldCharType="separate"/>
        </w:r>
        <w:r w:rsidR="004A0932">
          <w:rPr>
            <w:noProof/>
            <w:webHidden/>
          </w:rPr>
          <w:t>67</w:t>
        </w:r>
        <w:r w:rsidR="00D9454C">
          <w:rPr>
            <w:noProof/>
            <w:webHidden/>
          </w:rPr>
          <w:fldChar w:fldCharType="end"/>
        </w:r>
      </w:hyperlink>
    </w:p>
    <w:p w14:paraId="673B6A9C" w14:textId="4AE77C6F"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76" w:history="1">
        <w:r w:rsidR="00D9454C" w:rsidRPr="00A5318B">
          <w:rPr>
            <w:rStyle w:val="Hipervnculo"/>
            <w:noProof/>
          </w:rPr>
          <w:t>Figura 11.</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Intensión de consumo de la crema de café “Mokáapeh”</w:t>
        </w:r>
        <w:r w:rsidR="00D9454C">
          <w:rPr>
            <w:noProof/>
            <w:webHidden/>
          </w:rPr>
          <w:tab/>
        </w:r>
        <w:r w:rsidR="00D9454C">
          <w:rPr>
            <w:noProof/>
            <w:webHidden/>
          </w:rPr>
          <w:fldChar w:fldCharType="begin"/>
        </w:r>
        <w:r w:rsidR="00D9454C">
          <w:rPr>
            <w:noProof/>
            <w:webHidden/>
          </w:rPr>
          <w:instrText xml:space="preserve"> PAGEREF _Toc147698676 \h </w:instrText>
        </w:r>
        <w:r w:rsidR="00D9454C">
          <w:rPr>
            <w:noProof/>
            <w:webHidden/>
          </w:rPr>
        </w:r>
        <w:r w:rsidR="00D9454C">
          <w:rPr>
            <w:noProof/>
            <w:webHidden/>
          </w:rPr>
          <w:fldChar w:fldCharType="separate"/>
        </w:r>
        <w:r w:rsidR="004A0932">
          <w:rPr>
            <w:noProof/>
            <w:webHidden/>
          </w:rPr>
          <w:t>68</w:t>
        </w:r>
        <w:r w:rsidR="00D9454C">
          <w:rPr>
            <w:noProof/>
            <w:webHidden/>
          </w:rPr>
          <w:fldChar w:fldCharType="end"/>
        </w:r>
      </w:hyperlink>
    </w:p>
    <w:p w14:paraId="6D75C8CC" w14:textId="10E7CBA4"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77" w:history="1">
        <w:r w:rsidR="00D9454C" w:rsidRPr="00A5318B">
          <w:rPr>
            <w:rStyle w:val="Hipervnculo"/>
            <w:noProof/>
          </w:rPr>
          <w:t>Figura 12.</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Disponibilidad de pago en la adquisición de la crema de café “Mokáapeh”</w:t>
        </w:r>
        <w:r w:rsidR="00D9454C">
          <w:rPr>
            <w:noProof/>
            <w:webHidden/>
          </w:rPr>
          <w:tab/>
        </w:r>
        <w:r w:rsidR="00D9454C">
          <w:rPr>
            <w:noProof/>
            <w:webHidden/>
          </w:rPr>
          <w:fldChar w:fldCharType="begin"/>
        </w:r>
        <w:r w:rsidR="00D9454C">
          <w:rPr>
            <w:noProof/>
            <w:webHidden/>
          </w:rPr>
          <w:instrText xml:space="preserve"> PAGEREF _Toc147698677 \h </w:instrText>
        </w:r>
        <w:r w:rsidR="00D9454C">
          <w:rPr>
            <w:noProof/>
            <w:webHidden/>
          </w:rPr>
        </w:r>
        <w:r w:rsidR="00D9454C">
          <w:rPr>
            <w:noProof/>
            <w:webHidden/>
          </w:rPr>
          <w:fldChar w:fldCharType="separate"/>
        </w:r>
        <w:r w:rsidR="004A0932">
          <w:rPr>
            <w:noProof/>
            <w:webHidden/>
          </w:rPr>
          <w:t>69</w:t>
        </w:r>
        <w:r w:rsidR="00D9454C">
          <w:rPr>
            <w:noProof/>
            <w:webHidden/>
          </w:rPr>
          <w:fldChar w:fldCharType="end"/>
        </w:r>
      </w:hyperlink>
    </w:p>
    <w:p w14:paraId="5AA52A0D" w14:textId="5D402A67"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78" w:history="1">
        <w:r w:rsidR="00D9454C" w:rsidRPr="00A5318B">
          <w:rPr>
            <w:rStyle w:val="Hipervnculo"/>
            <w:noProof/>
          </w:rPr>
          <w:t>Figura 13.</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Lugar preferido para adquirir la crema de café “Mokáapeh”</w:t>
        </w:r>
        <w:r w:rsidR="00D9454C">
          <w:rPr>
            <w:noProof/>
            <w:webHidden/>
          </w:rPr>
          <w:tab/>
        </w:r>
        <w:r w:rsidR="00D9454C">
          <w:rPr>
            <w:noProof/>
            <w:webHidden/>
          </w:rPr>
          <w:fldChar w:fldCharType="begin"/>
        </w:r>
        <w:r w:rsidR="00D9454C">
          <w:rPr>
            <w:noProof/>
            <w:webHidden/>
          </w:rPr>
          <w:instrText xml:space="preserve"> PAGEREF _Toc147698678 \h </w:instrText>
        </w:r>
        <w:r w:rsidR="00D9454C">
          <w:rPr>
            <w:noProof/>
            <w:webHidden/>
          </w:rPr>
        </w:r>
        <w:r w:rsidR="00D9454C">
          <w:rPr>
            <w:noProof/>
            <w:webHidden/>
          </w:rPr>
          <w:fldChar w:fldCharType="separate"/>
        </w:r>
        <w:r w:rsidR="004A0932">
          <w:rPr>
            <w:noProof/>
            <w:webHidden/>
          </w:rPr>
          <w:t>70</w:t>
        </w:r>
        <w:r w:rsidR="00D9454C">
          <w:rPr>
            <w:noProof/>
            <w:webHidden/>
          </w:rPr>
          <w:fldChar w:fldCharType="end"/>
        </w:r>
      </w:hyperlink>
    </w:p>
    <w:p w14:paraId="0D4B1CF4" w14:textId="13F51062"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79" w:history="1">
        <w:r w:rsidR="00D9454C" w:rsidRPr="00A5318B">
          <w:rPr>
            <w:rStyle w:val="Hipervnculo"/>
            <w:noProof/>
          </w:rPr>
          <w:t>Figura 14.</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Preferencia en medios de comunicación para promociones</w:t>
        </w:r>
        <w:r w:rsidR="00D9454C">
          <w:rPr>
            <w:noProof/>
            <w:webHidden/>
          </w:rPr>
          <w:tab/>
        </w:r>
        <w:r w:rsidR="00D9454C">
          <w:rPr>
            <w:noProof/>
            <w:webHidden/>
          </w:rPr>
          <w:fldChar w:fldCharType="begin"/>
        </w:r>
        <w:r w:rsidR="00D9454C">
          <w:rPr>
            <w:noProof/>
            <w:webHidden/>
          </w:rPr>
          <w:instrText xml:space="preserve"> PAGEREF _Toc147698679 \h </w:instrText>
        </w:r>
        <w:r w:rsidR="00D9454C">
          <w:rPr>
            <w:noProof/>
            <w:webHidden/>
          </w:rPr>
        </w:r>
        <w:r w:rsidR="00D9454C">
          <w:rPr>
            <w:noProof/>
            <w:webHidden/>
          </w:rPr>
          <w:fldChar w:fldCharType="separate"/>
        </w:r>
        <w:r w:rsidR="004A0932">
          <w:rPr>
            <w:noProof/>
            <w:webHidden/>
          </w:rPr>
          <w:t>71</w:t>
        </w:r>
        <w:r w:rsidR="00D9454C">
          <w:rPr>
            <w:noProof/>
            <w:webHidden/>
          </w:rPr>
          <w:fldChar w:fldCharType="end"/>
        </w:r>
      </w:hyperlink>
    </w:p>
    <w:p w14:paraId="15A26328" w14:textId="0F7AE616"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0" w:history="1">
        <w:r w:rsidR="00D9454C" w:rsidRPr="00A5318B">
          <w:rPr>
            <w:rStyle w:val="Hipervnculo"/>
            <w:noProof/>
          </w:rPr>
          <w:t>Figura 15.</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Predilección de redes sociales para recibir ofertas de promociones de la crema de café “Mokáapeh”</w:t>
        </w:r>
        <w:r w:rsidR="00D9454C">
          <w:rPr>
            <w:noProof/>
            <w:webHidden/>
          </w:rPr>
          <w:tab/>
        </w:r>
        <w:r w:rsidR="00D9454C">
          <w:rPr>
            <w:noProof/>
            <w:webHidden/>
          </w:rPr>
          <w:fldChar w:fldCharType="begin"/>
        </w:r>
        <w:r w:rsidR="00D9454C">
          <w:rPr>
            <w:noProof/>
            <w:webHidden/>
          </w:rPr>
          <w:instrText xml:space="preserve"> PAGEREF _Toc147698680 \h </w:instrText>
        </w:r>
        <w:r w:rsidR="00D9454C">
          <w:rPr>
            <w:noProof/>
            <w:webHidden/>
          </w:rPr>
        </w:r>
        <w:r w:rsidR="00D9454C">
          <w:rPr>
            <w:noProof/>
            <w:webHidden/>
          </w:rPr>
          <w:fldChar w:fldCharType="separate"/>
        </w:r>
        <w:r w:rsidR="004A0932">
          <w:rPr>
            <w:noProof/>
            <w:webHidden/>
          </w:rPr>
          <w:t>72</w:t>
        </w:r>
        <w:r w:rsidR="00D9454C">
          <w:rPr>
            <w:noProof/>
            <w:webHidden/>
          </w:rPr>
          <w:fldChar w:fldCharType="end"/>
        </w:r>
      </w:hyperlink>
    </w:p>
    <w:p w14:paraId="11C2B6F2" w14:textId="4D00E72C"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1" w:history="1">
        <w:r w:rsidR="00D9454C" w:rsidRPr="00A5318B">
          <w:rPr>
            <w:rStyle w:val="Hipervnculo"/>
            <w:noProof/>
          </w:rPr>
          <w:t>Figura 16.</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Tipo de contenido deseo para recibir relacionado a la crema de café “Mokáapeh”</w:t>
        </w:r>
        <w:r w:rsidR="00D9454C">
          <w:rPr>
            <w:noProof/>
            <w:webHidden/>
          </w:rPr>
          <w:tab/>
        </w:r>
        <w:r w:rsidR="00D9454C">
          <w:rPr>
            <w:noProof/>
            <w:webHidden/>
          </w:rPr>
          <w:fldChar w:fldCharType="begin"/>
        </w:r>
        <w:r w:rsidR="00D9454C">
          <w:rPr>
            <w:noProof/>
            <w:webHidden/>
          </w:rPr>
          <w:instrText xml:space="preserve"> PAGEREF _Toc147698681 \h </w:instrText>
        </w:r>
        <w:r w:rsidR="00D9454C">
          <w:rPr>
            <w:noProof/>
            <w:webHidden/>
          </w:rPr>
        </w:r>
        <w:r w:rsidR="00D9454C">
          <w:rPr>
            <w:noProof/>
            <w:webHidden/>
          </w:rPr>
          <w:fldChar w:fldCharType="separate"/>
        </w:r>
        <w:r w:rsidR="004A0932">
          <w:rPr>
            <w:noProof/>
            <w:webHidden/>
          </w:rPr>
          <w:t>73</w:t>
        </w:r>
        <w:r w:rsidR="00D9454C">
          <w:rPr>
            <w:noProof/>
            <w:webHidden/>
          </w:rPr>
          <w:fldChar w:fldCharType="end"/>
        </w:r>
      </w:hyperlink>
    </w:p>
    <w:p w14:paraId="75F12B57" w14:textId="4BC76D65"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2" w:history="1">
        <w:r w:rsidR="00D9454C" w:rsidRPr="00A5318B">
          <w:rPr>
            <w:rStyle w:val="Hipervnculo"/>
            <w:noProof/>
          </w:rPr>
          <w:t>Figura 17.</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Opciones de promociones preferidas de la crema de café “Mokáapeh”</w:t>
        </w:r>
        <w:r w:rsidR="00D9454C">
          <w:rPr>
            <w:noProof/>
            <w:webHidden/>
          </w:rPr>
          <w:tab/>
        </w:r>
        <w:r w:rsidR="00D9454C">
          <w:rPr>
            <w:noProof/>
            <w:webHidden/>
          </w:rPr>
          <w:fldChar w:fldCharType="begin"/>
        </w:r>
        <w:r w:rsidR="00D9454C">
          <w:rPr>
            <w:noProof/>
            <w:webHidden/>
          </w:rPr>
          <w:instrText xml:space="preserve"> PAGEREF _Toc147698682 \h </w:instrText>
        </w:r>
        <w:r w:rsidR="00D9454C">
          <w:rPr>
            <w:noProof/>
            <w:webHidden/>
          </w:rPr>
        </w:r>
        <w:r w:rsidR="00D9454C">
          <w:rPr>
            <w:noProof/>
            <w:webHidden/>
          </w:rPr>
          <w:fldChar w:fldCharType="separate"/>
        </w:r>
        <w:r w:rsidR="004A0932">
          <w:rPr>
            <w:noProof/>
            <w:webHidden/>
          </w:rPr>
          <w:t>74</w:t>
        </w:r>
        <w:r w:rsidR="00D9454C">
          <w:rPr>
            <w:noProof/>
            <w:webHidden/>
          </w:rPr>
          <w:fldChar w:fldCharType="end"/>
        </w:r>
      </w:hyperlink>
    </w:p>
    <w:p w14:paraId="4018A91C" w14:textId="2AB888F5"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3" w:history="1">
        <w:r w:rsidR="00D9454C" w:rsidRPr="00A5318B">
          <w:rPr>
            <w:rStyle w:val="Hipervnculo"/>
            <w:noProof/>
          </w:rPr>
          <w:t>Figura 18.</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Rango de ingreso de los encuestados</w:t>
        </w:r>
        <w:r w:rsidR="00D9454C">
          <w:rPr>
            <w:noProof/>
            <w:webHidden/>
          </w:rPr>
          <w:tab/>
        </w:r>
        <w:r w:rsidR="00D9454C">
          <w:rPr>
            <w:noProof/>
            <w:webHidden/>
          </w:rPr>
          <w:fldChar w:fldCharType="begin"/>
        </w:r>
        <w:r w:rsidR="00D9454C">
          <w:rPr>
            <w:noProof/>
            <w:webHidden/>
          </w:rPr>
          <w:instrText xml:space="preserve"> PAGEREF _Toc147698683 \h </w:instrText>
        </w:r>
        <w:r w:rsidR="00D9454C">
          <w:rPr>
            <w:noProof/>
            <w:webHidden/>
          </w:rPr>
        </w:r>
        <w:r w:rsidR="00D9454C">
          <w:rPr>
            <w:noProof/>
            <w:webHidden/>
          </w:rPr>
          <w:fldChar w:fldCharType="separate"/>
        </w:r>
        <w:r w:rsidR="004A0932">
          <w:rPr>
            <w:noProof/>
            <w:webHidden/>
          </w:rPr>
          <w:t>75</w:t>
        </w:r>
        <w:r w:rsidR="00D9454C">
          <w:rPr>
            <w:noProof/>
            <w:webHidden/>
          </w:rPr>
          <w:fldChar w:fldCharType="end"/>
        </w:r>
      </w:hyperlink>
    </w:p>
    <w:p w14:paraId="0D1C5E6F" w14:textId="156958B2"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4" w:history="1">
        <w:r w:rsidR="00D9454C" w:rsidRPr="00A5318B">
          <w:rPr>
            <w:rStyle w:val="Hipervnculo"/>
            <w:noProof/>
          </w:rPr>
          <w:t>Figura 19.</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Rango de edad de los encuestados</w:t>
        </w:r>
        <w:r w:rsidR="00D9454C">
          <w:rPr>
            <w:noProof/>
            <w:webHidden/>
          </w:rPr>
          <w:tab/>
        </w:r>
        <w:r w:rsidR="00D9454C">
          <w:rPr>
            <w:noProof/>
            <w:webHidden/>
          </w:rPr>
          <w:fldChar w:fldCharType="begin"/>
        </w:r>
        <w:r w:rsidR="00D9454C">
          <w:rPr>
            <w:noProof/>
            <w:webHidden/>
          </w:rPr>
          <w:instrText xml:space="preserve"> PAGEREF _Toc147698684 \h </w:instrText>
        </w:r>
        <w:r w:rsidR="00D9454C">
          <w:rPr>
            <w:noProof/>
            <w:webHidden/>
          </w:rPr>
        </w:r>
        <w:r w:rsidR="00D9454C">
          <w:rPr>
            <w:noProof/>
            <w:webHidden/>
          </w:rPr>
          <w:fldChar w:fldCharType="separate"/>
        </w:r>
        <w:r w:rsidR="004A0932">
          <w:rPr>
            <w:noProof/>
            <w:webHidden/>
          </w:rPr>
          <w:t>76</w:t>
        </w:r>
        <w:r w:rsidR="00D9454C">
          <w:rPr>
            <w:noProof/>
            <w:webHidden/>
          </w:rPr>
          <w:fldChar w:fldCharType="end"/>
        </w:r>
      </w:hyperlink>
    </w:p>
    <w:p w14:paraId="2C9EEA59" w14:textId="128CBDDE" w:rsidR="00D9454C" w:rsidRDefault="00000000" w:rsidP="00D37628">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5" w:history="1">
        <w:r w:rsidR="00D9454C" w:rsidRPr="00A5318B">
          <w:rPr>
            <w:rStyle w:val="Hipervnculo"/>
            <w:noProof/>
          </w:rPr>
          <w:t>Figura 20.</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Detalle de sexo entre los encuestados</w:t>
        </w:r>
        <w:r w:rsidR="00D9454C">
          <w:rPr>
            <w:noProof/>
            <w:webHidden/>
          </w:rPr>
          <w:tab/>
        </w:r>
        <w:r w:rsidR="00D9454C">
          <w:rPr>
            <w:noProof/>
            <w:webHidden/>
          </w:rPr>
          <w:fldChar w:fldCharType="begin"/>
        </w:r>
        <w:r w:rsidR="00D9454C">
          <w:rPr>
            <w:noProof/>
            <w:webHidden/>
          </w:rPr>
          <w:instrText xml:space="preserve"> PAGEREF _Toc147698685 \h </w:instrText>
        </w:r>
        <w:r w:rsidR="00D9454C">
          <w:rPr>
            <w:noProof/>
            <w:webHidden/>
          </w:rPr>
        </w:r>
        <w:r w:rsidR="00D9454C">
          <w:rPr>
            <w:noProof/>
            <w:webHidden/>
          </w:rPr>
          <w:fldChar w:fldCharType="separate"/>
        </w:r>
        <w:r w:rsidR="004A0932">
          <w:rPr>
            <w:noProof/>
            <w:webHidden/>
          </w:rPr>
          <w:t>77</w:t>
        </w:r>
        <w:r w:rsidR="00D9454C">
          <w:rPr>
            <w:noProof/>
            <w:webHidden/>
          </w:rPr>
          <w:fldChar w:fldCharType="end"/>
        </w:r>
      </w:hyperlink>
    </w:p>
    <w:p w14:paraId="6791165F" w14:textId="4AD180F3"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7" w:history="1">
        <w:r w:rsidR="00D9454C" w:rsidRPr="00A5318B">
          <w:rPr>
            <w:rStyle w:val="Hipervnculo"/>
            <w:noProof/>
          </w:rPr>
          <w:t>Figura 21.</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Agentes del estudio de mercado.</w:t>
        </w:r>
        <w:r w:rsidR="00D9454C">
          <w:rPr>
            <w:noProof/>
            <w:webHidden/>
          </w:rPr>
          <w:tab/>
        </w:r>
        <w:r w:rsidR="00D9454C">
          <w:rPr>
            <w:noProof/>
            <w:webHidden/>
          </w:rPr>
          <w:fldChar w:fldCharType="begin"/>
        </w:r>
        <w:r w:rsidR="00D9454C">
          <w:rPr>
            <w:noProof/>
            <w:webHidden/>
          </w:rPr>
          <w:instrText xml:space="preserve"> PAGEREF _Toc147698687 \h </w:instrText>
        </w:r>
        <w:r w:rsidR="00D9454C">
          <w:rPr>
            <w:noProof/>
            <w:webHidden/>
          </w:rPr>
        </w:r>
        <w:r w:rsidR="00D9454C">
          <w:rPr>
            <w:noProof/>
            <w:webHidden/>
          </w:rPr>
          <w:fldChar w:fldCharType="separate"/>
        </w:r>
        <w:r w:rsidR="004A0932">
          <w:rPr>
            <w:noProof/>
            <w:webHidden/>
          </w:rPr>
          <w:t>90</w:t>
        </w:r>
        <w:r w:rsidR="00D9454C">
          <w:rPr>
            <w:noProof/>
            <w:webHidden/>
          </w:rPr>
          <w:fldChar w:fldCharType="end"/>
        </w:r>
      </w:hyperlink>
    </w:p>
    <w:p w14:paraId="441423A3" w14:textId="35AAC8F8"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8" w:history="1">
        <w:r w:rsidR="00D9454C" w:rsidRPr="00A5318B">
          <w:rPr>
            <w:rStyle w:val="Hipervnculo"/>
            <w:noProof/>
          </w:rPr>
          <w:t>Figura 22.</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Crema de Café Mokáapeh actual.</w:t>
        </w:r>
        <w:r w:rsidR="00D9454C">
          <w:rPr>
            <w:noProof/>
            <w:webHidden/>
          </w:rPr>
          <w:tab/>
        </w:r>
        <w:r w:rsidR="00D9454C">
          <w:rPr>
            <w:noProof/>
            <w:webHidden/>
          </w:rPr>
          <w:fldChar w:fldCharType="begin"/>
        </w:r>
        <w:r w:rsidR="00D9454C">
          <w:rPr>
            <w:noProof/>
            <w:webHidden/>
          </w:rPr>
          <w:instrText xml:space="preserve"> PAGEREF _Toc147698688 \h </w:instrText>
        </w:r>
        <w:r w:rsidR="00D9454C">
          <w:rPr>
            <w:noProof/>
            <w:webHidden/>
          </w:rPr>
        </w:r>
        <w:r w:rsidR="00D9454C">
          <w:rPr>
            <w:noProof/>
            <w:webHidden/>
          </w:rPr>
          <w:fldChar w:fldCharType="separate"/>
        </w:r>
        <w:r w:rsidR="004A0932">
          <w:rPr>
            <w:noProof/>
            <w:webHidden/>
          </w:rPr>
          <w:t>91</w:t>
        </w:r>
        <w:r w:rsidR="00D9454C">
          <w:rPr>
            <w:noProof/>
            <w:webHidden/>
          </w:rPr>
          <w:fldChar w:fldCharType="end"/>
        </w:r>
      </w:hyperlink>
    </w:p>
    <w:p w14:paraId="53A7F7FC" w14:textId="577BD94A"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89" w:history="1">
        <w:r w:rsidR="00D9454C" w:rsidRPr="00A5318B">
          <w:rPr>
            <w:rStyle w:val="Hipervnculo"/>
            <w:noProof/>
          </w:rPr>
          <w:t>Figura 23.</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Logo de la marca</w:t>
        </w:r>
        <w:r w:rsidR="00D9454C">
          <w:rPr>
            <w:noProof/>
            <w:webHidden/>
          </w:rPr>
          <w:tab/>
        </w:r>
        <w:r w:rsidR="00D9454C">
          <w:rPr>
            <w:noProof/>
            <w:webHidden/>
          </w:rPr>
          <w:fldChar w:fldCharType="begin"/>
        </w:r>
        <w:r w:rsidR="00D9454C">
          <w:rPr>
            <w:noProof/>
            <w:webHidden/>
          </w:rPr>
          <w:instrText xml:space="preserve"> PAGEREF _Toc147698689 \h </w:instrText>
        </w:r>
        <w:r w:rsidR="00D9454C">
          <w:rPr>
            <w:noProof/>
            <w:webHidden/>
          </w:rPr>
        </w:r>
        <w:r w:rsidR="00D9454C">
          <w:rPr>
            <w:noProof/>
            <w:webHidden/>
          </w:rPr>
          <w:fldChar w:fldCharType="separate"/>
        </w:r>
        <w:r w:rsidR="004A0932">
          <w:rPr>
            <w:noProof/>
            <w:webHidden/>
          </w:rPr>
          <w:t>92</w:t>
        </w:r>
        <w:r w:rsidR="00D9454C">
          <w:rPr>
            <w:noProof/>
            <w:webHidden/>
          </w:rPr>
          <w:fldChar w:fldCharType="end"/>
        </w:r>
      </w:hyperlink>
    </w:p>
    <w:p w14:paraId="7975DAB8" w14:textId="0B4869B4" w:rsidR="00D9454C" w:rsidRDefault="00000000" w:rsidP="00D37628">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0" w:history="1">
        <w:r w:rsidR="00D9454C" w:rsidRPr="00A5318B">
          <w:rPr>
            <w:rStyle w:val="Hipervnculo"/>
            <w:noProof/>
          </w:rPr>
          <w:t>Figura 24.</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Paleta de colores</w:t>
        </w:r>
        <w:r w:rsidR="00D9454C">
          <w:rPr>
            <w:noProof/>
            <w:webHidden/>
          </w:rPr>
          <w:tab/>
        </w:r>
        <w:r w:rsidR="00D9454C">
          <w:rPr>
            <w:noProof/>
            <w:webHidden/>
          </w:rPr>
          <w:fldChar w:fldCharType="begin"/>
        </w:r>
        <w:r w:rsidR="00D9454C">
          <w:rPr>
            <w:noProof/>
            <w:webHidden/>
          </w:rPr>
          <w:instrText xml:space="preserve"> PAGEREF _Toc147698690 \h </w:instrText>
        </w:r>
        <w:r w:rsidR="00D9454C">
          <w:rPr>
            <w:noProof/>
            <w:webHidden/>
          </w:rPr>
        </w:r>
        <w:r w:rsidR="00D9454C">
          <w:rPr>
            <w:noProof/>
            <w:webHidden/>
          </w:rPr>
          <w:fldChar w:fldCharType="separate"/>
        </w:r>
        <w:r w:rsidR="004A0932">
          <w:rPr>
            <w:noProof/>
            <w:webHidden/>
          </w:rPr>
          <w:t>92</w:t>
        </w:r>
        <w:r w:rsidR="00D9454C">
          <w:rPr>
            <w:noProof/>
            <w:webHidden/>
          </w:rPr>
          <w:fldChar w:fldCharType="end"/>
        </w:r>
      </w:hyperlink>
    </w:p>
    <w:p w14:paraId="3954C173" w14:textId="06452EE4"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2" w:history="1">
        <w:r w:rsidR="00D9454C" w:rsidRPr="00A5318B">
          <w:rPr>
            <w:rStyle w:val="Hipervnculo"/>
            <w:noProof/>
          </w:rPr>
          <w:t>Figura 25.</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Tipología</w:t>
        </w:r>
        <w:r w:rsidR="00D9454C">
          <w:rPr>
            <w:noProof/>
            <w:webHidden/>
          </w:rPr>
          <w:tab/>
        </w:r>
        <w:r w:rsidR="00D9454C">
          <w:rPr>
            <w:noProof/>
            <w:webHidden/>
          </w:rPr>
          <w:fldChar w:fldCharType="begin"/>
        </w:r>
        <w:r w:rsidR="00D9454C">
          <w:rPr>
            <w:noProof/>
            <w:webHidden/>
          </w:rPr>
          <w:instrText xml:space="preserve"> PAGEREF _Toc147698692 \h </w:instrText>
        </w:r>
        <w:r w:rsidR="00D9454C">
          <w:rPr>
            <w:noProof/>
            <w:webHidden/>
          </w:rPr>
        </w:r>
        <w:r w:rsidR="00D9454C">
          <w:rPr>
            <w:noProof/>
            <w:webHidden/>
          </w:rPr>
          <w:fldChar w:fldCharType="separate"/>
        </w:r>
        <w:r w:rsidR="004A0932">
          <w:rPr>
            <w:noProof/>
            <w:webHidden/>
          </w:rPr>
          <w:t>93</w:t>
        </w:r>
        <w:r w:rsidR="00D9454C">
          <w:rPr>
            <w:noProof/>
            <w:webHidden/>
          </w:rPr>
          <w:fldChar w:fldCharType="end"/>
        </w:r>
      </w:hyperlink>
    </w:p>
    <w:p w14:paraId="038E3551" w14:textId="417144F9"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3" w:history="1">
        <w:r w:rsidR="00D9454C" w:rsidRPr="00A5318B">
          <w:rPr>
            <w:rStyle w:val="Hipervnculo"/>
            <w:noProof/>
          </w:rPr>
          <w:t>Figura 26.</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Empaque para protección de la crema para venta al por mayor.</w:t>
        </w:r>
        <w:r w:rsidR="00D9454C">
          <w:rPr>
            <w:noProof/>
            <w:webHidden/>
          </w:rPr>
          <w:tab/>
        </w:r>
        <w:r w:rsidR="00D9454C">
          <w:rPr>
            <w:noProof/>
            <w:webHidden/>
          </w:rPr>
          <w:fldChar w:fldCharType="begin"/>
        </w:r>
        <w:r w:rsidR="00D9454C">
          <w:rPr>
            <w:noProof/>
            <w:webHidden/>
          </w:rPr>
          <w:instrText xml:space="preserve"> PAGEREF _Toc147698693 \h </w:instrText>
        </w:r>
        <w:r w:rsidR="00D9454C">
          <w:rPr>
            <w:noProof/>
            <w:webHidden/>
          </w:rPr>
        </w:r>
        <w:r w:rsidR="00D9454C">
          <w:rPr>
            <w:noProof/>
            <w:webHidden/>
          </w:rPr>
          <w:fldChar w:fldCharType="separate"/>
        </w:r>
        <w:r w:rsidR="004A0932">
          <w:rPr>
            <w:noProof/>
            <w:webHidden/>
          </w:rPr>
          <w:t>93</w:t>
        </w:r>
        <w:r w:rsidR="00D9454C">
          <w:rPr>
            <w:noProof/>
            <w:webHidden/>
          </w:rPr>
          <w:fldChar w:fldCharType="end"/>
        </w:r>
      </w:hyperlink>
    </w:p>
    <w:p w14:paraId="01A0246B" w14:textId="2C6D92BF"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4" w:history="1">
        <w:r w:rsidR="00D9454C" w:rsidRPr="00A5318B">
          <w:rPr>
            <w:rStyle w:val="Hipervnculo"/>
            <w:noProof/>
          </w:rPr>
          <w:t>Figura 27.</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Empaque para protección de la crema para venta al por menor y al detalle.</w:t>
        </w:r>
        <w:r w:rsidR="00D9454C">
          <w:rPr>
            <w:noProof/>
            <w:webHidden/>
          </w:rPr>
          <w:tab/>
        </w:r>
        <w:r w:rsidR="00D9454C">
          <w:rPr>
            <w:noProof/>
            <w:webHidden/>
          </w:rPr>
          <w:fldChar w:fldCharType="begin"/>
        </w:r>
        <w:r w:rsidR="00D9454C">
          <w:rPr>
            <w:noProof/>
            <w:webHidden/>
          </w:rPr>
          <w:instrText xml:space="preserve"> PAGEREF _Toc147698694 \h </w:instrText>
        </w:r>
        <w:r w:rsidR="00D9454C">
          <w:rPr>
            <w:noProof/>
            <w:webHidden/>
          </w:rPr>
        </w:r>
        <w:r w:rsidR="00D9454C">
          <w:rPr>
            <w:noProof/>
            <w:webHidden/>
          </w:rPr>
          <w:fldChar w:fldCharType="separate"/>
        </w:r>
        <w:r w:rsidR="004A0932">
          <w:rPr>
            <w:noProof/>
            <w:webHidden/>
          </w:rPr>
          <w:t>94</w:t>
        </w:r>
        <w:r w:rsidR="00D9454C">
          <w:rPr>
            <w:noProof/>
            <w:webHidden/>
          </w:rPr>
          <w:fldChar w:fldCharType="end"/>
        </w:r>
      </w:hyperlink>
    </w:p>
    <w:p w14:paraId="77A1D4FD" w14:textId="5558A077"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5" w:history="1">
        <w:r w:rsidR="00D9454C" w:rsidRPr="00A5318B">
          <w:rPr>
            <w:rStyle w:val="Hipervnculo"/>
            <w:noProof/>
          </w:rPr>
          <w:t>Figura 28.</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Empaque para ventas al por mayor.</w:t>
        </w:r>
        <w:r w:rsidR="00D9454C">
          <w:rPr>
            <w:noProof/>
            <w:webHidden/>
          </w:rPr>
          <w:tab/>
        </w:r>
        <w:r w:rsidR="00D9454C">
          <w:rPr>
            <w:noProof/>
            <w:webHidden/>
          </w:rPr>
          <w:fldChar w:fldCharType="begin"/>
        </w:r>
        <w:r w:rsidR="00D9454C">
          <w:rPr>
            <w:noProof/>
            <w:webHidden/>
          </w:rPr>
          <w:instrText xml:space="preserve"> PAGEREF _Toc147698695 \h </w:instrText>
        </w:r>
        <w:r w:rsidR="00D9454C">
          <w:rPr>
            <w:noProof/>
            <w:webHidden/>
          </w:rPr>
        </w:r>
        <w:r w:rsidR="00D9454C">
          <w:rPr>
            <w:noProof/>
            <w:webHidden/>
          </w:rPr>
          <w:fldChar w:fldCharType="separate"/>
        </w:r>
        <w:r w:rsidR="004A0932">
          <w:rPr>
            <w:noProof/>
            <w:webHidden/>
          </w:rPr>
          <w:t>95</w:t>
        </w:r>
        <w:r w:rsidR="00D9454C">
          <w:rPr>
            <w:noProof/>
            <w:webHidden/>
          </w:rPr>
          <w:fldChar w:fldCharType="end"/>
        </w:r>
      </w:hyperlink>
    </w:p>
    <w:p w14:paraId="1674EFFD" w14:textId="5731E831"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696" w:history="1">
        <w:r w:rsidR="00D9454C">
          <w:rPr>
            <w:noProof/>
            <w:webHidden/>
          </w:rPr>
          <w:tab/>
        </w:r>
        <w:r w:rsidR="00D9454C">
          <w:rPr>
            <w:noProof/>
            <w:webHidden/>
          </w:rPr>
          <w:fldChar w:fldCharType="begin"/>
        </w:r>
        <w:r w:rsidR="00D9454C">
          <w:rPr>
            <w:noProof/>
            <w:webHidden/>
          </w:rPr>
          <w:instrText xml:space="preserve"> PAGEREF _Toc147698696 \h </w:instrText>
        </w:r>
        <w:r w:rsidR="00D9454C">
          <w:rPr>
            <w:noProof/>
            <w:webHidden/>
          </w:rPr>
        </w:r>
        <w:r w:rsidR="00D9454C">
          <w:rPr>
            <w:noProof/>
            <w:webHidden/>
          </w:rPr>
          <w:fldChar w:fldCharType="separate"/>
        </w:r>
        <w:r w:rsidR="004A0932">
          <w:rPr>
            <w:noProof/>
            <w:webHidden/>
          </w:rPr>
          <w:t>97</w:t>
        </w:r>
        <w:r w:rsidR="00D9454C">
          <w:rPr>
            <w:noProof/>
            <w:webHidden/>
          </w:rPr>
          <w:fldChar w:fldCharType="end"/>
        </w:r>
      </w:hyperlink>
    </w:p>
    <w:p w14:paraId="1F278884" w14:textId="58326EFF"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7" w:history="1">
        <w:r w:rsidR="00D9454C" w:rsidRPr="00A5318B">
          <w:rPr>
            <w:rStyle w:val="Hipervnculo"/>
            <w:noProof/>
          </w:rPr>
          <w:t>Figura 29.</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Empaque para ventas al detalle y ocasiones especiales</w:t>
        </w:r>
        <w:r w:rsidR="00D9454C">
          <w:rPr>
            <w:noProof/>
            <w:webHidden/>
          </w:rPr>
          <w:tab/>
        </w:r>
        <w:r w:rsidR="00D9454C">
          <w:rPr>
            <w:noProof/>
            <w:webHidden/>
          </w:rPr>
          <w:fldChar w:fldCharType="begin"/>
        </w:r>
        <w:r w:rsidR="00D9454C">
          <w:rPr>
            <w:noProof/>
            <w:webHidden/>
          </w:rPr>
          <w:instrText xml:space="preserve"> PAGEREF _Toc147698697 \h </w:instrText>
        </w:r>
        <w:r w:rsidR="00D9454C">
          <w:rPr>
            <w:noProof/>
            <w:webHidden/>
          </w:rPr>
        </w:r>
        <w:r w:rsidR="00D9454C">
          <w:rPr>
            <w:noProof/>
            <w:webHidden/>
          </w:rPr>
          <w:fldChar w:fldCharType="separate"/>
        </w:r>
        <w:r w:rsidR="004A0932">
          <w:rPr>
            <w:noProof/>
            <w:webHidden/>
          </w:rPr>
          <w:t>97</w:t>
        </w:r>
        <w:r w:rsidR="00D9454C">
          <w:rPr>
            <w:noProof/>
            <w:webHidden/>
          </w:rPr>
          <w:fldChar w:fldCharType="end"/>
        </w:r>
      </w:hyperlink>
    </w:p>
    <w:p w14:paraId="4AACEDFE" w14:textId="218BFD72"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8" w:history="1">
        <w:r w:rsidR="00D9454C" w:rsidRPr="00A5318B">
          <w:rPr>
            <w:rStyle w:val="Hipervnculo"/>
            <w:noProof/>
          </w:rPr>
          <w:t>Figura 30.</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Empaque individual de la crema de café en el formato de la propuesta 2 del nuevo branding</w:t>
        </w:r>
        <w:r w:rsidR="00D9454C">
          <w:rPr>
            <w:noProof/>
            <w:webHidden/>
          </w:rPr>
          <w:tab/>
        </w:r>
        <w:r w:rsidR="00D9454C">
          <w:rPr>
            <w:noProof/>
            <w:webHidden/>
          </w:rPr>
          <w:fldChar w:fldCharType="begin"/>
        </w:r>
        <w:r w:rsidR="00D9454C">
          <w:rPr>
            <w:noProof/>
            <w:webHidden/>
          </w:rPr>
          <w:instrText xml:space="preserve"> PAGEREF _Toc147698698 \h </w:instrText>
        </w:r>
        <w:r w:rsidR="00D9454C">
          <w:rPr>
            <w:noProof/>
            <w:webHidden/>
          </w:rPr>
        </w:r>
        <w:r w:rsidR="00D9454C">
          <w:rPr>
            <w:noProof/>
            <w:webHidden/>
          </w:rPr>
          <w:fldChar w:fldCharType="separate"/>
        </w:r>
        <w:r w:rsidR="004A0932">
          <w:rPr>
            <w:noProof/>
            <w:webHidden/>
          </w:rPr>
          <w:t>97</w:t>
        </w:r>
        <w:r w:rsidR="00D9454C">
          <w:rPr>
            <w:noProof/>
            <w:webHidden/>
          </w:rPr>
          <w:fldChar w:fldCharType="end"/>
        </w:r>
      </w:hyperlink>
    </w:p>
    <w:p w14:paraId="67331265" w14:textId="581ABEB1"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699" w:history="1">
        <w:r w:rsidR="00D9454C" w:rsidRPr="00A5318B">
          <w:rPr>
            <w:rStyle w:val="Hipervnculo"/>
            <w:noProof/>
          </w:rPr>
          <w:t>Figura 31.</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Paleta de colores y tipografía de la propuesta 2 del nuevo branding</w:t>
        </w:r>
        <w:r w:rsidR="00D9454C">
          <w:rPr>
            <w:noProof/>
            <w:webHidden/>
          </w:rPr>
          <w:tab/>
        </w:r>
        <w:r w:rsidR="00D9454C">
          <w:rPr>
            <w:noProof/>
            <w:webHidden/>
          </w:rPr>
          <w:fldChar w:fldCharType="begin"/>
        </w:r>
        <w:r w:rsidR="00D9454C">
          <w:rPr>
            <w:noProof/>
            <w:webHidden/>
          </w:rPr>
          <w:instrText xml:space="preserve"> PAGEREF _Toc147698699 \h </w:instrText>
        </w:r>
        <w:r w:rsidR="00D9454C">
          <w:rPr>
            <w:noProof/>
            <w:webHidden/>
          </w:rPr>
        </w:r>
        <w:r w:rsidR="00D9454C">
          <w:rPr>
            <w:noProof/>
            <w:webHidden/>
          </w:rPr>
          <w:fldChar w:fldCharType="separate"/>
        </w:r>
        <w:r w:rsidR="004A0932">
          <w:rPr>
            <w:noProof/>
            <w:webHidden/>
          </w:rPr>
          <w:t>98</w:t>
        </w:r>
        <w:r w:rsidR="00D9454C">
          <w:rPr>
            <w:noProof/>
            <w:webHidden/>
          </w:rPr>
          <w:fldChar w:fldCharType="end"/>
        </w:r>
      </w:hyperlink>
    </w:p>
    <w:p w14:paraId="2D55A6D3" w14:textId="0060882C"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0" w:history="1">
        <w:r w:rsidR="00D9454C" w:rsidRPr="00A5318B">
          <w:rPr>
            <w:rStyle w:val="Hipervnculo"/>
            <w:noProof/>
          </w:rPr>
          <w:t>Figura 32.</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 xml:space="preserve">Cajas de empaque de la crema de café en el formato de la propuesta 2 del nuevo </w:t>
        </w:r>
        <w:r w:rsidR="00D9454C" w:rsidRPr="00A5318B">
          <w:rPr>
            <w:rStyle w:val="Hipervnculo"/>
            <w:noProof/>
          </w:rPr>
          <w:lastRenderedPageBreak/>
          <w:t>branding</w:t>
        </w:r>
        <w:r w:rsidR="00D9454C">
          <w:rPr>
            <w:noProof/>
            <w:webHidden/>
          </w:rPr>
          <w:tab/>
        </w:r>
        <w:r w:rsidR="00D9454C">
          <w:rPr>
            <w:noProof/>
            <w:webHidden/>
          </w:rPr>
          <w:fldChar w:fldCharType="begin"/>
        </w:r>
        <w:r w:rsidR="00D9454C">
          <w:rPr>
            <w:noProof/>
            <w:webHidden/>
          </w:rPr>
          <w:instrText xml:space="preserve"> PAGEREF _Toc147698700 \h </w:instrText>
        </w:r>
        <w:r w:rsidR="00D9454C">
          <w:rPr>
            <w:noProof/>
            <w:webHidden/>
          </w:rPr>
        </w:r>
        <w:r w:rsidR="00D9454C">
          <w:rPr>
            <w:noProof/>
            <w:webHidden/>
          </w:rPr>
          <w:fldChar w:fldCharType="separate"/>
        </w:r>
        <w:r w:rsidR="004A0932">
          <w:rPr>
            <w:noProof/>
            <w:webHidden/>
          </w:rPr>
          <w:t>99</w:t>
        </w:r>
        <w:r w:rsidR="00D9454C">
          <w:rPr>
            <w:noProof/>
            <w:webHidden/>
          </w:rPr>
          <w:fldChar w:fldCharType="end"/>
        </w:r>
      </w:hyperlink>
    </w:p>
    <w:p w14:paraId="49EDC957" w14:textId="57E2971D"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1" w:history="1">
        <w:r w:rsidR="00D9454C" w:rsidRPr="00A5318B">
          <w:rPr>
            <w:rStyle w:val="Hipervnculo"/>
            <w:noProof/>
          </w:rPr>
          <w:t>Figura 33.</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Publicidad de crema de café MERAKI</w:t>
        </w:r>
        <w:r w:rsidR="00D9454C">
          <w:rPr>
            <w:noProof/>
            <w:webHidden/>
          </w:rPr>
          <w:tab/>
        </w:r>
        <w:r w:rsidR="00D9454C">
          <w:rPr>
            <w:noProof/>
            <w:webHidden/>
          </w:rPr>
          <w:fldChar w:fldCharType="begin"/>
        </w:r>
        <w:r w:rsidR="00D9454C">
          <w:rPr>
            <w:noProof/>
            <w:webHidden/>
          </w:rPr>
          <w:instrText xml:space="preserve"> PAGEREF _Toc147698701 \h </w:instrText>
        </w:r>
        <w:r w:rsidR="00D9454C">
          <w:rPr>
            <w:noProof/>
            <w:webHidden/>
          </w:rPr>
        </w:r>
        <w:r w:rsidR="00D9454C">
          <w:rPr>
            <w:noProof/>
            <w:webHidden/>
          </w:rPr>
          <w:fldChar w:fldCharType="separate"/>
        </w:r>
        <w:r w:rsidR="004A0932">
          <w:rPr>
            <w:noProof/>
            <w:webHidden/>
          </w:rPr>
          <w:t>100</w:t>
        </w:r>
        <w:r w:rsidR="00D9454C">
          <w:rPr>
            <w:noProof/>
            <w:webHidden/>
          </w:rPr>
          <w:fldChar w:fldCharType="end"/>
        </w:r>
      </w:hyperlink>
    </w:p>
    <w:p w14:paraId="4251DC88" w14:textId="754DE5E0"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2" w:history="1">
        <w:r w:rsidR="00D9454C" w:rsidRPr="00A5318B">
          <w:rPr>
            <w:rStyle w:val="Hipervnculo"/>
            <w:noProof/>
          </w:rPr>
          <w:t>Figura 34.</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Publicidad de crema de café PAPAGAYOGOURMET</w:t>
        </w:r>
        <w:r w:rsidR="00D9454C">
          <w:rPr>
            <w:noProof/>
            <w:webHidden/>
          </w:rPr>
          <w:tab/>
        </w:r>
        <w:r w:rsidR="00D9454C">
          <w:rPr>
            <w:noProof/>
            <w:webHidden/>
          </w:rPr>
          <w:fldChar w:fldCharType="begin"/>
        </w:r>
        <w:r w:rsidR="00D9454C">
          <w:rPr>
            <w:noProof/>
            <w:webHidden/>
          </w:rPr>
          <w:instrText xml:space="preserve"> PAGEREF _Toc147698702 \h </w:instrText>
        </w:r>
        <w:r w:rsidR="00D9454C">
          <w:rPr>
            <w:noProof/>
            <w:webHidden/>
          </w:rPr>
        </w:r>
        <w:r w:rsidR="00D9454C">
          <w:rPr>
            <w:noProof/>
            <w:webHidden/>
          </w:rPr>
          <w:fldChar w:fldCharType="separate"/>
        </w:r>
        <w:r w:rsidR="004A0932">
          <w:rPr>
            <w:noProof/>
            <w:webHidden/>
          </w:rPr>
          <w:t>101</w:t>
        </w:r>
        <w:r w:rsidR="00D9454C">
          <w:rPr>
            <w:noProof/>
            <w:webHidden/>
          </w:rPr>
          <w:fldChar w:fldCharType="end"/>
        </w:r>
      </w:hyperlink>
    </w:p>
    <w:p w14:paraId="598623A6" w14:textId="587A9FCB"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3" w:history="1">
        <w:r w:rsidR="00D9454C" w:rsidRPr="00A5318B">
          <w:rPr>
            <w:rStyle w:val="Hipervnculo"/>
            <w:noProof/>
          </w:rPr>
          <w:t>Figura 35.</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Precio crema de café MERAKI</w:t>
        </w:r>
        <w:r w:rsidR="00D9454C">
          <w:rPr>
            <w:noProof/>
            <w:webHidden/>
          </w:rPr>
          <w:tab/>
        </w:r>
        <w:r w:rsidR="00D9454C">
          <w:rPr>
            <w:noProof/>
            <w:webHidden/>
          </w:rPr>
          <w:fldChar w:fldCharType="begin"/>
        </w:r>
        <w:r w:rsidR="00D9454C">
          <w:rPr>
            <w:noProof/>
            <w:webHidden/>
          </w:rPr>
          <w:instrText xml:space="preserve"> PAGEREF _Toc147698703 \h </w:instrText>
        </w:r>
        <w:r w:rsidR="00D9454C">
          <w:rPr>
            <w:noProof/>
            <w:webHidden/>
          </w:rPr>
        </w:r>
        <w:r w:rsidR="00D9454C">
          <w:rPr>
            <w:noProof/>
            <w:webHidden/>
          </w:rPr>
          <w:fldChar w:fldCharType="separate"/>
        </w:r>
        <w:r w:rsidR="004A0932">
          <w:rPr>
            <w:noProof/>
            <w:webHidden/>
          </w:rPr>
          <w:t>104</w:t>
        </w:r>
        <w:r w:rsidR="00D9454C">
          <w:rPr>
            <w:noProof/>
            <w:webHidden/>
          </w:rPr>
          <w:fldChar w:fldCharType="end"/>
        </w:r>
      </w:hyperlink>
    </w:p>
    <w:p w14:paraId="00F00597" w14:textId="0692565E" w:rsidR="00D9454C" w:rsidRDefault="00000000" w:rsidP="00D37628">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4" w:history="1">
        <w:r w:rsidR="00D9454C" w:rsidRPr="00A5318B">
          <w:rPr>
            <w:rStyle w:val="Hipervnculo"/>
            <w:noProof/>
          </w:rPr>
          <w:t>Figura 36.</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Canales de estrategia de publicidad Crema de Café Mokáapeh.</w:t>
        </w:r>
        <w:r w:rsidR="00D9454C">
          <w:rPr>
            <w:noProof/>
            <w:webHidden/>
          </w:rPr>
          <w:tab/>
        </w:r>
        <w:r w:rsidR="00D9454C">
          <w:rPr>
            <w:noProof/>
            <w:webHidden/>
          </w:rPr>
          <w:fldChar w:fldCharType="begin"/>
        </w:r>
        <w:r w:rsidR="00D9454C">
          <w:rPr>
            <w:noProof/>
            <w:webHidden/>
          </w:rPr>
          <w:instrText xml:space="preserve"> PAGEREF _Toc147698704 \h </w:instrText>
        </w:r>
        <w:r w:rsidR="00D9454C">
          <w:rPr>
            <w:noProof/>
            <w:webHidden/>
          </w:rPr>
        </w:r>
        <w:r w:rsidR="00D9454C">
          <w:rPr>
            <w:noProof/>
            <w:webHidden/>
          </w:rPr>
          <w:fldChar w:fldCharType="separate"/>
        </w:r>
        <w:r w:rsidR="004A0932">
          <w:rPr>
            <w:noProof/>
            <w:webHidden/>
          </w:rPr>
          <w:t>105</w:t>
        </w:r>
        <w:r w:rsidR="00D9454C">
          <w:rPr>
            <w:noProof/>
            <w:webHidden/>
          </w:rPr>
          <w:fldChar w:fldCharType="end"/>
        </w:r>
      </w:hyperlink>
    </w:p>
    <w:p w14:paraId="13132E1A" w14:textId="490B22F4"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6" w:history="1">
        <w:r w:rsidR="00D9454C" w:rsidRPr="00A5318B">
          <w:rPr>
            <w:rStyle w:val="Hipervnculo"/>
            <w:noProof/>
          </w:rPr>
          <w:t>Figura 37.</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Perfil de Instagram de la Crema de Café Mokáapeh</w:t>
        </w:r>
        <w:r w:rsidR="00D9454C">
          <w:rPr>
            <w:noProof/>
            <w:webHidden/>
          </w:rPr>
          <w:tab/>
        </w:r>
        <w:r w:rsidR="00D9454C">
          <w:rPr>
            <w:noProof/>
            <w:webHidden/>
          </w:rPr>
          <w:fldChar w:fldCharType="begin"/>
        </w:r>
        <w:r w:rsidR="00D9454C">
          <w:rPr>
            <w:noProof/>
            <w:webHidden/>
          </w:rPr>
          <w:instrText xml:space="preserve"> PAGEREF _Toc147698706 \h </w:instrText>
        </w:r>
        <w:r w:rsidR="00D9454C">
          <w:rPr>
            <w:noProof/>
            <w:webHidden/>
          </w:rPr>
        </w:r>
        <w:r w:rsidR="00D9454C">
          <w:rPr>
            <w:noProof/>
            <w:webHidden/>
          </w:rPr>
          <w:fldChar w:fldCharType="separate"/>
        </w:r>
        <w:r w:rsidR="004A0932">
          <w:rPr>
            <w:noProof/>
            <w:webHidden/>
          </w:rPr>
          <w:t>107</w:t>
        </w:r>
        <w:r w:rsidR="00D9454C">
          <w:rPr>
            <w:noProof/>
            <w:webHidden/>
          </w:rPr>
          <w:fldChar w:fldCharType="end"/>
        </w:r>
      </w:hyperlink>
    </w:p>
    <w:p w14:paraId="61DC506B" w14:textId="4224EEAA"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7" w:history="1">
        <w:r w:rsidR="00D9454C" w:rsidRPr="00A5318B">
          <w:rPr>
            <w:rStyle w:val="Hipervnculo"/>
            <w:noProof/>
          </w:rPr>
          <w:t>Figura 38.</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Perfil de Whatsapp de la Crema de Café Mokáapeh</w:t>
        </w:r>
        <w:r w:rsidR="00D9454C">
          <w:rPr>
            <w:noProof/>
            <w:webHidden/>
          </w:rPr>
          <w:tab/>
        </w:r>
        <w:r w:rsidR="00D9454C">
          <w:rPr>
            <w:noProof/>
            <w:webHidden/>
          </w:rPr>
          <w:fldChar w:fldCharType="begin"/>
        </w:r>
        <w:r w:rsidR="00D9454C">
          <w:rPr>
            <w:noProof/>
            <w:webHidden/>
          </w:rPr>
          <w:instrText xml:space="preserve"> PAGEREF _Toc147698707 \h </w:instrText>
        </w:r>
        <w:r w:rsidR="00D9454C">
          <w:rPr>
            <w:noProof/>
            <w:webHidden/>
          </w:rPr>
        </w:r>
        <w:r w:rsidR="00D9454C">
          <w:rPr>
            <w:noProof/>
            <w:webHidden/>
          </w:rPr>
          <w:fldChar w:fldCharType="separate"/>
        </w:r>
        <w:r w:rsidR="004A0932">
          <w:rPr>
            <w:noProof/>
            <w:webHidden/>
          </w:rPr>
          <w:t>107</w:t>
        </w:r>
        <w:r w:rsidR="00D9454C">
          <w:rPr>
            <w:noProof/>
            <w:webHidden/>
          </w:rPr>
          <w:fldChar w:fldCharType="end"/>
        </w:r>
      </w:hyperlink>
    </w:p>
    <w:p w14:paraId="6F604218" w14:textId="6E97F2EC" w:rsidR="00D9454C" w:rsidRDefault="00000000" w:rsidP="00D37628">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08" w:history="1">
        <w:r w:rsidR="00D9454C" w:rsidRPr="00A5318B">
          <w:rPr>
            <w:rStyle w:val="Hipervnculo"/>
            <w:noProof/>
          </w:rPr>
          <w:t>Figura 39.</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Perfil de Facebook de la Crema de Café Mokáapeh</w:t>
        </w:r>
        <w:r w:rsidR="00D9454C">
          <w:rPr>
            <w:noProof/>
            <w:webHidden/>
          </w:rPr>
          <w:tab/>
        </w:r>
        <w:r w:rsidR="00D9454C">
          <w:rPr>
            <w:noProof/>
            <w:webHidden/>
          </w:rPr>
          <w:fldChar w:fldCharType="begin"/>
        </w:r>
        <w:r w:rsidR="00D9454C">
          <w:rPr>
            <w:noProof/>
            <w:webHidden/>
          </w:rPr>
          <w:instrText xml:space="preserve"> PAGEREF _Toc147698708 \h </w:instrText>
        </w:r>
        <w:r w:rsidR="00D9454C">
          <w:rPr>
            <w:noProof/>
            <w:webHidden/>
          </w:rPr>
        </w:r>
        <w:r w:rsidR="00D9454C">
          <w:rPr>
            <w:noProof/>
            <w:webHidden/>
          </w:rPr>
          <w:fldChar w:fldCharType="separate"/>
        </w:r>
        <w:r w:rsidR="004A0932">
          <w:rPr>
            <w:noProof/>
            <w:webHidden/>
          </w:rPr>
          <w:t>108</w:t>
        </w:r>
        <w:r w:rsidR="00D9454C">
          <w:rPr>
            <w:noProof/>
            <w:webHidden/>
          </w:rPr>
          <w:fldChar w:fldCharType="end"/>
        </w:r>
      </w:hyperlink>
    </w:p>
    <w:p w14:paraId="5AD4788C" w14:textId="3831AED6"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10" w:history="1">
        <w:r w:rsidR="00D9454C" w:rsidRPr="00A5318B">
          <w:rPr>
            <w:rStyle w:val="Hipervnculo"/>
            <w:noProof/>
          </w:rPr>
          <w:t>Figura 40.</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Stand de la crema de café en actividades</w:t>
        </w:r>
        <w:r w:rsidR="00D9454C">
          <w:rPr>
            <w:noProof/>
            <w:webHidden/>
          </w:rPr>
          <w:tab/>
        </w:r>
        <w:r w:rsidR="00D9454C">
          <w:rPr>
            <w:noProof/>
            <w:webHidden/>
          </w:rPr>
          <w:fldChar w:fldCharType="begin"/>
        </w:r>
        <w:r w:rsidR="00D9454C">
          <w:rPr>
            <w:noProof/>
            <w:webHidden/>
          </w:rPr>
          <w:instrText xml:space="preserve"> PAGEREF _Toc147698710 \h </w:instrText>
        </w:r>
        <w:r w:rsidR="00D9454C">
          <w:rPr>
            <w:noProof/>
            <w:webHidden/>
          </w:rPr>
        </w:r>
        <w:r w:rsidR="00D9454C">
          <w:rPr>
            <w:noProof/>
            <w:webHidden/>
          </w:rPr>
          <w:fldChar w:fldCharType="separate"/>
        </w:r>
        <w:r w:rsidR="004A0932">
          <w:rPr>
            <w:noProof/>
            <w:webHidden/>
          </w:rPr>
          <w:t>113</w:t>
        </w:r>
        <w:r w:rsidR="00D9454C">
          <w:rPr>
            <w:noProof/>
            <w:webHidden/>
          </w:rPr>
          <w:fldChar w:fldCharType="end"/>
        </w:r>
      </w:hyperlink>
    </w:p>
    <w:p w14:paraId="3CF89CBA" w14:textId="41026301" w:rsidR="00D9454C" w:rsidRDefault="00000000" w:rsidP="00D37628">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11" w:history="1">
        <w:r w:rsidR="00D9454C" w:rsidRPr="00A5318B">
          <w:rPr>
            <w:rStyle w:val="Hipervnculo"/>
            <w:noProof/>
          </w:rPr>
          <w:t>Figura 41.</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Formato para la distribuidora</w:t>
        </w:r>
        <w:r w:rsidR="00D9454C">
          <w:rPr>
            <w:noProof/>
            <w:webHidden/>
          </w:rPr>
          <w:tab/>
        </w:r>
        <w:r w:rsidR="00D9454C">
          <w:rPr>
            <w:noProof/>
            <w:webHidden/>
          </w:rPr>
          <w:fldChar w:fldCharType="begin"/>
        </w:r>
        <w:r w:rsidR="00D9454C">
          <w:rPr>
            <w:noProof/>
            <w:webHidden/>
          </w:rPr>
          <w:instrText xml:space="preserve"> PAGEREF _Toc147698711 \h </w:instrText>
        </w:r>
        <w:r w:rsidR="00D9454C">
          <w:rPr>
            <w:noProof/>
            <w:webHidden/>
          </w:rPr>
        </w:r>
        <w:r w:rsidR="00D9454C">
          <w:rPr>
            <w:noProof/>
            <w:webHidden/>
          </w:rPr>
          <w:fldChar w:fldCharType="separate"/>
        </w:r>
        <w:r w:rsidR="004A0932">
          <w:rPr>
            <w:noProof/>
            <w:webHidden/>
          </w:rPr>
          <w:t>117</w:t>
        </w:r>
        <w:r w:rsidR="00D9454C">
          <w:rPr>
            <w:noProof/>
            <w:webHidden/>
          </w:rPr>
          <w:fldChar w:fldCharType="end"/>
        </w:r>
      </w:hyperlink>
    </w:p>
    <w:p w14:paraId="28A163B0" w14:textId="06404906" w:rsidR="00D9454C" w:rsidRDefault="00000000" w:rsidP="00D37628">
      <w:pPr>
        <w:pStyle w:val="TDC2"/>
        <w:ind w:left="0"/>
        <w:jc w:val="left"/>
        <w:rPr>
          <w:rFonts w:asciiTheme="minorHAnsi" w:eastAsiaTheme="minorEastAsia" w:hAnsiTheme="minorHAnsi"/>
          <w:noProof/>
          <w:kern w:val="2"/>
          <w:sz w:val="22"/>
          <w:lang w:val="en-US"/>
          <w14:ligatures w14:val="standardContextual"/>
        </w:rPr>
      </w:pPr>
      <w:hyperlink w:anchor="_Toc147698714" w:history="1">
        <w:r w:rsidR="00D9454C" w:rsidRPr="00A5318B">
          <w:rPr>
            <w:rStyle w:val="Hipervnculo"/>
            <w:noProof/>
          </w:rPr>
          <w:t>Figura 42.</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Buyer persona</w:t>
        </w:r>
        <w:r w:rsidR="00D9454C">
          <w:rPr>
            <w:noProof/>
            <w:webHidden/>
          </w:rPr>
          <w:tab/>
        </w:r>
        <w:r w:rsidR="00D9454C">
          <w:rPr>
            <w:noProof/>
            <w:webHidden/>
          </w:rPr>
          <w:fldChar w:fldCharType="begin"/>
        </w:r>
        <w:r w:rsidR="00D9454C">
          <w:rPr>
            <w:noProof/>
            <w:webHidden/>
          </w:rPr>
          <w:instrText xml:space="preserve"> PAGEREF _Toc147698714 \h </w:instrText>
        </w:r>
        <w:r w:rsidR="00D9454C">
          <w:rPr>
            <w:noProof/>
            <w:webHidden/>
          </w:rPr>
        </w:r>
        <w:r w:rsidR="00D9454C">
          <w:rPr>
            <w:noProof/>
            <w:webHidden/>
          </w:rPr>
          <w:fldChar w:fldCharType="separate"/>
        </w:r>
        <w:r w:rsidR="004A0932">
          <w:rPr>
            <w:noProof/>
            <w:webHidden/>
          </w:rPr>
          <w:t>120</w:t>
        </w:r>
        <w:r w:rsidR="00D9454C">
          <w:rPr>
            <w:noProof/>
            <w:webHidden/>
          </w:rPr>
          <w:fldChar w:fldCharType="end"/>
        </w:r>
      </w:hyperlink>
    </w:p>
    <w:p w14:paraId="326F2DD5" w14:textId="4BFC643E"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16" w:history="1">
        <w:r w:rsidR="00D9454C" w:rsidRPr="00A5318B">
          <w:rPr>
            <w:rStyle w:val="Hipervnculo"/>
            <w:noProof/>
          </w:rPr>
          <w:t>Figura 43.</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Alcance de la fábrica de producción</w:t>
        </w:r>
        <w:r w:rsidR="00D9454C">
          <w:rPr>
            <w:noProof/>
            <w:webHidden/>
          </w:rPr>
          <w:tab/>
        </w:r>
        <w:r w:rsidR="00D9454C">
          <w:rPr>
            <w:noProof/>
            <w:webHidden/>
          </w:rPr>
          <w:fldChar w:fldCharType="begin"/>
        </w:r>
        <w:r w:rsidR="00D9454C">
          <w:rPr>
            <w:noProof/>
            <w:webHidden/>
          </w:rPr>
          <w:instrText xml:space="preserve"> PAGEREF _Toc147698716 \h </w:instrText>
        </w:r>
        <w:r w:rsidR="00D9454C">
          <w:rPr>
            <w:noProof/>
            <w:webHidden/>
          </w:rPr>
        </w:r>
        <w:r w:rsidR="00D9454C">
          <w:rPr>
            <w:noProof/>
            <w:webHidden/>
          </w:rPr>
          <w:fldChar w:fldCharType="separate"/>
        </w:r>
        <w:r w:rsidR="004A0932">
          <w:rPr>
            <w:noProof/>
            <w:webHidden/>
          </w:rPr>
          <w:t>123</w:t>
        </w:r>
        <w:r w:rsidR="00D9454C">
          <w:rPr>
            <w:noProof/>
            <w:webHidden/>
          </w:rPr>
          <w:fldChar w:fldCharType="end"/>
        </w:r>
      </w:hyperlink>
    </w:p>
    <w:p w14:paraId="5D11FEEF" w14:textId="56A497A5"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18" w:history="1">
        <w:r w:rsidR="00D9454C" w:rsidRPr="00A5318B">
          <w:rPr>
            <w:rStyle w:val="Hipervnculo"/>
            <w:noProof/>
          </w:rPr>
          <w:t>Figura 44.</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Geolocalización de la fábrica</w:t>
        </w:r>
        <w:r w:rsidR="00D9454C">
          <w:rPr>
            <w:noProof/>
            <w:webHidden/>
          </w:rPr>
          <w:tab/>
        </w:r>
        <w:r w:rsidR="00D9454C">
          <w:rPr>
            <w:noProof/>
            <w:webHidden/>
          </w:rPr>
          <w:fldChar w:fldCharType="begin"/>
        </w:r>
        <w:r w:rsidR="00D9454C">
          <w:rPr>
            <w:noProof/>
            <w:webHidden/>
          </w:rPr>
          <w:instrText xml:space="preserve"> PAGEREF _Toc147698718 \h </w:instrText>
        </w:r>
        <w:r w:rsidR="00D9454C">
          <w:rPr>
            <w:noProof/>
            <w:webHidden/>
          </w:rPr>
        </w:r>
        <w:r w:rsidR="00D9454C">
          <w:rPr>
            <w:noProof/>
            <w:webHidden/>
          </w:rPr>
          <w:fldChar w:fldCharType="separate"/>
        </w:r>
        <w:r w:rsidR="004A0932">
          <w:rPr>
            <w:noProof/>
            <w:webHidden/>
          </w:rPr>
          <w:t>124</w:t>
        </w:r>
        <w:r w:rsidR="00D9454C">
          <w:rPr>
            <w:noProof/>
            <w:webHidden/>
          </w:rPr>
          <w:fldChar w:fldCharType="end"/>
        </w:r>
      </w:hyperlink>
    </w:p>
    <w:p w14:paraId="12AAFBF3" w14:textId="4221A041"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20" w:history="1">
        <w:r w:rsidR="00D9454C" w:rsidRPr="00A5318B">
          <w:rPr>
            <w:rStyle w:val="Hipervnculo"/>
            <w:noProof/>
          </w:rPr>
          <w:t>Figura 45.</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Fotos de diferentes ángulos del espacio físico para la fábrica</w:t>
        </w:r>
        <w:r w:rsidR="00D9454C">
          <w:rPr>
            <w:noProof/>
            <w:webHidden/>
          </w:rPr>
          <w:tab/>
        </w:r>
        <w:r w:rsidR="00D9454C">
          <w:rPr>
            <w:noProof/>
            <w:webHidden/>
          </w:rPr>
          <w:fldChar w:fldCharType="begin"/>
        </w:r>
        <w:r w:rsidR="00D9454C">
          <w:rPr>
            <w:noProof/>
            <w:webHidden/>
          </w:rPr>
          <w:instrText xml:space="preserve"> PAGEREF _Toc147698720 \h </w:instrText>
        </w:r>
        <w:r w:rsidR="00D9454C">
          <w:rPr>
            <w:noProof/>
            <w:webHidden/>
          </w:rPr>
        </w:r>
        <w:r w:rsidR="00D9454C">
          <w:rPr>
            <w:noProof/>
            <w:webHidden/>
          </w:rPr>
          <w:fldChar w:fldCharType="separate"/>
        </w:r>
        <w:r w:rsidR="004A0932">
          <w:rPr>
            <w:noProof/>
            <w:webHidden/>
          </w:rPr>
          <w:t>126</w:t>
        </w:r>
        <w:r w:rsidR="00D9454C">
          <w:rPr>
            <w:noProof/>
            <w:webHidden/>
          </w:rPr>
          <w:fldChar w:fldCharType="end"/>
        </w:r>
      </w:hyperlink>
    </w:p>
    <w:p w14:paraId="71447E1B" w14:textId="6E4357CA"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22" w:history="1">
        <w:r w:rsidR="00D9454C" w:rsidRPr="00A5318B">
          <w:rPr>
            <w:rStyle w:val="Hipervnculo"/>
            <w:noProof/>
          </w:rPr>
          <w:t>Figura 46.</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Planos propuestos para la distribución de la fábrica</w:t>
        </w:r>
        <w:r w:rsidR="00D9454C">
          <w:rPr>
            <w:noProof/>
            <w:webHidden/>
          </w:rPr>
          <w:tab/>
        </w:r>
        <w:r w:rsidR="00D9454C">
          <w:rPr>
            <w:noProof/>
            <w:webHidden/>
          </w:rPr>
          <w:fldChar w:fldCharType="begin"/>
        </w:r>
        <w:r w:rsidR="00D9454C">
          <w:rPr>
            <w:noProof/>
            <w:webHidden/>
          </w:rPr>
          <w:instrText xml:space="preserve"> PAGEREF _Toc147698722 \h </w:instrText>
        </w:r>
        <w:r w:rsidR="00D9454C">
          <w:rPr>
            <w:noProof/>
            <w:webHidden/>
          </w:rPr>
        </w:r>
        <w:r w:rsidR="00D9454C">
          <w:rPr>
            <w:noProof/>
            <w:webHidden/>
          </w:rPr>
          <w:fldChar w:fldCharType="separate"/>
        </w:r>
        <w:r w:rsidR="004A0932">
          <w:rPr>
            <w:noProof/>
            <w:webHidden/>
          </w:rPr>
          <w:t>130</w:t>
        </w:r>
        <w:r w:rsidR="00D9454C">
          <w:rPr>
            <w:noProof/>
            <w:webHidden/>
          </w:rPr>
          <w:fldChar w:fldCharType="end"/>
        </w:r>
      </w:hyperlink>
    </w:p>
    <w:p w14:paraId="79D38ED5" w14:textId="18703509"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24" w:history="1">
        <w:r w:rsidR="00D9454C" w:rsidRPr="00A5318B">
          <w:rPr>
            <w:rStyle w:val="Hipervnculo"/>
            <w:noProof/>
          </w:rPr>
          <w:t>Figura 47.</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Organigrama</w:t>
        </w:r>
        <w:r w:rsidR="00D9454C">
          <w:rPr>
            <w:noProof/>
            <w:webHidden/>
          </w:rPr>
          <w:tab/>
        </w:r>
        <w:r w:rsidR="00D9454C">
          <w:rPr>
            <w:noProof/>
            <w:webHidden/>
          </w:rPr>
          <w:fldChar w:fldCharType="begin"/>
        </w:r>
        <w:r w:rsidR="00D9454C">
          <w:rPr>
            <w:noProof/>
            <w:webHidden/>
          </w:rPr>
          <w:instrText xml:space="preserve"> PAGEREF _Toc147698724 \h </w:instrText>
        </w:r>
        <w:r w:rsidR="00D9454C">
          <w:rPr>
            <w:noProof/>
            <w:webHidden/>
          </w:rPr>
        </w:r>
        <w:r w:rsidR="00D9454C">
          <w:rPr>
            <w:noProof/>
            <w:webHidden/>
          </w:rPr>
          <w:fldChar w:fldCharType="separate"/>
        </w:r>
        <w:r w:rsidR="004A0932">
          <w:rPr>
            <w:noProof/>
            <w:webHidden/>
          </w:rPr>
          <w:t>131</w:t>
        </w:r>
        <w:r w:rsidR="00D9454C">
          <w:rPr>
            <w:noProof/>
            <w:webHidden/>
          </w:rPr>
          <w:fldChar w:fldCharType="end"/>
        </w:r>
      </w:hyperlink>
    </w:p>
    <w:p w14:paraId="441B882D" w14:textId="1A00EAA3" w:rsidR="00D9454C" w:rsidRDefault="00000000">
      <w:pPr>
        <w:pStyle w:val="TDC1"/>
        <w:tabs>
          <w:tab w:val="left" w:pos="1320"/>
          <w:tab w:val="right" w:leader="dot" w:pos="9350"/>
        </w:tabs>
        <w:rPr>
          <w:rFonts w:asciiTheme="minorHAnsi" w:eastAsiaTheme="minorEastAsia" w:hAnsiTheme="minorHAnsi"/>
          <w:noProof/>
          <w:kern w:val="2"/>
          <w:sz w:val="22"/>
          <w:lang w:val="en-US"/>
          <w14:ligatures w14:val="standardContextual"/>
        </w:rPr>
      </w:pPr>
      <w:hyperlink w:anchor="_Toc147698725" w:history="1">
        <w:r w:rsidR="00D9454C" w:rsidRPr="00A5318B">
          <w:rPr>
            <w:rStyle w:val="Hipervnculo"/>
            <w:noProof/>
          </w:rPr>
          <w:t>Figura 48.</w:t>
        </w:r>
        <w:r w:rsidR="00D9454C">
          <w:rPr>
            <w:rFonts w:asciiTheme="minorHAnsi" w:eastAsiaTheme="minorEastAsia" w:hAnsiTheme="minorHAnsi"/>
            <w:noProof/>
            <w:kern w:val="2"/>
            <w:sz w:val="22"/>
            <w:lang w:val="en-US"/>
            <w14:ligatures w14:val="standardContextual"/>
          </w:rPr>
          <w:tab/>
        </w:r>
        <w:r w:rsidR="00D9454C" w:rsidRPr="00A5318B">
          <w:rPr>
            <w:rStyle w:val="Hipervnculo"/>
            <w:noProof/>
          </w:rPr>
          <w:t>Proceso industrializado de la crema de café Mokáapeh.</w:t>
        </w:r>
        <w:r w:rsidR="00D9454C">
          <w:rPr>
            <w:noProof/>
            <w:webHidden/>
          </w:rPr>
          <w:tab/>
        </w:r>
        <w:r w:rsidR="00D9454C">
          <w:rPr>
            <w:noProof/>
            <w:webHidden/>
          </w:rPr>
          <w:fldChar w:fldCharType="begin"/>
        </w:r>
        <w:r w:rsidR="00D9454C">
          <w:rPr>
            <w:noProof/>
            <w:webHidden/>
          </w:rPr>
          <w:instrText xml:space="preserve"> PAGEREF _Toc147698725 \h </w:instrText>
        </w:r>
        <w:r w:rsidR="00D9454C">
          <w:rPr>
            <w:noProof/>
            <w:webHidden/>
          </w:rPr>
        </w:r>
        <w:r w:rsidR="00D9454C">
          <w:rPr>
            <w:noProof/>
            <w:webHidden/>
          </w:rPr>
          <w:fldChar w:fldCharType="separate"/>
        </w:r>
        <w:r w:rsidR="004A0932">
          <w:rPr>
            <w:noProof/>
            <w:webHidden/>
          </w:rPr>
          <w:t>137</w:t>
        </w:r>
        <w:r w:rsidR="00D9454C">
          <w:rPr>
            <w:noProof/>
            <w:webHidden/>
          </w:rPr>
          <w:fldChar w:fldCharType="end"/>
        </w:r>
      </w:hyperlink>
    </w:p>
    <w:p w14:paraId="616DA015" w14:textId="1D7A921D" w:rsidR="005B347B" w:rsidRPr="00DC0566" w:rsidRDefault="00EA5E81" w:rsidP="00A94B2A">
      <w:pPr>
        <w:pStyle w:val="TextoPrincipal"/>
        <w:spacing w:line="360" w:lineRule="auto"/>
      </w:pPr>
      <w:r>
        <w:fldChar w:fldCharType="end"/>
      </w:r>
    </w:p>
    <w:p w14:paraId="03EBD67F" w14:textId="77777777" w:rsidR="005B347B" w:rsidRPr="00DC0566" w:rsidRDefault="005B347B" w:rsidP="00A94B2A">
      <w:pPr>
        <w:pStyle w:val="TextoPrincipal"/>
        <w:spacing w:line="360" w:lineRule="auto"/>
      </w:pPr>
    </w:p>
    <w:p w14:paraId="47D4F37C" w14:textId="77777777" w:rsidR="005B347B" w:rsidRPr="00DC0566" w:rsidRDefault="005B347B" w:rsidP="00A94B2A">
      <w:pPr>
        <w:pStyle w:val="TextoPrincipal"/>
        <w:spacing w:line="360" w:lineRule="auto"/>
      </w:pPr>
    </w:p>
    <w:p w14:paraId="716FB500" w14:textId="6416BE35" w:rsidR="005B347B" w:rsidRPr="00DC0566" w:rsidRDefault="00D37628" w:rsidP="00D37628">
      <w:pPr>
        <w:pStyle w:val="NIVEL1"/>
      </w:pPr>
      <w:bookmarkStart w:id="16" w:name="_Toc149167061"/>
      <w:r>
        <w:t>INDICE DE TABLAS</w:t>
      </w:r>
      <w:bookmarkEnd w:id="16"/>
    </w:p>
    <w:p w14:paraId="491C959A" w14:textId="2734199B" w:rsidR="00D9454C" w:rsidRDefault="00D9454C">
      <w:pPr>
        <w:pStyle w:val="TDC1"/>
        <w:tabs>
          <w:tab w:val="right" w:leader="dot" w:pos="9350"/>
        </w:tabs>
        <w:rPr>
          <w:rFonts w:asciiTheme="minorHAnsi" w:eastAsiaTheme="minorEastAsia" w:hAnsiTheme="minorHAnsi"/>
          <w:noProof/>
          <w:kern w:val="2"/>
          <w:sz w:val="22"/>
          <w:lang w:val="en-US"/>
          <w14:ligatures w14:val="standardContextual"/>
        </w:rPr>
      </w:pPr>
      <w:r>
        <w:fldChar w:fldCharType="begin"/>
      </w:r>
      <w:r>
        <w:instrText xml:space="preserve"> TOC \h \z \t "TABLA 1;1" </w:instrText>
      </w:r>
      <w:r>
        <w:fldChar w:fldCharType="separate"/>
      </w:r>
      <w:hyperlink w:anchor="_Toc147698533" w:history="1">
        <w:r w:rsidRPr="00D6478A">
          <w:rPr>
            <w:rStyle w:val="Hipervnculo"/>
            <w:noProof/>
          </w:rPr>
          <w:t>Tabla 1. Producción de Café por país relacionado a su importancia</w:t>
        </w:r>
        <w:r>
          <w:rPr>
            <w:noProof/>
            <w:webHidden/>
          </w:rPr>
          <w:tab/>
        </w:r>
        <w:r>
          <w:rPr>
            <w:noProof/>
            <w:webHidden/>
          </w:rPr>
          <w:fldChar w:fldCharType="begin"/>
        </w:r>
        <w:r>
          <w:rPr>
            <w:noProof/>
            <w:webHidden/>
          </w:rPr>
          <w:instrText xml:space="preserve"> PAGEREF _Toc147698533 \h </w:instrText>
        </w:r>
        <w:r>
          <w:rPr>
            <w:noProof/>
            <w:webHidden/>
          </w:rPr>
        </w:r>
        <w:r>
          <w:rPr>
            <w:noProof/>
            <w:webHidden/>
          </w:rPr>
          <w:fldChar w:fldCharType="separate"/>
        </w:r>
        <w:r w:rsidR="004A0932">
          <w:rPr>
            <w:noProof/>
            <w:webHidden/>
          </w:rPr>
          <w:t>8</w:t>
        </w:r>
        <w:r>
          <w:rPr>
            <w:noProof/>
            <w:webHidden/>
          </w:rPr>
          <w:fldChar w:fldCharType="end"/>
        </w:r>
      </w:hyperlink>
    </w:p>
    <w:p w14:paraId="68A40A96" w14:textId="16B0A364"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34" w:history="1">
        <w:r w:rsidR="00D9454C" w:rsidRPr="00D6478A">
          <w:rPr>
            <w:rStyle w:val="Hipervnculo"/>
            <w:bCs/>
            <w:noProof/>
            <w:lang w:val="es-419"/>
          </w:rPr>
          <w:t>Tabla 3. Evolución Histórica De Las Exportaciones De Café En El Mundo</w:t>
        </w:r>
        <w:r w:rsidR="00D9454C">
          <w:rPr>
            <w:noProof/>
            <w:webHidden/>
          </w:rPr>
          <w:tab/>
        </w:r>
        <w:r w:rsidR="00D9454C">
          <w:rPr>
            <w:noProof/>
            <w:webHidden/>
          </w:rPr>
          <w:fldChar w:fldCharType="begin"/>
        </w:r>
        <w:r w:rsidR="00D9454C">
          <w:rPr>
            <w:noProof/>
            <w:webHidden/>
          </w:rPr>
          <w:instrText xml:space="preserve"> PAGEREF _Toc147698534 \h </w:instrText>
        </w:r>
        <w:r w:rsidR="00D9454C">
          <w:rPr>
            <w:noProof/>
            <w:webHidden/>
          </w:rPr>
          <w:fldChar w:fldCharType="separate"/>
        </w:r>
        <w:r w:rsidR="004A0932">
          <w:rPr>
            <w:b/>
            <w:bCs/>
            <w:noProof/>
            <w:webHidden/>
            <w:lang w:val="es-ES"/>
          </w:rPr>
          <w:t>¡Error! Marcador no definido.</w:t>
        </w:r>
        <w:r w:rsidR="00D9454C">
          <w:rPr>
            <w:noProof/>
            <w:webHidden/>
          </w:rPr>
          <w:fldChar w:fldCharType="end"/>
        </w:r>
      </w:hyperlink>
    </w:p>
    <w:p w14:paraId="78370DEE" w14:textId="04D93D0E"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35" w:history="1">
        <w:r w:rsidR="00D9454C" w:rsidRPr="00D6478A">
          <w:rPr>
            <w:rStyle w:val="Hipervnculo"/>
            <w:noProof/>
          </w:rPr>
          <w:t>Tabla 4.  Detalle De Consumo De Café En Países Exportadores</w:t>
        </w:r>
        <w:r w:rsidR="00D9454C">
          <w:rPr>
            <w:noProof/>
            <w:webHidden/>
          </w:rPr>
          <w:tab/>
        </w:r>
        <w:r w:rsidR="00D9454C">
          <w:rPr>
            <w:noProof/>
            <w:webHidden/>
          </w:rPr>
          <w:fldChar w:fldCharType="begin"/>
        </w:r>
        <w:r w:rsidR="00D9454C">
          <w:rPr>
            <w:noProof/>
            <w:webHidden/>
          </w:rPr>
          <w:instrText xml:space="preserve"> PAGEREF _Toc147698535 \h </w:instrText>
        </w:r>
        <w:r w:rsidR="00D9454C">
          <w:rPr>
            <w:noProof/>
            <w:webHidden/>
          </w:rPr>
          <w:fldChar w:fldCharType="separate"/>
        </w:r>
        <w:r w:rsidR="004A0932">
          <w:rPr>
            <w:b/>
            <w:bCs/>
            <w:noProof/>
            <w:webHidden/>
            <w:lang w:val="es-ES"/>
          </w:rPr>
          <w:t>¡Error! Marcador no definido.</w:t>
        </w:r>
        <w:r w:rsidR="00D9454C">
          <w:rPr>
            <w:noProof/>
            <w:webHidden/>
          </w:rPr>
          <w:fldChar w:fldCharType="end"/>
        </w:r>
      </w:hyperlink>
    </w:p>
    <w:p w14:paraId="731E63CF" w14:textId="57B76C36"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36" w:history="1">
        <w:r w:rsidR="00D9454C" w:rsidRPr="00D6478A">
          <w:rPr>
            <w:rStyle w:val="Hipervnculo"/>
            <w:noProof/>
          </w:rPr>
          <w:t>Tabla 5. Principales Importadores De Café A Nivel Mundial</w:t>
        </w:r>
        <w:r w:rsidR="00D9454C">
          <w:rPr>
            <w:noProof/>
            <w:webHidden/>
          </w:rPr>
          <w:tab/>
        </w:r>
        <w:r w:rsidR="00D9454C">
          <w:rPr>
            <w:noProof/>
            <w:webHidden/>
          </w:rPr>
          <w:fldChar w:fldCharType="begin"/>
        </w:r>
        <w:r w:rsidR="00D9454C">
          <w:rPr>
            <w:noProof/>
            <w:webHidden/>
          </w:rPr>
          <w:instrText xml:space="preserve"> PAGEREF _Toc147698536 \h </w:instrText>
        </w:r>
        <w:r w:rsidR="00D9454C">
          <w:rPr>
            <w:noProof/>
            <w:webHidden/>
          </w:rPr>
        </w:r>
        <w:r w:rsidR="00D9454C">
          <w:rPr>
            <w:noProof/>
            <w:webHidden/>
          </w:rPr>
          <w:fldChar w:fldCharType="separate"/>
        </w:r>
        <w:r w:rsidR="004A0932">
          <w:rPr>
            <w:noProof/>
            <w:webHidden/>
          </w:rPr>
          <w:t>11</w:t>
        </w:r>
        <w:r w:rsidR="00D9454C">
          <w:rPr>
            <w:noProof/>
            <w:webHidden/>
          </w:rPr>
          <w:fldChar w:fldCharType="end"/>
        </w:r>
      </w:hyperlink>
    </w:p>
    <w:p w14:paraId="6FE8023E" w14:textId="6F926162"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37" w:history="1">
        <w:r w:rsidR="00D9454C" w:rsidRPr="00D6478A">
          <w:rPr>
            <w:rStyle w:val="Hipervnculo"/>
            <w:noProof/>
          </w:rPr>
          <w:t>Tabla 6. Histórico De Producción De Café En Honduras</w:t>
        </w:r>
        <w:r w:rsidR="00D9454C">
          <w:rPr>
            <w:noProof/>
            <w:webHidden/>
          </w:rPr>
          <w:tab/>
        </w:r>
        <w:r w:rsidR="00D9454C">
          <w:rPr>
            <w:noProof/>
            <w:webHidden/>
          </w:rPr>
          <w:fldChar w:fldCharType="begin"/>
        </w:r>
        <w:r w:rsidR="00D9454C">
          <w:rPr>
            <w:noProof/>
            <w:webHidden/>
          </w:rPr>
          <w:instrText xml:space="preserve"> PAGEREF _Toc147698537 \h </w:instrText>
        </w:r>
        <w:r w:rsidR="00D9454C">
          <w:rPr>
            <w:noProof/>
            <w:webHidden/>
          </w:rPr>
        </w:r>
        <w:r w:rsidR="00D9454C">
          <w:rPr>
            <w:noProof/>
            <w:webHidden/>
          </w:rPr>
          <w:fldChar w:fldCharType="separate"/>
        </w:r>
        <w:r w:rsidR="004A0932">
          <w:rPr>
            <w:noProof/>
            <w:webHidden/>
          </w:rPr>
          <w:t>13</w:t>
        </w:r>
        <w:r w:rsidR="00D9454C">
          <w:rPr>
            <w:noProof/>
            <w:webHidden/>
          </w:rPr>
          <w:fldChar w:fldCharType="end"/>
        </w:r>
      </w:hyperlink>
    </w:p>
    <w:p w14:paraId="32AB0314" w14:textId="16986916"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38" w:history="1">
        <w:r w:rsidR="00D9454C" w:rsidRPr="00D6478A">
          <w:rPr>
            <w:rStyle w:val="Hipervnculo"/>
            <w:noProof/>
          </w:rPr>
          <w:t>Tabla 6. Histórico De Generación Divisas Por Exportación De Café De Año 2010 Al 2019</w:t>
        </w:r>
        <w:r w:rsidR="00D9454C">
          <w:rPr>
            <w:noProof/>
            <w:webHidden/>
          </w:rPr>
          <w:tab/>
        </w:r>
        <w:r w:rsidR="00D9454C">
          <w:rPr>
            <w:noProof/>
            <w:webHidden/>
          </w:rPr>
          <w:fldChar w:fldCharType="begin"/>
        </w:r>
        <w:r w:rsidR="00D9454C">
          <w:rPr>
            <w:noProof/>
            <w:webHidden/>
          </w:rPr>
          <w:instrText xml:space="preserve"> PAGEREF _Toc147698538 \h </w:instrText>
        </w:r>
        <w:r w:rsidR="00D9454C">
          <w:rPr>
            <w:noProof/>
            <w:webHidden/>
          </w:rPr>
          <w:fldChar w:fldCharType="separate"/>
        </w:r>
        <w:r w:rsidR="004A0932">
          <w:rPr>
            <w:b/>
            <w:bCs/>
            <w:noProof/>
            <w:webHidden/>
            <w:lang w:val="es-ES"/>
          </w:rPr>
          <w:t>¡Error! Marcador no definido.</w:t>
        </w:r>
        <w:r w:rsidR="00D9454C">
          <w:rPr>
            <w:noProof/>
            <w:webHidden/>
          </w:rPr>
          <w:fldChar w:fldCharType="end"/>
        </w:r>
      </w:hyperlink>
    </w:p>
    <w:p w14:paraId="65A1E829" w14:textId="74F6E204"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39" w:history="1">
        <w:r w:rsidR="00D9454C" w:rsidRPr="00D6478A">
          <w:rPr>
            <w:rStyle w:val="Hipervnculo"/>
            <w:noProof/>
          </w:rPr>
          <w:t>Tabla 7.   Principales Exportadores De Café De Honduras</w:t>
        </w:r>
        <w:r w:rsidR="00D9454C">
          <w:rPr>
            <w:noProof/>
            <w:webHidden/>
          </w:rPr>
          <w:tab/>
        </w:r>
        <w:r w:rsidR="00D9454C">
          <w:rPr>
            <w:noProof/>
            <w:webHidden/>
          </w:rPr>
          <w:fldChar w:fldCharType="begin"/>
        </w:r>
        <w:r w:rsidR="00D9454C">
          <w:rPr>
            <w:noProof/>
            <w:webHidden/>
          </w:rPr>
          <w:instrText xml:space="preserve"> PAGEREF _Toc147698539 \h </w:instrText>
        </w:r>
        <w:r w:rsidR="00D9454C">
          <w:rPr>
            <w:noProof/>
            <w:webHidden/>
          </w:rPr>
          <w:fldChar w:fldCharType="separate"/>
        </w:r>
        <w:r w:rsidR="004A0932">
          <w:rPr>
            <w:b/>
            <w:bCs/>
            <w:noProof/>
            <w:webHidden/>
            <w:lang w:val="es-ES"/>
          </w:rPr>
          <w:t>¡Error! Marcador no definido.</w:t>
        </w:r>
        <w:r w:rsidR="00D9454C">
          <w:rPr>
            <w:noProof/>
            <w:webHidden/>
          </w:rPr>
          <w:fldChar w:fldCharType="end"/>
        </w:r>
      </w:hyperlink>
    </w:p>
    <w:p w14:paraId="0F545B31" w14:textId="293C6B49"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0" w:history="1">
        <w:r w:rsidR="00D9454C" w:rsidRPr="00D6478A">
          <w:rPr>
            <w:rStyle w:val="Hipervnculo"/>
            <w:noProof/>
          </w:rPr>
          <w:t>Tabla 9. Matriz de Congruencia metodológica del estudio de prefactibilidad para la industrialización y comercialización de la crema de café.</w:t>
        </w:r>
        <w:r w:rsidR="00D9454C">
          <w:rPr>
            <w:noProof/>
            <w:webHidden/>
          </w:rPr>
          <w:tab/>
        </w:r>
        <w:r w:rsidR="00D9454C">
          <w:rPr>
            <w:noProof/>
            <w:webHidden/>
          </w:rPr>
          <w:fldChar w:fldCharType="begin"/>
        </w:r>
        <w:r w:rsidR="00D9454C">
          <w:rPr>
            <w:noProof/>
            <w:webHidden/>
          </w:rPr>
          <w:instrText xml:space="preserve"> PAGEREF _Toc147698540 \h </w:instrText>
        </w:r>
        <w:r w:rsidR="00D9454C">
          <w:rPr>
            <w:noProof/>
            <w:webHidden/>
          </w:rPr>
        </w:r>
        <w:r w:rsidR="00D9454C">
          <w:rPr>
            <w:noProof/>
            <w:webHidden/>
          </w:rPr>
          <w:fldChar w:fldCharType="separate"/>
        </w:r>
        <w:r w:rsidR="004A0932">
          <w:rPr>
            <w:noProof/>
            <w:webHidden/>
          </w:rPr>
          <w:t>51</w:t>
        </w:r>
        <w:r w:rsidR="00D9454C">
          <w:rPr>
            <w:noProof/>
            <w:webHidden/>
          </w:rPr>
          <w:fldChar w:fldCharType="end"/>
        </w:r>
      </w:hyperlink>
    </w:p>
    <w:p w14:paraId="323B28AA" w14:textId="47448CF8"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1" w:history="1">
        <w:r w:rsidR="00D9454C" w:rsidRPr="00D6478A">
          <w:rPr>
            <w:rStyle w:val="Hipervnculo"/>
            <w:noProof/>
          </w:rPr>
          <w:t>Tabla 10 histórico de demanda de crema de café.</w:t>
        </w:r>
        <w:r w:rsidR="00D9454C">
          <w:rPr>
            <w:noProof/>
            <w:webHidden/>
          </w:rPr>
          <w:tab/>
        </w:r>
        <w:r w:rsidR="00D9454C">
          <w:rPr>
            <w:noProof/>
            <w:webHidden/>
          </w:rPr>
          <w:fldChar w:fldCharType="begin"/>
        </w:r>
        <w:r w:rsidR="00D9454C">
          <w:rPr>
            <w:noProof/>
            <w:webHidden/>
          </w:rPr>
          <w:instrText xml:space="preserve"> PAGEREF _Toc147698541 \h </w:instrText>
        </w:r>
        <w:r w:rsidR="00D9454C">
          <w:rPr>
            <w:noProof/>
            <w:webHidden/>
          </w:rPr>
        </w:r>
        <w:r w:rsidR="00D9454C">
          <w:rPr>
            <w:noProof/>
            <w:webHidden/>
          </w:rPr>
          <w:fldChar w:fldCharType="separate"/>
        </w:r>
        <w:r w:rsidR="004A0932">
          <w:rPr>
            <w:noProof/>
            <w:webHidden/>
          </w:rPr>
          <w:t>101</w:t>
        </w:r>
        <w:r w:rsidR="00D9454C">
          <w:rPr>
            <w:noProof/>
            <w:webHidden/>
          </w:rPr>
          <w:fldChar w:fldCharType="end"/>
        </w:r>
      </w:hyperlink>
    </w:p>
    <w:p w14:paraId="2293CEA3" w14:textId="6E7FB409"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2" w:history="1">
        <w:r w:rsidR="00D9454C" w:rsidRPr="00D6478A">
          <w:rPr>
            <w:rStyle w:val="Hipervnculo"/>
            <w:noProof/>
          </w:rPr>
          <w:t xml:space="preserve">Tabla 11 </w:t>
        </w:r>
        <w:r w:rsidR="00D9454C" w:rsidRPr="00D6478A">
          <w:rPr>
            <w:rStyle w:val="Hipervnculo"/>
            <w:rFonts w:eastAsia="Arial"/>
            <w:noProof/>
            <w:highlight w:val="white"/>
          </w:rPr>
          <w:t>Demanda potencial de crema de café y sus similares</w:t>
        </w:r>
        <w:r w:rsidR="00D9454C" w:rsidRPr="00D6478A">
          <w:rPr>
            <w:rStyle w:val="Hipervnculo"/>
            <w:rFonts w:eastAsia="Arial"/>
            <w:noProof/>
          </w:rPr>
          <w:t>.</w:t>
        </w:r>
        <w:r w:rsidR="00D9454C">
          <w:rPr>
            <w:noProof/>
            <w:webHidden/>
          </w:rPr>
          <w:tab/>
        </w:r>
        <w:r w:rsidR="00D9454C">
          <w:rPr>
            <w:noProof/>
            <w:webHidden/>
          </w:rPr>
          <w:fldChar w:fldCharType="begin"/>
        </w:r>
        <w:r w:rsidR="00D9454C">
          <w:rPr>
            <w:noProof/>
            <w:webHidden/>
          </w:rPr>
          <w:instrText xml:space="preserve"> PAGEREF _Toc147698542 \h </w:instrText>
        </w:r>
        <w:r w:rsidR="00D9454C">
          <w:rPr>
            <w:noProof/>
            <w:webHidden/>
          </w:rPr>
        </w:r>
        <w:r w:rsidR="00D9454C">
          <w:rPr>
            <w:noProof/>
            <w:webHidden/>
          </w:rPr>
          <w:fldChar w:fldCharType="separate"/>
        </w:r>
        <w:r w:rsidR="004A0932">
          <w:rPr>
            <w:noProof/>
            <w:webHidden/>
          </w:rPr>
          <w:t>102</w:t>
        </w:r>
        <w:r w:rsidR="00D9454C">
          <w:rPr>
            <w:noProof/>
            <w:webHidden/>
          </w:rPr>
          <w:fldChar w:fldCharType="end"/>
        </w:r>
      </w:hyperlink>
    </w:p>
    <w:p w14:paraId="1B6B04A1" w14:textId="63BF9EA4"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3" w:history="1">
        <w:r w:rsidR="00D9454C" w:rsidRPr="00D6478A">
          <w:rPr>
            <w:rStyle w:val="Hipervnculo"/>
            <w:noProof/>
          </w:rPr>
          <w:t xml:space="preserve">Tabla 12 </w:t>
        </w:r>
        <w:r w:rsidR="00D9454C" w:rsidRPr="00D6478A">
          <w:rPr>
            <w:rStyle w:val="Hipervnculo"/>
            <w:rFonts w:eastAsia="Arial"/>
            <w:noProof/>
          </w:rPr>
          <w:t>Disposición de consumo de crema de café.</w:t>
        </w:r>
        <w:r w:rsidR="00D9454C">
          <w:rPr>
            <w:noProof/>
            <w:webHidden/>
          </w:rPr>
          <w:tab/>
        </w:r>
        <w:r w:rsidR="00D9454C">
          <w:rPr>
            <w:noProof/>
            <w:webHidden/>
          </w:rPr>
          <w:fldChar w:fldCharType="begin"/>
        </w:r>
        <w:r w:rsidR="00D9454C">
          <w:rPr>
            <w:noProof/>
            <w:webHidden/>
          </w:rPr>
          <w:instrText xml:space="preserve"> PAGEREF _Toc147698543 \h </w:instrText>
        </w:r>
        <w:r w:rsidR="00D9454C">
          <w:rPr>
            <w:noProof/>
            <w:webHidden/>
          </w:rPr>
        </w:r>
        <w:r w:rsidR="00D9454C">
          <w:rPr>
            <w:noProof/>
            <w:webHidden/>
          </w:rPr>
          <w:fldChar w:fldCharType="separate"/>
        </w:r>
        <w:r w:rsidR="004A0932">
          <w:rPr>
            <w:noProof/>
            <w:webHidden/>
          </w:rPr>
          <w:t>103</w:t>
        </w:r>
        <w:r w:rsidR="00D9454C">
          <w:rPr>
            <w:noProof/>
            <w:webHidden/>
          </w:rPr>
          <w:fldChar w:fldCharType="end"/>
        </w:r>
      </w:hyperlink>
    </w:p>
    <w:p w14:paraId="739D5DEA" w14:textId="325E11A3"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4" w:history="1">
        <w:r w:rsidR="00D9454C" w:rsidRPr="00D6478A">
          <w:rPr>
            <w:rStyle w:val="Hipervnculo"/>
            <w:noProof/>
          </w:rPr>
          <w:t>Tabla 10. Cotización publicación de pauta en Instagram.</w:t>
        </w:r>
        <w:r w:rsidR="00D9454C">
          <w:rPr>
            <w:noProof/>
            <w:webHidden/>
          </w:rPr>
          <w:tab/>
        </w:r>
        <w:r w:rsidR="00D9454C">
          <w:rPr>
            <w:noProof/>
            <w:webHidden/>
          </w:rPr>
          <w:fldChar w:fldCharType="begin"/>
        </w:r>
        <w:r w:rsidR="00D9454C">
          <w:rPr>
            <w:noProof/>
            <w:webHidden/>
          </w:rPr>
          <w:instrText xml:space="preserve"> PAGEREF _Toc147698544 \h </w:instrText>
        </w:r>
        <w:r w:rsidR="00D9454C">
          <w:rPr>
            <w:noProof/>
            <w:webHidden/>
          </w:rPr>
        </w:r>
        <w:r w:rsidR="00D9454C">
          <w:rPr>
            <w:noProof/>
            <w:webHidden/>
          </w:rPr>
          <w:fldChar w:fldCharType="separate"/>
        </w:r>
        <w:r w:rsidR="004A0932">
          <w:rPr>
            <w:noProof/>
            <w:webHidden/>
          </w:rPr>
          <w:t>108</w:t>
        </w:r>
        <w:r w:rsidR="00D9454C">
          <w:rPr>
            <w:noProof/>
            <w:webHidden/>
          </w:rPr>
          <w:fldChar w:fldCharType="end"/>
        </w:r>
      </w:hyperlink>
    </w:p>
    <w:p w14:paraId="7728DA82" w14:textId="2C417DA2"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5" w:history="1">
        <w:r w:rsidR="00D9454C" w:rsidRPr="00D6478A">
          <w:rPr>
            <w:rStyle w:val="Hipervnculo"/>
            <w:noProof/>
          </w:rPr>
          <w:t>Tabla 11. Cotización publicación de pauta en Facebook.</w:t>
        </w:r>
        <w:r w:rsidR="00D9454C">
          <w:rPr>
            <w:noProof/>
            <w:webHidden/>
          </w:rPr>
          <w:tab/>
        </w:r>
        <w:r w:rsidR="00D9454C">
          <w:rPr>
            <w:noProof/>
            <w:webHidden/>
          </w:rPr>
          <w:fldChar w:fldCharType="begin"/>
        </w:r>
        <w:r w:rsidR="00D9454C">
          <w:rPr>
            <w:noProof/>
            <w:webHidden/>
          </w:rPr>
          <w:instrText xml:space="preserve"> PAGEREF _Toc147698545 \h </w:instrText>
        </w:r>
        <w:r w:rsidR="00D9454C">
          <w:rPr>
            <w:noProof/>
            <w:webHidden/>
          </w:rPr>
        </w:r>
        <w:r w:rsidR="00D9454C">
          <w:rPr>
            <w:noProof/>
            <w:webHidden/>
          </w:rPr>
          <w:fldChar w:fldCharType="separate"/>
        </w:r>
        <w:r w:rsidR="004A0932">
          <w:rPr>
            <w:noProof/>
            <w:webHidden/>
          </w:rPr>
          <w:t>109</w:t>
        </w:r>
        <w:r w:rsidR="00D9454C">
          <w:rPr>
            <w:noProof/>
            <w:webHidden/>
          </w:rPr>
          <w:fldChar w:fldCharType="end"/>
        </w:r>
      </w:hyperlink>
    </w:p>
    <w:p w14:paraId="75539AD8" w14:textId="524F688E"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6" w:history="1">
        <w:r w:rsidR="00D9454C" w:rsidRPr="00D6478A">
          <w:rPr>
            <w:rStyle w:val="Hipervnculo"/>
            <w:noProof/>
          </w:rPr>
          <w:t>Tabla 12. Contenido de redes sociales.</w:t>
        </w:r>
        <w:r w:rsidR="00D9454C">
          <w:rPr>
            <w:noProof/>
            <w:webHidden/>
          </w:rPr>
          <w:tab/>
        </w:r>
        <w:r w:rsidR="00D9454C">
          <w:rPr>
            <w:noProof/>
            <w:webHidden/>
          </w:rPr>
          <w:fldChar w:fldCharType="begin"/>
        </w:r>
        <w:r w:rsidR="00D9454C">
          <w:rPr>
            <w:noProof/>
            <w:webHidden/>
          </w:rPr>
          <w:instrText xml:space="preserve"> PAGEREF _Toc147698546 \h </w:instrText>
        </w:r>
        <w:r w:rsidR="00D9454C">
          <w:rPr>
            <w:noProof/>
            <w:webHidden/>
          </w:rPr>
        </w:r>
        <w:r w:rsidR="00D9454C">
          <w:rPr>
            <w:noProof/>
            <w:webHidden/>
          </w:rPr>
          <w:fldChar w:fldCharType="separate"/>
        </w:r>
        <w:r w:rsidR="004A0932">
          <w:rPr>
            <w:noProof/>
            <w:webHidden/>
          </w:rPr>
          <w:t>110</w:t>
        </w:r>
        <w:r w:rsidR="00D9454C">
          <w:rPr>
            <w:noProof/>
            <w:webHidden/>
          </w:rPr>
          <w:fldChar w:fldCharType="end"/>
        </w:r>
      </w:hyperlink>
    </w:p>
    <w:p w14:paraId="236846C8" w14:textId="60A09FB9"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7" w:history="1">
        <w:r w:rsidR="00D9454C" w:rsidRPr="00D6478A">
          <w:rPr>
            <w:rStyle w:val="Hipervnculo"/>
            <w:noProof/>
          </w:rPr>
          <w:t>Tabla 13. Detalle de publicaciones en redes sociales</w:t>
        </w:r>
        <w:r w:rsidR="00D9454C">
          <w:rPr>
            <w:noProof/>
            <w:webHidden/>
          </w:rPr>
          <w:tab/>
        </w:r>
        <w:r w:rsidR="00D9454C">
          <w:rPr>
            <w:noProof/>
            <w:webHidden/>
          </w:rPr>
          <w:fldChar w:fldCharType="begin"/>
        </w:r>
        <w:r w:rsidR="00D9454C">
          <w:rPr>
            <w:noProof/>
            <w:webHidden/>
          </w:rPr>
          <w:instrText xml:space="preserve"> PAGEREF _Toc147698547 \h </w:instrText>
        </w:r>
        <w:r w:rsidR="00D9454C">
          <w:rPr>
            <w:noProof/>
            <w:webHidden/>
          </w:rPr>
        </w:r>
        <w:r w:rsidR="00D9454C">
          <w:rPr>
            <w:noProof/>
            <w:webHidden/>
          </w:rPr>
          <w:fldChar w:fldCharType="separate"/>
        </w:r>
        <w:r w:rsidR="004A0932">
          <w:rPr>
            <w:noProof/>
            <w:webHidden/>
          </w:rPr>
          <w:t>111</w:t>
        </w:r>
        <w:r w:rsidR="00D9454C">
          <w:rPr>
            <w:noProof/>
            <w:webHidden/>
          </w:rPr>
          <w:fldChar w:fldCharType="end"/>
        </w:r>
      </w:hyperlink>
    </w:p>
    <w:p w14:paraId="7270394D" w14:textId="16625666"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8" w:history="1">
        <w:r w:rsidR="00D9454C" w:rsidRPr="00D6478A">
          <w:rPr>
            <w:rStyle w:val="Hipervnculo"/>
            <w:noProof/>
          </w:rPr>
          <w:t>Tabla 14. Detalle participación en feria.</w:t>
        </w:r>
        <w:r w:rsidR="00D9454C">
          <w:rPr>
            <w:noProof/>
            <w:webHidden/>
          </w:rPr>
          <w:tab/>
        </w:r>
        <w:r w:rsidR="00D9454C">
          <w:rPr>
            <w:noProof/>
            <w:webHidden/>
          </w:rPr>
          <w:fldChar w:fldCharType="begin"/>
        </w:r>
        <w:r w:rsidR="00D9454C">
          <w:rPr>
            <w:noProof/>
            <w:webHidden/>
          </w:rPr>
          <w:instrText xml:space="preserve"> PAGEREF _Toc147698548 \h </w:instrText>
        </w:r>
        <w:r w:rsidR="00D9454C">
          <w:rPr>
            <w:noProof/>
            <w:webHidden/>
          </w:rPr>
        </w:r>
        <w:r w:rsidR="00D9454C">
          <w:rPr>
            <w:noProof/>
            <w:webHidden/>
          </w:rPr>
          <w:fldChar w:fldCharType="separate"/>
        </w:r>
        <w:r w:rsidR="004A0932">
          <w:rPr>
            <w:noProof/>
            <w:webHidden/>
          </w:rPr>
          <w:t>112</w:t>
        </w:r>
        <w:r w:rsidR="00D9454C">
          <w:rPr>
            <w:noProof/>
            <w:webHidden/>
          </w:rPr>
          <w:fldChar w:fldCharType="end"/>
        </w:r>
      </w:hyperlink>
    </w:p>
    <w:p w14:paraId="56532639" w14:textId="769774D6"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49" w:history="1">
        <w:r w:rsidR="00D9454C" w:rsidRPr="00D6478A">
          <w:rPr>
            <w:rStyle w:val="Hipervnculo"/>
            <w:noProof/>
          </w:rPr>
          <w:t>Tabla 17. Inversión de marketing inicial y mensual</w:t>
        </w:r>
        <w:r w:rsidR="00D9454C">
          <w:rPr>
            <w:noProof/>
            <w:webHidden/>
          </w:rPr>
          <w:tab/>
        </w:r>
        <w:r w:rsidR="00D9454C">
          <w:rPr>
            <w:noProof/>
            <w:webHidden/>
          </w:rPr>
          <w:fldChar w:fldCharType="begin"/>
        </w:r>
        <w:r w:rsidR="00D9454C">
          <w:rPr>
            <w:noProof/>
            <w:webHidden/>
          </w:rPr>
          <w:instrText xml:space="preserve"> PAGEREF _Toc147698549 \h </w:instrText>
        </w:r>
        <w:r w:rsidR="00D9454C">
          <w:rPr>
            <w:noProof/>
            <w:webHidden/>
          </w:rPr>
        </w:r>
        <w:r w:rsidR="00D9454C">
          <w:rPr>
            <w:noProof/>
            <w:webHidden/>
          </w:rPr>
          <w:fldChar w:fldCharType="separate"/>
        </w:r>
        <w:r w:rsidR="004A0932">
          <w:rPr>
            <w:noProof/>
            <w:webHidden/>
          </w:rPr>
          <w:t>120</w:t>
        </w:r>
        <w:r w:rsidR="00D9454C">
          <w:rPr>
            <w:noProof/>
            <w:webHidden/>
          </w:rPr>
          <w:fldChar w:fldCharType="end"/>
        </w:r>
      </w:hyperlink>
    </w:p>
    <w:p w14:paraId="4EEE3E3C" w14:textId="242E7C0A"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0" w:history="1">
        <w:r w:rsidR="00D9454C" w:rsidRPr="00D6478A">
          <w:rPr>
            <w:rStyle w:val="Hipervnculo"/>
            <w:noProof/>
          </w:rPr>
          <w:t>Tabla 18 Detalle del recurso humano necesario</w:t>
        </w:r>
        <w:r w:rsidR="00D9454C">
          <w:rPr>
            <w:noProof/>
            <w:webHidden/>
          </w:rPr>
          <w:tab/>
        </w:r>
        <w:r w:rsidR="00D9454C">
          <w:rPr>
            <w:noProof/>
            <w:webHidden/>
          </w:rPr>
          <w:fldChar w:fldCharType="begin"/>
        </w:r>
        <w:r w:rsidR="00D9454C">
          <w:rPr>
            <w:noProof/>
            <w:webHidden/>
          </w:rPr>
          <w:instrText xml:space="preserve"> PAGEREF _Toc147698550 \h </w:instrText>
        </w:r>
        <w:r w:rsidR="00D9454C">
          <w:rPr>
            <w:noProof/>
            <w:webHidden/>
          </w:rPr>
        </w:r>
        <w:r w:rsidR="00D9454C">
          <w:rPr>
            <w:noProof/>
            <w:webHidden/>
          </w:rPr>
          <w:fldChar w:fldCharType="separate"/>
        </w:r>
        <w:r w:rsidR="004A0932">
          <w:rPr>
            <w:noProof/>
            <w:webHidden/>
          </w:rPr>
          <w:t>131</w:t>
        </w:r>
        <w:r w:rsidR="00D9454C">
          <w:rPr>
            <w:noProof/>
            <w:webHidden/>
          </w:rPr>
          <w:fldChar w:fldCharType="end"/>
        </w:r>
      </w:hyperlink>
    </w:p>
    <w:p w14:paraId="24D6625C" w14:textId="4D2F54CB"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1" w:history="1">
        <w:r w:rsidR="00D9454C" w:rsidRPr="00D6478A">
          <w:rPr>
            <w:rStyle w:val="Hipervnculo"/>
            <w:noProof/>
          </w:rPr>
          <w:t>Tabla 19. Plan de inversión.</w:t>
        </w:r>
        <w:r w:rsidR="00D9454C">
          <w:rPr>
            <w:noProof/>
            <w:webHidden/>
          </w:rPr>
          <w:tab/>
        </w:r>
        <w:r w:rsidR="00D9454C">
          <w:rPr>
            <w:noProof/>
            <w:webHidden/>
          </w:rPr>
          <w:fldChar w:fldCharType="begin"/>
        </w:r>
        <w:r w:rsidR="00D9454C">
          <w:rPr>
            <w:noProof/>
            <w:webHidden/>
          </w:rPr>
          <w:instrText xml:space="preserve"> PAGEREF _Toc147698551 \h </w:instrText>
        </w:r>
        <w:r w:rsidR="00D9454C">
          <w:rPr>
            <w:noProof/>
            <w:webHidden/>
          </w:rPr>
        </w:r>
        <w:r w:rsidR="00D9454C">
          <w:rPr>
            <w:noProof/>
            <w:webHidden/>
          </w:rPr>
          <w:fldChar w:fldCharType="separate"/>
        </w:r>
        <w:r w:rsidR="004A0932">
          <w:rPr>
            <w:noProof/>
            <w:webHidden/>
          </w:rPr>
          <w:t>141</w:t>
        </w:r>
        <w:r w:rsidR="00D9454C">
          <w:rPr>
            <w:noProof/>
            <w:webHidden/>
          </w:rPr>
          <w:fldChar w:fldCharType="end"/>
        </w:r>
      </w:hyperlink>
    </w:p>
    <w:p w14:paraId="4F881FBD" w14:textId="1FAA959F"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2" w:history="1">
        <w:r w:rsidR="00D9454C" w:rsidRPr="00D6478A">
          <w:rPr>
            <w:rStyle w:val="Hipervnculo"/>
            <w:noProof/>
          </w:rPr>
          <w:t>Tabla 19 Detalle de costos y gastos proyectados</w:t>
        </w:r>
        <w:r w:rsidR="00D9454C">
          <w:rPr>
            <w:noProof/>
            <w:webHidden/>
          </w:rPr>
          <w:tab/>
        </w:r>
        <w:r w:rsidR="00D9454C">
          <w:rPr>
            <w:noProof/>
            <w:webHidden/>
          </w:rPr>
          <w:fldChar w:fldCharType="begin"/>
        </w:r>
        <w:r w:rsidR="00D9454C">
          <w:rPr>
            <w:noProof/>
            <w:webHidden/>
          </w:rPr>
          <w:instrText xml:space="preserve"> PAGEREF _Toc147698552 \h </w:instrText>
        </w:r>
        <w:r w:rsidR="00D9454C">
          <w:rPr>
            <w:noProof/>
            <w:webHidden/>
          </w:rPr>
        </w:r>
        <w:r w:rsidR="00D9454C">
          <w:rPr>
            <w:noProof/>
            <w:webHidden/>
          </w:rPr>
          <w:fldChar w:fldCharType="separate"/>
        </w:r>
        <w:r w:rsidR="004A0932">
          <w:rPr>
            <w:noProof/>
            <w:webHidden/>
          </w:rPr>
          <w:t>142</w:t>
        </w:r>
        <w:r w:rsidR="00D9454C">
          <w:rPr>
            <w:noProof/>
            <w:webHidden/>
          </w:rPr>
          <w:fldChar w:fldCharType="end"/>
        </w:r>
      </w:hyperlink>
    </w:p>
    <w:p w14:paraId="343677F8" w14:textId="5BF316B8"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3" w:history="1">
        <w:r w:rsidR="00D9454C" w:rsidRPr="00D6478A">
          <w:rPr>
            <w:rStyle w:val="Hipervnculo"/>
            <w:noProof/>
          </w:rPr>
          <w:t>Tabla 20 detalle de ingresos proyectados</w:t>
        </w:r>
        <w:r w:rsidR="00D9454C">
          <w:rPr>
            <w:noProof/>
            <w:webHidden/>
          </w:rPr>
          <w:tab/>
        </w:r>
        <w:r w:rsidR="00D9454C">
          <w:rPr>
            <w:noProof/>
            <w:webHidden/>
          </w:rPr>
          <w:fldChar w:fldCharType="begin"/>
        </w:r>
        <w:r w:rsidR="00D9454C">
          <w:rPr>
            <w:noProof/>
            <w:webHidden/>
          </w:rPr>
          <w:instrText xml:space="preserve"> PAGEREF _Toc147698553 \h </w:instrText>
        </w:r>
        <w:r w:rsidR="00D9454C">
          <w:rPr>
            <w:noProof/>
            <w:webHidden/>
          </w:rPr>
        </w:r>
        <w:r w:rsidR="00D9454C">
          <w:rPr>
            <w:noProof/>
            <w:webHidden/>
          </w:rPr>
          <w:fldChar w:fldCharType="separate"/>
        </w:r>
        <w:r w:rsidR="004A0932">
          <w:rPr>
            <w:noProof/>
            <w:webHidden/>
          </w:rPr>
          <w:t>144</w:t>
        </w:r>
        <w:r w:rsidR="00D9454C">
          <w:rPr>
            <w:noProof/>
            <w:webHidden/>
          </w:rPr>
          <w:fldChar w:fldCharType="end"/>
        </w:r>
      </w:hyperlink>
    </w:p>
    <w:p w14:paraId="28A5248F" w14:textId="0C7147D1"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4" w:history="1">
        <w:r w:rsidR="00D9454C" w:rsidRPr="00D6478A">
          <w:rPr>
            <w:rStyle w:val="Hipervnculo"/>
            <w:noProof/>
          </w:rPr>
          <w:t>Tabla 21 Costos y Gastos proyectados con Compañía Distribuidora</w:t>
        </w:r>
        <w:r w:rsidR="00D9454C">
          <w:rPr>
            <w:noProof/>
            <w:webHidden/>
          </w:rPr>
          <w:tab/>
        </w:r>
        <w:r w:rsidR="00D9454C">
          <w:rPr>
            <w:noProof/>
            <w:webHidden/>
          </w:rPr>
          <w:fldChar w:fldCharType="begin"/>
        </w:r>
        <w:r w:rsidR="00D9454C">
          <w:rPr>
            <w:noProof/>
            <w:webHidden/>
          </w:rPr>
          <w:instrText xml:space="preserve"> PAGEREF _Toc147698554 \h </w:instrText>
        </w:r>
        <w:r w:rsidR="00D9454C">
          <w:rPr>
            <w:noProof/>
            <w:webHidden/>
          </w:rPr>
        </w:r>
        <w:r w:rsidR="00D9454C">
          <w:rPr>
            <w:noProof/>
            <w:webHidden/>
          </w:rPr>
          <w:fldChar w:fldCharType="separate"/>
        </w:r>
        <w:r w:rsidR="004A0932">
          <w:rPr>
            <w:noProof/>
            <w:webHidden/>
          </w:rPr>
          <w:t>146</w:t>
        </w:r>
        <w:r w:rsidR="00D9454C">
          <w:rPr>
            <w:noProof/>
            <w:webHidden/>
          </w:rPr>
          <w:fldChar w:fldCharType="end"/>
        </w:r>
      </w:hyperlink>
    </w:p>
    <w:p w14:paraId="62785604" w14:textId="64F13188"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5" w:history="1">
        <w:r w:rsidR="00D9454C" w:rsidRPr="00D6478A">
          <w:rPr>
            <w:rStyle w:val="Hipervnculo"/>
            <w:noProof/>
          </w:rPr>
          <w:t>Tabla 22 Ingresos proyectados considerando costos de distribución.</w:t>
        </w:r>
        <w:r w:rsidR="00D9454C">
          <w:rPr>
            <w:noProof/>
            <w:webHidden/>
          </w:rPr>
          <w:tab/>
        </w:r>
        <w:r w:rsidR="00D9454C">
          <w:rPr>
            <w:noProof/>
            <w:webHidden/>
          </w:rPr>
          <w:fldChar w:fldCharType="begin"/>
        </w:r>
        <w:r w:rsidR="00D9454C">
          <w:rPr>
            <w:noProof/>
            <w:webHidden/>
          </w:rPr>
          <w:instrText xml:space="preserve"> PAGEREF _Toc147698555 \h </w:instrText>
        </w:r>
        <w:r w:rsidR="00D9454C">
          <w:rPr>
            <w:noProof/>
            <w:webHidden/>
          </w:rPr>
        </w:r>
        <w:r w:rsidR="00D9454C">
          <w:rPr>
            <w:noProof/>
            <w:webHidden/>
          </w:rPr>
          <w:fldChar w:fldCharType="separate"/>
        </w:r>
        <w:r w:rsidR="004A0932">
          <w:rPr>
            <w:noProof/>
            <w:webHidden/>
          </w:rPr>
          <w:t>147</w:t>
        </w:r>
        <w:r w:rsidR="00D9454C">
          <w:rPr>
            <w:noProof/>
            <w:webHidden/>
          </w:rPr>
          <w:fldChar w:fldCharType="end"/>
        </w:r>
      </w:hyperlink>
    </w:p>
    <w:p w14:paraId="3D88D003" w14:textId="4AF4F6D4"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6" w:history="1">
        <w:r w:rsidR="00D9454C" w:rsidRPr="00D6478A">
          <w:rPr>
            <w:rStyle w:val="Hipervnculo"/>
            <w:noProof/>
          </w:rPr>
          <w:t>Tabla 23 Demanda Proyectada con la Compañía Distribuidora.</w:t>
        </w:r>
        <w:r w:rsidR="00D9454C">
          <w:rPr>
            <w:noProof/>
            <w:webHidden/>
          </w:rPr>
          <w:tab/>
        </w:r>
        <w:r w:rsidR="00D9454C">
          <w:rPr>
            <w:noProof/>
            <w:webHidden/>
          </w:rPr>
          <w:fldChar w:fldCharType="begin"/>
        </w:r>
        <w:r w:rsidR="00D9454C">
          <w:rPr>
            <w:noProof/>
            <w:webHidden/>
          </w:rPr>
          <w:instrText xml:space="preserve"> PAGEREF _Toc147698556 \h </w:instrText>
        </w:r>
        <w:r w:rsidR="00D9454C">
          <w:rPr>
            <w:noProof/>
            <w:webHidden/>
          </w:rPr>
        </w:r>
        <w:r w:rsidR="00D9454C">
          <w:rPr>
            <w:noProof/>
            <w:webHidden/>
          </w:rPr>
          <w:fldChar w:fldCharType="separate"/>
        </w:r>
        <w:r w:rsidR="004A0932">
          <w:rPr>
            <w:noProof/>
            <w:webHidden/>
          </w:rPr>
          <w:t>149</w:t>
        </w:r>
        <w:r w:rsidR="00D9454C">
          <w:rPr>
            <w:noProof/>
            <w:webHidden/>
          </w:rPr>
          <w:fldChar w:fldCharType="end"/>
        </w:r>
      </w:hyperlink>
    </w:p>
    <w:p w14:paraId="44A0E6E5" w14:textId="57E6EDF0"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7" w:history="1">
        <w:r w:rsidR="00D9454C" w:rsidRPr="00D6478A">
          <w:rPr>
            <w:rStyle w:val="Hipervnculo"/>
            <w:noProof/>
          </w:rPr>
          <w:t>Tabla 24 Estados Financieros</w:t>
        </w:r>
        <w:r w:rsidR="00D9454C">
          <w:rPr>
            <w:noProof/>
            <w:webHidden/>
          </w:rPr>
          <w:tab/>
        </w:r>
        <w:r w:rsidR="00D9454C">
          <w:rPr>
            <w:noProof/>
            <w:webHidden/>
          </w:rPr>
          <w:fldChar w:fldCharType="begin"/>
        </w:r>
        <w:r w:rsidR="00D9454C">
          <w:rPr>
            <w:noProof/>
            <w:webHidden/>
          </w:rPr>
          <w:instrText xml:space="preserve"> PAGEREF _Toc147698557 \h </w:instrText>
        </w:r>
        <w:r w:rsidR="00D9454C">
          <w:rPr>
            <w:noProof/>
            <w:webHidden/>
          </w:rPr>
        </w:r>
        <w:r w:rsidR="00D9454C">
          <w:rPr>
            <w:noProof/>
            <w:webHidden/>
          </w:rPr>
          <w:fldChar w:fldCharType="separate"/>
        </w:r>
        <w:r w:rsidR="004A0932">
          <w:rPr>
            <w:noProof/>
            <w:webHidden/>
          </w:rPr>
          <w:t>150</w:t>
        </w:r>
        <w:r w:rsidR="00D9454C">
          <w:rPr>
            <w:noProof/>
            <w:webHidden/>
          </w:rPr>
          <w:fldChar w:fldCharType="end"/>
        </w:r>
      </w:hyperlink>
    </w:p>
    <w:p w14:paraId="6BC6B6EE" w14:textId="0E9A65E9"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8" w:history="1">
        <w:r w:rsidR="00D9454C" w:rsidRPr="00D6478A">
          <w:rPr>
            <w:rStyle w:val="Hipervnculo"/>
            <w:noProof/>
          </w:rPr>
          <w:t>Tabla 25 Estados Financiero Sensibilizados</w:t>
        </w:r>
        <w:r w:rsidR="00D9454C">
          <w:rPr>
            <w:noProof/>
            <w:webHidden/>
          </w:rPr>
          <w:tab/>
        </w:r>
        <w:r w:rsidR="00D9454C">
          <w:rPr>
            <w:noProof/>
            <w:webHidden/>
          </w:rPr>
          <w:fldChar w:fldCharType="begin"/>
        </w:r>
        <w:r w:rsidR="00D9454C">
          <w:rPr>
            <w:noProof/>
            <w:webHidden/>
          </w:rPr>
          <w:instrText xml:space="preserve"> PAGEREF _Toc147698558 \h </w:instrText>
        </w:r>
        <w:r w:rsidR="00D9454C">
          <w:rPr>
            <w:noProof/>
            <w:webHidden/>
          </w:rPr>
        </w:r>
        <w:r w:rsidR="00D9454C">
          <w:rPr>
            <w:noProof/>
            <w:webHidden/>
          </w:rPr>
          <w:fldChar w:fldCharType="separate"/>
        </w:r>
        <w:r w:rsidR="004A0932">
          <w:rPr>
            <w:noProof/>
            <w:webHidden/>
          </w:rPr>
          <w:t>151</w:t>
        </w:r>
        <w:r w:rsidR="00D9454C">
          <w:rPr>
            <w:noProof/>
            <w:webHidden/>
          </w:rPr>
          <w:fldChar w:fldCharType="end"/>
        </w:r>
      </w:hyperlink>
    </w:p>
    <w:p w14:paraId="4164BD33" w14:textId="59F87CD0" w:rsidR="00D9454C"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47698559" w:history="1">
        <w:r w:rsidR="00D9454C" w:rsidRPr="00D6478A">
          <w:rPr>
            <w:rStyle w:val="Hipervnculo"/>
            <w:noProof/>
          </w:rPr>
          <w:t>Tabla 26 Estados Financiero Proyectados</w:t>
        </w:r>
        <w:r w:rsidR="00D9454C">
          <w:rPr>
            <w:noProof/>
            <w:webHidden/>
          </w:rPr>
          <w:tab/>
        </w:r>
        <w:r w:rsidR="00D9454C">
          <w:rPr>
            <w:noProof/>
            <w:webHidden/>
          </w:rPr>
          <w:fldChar w:fldCharType="begin"/>
        </w:r>
        <w:r w:rsidR="00D9454C">
          <w:rPr>
            <w:noProof/>
            <w:webHidden/>
          </w:rPr>
          <w:instrText xml:space="preserve"> PAGEREF _Toc147698559 \h </w:instrText>
        </w:r>
        <w:r w:rsidR="00D9454C">
          <w:rPr>
            <w:noProof/>
            <w:webHidden/>
          </w:rPr>
        </w:r>
        <w:r w:rsidR="00D9454C">
          <w:rPr>
            <w:noProof/>
            <w:webHidden/>
          </w:rPr>
          <w:fldChar w:fldCharType="separate"/>
        </w:r>
        <w:r w:rsidR="004A0932">
          <w:rPr>
            <w:noProof/>
            <w:webHidden/>
          </w:rPr>
          <w:t>152</w:t>
        </w:r>
        <w:r w:rsidR="00D9454C">
          <w:rPr>
            <w:noProof/>
            <w:webHidden/>
          </w:rPr>
          <w:fldChar w:fldCharType="end"/>
        </w:r>
      </w:hyperlink>
    </w:p>
    <w:p w14:paraId="6F43AF28" w14:textId="50BB275E" w:rsidR="005B347B" w:rsidRPr="00DC0566" w:rsidRDefault="00D9454C" w:rsidP="00A94B2A">
      <w:pPr>
        <w:pStyle w:val="TextoPrincipal"/>
        <w:spacing w:line="360" w:lineRule="auto"/>
      </w:pPr>
      <w:r>
        <w:fldChar w:fldCharType="end"/>
      </w:r>
    </w:p>
    <w:p w14:paraId="27B04FE8" w14:textId="77777777" w:rsidR="005B347B" w:rsidRPr="00DC0566" w:rsidRDefault="005B347B" w:rsidP="00A94B2A">
      <w:pPr>
        <w:pStyle w:val="TextoPrincipal"/>
        <w:spacing w:line="360" w:lineRule="auto"/>
      </w:pPr>
    </w:p>
    <w:p w14:paraId="4DB3308D" w14:textId="77777777" w:rsidR="005B347B" w:rsidRPr="00DC0566" w:rsidRDefault="005B347B" w:rsidP="00A94B2A">
      <w:pPr>
        <w:pStyle w:val="TextoPrincipal"/>
        <w:spacing w:line="360" w:lineRule="auto"/>
      </w:pPr>
    </w:p>
    <w:p w14:paraId="1E11F341" w14:textId="77777777" w:rsidR="005B347B" w:rsidRPr="00DC0566" w:rsidRDefault="005B347B" w:rsidP="00A94B2A">
      <w:pPr>
        <w:pStyle w:val="TextoPrincipal"/>
        <w:spacing w:line="360" w:lineRule="auto"/>
      </w:pPr>
    </w:p>
    <w:p w14:paraId="723C87DA" w14:textId="77777777" w:rsidR="005B347B" w:rsidRPr="00DC0566" w:rsidRDefault="005B347B" w:rsidP="00A94B2A">
      <w:pPr>
        <w:pStyle w:val="TextoPrincipal"/>
        <w:spacing w:line="360" w:lineRule="auto"/>
      </w:pPr>
    </w:p>
    <w:p w14:paraId="57D9ABC1" w14:textId="77777777" w:rsidR="005B347B" w:rsidRPr="00DC0566" w:rsidRDefault="005B347B" w:rsidP="00A94B2A">
      <w:pPr>
        <w:pStyle w:val="TextoPrincipal"/>
        <w:spacing w:line="360" w:lineRule="auto"/>
      </w:pPr>
    </w:p>
    <w:p w14:paraId="0964E573" w14:textId="77777777" w:rsidR="005B347B" w:rsidRPr="00DC0566" w:rsidRDefault="005B347B" w:rsidP="00A94B2A">
      <w:pPr>
        <w:pStyle w:val="TextoPrincipal"/>
        <w:spacing w:line="360" w:lineRule="auto"/>
      </w:pPr>
    </w:p>
    <w:p w14:paraId="5103040C" w14:textId="77777777" w:rsidR="005B347B" w:rsidRPr="00DC0566" w:rsidRDefault="005B347B" w:rsidP="00A94B2A">
      <w:pPr>
        <w:pStyle w:val="TextoPrincipal"/>
        <w:spacing w:line="360" w:lineRule="auto"/>
      </w:pPr>
    </w:p>
    <w:p w14:paraId="3700773E" w14:textId="5ECB8F13" w:rsidR="005F2D6D" w:rsidRPr="00DC0566" w:rsidRDefault="005F2D6D" w:rsidP="005F2D6D">
      <w:pPr>
        <w:pStyle w:val="TextoPrincipal"/>
        <w:sectPr w:rsidR="005F2D6D" w:rsidRPr="00DC0566" w:rsidSect="00737E89">
          <w:footerReference w:type="default" r:id="rId14"/>
          <w:pgSz w:w="12240" w:h="15840" w:code="1"/>
          <w:pgMar w:top="1440" w:right="1440" w:bottom="1440" w:left="1440" w:header="709" w:footer="709" w:gutter="0"/>
          <w:pgNumType w:fmt="lowerRoman"/>
          <w:cols w:space="708"/>
          <w:docGrid w:linePitch="360"/>
        </w:sectPr>
      </w:pPr>
    </w:p>
    <w:p w14:paraId="162A8697" w14:textId="5AA3CC41" w:rsidR="00737E89" w:rsidRPr="00DC0566" w:rsidRDefault="00210E95" w:rsidP="001531C2">
      <w:pPr>
        <w:pStyle w:val="NIVEL1"/>
      </w:pPr>
      <w:bookmarkStart w:id="17" w:name="_Toc474331176"/>
      <w:bookmarkStart w:id="18" w:name="_Toc474331375"/>
      <w:bookmarkStart w:id="19" w:name="_Toc132615437"/>
      <w:bookmarkStart w:id="20" w:name="_Toc149167062"/>
      <w:r w:rsidRPr="00DC0566">
        <w:lastRenderedPageBreak/>
        <w:t xml:space="preserve">CAPÍTULO I. </w:t>
      </w:r>
      <w:r w:rsidR="00737E89" w:rsidRPr="00DC0566">
        <w:t>PLANTEAMIENTO DE LA INVESTIGACIÓN</w:t>
      </w:r>
      <w:bookmarkEnd w:id="17"/>
      <w:bookmarkEnd w:id="18"/>
      <w:bookmarkEnd w:id="19"/>
      <w:bookmarkEnd w:id="20"/>
    </w:p>
    <w:p w14:paraId="5B86A625" w14:textId="65C54207" w:rsidR="00D6047A" w:rsidRPr="007625E4" w:rsidRDefault="004D17BE">
      <w:pPr>
        <w:pStyle w:val="NIVEL2"/>
        <w:numPr>
          <w:ilvl w:val="1"/>
          <w:numId w:val="40"/>
        </w:numPr>
      </w:pPr>
      <w:bookmarkStart w:id="21" w:name="_Toc474331177"/>
      <w:bookmarkStart w:id="22" w:name="_Toc474331376"/>
      <w:bookmarkStart w:id="23" w:name="_Toc132615438"/>
      <w:bookmarkStart w:id="24" w:name="_Toc149167063"/>
      <w:r w:rsidRPr="00DC0566">
        <w:t>INTRODUCCIÓN</w:t>
      </w:r>
      <w:bookmarkEnd w:id="21"/>
      <w:bookmarkEnd w:id="22"/>
      <w:bookmarkEnd w:id="23"/>
      <w:bookmarkEnd w:id="24"/>
    </w:p>
    <w:p w14:paraId="68F6AEAB" w14:textId="00A79880" w:rsidR="00EA0156" w:rsidRDefault="00902542" w:rsidP="00EA0156">
      <w:pPr>
        <w:pStyle w:val="TextoPrincipal"/>
        <w:spacing w:line="360" w:lineRule="auto"/>
      </w:pPr>
      <w:r>
        <w:t xml:space="preserve">El presente estudio </w:t>
      </w:r>
      <w:r w:rsidR="005B2B23">
        <w:t>contiene la investigación realizada</w:t>
      </w:r>
      <w:r w:rsidR="00240987">
        <w:t xml:space="preserve"> en una pequeña empresa dedicada a la </w:t>
      </w:r>
      <w:r w:rsidR="00EA0156">
        <w:t xml:space="preserve">producción y </w:t>
      </w:r>
      <w:r w:rsidR="00240987">
        <w:t>venta de una crema elaborada a base de café, denominada “</w:t>
      </w:r>
      <w:proofErr w:type="spellStart"/>
      <w:r w:rsidR="00240987">
        <w:t>Mokaape</w:t>
      </w:r>
      <w:r w:rsidR="00E3644C">
        <w:t>h</w:t>
      </w:r>
      <w:proofErr w:type="spellEnd"/>
      <w:r w:rsidR="00240987">
        <w:t>”</w:t>
      </w:r>
      <w:r w:rsidR="005B2B23">
        <w:t xml:space="preserve"> </w:t>
      </w:r>
      <w:r w:rsidR="00240987">
        <w:t xml:space="preserve">cuyo objetivo </w:t>
      </w:r>
      <w:r w:rsidR="000835AE">
        <w:t>es establecer</w:t>
      </w:r>
      <w:r w:rsidR="005B2B23">
        <w:t xml:space="preserve"> si </w:t>
      </w:r>
      <w:r w:rsidR="00EA0156">
        <w:t xml:space="preserve">es factible cambiar la forma de producción pues en la actualidad se realiza de forma artesanal aspirando a industrializar </w:t>
      </w:r>
      <w:r w:rsidR="000835AE">
        <w:t xml:space="preserve"> </w:t>
      </w:r>
      <w:r w:rsidR="00EA0156">
        <w:t>su proceso productivo con el afán de crecer a nivel de empresa mediante la adquisición</w:t>
      </w:r>
      <w:r w:rsidR="0068515D">
        <w:t xml:space="preserve"> de</w:t>
      </w:r>
      <w:r w:rsidR="00EA0156">
        <w:t xml:space="preserve"> nuevos y mejores flujos de procesos como a su vez la expansión del área de trabajo lo que ineludiblemente implica la contratación de más personal generando un mayor volumen de inventario del producto y a su vez incursionando en nuevas cadenas de distribución que permitan llegar a más clientes consumidores finales, todo lo anterior con el enfoque puesto en el aumento de las ganancias.</w:t>
      </w:r>
    </w:p>
    <w:p w14:paraId="586C5B18" w14:textId="1DF12A19" w:rsidR="0006796C" w:rsidRDefault="0006796C" w:rsidP="0068515D">
      <w:pPr>
        <w:pStyle w:val="TextoPrincipal"/>
        <w:spacing w:line="360" w:lineRule="auto"/>
      </w:pPr>
      <w:r>
        <w:t xml:space="preserve">Las investigaciones </w:t>
      </w:r>
      <w:r w:rsidR="00240987">
        <w:t>fueron realizadas</w:t>
      </w:r>
      <w:r>
        <w:t xml:space="preserve"> través de estudios como el </w:t>
      </w:r>
      <w:r w:rsidR="00EA0156">
        <w:t xml:space="preserve">de mercado puesto que es indispensable saber sobre los gustos y conductas de consumo de los clientes potenciales, para </w:t>
      </w:r>
      <w:r w:rsidR="00FD27AF">
        <w:t>encontrar una</w:t>
      </w:r>
      <w:r w:rsidR="00EA0156">
        <w:t xml:space="preserve"> mejor forma de producir se realizó el estudio técnico</w:t>
      </w:r>
      <w:r w:rsidR="00FD27AF">
        <w:t>,</w:t>
      </w:r>
      <w:r w:rsidR="00EA0156">
        <w:t xml:space="preserve"> puesto que fue preciso conocer las mejoras necesarias para industrializar cada flujo, aunado a ello tenemos el estudio financiero como base determinante para considerar o no la decisión de crecer de esta forma ya que se persigue como fin universal de una empresa </w:t>
      </w:r>
      <w:r w:rsidR="00FD27AF">
        <w:t>la</w:t>
      </w:r>
      <w:r w:rsidR="00EA0156">
        <w:t xml:space="preserve"> rentabili</w:t>
      </w:r>
      <w:r w:rsidR="0068515D">
        <w:t xml:space="preserve">dad </w:t>
      </w:r>
      <w:r w:rsidR="00EA0156">
        <w:t>mediante las ganancias</w:t>
      </w:r>
      <w:r w:rsidR="00177A9D">
        <w:t xml:space="preserve"> </w:t>
      </w:r>
      <w:r w:rsidR="0068515D">
        <w:t>obtenidas</w:t>
      </w:r>
      <w:r w:rsidR="00177A9D">
        <w:t xml:space="preserve"> de</w:t>
      </w:r>
      <w:r w:rsidR="00EA0156">
        <w:t xml:space="preserve"> todo el trabajo realizado </w:t>
      </w:r>
      <w:r w:rsidR="00177A9D">
        <w:t>al</w:t>
      </w:r>
      <w:r w:rsidR="00EA0156">
        <w:t xml:space="preserve"> poner un producto en el mercado meta para su consumo.</w:t>
      </w:r>
    </w:p>
    <w:p w14:paraId="67D87073" w14:textId="75CDD897" w:rsidR="00400447" w:rsidRDefault="004D17BE">
      <w:pPr>
        <w:pStyle w:val="NIVEL2"/>
        <w:numPr>
          <w:ilvl w:val="1"/>
          <w:numId w:val="40"/>
        </w:numPr>
      </w:pPr>
      <w:bookmarkStart w:id="25" w:name="_Toc474331178"/>
      <w:bookmarkStart w:id="26" w:name="_Toc474331377"/>
      <w:bookmarkStart w:id="27" w:name="_Toc132615439"/>
      <w:bookmarkStart w:id="28" w:name="_Toc149167064"/>
      <w:r w:rsidRPr="00400447">
        <w:t>ANTECEDENTES DEL PROBLEMA</w:t>
      </w:r>
      <w:bookmarkEnd w:id="25"/>
      <w:bookmarkEnd w:id="26"/>
      <w:bookmarkEnd w:id="27"/>
      <w:bookmarkEnd w:id="28"/>
    </w:p>
    <w:p w14:paraId="46346243" w14:textId="1D09F657" w:rsidR="00365833" w:rsidRDefault="00365833" w:rsidP="00365833">
      <w:pPr>
        <w:spacing w:line="360" w:lineRule="auto"/>
        <w:ind w:firstLine="708"/>
        <w:jc w:val="both"/>
        <w:rPr>
          <w:rFonts w:ascii="Times New Roman" w:eastAsia="Times New Roman" w:hAnsi="Times New Roman"/>
          <w:sz w:val="24"/>
          <w:szCs w:val="24"/>
        </w:rPr>
      </w:pPr>
      <w:r w:rsidRPr="00365833">
        <w:rPr>
          <w:rFonts w:ascii="Times New Roman" w:eastAsia="Times New Roman" w:hAnsi="Times New Roman"/>
          <w:sz w:val="24"/>
          <w:szCs w:val="24"/>
        </w:rPr>
        <w:t xml:space="preserve">La necesidad de </w:t>
      </w:r>
      <w:r w:rsidR="00BF7F16">
        <w:rPr>
          <w:rFonts w:ascii="Times New Roman" w:eastAsia="Times New Roman" w:hAnsi="Times New Roman"/>
          <w:sz w:val="24"/>
          <w:szCs w:val="24"/>
        </w:rPr>
        <w:t>obtener</w:t>
      </w:r>
      <w:r w:rsidRPr="00365833">
        <w:rPr>
          <w:rFonts w:ascii="Times New Roman" w:eastAsia="Times New Roman" w:hAnsi="Times New Roman"/>
          <w:sz w:val="24"/>
          <w:szCs w:val="24"/>
        </w:rPr>
        <w:t xml:space="preserve"> ingresos y la ausencia de empleos en Honduras obliga a buscar alternativas como la creación de pequeños o medianos emprendimientos razón por la cual </w:t>
      </w:r>
      <w:r w:rsidR="00BF7F16">
        <w:rPr>
          <w:rFonts w:ascii="Times New Roman" w:eastAsia="Times New Roman" w:hAnsi="Times New Roman"/>
          <w:sz w:val="24"/>
          <w:szCs w:val="24"/>
        </w:rPr>
        <w:t xml:space="preserve">nació la empresa Inversiones </w:t>
      </w:r>
      <w:proofErr w:type="spellStart"/>
      <w:r w:rsidR="00BF7F16">
        <w:rPr>
          <w:rFonts w:ascii="Times New Roman" w:eastAsia="Times New Roman" w:hAnsi="Times New Roman"/>
          <w:sz w:val="24"/>
          <w:szCs w:val="24"/>
        </w:rPr>
        <w:t>Mokaapeh</w:t>
      </w:r>
      <w:proofErr w:type="spellEnd"/>
      <w:r w:rsidR="00BF7F16">
        <w:rPr>
          <w:rFonts w:ascii="Times New Roman" w:eastAsia="Times New Roman" w:hAnsi="Times New Roman"/>
          <w:sz w:val="24"/>
          <w:szCs w:val="24"/>
        </w:rPr>
        <w:t xml:space="preserve"> puesto que se vio como una oportunidad para generar ingresos mediante la comercialización de un producto que es apetecido por el paladar de los hondureños ya que como es bien conocido el café es una de las bebidas que de manera histórica ha estado presente en la mesa durante muchos años</w:t>
      </w:r>
      <w:r w:rsidR="001C4486">
        <w:rPr>
          <w:rFonts w:ascii="Times New Roman" w:eastAsia="Times New Roman" w:hAnsi="Times New Roman"/>
          <w:sz w:val="24"/>
          <w:szCs w:val="24"/>
        </w:rPr>
        <w:t>,</w:t>
      </w:r>
      <w:r w:rsidR="00BF7F16">
        <w:rPr>
          <w:rFonts w:ascii="Times New Roman" w:eastAsia="Times New Roman" w:hAnsi="Times New Roman"/>
          <w:sz w:val="24"/>
          <w:szCs w:val="24"/>
        </w:rPr>
        <w:t xml:space="preserve"> ya sea  en un ambiente familiar como laboral o incluso podemos encontrar en la actualidad muchos sitios donde es posible degustar de una buena taza de café.</w:t>
      </w:r>
    </w:p>
    <w:p w14:paraId="3B38228A" w14:textId="0F47B97F" w:rsidR="00BF7F16" w:rsidRDefault="00BF7F16" w:rsidP="00BF7F16">
      <w:pPr>
        <w:pStyle w:val="TextoPrincipal"/>
        <w:spacing w:line="360" w:lineRule="auto"/>
      </w:pPr>
      <w:r>
        <w:t xml:space="preserve">Inversiones </w:t>
      </w:r>
      <w:proofErr w:type="spellStart"/>
      <w:r>
        <w:t>Mok</w:t>
      </w:r>
      <w:r w:rsidR="005A027F">
        <w:t>á</w:t>
      </w:r>
      <w:r>
        <w:t>apeh</w:t>
      </w:r>
      <w:proofErr w:type="spellEnd"/>
      <w:r w:rsidR="00171DC2">
        <w:t xml:space="preserve"> fue constituida el 28 de marzo del 2019, </w:t>
      </w:r>
      <w:r w:rsidR="00114BE4">
        <w:t xml:space="preserve">tiene su domicilio en Tegucigalpa, Municipio del Distrito Central y su actividad económica principal se basa en la elaboración de otros derivados del café, dicha empresa está acogida al régimen establecido en la Ley De Apoyo de la Micro y Pequeña Empresa aprobada mediante Decreto Legislativo No. 145 </w:t>
      </w:r>
      <w:r w:rsidR="00114BE4">
        <w:lastRenderedPageBreak/>
        <w:t>publicada en el Diario Oficial la Gaceta el 28 de noviembre del 2018.</w:t>
      </w:r>
      <w:r>
        <w:t xml:space="preserve"> Al frente de la empresa se puede encontrar a su dueño</w:t>
      </w:r>
      <w:r w:rsidR="0068515D">
        <w:t xml:space="preserve"> quien</w:t>
      </w:r>
      <w:r>
        <w:t xml:space="preserve"> es el joven Marcelo Alejandro Flores Lanza quien está inscrito en el Registro Mercantil como Comerciante Individual.</w:t>
      </w:r>
    </w:p>
    <w:p w14:paraId="2E5270DF" w14:textId="2CC16B1C" w:rsidR="00114BE4" w:rsidRDefault="00114BE4" w:rsidP="00F948A0">
      <w:pPr>
        <w:pStyle w:val="TextoPrincipal"/>
        <w:spacing w:line="360" w:lineRule="auto"/>
      </w:pPr>
      <w:r>
        <w:t>En entrevista sostenida con el joven emprendedor</w:t>
      </w:r>
      <w:r w:rsidR="0006796C">
        <w:t xml:space="preserve">, </w:t>
      </w:r>
      <w:r>
        <w:t>cuenta que la falta de empleo lo llevó</w:t>
      </w:r>
      <w:r w:rsidR="0006796C">
        <w:t xml:space="preserve"> la necesidad de </w:t>
      </w:r>
      <w:r>
        <w:t>tomar clases de cocina con el objetivo de dedicarse a la venta de comida, sin embargo</w:t>
      </w:r>
      <w:r w:rsidR="007A60C1">
        <w:t>,</w:t>
      </w:r>
      <w:r>
        <w:t xml:space="preserve"> </w:t>
      </w:r>
      <w:r w:rsidR="007A60C1">
        <w:t>su</w:t>
      </w:r>
      <w:r>
        <w:t xml:space="preserve"> gusto por el café lo incentivó a crear una crema que contuviera dicho sabor y </w:t>
      </w:r>
      <w:r w:rsidR="004F1342">
        <w:t xml:space="preserve">así poder </w:t>
      </w:r>
      <w:r>
        <w:t xml:space="preserve">venderla en sitios públicos. </w:t>
      </w:r>
    </w:p>
    <w:p w14:paraId="1AF25ADD" w14:textId="5D77D7FA" w:rsidR="004F1342" w:rsidRDefault="004F1342" w:rsidP="00F948A0">
      <w:pPr>
        <w:pStyle w:val="TextoPrincipal"/>
        <w:spacing w:line="360" w:lineRule="auto"/>
      </w:pPr>
      <w:r>
        <w:t xml:space="preserve">Es así como empieza a </w:t>
      </w:r>
      <w:r w:rsidR="00C573D7">
        <w:t xml:space="preserve">realizar </w:t>
      </w:r>
      <w:r>
        <w:t>las pruebas en la cocina de su casa</w:t>
      </w:r>
      <w:r w:rsidR="0006796C">
        <w:t>,</w:t>
      </w:r>
      <w:r>
        <w:t xml:space="preserve"> haciendo las mezclas que creía eran indicad</w:t>
      </w:r>
      <w:r w:rsidR="0068515D">
        <w:t>a</w:t>
      </w:r>
      <w:r>
        <w:t xml:space="preserve">s para una deliciosa crema de café en una batidora normal de cocina y usando todos los utensilios de su casa, y al probar mezclas tras mezclas encontró la perfecta, dejando todas sus notas en </w:t>
      </w:r>
      <w:r w:rsidR="00BF7F16">
        <w:t>libro de recetas</w:t>
      </w:r>
      <w:r>
        <w:t xml:space="preserve"> por lo que al tener la formula perfecta decidió empezar su </w:t>
      </w:r>
      <w:r w:rsidR="00BF7F16">
        <w:t xml:space="preserve">producción </w:t>
      </w:r>
      <w:r w:rsidR="001C4486">
        <w:t xml:space="preserve">en forma artesanal </w:t>
      </w:r>
      <w:r w:rsidR="00BF7F16">
        <w:t xml:space="preserve">y </w:t>
      </w:r>
      <w:r>
        <w:t xml:space="preserve">comercialización </w:t>
      </w:r>
      <w:r w:rsidR="00BF7F16">
        <w:t>directa</w:t>
      </w:r>
      <w:r>
        <w:t xml:space="preserve"> en lugares públicos como ferias de artesanos, el bazar del sábado y en la actualidad en tiendas de conveniencias. </w:t>
      </w:r>
    </w:p>
    <w:p w14:paraId="3FB0A930" w14:textId="5DF4E8C9" w:rsidR="00C021B4" w:rsidRDefault="00C021B4" w:rsidP="00F948A0">
      <w:pPr>
        <w:pStyle w:val="TextoPrincipal"/>
        <w:spacing w:line="360" w:lineRule="auto"/>
      </w:pPr>
      <w:r>
        <w:t xml:space="preserve">Después de 4 años de su constitución como Comerciante Individual y de haber observado la gran aceptación de su producto en sus consumidores ha decidido avanzar con el desarrollo de su empresa </w:t>
      </w:r>
      <w:r w:rsidR="000555C4">
        <w:t>convirtiéndola</w:t>
      </w:r>
      <w:r>
        <w:t xml:space="preserve"> en </w:t>
      </w:r>
      <w:r w:rsidR="005C126F">
        <w:t>una que</w:t>
      </w:r>
      <w:r w:rsidR="000555C4">
        <w:t xml:space="preserve"> fabrique el producto de forma industrializada para poder así recibir mayores utilidades, para lo cual está </w:t>
      </w:r>
      <w:r w:rsidR="004D2724">
        <w:t>consciente</w:t>
      </w:r>
      <w:r w:rsidR="000555C4">
        <w:t xml:space="preserve"> de la necesi</w:t>
      </w:r>
      <w:r w:rsidR="00BF7F16">
        <w:t>dad de invertir</w:t>
      </w:r>
      <w:r w:rsidR="000555C4">
        <w:t xml:space="preserve"> y que para ello necesita tener certeza de éxito por lo que la presente investigación le será de mucha ayuda para lograr su meta. </w:t>
      </w:r>
    </w:p>
    <w:p w14:paraId="74B9844D" w14:textId="11284084" w:rsidR="00724AEF" w:rsidRDefault="00365833" w:rsidP="005A027F">
      <w:pPr>
        <w:pStyle w:val="TextoPrincipal"/>
        <w:spacing w:line="360" w:lineRule="auto"/>
        <w:rPr>
          <w:rFonts w:eastAsia="Times New Roman"/>
        </w:rPr>
      </w:pPr>
      <w:r w:rsidRPr="00365833">
        <w:rPr>
          <w:rFonts w:eastAsia="Times New Roman"/>
        </w:rPr>
        <w:t>Invertir en  una transformación de una empresa debe llevar el mayor cuidado posible, con el objetivo de eliminar o minimizar las barreras o riesgos que existan ya sean financieros, legales, logísticos, de competencia y todos los componentes que el mercado tiene, por lo cual lo anterior es causa real de la necesidad de estudiar mediante un proyecto de prefactibilidad la viabilidad de dicha inversión consider</w:t>
      </w:r>
      <w:r w:rsidR="005C126F">
        <w:rPr>
          <w:rFonts w:eastAsia="Times New Roman"/>
        </w:rPr>
        <w:t>ando</w:t>
      </w:r>
      <w:r w:rsidRPr="00365833">
        <w:rPr>
          <w:rFonts w:eastAsia="Times New Roman"/>
        </w:rPr>
        <w:t xml:space="preserve"> todos los aspectos posibles ya sea de forma interna o externa logrando con ello tener una visión completa de los riesgos y / o beneficios que conllevaría tomar dicha decisió</w:t>
      </w:r>
      <w:r w:rsidR="000467D9">
        <w:rPr>
          <w:rFonts w:eastAsia="Times New Roman"/>
        </w:rPr>
        <w:t>n</w:t>
      </w:r>
      <w:r w:rsidR="005C126F">
        <w:rPr>
          <w:rFonts w:eastAsia="Times New Roman"/>
        </w:rPr>
        <w:t xml:space="preserve">, es por todo lo anterior que la necesidad está plenamente clara para disipar las dudas </w:t>
      </w:r>
      <w:r w:rsidR="005A027F">
        <w:rPr>
          <w:rFonts w:eastAsia="Times New Roman"/>
          <w:noProof/>
        </w:rPr>
        <w:lastRenderedPageBreak/>
        <w:drawing>
          <wp:anchor distT="0" distB="0" distL="114300" distR="114300" simplePos="0" relativeHeight="251687936" behindDoc="0" locked="0" layoutInCell="1" allowOverlap="1" wp14:anchorId="173CF68E" wp14:editId="16D3A028">
            <wp:simplePos x="0" y="0"/>
            <wp:positionH relativeFrom="column">
              <wp:posOffset>323850</wp:posOffset>
            </wp:positionH>
            <wp:positionV relativeFrom="paragraph">
              <wp:posOffset>314325</wp:posOffset>
            </wp:positionV>
            <wp:extent cx="5267325" cy="2171700"/>
            <wp:effectExtent l="0" t="0" r="9525" b="0"/>
            <wp:wrapSquare wrapText="bothSides"/>
            <wp:docPr id="5223592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67325" cy="2171700"/>
                    </a:xfrm>
                    <a:prstGeom prst="rect">
                      <a:avLst/>
                    </a:prstGeom>
                    <a:noFill/>
                  </pic:spPr>
                </pic:pic>
              </a:graphicData>
            </a:graphic>
            <wp14:sizeRelH relativeFrom="margin">
              <wp14:pctWidth>0</wp14:pctWidth>
            </wp14:sizeRelH>
            <wp14:sizeRelV relativeFrom="margin">
              <wp14:pctHeight>0</wp14:pctHeight>
            </wp14:sizeRelV>
          </wp:anchor>
        </w:drawing>
      </w:r>
      <w:r w:rsidR="005C126F">
        <w:rPr>
          <w:rFonts w:eastAsia="Times New Roman"/>
        </w:rPr>
        <w:t xml:space="preserve">referentes a si es </w:t>
      </w:r>
      <w:r w:rsidR="001C4486">
        <w:rPr>
          <w:rFonts w:eastAsia="Times New Roman"/>
        </w:rPr>
        <w:t xml:space="preserve">o </w:t>
      </w:r>
      <w:r w:rsidR="005C126F">
        <w:rPr>
          <w:rFonts w:eastAsia="Times New Roman"/>
        </w:rPr>
        <w:t>no factible hacer crecer de esta forma la empresa.</w:t>
      </w:r>
    </w:p>
    <w:p w14:paraId="6CF8505C" w14:textId="13D3CEF8" w:rsidR="001043C8" w:rsidRDefault="001043C8" w:rsidP="001043C8">
      <w:pPr>
        <w:pStyle w:val="TextoPrincipal"/>
        <w:spacing w:line="360" w:lineRule="auto"/>
        <w:ind w:firstLine="0"/>
        <w:rPr>
          <w:rFonts w:eastAsia="Times New Roman"/>
        </w:rPr>
      </w:pPr>
    </w:p>
    <w:p w14:paraId="615C95B1" w14:textId="7FA97812" w:rsidR="001043C8" w:rsidRDefault="001043C8" w:rsidP="005A027F">
      <w:pPr>
        <w:pStyle w:val="TextoPrincipal"/>
        <w:spacing w:line="360" w:lineRule="auto"/>
        <w:rPr>
          <w:rFonts w:eastAsia="Times New Roman"/>
        </w:rPr>
      </w:pPr>
    </w:p>
    <w:p w14:paraId="48C7CFB4" w14:textId="40F0FFDE" w:rsidR="001043C8" w:rsidRDefault="001043C8" w:rsidP="00D6047A">
      <w:pPr>
        <w:pStyle w:val="TextoPrincipal"/>
        <w:spacing w:line="360" w:lineRule="auto"/>
        <w:ind w:firstLine="0"/>
        <w:rPr>
          <w:rFonts w:eastAsia="Times New Roman"/>
        </w:rPr>
      </w:pPr>
    </w:p>
    <w:p w14:paraId="0DC6C69C" w14:textId="66D80EA6" w:rsidR="001043C8" w:rsidRDefault="001043C8" w:rsidP="001043C8">
      <w:pPr>
        <w:pStyle w:val="NDICEDEFIGURAS"/>
      </w:pPr>
      <w:r>
        <w:t>Análisis FODA</w:t>
      </w:r>
    </w:p>
    <w:p w14:paraId="64999AB4" w14:textId="23705935" w:rsidR="001043C8" w:rsidRPr="001043C8" w:rsidRDefault="00D6047A" w:rsidP="001043C8">
      <w:pPr>
        <w:pStyle w:val="NDICEDEFIGURAS"/>
        <w:numPr>
          <w:ilvl w:val="0"/>
          <w:numId w:val="0"/>
        </w:numPr>
        <w:spacing w:line="360" w:lineRule="auto"/>
        <w:ind w:firstLine="360"/>
        <w:jc w:val="both"/>
        <w:rPr>
          <w:b w:val="0"/>
          <w:bCs w:val="0"/>
        </w:rPr>
      </w:pPr>
      <w:r>
        <w:rPr>
          <w:noProof/>
        </w:rPr>
        <w:drawing>
          <wp:anchor distT="0" distB="0" distL="114300" distR="114300" simplePos="0" relativeHeight="251696128" behindDoc="1" locked="0" layoutInCell="1" allowOverlap="1" wp14:anchorId="7C2EDDE2" wp14:editId="17414B9C">
            <wp:simplePos x="0" y="0"/>
            <wp:positionH relativeFrom="column">
              <wp:posOffset>238125</wp:posOffset>
            </wp:positionH>
            <wp:positionV relativeFrom="paragraph">
              <wp:posOffset>1099185</wp:posOffset>
            </wp:positionV>
            <wp:extent cx="5543550" cy="3000375"/>
            <wp:effectExtent l="0" t="0" r="0" b="9525"/>
            <wp:wrapThrough wrapText="bothSides">
              <wp:wrapPolygon edited="0">
                <wp:start x="0" y="0"/>
                <wp:lineTo x="0" y="21531"/>
                <wp:lineTo x="21526" y="21531"/>
                <wp:lineTo x="21526" y="0"/>
                <wp:lineTo x="0" y="0"/>
              </wp:wrapPolygon>
            </wp:wrapThrough>
            <wp:docPr id="2010841149" name="Imagen 2010841149" descr="Interfaz de usuario gráfica, Aplicación, Word&#10;&#10;Descripción generada automáticamente">
              <a:extLst xmlns:a="http://schemas.openxmlformats.org/drawingml/2006/main">
                <a:ext uri="{FF2B5EF4-FFF2-40B4-BE49-F238E27FC236}">
                  <a16:creationId xmlns:a16="http://schemas.microsoft.com/office/drawing/2014/main" id="{302E9EAF-DB09-73F3-9BB7-75FD19450AB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 name="Marcador de contenido 10" descr="Interfaz de usuario gráfica, Aplicación, Word&#10;&#10;Descripción generada automáticamente">
                      <a:extLst>
                        <a:ext uri="{FF2B5EF4-FFF2-40B4-BE49-F238E27FC236}">
                          <a16:creationId xmlns:a16="http://schemas.microsoft.com/office/drawing/2014/main" id="{302E9EAF-DB09-73F3-9BB7-75FD19450AB3}"/>
                        </a:ext>
                      </a:extLst>
                    </pic:cNvPr>
                    <pic:cNvPicPr>
                      <a:picLocks noGrp="1" noChangeAspect="1"/>
                    </pic:cNvPicPr>
                  </pic:nvPicPr>
                  <pic:blipFill rotWithShape="1">
                    <a:blip r:embed="rId16">
                      <a:extLst>
                        <a:ext uri="{28A0092B-C50C-407E-A947-70E740481C1C}">
                          <a14:useLocalDpi xmlns:a14="http://schemas.microsoft.com/office/drawing/2010/main" val="0"/>
                        </a:ext>
                      </a:extLst>
                    </a:blip>
                    <a:srcRect l="10880" t="12795" r="69419" b="43160"/>
                    <a:stretch/>
                  </pic:blipFill>
                  <pic:spPr bwMode="auto">
                    <a:xfrm>
                      <a:off x="0" y="0"/>
                      <a:ext cx="5543550" cy="3000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043C8">
        <w:rPr>
          <w:b w:val="0"/>
          <w:bCs w:val="0"/>
        </w:rPr>
        <w:t>Con el fin de establecer un punto de partida y conocer tanto las condiciones internas y externas de la empresa se realizó un análisis integral de las fortalezas, oportunidades, debilidades y amenazas que tiene la misma a fin de tener claro el panorama en el presente estudio de pre factibilidad.</w:t>
      </w:r>
    </w:p>
    <w:p w14:paraId="361CE696" w14:textId="31EEE8EA" w:rsidR="001043C8" w:rsidRDefault="001043C8" w:rsidP="005A027F">
      <w:pPr>
        <w:pStyle w:val="TextoPrincipal"/>
        <w:spacing w:line="360" w:lineRule="auto"/>
        <w:rPr>
          <w:rFonts w:eastAsia="Times New Roman"/>
        </w:rPr>
      </w:pPr>
    </w:p>
    <w:p w14:paraId="47CE9C38" w14:textId="4FB3E9FC" w:rsidR="001043C8" w:rsidRDefault="001043C8" w:rsidP="001043C8">
      <w:pPr>
        <w:pStyle w:val="TextoPrincipal"/>
        <w:spacing w:line="360" w:lineRule="auto"/>
        <w:ind w:firstLine="0"/>
        <w:rPr>
          <w:rFonts w:eastAsia="Times New Roman"/>
        </w:rPr>
      </w:pPr>
    </w:p>
    <w:p w14:paraId="667EC429" w14:textId="138464ED" w:rsidR="001043C8" w:rsidRDefault="001043C8" w:rsidP="001043C8">
      <w:pPr>
        <w:pStyle w:val="NDICEDEFIGURAS"/>
      </w:pPr>
      <w:r>
        <w:lastRenderedPageBreak/>
        <w:t>Las Cinco Fuerzas de Porter</w:t>
      </w:r>
    </w:p>
    <w:p w14:paraId="6563A94E" w14:textId="0D5AB3B1" w:rsidR="001043C8" w:rsidRDefault="001043C8" w:rsidP="00D6047A">
      <w:pPr>
        <w:pStyle w:val="NDICEDEFIGURAS"/>
        <w:numPr>
          <w:ilvl w:val="0"/>
          <w:numId w:val="0"/>
        </w:numPr>
        <w:ind w:firstLine="360"/>
        <w:jc w:val="both"/>
      </w:pPr>
      <w:r>
        <w:rPr>
          <w:b w:val="0"/>
          <w:bCs w:val="0"/>
        </w:rPr>
        <w:t xml:space="preserve">Este estudio se realiza a fin de determinar la influencia de competidores, tener claro el poder de negociación de los </w:t>
      </w:r>
      <w:r w:rsidR="00D6047A">
        <w:rPr>
          <w:b w:val="0"/>
          <w:bCs w:val="0"/>
        </w:rPr>
        <w:t>proveedores,</w:t>
      </w:r>
      <w:r>
        <w:rPr>
          <w:b w:val="0"/>
          <w:bCs w:val="0"/>
        </w:rPr>
        <w:t xml:space="preserve"> así como de los clientes y mantener </w:t>
      </w:r>
      <w:r w:rsidR="00D6047A">
        <w:rPr>
          <w:b w:val="0"/>
          <w:bCs w:val="0"/>
        </w:rPr>
        <w:t>a la vista la posible competencia.</w:t>
      </w:r>
    </w:p>
    <w:p w14:paraId="5E20CAD7" w14:textId="326F4F30" w:rsidR="00724AEF" w:rsidRDefault="00724AEF" w:rsidP="005A027F">
      <w:pPr>
        <w:pStyle w:val="TextoPrincipal"/>
        <w:spacing w:line="360" w:lineRule="auto"/>
        <w:ind w:firstLine="0"/>
      </w:pPr>
    </w:p>
    <w:p w14:paraId="6D77F3CC" w14:textId="7CEB9F02" w:rsidR="00F574F4" w:rsidRDefault="004D17BE" w:rsidP="001531C2">
      <w:pPr>
        <w:pStyle w:val="NIVEL2"/>
      </w:pPr>
      <w:bookmarkStart w:id="29" w:name="_Toc474331179"/>
      <w:bookmarkStart w:id="30" w:name="_Toc474331378"/>
      <w:bookmarkStart w:id="31" w:name="_Toc132615440"/>
      <w:bookmarkStart w:id="32" w:name="_Toc149167065"/>
      <w:r w:rsidRPr="00DC0566">
        <w:t>DEFINICIÓN DEL PROBLEMA</w:t>
      </w:r>
      <w:bookmarkEnd w:id="29"/>
      <w:bookmarkEnd w:id="30"/>
      <w:bookmarkEnd w:id="31"/>
      <w:bookmarkEnd w:id="32"/>
      <w:r w:rsidR="0012541A">
        <w:t xml:space="preserve"> </w:t>
      </w:r>
    </w:p>
    <w:p w14:paraId="4A165866" w14:textId="56A63DCB" w:rsidR="00400447" w:rsidRPr="00F574F4" w:rsidRDefault="000E14D2" w:rsidP="001531C2">
      <w:pPr>
        <w:pStyle w:val="NIVEL3"/>
        <w:rPr>
          <w:b/>
          <w:bCs/>
        </w:rPr>
      </w:pPr>
      <w:bookmarkStart w:id="33" w:name="_Toc149167066"/>
      <w:r w:rsidRPr="00F574F4">
        <w:t>ENUNCIADO DEL PROBLEMA</w:t>
      </w:r>
      <w:bookmarkEnd w:id="33"/>
    </w:p>
    <w:p w14:paraId="15E2ADE0" w14:textId="71D86BA5" w:rsidR="00107083" w:rsidRDefault="000835AE" w:rsidP="0016278F">
      <w:pPr>
        <w:pStyle w:val="Textoindependiente"/>
        <w:spacing w:line="360" w:lineRule="auto"/>
        <w:ind w:firstLine="720"/>
        <w:jc w:val="both"/>
        <w:rPr>
          <w:rFonts w:eastAsiaTheme="minorHAnsi" w:cs="Times New Roman"/>
        </w:rPr>
      </w:pPr>
      <w:r>
        <w:rPr>
          <w:rFonts w:eastAsiaTheme="minorHAnsi" w:cs="Times New Roman"/>
        </w:rPr>
        <w:t>El hecho de que la producción de la crema del café sea de forma artesanal hace que los procesos y procedimientos sean lentos y que su producción sea limitada</w:t>
      </w:r>
      <w:r w:rsidR="00CF4023">
        <w:rPr>
          <w:rFonts w:eastAsiaTheme="minorHAnsi" w:cs="Times New Roman"/>
        </w:rPr>
        <w:t>,</w:t>
      </w:r>
      <w:r>
        <w:rPr>
          <w:rFonts w:eastAsiaTheme="minorHAnsi" w:cs="Times New Roman"/>
        </w:rPr>
        <w:t xml:space="preserve"> </w:t>
      </w:r>
      <w:r w:rsidR="00107083">
        <w:rPr>
          <w:rFonts w:eastAsiaTheme="minorHAnsi" w:cs="Times New Roman"/>
        </w:rPr>
        <w:t xml:space="preserve">al punto que </w:t>
      </w:r>
      <w:r w:rsidR="005C126F">
        <w:rPr>
          <w:rFonts w:eastAsiaTheme="minorHAnsi" w:cs="Times New Roman"/>
        </w:rPr>
        <w:t xml:space="preserve">es posible que </w:t>
      </w:r>
      <w:r w:rsidR="00107083">
        <w:rPr>
          <w:rFonts w:eastAsiaTheme="minorHAnsi" w:cs="Times New Roman"/>
        </w:rPr>
        <w:t xml:space="preserve">en la actualidad no se </w:t>
      </w:r>
      <w:r w:rsidR="00CF4023">
        <w:rPr>
          <w:rFonts w:eastAsiaTheme="minorHAnsi" w:cs="Times New Roman"/>
        </w:rPr>
        <w:t>satisfa</w:t>
      </w:r>
      <w:r w:rsidR="005C126F">
        <w:rPr>
          <w:rFonts w:eastAsiaTheme="minorHAnsi" w:cs="Times New Roman"/>
        </w:rPr>
        <w:t>gan</w:t>
      </w:r>
      <w:r w:rsidR="00107083">
        <w:rPr>
          <w:rFonts w:eastAsiaTheme="minorHAnsi" w:cs="Times New Roman"/>
        </w:rPr>
        <w:t xml:space="preserve"> los requerimientos de los clientes y por lo tanto sus</w:t>
      </w:r>
      <w:r>
        <w:rPr>
          <w:rFonts w:eastAsiaTheme="minorHAnsi" w:cs="Times New Roman"/>
        </w:rPr>
        <w:t xml:space="preserve"> utilidades </w:t>
      </w:r>
      <w:r w:rsidR="005C126F">
        <w:rPr>
          <w:rFonts w:eastAsiaTheme="minorHAnsi" w:cs="Times New Roman"/>
        </w:rPr>
        <w:t>son reducidas.</w:t>
      </w:r>
    </w:p>
    <w:p w14:paraId="018C7516" w14:textId="349F3F38" w:rsidR="00107083" w:rsidRDefault="00107083" w:rsidP="0016278F">
      <w:pPr>
        <w:pStyle w:val="Textoindependiente"/>
        <w:spacing w:line="360" w:lineRule="auto"/>
        <w:ind w:firstLine="720"/>
        <w:jc w:val="both"/>
        <w:rPr>
          <w:rFonts w:eastAsiaTheme="minorHAnsi" w:cs="Times New Roman"/>
        </w:rPr>
      </w:pPr>
      <w:r>
        <w:rPr>
          <w:rFonts w:eastAsiaTheme="minorHAnsi" w:cs="Times New Roman"/>
        </w:rPr>
        <w:t xml:space="preserve">En Honduras el gusto por el café es alto razón por la cual, actualmente se observa que la crema de café tiene gran aceptación por lo que se evidencia una gran oportunidad de negocio si el producto fuese </w:t>
      </w:r>
      <w:r w:rsidR="005C126F">
        <w:rPr>
          <w:rFonts w:eastAsiaTheme="minorHAnsi" w:cs="Times New Roman"/>
        </w:rPr>
        <w:t>elaborado</w:t>
      </w:r>
      <w:r>
        <w:rPr>
          <w:rFonts w:eastAsiaTheme="minorHAnsi" w:cs="Times New Roman"/>
        </w:rPr>
        <w:t xml:space="preserve"> en masa.</w:t>
      </w:r>
    </w:p>
    <w:p w14:paraId="17FDC0D9" w14:textId="2C62852C" w:rsidR="005C126F" w:rsidRDefault="005C126F" w:rsidP="0016278F">
      <w:pPr>
        <w:pStyle w:val="Textoindependiente"/>
        <w:spacing w:line="360" w:lineRule="auto"/>
        <w:ind w:firstLine="720"/>
        <w:jc w:val="both"/>
        <w:rPr>
          <w:rFonts w:eastAsiaTheme="minorHAnsi" w:cs="Times New Roman"/>
        </w:rPr>
      </w:pPr>
      <w:r>
        <w:rPr>
          <w:rFonts w:eastAsiaTheme="minorHAnsi" w:cs="Times New Roman"/>
        </w:rPr>
        <w:t xml:space="preserve">Al cambiar con éxito el proceso de producción concatenado con una adecuada comercialización se estarían generando también nuevas fuentes de empleos </w:t>
      </w:r>
      <w:r w:rsidR="00E525E1">
        <w:rPr>
          <w:rFonts w:eastAsiaTheme="minorHAnsi" w:cs="Times New Roman"/>
        </w:rPr>
        <w:t>que de manera inicial se espera dichos puestos sean cubiertos por los miembros de la</w:t>
      </w:r>
      <w:r>
        <w:rPr>
          <w:rFonts w:eastAsiaTheme="minorHAnsi" w:cs="Times New Roman"/>
        </w:rPr>
        <w:t xml:space="preserve"> familia del emprendedor ya que él manifiesta que su mamá y su hermano menor participarían laboralmente en dicha empresa.</w:t>
      </w:r>
    </w:p>
    <w:p w14:paraId="333A4283" w14:textId="5F295A79" w:rsidR="00E525E1" w:rsidRDefault="00CF4023" w:rsidP="0016278F">
      <w:pPr>
        <w:pStyle w:val="Textoindependiente"/>
        <w:spacing w:line="360" w:lineRule="auto"/>
        <w:ind w:firstLine="720"/>
        <w:jc w:val="both"/>
        <w:rPr>
          <w:rFonts w:eastAsiaTheme="minorHAnsi" w:cs="Times New Roman"/>
        </w:rPr>
      </w:pPr>
      <w:r>
        <w:rPr>
          <w:rFonts w:eastAsiaTheme="minorHAnsi" w:cs="Times New Roman"/>
        </w:rPr>
        <w:t xml:space="preserve">En </w:t>
      </w:r>
      <w:r w:rsidR="0093644E">
        <w:rPr>
          <w:rFonts w:eastAsiaTheme="minorHAnsi" w:cs="Times New Roman"/>
        </w:rPr>
        <w:t>resumen,</w:t>
      </w:r>
      <w:r>
        <w:rPr>
          <w:rFonts w:eastAsiaTheme="minorHAnsi" w:cs="Times New Roman"/>
        </w:rPr>
        <w:t xml:space="preserve"> al</w:t>
      </w:r>
      <w:r w:rsidR="00107083">
        <w:rPr>
          <w:rFonts w:eastAsiaTheme="minorHAnsi" w:cs="Times New Roman"/>
        </w:rPr>
        <w:t xml:space="preserve"> cambiar la forma de producir la crema de café</w:t>
      </w:r>
      <w:r w:rsidR="0093644E">
        <w:rPr>
          <w:rFonts w:eastAsiaTheme="minorHAnsi" w:cs="Times New Roman"/>
        </w:rPr>
        <w:t xml:space="preserve"> además de aumentar las utilidades se estaría generando más </w:t>
      </w:r>
      <w:r w:rsidR="00E525E1">
        <w:rPr>
          <w:rFonts w:eastAsiaTheme="minorHAnsi" w:cs="Times New Roman"/>
        </w:rPr>
        <w:t>fuentes de empleados con puestos que bien pueden ser cubiertos por los mismos miembros de su familia sumando a ello positivamente en su economía</w:t>
      </w:r>
      <w:r w:rsidR="0068515D">
        <w:rPr>
          <w:rFonts w:eastAsiaTheme="minorHAnsi" w:cs="Times New Roman"/>
        </w:rPr>
        <w:t xml:space="preserve"> sin dejar de lado la incursión en nuevos canales de venta</w:t>
      </w:r>
      <w:r w:rsidR="00E525E1">
        <w:rPr>
          <w:rFonts w:eastAsiaTheme="minorHAnsi" w:cs="Times New Roman"/>
        </w:rPr>
        <w:t>.</w:t>
      </w:r>
      <w:bookmarkStart w:id="34" w:name="_Hlk141523640"/>
    </w:p>
    <w:p w14:paraId="1DB135B6" w14:textId="7F27D1E6" w:rsidR="00400447" w:rsidRDefault="000E14D2" w:rsidP="001531C2">
      <w:pPr>
        <w:pStyle w:val="NIVEL3"/>
      </w:pPr>
      <w:bookmarkStart w:id="35" w:name="_Toc149167067"/>
      <w:r>
        <w:t>PREGUNTAS DE INVESTIGACIÓN</w:t>
      </w:r>
      <w:bookmarkEnd w:id="35"/>
      <w:r w:rsidR="00400447">
        <w:t xml:space="preserve"> </w:t>
      </w:r>
    </w:p>
    <w:p w14:paraId="27D7762B" w14:textId="033B59BE" w:rsidR="00E525E1" w:rsidRDefault="00E525E1" w:rsidP="0016278F">
      <w:pPr>
        <w:pStyle w:val="Textoindependiente"/>
        <w:spacing w:line="360" w:lineRule="auto"/>
        <w:ind w:firstLine="720"/>
        <w:jc w:val="both"/>
        <w:rPr>
          <w:rFonts w:eastAsiaTheme="minorHAnsi" w:cs="Times New Roman"/>
        </w:rPr>
      </w:pPr>
      <w:r>
        <w:rPr>
          <w:rFonts w:eastAsiaTheme="minorHAnsi" w:cs="Times New Roman"/>
        </w:rPr>
        <w:t xml:space="preserve">Tomando como base todo lo anterior puntualmente </w:t>
      </w:r>
      <w:r w:rsidR="0068515D">
        <w:rPr>
          <w:rFonts w:eastAsiaTheme="minorHAnsi" w:cs="Times New Roman"/>
        </w:rPr>
        <w:t>se puede establecer la siguiente interrogante</w:t>
      </w:r>
      <w:r>
        <w:rPr>
          <w:rFonts w:eastAsiaTheme="minorHAnsi" w:cs="Times New Roman"/>
        </w:rPr>
        <w:t>:</w:t>
      </w:r>
    </w:p>
    <w:p w14:paraId="5366C91B" w14:textId="3F20C961" w:rsidR="00E525E1" w:rsidRDefault="00E525E1" w:rsidP="0016278F">
      <w:pPr>
        <w:pStyle w:val="Textoindependiente"/>
        <w:spacing w:line="360" w:lineRule="auto"/>
        <w:ind w:firstLine="720"/>
        <w:jc w:val="both"/>
        <w:rPr>
          <w:rFonts w:eastAsiaTheme="minorHAnsi" w:cs="Times New Roman"/>
        </w:rPr>
      </w:pPr>
      <w:r>
        <w:rPr>
          <w:rFonts w:eastAsiaTheme="minorHAnsi" w:cs="Times New Roman"/>
        </w:rPr>
        <w:t>¿Será factible tomar la decisión de industrializar el proceso de producción de la crema de café a fin de obtener un mayor volumen de producción, misma que a su vez logre una mayor cobertura de consumo en el mercado meta</w:t>
      </w:r>
      <w:r w:rsidR="0068515D">
        <w:rPr>
          <w:rFonts w:eastAsiaTheme="minorHAnsi" w:cs="Times New Roman"/>
        </w:rPr>
        <w:t xml:space="preserve"> y por ende un aumento en las utilidades</w:t>
      </w:r>
      <w:r>
        <w:rPr>
          <w:rFonts w:eastAsiaTheme="minorHAnsi" w:cs="Times New Roman"/>
        </w:rPr>
        <w:t>?</w:t>
      </w:r>
    </w:p>
    <w:p w14:paraId="164EC713" w14:textId="1C3F915C" w:rsidR="00E525E1" w:rsidRDefault="00E525E1" w:rsidP="0016278F">
      <w:pPr>
        <w:pStyle w:val="Textoindependiente"/>
        <w:spacing w:line="360" w:lineRule="auto"/>
        <w:ind w:firstLine="720"/>
        <w:jc w:val="both"/>
        <w:rPr>
          <w:rFonts w:eastAsiaTheme="minorHAnsi" w:cs="Times New Roman"/>
        </w:rPr>
      </w:pPr>
      <w:r>
        <w:rPr>
          <w:rFonts w:eastAsiaTheme="minorHAnsi" w:cs="Times New Roman"/>
        </w:rPr>
        <w:t xml:space="preserve">Una decisión de esta </w:t>
      </w:r>
      <w:r w:rsidR="00C573D7">
        <w:rPr>
          <w:rFonts w:eastAsiaTheme="minorHAnsi" w:cs="Times New Roman"/>
        </w:rPr>
        <w:t>envergadura sugiere</w:t>
      </w:r>
      <w:r>
        <w:rPr>
          <w:rFonts w:eastAsiaTheme="minorHAnsi" w:cs="Times New Roman"/>
        </w:rPr>
        <w:t xml:space="preserve"> cuestionar los siguientes puntos:</w:t>
      </w:r>
    </w:p>
    <w:p w14:paraId="387E0E6A" w14:textId="77777777" w:rsidR="00E525E1" w:rsidRDefault="00E525E1" w:rsidP="0016278F">
      <w:pPr>
        <w:pStyle w:val="Textoindependiente"/>
        <w:spacing w:line="360" w:lineRule="auto"/>
        <w:ind w:firstLine="720"/>
        <w:jc w:val="both"/>
        <w:rPr>
          <w:rFonts w:eastAsiaTheme="minorHAnsi" w:cs="Times New Roman"/>
        </w:rPr>
      </w:pPr>
    </w:p>
    <w:p w14:paraId="16654AA3" w14:textId="64EAB26A" w:rsidR="00E525E1" w:rsidRDefault="00E525E1">
      <w:pPr>
        <w:pStyle w:val="Textoindependiente"/>
        <w:numPr>
          <w:ilvl w:val="0"/>
          <w:numId w:val="4"/>
        </w:numPr>
        <w:spacing w:line="360" w:lineRule="auto"/>
        <w:jc w:val="both"/>
        <w:rPr>
          <w:rFonts w:eastAsiaTheme="minorHAnsi" w:cs="Times New Roman"/>
        </w:rPr>
      </w:pPr>
      <w:r>
        <w:rPr>
          <w:rFonts w:eastAsiaTheme="minorHAnsi" w:cs="Times New Roman"/>
        </w:rPr>
        <w:t xml:space="preserve">¿Existe una oferta que supla la demanda referente al consumo de crema de café en el mercado capaz de generar una necesidad de industrialización respecto a su </w:t>
      </w:r>
      <w:r>
        <w:rPr>
          <w:rFonts w:eastAsiaTheme="minorHAnsi" w:cs="Times New Roman"/>
        </w:rPr>
        <w:lastRenderedPageBreak/>
        <w:t>producción?</w:t>
      </w:r>
    </w:p>
    <w:p w14:paraId="2E8E1463" w14:textId="292AB290" w:rsidR="00E525E1" w:rsidRDefault="00E525E1">
      <w:pPr>
        <w:pStyle w:val="Textoindependiente"/>
        <w:numPr>
          <w:ilvl w:val="0"/>
          <w:numId w:val="4"/>
        </w:numPr>
        <w:spacing w:line="360" w:lineRule="auto"/>
        <w:jc w:val="both"/>
        <w:rPr>
          <w:rFonts w:eastAsiaTheme="minorHAnsi" w:cs="Times New Roman"/>
        </w:rPr>
      </w:pPr>
      <w:r>
        <w:rPr>
          <w:rFonts w:eastAsiaTheme="minorHAnsi" w:cs="Times New Roman"/>
        </w:rPr>
        <w:t xml:space="preserve">Al tomar la decisión de industrializar el proceso productivo </w:t>
      </w:r>
      <w:r w:rsidR="00581ED2">
        <w:rPr>
          <w:rFonts w:eastAsiaTheme="minorHAnsi" w:cs="Times New Roman"/>
        </w:rPr>
        <w:t>¿Cuál</w:t>
      </w:r>
      <w:r>
        <w:rPr>
          <w:rFonts w:eastAsiaTheme="minorHAnsi" w:cs="Times New Roman"/>
        </w:rPr>
        <w:t xml:space="preserve"> debe ser</w:t>
      </w:r>
      <w:r w:rsidR="00581ED2">
        <w:rPr>
          <w:rFonts w:eastAsiaTheme="minorHAnsi" w:cs="Times New Roman"/>
        </w:rPr>
        <w:t xml:space="preserve"> la capacidad de producción y nuevos canales de comercialización para la crema de café?</w:t>
      </w:r>
    </w:p>
    <w:p w14:paraId="704B30FC" w14:textId="70E190A9" w:rsidR="00581ED2" w:rsidRDefault="00581ED2">
      <w:pPr>
        <w:pStyle w:val="Textoindependiente"/>
        <w:numPr>
          <w:ilvl w:val="0"/>
          <w:numId w:val="4"/>
        </w:numPr>
        <w:spacing w:line="360" w:lineRule="auto"/>
        <w:jc w:val="both"/>
        <w:rPr>
          <w:rFonts w:eastAsiaTheme="minorHAnsi" w:cs="Times New Roman"/>
        </w:rPr>
      </w:pPr>
      <w:r>
        <w:rPr>
          <w:rFonts w:eastAsiaTheme="minorHAnsi" w:cs="Times New Roman"/>
        </w:rPr>
        <w:t>¿Será rentable industrializar dichos procesos? ¿En cuánto tiempo se recuperará a inversión efectuada? Con base a las cifras financieras ¿Se debe o no tomar dicha decisión?</w:t>
      </w:r>
    </w:p>
    <w:p w14:paraId="36B083AB" w14:textId="77777777" w:rsidR="00E277C1" w:rsidRDefault="00E277C1" w:rsidP="0016278F">
      <w:pPr>
        <w:pStyle w:val="Textoindependiente"/>
        <w:spacing w:line="360" w:lineRule="auto"/>
        <w:ind w:left="1540" w:firstLine="0"/>
        <w:jc w:val="both"/>
        <w:rPr>
          <w:rFonts w:eastAsiaTheme="minorHAnsi" w:cs="Times New Roman"/>
        </w:rPr>
      </w:pPr>
    </w:p>
    <w:p w14:paraId="412AD1FD" w14:textId="268899A4" w:rsidR="00581ED2" w:rsidRDefault="00581ED2" w:rsidP="0016278F">
      <w:pPr>
        <w:pStyle w:val="Textoindependiente"/>
        <w:spacing w:line="360" w:lineRule="auto"/>
        <w:jc w:val="both"/>
        <w:rPr>
          <w:rFonts w:eastAsiaTheme="minorHAnsi" w:cs="Times New Roman"/>
        </w:rPr>
      </w:pPr>
      <w:r>
        <w:rPr>
          <w:rFonts w:eastAsiaTheme="minorHAnsi" w:cs="Times New Roman"/>
        </w:rPr>
        <w:t>La oportunidad de cubrir nuevos mercados de consumo, así como crecer en volumen de producción y generar más ingresos es latente, lo cual es un indicio certero de que es necesario efectuar un estudio que permita conocer la factibilidad de realizar dicha inversión.</w:t>
      </w:r>
    </w:p>
    <w:p w14:paraId="369C8C4A" w14:textId="0D8ADB7A" w:rsidR="001656A4" w:rsidRDefault="004D17BE" w:rsidP="001531C2">
      <w:pPr>
        <w:pStyle w:val="NIVEL2"/>
      </w:pPr>
      <w:bookmarkStart w:id="36" w:name="_Toc474331180"/>
      <w:bookmarkStart w:id="37" w:name="_Toc474331379"/>
      <w:bookmarkStart w:id="38" w:name="_Toc132615441"/>
      <w:bookmarkStart w:id="39" w:name="_Toc149167068"/>
      <w:bookmarkEnd w:id="34"/>
      <w:r w:rsidRPr="00DC0566">
        <w:t>OBJETIVOS DEL PROYECTO</w:t>
      </w:r>
      <w:bookmarkEnd w:id="36"/>
      <w:bookmarkEnd w:id="37"/>
      <w:bookmarkEnd w:id="38"/>
      <w:bookmarkEnd w:id="39"/>
    </w:p>
    <w:p w14:paraId="2DE17E64" w14:textId="05946B4E" w:rsidR="00450E2D" w:rsidRPr="00DC0566" w:rsidRDefault="001656A4" w:rsidP="001531C2">
      <w:pPr>
        <w:pStyle w:val="NIVEL3"/>
      </w:pPr>
      <w:bookmarkStart w:id="40" w:name="_Toc149167069"/>
      <w:r>
        <w:t>OBJETIVO GENERAL</w:t>
      </w:r>
      <w:bookmarkEnd w:id="40"/>
    </w:p>
    <w:p w14:paraId="27365778" w14:textId="7D06CC0A" w:rsidR="00E277C1" w:rsidRDefault="00581ED2" w:rsidP="001656A4">
      <w:pPr>
        <w:pStyle w:val="TextoPrincipal"/>
        <w:spacing w:line="360" w:lineRule="auto"/>
      </w:pPr>
      <w:r>
        <w:t>Establecer la factibilidad de</w:t>
      </w:r>
      <w:r w:rsidR="00E277C1">
        <w:t xml:space="preserve">l cambio en el </w:t>
      </w:r>
      <w:r w:rsidR="00C573D7">
        <w:t xml:space="preserve">proceso productivo </w:t>
      </w:r>
      <w:r w:rsidR="00E277C1">
        <w:t>artesanal de la crema de café “</w:t>
      </w:r>
      <w:proofErr w:type="spellStart"/>
      <w:r w:rsidR="00E277C1">
        <w:t>Mok</w:t>
      </w:r>
      <w:r w:rsidR="00CA4E92">
        <w:t>áa</w:t>
      </w:r>
      <w:r w:rsidR="00400447">
        <w:t>peh</w:t>
      </w:r>
      <w:proofErr w:type="spellEnd"/>
      <w:r w:rsidR="00E277C1">
        <w:t xml:space="preserve">” mediante </w:t>
      </w:r>
      <w:r w:rsidR="00C573D7">
        <w:t>elementos industrializados</w:t>
      </w:r>
      <w:r w:rsidR="00E277C1">
        <w:t xml:space="preserve"> </w:t>
      </w:r>
      <w:r w:rsidR="00B22B67">
        <w:t xml:space="preserve">para comercializarse </w:t>
      </w:r>
      <w:r w:rsidR="00316055">
        <w:t>en</w:t>
      </w:r>
      <w:r w:rsidR="00B22B67">
        <w:t xml:space="preserve"> mayor volumen y mediante</w:t>
      </w:r>
      <w:r>
        <w:t xml:space="preserve"> </w:t>
      </w:r>
      <w:r w:rsidR="00E277C1">
        <w:t>nuevos canales</w:t>
      </w:r>
      <w:r w:rsidR="00B22B67">
        <w:t xml:space="preserve"> de venta.</w:t>
      </w:r>
    </w:p>
    <w:p w14:paraId="410F32E2" w14:textId="63EECC44" w:rsidR="00450E2D" w:rsidRPr="00956A3C" w:rsidRDefault="001656A4" w:rsidP="001531C2">
      <w:pPr>
        <w:pStyle w:val="NIVEL3"/>
      </w:pPr>
      <w:bookmarkStart w:id="41" w:name="_Toc149167070"/>
      <w:r>
        <w:t>OBJETIVOS ESPECÍFICOS</w:t>
      </w:r>
      <w:bookmarkEnd w:id="41"/>
    </w:p>
    <w:p w14:paraId="0759B3F0" w14:textId="6B1D64DE" w:rsidR="00EE6E41" w:rsidRDefault="00450E2D" w:rsidP="0016278F">
      <w:pPr>
        <w:pStyle w:val="Textoindependiente"/>
        <w:spacing w:line="360" w:lineRule="auto"/>
        <w:ind w:left="666" w:right="113" w:firstLine="0"/>
        <w:jc w:val="both"/>
      </w:pPr>
      <w:r w:rsidRPr="00DC0566">
        <w:t>-</w:t>
      </w:r>
      <w:r w:rsidR="00E277C1">
        <w:t>Determinar</w:t>
      </w:r>
      <w:r w:rsidR="006137F4">
        <w:t xml:space="preserve"> la competencia en el mercado actual, así como a su vez la intención de consumo de los clientes con base a sus gustos, preferencias y disponibilidad de compra.</w:t>
      </w:r>
    </w:p>
    <w:p w14:paraId="6CBD04B2" w14:textId="4F3541DF" w:rsidR="006137F4" w:rsidRDefault="00EE6E41" w:rsidP="0016278F">
      <w:pPr>
        <w:pStyle w:val="Textoindependiente"/>
        <w:spacing w:line="360" w:lineRule="auto"/>
        <w:ind w:left="666" w:right="113" w:firstLine="0"/>
        <w:jc w:val="both"/>
      </w:pPr>
      <w:r>
        <w:t>-</w:t>
      </w:r>
      <w:r w:rsidR="006137F4">
        <w:t xml:space="preserve">Identificar la demanda esperada, </w:t>
      </w:r>
      <w:r w:rsidR="00A3244A">
        <w:t>la cual se relaciona con</w:t>
      </w:r>
      <w:r w:rsidR="006137F4">
        <w:t xml:space="preserve"> la capacidad de producción</w:t>
      </w:r>
      <w:r w:rsidR="00A3244A">
        <w:t xml:space="preserve">, </w:t>
      </w:r>
      <w:r w:rsidR="004F4CA0">
        <w:t>y a su</w:t>
      </w:r>
      <w:r w:rsidR="00A3244A">
        <w:t xml:space="preserve"> vez indica </w:t>
      </w:r>
      <w:r w:rsidR="004F4CA0">
        <w:t>los nuevos</w:t>
      </w:r>
      <w:r w:rsidR="006137F4">
        <w:t xml:space="preserve"> canales</w:t>
      </w:r>
      <w:r w:rsidR="004F4CA0">
        <w:t xml:space="preserve"> potenciales</w:t>
      </w:r>
      <w:r w:rsidR="006137F4">
        <w:t xml:space="preserve"> </w:t>
      </w:r>
      <w:r w:rsidR="004F4CA0">
        <w:t>para la</w:t>
      </w:r>
      <w:r w:rsidR="006137F4">
        <w:t xml:space="preserve"> comercialización del producto.</w:t>
      </w:r>
    </w:p>
    <w:p w14:paraId="176AEB9A" w14:textId="425E2D99" w:rsidR="006137F4" w:rsidRDefault="006137F4" w:rsidP="0016278F">
      <w:pPr>
        <w:pStyle w:val="Textoindependiente"/>
        <w:spacing w:line="360" w:lineRule="auto"/>
        <w:ind w:left="666" w:right="113" w:firstLine="0"/>
        <w:jc w:val="both"/>
      </w:pPr>
      <w:r>
        <w:t>-Calcular la Tasa Interna de retorno, el valor presente neto</w:t>
      </w:r>
      <w:r w:rsidR="00B22B67">
        <w:t xml:space="preserve">, periodo de </w:t>
      </w:r>
      <w:r w:rsidR="0016278F">
        <w:t>recuperación y</w:t>
      </w:r>
      <w:r>
        <w:t xml:space="preserve"> demás estudios financieros que permitan saber si es o no factible realizar dicha inversión</w:t>
      </w:r>
      <w:r w:rsidR="004F4CA0">
        <w:t>.</w:t>
      </w:r>
    </w:p>
    <w:p w14:paraId="7418C26F" w14:textId="46464BC4" w:rsidR="00210E95" w:rsidRDefault="004D17BE" w:rsidP="001531C2">
      <w:pPr>
        <w:pStyle w:val="NIVEL2"/>
      </w:pPr>
      <w:bookmarkStart w:id="42" w:name="_Toc474331181"/>
      <w:bookmarkStart w:id="43" w:name="_Toc474331380"/>
      <w:bookmarkStart w:id="44" w:name="_Toc132615442"/>
      <w:bookmarkStart w:id="45" w:name="_Toc149167071"/>
      <w:r w:rsidRPr="00DC0566">
        <w:t>JUSTIFICACIÓN</w:t>
      </w:r>
      <w:bookmarkEnd w:id="42"/>
      <w:bookmarkEnd w:id="43"/>
      <w:bookmarkEnd w:id="44"/>
      <w:bookmarkEnd w:id="45"/>
    </w:p>
    <w:p w14:paraId="685AEAB4" w14:textId="492CF183" w:rsidR="00B23CC8" w:rsidRPr="00B23CC8" w:rsidRDefault="00B23CC8" w:rsidP="0016278F">
      <w:pPr>
        <w:pStyle w:val="TextoPrincipal"/>
        <w:spacing w:line="360" w:lineRule="auto"/>
      </w:pPr>
      <w:r>
        <w:t xml:space="preserve">En Honduras se crean de forma diaria muchas empresas que nacen en su mayoría siendo pequeños emprendimientos, personas que han puesto sus esfuerzos en sueños que ahora desean materializar mediante el establecimiento de su negocio, infortunadamente muchas de estas empresas no sobreviven en el tiempo por múltiples factores pero principalmente porque no se realizó un estudio previo para ver la factibilidad y viabilidad de dicha decisión, es por ello que con base a los conocimientos </w:t>
      </w:r>
      <w:r w:rsidR="00D65211">
        <w:t>científicos y ampliamente estudiados, se realiza dicho estudio que permitirá una toma de decisiones clara</w:t>
      </w:r>
      <w:r w:rsidR="001C4486">
        <w:t>s</w:t>
      </w:r>
      <w:r w:rsidR="00D65211">
        <w:t xml:space="preserve"> basada</w:t>
      </w:r>
      <w:r w:rsidR="001C4486">
        <w:t>s</w:t>
      </w:r>
      <w:r w:rsidR="00D65211">
        <w:t xml:space="preserve"> en aspectos relevantes a la empresa como ser el </w:t>
      </w:r>
      <w:r w:rsidR="00D65211">
        <w:lastRenderedPageBreak/>
        <w:t>mercado, los canales de comercialización y el cliente consumidor final.</w:t>
      </w:r>
    </w:p>
    <w:p w14:paraId="22D74D05" w14:textId="120B2CF1" w:rsidR="00D65211" w:rsidRPr="0016278F" w:rsidRDefault="00C54B46" w:rsidP="0016278F">
      <w:pPr>
        <w:pStyle w:val="TextoPrincipal"/>
        <w:spacing w:line="360" w:lineRule="auto"/>
      </w:pPr>
      <w:bookmarkStart w:id="46" w:name="_Hlk118887021"/>
      <w:r w:rsidRPr="0016278F">
        <w:t xml:space="preserve">Como </w:t>
      </w:r>
      <w:r w:rsidR="004F4CA0" w:rsidRPr="0016278F">
        <w:t>se indica;</w:t>
      </w:r>
      <w:r w:rsidRPr="0016278F">
        <w:t xml:space="preserve"> han pasado ya 4 años desde que el dueño de la empresa se declaró comerciante individual y vende su producto fabricándolo de forma artesanal y sabiendo del potencial que tiene su producto necesita de un </w:t>
      </w:r>
      <w:r w:rsidR="00D65211" w:rsidRPr="0016278F">
        <w:t>estudio</w:t>
      </w:r>
      <w:r w:rsidRPr="0016278F">
        <w:t xml:space="preserve"> que le indique si es factible o no</w:t>
      </w:r>
      <w:r w:rsidR="00D65211" w:rsidRPr="0016278F">
        <w:t xml:space="preserve"> tomar la decisión avanzar</w:t>
      </w:r>
      <w:r w:rsidRPr="0016278F">
        <w:t xml:space="preserve"> con su empresa</w:t>
      </w:r>
      <w:r w:rsidR="00D65211" w:rsidRPr="0016278F">
        <w:t xml:space="preserve"> con relación a la expansión por medio de </w:t>
      </w:r>
      <w:r w:rsidR="001C4486" w:rsidRPr="0016278F">
        <w:t>la</w:t>
      </w:r>
      <w:r w:rsidR="00D65211" w:rsidRPr="0016278F">
        <w:t xml:space="preserve"> industrialización</w:t>
      </w:r>
      <w:r w:rsidR="001C4486" w:rsidRPr="0016278F">
        <w:t xml:space="preserve"> de su producto</w:t>
      </w:r>
      <w:r w:rsidRPr="0016278F">
        <w:t>.</w:t>
      </w:r>
    </w:p>
    <w:p w14:paraId="5B988634" w14:textId="67E35DF9" w:rsidR="00D65211" w:rsidRPr="0016278F" w:rsidRDefault="00D65211" w:rsidP="0016278F">
      <w:pPr>
        <w:pStyle w:val="TextoPrincipal"/>
        <w:spacing w:line="360" w:lineRule="auto"/>
      </w:pPr>
      <w:r w:rsidRPr="0016278F">
        <w:t>El realizar dicho estudio persigue varios fines y es que de ser viable echar andar dicho proyecto representa un crecimiento en la empresa no dejando de lado una modernización en sus procesos productivos y administrativos, así como a su vez la posibilidad de incursionar en nuevos mercados, sumando a ello la generación de nuevas fuentes de trabajo y el incremento en sus ganancias.</w:t>
      </w:r>
    </w:p>
    <w:p w14:paraId="35C6F0C8" w14:textId="7869C25C" w:rsidR="00C54B46" w:rsidRPr="0016278F" w:rsidRDefault="00D65211" w:rsidP="0016278F">
      <w:pPr>
        <w:pStyle w:val="TextoPrincipal"/>
        <w:spacing w:line="360" w:lineRule="auto"/>
      </w:pPr>
      <w:r w:rsidRPr="0016278F">
        <w:t xml:space="preserve">Es importante mencionar </w:t>
      </w:r>
      <w:r w:rsidR="004C1425" w:rsidRPr="0016278F">
        <w:t>que para</w:t>
      </w:r>
      <w:r w:rsidR="003C6D05" w:rsidRPr="0016278F">
        <w:t xml:space="preserve"> </w:t>
      </w:r>
      <w:r w:rsidRPr="0016278F">
        <w:t xml:space="preserve">este tipo de expansiones es necesaria </w:t>
      </w:r>
      <w:r w:rsidR="003C6D05" w:rsidRPr="0016278F">
        <w:t xml:space="preserve">la búsqueda de financiamiento </w:t>
      </w:r>
      <w:r w:rsidRPr="0016278F">
        <w:t>y para ello es preciso</w:t>
      </w:r>
      <w:r w:rsidR="003C6D05" w:rsidRPr="0016278F">
        <w:t xml:space="preserve"> la presentación de un documento que establezca el grado de certeza de éxito que tendría la inversión</w:t>
      </w:r>
      <w:r w:rsidR="008259AE" w:rsidRPr="0016278F">
        <w:t xml:space="preserve"> y que mejor instrumento que un estudio de prefactibilidad el cual investiga las barreras u obstáculos</w:t>
      </w:r>
      <w:r w:rsidRPr="0016278F">
        <w:t xml:space="preserve"> y a su vez los beneficios</w:t>
      </w:r>
      <w:r w:rsidR="008259AE" w:rsidRPr="0016278F">
        <w:t xml:space="preserve"> que se pueden encontrar al desarrollar el proyecto</w:t>
      </w:r>
      <w:r w:rsidRPr="0016278F">
        <w:t>.</w:t>
      </w:r>
    </w:p>
    <w:p w14:paraId="3E3014B9" w14:textId="352FB2D1" w:rsidR="003E7358" w:rsidRDefault="0012541A" w:rsidP="00343637">
      <w:pPr>
        <w:pStyle w:val="TextoPrincipal"/>
        <w:spacing w:line="360" w:lineRule="auto"/>
      </w:pPr>
      <w:r w:rsidRPr="0016278F">
        <w:t xml:space="preserve">De forma preliminar se espera que la investigación indique </w:t>
      </w:r>
      <w:r w:rsidR="00D65211" w:rsidRPr="0016278F">
        <w:t xml:space="preserve">si es </w:t>
      </w:r>
      <w:r w:rsidRPr="0016278F">
        <w:t>rentable</w:t>
      </w:r>
      <w:r w:rsidR="00D65211" w:rsidRPr="0016278F">
        <w:t xml:space="preserve"> o no</w:t>
      </w:r>
      <w:r w:rsidRPr="0016278F">
        <w:t xml:space="preserve"> efectuar la inversión</w:t>
      </w:r>
      <w:r w:rsidR="008E3C3C" w:rsidRPr="0016278F">
        <w:t xml:space="preserve"> que permita la producción de la crema de café en forma industrial</w:t>
      </w:r>
      <w:r w:rsidRPr="0016278F">
        <w:t xml:space="preserve">, pero dicha </w:t>
      </w:r>
      <w:r w:rsidR="00D65211" w:rsidRPr="0016278F">
        <w:t xml:space="preserve">interrogante </w:t>
      </w:r>
      <w:r w:rsidRPr="0016278F">
        <w:t xml:space="preserve">se confirmará al realizar el estudio puesto que aplicando conocimientos financieros y de condiciones de mercado entre otros se determinará si se debe o no realizar el proyecto pudiendo incluso de forma preventiva indicar no ser viable, con ello ahorrándole a los inversionistas dilapidar su dinero en una </w:t>
      </w:r>
      <w:r w:rsidR="004F4CA0" w:rsidRPr="0016278F">
        <w:t xml:space="preserve">gestión </w:t>
      </w:r>
      <w:r w:rsidRPr="0016278F">
        <w:t xml:space="preserve">que será infructuosa. </w:t>
      </w:r>
      <w:bookmarkEnd w:id="46"/>
    </w:p>
    <w:p w14:paraId="4A890E93" w14:textId="77777777" w:rsidR="001043C8" w:rsidRDefault="001043C8" w:rsidP="00343637">
      <w:pPr>
        <w:pStyle w:val="TextoPrincipal"/>
        <w:spacing w:line="360" w:lineRule="auto"/>
      </w:pPr>
    </w:p>
    <w:p w14:paraId="49A42802" w14:textId="77777777" w:rsidR="001043C8" w:rsidRDefault="001043C8" w:rsidP="00343637">
      <w:pPr>
        <w:pStyle w:val="TextoPrincipal"/>
        <w:spacing w:line="360" w:lineRule="auto"/>
      </w:pPr>
    </w:p>
    <w:p w14:paraId="7E79F938" w14:textId="77777777" w:rsidR="001043C8" w:rsidRDefault="001043C8" w:rsidP="00343637">
      <w:pPr>
        <w:pStyle w:val="TextoPrincipal"/>
        <w:spacing w:line="360" w:lineRule="auto"/>
      </w:pPr>
    </w:p>
    <w:p w14:paraId="00B51E7A" w14:textId="77777777" w:rsidR="001043C8" w:rsidRDefault="001043C8" w:rsidP="00343637">
      <w:pPr>
        <w:pStyle w:val="TextoPrincipal"/>
        <w:spacing w:line="360" w:lineRule="auto"/>
      </w:pPr>
    </w:p>
    <w:p w14:paraId="62D0A8C1" w14:textId="77777777" w:rsidR="001043C8" w:rsidRDefault="001043C8" w:rsidP="00343637">
      <w:pPr>
        <w:pStyle w:val="TextoPrincipal"/>
        <w:spacing w:line="360" w:lineRule="auto"/>
      </w:pPr>
    </w:p>
    <w:p w14:paraId="04F92A6F" w14:textId="77777777" w:rsidR="001043C8" w:rsidRDefault="001043C8" w:rsidP="00343637">
      <w:pPr>
        <w:pStyle w:val="TextoPrincipal"/>
        <w:spacing w:line="360" w:lineRule="auto"/>
      </w:pPr>
    </w:p>
    <w:p w14:paraId="038808F5" w14:textId="77777777" w:rsidR="001043C8" w:rsidRDefault="001043C8" w:rsidP="00343637">
      <w:pPr>
        <w:pStyle w:val="TextoPrincipal"/>
        <w:spacing w:line="360" w:lineRule="auto"/>
      </w:pPr>
    </w:p>
    <w:p w14:paraId="6E0C7C8D" w14:textId="6C0029F6" w:rsidR="00620267" w:rsidRPr="001043C8" w:rsidRDefault="003E7358" w:rsidP="001531C2">
      <w:pPr>
        <w:pStyle w:val="NIVEL1"/>
      </w:pPr>
      <w:bookmarkStart w:id="47" w:name="_Toc474331182"/>
      <w:bookmarkStart w:id="48" w:name="_Toc474331381"/>
      <w:bookmarkStart w:id="49" w:name="_Toc132615443"/>
      <w:bookmarkStart w:id="50" w:name="_Toc149167072"/>
      <w:r w:rsidRPr="001043C8">
        <w:t>CAPÍTULO II. MARCO TEÓRICO</w:t>
      </w:r>
      <w:bookmarkEnd w:id="47"/>
      <w:bookmarkEnd w:id="48"/>
      <w:bookmarkEnd w:id="49"/>
      <w:bookmarkEnd w:id="50"/>
    </w:p>
    <w:p w14:paraId="7088FA67" w14:textId="47AD65E3" w:rsidR="00C020EF" w:rsidRPr="00C020EF" w:rsidRDefault="00C020EF" w:rsidP="00C020EF">
      <w:pPr>
        <w:pStyle w:val="NIVEL2"/>
      </w:pPr>
      <w:bookmarkStart w:id="51" w:name="_Toc474331183"/>
      <w:bookmarkStart w:id="52" w:name="_Toc474331382"/>
      <w:bookmarkStart w:id="53" w:name="_Toc132615444"/>
      <w:bookmarkStart w:id="54" w:name="_Toc149167073"/>
      <w:r w:rsidRPr="00C020EF">
        <w:t xml:space="preserve"> </w:t>
      </w:r>
      <w:r w:rsidR="00BE6D1A" w:rsidRPr="00C020EF">
        <w:t>ANÁLISIS DE LA SITUACIÓN ACTUAL</w:t>
      </w:r>
      <w:bookmarkEnd w:id="51"/>
      <w:bookmarkEnd w:id="52"/>
      <w:r w:rsidR="00BE6D1A" w:rsidRPr="00C020EF">
        <w:t>.</w:t>
      </w:r>
      <w:bookmarkStart w:id="55" w:name="_Toc140419429"/>
      <w:bookmarkStart w:id="56" w:name="_Toc140419883"/>
      <w:bookmarkEnd w:id="53"/>
      <w:bookmarkEnd w:id="54"/>
    </w:p>
    <w:p w14:paraId="680B856B" w14:textId="77777777" w:rsidR="00282D0A" w:rsidRPr="001043C8" w:rsidRDefault="00282D0A" w:rsidP="00282D0A">
      <w:pPr>
        <w:pStyle w:val="NIVEL2"/>
        <w:numPr>
          <w:ilvl w:val="0"/>
          <w:numId w:val="0"/>
        </w:numPr>
        <w:ind w:left="360"/>
      </w:pPr>
    </w:p>
    <w:p w14:paraId="0B158E3D" w14:textId="32AC9520" w:rsidR="00F2256F" w:rsidRPr="001043C8" w:rsidRDefault="00F2256F" w:rsidP="001531C2">
      <w:pPr>
        <w:pStyle w:val="NIVEL3"/>
        <w:rPr>
          <w:b/>
        </w:rPr>
      </w:pPr>
      <w:bookmarkStart w:id="57" w:name="_Toc149167074"/>
      <w:bookmarkEnd w:id="55"/>
      <w:bookmarkEnd w:id="56"/>
      <w:r w:rsidRPr="001043C8">
        <w:t>PRODUCCIÓN Y CONSUMO DE</w:t>
      </w:r>
      <w:bookmarkEnd w:id="57"/>
      <w:r w:rsidR="00982E91" w:rsidRPr="001043C8">
        <w:t xml:space="preserve"> </w:t>
      </w:r>
      <w:r w:rsidR="0012613D" w:rsidRPr="001043C8">
        <w:t>CREMAS</w:t>
      </w:r>
      <w:r w:rsidR="00982E91" w:rsidRPr="001043C8">
        <w:t xml:space="preserve"> UNTABLES </w:t>
      </w:r>
    </w:p>
    <w:p w14:paraId="3BCBA3A7" w14:textId="1B34CC8C" w:rsidR="008E239A" w:rsidRDefault="008E239A" w:rsidP="004C4CDF">
      <w:pPr>
        <w:spacing w:before="100" w:beforeAutospacing="1" w:after="100" w:afterAutospacing="1" w:line="360" w:lineRule="auto"/>
        <w:ind w:firstLine="567"/>
        <w:jc w:val="both"/>
        <w:rPr>
          <w:rFonts w:ascii="Times New Roman" w:hAnsi="Times New Roman" w:cs="Times New Roman"/>
          <w:sz w:val="24"/>
          <w:szCs w:val="24"/>
        </w:rPr>
      </w:pPr>
      <w:bookmarkStart w:id="58" w:name="_Toc132615445"/>
      <w:r w:rsidRPr="0056456A">
        <w:rPr>
          <w:rFonts w:ascii="Times New Roman" w:hAnsi="Times New Roman" w:cs="Times New Roman"/>
          <w:sz w:val="24"/>
          <w:szCs w:val="24"/>
        </w:rPr>
        <w:t>Existe una variedad de productos untables con diferentes tipos de ingredientes como frutas, nueces, granos de café, miel, etc., de los cuales los untables con ingredientes de frutas son ampliamente utilizados en todo el mundo. Las cremas de chocolate también están creciendo significativamente en el mercado, ya que se utilizan en las meriendas y durante el desayuno de los niños.</w:t>
      </w:r>
    </w:p>
    <w:p w14:paraId="0A655B58" w14:textId="115A5BEA" w:rsidR="00982E91" w:rsidRDefault="00982E91" w:rsidP="004C4CDF">
      <w:pPr>
        <w:spacing w:before="100" w:beforeAutospacing="1" w:after="100" w:afterAutospacing="1" w:line="360" w:lineRule="auto"/>
        <w:ind w:firstLine="567"/>
        <w:jc w:val="both"/>
        <w:rPr>
          <w:rFonts w:ascii="Times New Roman" w:hAnsi="Times New Roman" w:cs="Times New Roman"/>
          <w:sz w:val="24"/>
          <w:szCs w:val="24"/>
        </w:rPr>
      </w:pPr>
      <w:r w:rsidRPr="00982E91">
        <w:rPr>
          <w:rFonts w:ascii="Times New Roman" w:hAnsi="Times New Roman" w:cs="Times New Roman"/>
          <w:sz w:val="24"/>
          <w:szCs w:val="24"/>
        </w:rPr>
        <w:t>Las </w:t>
      </w:r>
      <w:hyperlink r:id="rId17" w:history="1">
        <w:r w:rsidRPr="00982E91">
          <w:rPr>
            <w:rFonts w:ascii="Times New Roman" w:hAnsi="Times New Roman" w:cs="Times New Roman"/>
            <w:sz w:val="24"/>
            <w:szCs w:val="24"/>
          </w:rPr>
          <w:t>cremas untables dulces</w:t>
        </w:r>
      </w:hyperlink>
      <w:r w:rsidRPr="00982E91">
        <w:rPr>
          <w:rFonts w:ascii="Times New Roman" w:hAnsi="Times New Roman" w:cs="Times New Roman"/>
          <w:sz w:val="24"/>
          <w:szCs w:val="24"/>
        </w:rPr>
        <w:t xml:space="preserve"> son sustancias que están hechas a base de cremas que se consumen principalmente con productos de trigo horneados, como pan, tostadas, </w:t>
      </w:r>
      <w:proofErr w:type="spellStart"/>
      <w:r w:rsidRPr="00982E91">
        <w:rPr>
          <w:rFonts w:ascii="Times New Roman" w:hAnsi="Times New Roman" w:cs="Times New Roman"/>
          <w:sz w:val="24"/>
          <w:szCs w:val="24"/>
        </w:rPr>
        <w:t>bagels</w:t>
      </w:r>
      <w:proofErr w:type="spellEnd"/>
      <w:r w:rsidRPr="00982E91">
        <w:rPr>
          <w:rFonts w:ascii="Times New Roman" w:hAnsi="Times New Roman" w:cs="Times New Roman"/>
          <w:sz w:val="24"/>
          <w:szCs w:val="24"/>
        </w:rPr>
        <w:t xml:space="preserve"> y rosquillas, como parte del desayuno o bocadillos. Dado que las cremas untables mejoran el sabor, el color y la textura de los alimentos, también encuentran aplicaciones en la preparación de salsas, pasteles, budines, helados, batidos, panqueques, etc. </w:t>
      </w:r>
    </w:p>
    <w:p w14:paraId="55674051" w14:textId="77777777" w:rsidR="00982E91" w:rsidRPr="00982E91" w:rsidRDefault="00982E91" w:rsidP="00FB3C96">
      <w:pPr>
        <w:pStyle w:val="NormalWeb"/>
        <w:shd w:val="clear" w:color="auto" w:fill="FFFFFF"/>
        <w:spacing w:before="0" w:beforeAutospacing="0" w:after="150" w:afterAutospacing="0" w:line="360" w:lineRule="auto"/>
        <w:ind w:firstLine="567"/>
        <w:jc w:val="both"/>
        <w:rPr>
          <w:rFonts w:eastAsiaTheme="minorHAnsi"/>
          <w:lang w:eastAsia="en-US"/>
        </w:rPr>
      </w:pPr>
      <w:r w:rsidRPr="00982E91">
        <w:rPr>
          <w:rFonts w:eastAsiaTheme="minorHAnsi"/>
          <w:lang w:eastAsia="en-US"/>
        </w:rPr>
        <w:t>Los factores que estimulan el crecimiento del mercado de cremas untables dulces de América Latina incluyen estilos de vida atareados, aumento de los ingresos disponibles y demanda de opciones de alimentos listos para comer. La mayoría de los consumidores prefieren alimentos saludables, fáciles y rápidos de preparar, u opciones para llevar. Una creciente conciencia sobre la salud también ha llevado a la creciente demanda de untables dulces bajos en grasas o azúcares. El crecimiento del mercado de dulces latinoamericano también tiene un impacto positivo sobre el mercado de cremas untables.</w:t>
      </w:r>
    </w:p>
    <w:p w14:paraId="329C9945" w14:textId="556273AC" w:rsidR="00982E91" w:rsidRDefault="00982E91" w:rsidP="00982E91">
      <w:pPr>
        <w:pStyle w:val="NormalWeb"/>
        <w:shd w:val="clear" w:color="auto" w:fill="FFFFFF"/>
        <w:spacing w:before="0" w:beforeAutospacing="0" w:after="150" w:afterAutospacing="0" w:line="360" w:lineRule="auto"/>
        <w:jc w:val="both"/>
        <w:rPr>
          <w:rFonts w:eastAsiaTheme="minorHAnsi"/>
          <w:lang w:eastAsia="en-US"/>
        </w:rPr>
      </w:pPr>
      <w:r w:rsidRPr="00982E91">
        <w:rPr>
          <w:rFonts w:eastAsiaTheme="minorHAnsi"/>
          <w:lang w:eastAsia="en-US"/>
        </w:rPr>
        <w:t> </w:t>
      </w:r>
      <w:r w:rsidR="00FB3C96">
        <w:rPr>
          <w:rFonts w:eastAsiaTheme="minorHAnsi"/>
          <w:lang w:eastAsia="en-US"/>
        </w:rPr>
        <w:tab/>
      </w:r>
      <w:r w:rsidRPr="00982E91">
        <w:rPr>
          <w:rFonts w:eastAsiaTheme="minorHAnsi"/>
          <w:lang w:eastAsia="en-US"/>
        </w:rPr>
        <w:t>Los lanzamientos de nuevos productos con diferentes sabores también impulsan el tamaño del mercado latinoamericano de cremas untables dulces. Varias marcas internacionales han creado productos que destacan los gustos, preferencias locales y fuertes influencias culturales en diferentes países.</w:t>
      </w:r>
    </w:p>
    <w:p w14:paraId="33E0BF8D" w14:textId="5576976A" w:rsidR="00725265" w:rsidRDefault="00725265" w:rsidP="00982E91">
      <w:pPr>
        <w:pStyle w:val="NormalWeb"/>
        <w:shd w:val="clear" w:color="auto" w:fill="FFFFFF"/>
        <w:spacing w:before="0" w:beforeAutospacing="0" w:after="150" w:afterAutospacing="0" w:line="360" w:lineRule="auto"/>
        <w:jc w:val="both"/>
        <w:rPr>
          <w:rFonts w:eastAsiaTheme="minorHAnsi"/>
          <w:lang w:eastAsia="en-US"/>
        </w:rPr>
      </w:pPr>
      <w:r>
        <w:rPr>
          <w:rFonts w:eastAsiaTheme="minorHAnsi"/>
          <w:lang w:eastAsia="en-US"/>
        </w:rPr>
        <w:tab/>
        <w:t xml:space="preserve">En el caso de estudio la crema </w:t>
      </w:r>
      <w:proofErr w:type="spellStart"/>
      <w:r w:rsidR="002D785B">
        <w:rPr>
          <w:rFonts w:eastAsiaTheme="minorHAnsi"/>
          <w:lang w:eastAsia="en-US"/>
        </w:rPr>
        <w:t>Mokaapeh</w:t>
      </w:r>
      <w:proofErr w:type="spellEnd"/>
      <w:r w:rsidR="002D785B">
        <w:rPr>
          <w:rFonts w:eastAsiaTheme="minorHAnsi"/>
          <w:lang w:eastAsia="en-US"/>
        </w:rPr>
        <w:t xml:space="preserve"> su principal ingrediente es a base de café por lo que se considera un producto novedoso en el </w:t>
      </w:r>
      <w:r>
        <w:rPr>
          <w:rFonts w:eastAsiaTheme="minorHAnsi"/>
          <w:lang w:eastAsia="en-US"/>
        </w:rPr>
        <w:t xml:space="preserve">mundo de las cremas untables </w:t>
      </w:r>
      <w:r w:rsidR="002D785B">
        <w:rPr>
          <w:rFonts w:eastAsiaTheme="minorHAnsi"/>
          <w:lang w:eastAsia="en-US"/>
        </w:rPr>
        <w:t xml:space="preserve">y que a la misma vez </w:t>
      </w:r>
      <w:r w:rsidR="002D785B">
        <w:rPr>
          <w:rFonts w:eastAsiaTheme="minorHAnsi"/>
          <w:lang w:eastAsia="en-US"/>
        </w:rPr>
        <w:lastRenderedPageBreak/>
        <w:t xml:space="preserve">puede ser diluido en líquido helado o caliente, </w:t>
      </w:r>
      <w:r>
        <w:rPr>
          <w:rFonts w:eastAsiaTheme="minorHAnsi"/>
          <w:lang w:eastAsia="en-US"/>
        </w:rPr>
        <w:t xml:space="preserve">por lo que se considera que el estudio de la producción y consumo del café </w:t>
      </w:r>
      <w:proofErr w:type="spellStart"/>
      <w:r>
        <w:rPr>
          <w:rFonts w:eastAsiaTheme="minorHAnsi"/>
          <w:lang w:eastAsia="en-US"/>
        </w:rPr>
        <w:t>esta</w:t>
      </w:r>
      <w:proofErr w:type="spellEnd"/>
      <w:r>
        <w:rPr>
          <w:rFonts w:eastAsiaTheme="minorHAnsi"/>
          <w:lang w:eastAsia="en-US"/>
        </w:rPr>
        <w:t xml:space="preserve"> íntimamente relacionado con los resultados que conlleva la producción y consumo de la crema</w:t>
      </w:r>
      <w:r w:rsidR="002D785B">
        <w:rPr>
          <w:rFonts w:eastAsiaTheme="minorHAnsi"/>
          <w:lang w:eastAsia="en-US"/>
        </w:rPr>
        <w:t xml:space="preserve"> por lo que se considera que el estudio del café nos indicará los resultados que podrían generarse </w:t>
      </w:r>
      <w:r w:rsidR="008E320D">
        <w:rPr>
          <w:rFonts w:eastAsiaTheme="minorHAnsi"/>
          <w:lang w:eastAsia="en-US"/>
        </w:rPr>
        <w:t>en el presente estudio de prefactibilidad.</w:t>
      </w:r>
    </w:p>
    <w:p w14:paraId="1F73E304" w14:textId="77777777" w:rsidR="00725265" w:rsidRPr="00725265" w:rsidRDefault="00725265" w:rsidP="00725265">
      <w:pPr>
        <w:pStyle w:val="NIVEL3"/>
      </w:pPr>
      <w:r w:rsidRPr="00725265">
        <w:t>PRODUCCIÓN DEL CAFÉ EN EL MUNDO</w:t>
      </w:r>
    </w:p>
    <w:p w14:paraId="16BD08C3" w14:textId="2B7AC211" w:rsidR="00DC0566" w:rsidRDefault="004777C1" w:rsidP="004C4CDF">
      <w:pPr>
        <w:spacing w:before="100" w:beforeAutospacing="1" w:after="100" w:afterAutospacing="1" w:line="360" w:lineRule="auto"/>
        <w:ind w:firstLine="567"/>
        <w:jc w:val="both"/>
        <w:rPr>
          <w:rFonts w:ascii="Times New Roman" w:hAnsi="Times New Roman" w:cs="Times New Roman"/>
          <w:sz w:val="24"/>
          <w:szCs w:val="24"/>
        </w:rPr>
      </w:pPr>
      <w:r w:rsidRPr="004777C1">
        <w:rPr>
          <w:rFonts w:ascii="Times New Roman" w:hAnsi="Times New Roman" w:cs="Times New Roman"/>
          <w:sz w:val="24"/>
          <w:szCs w:val="24"/>
        </w:rPr>
        <w:t>El café se produce en más de 50 países alrededor del mundo. Es uno de los productos básicos de exportación más importantes a nivel mundial; hace una importante contribución al desarrollo socioeconómico y la reducción de la pobreza y es de especial importancia económica para los países exportadores, algunos de los cuales dependen del café para obtener más de la mitad de sus ingresos de exportación. Alrededor del 70 por ciento del café del mundo es producido por 25 millones de pequeños agricultores y sus familias, y el café es una fuente importante de ingresos en efectivo y empleo. (Acuerdo Internacional del Café 2007, OIC)</w:t>
      </w:r>
      <w:r w:rsidR="00DC0566" w:rsidRPr="00DC0566">
        <w:rPr>
          <w:rFonts w:ascii="Times New Roman" w:hAnsi="Times New Roman" w:cs="Times New Roman"/>
          <w:sz w:val="24"/>
          <w:szCs w:val="24"/>
        </w:rPr>
        <w:t xml:space="preserve">. </w:t>
      </w:r>
    </w:p>
    <w:p w14:paraId="6DB88A91" w14:textId="19381915" w:rsidR="004777C1" w:rsidRPr="009D6347" w:rsidRDefault="00DB7FD3" w:rsidP="004C4CDF">
      <w:pPr>
        <w:spacing w:before="100" w:beforeAutospacing="1" w:after="100" w:afterAutospacing="1" w:line="360" w:lineRule="auto"/>
        <w:ind w:firstLine="567"/>
        <w:jc w:val="both"/>
        <w:rPr>
          <w:rFonts w:ascii="Times New Roman" w:hAnsi="Times New Roman" w:cs="Times New Roman"/>
          <w:sz w:val="24"/>
          <w:szCs w:val="24"/>
        </w:rPr>
      </w:pPr>
      <w:r w:rsidRPr="00DB7FD3">
        <w:rPr>
          <w:rFonts w:ascii="Times New Roman" w:hAnsi="Times New Roman" w:cs="Times New Roman"/>
          <w:sz w:val="24"/>
          <w:szCs w:val="24"/>
        </w:rPr>
        <w:t xml:space="preserve">Por la importancia que tienen en la participación de la producción de café a nivel mundial, a continuación, </w:t>
      </w:r>
      <w:r>
        <w:rPr>
          <w:rFonts w:ascii="Times New Roman" w:hAnsi="Times New Roman" w:cs="Times New Roman"/>
          <w:sz w:val="24"/>
          <w:szCs w:val="24"/>
        </w:rPr>
        <w:t>se presentan</w:t>
      </w:r>
      <w:r w:rsidRPr="00DB7FD3">
        <w:rPr>
          <w:rFonts w:ascii="Times New Roman" w:hAnsi="Times New Roman" w:cs="Times New Roman"/>
          <w:sz w:val="24"/>
          <w:szCs w:val="24"/>
        </w:rPr>
        <w:t xml:space="preserve"> las cifras de las últimas cinco cosechas de los productores de café que </w:t>
      </w:r>
      <w:r w:rsidRPr="009D6347">
        <w:rPr>
          <w:rFonts w:ascii="Times New Roman" w:hAnsi="Times New Roman" w:cs="Times New Roman"/>
          <w:sz w:val="24"/>
          <w:szCs w:val="24"/>
        </w:rPr>
        <w:t>históricamente han sido los de mayor producción en el mundo</w:t>
      </w:r>
      <w:r w:rsidR="008455A4">
        <w:rPr>
          <w:rFonts w:ascii="Times New Roman" w:hAnsi="Times New Roman" w:cs="Times New Roman"/>
          <w:sz w:val="24"/>
          <w:szCs w:val="24"/>
        </w:rPr>
        <w:t xml:space="preserve">, esto según datos avalados por la Organización Internacional del Café </w:t>
      </w:r>
      <w:sdt>
        <w:sdtPr>
          <w:rPr>
            <w:rFonts w:ascii="Times New Roman" w:hAnsi="Times New Roman" w:cs="Times New Roman"/>
            <w:sz w:val="24"/>
            <w:szCs w:val="24"/>
          </w:rPr>
          <w:id w:val="-15773221"/>
          <w:citation/>
        </w:sdtPr>
        <w:sdtContent>
          <w:r w:rsidR="008455A4">
            <w:rPr>
              <w:rFonts w:ascii="Times New Roman" w:hAnsi="Times New Roman" w:cs="Times New Roman"/>
              <w:sz w:val="24"/>
              <w:szCs w:val="24"/>
            </w:rPr>
            <w:fldChar w:fldCharType="begin"/>
          </w:r>
          <w:r w:rsidR="008455A4">
            <w:rPr>
              <w:rFonts w:ascii="Times New Roman" w:hAnsi="Times New Roman" w:cs="Times New Roman"/>
              <w:sz w:val="24"/>
              <w:szCs w:val="24"/>
            </w:rPr>
            <w:instrText xml:space="preserve"> CITATION ICO20 \l 18442 </w:instrText>
          </w:r>
          <w:r w:rsidR="008455A4">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rPr>
            <w:t>(ICO, 2020)</w:t>
          </w:r>
          <w:r w:rsidR="008455A4">
            <w:rPr>
              <w:rFonts w:ascii="Times New Roman" w:hAnsi="Times New Roman" w:cs="Times New Roman"/>
              <w:sz w:val="24"/>
              <w:szCs w:val="24"/>
            </w:rPr>
            <w:fldChar w:fldCharType="end"/>
          </w:r>
        </w:sdtContent>
      </w:sdt>
      <w:r w:rsidRPr="009D6347">
        <w:rPr>
          <w:rFonts w:ascii="Times New Roman" w:hAnsi="Times New Roman" w:cs="Times New Roman"/>
          <w:sz w:val="24"/>
          <w:szCs w:val="24"/>
        </w:rPr>
        <w:t xml:space="preserve">: Brasil, Vietnam Indonesia y Colombia. </w:t>
      </w:r>
      <w:r w:rsidRPr="00343637">
        <w:rPr>
          <w:rFonts w:ascii="Times New Roman" w:hAnsi="Times New Roman" w:cs="Times New Roman"/>
          <w:sz w:val="24"/>
          <w:szCs w:val="24"/>
        </w:rPr>
        <w:t xml:space="preserve">Desde el </w:t>
      </w:r>
      <w:r w:rsidR="009D6347" w:rsidRPr="00343637">
        <w:rPr>
          <w:rFonts w:ascii="Times New Roman" w:hAnsi="Times New Roman" w:cs="Times New Roman"/>
          <w:sz w:val="24"/>
          <w:szCs w:val="24"/>
        </w:rPr>
        <w:t>2019</w:t>
      </w:r>
      <w:r w:rsidR="00000CCF" w:rsidRPr="00343637">
        <w:rPr>
          <w:rFonts w:ascii="Times New Roman" w:hAnsi="Times New Roman" w:cs="Times New Roman"/>
          <w:sz w:val="24"/>
          <w:szCs w:val="24"/>
        </w:rPr>
        <w:t>,</w:t>
      </w:r>
      <w:r w:rsidRPr="00343637">
        <w:rPr>
          <w:rFonts w:ascii="Times New Roman" w:hAnsi="Times New Roman" w:cs="Times New Roman"/>
          <w:sz w:val="24"/>
          <w:szCs w:val="24"/>
        </w:rPr>
        <w:t xml:space="preserve"> Honduras; debido</w:t>
      </w:r>
      <w:r w:rsidRPr="009D6347">
        <w:rPr>
          <w:rFonts w:ascii="Times New Roman" w:hAnsi="Times New Roman" w:cs="Times New Roman"/>
          <w:sz w:val="24"/>
          <w:szCs w:val="24"/>
        </w:rPr>
        <w:t xml:space="preserve"> a su importante crecimiento en los últimos años, se ha convertido en el quinto productor de café a nivel mundial.</w:t>
      </w:r>
    </w:p>
    <w:p w14:paraId="4F40032A" w14:textId="7AA2BD06" w:rsidR="00DB7FD3" w:rsidRDefault="00DB7FD3" w:rsidP="004C4CDF">
      <w:pPr>
        <w:spacing w:before="100" w:beforeAutospacing="1" w:after="100" w:afterAutospacing="1" w:line="360" w:lineRule="auto"/>
        <w:ind w:firstLine="567"/>
        <w:jc w:val="both"/>
        <w:rPr>
          <w:rFonts w:ascii="Times New Roman" w:hAnsi="Times New Roman" w:cs="Times New Roman"/>
          <w:sz w:val="24"/>
          <w:szCs w:val="24"/>
        </w:rPr>
      </w:pPr>
      <w:r w:rsidRPr="00343637">
        <w:rPr>
          <w:rFonts w:ascii="Times New Roman" w:hAnsi="Times New Roman" w:cs="Times New Roman"/>
          <w:sz w:val="24"/>
          <w:szCs w:val="24"/>
        </w:rPr>
        <w:t xml:space="preserve">En la </w:t>
      </w:r>
      <w:r w:rsidR="00343637" w:rsidRPr="00343637">
        <w:rPr>
          <w:rFonts w:ascii="Times New Roman" w:hAnsi="Times New Roman" w:cs="Times New Roman"/>
          <w:sz w:val="24"/>
          <w:szCs w:val="24"/>
        </w:rPr>
        <w:t>tabla</w:t>
      </w:r>
      <w:r w:rsidRPr="00343637">
        <w:rPr>
          <w:rFonts w:ascii="Times New Roman" w:hAnsi="Times New Roman" w:cs="Times New Roman"/>
          <w:sz w:val="24"/>
          <w:szCs w:val="24"/>
        </w:rPr>
        <w:t xml:space="preserve"> </w:t>
      </w:r>
      <w:r w:rsidR="009D6347" w:rsidRPr="00343637">
        <w:rPr>
          <w:rFonts w:ascii="Times New Roman" w:hAnsi="Times New Roman" w:cs="Times New Roman"/>
          <w:sz w:val="24"/>
          <w:szCs w:val="24"/>
        </w:rPr>
        <w:t>que se expone a continuación</w:t>
      </w:r>
      <w:r>
        <w:rPr>
          <w:rFonts w:ascii="Times New Roman" w:hAnsi="Times New Roman" w:cs="Times New Roman"/>
          <w:sz w:val="24"/>
          <w:szCs w:val="24"/>
        </w:rPr>
        <w:t xml:space="preserve"> se pueden apreciar los volúmenes de producción del café en miles de sacos de 46 kilos desde la cosecha 17 de 2016 hasta la 20 del 2019, como se puede apreciar es Brasil quien lidera las cifras de producción y Honduras ocupa el sexto lugar lo que representa una importante presencia pues existen otros países a nivel mundial produciendo café.</w:t>
      </w:r>
    </w:p>
    <w:p w14:paraId="4EB3A7F0" w14:textId="06190E92" w:rsidR="00343637" w:rsidRDefault="001531C2" w:rsidP="000D2F5B">
      <w:pPr>
        <w:pStyle w:val="TABLA10"/>
      </w:pPr>
      <w:bookmarkStart w:id="59" w:name="_Toc147698533"/>
      <w:bookmarkStart w:id="60" w:name="_Hlk147683405"/>
      <w:r>
        <w:t>Tabla</w:t>
      </w:r>
      <w:r w:rsidR="000D2F5B">
        <w:t xml:space="preserve"> 1. </w:t>
      </w:r>
      <w:r w:rsidR="00343637">
        <w:t>Producción de Café por país relacionado a su importancia</w:t>
      </w:r>
      <w:bookmarkEnd w:id="59"/>
    </w:p>
    <w:bookmarkEnd w:id="60"/>
    <w:p w14:paraId="2AD9A4EC" w14:textId="0092DFCE" w:rsidR="00343637" w:rsidRDefault="00343637" w:rsidP="00343637">
      <w:pPr>
        <w:pStyle w:val="NDICEDETABLAS"/>
        <w:ind w:hanging="360"/>
      </w:pPr>
      <w:r w:rsidRPr="002465F6">
        <w:rPr>
          <w:noProof/>
          <w:highlight w:val="yellow"/>
        </w:rPr>
        <w:lastRenderedPageBreak/>
        <w:drawing>
          <wp:anchor distT="0" distB="0" distL="114300" distR="114300" simplePos="0" relativeHeight="251669504" behindDoc="1" locked="0" layoutInCell="1" allowOverlap="1" wp14:anchorId="032537B5" wp14:editId="222495D8">
            <wp:simplePos x="0" y="0"/>
            <wp:positionH relativeFrom="column">
              <wp:posOffset>409575</wp:posOffset>
            </wp:positionH>
            <wp:positionV relativeFrom="paragraph">
              <wp:posOffset>171450</wp:posOffset>
            </wp:positionV>
            <wp:extent cx="5410200" cy="1962150"/>
            <wp:effectExtent l="0" t="0" r="0" b="0"/>
            <wp:wrapTight wrapText="bothSides">
              <wp:wrapPolygon edited="0">
                <wp:start x="0" y="0"/>
                <wp:lineTo x="0" y="21390"/>
                <wp:lineTo x="21524" y="21390"/>
                <wp:lineTo x="21524" y="0"/>
                <wp:lineTo x="0" y="0"/>
              </wp:wrapPolygon>
            </wp:wrapTight>
            <wp:docPr id="3644495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449585" name=""/>
                    <pic:cNvPicPr/>
                  </pic:nvPicPr>
                  <pic:blipFill rotWithShape="1">
                    <a:blip r:embed="rId18">
                      <a:extLst>
                        <a:ext uri="{28A0092B-C50C-407E-A947-70E740481C1C}">
                          <a14:useLocalDpi xmlns:a14="http://schemas.microsoft.com/office/drawing/2010/main" val="0"/>
                        </a:ext>
                      </a:extLst>
                    </a:blip>
                    <a:srcRect b="44471"/>
                    <a:stretch/>
                  </pic:blipFill>
                  <pic:spPr bwMode="auto">
                    <a:xfrm>
                      <a:off x="0" y="0"/>
                      <a:ext cx="5410200" cy="1962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     </w:t>
      </w:r>
    </w:p>
    <w:p w14:paraId="34B24E0E" w14:textId="77777777" w:rsidR="00343637" w:rsidRDefault="00343637" w:rsidP="00343637">
      <w:pPr>
        <w:pStyle w:val="NDICEDETABLAS"/>
        <w:ind w:hanging="360"/>
      </w:pPr>
    </w:p>
    <w:p w14:paraId="4D04B727" w14:textId="77777777" w:rsidR="00343637" w:rsidRDefault="00343637" w:rsidP="00343637">
      <w:pPr>
        <w:pStyle w:val="NDICEDETABLAS"/>
        <w:ind w:hanging="360"/>
      </w:pPr>
    </w:p>
    <w:p w14:paraId="33CD7A81" w14:textId="77777777" w:rsidR="00343637" w:rsidRDefault="00343637" w:rsidP="00343637">
      <w:pPr>
        <w:pStyle w:val="NDICEDETABLAS"/>
        <w:ind w:hanging="360"/>
      </w:pPr>
    </w:p>
    <w:p w14:paraId="1F9527C6" w14:textId="77777777" w:rsidR="00343637" w:rsidRDefault="00343637" w:rsidP="00343637">
      <w:pPr>
        <w:pStyle w:val="NDICEDETABLAS"/>
        <w:ind w:hanging="360"/>
      </w:pPr>
    </w:p>
    <w:p w14:paraId="4B4FD21A" w14:textId="77777777" w:rsidR="00343637" w:rsidRDefault="00343637" w:rsidP="00343637">
      <w:pPr>
        <w:pStyle w:val="NDICEDETABLAS"/>
        <w:ind w:hanging="360"/>
      </w:pPr>
    </w:p>
    <w:p w14:paraId="2A4E466B" w14:textId="77777777" w:rsidR="00343637" w:rsidRDefault="00343637" w:rsidP="00343637">
      <w:pPr>
        <w:pStyle w:val="NDICEDETABLAS"/>
        <w:ind w:hanging="360"/>
      </w:pPr>
    </w:p>
    <w:p w14:paraId="758F533D" w14:textId="77777777" w:rsidR="00343637" w:rsidRDefault="00343637" w:rsidP="00343637">
      <w:pPr>
        <w:pStyle w:val="NDICEDETABLAS"/>
        <w:ind w:hanging="360"/>
      </w:pPr>
    </w:p>
    <w:p w14:paraId="46C5BB1A" w14:textId="77777777" w:rsidR="00343637" w:rsidRDefault="00343637" w:rsidP="00343637">
      <w:pPr>
        <w:pStyle w:val="NDICEDETABLAS"/>
        <w:ind w:hanging="360"/>
      </w:pPr>
    </w:p>
    <w:p w14:paraId="7BDEEED2" w14:textId="77777777" w:rsidR="00343637" w:rsidRDefault="00343637" w:rsidP="00343637">
      <w:pPr>
        <w:pStyle w:val="NDICEDETABLAS"/>
        <w:ind w:hanging="360"/>
      </w:pPr>
    </w:p>
    <w:p w14:paraId="7C9CD7B0" w14:textId="77777777" w:rsidR="00343637" w:rsidRDefault="00343637" w:rsidP="00343637">
      <w:pPr>
        <w:pStyle w:val="NDICEDETABLAS"/>
        <w:ind w:hanging="360"/>
      </w:pPr>
    </w:p>
    <w:p w14:paraId="5BD901E4" w14:textId="77777777" w:rsidR="00343637" w:rsidRDefault="00343637" w:rsidP="00343637">
      <w:pPr>
        <w:pStyle w:val="NDICEDETABLAS"/>
        <w:ind w:hanging="360"/>
      </w:pPr>
    </w:p>
    <w:p w14:paraId="360B652D" w14:textId="77777777" w:rsidR="008600D4" w:rsidRDefault="008600D4" w:rsidP="00343637">
      <w:pPr>
        <w:pStyle w:val="NDICEDETABLAS"/>
        <w:ind w:hanging="360"/>
      </w:pPr>
    </w:p>
    <w:p w14:paraId="31843593" w14:textId="77777777" w:rsidR="008600D4" w:rsidRDefault="008600D4" w:rsidP="00343637">
      <w:pPr>
        <w:pStyle w:val="NDICEDETABLAS"/>
        <w:ind w:hanging="360"/>
      </w:pPr>
    </w:p>
    <w:p w14:paraId="2E87FB19" w14:textId="21B0B82A" w:rsidR="00282D0A" w:rsidRPr="00282D0A" w:rsidRDefault="008600D4" w:rsidP="00282D0A">
      <w:pPr>
        <w:pStyle w:val="NIVEL3"/>
        <w:rPr>
          <w:b/>
        </w:rPr>
      </w:pPr>
      <w:bookmarkStart w:id="61" w:name="_Toc149167075"/>
      <w:r>
        <w:t>PRINCIPALES PAISES PRODUCTORES DE CAFÉ A NIVEL MUNDIAL</w:t>
      </w:r>
      <w:bookmarkEnd w:id="61"/>
    </w:p>
    <w:p w14:paraId="59C95BC9" w14:textId="77777777" w:rsidR="008600D4" w:rsidRDefault="008600D4" w:rsidP="008600D4">
      <w:pPr>
        <w:pStyle w:val="TextoPrincipal"/>
        <w:spacing w:line="360" w:lineRule="auto"/>
      </w:pPr>
      <w:r w:rsidRPr="00E32B9C">
        <w:t xml:space="preserve">El </w:t>
      </w:r>
      <w:r>
        <w:t>grafico siguiente</w:t>
      </w:r>
      <w:r w:rsidRPr="00E32B9C">
        <w:t xml:space="preserve"> incluye los principales países productores de café del mundo en orden descendente y los datos de producción correspondientes a la cosecha 2019/20.</w:t>
      </w:r>
    </w:p>
    <w:p w14:paraId="1CD31619" w14:textId="77777777" w:rsidR="008600D4" w:rsidRDefault="008600D4" w:rsidP="008600D4">
      <w:pPr>
        <w:pStyle w:val="TextoPrincipal"/>
        <w:spacing w:line="360" w:lineRule="auto"/>
      </w:pPr>
      <w:r w:rsidRPr="00C54A99">
        <w:rPr>
          <w:noProof/>
          <w:lang w:eastAsia="es-HN"/>
        </w:rPr>
        <w:drawing>
          <wp:inline distT="0" distB="0" distL="0" distR="0" wp14:anchorId="0167C96D" wp14:editId="05A7156C">
            <wp:extent cx="5400040" cy="3202305"/>
            <wp:effectExtent l="0" t="0" r="0" b="0"/>
            <wp:docPr id="6358491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849118" name=""/>
                    <pic:cNvPicPr/>
                  </pic:nvPicPr>
                  <pic:blipFill>
                    <a:blip r:embed="rId19"/>
                    <a:stretch>
                      <a:fillRect/>
                    </a:stretch>
                  </pic:blipFill>
                  <pic:spPr>
                    <a:xfrm>
                      <a:off x="0" y="0"/>
                      <a:ext cx="5400040" cy="3202305"/>
                    </a:xfrm>
                    <a:prstGeom prst="rect">
                      <a:avLst/>
                    </a:prstGeom>
                  </pic:spPr>
                </pic:pic>
              </a:graphicData>
            </a:graphic>
          </wp:inline>
        </w:drawing>
      </w:r>
    </w:p>
    <w:p w14:paraId="69037C05" w14:textId="75332FD6" w:rsidR="008600D4" w:rsidRPr="000D2F5B" w:rsidRDefault="00D9454C" w:rsidP="000D2F5B">
      <w:pPr>
        <w:pStyle w:val="NDICEDEFIGURAS"/>
      </w:pPr>
      <w:bookmarkStart w:id="62" w:name="_Toc147698664"/>
      <w:r>
        <w:t>Principales Productores de Café en el mundo.</w:t>
      </w:r>
      <w:bookmarkEnd w:id="62"/>
    </w:p>
    <w:p w14:paraId="45B9BBD6" w14:textId="77777777" w:rsidR="008600D4" w:rsidRDefault="008600D4" w:rsidP="008600D4">
      <w:pPr>
        <w:pStyle w:val="TextoPrincipal"/>
        <w:spacing w:line="360" w:lineRule="auto"/>
      </w:pPr>
      <w:r w:rsidRPr="00D83206">
        <w:t xml:space="preserve">Brasil </w:t>
      </w:r>
      <w:r>
        <w:t>ha sido y es</w:t>
      </w:r>
      <w:r w:rsidRPr="00D83206">
        <w:t xml:space="preserve"> el mayor productor de café del mundo con el 35 % de la producción de café registrada en 2019/20, seguido de Vietnam con el 18 % y Colombia con el 8 % de la producción mundial, aún en el tercio superior. Indonesia representó el 7%; Etiopía produjo el 5%, Honduras ocupó el sexto lugar entre los países productores con una participación del 4%, India con el 3% de participación; Uganda con el 3%, seguido de México con el 3%, Perú con el 3% 2%. </w:t>
      </w:r>
      <w:r w:rsidRPr="00D83206">
        <w:lastRenderedPageBreak/>
        <w:t>La producción de otros países combinados representó el 12% del total mundial.</w:t>
      </w:r>
    </w:p>
    <w:p w14:paraId="65176218" w14:textId="7D6EB595" w:rsidR="008B3E32" w:rsidRDefault="008B3E32" w:rsidP="000D2F5B">
      <w:pPr>
        <w:pStyle w:val="NIVEL3"/>
        <w:rPr>
          <w:b/>
        </w:rPr>
      </w:pPr>
      <w:bookmarkStart w:id="63" w:name="_Toc149167078"/>
      <w:r>
        <w:t>PRINCIPALES PAISES EXPORTADORES DE CAFÉ</w:t>
      </w:r>
      <w:bookmarkEnd w:id="63"/>
    </w:p>
    <w:p w14:paraId="76D1DCC2" w14:textId="3A0E8005" w:rsidR="008B3E32" w:rsidRDefault="008B3E32" w:rsidP="004C4CDF">
      <w:pPr>
        <w:pStyle w:val="TextoPrincipal"/>
        <w:spacing w:line="360" w:lineRule="auto"/>
      </w:pPr>
      <w:r w:rsidRPr="008B3E32">
        <w:t>En orden de importancia</w:t>
      </w:r>
      <w:r w:rsidR="008C338B">
        <w:t xml:space="preserve"> y sustentado por datos estadísticos del Instituto Hondureño del café </w:t>
      </w:r>
      <w:sdt>
        <w:sdtPr>
          <w:id w:val="-1691133527"/>
          <w:citation/>
        </w:sdtPr>
        <w:sdtContent>
          <w:r w:rsidR="008C338B">
            <w:fldChar w:fldCharType="begin"/>
          </w:r>
          <w:r w:rsidR="008C338B">
            <w:instrText xml:space="preserve">CITATION Ins20 \l 18442 </w:instrText>
          </w:r>
          <w:r w:rsidR="008C338B">
            <w:fldChar w:fldCharType="separate"/>
          </w:r>
          <w:r w:rsidR="004C0F1F">
            <w:rPr>
              <w:noProof/>
            </w:rPr>
            <w:t>(IHCAFE, 2020)</w:t>
          </w:r>
          <w:r w:rsidR="008C338B">
            <w:fldChar w:fldCharType="end"/>
          </w:r>
        </w:sdtContent>
      </w:sdt>
      <w:r w:rsidR="008C338B">
        <w:t xml:space="preserve"> </w:t>
      </w:r>
      <w:r w:rsidRPr="008B3E32">
        <w:t>, Brasil es el principal exportador mundial con una participación del 32%</w:t>
      </w:r>
      <w:r>
        <w:t>, esto relacionado de forma directa al volumen de producción que generan,</w:t>
      </w:r>
      <w:r w:rsidRPr="008B3E32">
        <w:t xml:space="preserve"> seguido de Vietnam con una participación del 21%, Colombia con una participación del 10% e Indonesia regresando al cuarto lugar con una participación del 5% Honduras cayó al quinto lugar con una participación de mercado del 4%, seguido por Uganda con 4%, India con 4%, Perú con 3%, Etiopía con 3% y Guatemala con 3% 11%.</w:t>
      </w:r>
    </w:p>
    <w:p w14:paraId="6BFECC00" w14:textId="10D2C62C" w:rsidR="008B3E32" w:rsidRDefault="000D2F5B" w:rsidP="004C4CDF">
      <w:pPr>
        <w:pStyle w:val="TextoPrincipal"/>
        <w:spacing w:line="360" w:lineRule="auto"/>
      </w:pPr>
      <w:r w:rsidRPr="00C54A99">
        <w:rPr>
          <w:noProof/>
          <w:lang w:eastAsia="es-HN"/>
        </w:rPr>
        <w:drawing>
          <wp:anchor distT="0" distB="0" distL="114300" distR="114300" simplePos="0" relativeHeight="251660288" behindDoc="1" locked="0" layoutInCell="1" allowOverlap="1" wp14:anchorId="4C51A8C9" wp14:editId="1DBC59E5">
            <wp:simplePos x="0" y="0"/>
            <wp:positionH relativeFrom="column">
              <wp:posOffset>962025</wp:posOffset>
            </wp:positionH>
            <wp:positionV relativeFrom="paragraph">
              <wp:posOffset>765810</wp:posOffset>
            </wp:positionV>
            <wp:extent cx="3524250" cy="2209800"/>
            <wp:effectExtent l="0" t="0" r="0" b="0"/>
            <wp:wrapSquare wrapText="bothSides"/>
            <wp:docPr id="14947342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734246" name=""/>
                    <pic:cNvPicPr/>
                  </pic:nvPicPr>
                  <pic:blipFill>
                    <a:blip r:embed="rId20">
                      <a:extLst>
                        <a:ext uri="{28A0092B-C50C-407E-A947-70E740481C1C}">
                          <a14:useLocalDpi xmlns:a14="http://schemas.microsoft.com/office/drawing/2010/main" val="0"/>
                        </a:ext>
                      </a:extLst>
                    </a:blip>
                    <a:stretch>
                      <a:fillRect/>
                    </a:stretch>
                  </pic:blipFill>
                  <pic:spPr>
                    <a:xfrm>
                      <a:off x="0" y="0"/>
                      <a:ext cx="3524250" cy="2209800"/>
                    </a:xfrm>
                    <a:prstGeom prst="rect">
                      <a:avLst/>
                    </a:prstGeom>
                  </pic:spPr>
                </pic:pic>
              </a:graphicData>
            </a:graphic>
            <wp14:sizeRelH relativeFrom="margin">
              <wp14:pctWidth>0</wp14:pctWidth>
            </wp14:sizeRelH>
            <wp14:sizeRelV relativeFrom="margin">
              <wp14:pctHeight>0</wp14:pctHeight>
            </wp14:sizeRelV>
          </wp:anchor>
        </w:drawing>
      </w:r>
      <w:r w:rsidR="008B3E32">
        <w:t xml:space="preserve">Es importante resaltar que Honduras sigue presente en datos estadísticos relacionados al tema de exportaciones del café, </w:t>
      </w:r>
      <w:r w:rsidR="009175EF">
        <w:t>tal</w:t>
      </w:r>
      <w:r w:rsidR="008B3E32">
        <w:t xml:space="preserve"> como lo muestra el gr</w:t>
      </w:r>
      <w:r w:rsidR="009175EF">
        <w:t>á</w:t>
      </w:r>
      <w:r w:rsidR="008B3E32">
        <w:t xml:space="preserve">fico </w:t>
      </w:r>
      <w:r w:rsidR="009175EF">
        <w:t>el país tiene un 6% de participación en los volúmenes de café enviado a exterior para su consumo.</w:t>
      </w:r>
    </w:p>
    <w:p w14:paraId="6A86F39F" w14:textId="26E3EB9E" w:rsidR="008B3E32" w:rsidRPr="008B3E32" w:rsidRDefault="008B3E32" w:rsidP="008B3E32">
      <w:pPr>
        <w:pStyle w:val="TextoPrincipal"/>
      </w:pPr>
    </w:p>
    <w:p w14:paraId="07814FD7" w14:textId="6C6346DE" w:rsidR="008B3E32" w:rsidRDefault="008B3E32" w:rsidP="008B3E32">
      <w:pPr>
        <w:pStyle w:val="NDICEDEFIGURAS"/>
        <w:numPr>
          <w:ilvl w:val="0"/>
          <w:numId w:val="0"/>
        </w:numPr>
        <w:spacing w:before="100" w:beforeAutospacing="1" w:after="100" w:afterAutospacing="1" w:line="360" w:lineRule="auto"/>
        <w:ind w:left="567"/>
        <w:jc w:val="both"/>
      </w:pPr>
    </w:p>
    <w:p w14:paraId="417ACAEB" w14:textId="77777777" w:rsidR="008B3E32" w:rsidRPr="008B3E32" w:rsidRDefault="008B3E32" w:rsidP="008B3E32">
      <w:pPr>
        <w:pStyle w:val="TextoPrincipal"/>
        <w:rPr>
          <w:lang w:val="es-419"/>
        </w:rPr>
      </w:pPr>
    </w:p>
    <w:p w14:paraId="288B9551" w14:textId="77777777" w:rsidR="00D83206" w:rsidRDefault="00D83206" w:rsidP="004C4CDF">
      <w:pPr>
        <w:pStyle w:val="TextoPrincipal"/>
        <w:spacing w:line="360" w:lineRule="auto"/>
      </w:pPr>
    </w:p>
    <w:p w14:paraId="550FA563" w14:textId="77777777" w:rsidR="009175EF" w:rsidRDefault="009175EF" w:rsidP="004C4CDF">
      <w:pPr>
        <w:pStyle w:val="TextoPrincipal"/>
        <w:spacing w:line="360" w:lineRule="auto"/>
      </w:pPr>
    </w:p>
    <w:p w14:paraId="03A0D5BE" w14:textId="77777777" w:rsidR="009175EF" w:rsidRDefault="009175EF" w:rsidP="004C4CDF">
      <w:pPr>
        <w:pStyle w:val="TextoPrincipal"/>
        <w:spacing w:line="360" w:lineRule="auto"/>
      </w:pPr>
    </w:p>
    <w:p w14:paraId="55237FAC" w14:textId="7CC64A71" w:rsidR="009175EF" w:rsidRPr="000D2F5B" w:rsidRDefault="00343637" w:rsidP="000D2F5B">
      <w:pPr>
        <w:pStyle w:val="FIGURA1"/>
      </w:pPr>
      <w:bookmarkStart w:id="64" w:name="_Toc147698665"/>
      <w:r w:rsidRPr="000D2F5B">
        <w:t>Gráfico De Porcentaje De Participación De Café Por País A Nivel Mundial</w:t>
      </w:r>
      <w:bookmarkEnd w:id="64"/>
    </w:p>
    <w:p w14:paraId="73B46262" w14:textId="4E4B24A5" w:rsidR="002865A4" w:rsidRDefault="002865A4" w:rsidP="000D2F5B">
      <w:pPr>
        <w:pStyle w:val="NIVEL3"/>
        <w:rPr>
          <w:b/>
        </w:rPr>
      </w:pPr>
      <w:bookmarkStart w:id="65" w:name="_Toc149167080"/>
      <w:r>
        <w:t>CONSUMO DE CAFÉ EN PAISES IMPORTADORES</w:t>
      </w:r>
      <w:bookmarkEnd w:id="65"/>
    </w:p>
    <w:p w14:paraId="5DD6EB8E" w14:textId="67C8783F" w:rsidR="002865A4" w:rsidRDefault="002865A4" w:rsidP="004C4CDF">
      <w:pPr>
        <w:pStyle w:val="TextoPrincipal"/>
        <w:spacing w:line="360" w:lineRule="auto"/>
      </w:pPr>
      <w:r w:rsidRPr="002865A4">
        <w:t>El consumo de café en los países importadores durante el año 2019 se estima en 113 millones de sacos de 46 kilos, de éstos el 47% lo consumen países europeos, el 31% lo consume Estados Unidos.</w:t>
      </w:r>
    </w:p>
    <w:p w14:paraId="468F277E" w14:textId="71CD85F8" w:rsidR="002865A4" w:rsidRDefault="002865A4" w:rsidP="004C4CDF">
      <w:pPr>
        <w:pStyle w:val="TextoPrincipal"/>
        <w:spacing w:line="360" w:lineRule="auto"/>
      </w:pPr>
      <w:r>
        <w:t xml:space="preserve">Es importante observar que la Unión Europea tiene una importante participación en el consumo de café siendo esta quien históricamente lidera las cifras relacionadas a su adquisición, </w:t>
      </w:r>
      <w:r>
        <w:lastRenderedPageBreak/>
        <w:t>tal como se puede ver en el siguiente detalle</w:t>
      </w:r>
      <w:sdt>
        <w:sdtPr>
          <w:id w:val="178787845"/>
          <w:citation/>
        </w:sdtPr>
        <w:sdtContent>
          <w:r w:rsidR="008C338B">
            <w:fldChar w:fldCharType="begin"/>
          </w:r>
          <w:r w:rsidR="008C338B">
            <w:instrText xml:space="preserve"> CITATION har19 \l 18442 </w:instrText>
          </w:r>
          <w:r w:rsidR="008C338B">
            <w:fldChar w:fldCharType="separate"/>
          </w:r>
          <w:r w:rsidR="004C0F1F">
            <w:rPr>
              <w:noProof/>
            </w:rPr>
            <w:t xml:space="preserve"> (harvard, 2019)</w:t>
          </w:r>
          <w:r w:rsidR="008C338B">
            <w:fldChar w:fldCharType="end"/>
          </w:r>
        </w:sdtContent>
      </w:sdt>
      <w:r>
        <w:t>:</w:t>
      </w:r>
    </w:p>
    <w:p w14:paraId="0E07CFAF" w14:textId="1034A868" w:rsidR="00343637" w:rsidRDefault="00343637" w:rsidP="000D2F5B">
      <w:pPr>
        <w:pStyle w:val="TABLA10"/>
      </w:pPr>
      <w:bookmarkStart w:id="66" w:name="_Toc147698536"/>
      <w:r>
        <w:t>Tabla 5. Principales Importadores De Café A Nivel Mundial</w:t>
      </w:r>
      <w:bookmarkEnd w:id="66"/>
    </w:p>
    <w:p w14:paraId="65050E70" w14:textId="77777777" w:rsidR="00343637" w:rsidRPr="00343637" w:rsidRDefault="00343637" w:rsidP="004C4CDF">
      <w:pPr>
        <w:pStyle w:val="TextoPrincipal"/>
        <w:spacing w:line="360" w:lineRule="auto"/>
        <w:rPr>
          <w:lang w:val="es-419"/>
        </w:rPr>
      </w:pPr>
    </w:p>
    <w:p w14:paraId="4840F858" w14:textId="5EAC8803" w:rsidR="002865A4" w:rsidRDefault="002865A4" w:rsidP="005A027F">
      <w:pPr>
        <w:pStyle w:val="TextoPrincipal"/>
        <w:jc w:val="center"/>
      </w:pPr>
      <w:r w:rsidRPr="00C54A99">
        <w:rPr>
          <w:noProof/>
          <w:lang w:eastAsia="es-HN"/>
        </w:rPr>
        <w:drawing>
          <wp:inline distT="0" distB="0" distL="0" distR="0" wp14:anchorId="1BEABA7A" wp14:editId="5F18C792">
            <wp:extent cx="4194048" cy="1773219"/>
            <wp:effectExtent l="0" t="0" r="0" b="0"/>
            <wp:docPr id="16510895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089511" name=""/>
                    <pic:cNvPicPr/>
                  </pic:nvPicPr>
                  <pic:blipFill>
                    <a:blip r:embed="rId21"/>
                    <a:stretch>
                      <a:fillRect/>
                    </a:stretch>
                  </pic:blipFill>
                  <pic:spPr>
                    <a:xfrm>
                      <a:off x="0" y="0"/>
                      <a:ext cx="4205010" cy="1777854"/>
                    </a:xfrm>
                    <a:prstGeom prst="rect">
                      <a:avLst/>
                    </a:prstGeom>
                  </pic:spPr>
                </pic:pic>
              </a:graphicData>
            </a:graphic>
          </wp:inline>
        </w:drawing>
      </w:r>
    </w:p>
    <w:p w14:paraId="0B7ED475" w14:textId="60CE0329" w:rsidR="002865A4" w:rsidRDefault="002865A4" w:rsidP="004C4CDF">
      <w:pPr>
        <w:pStyle w:val="TextoPrincipal"/>
        <w:spacing w:line="360" w:lineRule="auto"/>
      </w:pPr>
      <w:r>
        <w:t xml:space="preserve">En síntesis, existen 3 principales destinos relacionados </w:t>
      </w:r>
      <w:r w:rsidR="00184DC1">
        <w:t>a la exportación del café, mismos destinos son consumidores importantes de este producto, en la imagen siguiente se puede apreciar que Europa lidera este mercado consumidor:</w:t>
      </w:r>
    </w:p>
    <w:p w14:paraId="1A7B364E" w14:textId="074A2B68" w:rsidR="00184DC1" w:rsidRDefault="00184DC1" w:rsidP="002865A4">
      <w:pPr>
        <w:pStyle w:val="TextoPrincipal"/>
        <w:rPr>
          <w:lang w:val="es-419"/>
        </w:rPr>
      </w:pPr>
      <w:r w:rsidRPr="00C54A99">
        <w:rPr>
          <w:noProof/>
          <w:lang w:eastAsia="es-HN"/>
        </w:rPr>
        <w:drawing>
          <wp:inline distT="0" distB="0" distL="0" distR="0" wp14:anchorId="436FE2DD" wp14:editId="365F06F6">
            <wp:extent cx="5400040" cy="3093720"/>
            <wp:effectExtent l="0" t="0" r="0" b="0"/>
            <wp:docPr id="16882846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284677" name=""/>
                    <pic:cNvPicPr/>
                  </pic:nvPicPr>
                  <pic:blipFill>
                    <a:blip r:embed="rId22"/>
                    <a:stretch>
                      <a:fillRect/>
                    </a:stretch>
                  </pic:blipFill>
                  <pic:spPr>
                    <a:xfrm>
                      <a:off x="0" y="0"/>
                      <a:ext cx="5400040" cy="3093720"/>
                    </a:xfrm>
                    <a:prstGeom prst="rect">
                      <a:avLst/>
                    </a:prstGeom>
                  </pic:spPr>
                </pic:pic>
              </a:graphicData>
            </a:graphic>
          </wp:inline>
        </w:drawing>
      </w:r>
    </w:p>
    <w:p w14:paraId="446BB2EF" w14:textId="1FA28A50" w:rsidR="00184DC1" w:rsidRDefault="00343637" w:rsidP="000D2F5B">
      <w:pPr>
        <w:pStyle w:val="FIGURA1"/>
      </w:pPr>
      <w:bookmarkStart w:id="67" w:name="_Toc147698666"/>
      <w:r>
        <w:t>Principales Importadores De Café Y Su Precio Promedio Por Saco De 46 Kilogramos</w:t>
      </w:r>
      <w:bookmarkEnd w:id="67"/>
    </w:p>
    <w:p w14:paraId="0085C488" w14:textId="58E1B021" w:rsidR="00184DC1" w:rsidRPr="00C020EF" w:rsidRDefault="00184DC1" w:rsidP="000D2F5B">
      <w:pPr>
        <w:pStyle w:val="NIVEL3"/>
        <w:rPr>
          <w:b/>
        </w:rPr>
      </w:pPr>
      <w:bookmarkStart w:id="68" w:name="_Toc149167081"/>
      <w:r w:rsidRPr="00C020EF">
        <w:t>MERCADO NACIONAL DE</w:t>
      </w:r>
      <w:bookmarkEnd w:id="68"/>
      <w:r w:rsidR="004E599D" w:rsidRPr="00C020EF">
        <w:t xml:space="preserve"> CREMAS UNTABLES</w:t>
      </w:r>
    </w:p>
    <w:p w14:paraId="63E7375E" w14:textId="0A58F3E0" w:rsidR="006670A3" w:rsidRPr="006670A3" w:rsidRDefault="006670A3" w:rsidP="006670A3">
      <w:pPr>
        <w:pStyle w:val="NIVEL3"/>
        <w:numPr>
          <w:ilvl w:val="0"/>
          <w:numId w:val="0"/>
        </w:numPr>
        <w:spacing w:line="360" w:lineRule="auto"/>
        <w:ind w:left="720"/>
        <w:rPr>
          <w:rFonts w:eastAsiaTheme="minorHAnsi" w:cs="Times New Roman"/>
          <w:szCs w:val="24"/>
        </w:rPr>
      </w:pPr>
      <w:r>
        <w:rPr>
          <w:rFonts w:eastAsiaTheme="minorHAnsi" w:cs="Times New Roman"/>
          <w:szCs w:val="24"/>
        </w:rPr>
        <w:lastRenderedPageBreak/>
        <w:t xml:space="preserve">En Honduras el consumo de cremas untables es alto principalmente </w:t>
      </w:r>
      <w:r w:rsidR="008E0CEB">
        <w:rPr>
          <w:rFonts w:eastAsiaTheme="minorHAnsi" w:cs="Times New Roman"/>
          <w:szCs w:val="24"/>
        </w:rPr>
        <w:t xml:space="preserve">impulsado por </w:t>
      </w:r>
      <w:r w:rsidRPr="006670A3">
        <w:rPr>
          <w:rFonts w:eastAsiaTheme="minorHAnsi" w:cs="Times New Roman"/>
          <w:szCs w:val="24"/>
        </w:rPr>
        <w:t xml:space="preserve">factores </w:t>
      </w:r>
      <w:r w:rsidR="008E0CEB">
        <w:rPr>
          <w:rFonts w:eastAsiaTheme="minorHAnsi" w:cs="Times New Roman"/>
          <w:szCs w:val="24"/>
        </w:rPr>
        <w:t>como</w:t>
      </w:r>
      <w:r w:rsidRPr="006670A3">
        <w:rPr>
          <w:rFonts w:eastAsiaTheme="minorHAnsi" w:cs="Times New Roman"/>
          <w:szCs w:val="24"/>
        </w:rPr>
        <w:t xml:space="preserve"> estilos de vida ajetreados, demanda de alimentos listos para consumir y otros.</w:t>
      </w:r>
      <w:r w:rsidR="008E0CEB">
        <w:rPr>
          <w:rFonts w:eastAsiaTheme="minorHAnsi" w:cs="Times New Roman"/>
          <w:szCs w:val="24"/>
        </w:rPr>
        <w:t xml:space="preserve"> En el presente estudio se investigará si existe otra crema untable cuya materia prima sea el café; pero de lo que sí se tiene conocimiento pleno es de que por cultura y tradición los hondureños se caracterizan por un consumo diario de la bebida del café por lo tanto se expone a continuación un poco sobre la producción y mercado del café en Honduras. </w:t>
      </w:r>
    </w:p>
    <w:p w14:paraId="45380146" w14:textId="77777777" w:rsidR="004E599D" w:rsidRDefault="004E599D" w:rsidP="004E599D">
      <w:pPr>
        <w:pStyle w:val="NIVEL3"/>
        <w:numPr>
          <w:ilvl w:val="0"/>
          <w:numId w:val="0"/>
        </w:numPr>
        <w:ind w:left="720"/>
      </w:pPr>
    </w:p>
    <w:p w14:paraId="76D2F1D4" w14:textId="65C34574" w:rsidR="004E599D" w:rsidRDefault="004E599D" w:rsidP="00611BC9">
      <w:pPr>
        <w:pStyle w:val="NIVEL3"/>
        <w:numPr>
          <w:ilvl w:val="0"/>
          <w:numId w:val="0"/>
        </w:numPr>
        <w:ind w:left="720"/>
        <w:jc w:val="center"/>
      </w:pPr>
      <w:r>
        <w:rPr>
          <w:noProof/>
        </w:rPr>
        <w:drawing>
          <wp:inline distT="0" distB="0" distL="0" distR="0" wp14:anchorId="0F4C70F3" wp14:editId="67E7C7FB">
            <wp:extent cx="3681984" cy="2502314"/>
            <wp:effectExtent l="0" t="0" r="0" b="0"/>
            <wp:docPr id="1818810111"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810111" name="Imagen 1" descr="Interfaz de usuario gráfica&#10;&#10;Descripción generada automáticamente"/>
                    <pic:cNvPicPr/>
                  </pic:nvPicPr>
                  <pic:blipFill rotWithShape="1">
                    <a:blip r:embed="rId23"/>
                    <a:srcRect l="12720" t="27913" r="42153" b="17533"/>
                    <a:stretch/>
                  </pic:blipFill>
                  <pic:spPr bwMode="auto">
                    <a:xfrm>
                      <a:off x="0" y="0"/>
                      <a:ext cx="3691587" cy="2508840"/>
                    </a:xfrm>
                    <a:prstGeom prst="rect">
                      <a:avLst/>
                    </a:prstGeom>
                    <a:ln>
                      <a:noFill/>
                    </a:ln>
                    <a:extLst>
                      <a:ext uri="{53640926-AAD7-44D8-BBD7-CCE9431645EC}">
                        <a14:shadowObscured xmlns:a14="http://schemas.microsoft.com/office/drawing/2010/main"/>
                      </a:ext>
                    </a:extLst>
                  </pic:spPr>
                </pic:pic>
              </a:graphicData>
            </a:graphic>
          </wp:inline>
        </w:drawing>
      </w:r>
    </w:p>
    <w:p w14:paraId="76B2B99F" w14:textId="772EA422" w:rsidR="004E599D" w:rsidRDefault="006670A3" w:rsidP="004E599D">
      <w:pPr>
        <w:pStyle w:val="NIVEL3"/>
        <w:numPr>
          <w:ilvl w:val="0"/>
          <w:numId w:val="0"/>
        </w:numPr>
        <w:ind w:left="720"/>
        <w:rPr>
          <w:rFonts w:asciiTheme="minorHAnsi" w:eastAsiaTheme="minorHAnsi" w:hAnsiTheme="minorHAnsi"/>
          <w:sz w:val="22"/>
          <w:szCs w:val="22"/>
        </w:rPr>
      </w:pPr>
      <w:r>
        <w:rPr>
          <w:b/>
        </w:rPr>
        <w:t>Fuente</w:t>
      </w:r>
      <w:r w:rsidRPr="006670A3">
        <w:rPr>
          <w:b/>
        </w:rPr>
        <w:t xml:space="preserve">: </w:t>
      </w:r>
      <w:hyperlink r:id="rId24" w:history="1">
        <w:r w:rsidRPr="006670A3">
          <w:rPr>
            <w:rFonts w:asciiTheme="minorHAnsi" w:eastAsiaTheme="minorHAnsi" w:hAnsiTheme="minorHAnsi"/>
            <w:sz w:val="22"/>
            <w:szCs w:val="22"/>
            <w:u w:val="single"/>
          </w:rPr>
          <w:t>Mercado Latinoamericano de Cremas Untables Dulces, Informe, Análisis 2023-2028 (informesdeexpertos.com)</w:t>
        </w:r>
      </w:hyperlink>
    </w:p>
    <w:p w14:paraId="2F3AED1D" w14:textId="77777777" w:rsidR="006670A3" w:rsidRDefault="006670A3" w:rsidP="004E599D">
      <w:pPr>
        <w:pStyle w:val="NIVEL3"/>
        <w:numPr>
          <w:ilvl w:val="0"/>
          <w:numId w:val="0"/>
        </w:numPr>
        <w:ind w:left="720"/>
        <w:rPr>
          <w:b/>
        </w:rPr>
      </w:pPr>
    </w:p>
    <w:p w14:paraId="572064F0" w14:textId="5E29E20D" w:rsidR="004E599D" w:rsidRPr="004E599D" w:rsidRDefault="004E599D" w:rsidP="004E599D">
      <w:pPr>
        <w:pStyle w:val="NIVEL3"/>
        <w:rPr>
          <w:b/>
        </w:rPr>
      </w:pPr>
      <w:r>
        <w:t>MERCADO NACIONAL DE CAFÉ</w:t>
      </w:r>
    </w:p>
    <w:p w14:paraId="44EE618D" w14:textId="4652139D" w:rsidR="00184DC1" w:rsidRPr="00184DC1" w:rsidRDefault="00184DC1" w:rsidP="004C4CDF">
      <w:pPr>
        <w:pStyle w:val="TextoPrincipal"/>
        <w:spacing w:line="360" w:lineRule="auto"/>
      </w:pPr>
      <w:r w:rsidRPr="00184DC1">
        <w:t>El cultivo del café en Honduras sigue siendo el rubro más importante del sector agrícola. El café se produjo en 15 de l</w:t>
      </w:r>
      <w:r>
        <w:t>o</w:t>
      </w:r>
      <w:r w:rsidRPr="00184DC1">
        <w:t xml:space="preserve">s 18 </w:t>
      </w:r>
      <w:r>
        <w:t>departamentos</w:t>
      </w:r>
      <w:r w:rsidRPr="00184DC1">
        <w:t xml:space="preserve"> del país y en 210 de l</w:t>
      </w:r>
      <w:r>
        <w:t>o</w:t>
      </w:r>
      <w:r w:rsidRPr="00184DC1">
        <w:t xml:space="preserve">s 298 </w:t>
      </w:r>
      <w:r>
        <w:t xml:space="preserve">municipios </w:t>
      </w:r>
      <w:r w:rsidRPr="00184DC1">
        <w:t>del país durante la cosecha 2019-2020. Más de 120.000 familias productoras de café están inscritas en el registro oficial del IHCAFE, de las cuales el 95% se clasifican como pequeños productores (producción inferior a 50 quintales/oro). Se estima que las actividades de cultivo de café generan más de 1,1 millones de puestos de trabajo en todas las actividades de cultivo. La mayor demanda de mano de obra se presenta durante la época de cosecha, entre octubre y marzo, dependiendo de las condiciones de altitud en que se encuentre la finca. Para esta cosecha, los productores de café registraron un rendimiento de más de 7,3 millones de quintales, una caída de 19</w:t>
      </w:r>
      <w:r w:rsidR="00664036">
        <w:t>%</w:t>
      </w:r>
      <w:r w:rsidR="00664036" w:rsidRPr="00184DC1">
        <w:t xml:space="preserve"> </w:t>
      </w:r>
      <w:r w:rsidR="00664036">
        <w:t>frente</w:t>
      </w:r>
      <w:r w:rsidRPr="00184DC1">
        <w:t xml:space="preserve"> a los 9,1 millones de quintales registrados en 2018-2019. Sin duda, esta importante cifra contribuye a la </w:t>
      </w:r>
      <w:r w:rsidRPr="00184DC1">
        <w:lastRenderedPageBreak/>
        <w:t>estabilidad financiera del país, representando el 23,2% del total de ingresos por exportaciones de los principales productos agrícolas. En el PIB agrícola, el café representa el 28,3% del PIB agrícola y el 3,9% del PIB nacional</w:t>
      </w:r>
      <w:sdt>
        <w:sdtPr>
          <w:id w:val="1176609931"/>
          <w:citation/>
        </w:sdtPr>
        <w:sdtContent>
          <w:r w:rsidR="008C338B">
            <w:fldChar w:fldCharType="begin"/>
          </w:r>
          <w:r w:rsidR="008C338B">
            <w:instrText xml:space="preserve">CITATION Ban22 \l 18442 </w:instrText>
          </w:r>
          <w:r w:rsidR="008C338B">
            <w:fldChar w:fldCharType="separate"/>
          </w:r>
          <w:r w:rsidR="004C0F1F">
            <w:rPr>
              <w:noProof/>
            </w:rPr>
            <w:t xml:space="preserve"> (BCH, 2022)</w:t>
          </w:r>
          <w:r w:rsidR="008C338B">
            <w:fldChar w:fldCharType="end"/>
          </w:r>
        </w:sdtContent>
      </w:sdt>
      <w:r w:rsidRPr="00184DC1">
        <w:t>.</w:t>
      </w:r>
    </w:p>
    <w:p w14:paraId="4E9603FC" w14:textId="34EABF42" w:rsidR="00184DC1" w:rsidRDefault="00664036" w:rsidP="004C4CDF">
      <w:pPr>
        <w:pStyle w:val="TextoPrincipal"/>
        <w:spacing w:line="360" w:lineRule="auto"/>
      </w:pPr>
      <w:r>
        <w:t xml:space="preserve">Como se puede ver en esta imagen la producción anual documentada </w:t>
      </w:r>
      <w:r w:rsidR="008600D4">
        <w:t>h</w:t>
      </w:r>
      <w:r>
        <w:t>a tenido un comportamiento vertiginoso, subiendo y bajando constantemente pero siempre representando una importante presencia en aras de la economía del país.</w:t>
      </w:r>
    </w:p>
    <w:p w14:paraId="583E72FD" w14:textId="3872BA9D" w:rsidR="00343637" w:rsidRDefault="00343637" w:rsidP="000D2F5B">
      <w:pPr>
        <w:pStyle w:val="TABLA10"/>
      </w:pPr>
      <w:bookmarkStart w:id="69" w:name="_Hlk142253613"/>
      <w:bookmarkStart w:id="70" w:name="_Toc147698537"/>
      <w:r>
        <w:t>Tabla 6. Histórico De Producción De Café En Honduras</w:t>
      </w:r>
      <w:bookmarkEnd w:id="69"/>
      <w:bookmarkEnd w:id="70"/>
    </w:p>
    <w:p w14:paraId="1CB7F4FE" w14:textId="77777777" w:rsidR="00343637" w:rsidRPr="00343637" w:rsidRDefault="00343637" w:rsidP="004C4CDF">
      <w:pPr>
        <w:pStyle w:val="TextoPrincipal"/>
        <w:spacing w:line="360" w:lineRule="auto"/>
        <w:rPr>
          <w:lang w:val="es-419"/>
        </w:rPr>
      </w:pPr>
    </w:p>
    <w:p w14:paraId="44A8727B" w14:textId="135E970F" w:rsidR="00664036" w:rsidRPr="00184DC1" w:rsidRDefault="00664036" w:rsidP="004C4CDF">
      <w:pPr>
        <w:pStyle w:val="TextoPrincipal"/>
        <w:spacing w:line="360" w:lineRule="auto"/>
      </w:pPr>
      <w:r w:rsidRPr="00C54A99">
        <w:rPr>
          <w:noProof/>
          <w:lang w:eastAsia="es-HN"/>
        </w:rPr>
        <w:drawing>
          <wp:anchor distT="0" distB="0" distL="114300" distR="114300" simplePos="0" relativeHeight="251661312" behindDoc="1" locked="0" layoutInCell="1" allowOverlap="1" wp14:anchorId="2ED5E65A" wp14:editId="54AFCC7C">
            <wp:simplePos x="0" y="0"/>
            <wp:positionH relativeFrom="column">
              <wp:posOffset>228600</wp:posOffset>
            </wp:positionH>
            <wp:positionV relativeFrom="paragraph">
              <wp:posOffset>0</wp:posOffset>
            </wp:positionV>
            <wp:extent cx="5400040" cy="3234690"/>
            <wp:effectExtent l="0" t="0" r="0" b="3810"/>
            <wp:wrapTight wrapText="bothSides">
              <wp:wrapPolygon edited="0">
                <wp:start x="0" y="0"/>
                <wp:lineTo x="0" y="21498"/>
                <wp:lineTo x="21488" y="21498"/>
                <wp:lineTo x="21488" y="0"/>
                <wp:lineTo x="0" y="0"/>
              </wp:wrapPolygon>
            </wp:wrapTight>
            <wp:docPr id="16347672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767295" name=""/>
                    <pic:cNvPicPr/>
                  </pic:nvPicPr>
                  <pic:blipFill>
                    <a:blip r:embed="rId25">
                      <a:extLst>
                        <a:ext uri="{28A0092B-C50C-407E-A947-70E740481C1C}">
                          <a14:useLocalDpi xmlns:a14="http://schemas.microsoft.com/office/drawing/2010/main" val="0"/>
                        </a:ext>
                      </a:extLst>
                    </a:blip>
                    <a:stretch>
                      <a:fillRect/>
                    </a:stretch>
                  </pic:blipFill>
                  <pic:spPr>
                    <a:xfrm>
                      <a:off x="0" y="0"/>
                      <a:ext cx="5400040" cy="3234690"/>
                    </a:xfrm>
                    <a:prstGeom prst="rect">
                      <a:avLst/>
                    </a:prstGeom>
                  </pic:spPr>
                </pic:pic>
              </a:graphicData>
            </a:graphic>
            <wp14:sizeRelH relativeFrom="page">
              <wp14:pctWidth>0</wp14:pctWidth>
            </wp14:sizeRelH>
            <wp14:sizeRelV relativeFrom="page">
              <wp14:pctHeight>0</wp14:pctHeight>
            </wp14:sizeRelV>
          </wp:anchor>
        </w:drawing>
      </w:r>
    </w:p>
    <w:p w14:paraId="0C13C07F" w14:textId="4A4B27E2" w:rsidR="00664036" w:rsidRDefault="00664036" w:rsidP="000D2F5B">
      <w:pPr>
        <w:pStyle w:val="NIVEL3"/>
        <w:rPr>
          <w:b/>
        </w:rPr>
      </w:pPr>
      <w:bookmarkStart w:id="71" w:name="_Toc149167082"/>
      <w:r>
        <w:t>EXPORTACIÓN DE CAFÉ HONDUREÑO</w:t>
      </w:r>
      <w:bookmarkEnd w:id="71"/>
    </w:p>
    <w:p w14:paraId="52F236CD" w14:textId="54FF4D9D" w:rsidR="00664036" w:rsidRDefault="008C338B" w:rsidP="004C4CDF">
      <w:pPr>
        <w:pStyle w:val="TextoPrincipal"/>
        <w:spacing w:line="360" w:lineRule="auto"/>
      </w:pPr>
      <w:r>
        <w:t xml:space="preserve">“Según datos estadísticos proporcionados por el Instituto Nacional de estadísticas”, </w:t>
      </w:r>
      <w:r w:rsidR="00C85671" w:rsidRPr="00C85671">
        <w:t xml:space="preserve">Honduras se mantiene como uno de los principales productores y exportadores de Centroamérica gracias al arduo trabajo de los productores en el campo y las oportunas acciones brindadas por el IHCAFE. Durante la zafra 2019-2020 entregó al mundo 7,1 millones de sacos de 46 kg, una variación absoluta de 19,2 % menos que los 8,8 millones de sacos de 46 kg cosechados en 2018-2019. Eso debería significar motivación para seguir trabajando e ir más allá de la producción. La superficie que </w:t>
      </w:r>
      <w:r w:rsidR="00D204ED">
        <w:t>se tiene</w:t>
      </w:r>
      <w:r w:rsidR="00C85671" w:rsidRPr="00C85671">
        <w:t xml:space="preserve"> actualmente permite que el café hondureño siga siendo uno de los principales cafés del mercado internacional. Consciente de la importancia de la actividad cafetalera </w:t>
      </w:r>
      <w:r w:rsidR="00C85671" w:rsidRPr="00C85671">
        <w:lastRenderedPageBreak/>
        <w:t xml:space="preserve">en el país, </w:t>
      </w:r>
      <w:r w:rsidR="00C85671">
        <w:t>el Instituto Hondureño del Café (IHCAFE)</w:t>
      </w:r>
      <w:r w:rsidR="00C85671" w:rsidRPr="00C85671">
        <w:t xml:space="preserve"> se compromete a brindar alternativas de desarrollo que permitan incrementar los niveles de producción y con ello las exportaciones. Entre las acciones más efectivas para mantener los volúmenes de exportación, se destacan: Asistencia técnica en producción y procesamiento, que permite la mejora continua de las buenas prácticas de campo y el mantenimiento adecuado de los cafetales. La promoción internacional a través de la participación en ferias y el concurso anual Taza de la Excelencia ha incrementado el nivel de posicionamiento del café de Honduras y la imagen de Honduras como productor también ha mejorado significativamente, lo que se refleja en el mayor interés de los compradores. También hay factores externos que afectan directamente el crecimiento de las exportaciones, incluido el crecimiento del consumo mundial (1% a 2% por año).</w:t>
      </w:r>
    </w:p>
    <w:p w14:paraId="7077F953" w14:textId="289E11F7" w:rsidR="00C85671" w:rsidRDefault="00C85671" w:rsidP="000D2F5B">
      <w:pPr>
        <w:pStyle w:val="NIVEL3"/>
        <w:rPr>
          <w:b/>
        </w:rPr>
      </w:pPr>
      <w:bookmarkStart w:id="72" w:name="_Toc149167084"/>
      <w:r>
        <w:t>PRINCIPALES DESTINOS DE EXPORTACIÓN DEL CAFÉ HONDUREÑO</w:t>
      </w:r>
      <w:bookmarkEnd w:id="72"/>
    </w:p>
    <w:p w14:paraId="0B51F42D" w14:textId="31EC0AF9" w:rsidR="00C85671" w:rsidRDefault="00C85671" w:rsidP="004C4CDF">
      <w:pPr>
        <w:pStyle w:val="TextoPrincipal"/>
        <w:spacing w:line="360" w:lineRule="auto"/>
      </w:pPr>
      <w:r>
        <w:t xml:space="preserve">Los </w:t>
      </w:r>
      <w:r w:rsidRPr="00C85671">
        <w:t xml:space="preserve">Países Europeos y Estados Unidos continúan siendo los principales importadores de café de Honduras con una participación de más de 80%, una de las principales razones que explica este fenómeno es que la temporada de cosecha nacional coincide con la época de invierno en estos países, dicho factor incrementa el consumo de bebidas calientes como el té, el chocolate y el café. Alemania conserva su posición como el principal destino de exportación con 2 millones de sacos de 46k, y con el segundo y tercer lugar se encuentran Estados Unidos y Bélgica con un 1.4 millones y 724 mil sacos de 46kg respectivamente. En conjunto compraron 4.1 millones de sacos de 46 kg de la producción exportable, lo que generó en divisas un valor superior a los US$. 532 </w:t>
      </w:r>
      <w:r w:rsidR="004A3DFB" w:rsidRPr="00C85671">
        <w:t>millones</w:t>
      </w:r>
      <w:r w:rsidRPr="00C85671">
        <w:t>, un 58% del total de los ingresos por exportación de café.</w:t>
      </w:r>
    </w:p>
    <w:p w14:paraId="4D2C8CED" w14:textId="7F5F495B" w:rsidR="00C977BB" w:rsidRDefault="00C977BB" w:rsidP="000D2F5B">
      <w:pPr>
        <w:pStyle w:val="NIVEL3"/>
        <w:rPr>
          <w:b/>
        </w:rPr>
      </w:pPr>
      <w:bookmarkStart w:id="73" w:name="_Toc149167086"/>
      <w:r>
        <w:t>INDUSTRIALIZACIÓN DE LOS PROCESOS</w:t>
      </w:r>
      <w:bookmarkEnd w:id="73"/>
    </w:p>
    <w:p w14:paraId="373E8006" w14:textId="7CA32D71" w:rsidR="00C977BB" w:rsidRDefault="00C977BB" w:rsidP="004C4CDF">
      <w:pPr>
        <w:pStyle w:val="TextoPrincipal"/>
        <w:spacing w:line="360" w:lineRule="auto"/>
      </w:pPr>
      <w:r w:rsidRPr="00C977BB">
        <w:t>La industrialización es un fenómeno con carácter económico basado en la producción de bienes a gran escala o de manera intensiva. Al mismo tiempo ha supuesto históricamente un impulso económico y social para sectores y países que la han puesto en práctica</w:t>
      </w:r>
      <w:sdt>
        <w:sdtPr>
          <w:id w:val="239535118"/>
          <w:citation/>
        </w:sdtPr>
        <w:sdtContent>
          <w:r w:rsidR="00171CEC">
            <w:fldChar w:fldCharType="begin"/>
          </w:r>
          <w:r w:rsidR="007B3FBF">
            <w:instrText xml:space="preserve">CITATION Ser06 \l 18442 </w:instrText>
          </w:r>
          <w:r w:rsidR="00171CEC">
            <w:fldChar w:fldCharType="separate"/>
          </w:r>
          <w:r w:rsidR="004C0F1F">
            <w:rPr>
              <w:noProof/>
            </w:rPr>
            <w:t xml:space="preserve"> (Peña, 2019)</w:t>
          </w:r>
          <w:r w:rsidR="00171CEC">
            <w:fldChar w:fldCharType="end"/>
          </w:r>
        </w:sdtContent>
      </w:sdt>
      <w:r w:rsidRPr="00C977BB">
        <w:t>.</w:t>
      </w:r>
    </w:p>
    <w:p w14:paraId="24987C18" w14:textId="77777777" w:rsidR="00D12682" w:rsidRDefault="00D12682" w:rsidP="004C4CDF">
      <w:pPr>
        <w:pStyle w:val="TextoPrincipal"/>
        <w:spacing w:line="360" w:lineRule="auto"/>
      </w:pPr>
      <w:r>
        <w:t>Todo tipo de sociedades a lo largo de la historia han experimentado, en mayor o menor medida, una industrialización continua. Estos procesos se sistematizan gradualmente.</w:t>
      </w:r>
    </w:p>
    <w:p w14:paraId="08DD70D9" w14:textId="77777777" w:rsidR="00D12682" w:rsidRDefault="00D12682" w:rsidP="004C4CDF">
      <w:pPr>
        <w:pStyle w:val="TextoPrincipal"/>
        <w:spacing w:line="360" w:lineRule="auto"/>
      </w:pPr>
      <w:r>
        <w:t xml:space="preserve">Este proceso ha conducido a la paulatina modernización de los factores productivos, al desarrollo de la tecnología y la ciencia, y al nivel de especialización de la fuerza de trabajo. La idea básica detrás del proceso es crear maquinaria o instrumentos mecánicos capaces de alcanzar niveles superiores. Específica y buena, siguiendo los criterios de eficiencia y maximización de </w:t>
      </w:r>
      <w:r>
        <w:lastRenderedPageBreak/>
        <w:t>beneficios.</w:t>
      </w:r>
    </w:p>
    <w:p w14:paraId="323EFD4A" w14:textId="77777777" w:rsidR="00D12682" w:rsidRDefault="00D12682" w:rsidP="004C4CDF">
      <w:pPr>
        <w:pStyle w:val="TextoPrincipal"/>
        <w:spacing w:line="360" w:lineRule="auto"/>
      </w:pPr>
      <w:r>
        <w:t>El proceso de ir de la mano con esta nueva tecnología afectará la evolución de la fuerza laboral y, en última instancia, los resultados macroeconómicos, como el producto interno bruto (PIB).</w:t>
      </w:r>
    </w:p>
    <w:p w14:paraId="03F59AA0" w14:textId="3587CC29" w:rsidR="00C977BB" w:rsidRDefault="00D12682" w:rsidP="004C4CDF">
      <w:pPr>
        <w:pStyle w:val="TextoPrincipal"/>
        <w:spacing w:line="360" w:lineRule="auto"/>
      </w:pPr>
      <w:r>
        <w:t>En otras palabras, cualquier avance productivo tendrá un impacto en su industria y país.</w:t>
      </w:r>
    </w:p>
    <w:p w14:paraId="38BE37F2" w14:textId="29FDC2AA" w:rsidR="00D12682" w:rsidRDefault="00D12682" w:rsidP="000D2F5B">
      <w:pPr>
        <w:pStyle w:val="NIVEL3"/>
        <w:rPr>
          <w:b/>
        </w:rPr>
      </w:pPr>
      <w:bookmarkStart w:id="74" w:name="_Toc149167087"/>
      <w:r>
        <w:t>ETAPAS DE LA INDUSTRIALIZACIÓN</w:t>
      </w:r>
      <w:bookmarkEnd w:id="74"/>
    </w:p>
    <w:p w14:paraId="0E6AC600" w14:textId="20115D77" w:rsidR="00D12682" w:rsidRDefault="00D12682" w:rsidP="004C4CDF">
      <w:pPr>
        <w:pStyle w:val="TextoPrincipal"/>
        <w:spacing w:line="360" w:lineRule="auto"/>
      </w:pPr>
      <w:r>
        <w:t>Desde el comienzo de la historia humana, la creatividad ha influido mucho en la forma de vida. Desde el descubrimiento del metal, la rueda o el dominio del fuego por parte del hombre, hasta los modernos sistemas de riego musulmanes, las poleas medievales e incluso las imprentas</w:t>
      </w:r>
      <w:sdt>
        <w:sdtPr>
          <w:id w:val="-1905602054"/>
          <w:citation/>
        </w:sdtPr>
        <w:sdtContent>
          <w:r w:rsidR="00171CEC">
            <w:fldChar w:fldCharType="begin"/>
          </w:r>
          <w:r w:rsidR="007B3FBF">
            <w:instrText xml:space="preserve">CITATION Mat \l 18442 </w:instrText>
          </w:r>
          <w:r w:rsidR="00171CEC">
            <w:fldChar w:fldCharType="separate"/>
          </w:r>
          <w:r w:rsidR="004C0F1F">
            <w:rPr>
              <w:noProof/>
            </w:rPr>
            <w:t xml:space="preserve"> (Mostajo, 2021)</w:t>
          </w:r>
          <w:r w:rsidR="00171CEC">
            <w:fldChar w:fldCharType="end"/>
          </w:r>
        </w:sdtContent>
      </w:sdt>
      <w:r>
        <w:t>.</w:t>
      </w:r>
    </w:p>
    <w:p w14:paraId="313A9807" w14:textId="77777777" w:rsidR="00D12682" w:rsidRDefault="00D12682" w:rsidP="004C4CDF">
      <w:pPr>
        <w:pStyle w:val="TextoPrincipal"/>
        <w:spacing w:line="360" w:lineRule="auto"/>
      </w:pPr>
      <w:r>
        <w:t>Sin embargo, hace tres siglos, cuando estos cambios se incrementaron exponencialmente con el desarrollo de la maquinaria a vapor, el uso del petróleo y el manejo de la electricidad, la industrialización significó, como siempre, cambios en el orden y las instituciones sociales.</w:t>
      </w:r>
    </w:p>
    <w:p w14:paraId="4FA5315C" w14:textId="77777777" w:rsidR="00D12682" w:rsidRDefault="00D12682" w:rsidP="004C4CDF">
      <w:pPr>
        <w:pStyle w:val="TextoPrincipal"/>
        <w:spacing w:line="360" w:lineRule="auto"/>
      </w:pPr>
      <w:r>
        <w:t>Como resultado de la mecanización y sistematización de los procesos agrícolas e industriales, los grandes núcleos de población requirieron cada vez más mano de obra, dando origen a las ciudades. Al mismo tiempo, la proliferación de nuevos modos de transporte y comunicación (el ferrocarril, el primer automóvil, el nacimiento del telégrafo o el teléfono) acercó a las naciones y sus compromisos comerciales.</w:t>
      </w:r>
    </w:p>
    <w:p w14:paraId="7B1D85CE" w14:textId="6A977950" w:rsidR="009C4AD9" w:rsidRDefault="00D12682" w:rsidP="009C4AD9">
      <w:pPr>
        <w:pStyle w:val="TextoPrincipal"/>
        <w:spacing w:line="360" w:lineRule="auto"/>
      </w:pPr>
      <w:r>
        <w:t>Con el tiempo, estos factores demográficos y económicos propiciaron la aparición de conceptos como el de burguesía y el declive del anterior sistema feudal.</w:t>
      </w:r>
    </w:p>
    <w:p w14:paraId="70FB0580" w14:textId="77777777" w:rsidR="00282D0A" w:rsidRPr="00D12682" w:rsidRDefault="00282D0A" w:rsidP="009C4AD9">
      <w:pPr>
        <w:pStyle w:val="TextoPrincipal"/>
        <w:spacing w:line="360" w:lineRule="auto"/>
      </w:pPr>
    </w:p>
    <w:p w14:paraId="3F7A35EB" w14:textId="0981DF26" w:rsidR="00D12682" w:rsidRDefault="00D12682" w:rsidP="000D2F5B">
      <w:pPr>
        <w:pStyle w:val="NIVEL3"/>
      </w:pPr>
      <w:bookmarkStart w:id="75" w:name="_Toc149167088"/>
      <w:r>
        <w:t>LA INDUSTRIALIZACIÓN MÁS RECIENTE: SIGLOS XX Y XXI</w:t>
      </w:r>
      <w:bookmarkEnd w:id="75"/>
    </w:p>
    <w:p w14:paraId="65EDF7CB" w14:textId="77777777" w:rsidR="00D12682" w:rsidRDefault="00D12682" w:rsidP="008618B4">
      <w:pPr>
        <w:pStyle w:val="TextoPrincipal"/>
        <w:spacing w:line="360" w:lineRule="auto"/>
      </w:pPr>
      <w:r>
        <w:t>Como consecuencia de la I y Segunda Guerra Mundial el avance industrial y tecnológico fue destinado principalmente al plano bélico o armamentístico. No obstante, en materia de farmacología y sanidad también se notaron avances gracias al factor de guerra, como el desarrollo de la morfina y la penicilina.</w:t>
      </w:r>
    </w:p>
    <w:p w14:paraId="676ABF3B" w14:textId="3F11903B" w:rsidR="00D12682" w:rsidRDefault="00D12682" w:rsidP="008618B4">
      <w:pPr>
        <w:pStyle w:val="TextoPrincipal"/>
        <w:spacing w:line="360" w:lineRule="auto"/>
      </w:pPr>
      <w:r>
        <w:t xml:space="preserve">Tras las grandes guerras y el desarrollo del nuevo orden mundial, ligado a la globalización, la tecnología experimentó desde mediados del siglo XX un crecimiento histórico de la mano de la aparición de redes como Internet, también destaca el aprovechamiento de nuevas energías </w:t>
      </w:r>
      <w:r>
        <w:lastRenderedPageBreak/>
        <w:t>(principalmente ecosostenibles) para abastecer sociedades e industrias</w:t>
      </w:r>
      <w:sdt>
        <w:sdtPr>
          <w:id w:val="-350336384"/>
          <w:citation/>
        </w:sdtPr>
        <w:sdtContent>
          <w:r w:rsidR="00171CEC">
            <w:fldChar w:fldCharType="begin"/>
          </w:r>
          <w:r w:rsidR="007B3FBF">
            <w:instrText xml:space="preserve">CITATION Cla16 \l 18442 </w:instrText>
          </w:r>
          <w:r w:rsidR="00171CEC">
            <w:fldChar w:fldCharType="separate"/>
          </w:r>
          <w:r w:rsidR="004C0F1F">
            <w:rPr>
              <w:noProof/>
            </w:rPr>
            <w:t xml:space="preserve"> (Fohlen, 2021)</w:t>
          </w:r>
          <w:r w:rsidR="00171CEC">
            <w:fldChar w:fldCharType="end"/>
          </w:r>
        </w:sdtContent>
      </w:sdt>
      <w:r>
        <w:t>.</w:t>
      </w:r>
    </w:p>
    <w:p w14:paraId="6A3EE270" w14:textId="05371DDE" w:rsidR="00D12682" w:rsidRDefault="00D12682" w:rsidP="008618B4">
      <w:pPr>
        <w:pStyle w:val="TextoPrincipal"/>
        <w:spacing w:line="360" w:lineRule="auto"/>
      </w:pPr>
      <w:r>
        <w:t>En el plano actual, las nuevas tecnologías y telecomunicaciones ya han transformado por completo todo tipo de industrias y han acercado aún más las fronteras globales, permitiendo acortar plazos y costes de fabricación recurriendo a factores productivos externos o materias primas.</w:t>
      </w:r>
    </w:p>
    <w:p w14:paraId="78C8A008" w14:textId="77777777" w:rsidR="00282D0A" w:rsidRDefault="00282D0A" w:rsidP="008618B4">
      <w:pPr>
        <w:pStyle w:val="TextoPrincipal"/>
        <w:spacing w:line="360" w:lineRule="auto"/>
      </w:pPr>
    </w:p>
    <w:p w14:paraId="397A17D7" w14:textId="4A7E6CA1" w:rsidR="00D12682" w:rsidRDefault="00D12682" w:rsidP="000D2F5B">
      <w:pPr>
        <w:pStyle w:val="NIVEL3"/>
      </w:pPr>
      <w:bookmarkStart w:id="76" w:name="_Toc149167089"/>
      <w:r>
        <w:t>PROCESO DE INDUSTRIALIZACIÓN DEL CAFÉ</w:t>
      </w:r>
      <w:bookmarkEnd w:id="76"/>
    </w:p>
    <w:p w14:paraId="053028A4" w14:textId="77777777" w:rsidR="00D12682" w:rsidRPr="00D12682" w:rsidRDefault="00D12682" w:rsidP="008618B4">
      <w:pPr>
        <w:pStyle w:val="TextoPrincipal"/>
        <w:spacing w:line="360" w:lineRule="auto"/>
      </w:pPr>
      <w:r w:rsidRPr="00D12682">
        <w:t>El proceso de producción del café se caracteriza por pasar por una serie de etapas con el fin de obtener una de las bebidas más consumidas en la actualidad. Es un proceso complejo que requiere gran dedicación y experiencia para alcanzar la excelencia y una calidad inigualable.</w:t>
      </w:r>
    </w:p>
    <w:p w14:paraId="3E9BF276" w14:textId="1F41E1DC" w:rsidR="00C977BB" w:rsidRDefault="00D12682" w:rsidP="008618B4">
      <w:pPr>
        <w:pStyle w:val="TextoPrincipal"/>
        <w:spacing w:line="360" w:lineRule="auto"/>
      </w:pPr>
      <w:r w:rsidRPr="00D12682">
        <w:t xml:space="preserve">El proceso de elaboración más habitual suele dividirse en distintas etapas, partiendo de la obtención de las cerezas del café, las plantas de las que se obtiene la infusión. Proviene de la famosa familia </w:t>
      </w:r>
      <w:proofErr w:type="spellStart"/>
      <w:r w:rsidRPr="00D12682">
        <w:t>Rubiaceae</w:t>
      </w:r>
      <w:proofErr w:type="spellEnd"/>
      <w:r w:rsidRPr="00D12682">
        <w:t xml:space="preserve"> y puede ser de diferentes tipos, aunque Arábica y Robusta suponen el 98% de la producción. También existe un tercer tipo, cuya producción es muy excedentaria, llamado café liberiano. Cada raza exhibe diferentes características que la hacen única y singular</w:t>
      </w:r>
      <w:r>
        <w:t>, entre estas variedades se pueden encontrar</w:t>
      </w:r>
      <w:sdt>
        <w:sdtPr>
          <w:id w:val="-1905906962"/>
          <w:citation/>
        </w:sdtPr>
        <w:sdtContent>
          <w:r w:rsidR="009823B8">
            <w:fldChar w:fldCharType="begin"/>
          </w:r>
          <w:r w:rsidR="007B3FBF">
            <w:instrText xml:space="preserve">CITATION Rod13 \l 18442 </w:instrText>
          </w:r>
          <w:r w:rsidR="009823B8">
            <w:fldChar w:fldCharType="separate"/>
          </w:r>
          <w:r w:rsidR="004C0F1F">
            <w:rPr>
              <w:noProof/>
            </w:rPr>
            <w:t xml:space="preserve"> (Zambrano, 2020)</w:t>
          </w:r>
          <w:r w:rsidR="009823B8">
            <w:fldChar w:fldCharType="end"/>
          </w:r>
        </w:sdtContent>
      </w:sdt>
      <w:r>
        <w:t>:</w:t>
      </w:r>
    </w:p>
    <w:p w14:paraId="090953C7" w14:textId="596DDA33" w:rsidR="00D12682" w:rsidRDefault="00D12682">
      <w:pPr>
        <w:pStyle w:val="TextoPrincipal"/>
        <w:numPr>
          <w:ilvl w:val="0"/>
          <w:numId w:val="6"/>
        </w:numPr>
        <w:spacing w:line="360" w:lineRule="auto"/>
        <w:ind w:left="426"/>
      </w:pPr>
      <w:r>
        <w:t>Café Arábica</w:t>
      </w:r>
    </w:p>
    <w:p w14:paraId="7583C005" w14:textId="793FC189" w:rsidR="00D12682" w:rsidRDefault="00D12682">
      <w:pPr>
        <w:pStyle w:val="TextoPrincipal"/>
        <w:numPr>
          <w:ilvl w:val="0"/>
          <w:numId w:val="6"/>
        </w:numPr>
        <w:spacing w:line="360" w:lineRule="auto"/>
        <w:ind w:left="426"/>
      </w:pPr>
      <w:r>
        <w:t>Café Robusta</w:t>
      </w:r>
    </w:p>
    <w:p w14:paraId="320A2C3F" w14:textId="39E16CCE" w:rsidR="00D12682" w:rsidRDefault="00DE4B9D" w:rsidP="008618B4">
      <w:pPr>
        <w:pStyle w:val="TextoPrincipal"/>
        <w:spacing w:line="360" w:lineRule="auto"/>
      </w:pPr>
      <w:r>
        <w:t>El primero es suave, de primera calidad y el segundo es un café fuerte con mayor cantidad de cafeína por ende un poco más amargo.</w:t>
      </w:r>
    </w:p>
    <w:p w14:paraId="5D34F925" w14:textId="77777777" w:rsidR="00282D0A" w:rsidRDefault="00282D0A" w:rsidP="008618B4">
      <w:pPr>
        <w:pStyle w:val="TextoPrincipal"/>
        <w:spacing w:line="360" w:lineRule="auto"/>
      </w:pPr>
    </w:p>
    <w:p w14:paraId="1130BFFF" w14:textId="56BF17AA" w:rsidR="00DE4B9D" w:rsidRDefault="00DE4B9D" w:rsidP="000D2F5B">
      <w:pPr>
        <w:pStyle w:val="NIVEL3"/>
      </w:pPr>
      <w:bookmarkStart w:id="77" w:name="_Toc149167090"/>
      <w:r>
        <w:t>ETAPAS DE PRODUCCIÓN DEL CAFÉ</w:t>
      </w:r>
      <w:bookmarkEnd w:id="77"/>
    </w:p>
    <w:p w14:paraId="00C21CA1" w14:textId="2C98C50E" w:rsidR="00DE4B9D" w:rsidRDefault="00DE4B9D" w:rsidP="004C4CDF">
      <w:pPr>
        <w:pStyle w:val="TextoPrincipal"/>
        <w:spacing w:line="360" w:lineRule="auto"/>
      </w:pPr>
      <w:r>
        <w:t xml:space="preserve">Plantación: </w:t>
      </w:r>
      <w:r w:rsidRPr="00DE4B9D">
        <w:t>Es la primera etapa y más importante para producir café, ya que marca el inicio del ciclo que va de la siembra de la semilla hasta el crecimiento de la planta. Se puede realizar la plantación al sol o a la sombra, en función de las necesidades. Una vez plantado el cafeto, deberemos esperar entre 3 y 4 años para producir la primera cosecha. Posteriormente, cada planta vivirá aproximadamente 20 años.</w:t>
      </w:r>
    </w:p>
    <w:p w14:paraId="7AF11D7F" w14:textId="77777777" w:rsidR="00DE4B9D" w:rsidRDefault="00DE4B9D" w:rsidP="004C4CDF">
      <w:pPr>
        <w:pStyle w:val="TextoPrincipal"/>
        <w:spacing w:line="360" w:lineRule="auto"/>
      </w:pPr>
      <w:r>
        <w:t>Cosecha: Las cerezas de café se cosechan cada año cuando están maduras. Hay dos maneras de hacer esto:</w:t>
      </w:r>
    </w:p>
    <w:p w14:paraId="630A4F56" w14:textId="51ADA44F" w:rsidR="00DE4B9D" w:rsidRDefault="00DE4B9D">
      <w:pPr>
        <w:pStyle w:val="TextoPrincipal"/>
        <w:numPr>
          <w:ilvl w:val="0"/>
          <w:numId w:val="7"/>
        </w:numPr>
        <w:spacing w:line="360" w:lineRule="auto"/>
      </w:pPr>
      <w:r>
        <w:lastRenderedPageBreak/>
        <w:t>Recolección: Este es un proceso que se realiza manualmente en la etapa de plena madurez, dejando las plantas aún verdes.</w:t>
      </w:r>
    </w:p>
    <w:p w14:paraId="22406811" w14:textId="21A851E1" w:rsidR="00DE4B9D" w:rsidRDefault="00DE4B9D">
      <w:pPr>
        <w:pStyle w:val="TextoPrincipal"/>
        <w:numPr>
          <w:ilvl w:val="0"/>
          <w:numId w:val="7"/>
        </w:numPr>
        <w:spacing w:line="360" w:lineRule="auto"/>
      </w:pPr>
      <w:r>
        <w:t>Decapado: es un proceso realizado industrialmente (es decir, mecánicamente). En este caso, las bayas se recolectaron con diferentes grados de madurez, por lo que fue necesaria una revisión de seguimiento de las bayas inmaduras.</w:t>
      </w:r>
    </w:p>
    <w:p w14:paraId="021B6160" w14:textId="74881E5D" w:rsidR="00DE4B9D" w:rsidRDefault="00DE4B9D" w:rsidP="004C4CDF">
      <w:pPr>
        <w:pStyle w:val="TextoPrincipal"/>
        <w:spacing w:line="360" w:lineRule="auto"/>
      </w:pPr>
      <w:r>
        <w:t xml:space="preserve">Despulpado o procesamiento: </w:t>
      </w:r>
      <w:r w:rsidRPr="00DE4B9D">
        <w:t>Una vez terminada la cosecha, se secan los granos mediante una técnica húmeda o seca, en función del gusto que queramos obtener. Posteriormente, se eliminan todos los residuos y se procede a quitar las capas que en vuelven los granos de café, para obtener el café limpio o verde. Una vez finalizado el proceso, se clasifica el producto obtenido mediante diferentes criterios.</w:t>
      </w:r>
    </w:p>
    <w:p w14:paraId="0F145A7B" w14:textId="23B65F21" w:rsidR="00DE4B9D" w:rsidRDefault="00DE4B9D" w:rsidP="004C4CDF">
      <w:pPr>
        <w:pStyle w:val="TextoPrincipal"/>
        <w:spacing w:line="360" w:lineRule="auto"/>
      </w:pPr>
      <w:r>
        <w:t xml:space="preserve">Tueste: </w:t>
      </w:r>
      <w:r w:rsidRPr="00DE4B9D">
        <w:t>En esta etapa, al procesar los granos en el horno, el producto adquiere el sabor y aroma que reconocemos como café. Así, es posible aumentar su volumen, reducir la cafeína, perder humedad y adquirir el típico color tostado característico del café.</w:t>
      </w:r>
    </w:p>
    <w:p w14:paraId="1E5EEEA5" w14:textId="58A238F4" w:rsidR="00DE4B9D" w:rsidRDefault="00DE4B9D" w:rsidP="004C4CDF">
      <w:pPr>
        <w:pStyle w:val="TextoPrincipal"/>
        <w:spacing w:line="360" w:lineRule="auto"/>
      </w:pPr>
      <w:r>
        <w:t>Envase y Comercialización:</w:t>
      </w:r>
      <w:r w:rsidRPr="00DE4B9D">
        <w:t xml:space="preserve"> </w:t>
      </w:r>
      <w:r>
        <w:t xml:space="preserve">Se ha </w:t>
      </w:r>
      <w:r w:rsidRPr="00DE4B9D">
        <w:t xml:space="preserve">llegado a la etapa final de la producción de café. Si es café en grano o molido, se puede comercializar y vender directamente a través de la operación de molienda previa. Usualmente, esta etapa se realiza en el país consumidor de café, utilizando empaques </w:t>
      </w:r>
      <w:r>
        <w:t>al vacío</w:t>
      </w:r>
      <w:r w:rsidRPr="00DE4B9D">
        <w:t>.</w:t>
      </w:r>
    </w:p>
    <w:p w14:paraId="756AB002" w14:textId="5040C338" w:rsidR="00DE4B9D" w:rsidRDefault="00DE4B9D" w:rsidP="004C4CDF">
      <w:pPr>
        <w:pStyle w:val="TextoPrincipal"/>
        <w:spacing w:line="360" w:lineRule="auto"/>
      </w:pPr>
      <w:r>
        <w:t xml:space="preserve">Preparación del café: </w:t>
      </w:r>
      <w:r w:rsidRPr="00DE4B9D">
        <w:t>Existen múltiples formas de poder preparar un buen café, en función del gusto del consumidor final. Encárgate de escoger la mejor cafetera para tu negocio o hogar y saborea las mejores recetas para disfrutar de esta particular y preciada infusión.</w:t>
      </w:r>
    </w:p>
    <w:p w14:paraId="4A78C2BA" w14:textId="1394EF34" w:rsidR="00DE4B9D" w:rsidRDefault="00DE4B9D" w:rsidP="000D2F5B">
      <w:pPr>
        <w:pStyle w:val="NIVEL3"/>
      </w:pPr>
      <w:bookmarkStart w:id="78" w:name="_Toc149167091"/>
      <w:r>
        <w:t>PRODUCTOS DERIVADOS DEL CAFÉ</w:t>
      </w:r>
      <w:bookmarkEnd w:id="78"/>
    </w:p>
    <w:p w14:paraId="307DA193" w14:textId="480B2847" w:rsidR="00DE4B9D" w:rsidRDefault="00DE4B9D" w:rsidP="004C4CDF">
      <w:pPr>
        <w:pStyle w:val="TextoPrincipal"/>
        <w:spacing w:line="360" w:lineRule="auto"/>
      </w:pPr>
      <w:r>
        <w:t>Existe una amplia gama de productos derivados del café o en su defecto su ingrediente principal es el café, dentro de estos se pueden mencionar</w:t>
      </w:r>
      <w:r w:rsidR="00B11562">
        <w:t>: vinos, yogurts, galletas mermeladas, pan, helados, aromatizantes y hasta cosméticos.</w:t>
      </w:r>
    </w:p>
    <w:p w14:paraId="1304BADB" w14:textId="7CB89F37" w:rsidR="00B11562" w:rsidRDefault="00B11562" w:rsidP="004C4CDF">
      <w:pPr>
        <w:pStyle w:val="TextoPrincipal"/>
        <w:spacing w:line="360" w:lineRule="auto"/>
      </w:pPr>
      <w:r>
        <w:t>También se pueden mencionar sus subproductos como la pulpa, miel y la cascara los cuales se pueden usar de forma alternativa como compuestos bioquímicos aprovechando las características organolépticas de este</w:t>
      </w:r>
      <w:sdt>
        <w:sdtPr>
          <w:id w:val="74629729"/>
          <w:citation/>
        </w:sdtPr>
        <w:sdtContent>
          <w:r w:rsidR="009823B8">
            <w:fldChar w:fldCharType="begin"/>
          </w:r>
          <w:r w:rsidR="009823B8">
            <w:instrText xml:space="preserve"> CITATION Nel12 \l 18442 </w:instrText>
          </w:r>
          <w:r w:rsidR="009823B8">
            <w:fldChar w:fldCharType="separate"/>
          </w:r>
          <w:r w:rsidR="004C0F1F">
            <w:rPr>
              <w:noProof/>
            </w:rPr>
            <w:t xml:space="preserve"> (Diaz, 2012)</w:t>
          </w:r>
          <w:r w:rsidR="009823B8">
            <w:fldChar w:fldCharType="end"/>
          </w:r>
        </w:sdtContent>
      </w:sdt>
      <w:r>
        <w:t>.</w:t>
      </w:r>
    </w:p>
    <w:p w14:paraId="1384014D" w14:textId="77777777" w:rsidR="0077651D" w:rsidRDefault="0077651D" w:rsidP="000D2F5B">
      <w:pPr>
        <w:pStyle w:val="NIVEL3"/>
      </w:pPr>
      <w:bookmarkStart w:id="79" w:name="_Toc149167092"/>
      <w:r>
        <w:t>DESEMPLEO EN HONDURAS</w:t>
      </w:r>
      <w:bookmarkEnd w:id="79"/>
    </w:p>
    <w:p w14:paraId="45D0FC77" w14:textId="5BC03656" w:rsidR="00B11562" w:rsidRDefault="00B11562" w:rsidP="004C4CDF">
      <w:pPr>
        <w:pStyle w:val="TextoPrincipal"/>
        <w:spacing w:line="360" w:lineRule="auto"/>
      </w:pPr>
      <w:r>
        <w:t xml:space="preserve">En 2022, la población de Honduras llegó a los 9.597.739, un aumento del 1,03% respecto </w:t>
      </w:r>
      <w:r>
        <w:lastRenderedPageBreak/>
        <w:t>al año anterior. La población se caracteriza por una mayor proporción de mujeres, que representan el 53,3% de la población total, un aumento de 1,3 puntos porcentuales con respecto a 2021.</w:t>
      </w:r>
    </w:p>
    <w:p w14:paraId="7D723153" w14:textId="24806408" w:rsidR="00B11562" w:rsidRDefault="009823B8" w:rsidP="004C4CDF">
      <w:pPr>
        <w:pStyle w:val="TextoPrincipal"/>
        <w:spacing w:line="360" w:lineRule="auto"/>
      </w:pPr>
      <w:r>
        <w:t xml:space="preserve">“Como lo indica Tobías en su publicación en la revista económica Innovare”: </w:t>
      </w:r>
      <w:r w:rsidR="00B11562">
        <w:t>La mayor parte de la población se concentra en las zonas urbanas, donde las mujeres superan en número a los hombres en un 53,3%. En las zonas rurales, la situación es similar, con mujeres ligeramente mayoritarias con un 51,7%. Las ciudades más importantes del país, como Distrito Central y San Pedro Sula, concentran el 33,1% de la población urbana con un total de 5.317.644 habitantes.</w:t>
      </w:r>
    </w:p>
    <w:p w14:paraId="0ACC3616" w14:textId="20DB4407" w:rsidR="00DE4B9D" w:rsidRDefault="00B11562" w:rsidP="004C4CDF">
      <w:pPr>
        <w:pStyle w:val="TextoPrincipal"/>
        <w:spacing w:line="360" w:lineRule="auto"/>
      </w:pPr>
      <w:r>
        <w:t>En cuanto a la edad, aproximadamente el 27,0% de la población es joven y hay relativamente más mujeres en este segmento (14,2%). Los adolescentes se concentran mayoritariamente entre los 15 y los 29 años, y su presencia disminuye paulatinamente con la edad.</w:t>
      </w:r>
    </w:p>
    <w:p w14:paraId="7878A60D" w14:textId="7B1FD44C" w:rsidR="00B11562" w:rsidRDefault="00B11562" w:rsidP="004C4CDF">
      <w:pPr>
        <w:pStyle w:val="TextoPrincipal"/>
        <w:spacing w:line="360" w:lineRule="auto"/>
      </w:pPr>
      <w:r w:rsidRPr="001835B1">
        <w:rPr>
          <w:noProof/>
          <w:lang w:eastAsia="es-HN"/>
        </w:rPr>
        <w:drawing>
          <wp:anchor distT="0" distB="0" distL="114300" distR="114300" simplePos="0" relativeHeight="251664384" behindDoc="1" locked="0" layoutInCell="1" allowOverlap="1" wp14:anchorId="77637E58" wp14:editId="6B91D3C7">
            <wp:simplePos x="0" y="0"/>
            <wp:positionH relativeFrom="column">
              <wp:posOffset>257175</wp:posOffset>
            </wp:positionH>
            <wp:positionV relativeFrom="paragraph">
              <wp:posOffset>1318895</wp:posOffset>
            </wp:positionV>
            <wp:extent cx="5400040" cy="1036955"/>
            <wp:effectExtent l="0" t="0" r="0" b="0"/>
            <wp:wrapTight wrapText="bothSides">
              <wp:wrapPolygon edited="0">
                <wp:start x="0" y="0"/>
                <wp:lineTo x="0" y="21031"/>
                <wp:lineTo x="21488" y="21031"/>
                <wp:lineTo x="21488" y="0"/>
                <wp:lineTo x="0" y="0"/>
              </wp:wrapPolygon>
            </wp:wrapTight>
            <wp:docPr id="15370090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009081" name=""/>
                    <pic:cNvPicPr/>
                  </pic:nvPicPr>
                  <pic:blipFill rotWithShape="1">
                    <a:blip r:embed="rId26">
                      <a:extLst>
                        <a:ext uri="{28A0092B-C50C-407E-A947-70E740481C1C}">
                          <a14:useLocalDpi xmlns:a14="http://schemas.microsoft.com/office/drawing/2010/main" val="0"/>
                        </a:ext>
                      </a:extLst>
                    </a:blip>
                    <a:srcRect t="24850"/>
                    <a:stretch/>
                  </pic:blipFill>
                  <pic:spPr bwMode="auto">
                    <a:xfrm>
                      <a:off x="0" y="0"/>
                      <a:ext cx="5400040" cy="103695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B11562">
        <w:t>Tanto 2022 como 2021 muestran un crecimiento negativo de la fuerza laboral; una ligera disminución de -0,8 % este año desde 2020 y una fuerte disminución de -2,1 % en la fuerza laboral de 2022 desde 2021</w:t>
      </w:r>
      <w:r>
        <w:t>, esto se describe en la siguiente imagen relacionada a la fuerza laboral por año:</w:t>
      </w:r>
    </w:p>
    <w:p w14:paraId="4A785A00" w14:textId="60876138" w:rsidR="00B11562" w:rsidRDefault="009823B8" w:rsidP="000D2F5B">
      <w:pPr>
        <w:pStyle w:val="FIGURA1"/>
      </w:pPr>
      <w:bookmarkStart w:id="80" w:name="_Toc147698668"/>
      <w:r>
        <w:t>Fuerza De Trabajo Por Año Del 2020 Al 2022</w:t>
      </w:r>
      <w:bookmarkEnd w:id="80"/>
    </w:p>
    <w:p w14:paraId="2EAD90BC" w14:textId="67E62B11" w:rsidR="00640E91" w:rsidRPr="004C4CDF" w:rsidRDefault="00B11562" w:rsidP="004C4CDF">
      <w:pPr>
        <w:pStyle w:val="NDICEDEFIGURAS"/>
        <w:numPr>
          <w:ilvl w:val="0"/>
          <w:numId w:val="0"/>
        </w:numPr>
        <w:spacing w:before="100" w:beforeAutospacing="1" w:after="100" w:afterAutospacing="1" w:line="360" w:lineRule="auto"/>
        <w:ind w:hanging="360"/>
        <w:jc w:val="both"/>
        <w:rPr>
          <w:b w:val="0"/>
          <w:bCs w:val="0"/>
        </w:rPr>
      </w:pPr>
      <w:r>
        <w:rPr>
          <w:rFonts w:eastAsiaTheme="minorHAnsi" w:cs="Times New Roman"/>
          <w:b w:val="0"/>
          <w:bCs w:val="0"/>
          <w:szCs w:val="24"/>
          <w:lang w:val="es-HN"/>
        </w:rPr>
        <w:t xml:space="preserve"> </w:t>
      </w:r>
      <w:r w:rsidR="004C4CDF">
        <w:rPr>
          <w:rFonts w:eastAsiaTheme="minorHAnsi" w:cs="Times New Roman"/>
          <w:b w:val="0"/>
          <w:bCs w:val="0"/>
          <w:szCs w:val="24"/>
          <w:lang w:val="es-HN"/>
        </w:rPr>
        <w:tab/>
      </w:r>
      <w:r w:rsidR="004C4CDF">
        <w:rPr>
          <w:rFonts w:eastAsiaTheme="minorHAnsi" w:cs="Times New Roman"/>
          <w:b w:val="0"/>
          <w:bCs w:val="0"/>
          <w:szCs w:val="24"/>
          <w:lang w:val="es-HN"/>
        </w:rPr>
        <w:tab/>
      </w:r>
      <w:bookmarkStart w:id="81" w:name="_Toc147698669"/>
      <w:r w:rsidR="00640E91" w:rsidRPr="004C4CDF">
        <w:rPr>
          <w:b w:val="0"/>
          <w:bCs w:val="0"/>
        </w:rPr>
        <w:t>El desempleo se debe a diferentes factores, tanto de carácter nacional, incluidas las decisiones políticas, los desastres naturales, la inseguridad civil y jurídica, como externos, como las secuelas de la pandemia de covid-19, las guerras recientes, etc. Países como Europa han afectado el desarrollo económico, lo que incluye la reducción de la fuerza laboral.</w:t>
      </w:r>
      <w:bookmarkEnd w:id="81"/>
    </w:p>
    <w:p w14:paraId="67B0FDEF" w14:textId="3ACC4AA0" w:rsidR="00DE4B9D" w:rsidRDefault="00640E91" w:rsidP="004C4CDF">
      <w:pPr>
        <w:pStyle w:val="TextoPrincipal"/>
        <w:spacing w:line="360" w:lineRule="auto"/>
        <w:rPr>
          <w:lang w:val="es-419"/>
        </w:rPr>
      </w:pPr>
      <w:r w:rsidRPr="00640E91">
        <w:rPr>
          <w:lang w:val="es-419"/>
        </w:rPr>
        <w:t xml:space="preserve"> La fuerza laboral está dominada por hombres, representando el 58,5% de la fuerza laboral total, por otro lado, en la población en edad de trabajar, las mujeres son mayoría, representando el 54,6%, y ambas variables se han incrementado respecto a 2021; Los hombres se incorporan antes a la fuerza laboral, lo que ocurre con mayor frecuencia en las zonas urbanas; sin embargo, las tasas </w:t>
      </w:r>
      <w:r w:rsidRPr="00640E91">
        <w:rPr>
          <w:lang w:val="es-419"/>
        </w:rPr>
        <w:lastRenderedPageBreak/>
        <w:t xml:space="preserve">de participación3 de los hombres son más altas que las de las mujeres, con un 75,5 % frente a un 44,6 %, respectivamente. Como se explica en </w:t>
      </w:r>
      <w:r>
        <w:rPr>
          <w:lang w:val="es-419"/>
        </w:rPr>
        <w:t xml:space="preserve">la </w:t>
      </w:r>
      <w:r w:rsidR="009D34A2">
        <w:rPr>
          <w:lang w:val="es-419"/>
        </w:rPr>
        <w:t>tabla</w:t>
      </w:r>
      <w:r>
        <w:rPr>
          <w:lang w:val="es-419"/>
        </w:rPr>
        <w:t>:</w:t>
      </w:r>
    </w:p>
    <w:p w14:paraId="18C5AA3B" w14:textId="227BAFCE" w:rsidR="009D34A2" w:rsidRPr="00BD639E" w:rsidRDefault="009D34A2" w:rsidP="00BD639E">
      <w:pPr>
        <w:pStyle w:val="TABLA"/>
      </w:pPr>
      <w:r>
        <w:t xml:space="preserve">Tabla </w:t>
      </w:r>
      <w:r w:rsidR="00BD639E">
        <w:t>8</w:t>
      </w:r>
      <w:r>
        <w:t>.  Indicadores De Mercado Laboral</w:t>
      </w:r>
    </w:p>
    <w:p w14:paraId="01FBD556" w14:textId="3FB74DC6" w:rsidR="009D34A2" w:rsidRDefault="009D34A2" w:rsidP="004C4CDF">
      <w:pPr>
        <w:pStyle w:val="TextoPrincipal"/>
        <w:spacing w:line="360" w:lineRule="auto"/>
        <w:rPr>
          <w:lang w:val="es-419"/>
        </w:rPr>
      </w:pPr>
      <w:r w:rsidRPr="001835B1">
        <w:rPr>
          <w:noProof/>
          <w:lang w:eastAsia="es-HN"/>
        </w:rPr>
        <w:drawing>
          <wp:anchor distT="0" distB="0" distL="114300" distR="114300" simplePos="0" relativeHeight="251665408" behindDoc="1" locked="0" layoutInCell="1" allowOverlap="1" wp14:anchorId="55D0C2F6" wp14:editId="349F12D1">
            <wp:simplePos x="0" y="0"/>
            <wp:positionH relativeFrom="column">
              <wp:posOffset>476250</wp:posOffset>
            </wp:positionH>
            <wp:positionV relativeFrom="paragraph">
              <wp:posOffset>0</wp:posOffset>
            </wp:positionV>
            <wp:extent cx="5400040" cy="1372235"/>
            <wp:effectExtent l="0" t="0" r="0" b="0"/>
            <wp:wrapTight wrapText="bothSides">
              <wp:wrapPolygon edited="0">
                <wp:start x="0" y="0"/>
                <wp:lineTo x="0" y="21290"/>
                <wp:lineTo x="21488" y="21290"/>
                <wp:lineTo x="21488" y="0"/>
                <wp:lineTo x="0" y="0"/>
              </wp:wrapPolygon>
            </wp:wrapTight>
            <wp:docPr id="13737498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749891" name=""/>
                    <pic:cNvPicPr/>
                  </pic:nvPicPr>
                  <pic:blipFill rotWithShape="1">
                    <a:blip r:embed="rId27">
                      <a:extLst>
                        <a:ext uri="{28A0092B-C50C-407E-A947-70E740481C1C}">
                          <a14:useLocalDpi xmlns:a14="http://schemas.microsoft.com/office/drawing/2010/main" val="0"/>
                        </a:ext>
                      </a:extLst>
                    </a:blip>
                    <a:srcRect t="13247"/>
                    <a:stretch/>
                  </pic:blipFill>
                  <pic:spPr bwMode="auto">
                    <a:xfrm>
                      <a:off x="0" y="0"/>
                      <a:ext cx="5400040" cy="137223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31AEC8E5" w14:textId="46AE47BB" w:rsidR="00640E91" w:rsidRDefault="00640E91" w:rsidP="004C4CDF">
      <w:pPr>
        <w:pStyle w:val="TextoPrincipal"/>
        <w:spacing w:line="360" w:lineRule="auto"/>
        <w:rPr>
          <w:lang w:val="es-419"/>
        </w:rPr>
      </w:pPr>
      <w:r w:rsidRPr="00640E91">
        <w:rPr>
          <w:lang w:val="es-419"/>
        </w:rPr>
        <w:t>La fuerza laboral se concentra en las zonas urbanas, representando el 60,7%, con más hombres que representan el 54,0%, y las zonas rurales también están muy concentradas, con una relación de alrededor de 2 a 1 para las mujeres (ver Anexo 2), una de las razones de esto es que Honduras Características del mercado laboral donde el 21.5% de la fuerza laboral (empleo) se dedica a actividades agrícolas como la silvicultura, la ganadería y la pesca; tradicionalmente la participación masculina es mayor (32.0%), mientras que solo el 5.6% de la fuerza laboral femenina se encuentra dedicadas a estas actividades; mientras que en las actividades empresariales, la proporción de mujeres es mayor, con un 29,4%, frente al 16,8% de los hombres. La fuerza laboral joven de Honduras se concentra entre 19 a 24 años (17.6%), 25 a 29 años 13.2% y 30 a 35 años 13.9%, sin embargo, el grupo etario de 45 a 59 años es el más pronunciado, representa el 20.4 %</w:t>
      </w:r>
    </w:p>
    <w:p w14:paraId="7EDD5C81" w14:textId="275B1831" w:rsidR="00640E91" w:rsidRPr="00640E91" w:rsidRDefault="00640E91" w:rsidP="004C4CDF">
      <w:pPr>
        <w:pStyle w:val="TextoPrincipal"/>
        <w:spacing w:line="360" w:lineRule="auto"/>
        <w:rPr>
          <w:lang w:val="es-419"/>
        </w:rPr>
      </w:pPr>
      <w:r w:rsidRPr="00640E91">
        <w:rPr>
          <w:lang w:val="es-419"/>
        </w:rPr>
        <w:t xml:space="preserve">A nivel nacional, el 66,5% de la fuerza laboral hondureña está desempleada, ya sea desempleada o subempleada. Esto representa una reducción de aproximadamente 10,2% en comparación con 2021. El 64,6 % de los hombres se enfrenta a problemas laborales, 8,5 puntos porcentuales menos que en 2021, mientras que la proporción de mujeres es superior al 69,0 %. Los problemas de empleo se concentran principalmente entre quienes están </w:t>
      </w:r>
      <w:proofErr w:type="spellStart"/>
      <w:r w:rsidRPr="00640E91">
        <w:rPr>
          <w:lang w:val="es-419"/>
        </w:rPr>
        <w:t>semi-desempleados</w:t>
      </w:r>
      <w:proofErr w:type="spellEnd"/>
      <w:r w:rsidRPr="00640E91">
        <w:rPr>
          <w:lang w:val="es-419"/>
        </w:rPr>
        <w:t xml:space="preserve"> por insuficiencia de ingresos (36,7%) y quienes trabajan a tiempo parcial por insuficiencia de jornada (20,9%)</w:t>
      </w:r>
      <w:sdt>
        <w:sdtPr>
          <w:rPr>
            <w:lang w:val="es-419"/>
          </w:rPr>
          <w:id w:val="331350876"/>
          <w:citation/>
        </w:sdtPr>
        <w:sdtContent>
          <w:r w:rsidR="009823B8">
            <w:rPr>
              <w:lang w:val="es-419"/>
            </w:rPr>
            <w:fldChar w:fldCharType="begin"/>
          </w:r>
          <w:r w:rsidR="009823B8">
            <w:instrText xml:space="preserve"> CITATION Isr21 \l 18442 </w:instrText>
          </w:r>
          <w:r w:rsidR="009823B8">
            <w:rPr>
              <w:lang w:val="es-419"/>
            </w:rPr>
            <w:fldChar w:fldCharType="separate"/>
          </w:r>
          <w:r w:rsidR="004C0F1F">
            <w:rPr>
              <w:noProof/>
            </w:rPr>
            <w:t xml:space="preserve"> (Posadas, 2021)</w:t>
          </w:r>
          <w:r w:rsidR="009823B8">
            <w:rPr>
              <w:lang w:val="es-419"/>
            </w:rPr>
            <w:fldChar w:fldCharType="end"/>
          </w:r>
        </w:sdtContent>
      </w:sdt>
      <w:r w:rsidRPr="00640E91">
        <w:rPr>
          <w:lang w:val="es-419"/>
        </w:rPr>
        <w:t>.</w:t>
      </w:r>
    </w:p>
    <w:p w14:paraId="0D32B2C2" w14:textId="3DF01665" w:rsidR="00640E91" w:rsidRPr="00640E91" w:rsidRDefault="00640E91" w:rsidP="004C4CDF">
      <w:pPr>
        <w:pStyle w:val="TextoPrincipal"/>
        <w:spacing w:line="360" w:lineRule="auto"/>
        <w:rPr>
          <w:lang w:val="es-419"/>
        </w:rPr>
      </w:pPr>
      <w:r w:rsidRPr="00640E91">
        <w:rPr>
          <w:lang w:val="es-419"/>
        </w:rPr>
        <w:t>El grupo de edad más joven es el grupo con mayor dificultad para el empleo. Este problema es particularmente prominente entre el grupo de 19 a 24 años, con alrededor del 78,9% de la población con problemas de empleo, seguido por el grupo de 25 a 29 años, con alrededor del 70,0% de la población con problemas de empleo.</w:t>
      </w:r>
    </w:p>
    <w:p w14:paraId="29AC5EA4" w14:textId="7AA207F5" w:rsidR="00640E91" w:rsidRDefault="00640E91" w:rsidP="004C4CDF">
      <w:pPr>
        <w:pStyle w:val="TextoPrincipal"/>
        <w:spacing w:line="360" w:lineRule="auto"/>
        <w:rPr>
          <w:lang w:val="es-419"/>
        </w:rPr>
      </w:pPr>
      <w:r w:rsidRPr="00640E91">
        <w:rPr>
          <w:lang w:val="es-419"/>
        </w:rPr>
        <w:lastRenderedPageBreak/>
        <w:t>Los problemas de empleo en las zonas rurales y urbanas son casi iguales, 66,9% y 66,2% respectivamente. Estas tasas han disminuido significativamente en comparación con 2021, en 15,0 puntos en áreas rurales y 7,1 puntos en áreas urbanas.</w:t>
      </w:r>
    </w:p>
    <w:p w14:paraId="438FC058" w14:textId="6C08BAD8" w:rsidR="009D34A2" w:rsidRDefault="009D34A2" w:rsidP="00BD639E">
      <w:pPr>
        <w:pStyle w:val="TABLA"/>
      </w:pPr>
      <w:r>
        <w:t xml:space="preserve">Tabla </w:t>
      </w:r>
      <w:r w:rsidR="00BD639E">
        <w:t>9</w:t>
      </w:r>
      <w:r>
        <w:t>. Tasas De Problemas De Empleo Por Años</w:t>
      </w:r>
    </w:p>
    <w:p w14:paraId="2C4DE67B" w14:textId="77777777" w:rsidR="009D34A2" w:rsidRDefault="009D34A2" w:rsidP="00BD639E">
      <w:pPr>
        <w:pStyle w:val="TextoPrincipal"/>
        <w:spacing w:line="360" w:lineRule="auto"/>
        <w:ind w:firstLine="0"/>
        <w:rPr>
          <w:lang w:val="es-419"/>
        </w:rPr>
      </w:pPr>
    </w:p>
    <w:p w14:paraId="3C91F1DA" w14:textId="42ABBFCC" w:rsidR="009D34A2" w:rsidRDefault="009D34A2" w:rsidP="009D34A2">
      <w:pPr>
        <w:pStyle w:val="TextoPrincipal"/>
        <w:spacing w:line="360" w:lineRule="auto"/>
        <w:rPr>
          <w:lang w:val="es-419"/>
        </w:rPr>
      </w:pPr>
      <w:r w:rsidRPr="001835B1">
        <w:rPr>
          <w:noProof/>
          <w:lang w:eastAsia="es-HN"/>
        </w:rPr>
        <w:drawing>
          <wp:anchor distT="0" distB="0" distL="114300" distR="114300" simplePos="0" relativeHeight="251666432" behindDoc="1" locked="0" layoutInCell="1" allowOverlap="1" wp14:anchorId="07E9814D" wp14:editId="21604371">
            <wp:simplePos x="0" y="0"/>
            <wp:positionH relativeFrom="column">
              <wp:posOffset>209550</wp:posOffset>
            </wp:positionH>
            <wp:positionV relativeFrom="paragraph">
              <wp:posOffset>123190</wp:posOffset>
            </wp:positionV>
            <wp:extent cx="5400040" cy="977265"/>
            <wp:effectExtent l="0" t="0" r="0" b="9525"/>
            <wp:wrapTight wrapText="bothSides">
              <wp:wrapPolygon edited="0">
                <wp:start x="0" y="0"/>
                <wp:lineTo x="0" y="21053"/>
                <wp:lineTo x="21488" y="21053"/>
                <wp:lineTo x="21488" y="0"/>
                <wp:lineTo x="0" y="0"/>
              </wp:wrapPolygon>
            </wp:wrapTight>
            <wp:docPr id="13219595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959542" name=""/>
                    <pic:cNvPicPr/>
                  </pic:nvPicPr>
                  <pic:blipFill rotWithShape="1">
                    <a:blip r:embed="rId28">
                      <a:extLst>
                        <a:ext uri="{28A0092B-C50C-407E-A947-70E740481C1C}">
                          <a14:useLocalDpi xmlns:a14="http://schemas.microsoft.com/office/drawing/2010/main" val="0"/>
                        </a:ext>
                      </a:extLst>
                    </a:blip>
                    <a:srcRect t="12821"/>
                    <a:stretch/>
                  </pic:blipFill>
                  <pic:spPr bwMode="auto">
                    <a:xfrm>
                      <a:off x="0" y="0"/>
                      <a:ext cx="5400040" cy="97726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5C01865" w14:textId="13B7E789" w:rsidR="0077651D" w:rsidRDefault="0077651D" w:rsidP="00BD639E">
      <w:pPr>
        <w:pStyle w:val="NIVEL3"/>
      </w:pPr>
      <w:bookmarkStart w:id="82" w:name="_Toc149167093"/>
      <w:r>
        <w:t>CRECIMIENTO SOSTENIBLE DE NUEVAS EMPRESAS</w:t>
      </w:r>
      <w:bookmarkEnd w:id="82"/>
    </w:p>
    <w:p w14:paraId="77E5CE60" w14:textId="72EE7D0C" w:rsidR="0077651D" w:rsidRDefault="0077651D" w:rsidP="004C4CDF">
      <w:pPr>
        <w:pStyle w:val="TextoPrincipal"/>
        <w:spacing w:line="360" w:lineRule="auto"/>
      </w:pPr>
      <w:r>
        <w:t>El crecimiento empresarial es el proceso mediante el cual una empresa refina su estrategia en función de las necesidades u objetivos actuales y tiene éxito de alguna manera. Este crecimiento se puede lograr aumentando los ingresos por ventas o servicios</w:t>
      </w:r>
      <w:sdt>
        <w:sdtPr>
          <w:id w:val="235447194"/>
          <w:citation/>
        </w:sdtPr>
        <w:sdtContent>
          <w:r w:rsidR="009823B8">
            <w:fldChar w:fldCharType="begin"/>
          </w:r>
          <w:r w:rsidR="009823B8">
            <w:instrText xml:space="preserve"> CITATION Bra19 \l 18442 </w:instrText>
          </w:r>
          <w:r w:rsidR="009823B8">
            <w:fldChar w:fldCharType="separate"/>
          </w:r>
          <w:r w:rsidR="004C0F1F">
            <w:rPr>
              <w:noProof/>
            </w:rPr>
            <w:t xml:space="preserve"> (Hidalgo, 2019)</w:t>
          </w:r>
          <w:r w:rsidR="009823B8">
            <w:fldChar w:fldCharType="end"/>
          </w:r>
        </w:sdtContent>
      </w:sdt>
      <w:r>
        <w:t>.</w:t>
      </w:r>
    </w:p>
    <w:p w14:paraId="01A2F07D" w14:textId="462B2419" w:rsidR="0077651D" w:rsidRDefault="0077651D" w:rsidP="004C4CDF">
      <w:pPr>
        <w:pStyle w:val="TextoPrincipal"/>
        <w:spacing w:line="360" w:lineRule="auto"/>
      </w:pPr>
      <w:r>
        <w:t>Hay múltiples fases de crecimiento empresarial, y al alinear y administrar estas fases de manera efectiva, se puede lograr un desarrollo más rápido y sostenible.</w:t>
      </w:r>
    </w:p>
    <w:p w14:paraId="464C2533" w14:textId="77777777" w:rsidR="0077651D" w:rsidRDefault="0077651D">
      <w:pPr>
        <w:pStyle w:val="TextoPrincipal"/>
        <w:numPr>
          <w:ilvl w:val="0"/>
          <w:numId w:val="8"/>
        </w:numPr>
        <w:spacing w:line="360" w:lineRule="auto"/>
      </w:pPr>
      <w:r>
        <w:t>Existencia: En la primera fase, la empresa debe centrarse en la adquisición y venta de clientes. Hay muy pocas personas involucradas dentro de la organización. Incluso hay momentos en que solo el propietario o fundador está a cargo de todo el proceso comercial.</w:t>
      </w:r>
    </w:p>
    <w:p w14:paraId="254EBDB8" w14:textId="003170AE" w:rsidR="0077651D" w:rsidRDefault="0077651D">
      <w:pPr>
        <w:pStyle w:val="TextoPrincipal"/>
        <w:numPr>
          <w:ilvl w:val="0"/>
          <w:numId w:val="8"/>
        </w:numPr>
        <w:spacing w:line="360" w:lineRule="auto"/>
      </w:pPr>
      <w:r>
        <w:t>Supervivencia:</w:t>
      </w:r>
      <w:r w:rsidRPr="0077651D">
        <w:t xml:space="preserve"> Lo más importante ahora es planificar y pronosticar el flujo de efectivo para poder hacer pronósticos precisos para el crecimiento de la empresa. Además, anticipe los riesgos financieros que puede enfrentar. Un fenómeno común en esta etapa es quedar atrapado en una zona de confort, porque su venta lo satisface, pero no seguirá adelante. Si desea continuar, es posible que necesite algún incentivo financiero para ayudarlo a progresar.</w:t>
      </w:r>
    </w:p>
    <w:p w14:paraId="1AF73069" w14:textId="35BD275F" w:rsidR="0077651D" w:rsidRDefault="0077651D">
      <w:pPr>
        <w:pStyle w:val="TextoPrincipal"/>
        <w:numPr>
          <w:ilvl w:val="0"/>
          <w:numId w:val="8"/>
        </w:numPr>
        <w:spacing w:line="360" w:lineRule="auto"/>
      </w:pPr>
      <w:r>
        <w:t xml:space="preserve">Éxito: </w:t>
      </w:r>
      <w:r w:rsidRPr="0077651D">
        <w:t xml:space="preserve">En esta etapa, la empresa tiene presencia en el mercado y es rentable, y el proceso es manejado por un equipo más grande y diferentes áreas de negocio. Se pueden </w:t>
      </w:r>
      <w:r w:rsidRPr="0077651D">
        <w:lastRenderedPageBreak/>
        <w:t>mencionar dos opciones: aumentar las oportunidades de crecimiento continuo que ofrece el negocio, o conservar su fuente de ingresos para otras actividades (como establecer otra empresa o una nueva línea de negocio).</w:t>
      </w:r>
    </w:p>
    <w:p w14:paraId="7059624D" w14:textId="77777777" w:rsidR="0077651D" w:rsidRDefault="0077651D">
      <w:pPr>
        <w:pStyle w:val="TextoPrincipal"/>
        <w:numPr>
          <w:ilvl w:val="0"/>
          <w:numId w:val="8"/>
        </w:numPr>
        <w:spacing w:line="360" w:lineRule="auto"/>
      </w:pPr>
      <w:r>
        <w:t>Despegue: Para que una organización despegue, lo más importante es expandirse internamente, es decir, tener más personas y áreas de gestión. El propietario debe empezar a delegar tareas y confiar en los que le rodean.</w:t>
      </w:r>
    </w:p>
    <w:p w14:paraId="53D6135E" w14:textId="1F00ABF8" w:rsidR="0077651D" w:rsidRDefault="0077651D">
      <w:pPr>
        <w:pStyle w:val="TextoPrincipal"/>
        <w:numPr>
          <w:ilvl w:val="0"/>
          <w:numId w:val="8"/>
        </w:numPr>
        <w:spacing w:line="360" w:lineRule="auto"/>
      </w:pPr>
      <w:r>
        <w:t xml:space="preserve">Madurez: </w:t>
      </w:r>
      <w:r w:rsidR="00E83B17" w:rsidRPr="00E83B17">
        <w:t>En la etapa de madurez, las empresas deben despojarse del miedo a la innovación y diversificar sus productos o servicios. Los clientes siempre están ahí para ti, si quieres seguir vendiendo, mejor explora nuevos territorios. Podrías agregar una línea de productos o considerar expandirte a otro lugar, aunque este objetivo se logra, no hay lugar para la confianza. Las tendencias del mercado y los colapsos financieros pueden afectarlo si no está preparado para ellos. Por lo tanto, la planificación estratégica es necesaria para apoyar la identificación de oportunidades y la prevención de situaciones de crisis.</w:t>
      </w:r>
    </w:p>
    <w:p w14:paraId="36AE8172" w14:textId="77777777" w:rsidR="00282D0A" w:rsidRDefault="00282D0A" w:rsidP="00282D0A">
      <w:pPr>
        <w:pStyle w:val="TextoPrincipal"/>
        <w:spacing w:line="360" w:lineRule="auto"/>
        <w:ind w:left="1080" w:firstLine="0"/>
      </w:pPr>
    </w:p>
    <w:p w14:paraId="5849B58C" w14:textId="1E615D6F" w:rsidR="0078657F" w:rsidRDefault="0078657F" w:rsidP="00BD639E">
      <w:pPr>
        <w:pStyle w:val="NIVEL3"/>
      </w:pPr>
      <w:bookmarkStart w:id="83" w:name="_Toc149167094"/>
      <w:r>
        <w:t>FUENTES DE FINANCIAMIENTOS PARA EMPRENDEDORES EN HONDURAS</w:t>
      </w:r>
      <w:bookmarkEnd w:id="83"/>
    </w:p>
    <w:p w14:paraId="39A97DCB" w14:textId="77777777" w:rsidR="0078657F" w:rsidRDefault="0078657F" w:rsidP="004C4CDF">
      <w:pPr>
        <w:pStyle w:val="TextoPrincipal"/>
        <w:spacing w:line="360" w:lineRule="auto"/>
      </w:pPr>
      <w:r>
        <w:t>Con el objetivo de aumentar el capital de trabajo, para edificar la fábrica, contratar con más empleados e incrementar el ritmo de producción, la empresa debe recurrir a la financiación para la compra de nuevos equipos y modernizar las tecnologías, pudiendo escoger entre una línea de crédito o préstamo bancario</w:t>
      </w:r>
    </w:p>
    <w:p w14:paraId="4445E37A" w14:textId="77777777" w:rsidR="0078657F" w:rsidRDefault="0078657F" w:rsidP="004C4CDF">
      <w:pPr>
        <w:pStyle w:val="TextoPrincipal"/>
        <w:spacing w:line="360" w:lineRule="auto"/>
      </w:pPr>
      <w:r>
        <w:t>La línea de crédito consiste en que una institución financiera pone a disposición de la empresa una cantidad de fondos durante un tiempo determinado. Los intereses van en función de la cantidad demandada y el tiempo de margen que la empresa necesita que estén disponibles. Es ideal para aquellos proyectos que no tienen un presupuesto cerrado y no se sabe todavía, con exactitud, la cantidad exacta</w:t>
      </w:r>
    </w:p>
    <w:p w14:paraId="1A1809C1" w14:textId="77777777" w:rsidR="0078657F" w:rsidRDefault="0078657F" w:rsidP="004C4CDF">
      <w:pPr>
        <w:pStyle w:val="TextoPrincipal"/>
        <w:spacing w:line="360" w:lineRule="auto"/>
      </w:pPr>
      <w:r>
        <w:t xml:space="preserve">El segundo o sea el préstamo bancario el cual es uno de los tipos de financiación más habitual para empresas. Está dentro del grupo de métodos a largo plazo, ya que suele tratarse de grandes cantidades de dinero. La empresa pide la cantidad de capital que necesita a la entidad financiera y la va devolviendo, normalmente, con una periodicidad mensual y con los intereses </w:t>
      </w:r>
      <w:r>
        <w:lastRenderedPageBreak/>
        <w:t>correspondientes. Es el método que se suele utilizar para la compra de bienes de inversión u otros gastos elevados.</w:t>
      </w:r>
    </w:p>
    <w:p w14:paraId="3E30FED7" w14:textId="55A9F480" w:rsidR="0078657F" w:rsidRDefault="0078657F" w:rsidP="004C4CDF">
      <w:pPr>
        <w:pStyle w:val="TextoPrincipal"/>
        <w:spacing w:line="360" w:lineRule="auto"/>
      </w:pPr>
      <w:r>
        <w:t>Una de las principales fuentes de financiamiento es el sistema financiero supervisado por la Comisión Nacional de Bancos y Seguros de Honduras el cual comprende bancos OPDF, y financieras, a través de la herramienta de “Compara y Compra que ofrece la plataforma que arriba se describe se podrá determinar los requisitos, tasas, y tiempo de financiamiento de todos los productos relacionados a la financiación del proyecto para poder escoger cuál le conviene más a la empresa</w:t>
      </w:r>
      <w:sdt>
        <w:sdtPr>
          <w:id w:val="1565373893"/>
          <w:citation/>
        </w:sdtPr>
        <w:sdtContent>
          <w:r w:rsidR="009823B8">
            <w:fldChar w:fldCharType="begin"/>
          </w:r>
          <w:r w:rsidR="009823B8">
            <w:instrText xml:space="preserve"> CITATION CNB22 \l 18442 </w:instrText>
          </w:r>
          <w:r w:rsidR="009823B8">
            <w:fldChar w:fldCharType="separate"/>
          </w:r>
          <w:r w:rsidR="004C0F1F">
            <w:rPr>
              <w:noProof/>
            </w:rPr>
            <w:t xml:space="preserve"> (CNBS, 2022)</w:t>
          </w:r>
          <w:r w:rsidR="009823B8">
            <w:fldChar w:fldCharType="end"/>
          </w:r>
        </w:sdtContent>
      </w:sdt>
      <w:r>
        <w:t>.</w:t>
      </w:r>
    </w:p>
    <w:p w14:paraId="12F574C9" w14:textId="3A2AD61F" w:rsidR="0078657F" w:rsidRDefault="0078657F" w:rsidP="004C4CDF">
      <w:pPr>
        <w:pStyle w:val="TextoPrincipal"/>
        <w:spacing w:line="360" w:lineRule="auto"/>
      </w:pPr>
      <w:r>
        <w:t xml:space="preserve">Otra fuente de financiamiento que </w:t>
      </w:r>
      <w:r w:rsidR="00F11C2F">
        <w:t>se debe</w:t>
      </w:r>
      <w:r>
        <w:t xml:space="preserve"> explorar son las cooperativas de ahorro y crédito supervisadas por Consejo Nacional Supervisor de Cooperativas quienes también ofrecen la herramienta comparativa de tasas.</w:t>
      </w:r>
    </w:p>
    <w:p w14:paraId="3BC54129" w14:textId="77777777" w:rsidR="0078657F" w:rsidRDefault="0078657F" w:rsidP="004C4CDF">
      <w:pPr>
        <w:pStyle w:val="TextoPrincipal"/>
        <w:spacing w:line="360" w:lineRule="auto"/>
      </w:pPr>
      <w:r>
        <w:t xml:space="preserve">También el Gobierno a través de sus Secretarías de Estado Ofrece financiamientos a pequeñas y medianas empresas las cuales también serán objeto de investigación. </w:t>
      </w:r>
    </w:p>
    <w:p w14:paraId="2D261192" w14:textId="77777777" w:rsidR="0078657F" w:rsidRDefault="0078657F" w:rsidP="004C4CDF">
      <w:pPr>
        <w:pStyle w:val="TextoPrincipal"/>
        <w:spacing w:line="360" w:lineRule="auto"/>
      </w:pPr>
      <w:r>
        <w:t>En el Diario Nacional “La Prensa del día 4 de agosto del 2023 afirma entre otros que el acceso al crédito es la principal restricción para el desarrollo de las empresas en Honduras, sin embargo, existen acciones por parte del gobierno para acortar esas brechas y ahora con mucha más razón después de la crisis derivada por el covid-19.</w:t>
      </w:r>
    </w:p>
    <w:p w14:paraId="558937D4" w14:textId="7EBBA7BA" w:rsidR="0078657F" w:rsidRDefault="0078657F" w:rsidP="004C4CDF">
      <w:pPr>
        <w:pStyle w:val="TextoPrincipal"/>
        <w:spacing w:line="360" w:lineRule="auto"/>
      </w:pPr>
      <w:r>
        <w:t xml:space="preserve">El gobierno ha generado mecanismos de apoyo para que las </w:t>
      </w:r>
      <w:proofErr w:type="spellStart"/>
      <w:r>
        <w:t>mipymes</w:t>
      </w:r>
      <w:proofErr w:type="spellEnd"/>
      <w:r>
        <w:t xml:space="preserve"> eviten dejar de existir ya que son una importante fuente de empleo uno de esos programas es Confianza SA-FGR (Sociedad de Garantías </w:t>
      </w:r>
      <w:proofErr w:type="spellStart"/>
      <w:r>
        <w:t>Gonfianza</w:t>
      </w:r>
      <w:proofErr w:type="spellEnd"/>
      <w:r>
        <w:t>) quien otorga avales a través de dos productos financieros como ser garantía recíproca Reactiva/</w:t>
      </w:r>
      <w:proofErr w:type="spellStart"/>
      <w:r>
        <w:t>Mipyme</w:t>
      </w:r>
      <w:proofErr w:type="spellEnd"/>
      <w:r>
        <w:t xml:space="preserve"> y la garantía </w:t>
      </w:r>
      <w:r w:rsidR="003B7136">
        <w:t>recíproca</w:t>
      </w:r>
      <w:r>
        <w:t xml:space="preserve"> Reactiva/Agro, como parte de los Fondos de Garantía para el Café, este solo es uno de los tantos mecanismo implementados por el gobierno para lograr el financiamiento de pequeñas empresas. </w:t>
      </w:r>
    </w:p>
    <w:p w14:paraId="516CDC3B" w14:textId="0C2F9F41" w:rsidR="0078657F" w:rsidRDefault="0078657F" w:rsidP="004C4CDF">
      <w:pPr>
        <w:pStyle w:val="TextoPrincipal"/>
        <w:spacing w:line="360" w:lineRule="auto"/>
        <w:ind w:left="1080" w:firstLine="0"/>
      </w:pPr>
      <w:r>
        <w:t>En el mismo rotativo se informa que el gobierno ha gestionado con China un fondo de 60,000 millones de yuanes (9,520 millones de dólares) para apoyar a las empresas pequeñas.</w:t>
      </w:r>
    </w:p>
    <w:p w14:paraId="355315D9" w14:textId="77777777" w:rsidR="00282D0A" w:rsidRDefault="00282D0A" w:rsidP="004C4CDF">
      <w:pPr>
        <w:pStyle w:val="TextoPrincipal"/>
        <w:spacing w:line="360" w:lineRule="auto"/>
        <w:ind w:left="1080" w:firstLine="0"/>
      </w:pPr>
    </w:p>
    <w:p w14:paraId="09B731E4" w14:textId="77777777" w:rsidR="00C020EF" w:rsidRDefault="00C020EF" w:rsidP="004C4CDF">
      <w:pPr>
        <w:pStyle w:val="TextoPrincipal"/>
        <w:spacing w:line="360" w:lineRule="auto"/>
        <w:ind w:left="1080" w:firstLine="0"/>
      </w:pPr>
    </w:p>
    <w:p w14:paraId="22845346" w14:textId="77777777" w:rsidR="00C020EF" w:rsidRDefault="00C020EF" w:rsidP="004C4CDF">
      <w:pPr>
        <w:pStyle w:val="TextoPrincipal"/>
        <w:spacing w:line="360" w:lineRule="auto"/>
        <w:ind w:left="1080" w:firstLine="0"/>
      </w:pPr>
    </w:p>
    <w:p w14:paraId="56225B87" w14:textId="77777777" w:rsidR="00000CCF" w:rsidRDefault="00DE0D86" w:rsidP="00BD639E">
      <w:pPr>
        <w:pStyle w:val="NIVEL2"/>
      </w:pPr>
      <w:bookmarkStart w:id="84" w:name="_Toc149167095"/>
      <w:bookmarkEnd w:id="58"/>
      <w:r w:rsidRPr="004C4CDF">
        <w:lastRenderedPageBreak/>
        <w:t>CONCEPTUALIZACIÓN</w:t>
      </w:r>
      <w:bookmarkEnd w:id="84"/>
    </w:p>
    <w:p w14:paraId="2EDEF01C" w14:textId="77777777" w:rsidR="00282D0A" w:rsidRPr="004C4CDF" w:rsidRDefault="00282D0A" w:rsidP="00282D0A">
      <w:pPr>
        <w:pStyle w:val="NIVEL2"/>
        <w:numPr>
          <w:ilvl w:val="0"/>
          <w:numId w:val="0"/>
        </w:numPr>
        <w:ind w:left="360"/>
      </w:pPr>
    </w:p>
    <w:p w14:paraId="1EB91DFA" w14:textId="415287EF" w:rsidR="003E044C" w:rsidRPr="004C4CDF" w:rsidRDefault="00000CCF" w:rsidP="00BD639E">
      <w:pPr>
        <w:pStyle w:val="NIVEL3"/>
      </w:pPr>
      <w:bookmarkStart w:id="85" w:name="_Toc149167096"/>
      <w:r w:rsidRPr="004C4CDF">
        <w:t>FABRICACIÓN ARTESANAL</w:t>
      </w:r>
      <w:bookmarkEnd w:id="85"/>
      <w:r w:rsidR="00B709CD" w:rsidRPr="004C4CDF">
        <w:t xml:space="preserve"> </w:t>
      </w:r>
    </w:p>
    <w:p w14:paraId="460D227E" w14:textId="71066E0F" w:rsidR="00B709CD" w:rsidRPr="004C4CDF" w:rsidRDefault="00B709CD" w:rsidP="003E044C">
      <w:pPr>
        <w:pStyle w:val="Prrafodelista"/>
        <w:autoSpaceDE w:val="0"/>
        <w:autoSpaceDN w:val="0"/>
        <w:adjustRightInd w:val="0"/>
        <w:spacing w:line="360" w:lineRule="auto"/>
        <w:ind w:left="360" w:firstLine="348"/>
        <w:jc w:val="both"/>
        <w:rPr>
          <w:rFonts w:ascii="Times New Roman" w:hAnsi="Times New Roman" w:cs="Times New Roman"/>
          <w:bCs/>
          <w:sz w:val="24"/>
          <w:szCs w:val="24"/>
        </w:rPr>
      </w:pPr>
      <w:r w:rsidRPr="004C4CDF">
        <w:rPr>
          <w:rFonts w:ascii="Times New Roman" w:hAnsi="Times New Roman" w:cs="Times New Roman"/>
          <w:bCs/>
          <w:sz w:val="24"/>
          <w:szCs w:val="24"/>
        </w:rPr>
        <w:t>Se caracteriza principalmente porque no necesita ninguna tecnología avanzada, pues se basa en técnicas y prácticas que en muchos casos provienen de una herencia cultural que se transmite de generación en generación, formando parte de un aprendizaje colectivo y comunitario, como, por ejemplo: Alfarería, carpintería, bordados, herrería bisutería, ebanistería orfebrería, talabartería y cerámica.</w:t>
      </w:r>
    </w:p>
    <w:p w14:paraId="00F11372" w14:textId="6293BF50" w:rsidR="00B709CD" w:rsidRPr="004C4CDF" w:rsidRDefault="00B709CD" w:rsidP="006231FB">
      <w:pPr>
        <w:widowControl/>
        <w:spacing w:after="100" w:afterAutospacing="1" w:line="360" w:lineRule="auto"/>
        <w:ind w:left="284" w:firstLine="424"/>
        <w:rPr>
          <w:rFonts w:ascii="Times New Roman" w:hAnsi="Times New Roman" w:cs="Times New Roman"/>
          <w:bCs/>
          <w:sz w:val="24"/>
          <w:szCs w:val="24"/>
        </w:rPr>
      </w:pPr>
      <w:r w:rsidRPr="004C4CDF">
        <w:rPr>
          <w:rFonts w:ascii="Times New Roman" w:hAnsi="Times New Roman" w:cs="Times New Roman"/>
          <w:bCs/>
          <w:sz w:val="24"/>
          <w:szCs w:val="24"/>
        </w:rPr>
        <w:t>En este tipo de proceso no intervienen materiales químicos o industriales, sino que se centra en la utilización de materias primas provenientes de la naturaleza, dando como resultado objetos únicos que demuestran las habilidades manuales de quienes los producen</w:t>
      </w:r>
      <w:sdt>
        <w:sdtPr>
          <w:rPr>
            <w:rFonts w:ascii="Times New Roman" w:hAnsi="Times New Roman" w:cs="Times New Roman"/>
            <w:bCs/>
            <w:sz w:val="24"/>
            <w:szCs w:val="24"/>
          </w:rPr>
          <w:id w:val="-679741658"/>
          <w:citation/>
        </w:sdtPr>
        <w:sdtContent>
          <w:r w:rsidR="003C0BFC">
            <w:rPr>
              <w:rFonts w:ascii="Times New Roman" w:hAnsi="Times New Roman" w:cs="Times New Roman"/>
              <w:bCs/>
              <w:sz w:val="24"/>
              <w:szCs w:val="24"/>
            </w:rPr>
            <w:fldChar w:fldCharType="begin"/>
          </w:r>
          <w:r w:rsidR="007B3FBF">
            <w:rPr>
              <w:rFonts w:ascii="Times New Roman" w:hAnsi="Times New Roman" w:cs="Times New Roman"/>
              <w:bCs/>
              <w:sz w:val="24"/>
              <w:szCs w:val="24"/>
            </w:rPr>
            <w:instrText xml:space="preserve">CITATION Jos12 \l 18442 </w:instrText>
          </w:r>
          <w:r w:rsidR="003C0BFC">
            <w:rPr>
              <w:rFonts w:ascii="Times New Roman" w:hAnsi="Times New Roman" w:cs="Times New Roman"/>
              <w:bCs/>
              <w:sz w:val="24"/>
              <w:szCs w:val="24"/>
            </w:rPr>
            <w:fldChar w:fldCharType="separate"/>
          </w:r>
          <w:r w:rsidR="004C0F1F">
            <w:rPr>
              <w:rFonts w:ascii="Times New Roman" w:hAnsi="Times New Roman" w:cs="Times New Roman"/>
              <w:bCs/>
              <w:noProof/>
              <w:sz w:val="24"/>
              <w:szCs w:val="24"/>
            </w:rPr>
            <w:t xml:space="preserve"> </w:t>
          </w:r>
          <w:r w:rsidR="004C0F1F" w:rsidRPr="004C0F1F">
            <w:rPr>
              <w:rFonts w:ascii="Times New Roman" w:hAnsi="Times New Roman" w:cs="Times New Roman"/>
              <w:noProof/>
              <w:sz w:val="24"/>
              <w:szCs w:val="24"/>
            </w:rPr>
            <w:t>(Ruiz, 2021)</w:t>
          </w:r>
          <w:r w:rsidR="003C0BFC">
            <w:rPr>
              <w:rFonts w:ascii="Times New Roman" w:hAnsi="Times New Roman" w:cs="Times New Roman"/>
              <w:bCs/>
              <w:sz w:val="24"/>
              <w:szCs w:val="24"/>
            </w:rPr>
            <w:fldChar w:fldCharType="end"/>
          </w:r>
        </w:sdtContent>
      </w:sdt>
      <w:r w:rsidRPr="004C4CDF">
        <w:rPr>
          <w:rFonts w:ascii="Times New Roman" w:hAnsi="Times New Roman" w:cs="Times New Roman"/>
          <w:bCs/>
          <w:sz w:val="24"/>
          <w:szCs w:val="24"/>
        </w:rPr>
        <w:t>.</w:t>
      </w:r>
    </w:p>
    <w:p w14:paraId="3B839D75" w14:textId="77777777" w:rsidR="00B709CD" w:rsidRPr="004C4CDF" w:rsidRDefault="00B709CD" w:rsidP="006231FB">
      <w:pPr>
        <w:widowControl/>
        <w:spacing w:after="100" w:afterAutospacing="1" w:line="360" w:lineRule="auto"/>
        <w:ind w:left="284" w:firstLine="42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Con este procedimiento se elaboran productos directamente por personas involucradas en todas las fases de creación, a diferencia de los procesos industriales que involucran principalmente máquinas, generando objetos en serie que no se diferencian unos de otros.</w:t>
      </w:r>
    </w:p>
    <w:p w14:paraId="433C6F51" w14:textId="77777777" w:rsidR="00B709CD" w:rsidRPr="004C4CDF" w:rsidRDefault="00B709CD" w:rsidP="006231FB">
      <w:pPr>
        <w:widowControl/>
        <w:spacing w:after="100" w:afterAutospacing="1" w:line="360" w:lineRule="auto"/>
        <w:ind w:left="284" w:firstLine="42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 xml:space="preserve">Las principales características de un proceso artesanal son: </w:t>
      </w:r>
    </w:p>
    <w:p w14:paraId="00874541" w14:textId="77777777" w:rsidR="00B709CD" w:rsidRPr="004C4CDF" w:rsidRDefault="00B709CD" w:rsidP="006231FB">
      <w:pPr>
        <w:widowControl/>
        <w:spacing w:after="100" w:afterAutospacing="1" w:line="360" w:lineRule="auto"/>
        <w:ind w:left="28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 Se realizan a pequeña escala, con pequeñas cantidades de materias primas y poca mano de obra.</w:t>
      </w:r>
    </w:p>
    <w:p w14:paraId="60788562" w14:textId="77777777" w:rsidR="00B709CD" w:rsidRPr="004C4CDF" w:rsidRDefault="00B709CD" w:rsidP="006231FB">
      <w:pPr>
        <w:widowControl/>
        <w:spacing w:after="100" w:afterAutospacing="1" w:line="360" w:lineRule="auto"/>
        <w:ind w:left="28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 Requieren de habilidades manuales que se transmiten de persona a persona y que dotan a los objetos producidos de </w:t>
      </w:r>
      <w:hyperlink r:id="rId29" w:tgtFrame="_blank" w:tooltip="cualidades" w:history="1">
        <w:r w:rsidRPr="004C4CDF">
          <w:rPr>
            <w:rFonts w:ascii="Times New Roman" w:eastAsia="Times New Roman" w:hAnsi="Times New Roman" w:cs="Times New Roman"/>
            <w:sz w:val="24"/>
            <w:szCs w:val="24"/>
            <w:lang w:eastAsia="es-HN"/>
          </w:rPr>
          <w:t>cualidades</w:t>
        </w:r>
      </w:hyperlink>
      <w:r w:rsidRPr="004C4CDF">
        <w:rPr>
          <w:rFonts w:ascii="Times New Roman" w:eastAsia="Times New Roman" w:hAnsi="Times New Roman" w:cs="Times New Roman"/>
          <w:sz w:val="24"/>
          <w:szCs w:val="24"/>
          <w:lang w:eastAsia="es-HN"/>
        </w:rPr>
        <w:t xml:space="preserve"> tanto </w:t>
      </w:r>
      <w:r w:rsidRPr="004C4CDF">
        <w:rPr>
          <w:rFonts w:ascii="Times New Roman" w:eastAsia="Times New Roman" w:hAnsi="Times New Roman" w:cs="Times New Roman"/>
          <w:color w:val="000000"/>
          <w:sz w:val="24"/>
          <w:szCs w:val="24"/>
          <w:lang w:eastAsia="es-HN"/>
        </w:rPr>
        <w:t>estéticas como funcionales.</w:t>
      </w:r>
    </w:p>
    <w:p w14:paraId="0AA1F857" w14:textId="77777777" w:rsidR="00B709CD" w:rsidRPr="004C4CDF" w:rsidRDefault="00B709CD" w:rsidP="006231FB">
      <w:pPr>
        <w:widowControl/>
        <w:spacing w:after="100" w:afterAutospacing="1" w:line="360" w:lineRule="auto"/>
        <w:ind w:left="28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 Por lo general, precisan de un mayor tiempo de elaboración que los objetos que provienen de procedimientos industriales.</w:t>
      </w:r>
    </w:p>
    <w:p w14:paraId="02C0EA97" w14:textId="77777777" w:rsidR="00B709CD" w:rsidRPr="004C4CDF" w:rsidRDefault="00B709CD" w:rsidP="006231FB">
      <w:pPr>
        <w:widowControl/>
        <w:spacing w:after="100" w:afterAutospacing="1" w:line="360" w:lineRule="auto"/>
        <w:ind w:left="28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 Conllevan valores históricos, culturales y utilitarios asociados a una época, una civilización y una identidad particular. </w:t>
      </w:r>
    </w:p>
    <w:p w14:paraId="3DF4532F" w14:textId="77777777" w:rsidR="00B709CD" w:rsidRPr="004C4CDF" w:rsidRDefault="00B709CD" w:rsidP="006231FB">
      <w:pPr>
        <w:widowControl/>
        <w:spacing w:after="100" w:afterAutospacing="1" w:line="360" w:lineRule="auto"/>
        <w:ind w:left="28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t>– Destacan por la creatividad que se manifiesta en ellos y porque embonan con facilidad en mercados pequeños.</w:t>
      </w:r>
    </w:p>
    <w:p w14:paraId="612811FC" w14:textId="77777777" w:rsidR="00B709CD" w:rsidRPr="004C4CDF" w:rsidRDefault="00B709CD" w:rsidP="006231FB">
      <w:pPr>
        <w:widowControl/>
        <w:spacing w:after="100" w:afterAutospacing="1" w:line="360" w:lineRule="auto"/>
        <w:ind w:left="284"/>
        <w:rPr>
          <w:rFonts w:ascii="Times New Roman" w:eastAsia="Times New Roman" w:hAnsi="Times New Roman" w:cs="Times New Roman"/>
          <w:color w:val="000000"/>
          <w:sz w:val="24"/>
          <w:szCs w:val="24"/>
          <w:lang w:eastAsia="es-HN"/>
        </w:rPr>
      </w:pPr>
      <w:r w:rsidRPr="004C4CDF">
        <w:rPr>
          <w:rFonts w:ascii="Times New Roman" w:eastAsia="Times New Roman" w:hAnsi="Times New Roman" w:cs="Times New Roman"/>
          <w:color w:val="000000"/>
          <w:sz w:val="24"/>
          <w:szCs w:val="24"/>
          <w:lang w:eastAsia="es-HN"/>
        </w:rPr>
        <w:lastRenderedPageBreak/>
        <w:t>– Al emplearlos se genera menos contaminación e impactos ambientales que los que producen las industrias o la producción a gran escala. </w:t>
      </w:r>
    </w:p>
    <w:p w14:paraId="6BD54D61" w14:textId="7F0F51C6" w:rsidR="003E044C" w:rsidRPr="004C4CDF" w:rsidRDefault="00B709CD" w:rsidP="006231FB">
      <w:pPr>
        <w:spacing w:line="360" w:lineRule="auto"/>
        <w:ind w:left="284"/>
        <w:jc w:val="both"/>
        <w:rPr>
          <w:rFonts w:ascii="Times New Roman" w:hAnsi="Times New Roman" w:cs="Times New Roman"/>
          <w:bCs/>
          <w:sz w:val="24"/>
          <w:szCs w:val="24"/>
        </w:rPr>
      </w:pPr>
      <w:r w:rsidRPr="004C4CDF">
        <w:rPr>
          <w:rFonts w:ascii="Times New Roman" w:hAnsi="Times New Roman" w:cs="Times New Roman"/>
          <w:b/>
          <w:sz w:val="24"/>
          <w:szCs w:val="24"/>
        </w:rPr>
        <w:t>Fabricación industrial:</w:t>
      </w:r>
      <w:r w:rsidRPr="004C4CDF">
        <w:rPr>
          <w:rFonts w:ascii="Times New Roman" w:hAnsi="Times New Roman" w:cs="Times New Roman"/>
          <w:bCs/>
          <w:sz w:val="24"/>
          <w:szCs w:val="24"/>
        </w:rPr>
        <w:t xml:space="preserve"> </w:t>
      </w:r>
    </w:p>
    <w:p w14:paraId="0C61A30B" w14:textId="08B136AF" w:rsidR="00B709CD" w:rsidRPr="004C4CDF" w:rsidRDefault="00B709CD" w:rsidP="009D34A2">
      <w:pPr>
        <w:spacing w:line="360" w:lineRule="auto"/>
        <w:ind w:left="284" w:firstLine="424"/>
        <w:jc w:val="both"/>
        <w:rPr>
          <w:rFonts w:ascii="Times New Roman" w:hAnsi="Times New Roman" w:cs="Times New Roman"/>
          <w:bCs/>
          <w:sz w:val="24"/>
          <w:szCs w:val="24"/>
        </w:rPr>
      </w:pPr>
      <w:r w:rsidRPr="004C4CDF">
        <w:rPr>
          <w:rFonts w:ascii="Times New Roman" w:hAnsi="Times New Roman" w:cs="Times New Roman"/>
          <w:bCs/>
          <w:sz w:val="24"/>
          <w:szCs w:val="24"/>
        </w:rPr>
        <w:t xml:space="preserve">Su característica principal es la necesidad de contar con mecanismos avanzados o tecnológicos como el uso de máquinas y la utilización de materias primas ya procesadas. Lo anterior deriva que la producción necesariamente se convierte en masiva con un tiempo de elaboración corto. Por lo general los productos de fabricación industrial carecen de originalidad y no conlleva un valor cultural. </w:t>
      </w:r>
      <w:r w:rsidR="009D34A2">
        <w:rPr>
          <w:rFonts w:ascii="Times New Roman" w:hAnsi="Times New Roman" w:cs="Times New Roman"/>
          <w:bCs/>
          <w:sz w:val="24"/>
          <w:szCs w:val="24"/>
        </w:rPr>
        <w:t xml:space="preserve"> </w:t>
      </w:r>
      <w:proofErr w:type="spellStart"/>
      <w:r w:rsidRPr="004C4CDF">
        <w:rPr>
          <w:rFonts w:ascii="Times New Roman" w:hAnsi="Times New Roman" w:cs="Times New Roman"/>
          <w:bCs/>
          <w:sz w:val="24"/>
          <w:szCs w:val="24"/>
        </w:rPr>
        <w:t>Lifeder</w:t>
      </w:r>
      <w:proofErr w:type="spellEnd"/>
      <w:r w:rsidRPr="004C4CDF">
        <w:rPr>
          <w:rFonts w:ascii="Times New Roman" w:hAnsi="Times New Roman" w:cs="Times New Roman"/>
          <w:bCs/>
          <w:sz w:val="24"/>
          <w:szCs w:val="24"/>
        </w:rPr>
        <w:t>. (14 de noviembre de 2022). </w:t>
      </w:r>
    </w:p>
    <w:p w14:paraId="18B8A408" w14:textId="77777777" w:rsidR="00B709CD" w:rsidRPr="004C4CDF" w:rsidRDefault="00B709CD" w:rsidP="006231FB">
      <w:pPr>
        <w:spacing w:line="360" w:lineRule="auto"/>
        <w:ind w:left="284"/>
        <w:jc w:val="both"/>
        <w:rPr>
          <w:rFonts w:ascii="Times New Roman" w:hAnsi="Times New Roman" w:cs="Times New Roman"/>
          <w:bCs/>
          <w:sz w:val="24"/>
          <w:szCs w:val="24"/>
        </w:rPr>
      </w:pPr>
    </w:p>
    <w:p w14:paraId="7E7981DF" w14:textId="5CAED9F9" w:rsidR="00B709CD" w:rsidRPr="004C4CDF" w:rsidRDefault="00000CCF" w:rsidP="00BD639E">
      <w:pPr>
        <w:pStyle w:val="NIVEL3"/>
        <w:rPr>
          <w:b/>
          <w:bCs/>
        </w:rPr>
      </w:pPr>
      <w:bookmarkStart w:id="86" w:name="_Toc149167097"/>
      <w:r w:rsidRPr="004C4CDF">
        <w:t>INCLUSIÓN LABORAL</w:t>
      </w:r>
      <w:bookmarkEnd w:id="86"/>
    </w:p>
    <w:p w14:paraId="16784658" w14:textId="77777777" w:rsidR="00B709CD" w:rsidRPr="004C4CDF" w:rsidRDefault="00B709CD" w:rsidP="003E044C">
      <w:pPr>
        <w:spacing w:line="360" w:lineRule="auto"/>
        <w:ind w:left="284" w:firstLine="424"/>
        <w:jc w:val="both"/>
        <w:rPr>
          <w:rFonts w:ascii="Times New Roman" w:hAnsi="Times New Roman" w:cs="Times New Roman"/>
          <w:bCs/>
          <w:sz w:val="24"/>
          <w:szCs w:val="24"/>
          <w:shd w:val="clear" w:color="auto" w:fill="FFFFFF"/>
        </w:rPr>
      </w:pPr>
      <w:r w:rsidRPr="004C4CDF">
        <w:rPr>
          <w:rFonts w:ascii="Times New Roman" w:hAnsi="Times New Roman" w:cs="Times New Roman"/>
          <w:bCs/>
          <w:sz w:val="24"/>
          <w:szCs w:val="24"/>
          <w:shd w:val="clear" w:color="auto" w:fill="FFFFFF"/>
        </w:rPr>
        <w:t>Consiste en</w:t>
      </w:r>
      <w:r w:rsidRPr="004C4CDF">
        <w:rPr>
          <w:rFonts w:ascii="Times New Roman" w:hAnsi="Times New Roman" w:cs="Times New Roman"/>
          <w:b/>
          <w:sz w:val="24"/>
          <w:szCs w:val="24"/>
        </w:rPr>
        <w:t> </w:t>
      </w:r>
      <w:r w:rsidRPr="004C4CDF">
        <w:rPr>
          <w:rFonts w:ascii="Times New Roman" w:hAnsi="Times New Roman" w:cs="Times New Roman"/>
          <w:sz w:val="24"/>
          <w:szCs w:val="24"/>
        </w:rPr>
        <w:t>lograr que aquellas personas con impedimentos objetivos para trabajar puedan hacerlo</w:t>
      </w:r>
      <w:r w:rsidRPr="004C4CDF">
        <w:rPr>
          <w:rFonts w:ascii="Times New Roman" w:hAnsi="Times New Roman" w:cs="Times New Roman"/>
          <w:bCs/>
          <w:sz w:val="24"/>
          <w:szCs w:val="24"/>
          <w:shd w:val="clear" w:color="auto" w:fill="FFFFFF"/>
        </w:rPr>
        <w:t xml:space="preserve">. Y esto irá en la línea de reducir las desigualdades, cumpliendo los objetivos y metas de desarrollo sostenible de la Organización de las Naciones Unidas (ODS de la ONU). Dicho de otra manera, es la forma de conseguir que todas las personas con talento puedan tener oportunidades reales en el ámbito laboral. Una de las principales acciones para promover la inclusión laborar es la eliminación de barreras arquitectónicas en los centros de trabajo presencial como la colocación de rampas de acceso, baños adaptados, puestos de apoyo y ascensores lo suficientemente amplios. </w:t>
      </w:r>
      <w:hyperlink r:id="rId30" w:history="1">
        <w:r w:rsidRPr="004C4CDF">
          <w:rPr>
            <w:rFonts w:ascii="Times New Roman" w:hAnsi="Times New Roman" w:cs="Times New Roman"/>
            <w:bCs/>
            <w:sz w:val="24"/>
            <w:szCs w:val="24"/>
            <w:shd w:val="clear" w:color="auto" w:fill="FFFFFF"/>
          </w:rPr>
          <w:t>World Report on Disability (www.gob.mx)</w:t>
        </w:r>
      </w:hyperlink>
    </w:p>
    <w:p w14:paraId="1F2F5B0A" w14:textId="77777777" w:rsidR="00B709CD" w:rsidRPr="004C4CDF" w:rsidRDefault="00B709CD" w:rsidP="006231FB">
      <w:pPr>
        <w:spacing w:line="360" w:lineRule="auto"/>
        <w:ind w:left="284"/>
        <w:jc w:val="both"/>
        <w:rPr>
          <w:rFonts w:ascii="Times New Roman" w:hAnsi="Times New Roman" w:cs="Times New Roman"/>
          <w:bCs/>
          <w:sz w:val="24"/>
          <w:szCs w:val="24"/>
        </w:rPr>
      </w:pPr>
    </w:p>
    <w:p w14:paraId="23F58241" w14:textId="36E8C7F7" w:rsidR="00BE736E" w:rsidRPr="004C4CDF" w:rsidRDefault="00000CCF" w:rsidP="00BD639E">
      <w:pPr>
        <w:pStyle w:val="NIVEL3"/>
        <w:rPr>
          <w:b/>
          <w:bCs/>
        </w:rPr>
      </w:pPr>
      <w:bookmarkStart w:id="87" w:name="_Toc149167098"/>
      <w:r w:rsidRPr="004C4CDF">
        <w:t>EMPRENDIMIENTO</w:t>
      </w:r>
      <w:bookmarkEnd w:id="87"/>
    </w:p>
    <w:p w14:paraId="431BF31F" w14:textId="118B7B2B" w:rsidR="00BE736E" w:rsidRPr="004C4CDF" w:rsidRDefault="00BE736E" w:rsidP="003E044C">
      <w:pPr>
        <w:spacing w:line="360" w:lineRule="auto"/>
        <w:ind w:left="284" w:firstLine="424"/>
        <w:jc w:val="both"/>
        <w:rPr>
          <w:rFonts w:ascii="Times New Roman" w:hAnsi="Times New Roman" w:cs="Times New Roman"/>
          <w:bCs/>
          <w:sz w:val="24"/>
          <w:szCs w:val="24"/>
          <w:shd w:val="clear" w:color="auto" w:fill="FFFFFF"/>
        </w:rPr>
      </w:pPr>
      <w:r w:rsidRPr="004C4CDF">
        <w:rPr>
          <w:rFonts w:ascii="Times New Roman" w:hAnsi="Times New Roman" w:cs="Times New Roman"/>
          <w:bCs/>
          <w:sz w:val="24"/>
          <w:szCs w:val="24"/>
          <w:shd w:val="clear" w:color="auto" w:fill="FFFFFF"/>
        </w:rPr>
        <w:t>La palabra emprendimiento proviene del francés </w:t>
      </w:r>
      <w:proofErr w:type="spellStart"/>
      <w:r w:rsidRPr="004C4CDF">
        <w:rPr>
          <w:rFonts w:ascii="Times New Roman" w:hAnsi="Times New Roman" w:cs="Times New Roman"/>
          <w:bCs/>
          <w:sz w:val="24"/>
          <w:szCs w:val="24"/>
          <w:shd w:val="clear" w:color="auto" w:fill="FFFFFF"/>
        </w:rPr>
        <w:t>entrepreneur</w:t>
      </w:r>
      <w:proofErr w:type="spellEnd"/>
      <w:r w:rsidRPr="004C4CDF">
        <w:rPr>
          <w:rFonts w:ascii="Times New Roman" w:hAnsi="Times New Roman" w:cs="Times New Roman"/>
          <w:bCs/>
          <w:sz w:val="24"/>
          <w:szCs w:val="24"/>
          <w:shd w:val="clear" w:color="auto" w:fill="FFFFFF"/>
        </w:rPr>
        <w:t> que, a su vez, deriva del latín prenderé y significa “intentar” y hace referencia a la capacidad de una persona de realizar un esfuerzo adicional para alcanzar una </w:t>
      </w:r>
      <w:hyperlink r:id="rId31" w:history="1">
        <w:r w:rsidRPr="004C4CDF">
          <w:rPr>
            <w:rFonts w:ascii="Times New Roman" w:hAnsi="Times New Roman" w:cs="Times New Roman"/>
            <w:bCs/>
            <w:sz w:val="24"/>
            <w:szCs w:val="24"/>
            <w:shd w:val="clear" w:color="auto" w:fill="FFFFFF"/>
          </w:rPr>
          <w:t>meta</w:t>
        </w:r>
      </w:hyperlink>
      <w:r w:rsidRPr="004C4CDF">
        <w:rPr>
          <w:rFonts w:ascii="Times New Roman" w:hAnsi="Times New Roman" w:cs="Times New Roman"/>
          <w:bCs/>
          <w:sz w:val="24"/>
          <w:szCs w:val="24"/>
          <w:shd w:val="clear" w:color="auto" w:fill="FFFFFF"/>
        </w:rPr>
        <w:t>. En la actualidad se refiere a una nueva </w:t>
      </w:r>
      <w:hyperlink r:id="rId32" w:history="1">
        <w:r w:rsidRPr="004C4CDF">
          <w:rPr>
            <w:rFonts w:ascii="Times New Roman" w:hAnsi="Times New Roman" w:cs="Times New Roman"/>
            <w:bCs/>
            <w:sz w:val="24"/>
            <w:szCs w:val="24"/>
            <w:shd w:val="clear" w:color="auto" w:fill="FFFFFF"/>
          </w:rPr>
          <w:t>empresa</w:t>
        </w:r>
      </w:hyperlink>
      <w:r w:rsidRPr="004C4CDF">
        <w:rPr>
          <w:rFonts w:ascii="Times New Roman" w:hAnsi="Times New Roman" w:cs="Times New Roman"/>
          <w:bCs/>
          <w:sz w:val="24"/>
          <w:szCs w:val="24"/>
          <w:shd w:val="clear" w:color="auto" w:fill="FFFFFF"/>
        </w:rPr>
        <w:t> o </w:t>
      </w:r>
      <w:hyperlink r:id="rId33" w:history="1">
        <w:r w:rsidRPr="004C4CDF">
          <w:rPr>
            <w:rFonts w:ascii="Times New Roman" w:hAnsi="Times New Roman" w:cs="Times New Roman"/>
            <w:bCs/>
            <w:sz w:val="24"/>
            <w:szCs w:val="24"/>
            <w:shd w:val="clear" w:color="auto" w:fill="FFFFFF"/>
          </w:rPr>
          <w:t>proyecto</w:t>
        </w:r>
      </w:hyperlink>
      <w:r w:rsidRPr="004C4CDF">
        <w:rPr>
          <w:rFonts w:ascii="Times New Roman" w:hAnsi="Times New Roman" w:cs="Times New Roman"/>
          <w:bCs/>
          <w:sz w:val="24"/>
          <w:szCs w:val="24"/>
          <w:shd w:val="clear" w:color="auto" w:fill="FFFFFF"/>
        </w:rPr>
        <w:t> que inicia una </w:t>
      </w:r>
      <w:hyperlink r:id="rId34" w:history="1">
        <w:r w:rsidRPr="004C4CDF">
          <w:rPr>
            <w:rFonts w:ascii="Times New Roman" w:hAnsi="Times New Roman" w:cs="Times New Roman"/>
            <w:bCs/>
            <w:sz w:val="24"/>
            <w:szCs w:val="24"/>
            <w:shd w:val="clear" w:color="auto" w:fill="FFFFFF"/>
          </w:rPr>
          <w:t>persona</w:t>
        </w:r>
      </w:hyperlink>
      <w:r w:rsidRPr="004C4CDF">
        <w:rPr>
          <w:rFonts w:ascii="Times New Roman" w:hAnsi="Times New Roman" w:cs="Times New Roman"/>
          <w:bCs/>
          <w:sz w:val="24"/>
          <w:szCs w:val="24"/>
          <w:shd w:val="clear" w:color="auto" w:fill="FFFFFF"/>
        </w:rPr>
        <w:t> o grupo de personas por cuenta propia.</w:t>
      </w:r>
      <w:r w:rsidRPr="004C4CDF">
        <w:rPr>
          <w:rFonts w:ascii="Times New Roman" w:hAnsi="Times New Roman" w:cs="Times New Roman"/>
          <w:color w:val="000000"/>
          <w:sz w:val="24"/>
          <w:szCs w:val="24"/>
        </w:rPr>
        <w:br/>
      </w:r>
    </w:p>
    <w:p w14:paraId="683D9BA8" w14:textId="77777777" w:rsidR="00BE736E" w:rsidRPr="004C4CDF" w:rsidRDefault="00BE736E" w:rsidP="00BE736E">
      <w:pPr>
        <w:spacing w:line="360" w:lineRule="auto"/>
        <w:ind w:left="284" w:firstLine="424"/>
        <w:jc w:val="both"/>
        <w:rPr>
          <w:rFonts w:ascii="Times New Roman" w:hAnsi="Times New Roman" w:cs="Times New Roman"/>
          <w:bCs/>
          <w:sz w:val="24"/>
          <w:szCs w:val="24"/>
        </w:rPr>
      </w:pPr>
      <w:r w:rsidRPr="004C4CDF">
        <w:rPr>
          <w:rFonts w:ascii="Times New Roman" w:hAnsi="Times New Roman" w:cs="Times New Roman"/>
          <w:bCs/>
          <w:sz w:val="24"/>
          <w:szCs w:val="24"/>
        </w:rPr>
        <w:t xml:space="preserve">Según el Diccionario de la lengua Castellana, etimológicamente el término emprendedor deriva de la voz castellana emprender, que proviene del latín in, en, y prenderé, coger o tomar. Es decir, detectar las necesidades que requiere todo ser planetario o las oportunidades de negocio que se encuentran en él, dando origen a nuevos productos o nuevas empresas o nuevos empleos y así mejorar la calidad de vida de una comunidad, de una región o de un país. </w:t>
      </w:r>
    </w:p>
    <w:p w14:paraId="0A15251E" w14:textId="77777777" w:rsidR="00BE736E" w:rsidRPr="004C4CDF" w:rsidRDefault="00BE736E" w:rsidP="006231FB">
      <w:pPr>
        <w:spacing w:line="360" w:lineRule="auto"/>
        <w:ind w:left="284"/>
        <w:jc w:val="both"/>
        <w:rPr>
          <w:rFonts w:ascii="Times New Roman" w:hAnsi="Times New Roman" w:cs="Times New Roman"/>
          <w:bCs/>
          <w:sz w:val="24"/>
          <w:szCs w:val="24"/>
          <w:shd w:val="clear" w:color="auto" w:fill="FFFFFF"/>
        </w:rPr>
      </w:pPr>
    </w:p>
    <w:p w14:paraId="76C44387" w14:textId="69CBFDAB" w:rsidR="00B709CD" w:rsidRPr="004C4CDF" w:rsidRDefault="00302EEC" w:rsidP="00BE736E">
      <w:pPr>
        <w:spacing w:line="360" w:lineRule="auto"/>
        <w:ind w:left="284" w:firstLine="424"/>
        <w:jc w:val="both"/>
        <w:rPr>
          <w:rFonts w:ascii="Times New Roman" w:hAnsi="Times New Roman" w:cs="Times New Roman"/>
          <w:sz w:val="24"/>
          <w:szCs w:val="24"/>
        </w:rPr>
      </w:pPr>
      <w:r w:rsidRPr="004C4CDF">
        <w:rPr>
          <w:rFonts w:ascii="Times New Roman" w:hAnsi="Times New Roman" w:cs="Times New Roman"/>
          <w:bCs/>
          <w:sz w:val="24"/>
          <w:szCs w:val="24"/>
        </w:rPr>
        <w:lastRenderedPageBreak/>
        <w:t xml:space="preserve">El emprendedor es aquel que desea especular en una situación de incertidumbre, respondiendo a las señales del mercado con respecto a los precios, </w:t>
      </w:r>
      <w:r w:rsidR="00BE736E" w:rsidRPr="004C4CDF">
        <w:rPr>
          <w:rFonts w:ascii="Times New Roman" w:hAnsi="Times New Roman" w:cs="Times New Roman"/>
          <w:bCs/>
          <w:sz w:val="24"/>
          <w:szCs w:val="24"/>
        </w:rPr>
        <w:t>ganancias</w:t>
      </w:r>
      <w:r w:rsidRPr="004C4CDF">
        <w:rPr>
          <w:rFonts w:ascii="Times New Roman" w:hAnsi="Times New Roman" w:cs="Times New Roman"/>
          <w:bCs/>
          <w:sz w:val="24"/>
          <w:szCs w:val="24"/>
        </w:rPr>
        <w:t xml:space="preserve">, y pérdidas. Debido a lo anterior, el emprendedor ayuda a </w:t>
      </w:r>
      <w:r w:rsidR="00BE736E" w:rsidRPr="004C4CDF">
        <w:rPr>
          <w:rFonts w:ascii="Times New Roman" w:hAnsi="Times New Roman" w:cs="Times New Roman"/>
          <w:bCs/>
          <w:sz w:val="24"/>
          <w:szCs w:val="24"/>
        </w:rPr>
        <w:t>nivelar</w:t>
      </w:r>
      <w:r w:rsidRPr="004C4CDF">
        <w:rPr>
          <w:rFonts w:ascii="Times New Roman" w:hAnsi="Times New Roman" w:cs="Times New Roman"/>
          <w:bCs/>
          <w:sz w:val="24"/>
          <w:szCs w:val="24"/>
        </w:rPr>
        <w:t xml:space="preserve"> la demanda y la oferta y, así ha especulado correctamente, generando una ganancia para </w:t>
      </w:r>
      <w:r w:rsidR="009D34A2" w:rsidRPr="004C4CDF">
        <w:rPr>
          <w:rFonts w:ascii="Times New Roman" w:hAnsi="Times New Roman" w:cs="Times New Roman"/>
          <w:bCs/>
          <w:sz w:val="24"/>
          <w:szCs w:val="24"/>
        </w:rPr>
        <w:t>sí</w:t>
      </w:r>
      <w:r w:rsidRPr="004C4CDF">
        <w:rPr>
          <w:rFonts w:ascii="Times New Roman" w:hAnsi="Times New Roman" w:cs="Times New Roman"/>
          <w:bCs/>
          <w:sz w:val="24"/>
          <w:szCs w:val="24"/>
        </w:rPr>
        <w:t xml:space="preserve">. De lo contrario asume las perdidas por su decisión incorrecta. Mediante este consunto de acciones, se satisfacen las necesidades de la sociedad” </w:t>
      </w:r>
      <w:r w:rsidR="003C0BFC">
        <w:rPr>
          <w:rFonts w:ascii="Times New Roman" w:hAnsi="Times New Roman" w:cs="Times New Roman"/>
          <w:bCs/>
          <w:sz w:val="24"/>
          <w:szCs w:val="24"/>
        </w:rPr>
        <w:t>(</w:t>
      </w:r>
      <w:r w:rsidR="00BE736E" w:rsidRPr="004C4CDF">
        <w:rPr>
          <w:rFonts w:ascii="Times New Roman" w:hAnsi="Times New Roman" w:cs="Times New Roman"/>
          <w:bCs/>
          <w:sz w:val="24"/>
          <w:szCs w:val="24"/>
        </w:rPr>
        <w:t>Peter G Klein</w:t>
      </w:r>
      <w:r w:rsidR="003C0BFC">
        <w:rPr>
          <w:rFonts w:ascii="Times New Roman" w:hAnsi="Times New Roman" w:cs="Times New Roman"/>
          <w:bCs/>
          <w:sz w:val="24"/>
          <w:szCs w:val="24"/>
        </w:rPr>
        <w:t xml:space="preserve"> 2007)</w:t>
      </w:r>
      <w:r w:rsidR="00BE736E" w:rsidRPr="004C4CDF">
        <w:rPr>
          <w:rFonts w:ascii="Times New Roman" w:hAnsi="Times New Roman" w:cs="Times New Roman"/>
          <w:bCs/>
          <w:sz w:val="24"/>
          <w:szCs w:val="24"/>
        </w:rPr>
        <w:t xml:space="preserve">. </w:t>
      </w:r>
    </w:p>
    <w:p w14:paraId="63558C34" w14:textId="77777777" w:rsidR="00BE736E" w:rsidRPr="004C4CDF" w:rsidRDefault="00BE736E" w:rsidP="00BE736E">
      <w:pPr>
        <w:spacing w:line="360" w:lineRule="auto"/>
        <w:ind w:left="284" w:firstLine="424"/>
        <w:jc w:val="both"/>
        <w:rPr>
          <w:rFonts w:ascii="Times New Roman" w:hAnsi="Times New Roman" w:cs="Times New Roman"/>
          <w:sz w:val="24"/>
          <w:szCs w:val="24"/>
        </w:rPr>
      </w:pPr>
    </w:p>
    <w:p w14:paraId="6A1BF9EE" w14:textId="4C5318F1" w:rsidR="00000CCF" w:rsidRPr="004C4CDF" w:rsidRDefault="00000CCF" w:rsidP="00BD639E">
      <w:pPr>
        <w:pStyle w:val="NIVEL3"/>
        <w:rPr>
          <w:b/>
          <w:bCs/>
        </w:rPr>
      </w:pPr>
      <w:bookmarkStart w:id="88" w:name="_Toc149167099"/>
      <w:r w:rsidRPr="004C4CDF">
        <w:t>VALOR COMPARTIDO</w:t>
      </w:r>
      <w:bookmarkEnd w:id="88"/>
    </w:p>
    <w:p w14:paraId="625F9B62" w14:textId="088825BA" w:rsidR="00B709CD" w:rsidRPr="004C4CDF" w:rsidRDefault="00B709CD" w:rsidP="006231FB">
      <w:pPr>
        <w:spacing w:line="360" w:lineRule="auto"/>
        <w:ind w:left="284"/>
        <w:jc w:val="both"/>
        <w:rPr>
          <w:rFonts w:ascii="Times New Roman" w:hAnsi="Times New Roman" w:cs="Times New Roman"/>
          <w:spacing w:val="4"/>
          <w:sz w:val="24"/>
          <w:szCs w:val="24"/>
          <w:shd w:val="clear" w:color="auto" w:fill="FFFFFF"/>
        </w:rPr>
      </w:pPr>
      <w:r w:rsidRPr="004C4CDF">
        <w:rPr>
          <w:rFonts w:ascii="Times New Roman" w:hAnsi="Times New Roman" w:cs="Times New Roman"/>
          <w:b/>
          <w:sz w:val="24"/>
          <w:szCs w:val="24"/>
        </w:rPr>
        <w:t xml:space="preserve"> </w:t>
      </w:r>
      <w:r w:rsidRPr="004C4CDF">
        <w:rPr>
          <w:rFonts w:ascii="Times New Roman" w:hAnsi="Times New Roman" w:cs="Times New Roman"/>
          <w:bCs/>
          <w:sz w:val="24"/>
          <w:szCs w:val="24"/>
        </w:rPr>
        <w:t xml:space="preserve">Entiéndase como las actividades extras que ejecuta una empresa que contribuyen a mejorar condiciones económicas o sociales de su entorno.  </w:t>
      </w:r>
      <w:r w:rsidRPr="004C4CDF">
        <w:rPr>
          <w:rFonts w:ascii="Times New Roman" w:hAnsi="Times New Roman" w:cs="Times New Roman"/>
          <w:spacing w:val="4"/>
          <w:sz w:val="24"/>
          <w:szCs w:val="24"/>
          <w:shd w:val="clear" w:color="auto" w:fill="FFFFFF"/>
        </w:rPr>
        <w:t>El valor compartido es un concepto que fue desarrollado por el profesor Michael Porter,</w:t>
      </w:r>
      <w:r w:rsidRPr="004C4CDF">
        <w:rPr>
          <w:rStyle w:val="Textoennegrita"/>
          <w:rFonts w:ascii="Times New Roman" w:hAnsi="Times New Roman" w:cs="Times New Roman"/>
          <w:spacing w:val="4"/>
          <w:sz w:val="24"/>
          <w:szCs w:val="24"/>
          <w:bdr w:val="none" w:sz="0" w:space="0" w:color="auto" w:frame="1"/>
          <w:shd w:val="clear" w:color="auto" w:fill="FFFFFF"/>
        </w:rPr>
        <w:t> </w:t>
      </w:r>
      <w:r w:rsidRPr="004C4CDF">
        <w:rPr>
          <w:rStyle w:val="Textoennegrita"/>
          <w:rFonts w:ascii="Times New Roman" w:hAnsi="Times New Roman" w:cs="Times New Roman"/>
          <w:b w:val="0"/>
          <w:bCs w:val="0"/>
          <w:spacing w:val="4"/>
          <w:sz w:val="24"/>
          <w:szCs w:val="24"/>
          <w:bdr w:val="none" w:sz="0" w:space="0" w:color="auto" w:frame="1"/>
          <w:shd w:val="clear" w:color="auto" w:fill="FFFFFF"/>
        </w:rPr>
        <w:t>el cual afirma que significa poner en línea, tanto el éxito de la empresa como el éxito de la comunidad</w:t>
      </w:r>
      <w:r w:rsidRPr="004C4CDF">
        <w:rPr>
          <w:rFonts w:ascii="Times New Roman" w:hAnsi="Times New Roman" w:cs="Times New Roman"/>
          <w:b/>
          <w:bCs/>
          <w:spacing w:val="4"/>
          <w:sz w:val="24"/>
          <w:szCs w:val="24"/>
          <w:shd w:val="clear" w:color="auto" w:fill="FFFFFF"/>
        </w:rPr>
        <w:t>.</w:t>
      </w:r>
      <w:r w:rsidRPr="004C4CDF">
        <w:rPr>
          <w:rFonts w:ascii="Times New Roman" w:hAnsi="Times New Roman" w:cs="Times New Roman"/>
          <w:spacing w:val="4"/>
          <w:sz w:val="24"/>
          <w:szCs w:val="24"/>
          <w:shd w:val="clear" w:color="auto" w:fill="FFFFFF"/>
        </w:rPr>
        <w:t xml:space="preserve"> Básicamente, consiste en motivar a las organizaciones a que no solo atiendan sus necesidades, sino que también se preocupen por el ambiente, y el desarrollo económico de la comunidad.</w:t>
      </w:r>
    </w:p>
    <w:p w14:paraId="08D8FCDC" w14:textId="77777777" w:rsidR="00B709CD" w:rsidRPr="004C4CDF" w:rsidRDefault="00B709CD" w:rsidP="006231FB">
      <w:pPr>
        <w:pStyle w:val="NormalWeb"/>
        <w:shd w:val="clear" w:color="auto" w:fill="FFFFFF"/>
        <w:spacing w:before="0" w:beforeAutospacing="0" w:after="0" w:afterAutospacing="0" w:line="360" w:lineRule="auto"/>
        <w:ind w:left="284"/>
        <w:jc w:val="both"/>
        <w:textAlignment w:val="baseline"/>
        <w:rPr>
          <w:rFonts w:eastAsiaTheme="minorHAnsi"/>
          <w:spacing w:val="4"/>
          <w:shd w:val="clear" w:color="auto" w:fill="FFFFFF"/>
          <w:lang w:eastAsia="en-US"/>
        </w:rPr>
      </w:pPr>
      <w:r w:rsidRPr="004C4CDF">
        <w:rPr>
          <w:rFonts w:eastAsiaTheme="minorHAnsi"/>
          <w:spacing w:val="4"/>
          <w:shd w:val="clear" w:color="auto" w:fill="FFFFFF"/>
          <w:lang w:eastAsia="en-US"/>
        </w:rPr>
        <w:t>Las empresas pueden poner en práctica el valor compartido r</w:t>
      </w:r>
      <w:r w:rsidRPr="004C4CDF">
        <w:rPr>
          <w:rFonts w:eastAsiaTheme="minorHAnsi"/>
          <w:shd w:val="clear" w:color="auto" w:fill="FFFFFF"/>
          <w:lang w:eastAsia="en-US"/>
        </w:rPr>
        <w:t>ecreando mercados y productos logran satisfacer necesidades</w:t>
      </w:r>
      <w:r w:rsidRPr="004C4CDF">
        <w:rPr>
          <w:rFonts w:eastAsiaTheme="minorHAnsi"/>
          <w:b/>
          <w:bCs/>
          <w:spacing w:val="4"/>
          <w:shd w:val="clear" w:color="auto" w:fill="FFFFFF"/>
          <w:lang w:eastAsia="en-US"/>
        </w:rPr>
        <w:t> </w:t>
      </w:r>
      <w:r w:rsidRPr="004C4CDF">
        <w:rPr>
          <w:rFonts w:eastAsiaTheme="minorHAnsi"/>
          <w:spacing w:val="4"/>
          <w:shd w:val="clear" w:color="auto" w:fill="FFFFFF"/>
          <w:lang w:eastAsia="en-US"/>
        </w:rPr>
        <w:t>que no han sido cubiertas por la sociedad haciendo productos prácticos que suplan las mismas. Además, </w:t>
      </w:r>
      <w:r w:rsidRPr="004C4CDF">
        <w:rPr>
          <w:rFonts w:eastAsiaTheme="minorHAnsi"/>
          <w:shd w:val="clear" w:color="auto" w:fill="FFFFFF"/>
          <w:lang w:eastAsia="en-US"/>
        </w:rPr>
        <w:t>preconcibiendo la productividad empresarial permiten que sea posible aumentar el valor de la empresa</w:t>
      </w:r>
      <w:r w:rsidRPr="004C4CDF">
        <w:rPr>
          <w:rFonts w:eastAsiaTheme="minorHAnsi"/>
          <w:spacing w:val="4"/>
          <w:shd w:val="clear" w:color="auto" w:fill="FFFFFF"/>
          <w:lang w:eastAsia="en-US"/>
        </w:rPr>
        <w:t> y eliminan limitaciones sociales de la misma.</w:t>
      </w:r>
    </w:p>
    <w:p w14:paraId="0CE6B419" w14:textId="3A9A3CC9" w:rsidR="006E6E96" w:rsidRDefault="00B709CD" w:rsidP="00DE4085">
      <w:pPr>
        <w:pStyle w:val="NormalWeb"/>
        <w:shd w:val="clear" w:color="auto" w:fill="FFFFFF"/>
        <w:spacing w:before="0" w:beforeAutospacing="0" w:after="0" w:afterAutospacing="0" w:line="360" w:lineRule="auto"/>
        <w:ind w:left="284"/>
        <w:jc w:val="both"/>
        <w:textAlignment w:val="baseline"/>
        <w:rPr>
          <w:rFonts w:eastAsiaTheme="minorHAnsi"/>
          <w:lang w:eastAsia="en-US"/>
        </w:rPr>
      </w:pPr>
      <w:r w:rsidRPr="004C4CDF">
        <w:rPr>
          <w:rFonts w:eastAsiaTheme="minorHAnsi"/>
          <w:spacing w:val="4"/>
          <w:shd w:val="clear" w:color="auto" w:fill="FFFFFF"/>
          <w:lang w:eastAsia="en-US"/>
        </w:rPr>
        <w:t>Por último, si se habla de apoyar a los negocios locales </w:t>
      </w:r>
      <w:r w:rsidRPr="004C4CDF">
        <w:rPr>
          <w:rFonts w:eastAsiaTheme="minorHAnsi"/>
          <w:shd w:val="clear" w:color="auto" w:fill="FFFFFF"/>
          <w:lang w:eastAsia="en-US"/>
        </w:rPr>
        <w:t>se puede comentar que esto logra que las necesidades empresariales y sociales</w:t>
      </w:r>
      <w:r w:rsidRPr="004C4CDF">
        <w:rPr>
          <w:rFonts w:eastAsiaTheme="minorHAnsi"/>
          <w:spacing w:val="4"/>
          <w:shd w:val="clear" w:color="auto" w:fill="FFFFFF"/>
          <w:lang w:eastAsia="en-US"/>
        </w:rPr>
        <w:t> pueden ser mejor atendidas en diferentes lugares del mundo en los cuales la empresa tenga presencia.</w:t>
      </w:r>
      <w:r w:rsidRPr="004C4CDF">
        <w:rPr>
          <w:rFonts w:eastAsiaTheme="minorHAnsi"/>
          <w:lang w:eastAsia="en-US"/>
        </w:rPr>
        <w:t xml:space="preserve"> </w:t>
      </w:r>
    </w:p>
    <w:p w14:paraId="7FD0FFA9" w14:textId="77777777" w:rsidR="00DE4085" w:rsidRPr="00DE4085" w:rsidRDefault="00DE4085" w:rsidP="00DE4085">
      <w:pPr>
        <w:pStyle w:val="NormalWeb"/>
        <w:shd w:val="clear" w:color="auto" w:fill="FFFFFF"/>
        <w:spacing w:before="0" w:beforeAutospacing="0" w:after="0" w:afterAutospacing="0" w:line="360" w:lineRule="auto"/>
        <w:ind w:left="284"/>
        <w:jc w:val="both"/>
        <w:textAlignment w:val="baseline"/>
        <w:rPr>
          <w:rFonts w:eastAsiaTheme="minorHAnsi"/>
          <w:lang w:eastAsia="en-US"/>
        </w:rPr>
      </w:pPr>
    </w:p>
    <w:p w14:paraId="1A90CAFA" w14:textId="31A5BBF6" w:rsidR="003E7358" w:rsidRDefault="00BE6D1A" w:rsidP="00BD639E">
      <w:pPr>
        <w:pStyle w:val="NIVEL2"/>
      </w:pPr>
      <w:bookmarkStart w:id="89" w:name="_Toc474331184"/>
      <w:bookmarkStart w:id="90" w:name="_Toc474331383"/>
      <w:bookmarkStart w:id="91" w:name="_Toc132615446"/>
      <w:bookmarkStart w:id="92" w:name="_Toc149167100"/>
      <w:r w:rsidRPr="00DC0566">
        <w:t>TEORÍAS DE SUSTENTO</w:t>
      </w:r>
      <w:bookmarkEnd w:id="89"/>
      <w:bookmarkEnd w:id="90"/>
      <w:bookmarkEnd w:id="91"/>
      <w:bookmarkEnd w:id="92"/>
    </w:p>
    <w:p w14:paraId="7588C53E" w14:textId="77777777" w:rsidR="00282D0A" w:rsidRPr="00DC0566" w:rsidRDefault="00282D0A" w:rsidP="00282D0A">
      <w:pPr>
        <w:pStyle w:val="NIVEL2"/>
        <w:numPr>
          <w:ilvl w:val="0"/>
          <w:numId w:val="0"/>
        </w:numPr>
        <w:ind w:left="360"/>
      </w:pPr>
    </w:p>
    <w:p w14:paraId="2C9E567B" w14:textId="5C63CBE7" w:rsidR="00E5014D" w:rsidRPr="0021574B" w:rsidRDefault="00BE6D1A" w:rsidP="00BD639E">
      <w:pPr>
        <w:pStyle w:val="NIVEL3"/>
        <w:rPr>
          <w:b/>
          <w:bCs/>
        </w:rPr>
      </w:pPr>
      <w:bookmarkStart w:id="93" w:name="_Toc132615447"/>
      <w:bookmarkStart w:id="94" w:name="_Toc149167101"/>
      <w:r w:rsidRPr="0021574B">
        <w:t>BASES TEÓRICAS</w:t>
      </w:r>
      <w:bookmarkEnd w:id="93"/>
      <w:bookmarkEnd w:id="94"/>
    </w:p>
    <w:p w14:paraId="40ACC615" w14:textId="2A67C01A" w:rsidR="00DE4085" w:rsidRDefault="005706FA" w:rsidP="00DE4085">
      <w:pPr>
        <w:tabs>
          <w:tab w:val="left" w:pos="461"/>
        </w:tabs>
        <w:spacing w:line="360" w:lineRule="auto"/>
        <w:jc w:val="both"/>
        <w:rPr>
          <w:rFonts w:ascii="Times New Roman" w:eastAsia="Times New Roman" w:hAnsi="Times New Roman" w:cs="Times New Roman"/>
          <w:sz w:val="24"/>
          <w:szCs w:val="24"/>
        </w:rPr>
      </w:pPr>
      <w:bookmarkStart w:id="95" w:name="_Toc132615448"/>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sidR="00DE4085" w:rsidRPr="005706FA">
        <w:rPr>
          <w:rFonts w:ascii="Times New Roman" w:hAnsi="Times New Roman" w:cs="Times New Roman"/>
          <w:bCs/>
          <w:sz w:val="24"/>
          <w:szCs w:val="24"/>
          <w:shd w:val="clear" w:color="auto" w:fill="FFFFFF"/>
        </w:rPr>
        <w:t>A continuación, se presentan los fundamentos de orden teórico revelando definiciones y planteando</w:t>
      </w:r>
      <w:r w:rsidR="00DE4085" w:rsidRPr="00DE4085">
        <w:rPr>
          <w:rFonts w:ascii="Times New Roman" w:eastAsia="Times New Roman" w:hAnsi="Times New Roman" w:cs="Times New Roman"/>
          <w:sz w:val="24"/>
          <w:szCs w:val="24"/>
        </w:rPr>
        <w:t xml:space="preserve"> conceptos que han servido como base para la realización de estudios de </w:t>
      </w:r>
      <w:r w:rsidRPr="00DE4085">
        <w:rPr>
          <w:rFonts w:ascii="Times New Roman" w:eastAsia="Times New Roman" w:hAnsi="Times New Roman" w:cs="Times New Roman"/>
          <w:sz w:val="24"/>
          <w:szCs w:val="24"/>
        </w:rPr>
        <w:t>mercado,</w:t>
      </w:r>
      <w:r w:rsidR="00DE4085" w:rsidRPr="00DE4085">
        <w:rPr>
          <w:rFonts w:ascii="Times New Roman" w:eastAsia="Times New Roman" w:hAnsi="Times New Roman" w:cs="Times New Roman"/>
          <w:sz w:val="24"/>
          <w:szCs w:val="24"/>
        </w:rPr>
        <w:t xml:space="preserve"> así como en el orden de lo técnico y de forma relevante el estudio financiero, permitiendo dichos estudios la recolecta de información esencial y útil para el estudio de la oportunidad de negocios plasmada.</w:t>
      </w:r>
    </w:p>
    <w:p w14:paraId="6F968B07" w14:textId="77777777" w:rsidR="00282D0A" w:rsidRPr="00DE4085" w:rsidRDefault="00282D0A" w:rsidP="00DE4085">
      <w:pPr>
        <w:tabs>
          <w:tab w:val="left" w:pos="461"/>
        </w:tabs>
        <w:spacing w:line="360" w:lineRule="auto"/>
        <w:jc w:val="both"/>
        <w:rPr>
          <w:rFonts w:ascii="Times New Roman" w:eastAsia="Times New Roman" w:hAnsi="Times New Roman" w:cs="Times New Roman"/>
          <w:sz w:val="24"/>
          <w:szCs w:val="24"/>
        </w:rPr>
      </w:pPr>
    </w:p>
    <w:p w14:paraId="26EDFED1" w14:textId="26407120" w:rsidR="00843ACA" w:rsidRDefault="00843ACA" w:rsidP="00BD639E">
      <w:pPr>
        <w:pStyle w:val="NIVEL3"/>
        <w:rPr>
          <w:b/>
          <w:bCs/>
        </w:rPr>
      </w:pPr>
      <w:bookmarkStart w:id="96" w:name="_Toc149167102"/>
      <w:r w:rsidRPr="00843ACA">
        <w:t>ESTUDIO DE MERCADO</w:t>
      </w:r>
      <w:bookmarkEnd w:id="96"/>
    </w:p>
    <w:p w14:paraId="1B6728E6" w14:textId="6448B4D4" w:rsidR="00843ACA" w:rsidRPr="005706FA" w:rsidRDefault="001E01BC" w:rsidP="005706FA">
      <w:pPr>
        <w:pStyle w:val="Prrafodelista"/>
        <w:tabs>
          <w:tab w:val="left" w:pos="461"/>
        </w:tabs>
        <w:spacing w:line="360" w:lineRule="auto"/>
        <w:ind w:left="360"/>
        <w:jc w:val="both"/>
        <w:rPr>
          <w:rFonts w:ascii="Times New Roman" w:hAnsi="Times New Roman" w:cs="Times New Roman"/>
          <w:bCs/>
          <w:sz w:val="24"/>
          <w:szCs w:val="24"/>
          <w:shd w:val="clear" w:color="auto" w:fill="FFFFFF"/>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1415CA" w:rsidRPr="005706FA">
        <w:rPr>
          <w:rFonts w:ascii="Times New Roman" w:hAnsi="Times New Roman" w:cs="Times New Roman"/>
          <w:bCs/>
          <w:sz w:val="24"/>
          <w:szCs w:val="24"/>
          <w:shd w:val="clear" w:color="auto" w:fill="FFFFFF"/>
        </w:rPr>
        <w:t>La mercadotecnia ayuda a desvanecer preguntas como: ¿Qué quiere el consumidor? ¿dónde lo quiere? ¿En qué momento lo desea? ¿Cuánto quiere? ¿Cuánto está dispuesto a pagar?</w:t>
      </w:r>
    </w:p>
    <w:p w14:paraId="0E3E52E8" w14:textId="0C45BC30" w:rsidR="00C221EE" w:rsidRPr="00C221EE" w:rsidRDefault="001E01BC" w:rsidP="00C221EE">
      <w:pPr>
        <w:pStyle w:val="Prrafodelista"/>
        <w:tabs>
          <w:tab w:val="left" w:pos="461"/>
        </w:tabs>
        <w:spacing w:line="360" w:lineRule="auto"/>
        <w:ind w:left="360"/>
        <w:jc w:val="both"/>
        <w:rPr>
          <w:rFonts w:ascii="Times New Roman" w:eastAsia="Times New Roman" w:hAnsi="Times New Roman" w:cs="Times New Roman"/>
          <w:sz w:val="24"/>
          <w:szCs w:val="24"/>
        </w:rPr>
      </w:pPr>
      <w:r w:rsidRPr="005706FA">
        <w:rPr>
          <w:rFonts w:ascii="Times New Roman" w:hAnsi="Times New Roman" w:cs="Times New Roman"/>
          <w:bCs/>
          <w:sz w:val="24"/>
          <w:szCs w:val="24"/>
          <w:shd w:val="clear" w:color="auto" w:fill="FFFFFF"/>
        </w:rPr>
        <w:tab/>
      </w:r>
      <w:r w:rsidRPr="005706FA">
        <w:rPr>
          <w:rFonts w:ascii="Times New Roman" w:hAnsi="Times New Roman" w:cs="Times New Roman"/>
          <w:bCs/>
          <w:sz w:val="24"/>
          <w:szCs w:val="24"/>
          <w:shd w:val="clear" w:color="auto" w:fill="FFFFFF"/>
        </w:rPr>
        <w:tab/>
      </w:r>
      <w:r w:rsidR="001415CA" w:rsidRPr="005706FA">
        <w:rPr>
          <w:rFonts w:ascii="Times New Roman" w:hAnsi="Times New Roman" w:cs="Times New Roman"/>
          <w:bCs/>
          <w:sz w:val="24"/>
          <w:szCs w:val="24"/>
          <w:shd w:val="clear" w:color="auto" w:fill="FFFFFF"/>
        </w:rPr>
        <w:t xml:space="preserve">La mercadotecnia </w:t>
      </w:r>
      <w:r w:rsidR="00C27415" w:rsidRPr="005706FA">
        <w:rPr>
          <w:rFonts w:ascii="Times New Roman" w:hAnsi="Times New Roman" w:cs="Times New Roman"/>
          <w:bCs/>
          <w:sz w:val="24"/>
          <w:szCs w:val="24"/>
          <w:shd w:val="clear" w:color="auto" w:fill="FFFFFF"/>
        </w:rPr>
        <w:t>es</w:t>
      </w:r>
      <w:r w:rsidR="001415CA" w:rsidRPr="005706FA">
        <w:rPr>
          <w:rFonts w:ascii="Times New Roman" w:hAnsi="Times New Roman" w:cs="Times New Roman"/>
          <w:bCs/>
          <w:sz w:val="24"/>
          <w:szCs w:val="24"/>
          <w:shd w:val="clear" w:color="auto" w:fill="FFFFFF"/>
        </w:rPr>
        <w:t xml:space="preserve"> </w:t>
      </w:r>
      <w:r w:rsidR="00B15DB5" w:rsidRPr="005706FA">
        <w:rPr>
          <w:rFonts w:ascii="Times New Roman" w:hAnsi="Times New Roman" w:cs="Times New Roman"/>
          <w:bCs/>
          <w:sz w:val="24"/>
          <w:szCs w:val="24"/>
          <w:shd w:val="clear" w:color="auto" w:fill="FFFFFF"/>
        </w:rPr>
        <w:t xml:space="preserve">según </w:t>
      </w:r>
      <w:sdt>
        <w:sdtPr>
          <w:rPr>
            <w:rFonts w:ascii="Times New Roman" w:hAnsi="Times New Roman" w:cs="Times New Roman"/>
            <w:bCs/>
            <w:sz w:val="24"/>
            <w:szCs w:val="24"/>
            <w:shd w:val="clear" w:color="auto" w:fill="FFFFFF"/>
          </w:rPr>
          <w:id w:val="392632871"/>
          <w:citation/>
        </w:sdtPr>
        <w:sdtContent>
          <w:r w:rsidR="00DE083F" w:rsidRPr="005706FA">
            <w:rPr>
              <w:rFonts w:ascii="Times New Roman" w:hAnsi="Times New Roman" w:cs="Times New Roman"/>
              <w:bCs/>
              <w:sz w:val="24"/>
              <w:szCs w:val="24"/>
              <w:shd w:val="clear" w:color="auto" w:fill="FFFFFF"/>
            </w:rPr>
            <w:fldChar w:fldCharType="begin"/>
          </w:r>
          <w:r w:rsidR="00DE083F" w:rsidRPr="005706FA">
            <w:rPr>
              <w:rFonts w:ascii="Times New Roman" w:hAnsi="Times New Roman" w:cs="Times New Roman"/>
              <w:bCs/>
              <w:sz w:val="24"/>
              <w:szCs w:val="24"/>
              <w:shd w:val="clear" w:color="auto" w:fill="FFFFFF"/>
            </w:rPr>
            <w:instrText xml:space="preserve"> CITATION Fra17 \l 3082 </w:instrText>
          </w:r>
          <w:r w:rsidR="00DE083F" w:rsidRPr="005706FA">
            <w:rPr>
              <w:rFonts w:ascii="Times New Roman" w:hAnsi="Times New Roman" w:cs="Times New Roman"/>
              <w:bCs/>
              <w:sz w:val="24"/>
              <w:szCs w:val="24"/>
              <w:shd w:val="clear" w:color="auto" w:fill="FFFFFF"/>
            </w:rPr>
            <w:fldChar w:fldCharType="separate"/>
          </w:r>
          <w:r w:rsidR="004C0F1F" w:rsidRPr="004C0F1F">
            <w:rPr>
              <w:rFonts w:ascii="Times New Roman" w:hAnsi="Times New Roman" w:cs="Times New Roman"/>
              <w:noProof/>
              <w:sz w:val="24"/>
              <w:szCs w:val="24"/>
              <w:shd w:val="clear" w:color="auto" w:fill="FFFFFF"/>
            </w:rPr>
            <w:t>(Fernández, 2017)</w:t>
          </w:r>
          <w:r w:rsidR="00DE083F" w:rsidRPr="005706FA">
            <w:rPr>
              <w:rFonts w:ascii="Times New Roman" w:hAnsi="Times New Roman" w:cs="Times New Roman"/>
              <w:bCs/>
              <w:sz w:val="24"/>
              <w:szCs w:val="24"/>
              <w:shd w:val="clear" w:color="auto" w:fill="FFFFFF"/>
            </w:rPr>
            <w:fldChar w:fldCharType="end"/>
          </w:r>
        </w:sdtContent>
      </w:sdt>
      <w:r w:rsidR="00DE083F" w:rsidRPr="005706FA">
        <w:rPr>
          <w:rFonts w:ascii="Times New Roman" w:hAnsi="Times New Roman" w:cs="Times New Roman"/>
          <w:bCs/>
          <w:sz w:val="24"/>
          <w:szCs w:val="24"/>
          <w:shd w:val="clear" w:color="auto" w:fill="FFFFFF"/>
        </w:rPr>
        <w:t xml:space="preserve"> </w:t>
      </w:r>
      <w:r w:rsidR="001415CA" w:rsidRPr="005706FA">
        <w:rPr>
          <w:rFonts w:ascii="Times New Roman" w:hAnsi="Times New Roman" w:cs="Times New Roman"/>
          <w:bCs/>
          <w:sz w:val="24"/>
          <w:szCs w:val="24"/>
          <w:shd w:val="clear" w:color="auto" w:fill="FFFFFF"/>
        </w:rPr>
        <w:t>la satisfacción del consumidor mediante</w:t>
      </w:r>
      <w:r w:rsidR="001415CA">
        <w:rPr>
          <w:rFonts w:ascii="Times New Roman" w:eastAsia="Times New Roman" w:hAnsi="Times New Roman" w:cs="Times New Roman"/>
          <w:sz w:val="24"/>
          <w:szCs w:val="24"/>
        </w:rPr>
        <w:t xml:space="preserve"> técnicas, métodos y sistemas, que permitan la producción y distribución, de manera que el satisfactor llegue al consumidor en el momento preciso, en el lugar adecuado y al precio justo</w:t>
      </w:r>
      <w:r w:rsidR="00C27415">
        <w:rPr>
          <w:rFonts w:ascii="Times New Roman" w:eastAsia="Times New Roman" w:hAnsi="Times New Roman" w:cs="Times New Roman"/>
          <w:sz w:val="24"/>
          <w:szCs w:val="24"/>
        </w:rPr>
        <w:t xml:space="preserve"> y </w:t>
      </w:r>
      <w:r w:rsidR="0093493A">
        <w:rPr>
          <w:rFonts w:ascii="Times New Roman" w:eastAsia="Times New Roman" w:hAnsi="Times New Roman" w:cs="Times New Roman"/>
          <w:sz w:val="24"/>
          <w:szCs w:val="24"/>
        </w:rPr>
        <w:t>en forma más corta</w:t>
      </w:r>
      <w:r w:rsidR="00C27415">
        <w:rPr>
          <w:rFonts w:ascii="Times New Roman" w:eastAsia="Times New Roman" w:hAnsi="Times New Roman" w:cs="Times New Roman"/>
          <w:sz w:val="24"/>
          <w:szCs w:val="24"/>
        </w:rPr>
        <w:t>se puede afirmar entonces</w:t>
      </w:r>
      <w:r w:rsidR="0093493A">
        <w:rPr>
          <w:rFonts w:ascii="Times New Roman" w:eastAsia="Times New Roman" w:hAnsi="Times New Roman" w:cs="Times New Roman"/>
          <w:sz w:val="24"/>
          <w:szCs w:val="24"/>
        </w:rPr>
        <w:t xml:space="preserve"> que mercadotecnia es la satisfacción del consumidor en el momento preciso, en lugar adecuado y al precio justo</w:t>
      </w:r>
      <w:r w:rsidR="00C221EE">
        <w:rPr>
          <w:rFonts w:ascii="Times New Roman" w:eastAsia="Times New Roman" w:hAnsi="Times New Roman" w:cs="Times New Roman"/>
          <w:sz w:val="24"/>
          <w:szCs w:val="24"/>
        </w:rPr>
        <w:t>; m</w:t>
      </w:r>
      <w:r w:rsidR="00C221EE" w:rsidRPr="00C221EE">
        <w:rPr>
          <w:rFonts w:ascii="Times New Roman" w:eastAsia="Times New Roman" w:hAnsi="Times New Roman" w:cs="Times New Roman"/>
          <w:sz w:val="24"/>
          <w:szCs w:val="24"/>
        </w:rPr>
        <w:t xml:space="preserve">otivo de lo anterior es que se debe hablar del estudio de mercado siendo este el proceso mediante el cual </w:t>
      </w:r>
      <w:r w:rsidR="00C221EE">
        <w:rPr>
          <w:rFonts w:ascii="Times New Roman" w:eastAsia="Times New Roman" w:hAnsi="Times New Roman" w:cs="Times New Roman"/>
          <w:sz w:val="24"/>
          <w:szCs w:val="24"/>
        </w:rPr>
        <w:t>se recopila y analiza</w:t>
      </w:r>
      <w:r w:rsidR="00C221EE" w:rsidRPr="00C221EE">
        <w:rPr>
          <w:rFonts w:ascii="Times New Roman" w:eastAsia="Times New Roman" w:hAnsi="Times New Roman" w:cs="Times New Roman"/>
          <w:sz w:val="24"/>
          <w:szCs w:val="24"/>
        </w:rPr>
        <w:t xml:space="preserve"> información para identificar las características del mercado y comprender cómo funcionan.</w:t>
      </w:r>
    </w:p>
    <w:p w14:paraId="6832D5DE" w14:textId="77777777" w:rsidR="00C221EE" w:rsidRDefault="00C221EE" w:rsidP="00C221EE">
      <w:pPr>
        <w:tabs>
          <w:tab w:val="left" w:pos="461"/>
        </w:tabs>
        <w:spacing w:line="360" w:lineRule="auto"/>
        <w:jc w:val="both"/>
        <w:rPr>
          <w:rFonts w:ascii="Times New Roman" w:eastAsia="Times New Roman" w:hAnsi="Times New Roman" w:cs="Times New Roman"/>
          <w:sz w:val="24"/>
          <w:szCs w:val="24"/>
        </w:rPr>
      </w:pPr>
    </w:p>
    <w:p w14:paraId="6850ACB6" w14:textId="1B1ECF4B" w:rsidR="00C221EE" w:rsidRPr="00C221EE" w:rsidRDefault="00C221EE" w:rsidP="00C221EE">
      <w:pPr>
        <w:tabs>
          <w:tab w:val="left" w:pos="461"/>
        </w:tabs>
        <w:spacing w:line="360" w:lineRule="auto"/>
        <w:jc w:val="both"/>
        <w:rPr>
          <w:rFonts w:ascii="Times New Roman" w:eastAsia="Times New Roman" w:hAnsi="Times New Roman" w:cs="Times New Roman"/>
          <w:sz w:val="24"/>
          <w:szCs w:val="24"/>
        </w:rPr>
      </w:pPr>
      <w:r w:rsidRPr="00C221EE">
        <w:rPr>
          <w:rFonts w:ascii="Times New Roman" w:eastAsia="Times New Roman" w:hAnsi="Times New Roman" w:cs="Times New Roman"/>
          <w:sz w:val="24"/>
          <w:szCs w:val="24"/>
        </w:rPr>
        <w:t>La investigación es utilizada por varios sectores de la industria para garantizar la toma de decisiones y obtener una mejor comprensión del panorama comercial que enfrentan al realizar negocios.</w:t>
      </w:r>
    </w:p>
    <w:p w14:paraId="79FEC2EA" w14:textId="77777777" w:rsidR="00C221EE" w:rsidRPr="00C221EE" w:rsidRDefault="00C221EE" w:rsidP="00C221EE">
      <w:pPr>
        <w:pStyle w:val="Prrafodelista"/>
        <w:tabs>
          <w:tab w:val="left" w:pos="461"/>
        </w:tabs>
        <w:spacing w:line="360" w:lineRule="auto"/>
        <w:ind w:left="360"/>
        <w:jc w:val="both"/>
        <w:rPr>
          <w:rFonts w:ascii="Times New Roman" w:eastAsia="Times New Roman" w:hAnsi="Times New Roman" w:cs="Times New Roman"/>
          <w:sz w:val="24"/>
          <w:szCs w:val="24"/>
        </w:rPr>
      </w:pPr>
    </w:p>
    <w:p w14:paraId="402D5F8E" w14:textId="27FC6464" w:rsidR="00C221EE" w:rsidRPr="00355EF3" w:rsidRDefault="00355EF3" w:rsidP="00355EF3">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221EE" w:rsidRPr="00355EF3">
        <w:rPr>
          <w:rFonts w:ascii="Times New Roman" w:eastAsia="Times New Roman" w:hAnsi="Times New Roman" w:cs="Times New Roman"/>
          <w:sz w:val="24"/>
          <w:szCs w:val="24"/>
        </w:rPr>
        <w:t xml:space="preserve">Este tipo de estudios son especialmente útiles para analizar aspectos como los hábitos de consumo, las regiones operativas, la demanda de productos o el análisis de la competencia para asegurar un buen rendimiento empresarial; realizar dicho estudio sirve de forma vital para estar al día o conocer las tendencias de la actualidad incluyendo esto las tendencias y expectativas de los clientes con base a sus necesidades propias o generadas del estímulo existente en el mercado, como punto total de sus beneficios este estudio permite al máximo minimizar los riesgos implícitos en el mercado mediante su entendimiento considerando todo su entorno mismo que trasciende en sus procesos de toma de decisiones. </w:t>
      </w:r>
    </w:p>
    <w:p w14:paraId="724B778C" w14:textId="77777777" w:rsidR="00C60111" w:rsidRDefault="00C60111" w:rsidP="00C221EE">
      <w:pPr>
        <w:pStyle w:val="Prrafodelista"/>
        <w:tabs>
          <w:tab w:val="left" w:pos="461"/>
        </w:tabs>
        <w:spacing w:line="360" w:lineRule="auto"/>
        <w:ind w:left="360"/>
        <w:jc w:val="both"/>
        <w:rPr>
          <w:rFonts w:ascii="Times New Roman" w:eastAsia="Times New Roman" w:hAnsi="Times New Roman" w:cs="Times New Roman"/>
          <w:sz w:val="24"/>
          <w:szCs w:val="24"/>
        </w:rPr>
      </w:pPr>
    </w:p>
    <w:p w14:paraId="65997A2E" w14:textId="77777777" w:rsidR="00355EF3" w:rsidRDefault="00355EF3" w:rsidP="00355EF3">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60111" w:rsidRPr="00355EF3">
        <w:rPr>
          <w:rFonts w:ascii="Times New Roman" w:eastAsia="Times New Roman" w:hAnsi="Times New Roman" w:cs="Times New Roman"/>
          <w:sz w:val="24"/>
          <w:szCs w:val="24"/>
        </w:rPr>
        <w:t>La importancia de realizar estudios de mercado es asegurar la probabilidad de éxito de cualquier negocio, ya que conocer el entorno en el que se desarrollará un proyecto permite a cualquiera planificarlo y ejecutarlo adecuadamente.</w:t>
      </w:r>
    </w:p>
    <w:p w14:paraId="619923F4" w14:textId="77777777" w:rsidR="00355EF3" w:rsidRDefault="00355EF3" w:rsidP="00355EF3">
      <w:pPr>
        <w:tabs>
          <w:tab w:val="left" w:pos="461"/>
        </w:tabs>
        <w:spacing w:line="360" w:lineRule="auto"/>
        <w:jc w:val="both"/>
        <w:rPr>
          <w:rFonts w:ascii="Times New Roman" w:eastAsia="Times New Roman" w:hAnsi="Times New Roman" w:cs="Times New Roman"/>
          <w:sz w:val="24"/>
          <w:szCs w:val="24"/>
        </w:rPr>
      </w:pPr>
    </w:p>
    <w:p w14:paraId="73C4BE95" w14:textId="4BF11C17" w:rsidR="00C60111" w:rsidRPr="00355EF3" w:rsidRDefault="00355EF3" w:rsidP="00355EF3">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60111" w:rsidRPr="00355EF3">
        <w:rPr>
          <w:rFonts w:ascii="Times New Roman" w:eastAsia="Times New Roman" w:hAnsi="Times New Roman" w:cs="Times New Roman"/>
          <w:sz w:val="24"/>
          <w:szCs w:val="24"/>
        </w:rPr>
        <w:t xml:space="preserve">Independientemente del proyecto o perfil de la empresa, la investigación de mercado es </w:t>
      </w:r>
      <w:r w:rsidR="00C60111" w:rsidRPr="00355EF3">
        <w:rPr>
          <w:rFonts w:ascii="Times New Roman" w:eastAsia="Times New Roman" w:hAnsi="Times New Roman" w:cs="Times New Roman"/>
          <w:sz w:val="24"/>
          <w:szCs w:val="24"/>
        </w:rPr>
        <w:lastRenderedPageBreak/>
        <w:t>fundamental, incluso si se cree tener un buen conocimiento del entorno y rubro.</w:t>
      </w:r>
    </w:p>
    <w:p w14:paraId="5DD04CFE" w14:textId="77777777" w:rsidR="00C60111" w:rsidRPr="00C60111" w:rsidRDefault="00C60111" w:rsidP="00C60111">
      <w:pPr>
        <w:pStyle w:val="Prrafodelista"/>
        <w:tabs>
          <w:tab w:val="left" w:pos="461"/>
        </w:tabs>
        <w:spacing w:line="360" w:lineRule="auto"/>
        <w:ind w:left="360"/>
        <w:jc w:val="both"/>
        <w:rPr>
          <w:rFonts w:ascii="Times New Roman" w:eastAsia="Times New Roman" w:hAnsi="Times New Roman" w:cs="Times New Roman"/>
          <w:sz w:val="24"/>
          <w:szCs w:val="24"/>
        </w:rPr>
      </w:pPr>
    </w:p>
    <w:p w14:paraId="1B2697A6" w14:textId="478A5B66" w:rsidR="00C60111" w:rsidRPr="00355EF3" w:rsidRDefault="00355EF3" w:rsidP="00355EF3">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60111" w:rsidRPr="00355EF3">
        <w:rPr>
          <w:rFonts w:ascii="Times New Roman" w:eastAsia="Times New Roman" w:hAnsi="Times New Roman" w:cs="Times New Roman"/>
          <w:sz w:val="24"/>
          <w:szCs w:val="24"/>
        </w:rPr>
        <w:t>Además, la realización de estudios de mercado se puede efectuar recopilando información en Internet, conociendo a la competencia, conociendo con quién pretende trabajar o pensando en cómo publicitar sus productos o servicio.</w:t>
      </w:r>
    </w:p>
    <w:p w14:paraId="329479F2" w14:textId="77777777" w:rsidR="00C60111" w:rsidRPr="00C60111" w:rsidRDefault="00C60111" w:rsidP="00C60111">
      <w:pPr>
        <w:pStyle w:val="Prrafodelista"/>
        <w:tabs>
          <w:tab w:val="left" w:pos="461"/>
        </w:tabs>
        <w:spacing w:line="360" w:lineRule="auto"/>
        <w:ind w:left="360"/>
        <w:jc w:val="both"/>
        <w:rPr>
          <w:rFonts w:ascii="Times New Roman" w:eastAsia="Times New Roman" w:hAnsi="Times New Roman" w:cs="Times New Roman"/>
          <w:sz w:val="24"/>
          <w:szCs w:val="24"/>
        </w:rPr>
      </w:pPr>
    </w:p>
    <w:p w14:paraId="05170D10" w14:textId="4815084A" w:rsidR="00C60111" w:rsidRPr="00355EF3" w:rsidRDefault="00355EF3" w:rsidP="00355EF3">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60111" w:rsidRPr="00355EF3">
        <w:rPr>
          <w:rFonts w:ascii="Times New Roman" w:eastAsia="Times New Roman" w:hAnsi="Times New Roman" w:cs="Times New Roman"/>
          <w:sz w:val="24"/>
          <w:szCs w:val="24"/>
        </w:rPr>
        <w:t>Al realizar una investigación de mercado, se formalizará este proceso y refinará el conocimiento a partir de datos tangibles.</w:t>
      </w:r>
    </w:p>
    <w:p w14:paraId="605CD19D" w14:textId="77777777" w:rsidR="00C60111" w:rsidRPr="00C60111" w:rsidRDefault="00C60111" w:rsidP="00C60111">
      <w:pPr>
        <w:pStyle w:val="Prrafodelista"/>
        <w:tabs>
          <w:tab w:val="left" w:pos="461"/>
        </w:tabs>
        <w:spacing w:line="360" w:lineRule="auto"/>
        <w:ind w:left="360"/>
        <w:jc w:val="both"/>
        <w:rPr>
          <w:rFonts w:ascii="Times New Roman" w:eastAsia="Times New Roman" w:hAnsi="Times New Roman" w:cs="Times New Roman"/>
          <w:sz w:val="24"/>
          <w:szCs w:val="24"/>
        </w:rPr>
      </w:pPr>
    </w:p>
    <w:p w14:paraId="315966C4" w14:textId="4B225953" w:rsidR="00C221EE" w:rsidRPr="00355EF3" w:rsidRDefault="00355EF3" w:rsidP="00355EF3">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60111" w:rsidRPr="00355EF3">
        <w:rPr>
          <w:rFonts w:ascii="Times New Roman" w:eastAsia="Times New Roman" w:hAnsi="Times New Roman" w:cs="Times New Roman"/>
          <w:sz w:val="24"/>
          <w:szCs w:val="24"/>
        </w:rPr>
        <w:t>Sumado a sus beneficios se puede decir que además de la validación del proyecto, la investigación de mercado revelará estrategias claras y servirá como guía para tomar las decisiones correctas para el éxito del proyecto.</w:t>
      </w:r>
    </w:p>
    <w:p w14:paraId="0ACF43C7" w14:textId="3247731A" w:rsidR="00C60111" w:rsidRDefault="00C60111" w:rsidP="00C60111">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forma resumida se puede decir que dentro de los beneficios de este estudio se encuentran:</w:t>
      </w:r>
    </w:p>
    <w:p w14:paraId="6F8DDDF8" w14:textId="2C6B1BE9" w:rsidR="00C60111" w:rsidRDefault="00C60111">
      <w:pPr>
        <w:pStyle w:val="Prrafodelista"/>
        <w:numPr>
          <w:ilvl w:val="0"/>
          <w:numId w:val="11"/>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Comprender el mercado y su potencial: </w:t>
      </w:r>
      <w:r w:rsidRPr="00C60111">
        <w:rPr>
          <w:rFonts w:ascii="Times New Roman" w:eastAsia="Times New Roman" w:hAnsi="Times New Roman" w:cs="Times New Roman"/>
          <w:sz w:val="24"/>
          <w:szCs w:val="24"/>
        </w:rPr>
        <w:t xml:space="preserve">Ser capaz de anticipar los riesgos comerciales potenciales es fundamental. </w:t>
      </w:r>
      <w:r>
        <w:rPr>
          <w:rFonts w:ascii="Times New Roman" w:eastAsia="Times New Roman" w:hAnsi="Times New Roman" w:cs="Times New Roman"/>
          <w:sz w:val="24"/>
          <w:szCs w:val="24"/>
        </w:rPr>
        <w:t>Se debe confiar</w:t>
      </w:r>
      <w:r w:rsidRPr="00C60111">
        <w:rPr>
          <w:rFonts w:ascii="Times New Roman" w:eastAsia="Times New Roman" w:hAnsi="Times New Roman" w:cs="Times New Roman"/>
          <w:sz w:val="24"/>
          <w:szCs w:val="24"/>
        </w:rPr>
        <w:t xml:space="preserve"> en la investigación de mercado para comprender mejor el alcance del daño y encontrar soluciones tempranas.</w:t>
      </w:r>
    </w:p>
    <w:p w14:paraId="7F5B7A65" w14:textId="15E319B9" w:rsidR="0003052E" w:rsidRDefault="0003052E">
      <w:pPr>
        <w:pStyle w:val="Prrafodelista"/>
        <w:numPr>
          <w:ilvl w:val="0"/>
          <w:numId w:val="11"/>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Estudio de la competencia: </w:t>
      </w:r>
      <w:r w:rsidRPr="0003052E">
        <w:rPr>
          <w:rFonts w:ascii="Times New Roman" w:eastAsia="Times New Roman" w:hAnsi="Times New Roman" w:cs="Times New Roman"/>
          <w:sz w:val="24"/>
          <w:szCs w:val="24"/>
        </w:rPr>
        <w:t xml:space="preserve">La investigación de mercado puede ser una fuente confiable de información y análisis de la competencia. De esta manera </w:t>
      </w:r>
      <w:r>
        <w:rPr>
          <w:rFonts w:ascii="Times New Roman" w:eastAsia="Times New Roman" w:hAnsi="Times New Roman" w:cs="Times New Roman"/>
          <w:sz w:val="24"/>
          <w:szCs w:val="24"/>
        </w:rPr>
        <w:t>se podrá</w:t>
      </w:r>
      <w:r w:rsidRPr="0003052E">
        <w:rPr>
          <w:rFonts w:ascii="Times New Roman" w:eastAsia="Times New Roman" w:hAnsi="Times New Roman" w:cs="Times New Roman"/>
          <w:sz w:val="24"/>
          <w:szCs w:val="24"/>
        </w:rPr>
        <w:t xml:space="preserve"> implementar una mejor estrategia de tecnología, ventas, marketing y todo lo involucrado.</w:t>
      </w:r>
    </w:p>
    <w:p w14:paraId="78F8245D" w14:textId="1D16E28B" w:rsidR="0003052E" w:rsidRDefault="0003052E">
      <w:pPr>
        <w:pStyle w:val="Prrafodelista"/>
        <w:numPr>
          <w:ilvl w:val="0"/>
          <w:numId w:val="11"/>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Activación programada de tareas de marketing: </w:t>
      </w:r>
      <w:r w:rsidRPr="0003052E">
        <w:rPr>
          <w:rFonts w:ascii="Times New Roman" w:eastAsia="Times New Roman" w:hAnsi="Times New Roman" w:cs="Times New Roman"/>
          <w:sz w:val="24"/>
          <w:szCs w:val="24"/>
        </w:rPr>
        <w:t>Las actividades de marketing</w:t>
      </w:r>
      <w:r>
        <w:rPr>
          <w:rFonts w:ascii="Times New Roman" w:eastAsia="Times New Roman" w:hAnsi="Times New Roman" w:cs="Times New Roman"/>
          <w:sz w:val="24"/>
          <w:szCs w:val="24"/>
        </w:rPr>
        <w:t xml:space="preserve"> </w:t>
      </w:r>
      <w:r w:rsidRPr="0003052E">
        <w:rPr>
          <w:rFonts w:ascii="Times New Roman" w:eastAsia="Times New Roman" w:hAnsi="Times New Roman" w:cs="Times New Roman"/>
          <w:sz w:val="24"/>
          <w:szCs w:val="24"/>
        </w:rPr>
        <w:t>se pueden llevar a cabo de forma sistemática a través de estudios de mercado. De esta manera, las empresas pueden lanzar campañas de marketing diseñadas específicamente para su público objetivo e impulsar las ventas.</w:t>
      </w:r>
    </w:p>
    <w:p w14:paraId="49D143EA" w14:textId="2D14BCBB" w:rsidR="0003052E" w:rsidRDefault="0003052E" w:rsidP="0003052E">
      <w:pPr>
        <w:tabs>
          <w:tab w:val="left" w:pos="461"/>
        </w:tabs>
        <w:spacing w:line="360" w:lineRule="auto"/>
        <w:ind w:left="720"/>
        <w:jc w:val="both"/>
        <w:rPr>
          <w:rFonts w:ascii="Times New Roman" w:eastAsia="Times New Roman" w:hAnsi="Times New Roman" w:cs="Times New Roman"/>
          <w:sz w:val="24"/>
          <w:szCs w:val="24"/>
        </w:rPr>
      </w:pPr>
    </w:p>
    <w:p w14:paraId="7F4E5DD6" w14:textId="28498FE0" w:rsidR="0003052E" w:rsidRDefault="0003052E" w:rsidP="0003052E">
      <w:pPr>
        <w:tabs>
          <w:tab w:val="left" w:pos="461"/>
        </w:tabs>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importante mencionar que existen 3 tipos de estudios de mercado: </w:t>
      </w:r>
    </w:p>
    <w:p w14:paraId="7D9BB301" w14:textId="5E684D6E" w:rsidR="0003052E" w:rsidRDefault="0003052E">
      <w:pPr>
        <w:pStyle w:val="Prrafodelista"/>
        <w:numPr>
          <w:ilvl w:val="0"/>
          <w:numId w:val="12"/>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Estudio de medición: principalmente se enfoca en obtener datos del mercado que se puedan someter a métricas</w:t>
      </w:r>
    </w:p>
    <w:p w14:paraId="52B6889F" w14:textId="1F7EC4F8" w:rsidR="0003052E" w:rsidRDefault="0003052E">
      <w:pPr>
        <w:pStyle w:val="Prrafodelista"/>
        <w:numPr>
          <w:ilvl w:val="0"/>
          <w:numId w:val="12"/>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Estudio de entendimiento del consumidor: Con mucho Sigilo se observa al consumidor a fin de entender sus gustos o preferencias para dilucidar su posible estilo de compra, dentro de este estudio se pueden tener dos enfoques relacionados al consumidor siendo </w:t>
      </w:r>
      <w:r>
        <w:rPr>
          <w:rFonts w:ascii="Times New Roman" w:eastAsia="Times New Roman" w:hAnsi="Times New Roman" w:cs="Times New Roman"/>
          <w:sz w:val="24"/>
          <w:szCs w:val="24"/>
        </w:rPr>
        <w:lastRenderedPageBreak/>
        <w:t>estos el cualitativo y cuantitativo, ambos importantes bajo la necesidad de estudio que se requiera.</w:t>
      </w:r>
    </w:p>
    <w:p w14:paraId="72EA8172" w14:textId="79A66CD4" w:rsidR="0003052E" w:rsidRDefault="0003052E">
      <w:pPr>
        <w:pStyle w:val="Prrafodelista"/>
        <w:numPr>
          <w:ilvl w:val="0"/>
          <w:numId w:val="12"/>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Estudio para facilitar la toma de decisiones: En este escenario se pueden analizar varias hipótesis entre un grupo multidisciplinario a fin de mejorar la calidad de un producto existente o el lanzamiento de uno nuevo, en cualquier escenario se realizar para tomar decisiones tácticas que viabilicen los ciclos comerciales del producto.</w:t>
      </w:r>
    </w:p>
    <w:p w14:paraId="40B1D513" w14:textId="2C297D6C" w:rsidR="000D4B8C" w:rsidRDefault="000D4B8C" w:rsidP="000D4B8C">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Existen varias formas de efectuar un estudio de mercado, para saber </w:t>
      </w:r>
      <w:r w:rsidR="003B7136">
        <w:rPr>
          <w:rFonts w:ascii="Times New Roman" w:eastAsia="Times New Roman" w:hAnsi="Times New Roman" w:cs="Times New Roman"/>
          <w:sz w:val="24"/>
          <w:szCs w:val="24"/>
        </w:rPr>
        <w:t>cuál</w:t>
      </w:r>
      <w:r>
        <w:rPr>
          <w:rFonts w:ascii="Times New Roman" w:eastAsia="Times New Roman" w:hAnsi="Times New Roman" w:cs="Times New Roman"/>
          <w:sz w:val="24"/>
          <w:szCs w:val="24"/>
        </w:rPr>
        <w:t xml:space="preserve"> se debe aplicar es preciso conocer el objetivo del mismo, por ejemplo si la investigación se realizará de forma cuantitativa la recolección de información se realizará con instrumentos como la encuesta, sondeos y cuestionarios mientras que en una investigación de índole cualitativa los métodos pueden cambiar y se pueden usar grupos focales, entrevistas y la observación para lograr en ambos casos recolectar de forma precisa el tipo de información que se desea.</w:t>
      </w:r>
    </w:p>
    <w:p w14:paraId="2484B5C7" w14:textId="77777777" w:rsidR="000D4B8C" w:rsidRDefault="000D4B8C" w:rsidP="000D4B8C">
      <w:pPr>
        <w:tabs>
          <w:tab w:val="left" w:pos="461"/>
        </w:tabs>
        <w:spacing w:line="360" w:lineRule="auto"/>
        <w:jc w:val="both"/>
        <w:rPr>
          <w:rFonts w:ascii="Times New Roman" w:eastAsia="Times New Roman" w:hAnsi="Times New Roman" w:cs="Times New Roman"/>
          <w:sz w:val="24"/>
          <w:szCs w:val="24"/>
        </w:rPr>
      </w:pPr>
    </w:p>
    <w:p w14:paraId="7F102CFA" w14:textId="1EC6BD18" w:rsidR="000D4B8C" w:rsidRDefault="000D4B8C" w:rsidP="000D4B8C">
      <w:p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un detalle de pasos un estudio de mercado utiliza la siguiente línea de actividades:</w:t>
      </w:r>
    </w:p>
    <w:p w14:paraId="4238BCA2" w14:textId="4252F242" w:rsidR="000D4B8C" w:rsidRDefault="000D4B8C">
      <w:pPr>
        <w:pStyle w:val="Prrafodelista"/>
        <w:numPr>
          <w:ilvl w:val="0"/>
          <w:numId w:val="13"/>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Definición del objetivo</w:t>
      </w:r>
    </w:p>
    <w:p w14:paraId="2D726F30" w14:textId="34E3F403" w:rsidR="000D4B8C" w:rsidRDefault="000D4B8C">
      <w:pPr>
        <w:pStyle w:val="Prrafodelista"/>
        <w:numPr>
          <w:ilvl w:val="0"/>
          <w:numId w:val="13"/>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Diseño de la Investigación</w:t>
      </w:r>
    </w:p>
    <w:p w14:paraId="4540B995" w14:textId="43C2DE3C" w:rsidR="000D4B8C" w:rsidRDefault="000D4B8C">
      <w:pPr>
        <w:pStyle w:val="Prrafodelista"/>
        <w:numPr>
          <w:ilvl w:val="0"/>
          <w:numId w:val="13"/>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Recopilación de la información</w:t>
      </w:r>
    </w:p>
    <w:p w14:paraId="64888BFA" w14:textId="57F52380" w:rsidR="000D4B8C" w:rsidRDefault="000D4B8C">
      <w:pPr>
        <w:pStyle w:val="Prrafodelista"/>
        <w:numPr>
          <w:ilvl w:val="0"/>
          <w:numId w:val="13"/>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Análisis de la información recolectada</w:t>
      </w:r>
    </w:p>
    <w:p w14:paraId="5B63174E" w14:textId="47EC80A8" w:rsidR="000D4B8C" w:rsidRPr="000D4B8C" w:rsidRDefault="000D4B8C">
      <w:pPr>
        <w:pStyle w:val="Prrafodelista"/>
        <w:numPr>
          <w:ilvl w:val="0"/>
          <w:numId w:val="13"/>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Creación de un plan de acción.</w:t>
      </w:r>
    </w:p>
    <w:p w14:paraId="1C67E436" w14:textId="77777777" w:rsidR="00C60111" w:rsidRDefault="00C60111" w:rsidP="00C60111">
      <w:pPr>
        <w:pStyle w:val="Prrafodelista"/>
        <w:tabs>
          <w:tab w:val="left" w:pos="461"/>
        </w:tabs>
        <w:spacing w:line="360" w:lineRule="auto"/>
        <w:ind w:left="360"/>
        <w:jc w:val="both"/>
        <w:rPr>
          <w:rFonts w:ascii="Times New Roman" w:eastAsia="Times New Roman" w:hAnsi="Times New Roman" w:cs="Times New Roman"/>
          <w:sz w:val="24"/>
          <w:szCs w:val="24"/>
        </w:rPr>
      </w:pPr>
    </w:p>
    <w:p w14:paraId="3E2D6F0F" w14:textId="7F810682" w:rsidR="005706FA" w:rsidRDefault="000D4B8C" w:rsidP="005706FA">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herramienta funcional al estudio de mercado se puede m</w:t>
      </w:r>
      <w:r w:rsidR="005A59EB">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cionar como </w:t>
      </w:r>
      <w:r w:rsidR="00077A93">
        <w:rPr>
          <w:rFonts w:ascii="Times New Roman" w:eastAsia="Times New Roman" w:hAnsi="Times New Roman" w:cs="Times New Roman"/>
          <w:sz w:val="24"/>
          <w:szCs w:val="24"/>
        </w:rPr>
        <w:t>recursos relevantes</w:t>
      </w:r>
      <w:r>
        <w:rPr>
          <w:rFonts w:ascii="Times New Roman" w:eastAsia="Times New Roman" w:hAnsi="Times New Roman" w:cs="Times New Roman"/>
          <w:sz w:val="24"/>
          <w:szCs w:val="24"/>
        </w:rPr>
        <w:t xml:space="preserve"> la mezcla de marketing siendo </w:t>
      </w:r>
      <w:r w:rsidR="00077A93">
        <w:rPr>
          <w:rFonts w:ascii="Times New Roman" w:eastAsia="Times New Roman" w:hAnsi="Times New Roman" w:cs="Times New Roman"/>
          <w:sz w:val="24"/>
          <w:szCs w:val="24"/>
        </w:rPr>
        <w:t>un análisis relacionado</w:t>
      </w:r>
      <w:r w:rsidR="005A59EB">
        <w:rPr>
          <w:rFonts w:ascii="Times New Roman" w:eastAsia="Times New Roman" w:hAnsi="Times New Roman" w:cs="Times New Roman"/>
          <w:sz w:val="24"/>
          <w:szCs w:val="24"/>
        </w:rPr>
        <w:t xml:space="preserve"> a la estrategia interna de la empresa tomando relevancia a fin de cimentar este estudio haciendo uso de los elementos que dicha mezcla contiene.</w:t>
      </w:r>
    </w:p>
    <w:p w14:paraId="170AD58B" w14:textId="15AEFC62" w:rsidR="005706FA" w:rsidRDefault="005706FA" w:rsidP="007B30CA">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212262E6" w14:textId="4674B747" w:rsidR="00FD24ED" w:rsidRPr="002A4281" w:rsidRDefault="00C020EF" w:rsidP="00FD24ED">
      <w:pPr>
        <w:pStyle w:val="Prrafodelista"/>
        <w:tabs>
          <w:tab w:val="left" w:pos="461"/>
        </w:tabs>
        <w:spacing w:line="360" w:lineRule="auto"/>
        <w:ind w:left="36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MARKETING MIX</w:t>
      </w:r>
    </w:p>
    <w:p w14:paraId="03DD23D7" w14:textId="3AE111B9" w:rsidR="00FD24ED" w:rsidRDefault="002A4281" w:rsidP="00FD24ED">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FD24ED" w:rsidRPr="00FD24ED">
        <w:rPr>
          <w:rFonts w:ascii="Times New Roman" w:eastAsia="Times New Roman" w:hAnsi="Times New Roman" w:cs="Times New Roman"/>
          <w:sz w:val="24"/>
          <w:szCs w:val="24"/>
        </w:rPr>
        <w:t xml:space="preserve">l marketing </w:t>
      </w:r>
      <w:proofErr w:type="spellStart"/>
      <w:r w:rsidR="00FD24ED" w:rsidRPr="00FD24ED">
        <w:rPr>
          <w:rFonts w:ascii="Times New Roman" w:eastAsia="Times New Roman" w:hAnsi="Times New Roman" w:cs="Times New Roman"/>
          <w:sz w:val="24"/>
          <w:szCs w:val="24"/>
        </w:rPr>
        <w:t>mix</w:t>
      </w:r>
      <w:proofErr w:type="spellEnd"/>
      <w:r w:rsidR="00FD24ED" w:rsidRPr="00FD24ED">
        <w:rPr>
          <w:rFonts w:ascii="Times New Roman" w:eastAsia="Times New Roman" w:hAnsi="Times New Roman" w:cs="Times New Roman"/>
          <w:sz w:val="24"/>
          <w:szCs w:val="24"/>
        </w:rPr>
        <w:t xml:space="preserve"> hace uso de las herramientas de las 4 P (producto, precio, plaza, promoción) y adicionalmente 3Ps más como ser personal, procesos y servicio al cliente. Por lo que al desarrollar el estudio de mercado con esta mezcla de herramienta se facilita un análisis significativo y asertivo</w:t>
      </w:r>
      <w:r>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761646778"/>
          <w:citation/>
        </w:sdt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lang w:val="es-ES"/>
            </w:rPr>
            <w:instrText xml:space="preserve"> CITATION SOL02 \l 3082 </w:instrText>
          </w:r>
          <w:r>
            <w:rPr>
              <w:rFonts w:ascii="Times New Roman" w:eastAsia="Times New Roman" w:hAnsi="Times New Roman" w:cs="Times New Roman"/>
              <w:sz w:val="24"/>
              <w:szCs w:val="24"/>
            </w:rPr>
            <w:fldChar w:fldCharType="separate"/>
          </w:r>
          <w:r w:rsidR="004C0F1F">
            <w:rPr>
              <w:rFonts w:ascii="Times New Roman" w:eastAsia="Times New Roman" w:hAnsi="Times New Roman" w:cs="Times New Roman"/>
              <w:noProof/>
              <w:sz w:val="24"/>
              <w:szCs w:val="24"/>
              <w:lang w:val="es-ES"/>
            </w:rPr>
            <w:t xml:space="preserve"> </w:t>
          </w:r>
          <w:r w:rsidR="004C0F1F" w:rsidRPr="004C0F1F">
            <w:rPr>
              <w:rFonts w:ascii="Times New Roman" w:eastAsia="Times New Roman" w:hAnsi="Times New Roman" w:cs="Times New Roman"/>
              <w:noProof/>
              <w:sz w:val="24"/>
              <w:szCs w:val="24"/>
              <w:lang w:val="es-ES"/>
            </w:rPr>
            <w:t>(CÓRDOVA, 2002)</w:t>
          </w:r>
          <w:r>
            <w:rPr>
              <w:rFonts w:ascii="Times New Roman" w:eastAsia="Times New Roman" w:hAnsi="Times New Roman" w:cs="Times New Roman"/>
              <w:sz w:val="24"/>
              <w:szCs w:val="24"/>
            </w:rPr>
            <w:fldChar w:fldCharType="end"/>
          </w:r>
        </w:sdtContent>
      </w:sdt>
    </w:p>
    <w:p w14:paraId="1A11C1A0" w14:textId="77777777" w:rsidR="007203C8" w:rsidRDefault="007203C8" w:rsidP="00FD24ED">
      <w:pPr>
        <w:pStyle w:val="Prrafodelista"/>
        <w:tabs>
          <w:tab w:val="left" w:pos="461"/>
        </w:tabs>
        <w:spacing w:line="360" w:lineRule="auto"/>
        <w:ind w:left="360"/>
        <w:jc w:val="both"/>
        <w:rPr>
          <w:rFonts w:ascii="Times New Roman" w:eastAsia="Times New Roman" w:hAnsi="Times New Roman" w:cs="Times New Roman"/>
          <w:sz w:val="24"/>
          <w:szCs w:val="24"/>
        </w:rPr>
      </w:pPr>
    </w:p>
    <w:p w14:paraId="7C6CBDC9" w14:textId="4FB1F8F3" w:rsidR="007203C8" w:rsidRDefault="007203C8" w:rsidP="00FD24ED">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 importante conocer cada una de las P de esta mezcla ya que su entendimiento fortalece el éxito de dicho estudio, motivo de lo anterior se describe cada una de ellas:</w:t>
      </w:r>
    </w:p>
    <w:p w14:paraId="4AF3FBCB" w14:textId="77777777" w:rsidR="007203C8" w:rsidRDefault="007203C8" w:rsidP="00FD24ED">
      <w:pPr>
        <w:pStyle w:val="Prrafodelista"/>
        <w:tabs>
          <w:tab w:val="left" w:pos="461"/>
        </w:tabs>
        <w:spacing w:line="360" w:lineRule="auto"/>
        <w:ind w:left="360"/>
        <w:jc w:val="both"/>
        <w:rPr>
          <w:rFonts w:ascii="Times New Roman" w:eastAsia="Times New Roman" w:hAnsi="Times New Roman" w:cs="Times New Roman"/>
          <w:sz w:val="24"/>
          <w:szCs w:val="24"/>
        </w:rPr>
      </w:pPr>
    </w:p>
    <w:p w14:paraId="26F25968" w14:textId="43BC1284" w:rsidR="007203C8" w:rsidRDefault="007203C8">
      <w:pPr>
        <w:pStyle w:val="Prrafodelista"/>
        <w:numPr>
          <w:ilvl w:val="0"/>
          <w:numId w:val="14"/>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Producto: El bien o servicio tangible o intangible que se pondrá disposición del consumidor, sobre este punto se debe conocer su propiedades y consistencia a fin de saber exactamente sus bondades y en un futuro establecer mejoras significantes en el</w:t>
      </w:r>
    </w:p>
    <w:p w14:paraId="1AE75322" w14:textId="77777777" w:rsidR="001030B2" w:rsidRDefault="007203C8">
      <w:pPr>
        <w:pStyle w:val="Prrafodelista"/>
        <w:numPr>
          <w:ilvl w:val="0"/>
          <w:numId w:val="14"/>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Precio: No es algo que se determine al azar, puesto que es necesario conocer el costo de la confección de dicho producto y sumarle a ello el margen de ganancia que el inversionista desea obtener realizando esta gestión con un pensamiento crítico </w:t>
      </w:r>
      <w:r w:rsidRPr="007203C8">
        <w:rPr>
          <w:rFonts w:ascii="Times New Roman" w:eastAsia="Times New Roman" w:hAnsi="Times New Roman" w:cs="Times New Roman"/>
          <w:sz w:val="24"/>
          <w:szCs w:val="24"/>
        </w:rPr>
        <w:t>sustentado por un estudio financiero que logre indicar los mejores valores y precios.</w:t>
      </w:r>
    </w:p>
    <w:p w14:paraId="0C99423F" w14:textId="2C70E8C6" w:rsidR="00FD24ED" w:rsidRDefault="007203C8">
      <w:pPr>
        <w:pStyle w:val="Prrafodelista"/>
        <w:numPr>
          <w:ilvl w:val="0"/>
          <w:numId w:val="14"/>
        </w:numPr>
        <w:tabs>
          <w:tab w:val="left" w:pos="461"/>
        </w:tabs>
        <w:spacing w:line="360" w:lineRule="auto"/>
        <w:jc w:val="both"/>
        <w:rPr>
          <w:rFonts w:ascii="Times New Roman" w:eastAsia="Times New Roman" w:hAnsi="Times New Roman" w:cs="Times New Roman"/>
          <w:sz w:val="24"/>
          <w:szCs w:val="24"/>
        </w:rPr>
      </w:pPr>
      <w:r w:rsidRPr="001030B2">
        <w:rPr>
          <w:rFonts w:ascii="Times New Roman" w:eastAsia="Times New Roman" w:hAnsi="Times New Roman" w:cs="Times New Roman"/>
          <w:sz w:val="24"/>
          <w:szCs w:val="24"/>
        </w:rPr>
        <w:t>Plaza: Se d</w:t>
      </w:r>
      <w:r w:rsidR="001030B2">
        <w:rPr>
          <w:rFonts w:ascii="Times New Roman" w:eastAsia="Times New Roman" w:hAnsi="Times New Roman" w:cs="Times New Roman"/>
          <w:sz w:val="24"/>
          <w:szCs w:val="24"/>
        </w:rPr>
        <w:t>ebe conocer el mercado al que se desea vender, con ello se debe analizar sus patrones de conducta relacionados al consumo y en general las condiciones de mercado con precios y zonas en donde se desea comercializar.</w:t>
      </w:r>
    </w:p>
    <w:p w14:paraId="1D801BD3" w14:textId="58FEBA2C" w:rsidR="001030B2" w:rsidRDefault="001030B2">
      <w:pPr>
        <w:pStyle w:val="Prrafodelista"/>
        <w:numPr>
          <w:ilvl w:val="0"/>
          <w:numId w:val="14"/>
        </w:numPr>
        <w:tabs>
          <w:tab w:val="left" w:pos="46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Promoción: Aquí es vital saber cómo se gestionan los clientes para que consuman el producto, en otras palabras, que estímulos son necesarios para que este cliente opte por adquirir el bien y se vuelva un consumidor frecuente.</w:t>
      </w:r>
    </w:p>
    <w:p w14:paraId="319ADB43" w14:textId="77777777" w:rsidR="001030B2" w:rsidRPr="001030B2" w:rsidRDefault="001030B2" w:rsidP="001030B2">
      <w:pPr>
        <w:pStyle w:val="Prrafodelista"/>
        <w:tabs>
          <w:tab w:val="left" w:pos="461"/>
        </w:tabs>
        <w:spacing w:line="360" w:lineRule="auto"/>
        <w:ind w:left="1080"/>
        <w:jc w:val="both"/>
        <w:rPr>
          <w:rFonts w:ascii="Times New Roman" w:eastAsia="Times New Roman" w:hAnsi="Times New Roman" w:cs="Times New Roman"/>
          <w:sz w:val="24"/>
          <w:szCs w:val="24"/>
        </w:rPr>
      </w:pPr>
    </w:p>
    <w:p w14:paraId="40FAD1FA" w14:textId="000C648A" w:rsidR="00C221EE" w:rsidRDefault="00B15DB5" w:rsidP="0021574B">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de estudiar el marketin</w:t>
      </w:r>
      <w:r w:rsidR="002437B0">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w:t>
      </w:r>
      <w:proofErr w:type="spellStart"/>
      <w:r w:rsidR="002437B0">
        <w:rPr>
          <w:rFonts w:ascii="Times New Roman" w:eastAsia="Times New Roman" w:hAnsi="Times New Roman" w:cs="Times New Roman"/>
          <w:sz w:val="24"/>
          <w:szCs w:val="24"/>
        </w:rPr>
        <w:t>mix</w:t>
      </w:r>
      <w:proofErr w:type="spellEnd"/>
      <w:r w:rsidR="002437B0">
        <w:rPr>
          <w:rFonts w:ascii="Times New Roman" w:eastAsia="Times New Roman" w:hAnsi="Times New Roman" w:cs="Times New Roman"/>
          <w:sz w:val="24"/>
          <w:szCs w:val="24"/>
        </w:rPr>
        <w:t xml:space="preserve"> se</w:t>
      </w:r>
      <w:r>
        <w:rPr>
          <w:rFonts w:ascii="Times New Roman" w:eastAsia="Times New Roman" w:hAnsi="Times New Roman" w:cs="Times New Roman"/>
          <w:sz w:val="24"/>
          <w:szCs w:val="24"/>
        </w:rPr>
        <w:t xml:space="preserve"> debe tomar en cuenta una nueva adaptación </w:t>
      </w:r>
      <w:r w:rsidR="00EA2244">
        <w:rPr>
          <w:rFonts w:ascii="Times New Roman" w:eastAsia="Times New Roman" w:hAnsi="Times New Roman" w:cs="Times New Roman"/>
          <w:sz w:val="24"/>
          <w:szCs w:val="24"/>
        </w:rPr>
        <w:t xml:space="preserve">como lo es las 7P´S del marketing, en donde se añade tres elementos (personas – </w:t>
      </w:r>
      <w:proofErr w:type="spellStart"/>
      <w:r w:rsidR="00EA2244">
        <w:rPr>
          <w:rFonts w:ascii="Times New Roman" w:eastAsia="Times New Roman" w:hAnsi="Times New Roman" w:cs="Times New Roman"/>
          <w:sz w:val="24"/>
          <w:szCs w:val="24"/>
        </w:rPr>
        <w:t>people</w:t>
      </w:r>
      <w:proofErr w:type="spellEnd"/>
      <w:r w:rsidR="00EA2244">
        <w:rPr>
          <w:rFonts w:ascii="Times New Roman" w:eastAsia="Times New Roman" w:hAnsi="Times New Roman" w:cs="Times New Roman"/>
          <w:sz w:val="24"/>
          <w:szCs w:val="24"/>
        </w:rPr>
        <w:t xml:space="preserve">, procesos- </w:t>
      </w:r>
      <w:proofErr w:type="spellStart"/>
      <w:r w:rsidR="00EA2244">
        <w:rPr>
          <w:rFonts w:ascii="Times New Roman" w:eastAsia="Times New Roman" w:hAnsi="Times New Roman" w:cs="Times New Roman"/>
          <w:sz w:val="24"/>
          <w:szCs w:val="24"/>
        </w:rPr>
        <w:t>process</w:t>
      </w:r>
      <w:proofErr w:type="spellEnd"/>
      <w:r w:rsidR="00EA2244">
        <w:rPr>
          <w:rFonts w:ascii="Times New Roman" w:eastAsia="Times New Roman" w:hAnsi="Times New Roman" w:cs="Times New Roman"/>
          <w:sz w:val="24"/>
          <w:szCs w:val="24"/>
        </w:rPr>
        <w:t xml:space="preserve">, elementos materiales – </w:t>
      </w:r>
      <w:proofErr w:type="spellStart"/>
      <w:r w:rsidR="00EA2244">
        <w:rPr>
          <w:rFonts w:ascii="Times New Roman" w:eastAsia="Times New Roman" w:hAnsi="Times New Roman" w:cs="Times New Roman"/>
          <w:sz w:val="24"/>
          <w:szCs w:val="24"/>
        </w:rPr>
        <w:t>physical</w:t>
      </w:r>
      <w:proofErr w:type="spellEnd"/>
      <w:r w:rsidR="00EA2244">
        <w:rPr>
          <w:rFonts w:ascii="Times New Roman" w:eastAsia="Times New Roman" w:hAnsi="Times New Roman" w:cs="Times New Roman"/>
          <w:sz w:val="24"/>
          <w:szCs w:val="24"/>
        </w:rPr>
        <w:t xml:space="preserve"> </w:t>
      </w:r>
      <w:proofErr w:type="spellStart"/>
      <w:r w:rsidR="00EA2244">
        <w:rPr>
          <w:rFonts w:ascii="Times New Roman" w:eastAsia="Times New Roman" w:hAnsi="Times New Roman" w:cs="Times New Roman"/>
          <w:sz w:val="24"/>
          <w:szCs w:val="24"/>
        </w:rPr>
        <w:t>evidence</w:t>
      </w:r>
      <w:proofErr w:type="spellEnd"/>
      <w:r w:rsidR="00EA2244">
        <w:rPr>
          <w:rFonts w:ascii="Times New Roman" w:eastAsia="Times New Roman" w:hAnsi="Times New Roman" w:cs="Times New Roman"/>
          <w:sz w:val="24"/>
          <w:szCs w:val="24"/>
        </w:rPr>
        <w:t xml:space="preserve">). En donde se consideran a las personas que participan en el servicio, los elementos materiales que rodean al servicio y que abarcan desde la señalización a las tecnologías y los procesos asociados a la organización según </w:t>
      </w:r>
      <w:sdt>
        <w:sdtPr>
          <w:rPr>
            <w:rFonts w:ascii="Times New Roman" w:eastAsia="Times New Roman" w:hAnsi="Times New Roman" w:cs="Times New Roman"/>
            <w:sz w:val="24"/>
            <w:szCs w:val="24"/>
          </w:rPr>
          <w:id w:val="149181252"/>
          <w:citation/>
        </w:sdtPr>
        <w:sdtContent>
          <w:r w:rsidR="00EA2244">
            <w:rPr>
              <w:rFonts w:ascii="Times New Roman" w:eastAsia="Times New Roman" w:hAnsi="Times New Roman" w:cs="Times New Roman"/>
              <w:sz w:val="24"/>
              <w:szCs w:val="24"/>
            </w:rPr>
            <w:fldChar w:fldCharType="begin"/>
          </w:r>
          <w:r w:rsidR="00EA2244">
            <w:rPr>
              <w:rFonts w:ascii="Times New Roman" w:eastAsia="Times New Roman" w:hAnsi="Times New Roman" w:cs="Times New Roman"/>
              <w:sz w:val="24"/>
              <w:szCs w:val="24"/>
              <w:lang w:val="es-ES"/>
            </w:rPr>
            <w:instrText xml:space="preserve"> CITATION Jan18 \l 3082 </w:instrText>
          </w:r>
          <w:r w:rsidR="00EA2244">
            <w:rPr>
              <w:rFonts w:ascii="Times New Roman" w:eastAsia="Times New Roman" w:hAnsi="Times New Roman" w:cs="Times New Roman"/>
              <w:sz w:val="24"/>
              <w:szCs w:val="24"/>
            </w:rPr>
            <w:fldChar w:fldCharType="separate"/>
          </w:r>
          <w:r w:rsidR="004C0F1F" w:rsidRPr="004C0F1F">
            <w:rPr>
              <w:rFonts w:ascii="Times New Roman" w:eastAsia="Times New Roman" w:hAnsi="Times New Roman" w:cs="Times New Roman"/>
              <w:noProof/>
              <w:sz w:val="24"/>
              <w:szCs w:val="24"/>
              <w:lang w:val="es-ES"/>
            </w:rPr>
            <w:t>(Ugaña, 2018)</w:t>
          </w:r>
          <w:r w:rsidR="00EA2244">
            <w:rPr>
              <w:rFonts w:ascii="Times New Roman" w:eastAsia="Times New Roman" w:hAnsi="Times New Roman" w:cs="Times New Roman"/>
              <w:sz w:val="24"/>
              <w:szCs w:val="24"/>
            </w:rPr>
            <w:fldChar w:fldCharType="end"/>
          </w:r>
        </w:sdtContent>
      </w:sdt>
      <w:r w:rsidR="001030B2">
        <w:rPr>
          <w:rFonts w:ascii="Times New Roman" w:eastAsia="Times New Roman" w:hAnsi="Times New Roman" w:cs="Times New Roman"/>
          <w:sz w:val="24"/>
          <w:szCs w:val="24"/>
        </w:rPr>
        <w:t>.</w:t>
      </w:r>
    </w:p>
    <w:p w14:paraId="1FC628BD" w14:textId="77777777" w:rsidR="001030B2" w:rsidRDefault="001030B2" w:rsidP="0021574B">
      <w:pPr>
        <w:pStyle w:val="Prrafodelista"/>
        <w:tabs>
          <w:tab w:val="left" w:pos="461"/>
        </w:tabs>
        <w:spacing w:line="360" w:lineRule="auto"/>
        <w:ind w:left="360"/>
        <w:jc w:val="both"/>
        <w:rPr>
          <w:rFonts w:ascii="Times New Roman" w:eastAsia="Times New Roman" w:hAnsi="Times New Roman" w:cs="Times New Roman"/>
          <w:sz w:val="24"/>
          <w:szCs w:val="24"/>
        </w:rPr>
      </w:pPr>
    </w:p>
    <w:p w14:paraId="25DB07D0" w14:textId="4CB609F2" w:rsidR="001030B2" w:rsidRDefault="001030B2" w:rsidP="0021574B">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Estas tres últimas Pes a lo largo del estudio de mercado se han determinado necesarias incluir dentro de la mezcla que inicialmente nació con 4 y hace total sentido puesto que las personas tanto consumidores como empleados están involucrados en su ciclo de ventas y consumo lo que lleva hablar de procesos de producción, almacenamiento, venta y consumo. </w:t>
      </w:r>
    </w:p>
    <w:p w14:paraId="13B95762" w14:textId="77777777" w:rsidR="00C221EE" w:rsidRDefault="00C221EE" w:rsidP="0021574B">
      <w:pPr>
        <w:pStyle w:val="Prrafodelista"/>
        <w:tabs>
          <w:tab w:val="left" w:pos="461"/>
        </w:tabs>
        <w:spacing w:line="360" w:lineRule="auto"/>
        <w:ind w:left="360"/>
        <w:jc w:val="both"/>
        <w:rPr>
          <w:rFonts w:ascii="Times New Roman" w:eastAsia="Times New Roman" w:hAnsi="Times New Roman" w:cs="Times New Roman"/>
          <w:sz w:val="24"/>
          <w:szCs w:val="24"/>
        </w:rPr>
      </w:pPr>
    </w:p>
    <w:p w14:paraId="7391015D" w14:textId="77777777" w:rsidR="00C221EE" w:rsidRDefault="00C221EE" w:rsidP="00C221EE">
      <w:pPr>
        <w:pStyle w:val="Prrafodelista"/>
        <w:tabs>
          <w:tab w:val="left" w:pos="461"/>
        </w:tabs>
        <w:spacing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Para tener mayores probabilidades de éxito en un emprendimiento es necesario o mejor dicho importante generar una investigación de mercado para comprender a los consumidores </w:t>
      </w:r>
      <w:r>
        <w:rPr>
          <w:rFonts w:ascii="Times New Roman" w:eastAsia="Times New Roman" w:hAnsi="Times New Roman" w:cs="Times New Roman"/>
          <w:sz w:val="24"/>
          <w:szCs w:val="24"/>
        </w:rPr>
        <w:lastRenderedPageBreak/>
        <w:t xml:space="preserve">para establecer si existen barreras en cuanto al suministro de abastecimientos de materia prima, y en general para saber si existen las condiciones óptimas para lazar el producto al comercio. </w:t>
      </w:r>
    </w:p>
    <w:p w14:paraId="1CEE469F" w14:textId="342B9682" w:rsidR="00C221EE" w:rsidRDefault="00000000" w:rsidP="00C221EE">
      <w:pPr>
        <w:pStyle w:val="Prrafodelista"/>
        <w:tabs>
          <w:tab w:val="left" w:pos="461"/>
        </w:tabs>
        <w:spacing w:line="360" w:lineRule="auto"/>
        <w:ind w:left="360"/>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id w:val="-1503656211"/>
          <w:citation/>
        </w:sdtPr>
        <w:sdtContent>
          <w:r w:rsidR="00C221EE">
            <w:rPr>
              <w:rFonts w:ascii="Times New Roman" w:eastAsia="Times New Roman" w:hAnsi="Times New Roman" w:cs="Times New Roman"/>
              <w:sz w:val="24"/>
              <w:szCs w:val="24"/>
            </w:rPr>
            <w:fldChar w:fldCharType="begin"/>
          </w:r>
          <w:r w:rsidR="00C221EE">
            <w:rPr>
              <w:rFonts w:ascii="Times New Roman" w:eastAsia="Times New Roman" w:hAnsi="Times New Roman" w:cs="Times New Roman"/>
              <w:sz w:val="24"/>
              <w:szCs w:val="24"/>
              <w:lang w:val="es-ES"/>
            </w:rPr>
            <w:instrText xml:space="preserve"> CITATION SOL02 \l 3082 </w:instrText>
          </w:r>
          <w:r w:rsidR="00C221EE">
            <w:rPr>
              <w:rFonts w:ascii="Times New Roman" w:eastAsia="Times New Roman" w:hAnsi="Times New Roman" w:cs="Times New Roman"/>
              <w:sz w:val="24"/>
              <w:szCs w:val="24"/>
            </w:rPr>
            <w:fldChar w:fldCharType="separate"/>
          </w:r>
          <w:r w:rsidR="004C0F1F" w:rsidRPr="004C0F1F">
            <w:rPr>
              <w:rFonts w:ascii="Times New Roman" w:eastAsia="Times New Roman" w:hAnsi="Times New Roman" w:cs="Times New Roman"/>
              <w:noProof/>
              <w:sz w:val="24"/>
              <w:szCs w:val="24"/>
              <w:lang w:val="es-ES"/>
            </w:rPr>
            <w:t>(CÓRDOVA, 2002)</w:t>
          </w:r>
          <w:r w:rsidR="00C221EE">
            <w:rPr>
              <w:rFonts w:ascii="Times New Roman" w:eastAsia="Times New Roman" w:hAnsi="Times New Roman" w:cs="Times New Roman"/>
              <w:sz w:val="24"/>
              <w:szCs w:val="24"/>
            </w:rPr>
            <w:fldChar w:fldCharType="end"/>
          </w:r>
        </w:sdtContent>
      </w:sdt>
      <w:r w:rsidR="00C221EE">
        <w:rPr>
          <w:rFonts w:ascii="Times New Roman" w:eastAsia="Times New Roman" w:hAnsi="Times New Roman" w:cs="Times New Roman"/>
          <w:sz w:val="24"/>
          <w:szCs w:val="24"/>
        </w:rPr>
        <w:t xml:space="preserve"> afirma que un estudio de mercado se realiza a través de un conjunto de investigaciones sobre: la competencia, clientes, demanda, oferta, características del entorno, canales de distribución, lugares de venta del producto, publicidad, promoción, precios, etcétera. </w:t>
      </w:r>
    </w:p>
    <w:p w14:paraId="2FDFDBBC" w14:textId="77777777" w:rsidR="00162CDB" w:rsidRPr="004A3DFB" w:rsidRDefault="00162CDB" w:rsidP="004A3DFB">
      <w:pPr>
        <w:tabs>
          <w:tab w:val="left" w:pos="461"/>
        </w:tabs>
        <w:spacing w:line="360" w:lineRule="auto"/>
        <w:jc w:val="both"/>
        <w:rPr>
          <w:rFonts w:ascii="Lato" w:hAnsi="Lato"/>
          <w:color w:val="21242C"/>
          <w:sz w:val="30"/>
          <w:szCs w:val="30"/>
        </w:rPr>
      </w:pPr>
    </w:p>
    <w:p w14:paraId="3F37A099" w14:textId="04AC9569" w:rsidR="00EF2DE4" w:rsidRPr="00E81019" w:rsidRDefault="00EF2DE4" w:rsidP="00BD639E">
      <w:pPr>
        <w:pStyle w:val="NIVEL3"/>
        <w:rPr>
          <w:b/>
          <w:bCs/>
        </w:rPr>
      </w:pPr>
      <w:bookmarkStart w:id="97" w:name="_Toc149167103"/>
      <w:r w:rsidRPr="00843ACA">
        <w:t xml:space="preserve">ESTUDIO </w:t>
      </w:r>
      <w:r>
        <w:t>TÉCNICO</w:t>
      </w:r>
      <w:bookmarkEnd w:id="97"/>
    </w:p>
    <w:p w14:paraId="29311939" w14:textId="77777777" w:rsidR="00E81019" w:rsidRDefault="00E81019" w:rsidP="00E81019">
      <w:pPr>
        <w:pStyle w:val="NIVEL3"/>
        <w:numPr>
          <w:ilvl w:val="0"/>
          <w:numId w:val="0"/>
        </w:numPr>
        <w:ind w:left="720"/>
        <w:rPr>
          <w:b/>
          <w:bCs/>
        </w:rPr>
      </w:pPr>
    </w:p>
    <w:p w14:paraId="0B0800B6" w14:textId="43C2A486" w:rsidR="00426E11" w:rsidRPr="00325550" w:rsidRDefault="00426E11" w:rsidP="001C1E63">
      <w:pPr>
        <w:pStyle w:val="TextoPrincipal"/>
        <w:spacing w:line="360" w:lineRule="auto"/>
        <w:rPr>
          <w:rFonts w:eastAsia="Times New Roman"/>
        </w:rPr>
      </w:pPr>
      <w:r w:rsidRPr="00325550">
        <w:rPr>
          <w:rFonts w:eastAsia="Times New Roman"/>
        </w:rPr>
        <w:t>¿En qué invertir? ¿Dónde invertir? Son las interrogantes más comunes que se hacen cuando se presenta un posible negocio, pero no se sabe su viabilidad, es aquí donde el estudio técnico del proyecto indica la viabilidad técnica de la inversión.</w:t>
      </w:r>
    </w:p>
    <w:p w14:paraId="3BC16CED" w14:textId="6193FAB2" w:rsidR="00426E11" w:rsidRPr="00325550" w:rsidRDefault="00C26526" w:rsidP="001C1E63">
      <w:pPr>
        <w:pStyle w:val="TextoPrincipal"/>
        <w:spacing w:line="360" w:lineRule="auto"/>
        <w:rPr>
          <w:rFonts w:eastAsia="Times New Roman"/>
        </w:rPr>
      </w:pPr>
      <w:r w:rsidRPr="00325550">
        <w:rPr>
          <w:rFonts w:eastAsia="Times New Roman"/>
        </w:rPr>
        <w:t xml:space="preserve">Un estudio técnico se puede definir como </w:t>
      </w:r>
      <w:r w:rsidR="00426E11" w:rsidRPr="00325550">
        <w:rPr>
          <w:rFonts w:eastAsia="Times New Roman"/>
        </w:rPr>
        <w:t>el proceso de realizar un análisis técnico de una propuesta productiva o de inversión para determinar su rentabilidad. En otras palabras, el estudio técnico del proyecto se encarga de verificar la factibilidad técnica de producir el producto, así como las inversiones requeridas para llevar a cabo dicha producción en términos de tecnología, infraestructura, personal y materiales</w:t>
      </w:r>
      <w:r w:rsidR="00695299" w:rsidRPr="00325550">
        <w:rPr>
          <w:rFonts w:eastAsia="Times New Roman"/>
        </w:rPr>
        <w:t xml:space="preserve"> </w:t>
      </w:r>
      <w:sdt>
        <w:sdtPr>
          <w:rPr>
            <w:rFonts w:eastAsia="Times New Roman"/>
          </w:rPr>
          <w:id w:val="1059670084"/>
          <w:citation/>
        </w:sdtPr>
        <w:sdtContent>
          <w:r w:rsidR="00695299" w:rsidRPr="00325550">
            <w:rPr>
              <w:rFonts w:eastAsia="Times New Roman"/>
            </w:rPr>
            <w:fldChar w:fldCharType="begin"/>
          </w:r>
          <w:r w:rsidR="00695299" w:rsidRPr="00325550">
            <w:rPr>
              <w:rFonts w:eastAsia="Times New Roman"/>
            </w:rPr>
            <w:instrText xml:space="preserve">CITATION Car21 \l 18442 </w:instrText>
          </w:r>
          <w:r w:rsidR="00695299" w:rsidRPr="00325550">
            <w:rPr>
              <w:rFonts w:eastAsia="Times New Roman"/>
            </w:rPr>
            <w:fldChar w:fldCharType="separate"/>
          </w:r>
          <w:r w:rsidR="004C0F1F" w:rsidRPr="00325550">
            <w:rPr>
              <w:rFonts w:eastAsia="Times New Roman"/>
            </w:rPr>
            <w:t>(Coello, 2021)</w:t>
          </w:r>
          <w:r w:rsidR="00695299" w:rsidRPr="00325550">
            <w:rPr>
              <w:rFonts w:eastAsia="Times New Roman"/>
            </w:rPr>
            <w:fldChar w:fldCharType="end"/>
          </w:r>
        </w:sdtContent>
      </w:sdt>
      <w:r w:rsidR="00426E11" w:rsidRPr="00325550">
        <w:rPr>
          <w:rFonts w:eastAsia="Times New Roman"/>
        </w:rPr>
        <w:t>.</w:t>
      </w:r>
    </w:p>
    <w:p w14:paraId="744FE7AF" w14:textId="01149A0A" w:rsidR="00426E11" w:rsidRPr="00325550" w:rsidRDefault="00695299" w:rsidP="001C1E63">
      <w:pPr>
        <w:pStyle w:val="TextoPrincipal"/>
        <w:spacing w:line="360" w:lineRule="auto"/>
        <w:rPr>
          <w:rFonts w:eastAsia="Times New Roman"/>
        </w:rPr>
      </w:pPr>
      <w:r w:rsidRPr="00325550">
        <w:rPr>
          <w:rFonts w:eastAsia="Times New Roman"/>
        </w:rPr>
        <w:t xml:space="preserve">Según </w:t>
      </w:r>
      <w:sdt>
        <w:sdtPr>
          <w:rPr>
            <w:rFonts w:eastAsia="Times New Roman"/>
          </w:rPr>
          <w:id w:val="-2118968823"/>
          <w:citation/>
        </w:sdtPr>
        <w:sdtContent>
          <w:r w:rsidRPr="00325550">
            <w:rPr>
              <w:rFonts w:eastAsia="Times New Roman"/>
            </w:rPr>
            <w:fldChar w:fldCharType="begin"/>
          </w:r>
          <w:r w:rsidRPr="00325550">
            <w:rPr>
              <w:rFonts w:eastAsia="Times New Roman"/>
            </w:rPr>
            <w:instrText xml:space="preserve"> CITATION Nat20 \l 18442 </w:instrText>
          </w:r>
          <w:r w:rsidRPr="00325550">
            <w:rPr>
              <w:rFonts w:eastAsia="Times New Roman"/>
            </w:rPr>
            <w:fldChar w:fldCharType="separate"/>
          </w:r>
          <w:r w:rsidR="004C0F1F" w:rsidRPr="00325550">
            <w:rPr>
              <w:rFonts w:eastAsia="Times New Roman"/>
            </w:rPr>
            <w:t>(Monasterio, 2020)</w:t>
          </w:r>
          <w:r w:rsidRPr="00325550">
            <w:rPr>
              <w:rFonts w:eastAsia="Times New Roman"/>
            </w:rPr>
            <w:fldChar w:fldCharType="end"/>
          </w:r>
        </w:sdtContent>
      </w:sdt>
      <w:r w:rsidRPr="00325550">
        <w:rPr>
          <w:rFonts w:eastAsia="Times New Roman"/>
        </w:rPr>
        <w:t xml:space="preserve"> “</w:t>
      </w:r>
      <w:r w:rsidR="00426E11" w:rsidRPr="00325550">
        <w:rPr>
          <w:rFonts w:eastAsia="Times New Roman"/>
        </w:rPr>
        <w:t>La investigación técnica puede proponer y analizar diferentes soluciones técnicas para producir bienes o servicios deseados, y también puede verificar la viabilidad técnica de cada tecnología</w:t>
      </w:r>
      <w:r w:rsidRPr="00325550">
        <w:rPr>
          <w:rFonts w:eastAsia="Times New Roman"/>
        </w:rPr>
        <w:t>”</w:t>
      </w:r>
      <w:r w:rsidR="00426E11" w:rsidRPr="00325550">
        <w:rPr>
          <w:rFonts w:eastAsia="Times New Roman"/>
        </w:rPr>
        <w:t xml:space="preserve">. Ahora bien, </w:t>
      </w:r>
      <w:r w:rsidR="00C26526" w:rsidRPr="00325550">
        <w:rPr>
          <w:rFonts w:eastAsia="Times New Roman"/>
        </w:rPr>
        <w:t>se hace mención de lo</w:t>
      </w:r>
      <w:r w:rsidR="00426E11" w:rsidRPr="00325550">
        <w:rPr>
          <w:rFonts w:eastAsia="Times New Roman"/>
        </w:rPr>
        <w:t xml:space="preserve"> que debe incluirse en el estudio técnico del proyecto, </w:t>
      </w:r>
      <w:r w:rsidR="00C26526" w:rsidRPr="00325550">
        <w:rPr>
          <w:rFonts w:eastAsia="Times New Roman"/>
        </w:rPr>
        <w:t xml:space="preserve">se debe profundizar en </w:t>
      </w:r>
      <w:r w:rsidR="00426E11" w:rsidRPr="00325550">
        <w:rPr>
          <w:rFonts w:eastAsia="Times New Roman"/>
        </w:rPr>
        <w:t>su análisis:</w:t>
      </w:r>
    </w:p>
    <w:p w14:paraId="6D304B34" w14:textId="77777777" w:rsidR="00C26526" w:rsidRPr="00325550" w:rsidRDefault="00426E11">
      <w:pPr>
        <w:pStyle w:val="TextoPrincipal"/>
        <w:numPr>
          <w:ilvl w:val="0"/>
          <w:numId w:val="16"/>
        </w:numPr>
        <w:spacing w:line="360" w:lineRule="auto"/>
        <w:rPr>
          <w:rFonts w:eastAsia="Times New Roman"/>
        </w:rPr>
      </w:pPr>
      <w:r w:rsidRPr="00325550">
        <w:rPr>
          <w:rFonts w:eastAsia="Times New Roman"/>
        </w:rPr>
        <w:t>Aspectos económicos: Calcular los costos operativos y de inversión requeridos, estimar el balance requerido y el capital de trabajo, pronosticar beneficios económicos y ganancias factibles.</w:t>
      </w:r>
    </w:p>
    <w:p w14:paraId="6D058D14" w14:textId="77777777" w:rsidR="00C26526" w:rsidRPr="00325550" w:rsidRDefault="00426E11">
      <w:pPr>
        <w:pStyle w:val="TextoPrincipal"/>
        <w:numPr>
          <w:ilvl w:val="0"/>
          <w:numId w:val="16"/>
        </w:numPr>
        <w:spacing w:line="360" w:lineRule="auto"/>
        <w:rPr>
          <w:rFonts w:eastAsia="Times New Roman"/>
        </w:rPr>
      </w:pPr>
      <w:r w:rsidRPr="00325550">
        <w:rPr>
          <w:rFonts w:eastAsia="Times New Roman"/>
        </w:rPr>
        <w:t>Impactos técnicos operativos, como la identificación de los equipos, maquinarias, materias primas e instalaciones necesarias para el proyecto.</w:t>
      </w:r>
    </w:p>
    <w:p w14:paraId="0E18A9C7" w14:textId="70422F32" w:rsidR="00C26526" w:rsidRPr="00325550" w:rsidRDefault="00426E11">
      <w:pPr>
        <w:pStyle w:val="TextoPrincipal"/>
        <w:numPr>
          <w:ilvl w:val="0"/>
          <w:numId w:val="16"/>
        </w:numPr>
        <w:spacing w:line="360" w:lineRule="auto"/>
        <w:rPr>
          <w:rFonts w:eastAsia="Times New Roman"/>
        </w:rPr>
      </w:pPr>
      <w:r w:rsidRPr="00325550">
        <w:rPr>
          <w:rFonts w:eastAsia="Times New Roman"/>
        </w:rPr>
        <w:t>Aprendizaje organizacional</w:t>
      </w:r>
      <w:r w:rsidR="00C26526" w:rsidRPr="00325550">
        <w:rPr>
          <w:rFonts w:eastAsia="Times New Roman"/>
        </w:rPr>
        <w:t xml:space="preserve"> mediante el análisis de procesos, mejores formas de realizar las cosas y en general todo lo que implique un involucramiento a nivel de la organización.</w:t>
      </w:r>
    </w:p>
    <w:p w14:paraId="6D382D2D" w14:textId="6682DCCA" w:rsidR="00C26526" w:rsidRPr="00325550" w:rsidRDefault="00426E11">
      <w:pPr>
        <w:pStyle w:val="TextoPrincipal"/>
        <w:numPr>
          <w:ilvl w:val="0"/>
          <w:numId w:val="16"/>
        </w:numPr>
        <w:spacing w:line="360" w:lineRule="auto"/>
        <w:rPr>
          <w:rFonts w:eastAsia="Times New Roman"/>
        </w:rPr>
      </w:pPr>
      <w:r w:rsidRPr="00325550">
        <w:rPr>
          <w:rFonts w:eastAsia="Times New Roman"/>
        </w:rPr>
        <w:lastRenderedPageBreak/>
        <w:t xml:space="preserve">sistema de </w:t>
      </w:r>
      <w:r w:rsidR="00C26526" w:rsidRPr="00325550">
        <w:rPr>
          <w:rFonts w:eastAsia="Times New Roman"/>
        </w:rPr>
        <w:t>ingeniería, esto con el fin de valorar y sugerir la mejor forma de producir</w:t>
      </w:r>
    </w:p>
    <w:p w14:paraId="07E74CB9" w14:textId="0A148361" w:rsidR="00426E11" w:rsidRPr="00325550" w:rsidRDefault="00426E11">
      <w:pPr>
        <w:pStyle w:val="TextoPrincipal"/>
        <w:numPr>
          <w:ilvl w:val="0"/>
          <w:numId w:val="16"/>
        </w:numPr>
        <w:spacing w:line="360" w:lineRule="auto"/>
        <w:rPr>
          <w:rFonts w:eastAsia="Times New Roman"/>
        </w:rPr>
      </w:pPr>
      <w:r w:rsidRPr="00325550">
        <w:rPr>
          <w:rFonts w:eastAsia="Times New Roman"/>
        </w:rPr>
        <w:t>trabajo físico</w:t>
      </w:r>
      <w:r w:rsidR="00695299" w:rsidRPr="00325550">
        <w:rPr>
          <w:rFonts w:eastAsia="Times New Roman"/>
        </w:rPr>
        <w:t xml:space="preserve">, intrínsicamente relacionado al personal humano que sin duda juega un papel preponderante en el éxito de la empresa por lo que es vital no dejarlo de lado en el estudio técnico. </w:t>
      </w:r>
    </w:p>
    <w:p w14:paraId="227893B4" w14:textId="16BAFAF0" w:rsidR="00695299" w:rsidRDefault="00695299" w:rsidP="001C1E63">
      <w:pPr>
        <w:pStyle w:val="Prrafodelista"/>
        <w:tabs>
          <w:tab w:val="left" w:pos="461"/>
        </w:tabs>
        <w:spacing w:line="360" w:lineRule="auto"/>
        <w:ind w:left="360"/>
        <w:jc w:val="both"/>
        <w:rPr>
          <w:rFonts w:ascii="Times New Roman" w:eastAsia="Times New Roman" w:hAnsi="Times New Roman" w:cs="Times New Roman"/>
          <w:b/>
          <w:bCs/>
          <w:sz w:val="24"/>
          <w:szCs w:val="24"/>
        </w:rPr>
      </w:pPr>
      <w:r w:rsidRPr="00695299">
        <w:rPr>
          <w:rFonts w:ascii="Times New Roman" w:eastAsia="Times New Roman" w:hAnsi="Times New Roman" w:cs="Times New Roman"/>
          <w:b/>
          <w:bCs/>
          <w:sz w:val="24"/>
          <w:szCs w:val="24"/>
        </w:rPr>
        <w:t xml:space="preserve">Partes que componen un estudio técnico </w:t>
      </w:r>
    </w:p>
    <w:p w14:paraId="1E92D5E1" w14:textId="4F191270" w:rsidR="00695299" w:rsidRDefault="00695299" w:rsidP="001C1E63">
      <w:pPr>
        <w:pStyle w:val="Prrafodelista"/>
        <w:tabs>
          <w:tab w:val="left" w:pos="461"/>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95299">
        <w:rPr>
          <w:rFonts w:ascii="Times New Roman" w:hAnsi="Times New Roman" w:cs="Times New Roman"/>
          <w:sz w:val="24"/>
          <w:szCs w:val="24"/>
        </w:rPr>
        <w:t xml:space="preserve">Se habla de que si </w:t>
      </w:r>
      <w:r>
        <w:rPr>
          <w:rFonts w:ascii="Times New Roman" w:hAnsi="Times New Roman" w:cs="Times New Roman"/>
          <w:sz w:val="24"/>
          <w:szCs w:val="24"/>
        </w:rPr>
        <w:t>se quiere</w:t>
      </w:r>
      <w:r w:rsidRPr="00695299">
        <w:rPr>
          <w:rFonts w:ascii="Times New Roman" w:hAnsi="Times New Roman" w:cs="Times New Roman"/>
          <w:sz w:val="24"/>
          <w:szCs w:val="24"/>
        </w:rPr>
        <w:t xml:space="preserve"> comprender qué es el estudio técnico de un proyecto </w:t>
      </w:r>
      <w:r>
        <w:rPr>
          <w:rFonts w:ascii="Times New Roman" w:hAnsi="Times New Roman" w:cs="Times New Roman"/>
          <w:sz w:val="24"/>
          <w:szCs w:val="24"/>
        </w:rPr>
        <w:t>se debe centrar</w:t>
      </w:r>
      <w:r w:rsidRPr="00695299">
        <w:rPr>
          <w:rFonts w:ascii="Times New Roman" w:hAnsi="Times New Roman" w:cs="Times New Roman"/>
          <w:sz w:val="24"/>
          <w:szCs w:val="24"/>
        </w:rPr>
        <w:t xml:space="preserve"> en las tres etapas fundamentales que lo conforman: la ingeniería, el tamaño y la localización. Las tres se encuentran estrechamente relacionadas entre sí y definen los costos, gastos e inversiones que se deben asumir con la puesta en marcha del proyecto.</w:t>
      </w:r>
    </w:p>
    <w:p w14:paraId="56E88F79" w14:textId="77777777" w:rsidR="00695299" w:rsidRDefault="00695299" w:rsidP="001C1E63">
      <w:pPr>
        <w:pStyle w:val="Prrafodelista"/>
        <w:tabs>
          <w:tab w:val="left" w:pos="461"/>
        </w:tabs>
        <w:spacing w:line="360" w:lineRule="auto"/>
        <w:ind w:left="360"/>
        <w:jc w:val="both"/>
        <w:rPr>
          <w:rFonts w:ascii="Times New Roman" w:hAnsi="Times New Roman" w:cs="Times New Roman"/>
          <w:sz w:val="24"/>
          <w:szCs w:val="24"/>
        </w:rPr>
      </w:pPr>
    </w:p>
    <w:p w14:paraId="69510187" w14:textId="3A93E015" w:rsidR="00695299" w:rsidRDefault="00695299" w:rsidP="001C1E63">
      <w:pPr>
        <w:pStyle w:val="Prrafodelista"/>
        <w:tabs>
          <w:tab w:val="left" w:pos="461"/>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b/>
        <w:t xml:space="preserve">La Ingeniería:  </w:t>
      </w:r>
      <w:r w:rsidRPr="00695299">
        <w:rPr>
          <w:rFonts w:ascii="Times New Roman" w:hAnsi="Times New Roman" w:cs="Times New Roman"/>
          <w:sz w:val="24"/>
          <w:szCs w:val="24"/>
        </w:rPr>
        <w:t>Siempre que se proponga un negocio sobre la base de producir una producción óptima, se debe considerar el impacto de la inversión, que en este caso se refiere a la ingeniería física e infraestructura, así como la inversión en capital de trabajo y el costo de adquisición de materias primas y salarios. Los siguientes aspectos deben ser considerados en esta etapa: Análisis en profundidad de los procesos de producción, infraestructura, equipos, mano de obra requerida, materias primas y costos generales. Se deben presentar todos los presupuestos (inversiones en ingeniería física y tecnología, adquisición de materias primas y suministros) Determinar el flujo de caja de un proyecto de inversión.</w:t>
      </w:r>
      <w:r>
        <w:rPr>
          <w:rFonts w:ascii="Times New Roman" w:hAnsi="Times New Roman" w:cs="Times New Roman"/>
          <w:sz w:val="24"/>
          <w:szCs w:val="24"/>
        </w:rPr>
        <w:tab/>
      </w:r>
    </w:p>
    <w:p w14:paraId="3D0E4658" w14:textId="77777777" w:rsidR="00695299" w:rsidRDefault="00695299" w:rsidP="001C1E63">
      <w:pPr>
        <w:pStyle w:val="Prrafodelista"/>
        <w:tabs>
          <w:tab w:val="left" w:pos="461"/>
        </w:tabs>
        <w:spacing w:line="360" w:lineRule="auto"/>
        <w:ind w:left="360"/>
        <w:jc w:val="both"/>
        <w:rPr>
          <w:rFonts w:ascii="Times New Roman" w:hAnsi="Times New Roman" w:cs="Times New Roman"/>
          <w:sz w:val="24"/>
          <w:szCs w:val="24"/>
        </w:rPr>
      </w:pPr>
    </w:p>
    <w:p w14:paraId="38F73514" w14:textId="0FCC2405" w:rsidR="00695299" w:rsidRDefault="00695299" w:rsidP="001C1E63">
      <w:pPr>
        <w:pStyle w:val="Prrafodelista"/>
        <w:tabs>
          <w:tab w:val="left" w:pos="461"/>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b/>
        <w:t>El Tamaño: Cuando</w:t>
      </w:r>
      <w:r w:rsidRPr="00695299">
        <w:rPr>
          <w:rFonts w:ascii="Times New Roman" w:hAnsi="Times New Roman" w:cs="Times New Roman"/>
          <w:sz w:val="24"/>
          <w:szCs w:val="24"/>
        </w:rPr>
        <w:t xml:space="preserve"> se proponga un negocio sobre la base de </w:t>
      </w:r>
      <w:r>
        <w:rPr>
          <w:rFonts w:ascii="Times New Roman" w:hAnsi="Times New Roman" w:cs="Times New Roman"/>
          <w:sz w:val="24"/>
          <w:szCs w:val="24"/>
        </w:rPr>
        <w:t xml:space="preserve">efectuar </w:t>
      </w:r>
      <w:r w:rsidRPr="00695299">
        <w:rPr>
          <w:rFonts w:ascii="Times New Roman" w:hAnsi="Times New Roman" w:cs="Times New Roman"/>
          <w:sz w:val="24"/>
          <w:szCs w:val="24"/>
        </w:rPr>
        <w:t>una producción óptima, se debe considerar el impacto de la inversión, que en este caso se refiere a la ingeniería física e infraestructura, así como la inversión en capital de trabajo y los costos de adquisición de materia prima. y salarios</w:t>
      </w:r>
      <w:r>
        <w:rPr>
          <w:rFonts w:ascii="Times New Roman" w:hAnsi="Times New Roman" w:cs="Times New Roman"/>
          <w:sz w:val="24"/>
          <w:szCs w:val="24"/>
        </w:rPr>
        <w:t>,</w:t>
      </w:r>
      <w:r w:rsidRPr="00695299">
        <w:rPr>
          <w:rFonts w:ascii="Times New Roman" w:hAnsi="Times New Roman" w:cs="Times New Roman"/>
          <w:sz w:val="24"/>
          <w:szCs w:val="24"/>
        </w:rPr>
        <w:t xml:space="preserve"> En esta etapa se deben considerar los siguientes aspectos: Análisis profundo de procesos productivos, infraestructura, equipos, mano de obra requerida, materias primas y costos generales. Se deben presentar todos los presupuestos (inversiones en ingeniería física y tecnología, adquisición de materias primas y suministros) Determinar el flujo de caja de un proyecto de inversión.</w:t>
      </w:r>
    </w:p>
    <w:p w14:paraId="0D6C037C" w14:textId="77777777" w:rsidR="00695299" w:rsidRDefault="00695299" w:rsidP="001C1E63">
      <w:pPr>
        <w:pStyle w:val="Prrafodelista"/>
        <w:tabs>
          <w:tab w:val="left" w:pos="461"/>
        </w:tabs>
        <w:spacing w:line="360" w:lineRule="auto"/>
        <w:ind w:left="360"/>
        <w:jc w:val="both"/>
        <w:rPr>
          <w:rFonts w:ascii="Times New Roman" w:hAnsi="Times New Roman" w:cs="Times New Roman"/>
          <w:sz w:val="24"/>
          <w:szCs w:val="24"/>
        </w:rPr>
      </w:pPr>
    </w:p>
    <w:p w14:paraId="72911ADB" w14:textId="31F84397" w:rsidR="00BE6DB2" w:rsidRDefault="00695299" w:rsidP="001C1E63">
      <w:pPr>
        <w:pStyle w:val="Prrafodelista"/>
        <w:tabs>
          <w:tab w:val="left" w:pos="461"/>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La Localización de proyecto: </w:t>
      </w:r>
      <w:r w:rsidRPr="00695299">
        <w:rPr>
          <w:rFonts w:ascii="Times New Roman" w:hAnsi="Times New Roman" w:cs="Times New Roman"/>
          <w:sz w:val="24"/>
          <w:szCs w:val="24"/>
        </w:rPr>
        <w:t xml:space="preserve">Es una decisión a largo plazo porque elegir mal puede ser costoso. </w:t>
      </w:r>
      <w:r w:rsidR="00BE6DB2">
        <w:rPr>
          <w:rFonts w:ascii="Times New Roman" w:hAnsi="Times New Roman" w:cs="Times New Roman"/>
          <w:sz w:val="24"/>
          <w:szCs w:val="24"/>
        </w:rPr>
        <w:t>Para este punto se debe prestar especial atención en puntos importantes como ser</w:t>
      </w:r>
      <w:r w:rsidRPr="00695299">
        <w:rPr>
          <w:rFonts w:ascii="Times New Roman" w:hAnsi="Times New Roman" w:cs="Times New Roman"/>
          <w:sz w:val="24"/>
          <w:szCs w:val="24"/>
        </w:rPr>
        <w:t xml:space="preserve">: </w:t>
      </w:r>
      <w:r w:rsidR="00BE6DB2">
        <w:rPr>
          <w:rFonts w:ascii="Times New Roman" w:hAnsi="Times New Roman" w:cs="Times New Roman"/>
          <w:sz w:val="24"/>
          <w:szCs w:val="24"/>
        </w:rPr>
        <w:lastRenderedPageBreak/>
        <w:t xml:space="preserve">Cercanía </w:t>
      </w:r>
      <w:r w:rsidR="00BE6DB2" w:rsidRPr="00695299">
        <w:rPr>
          <w:rFonts w:ascii="Times New Roman" w:hAnsi="Times New Roman" w:cs="Times New Roman"/>
          <w:sz w:val="24"/>
          <w:szCs w:val="24"/>
        </w:rPr>
        <w:t>del</w:t>
      </w:r>
      <w:r w:rsidRPr="00695299">
        <w:rPr>
          <w:rFonts w:ascii="Times New Roman" w:hAnsi="Times New Roman" w:cs="Times New Roman"/>
          <w:sz w:val="24"/>
          <w:szCs w:val="24"/>
        </w:rPr>
        <w:t xml:space="preserve"> mercado de consumo</w:t>
      </w:r>
      <w:r w:rsidR="00BE6DB2">
        <w:rPr>
          <w:rFonts w:ascii="Times New Roman" w:hAnsi="Times New Roman" w:cs="Times New Roman"/>
          <w:sz w:val="24"/>
          <w:szCs w:val="24"/>
        </w:rPr>
        <w:t xml:space="preserve">, </w:t>
      </w:r>
      <w:r w:rsidRPr="00695299">
        <w:rPr>
          <w:rFonts w:ascii="Times New Roman" w:hAnsi="Times New Roman" w:cs="Times New Roman"/>
          <w:sz w:val="24"/>
          <w:szCs w:val="24"/>
        </w:rPr>
        <w:t>Fuente</w:t>
      </w:r>
      <w:r w:rsidR="00BE6DB2">
        <w:rPr>
          <w:rFonts w:ascii="Times New Roman" w:hAnsi="Times New Roman" w:cs="Times New Roman"/>
          <w:sz w:val="24"/>
          <w:szCs w:val="24"/>
        </w:rPr>
        <w:t>s</w:t>
      </w:r>
      <w:r w:rsidRPr="00695299">
        <w:rPr>
          <w:rFonts w:ascii="Times New Roman" w:hAnsi="Times New Roman" w:cs="Times New Roman"/>
          <w:sz w:val="24"/>
          <w:szCs w:val="24"/>
        </w:rPr>
        <w:t xml:space="preserve"> de suministro</w:t>
      </w:r>
      <w:r w:rsidR="00BE6DB2">
        <w:rPr>
          <w:rFonts w:ascii="Times New Roman" w:hAnsi="Times New Roman" w:cs="Times New Roman"/>
          <w:sz w:val="24"/>
          <w:szCs w:val="24"/>
        </w:rPr>
        <w:t>, d</w:t>
      </w:r>
      <w:r w:rsidRPr="00695299">
        <w:rPr>
          <w:rFonts w:ascii="Times New Roman" w:hAnsi="Times New Roman" w:cs="Times New Roman"/>
          <w:sz w:val="24"/>
          <w:szCs w:val="24"/>
        </w:rPr>
        <w:t xml:space="preserve">isponibilidad de factores </w:t>
      </w:r>
      <w:r w:rsidR="00BE6DB2">
        <w:rPr>
          <w:rFonts w:ascii="Times New Roman" w:hAnsi="Times New Roman" w:cs="Times New Roman"/>
          <w:sz w:val="24"/>
          <w:szCs w:val="24"/>
        </w:rPr>
        <w:t>productivos y los a</w:t>
      </w:r>
      <w:r w:rsidRPr="00695299">
        <w:rPr>
          <w:rFonts w:ascii="Times New Roman" w:hAnsi="Times New Roman" w:cs="Times New Roman"/>
          <w:sz w:val="24"/>
          <w:szCs w:val="24"/>
        </w:rPr>
        <w:t>spectos legales y fiscales.</w:t>
      </w:r>
    </w:p>
    <w:p w14:paraId="3B9EE174" w14:textId="77777777" w:rsidR="00BE6DB2" w:rsidRDefault="00BE6DB2" w:rsidP="00695299">
      <w:pPr>
        <w:pStyle w:val="Prrafodelista"/>
        <w:tabs>
          <w:tab w:val="left" w:pos="461"/>
        </w:tabs>
        <w:spacing w:line="360" w:lineRule="auto"/>
        <w:ind w:left="360"/>
        <w:jc w:val="both"/>
        <w:rPr>
          <w:rFonts w:ascii="Times New Roman" w:hAnsi="Times New Roman" w:cs="Times New Roman"/>
          <w:sz w:val="24"/>
          <w:szCs w:val="24"/>
        </w:rPr>
      </w:pPr>
    </w:p>
    <w:p w14:paraId="6717435B" w14:textId="7268D1F4" w:rsidR="00695299" w:rsidRDefault="00695299" w:rsidP="00695299">
      <w:pPr>
        <w:pStyle w:val="Prrafodelista"/>
        <w:tabs>
          <w:tab w:val="left" w:pos="461"/>
        </w:tabs>
        <w:spacing w:line="360" w:lineRule="auto"/>
        <w:ind w:left="360"/>
        <w:jc w:val="both"/>
        <w:rPr>
          <w:rFonts w:ascii="Times New Roman" w:hAnsi="Times New Roman" w:cs="Times New Roman"/>
          <w:sz w:val="24"/>
          <w:szCs w:val="24"/>
        </w:rPr>
      </w:pPr>
      <w:r w:rsidRPr="00695299">
        <w:rPr>
          <w:rFonts w:ascii="Times New Roman" w:hAnsi="Times New Roman" w:cs="Times New Roman"/>
          <w:sz w:val="24"/>
          <w:szCs w:val="24"/>
        </w:rPr>
        <w:t xml:space="preserve"> Al final, no importa cuál sea </w:t>
      </w:r>
      <w:r w:rsidR="00BE6DB2">
        <w:rPr>
          <w:rFonts w:ascii="Times New Roman" w:hAnsi="Times New Roman" w:cs="Times New Roman"/>
          <w:sz w:val="24"/>
          <w:szCs w:val="24"/>
        </w:rPr>
        <w:t xml:space="preserve">el </w:t>
      </w:r>
      <w:r w:rsidRPr="00695299">
        <w:rPr>
          <w:rFonts w:ascii="Times New Roman" w:hAnsi="Times New Roman" w:cs="Times New Roman"/>
          <w:sz w:val="24"/>
          <w:szCs w:val="24"/>
        </w:rPr>
        <w:t xml:space="preserve">plan de negocios, en este caso lo primero y más recomendable es realizar una investigación técnica para asegurar la viabilidad </w:t>
      </w:r>
      <w:r w:rsidR="00BE6DB2">
        <w:rPr>
          <w:rFonts w:ascii="Times New Roman" w:hAnsi="Times New Roman" w:cs="Times New Roman"/>
          <w:sz w:val="24"/>
          <w:szCs w:val="24"/>
        </w:rPr>
        <w:t>de este</w:t>
      </w:r>
      <w:r w:rsidRPr="00695299">
        <w:rPr>
          <w:rFonts w:ascii="Times New Roman" w:hAnsi="Times New Roman" w:cs="Times New Roman"/>
          <w:sz w:val="24"/>
          <w:szCs w:val="24"/>
        </w:rPr>
        <w:t xml:space="preserve">. </w:t>
      </w:r>
    </w:p>
    <w:p w14:paraId="4A53C24C" w14:textId="77777777" w:rsidR="00BE6DB2" w:rsidRDefault="00BE6DB2" w:rsidP="00695299">
      <w:pPr>
        <w:pStyle w:val="Prrafodelista"/>
        <w:tabs>
          <w:tab w:val="left" w:pos="461"/>
        </w:tabs>
        <w:spacing w:line="360" w:lineRule="auto"/>
        <w:ind w:left="360"/>
        <w:jc w:val="both"/>
        <w:rPr>
          <w:rFonts w:ascii="Times New Roman" w:hAnsi="Times New Roman" w:cs="Times New Roman"/>
          <w:sz w:val="24"/>
          <w:szCs w:val="24"/>
        </w:rPr>
      </w:pPr>
    </w:p>
    <w:p w14:paraId="712CE8C1" w14:textId="34194CFF" w:rsidR="00BE6DB2" w:rsidRDefault="00BE6DB2" w:rsidP="00BE6DB2">
      <w:pPr>
        <w:pStyle w:val="Prrafodelista"/>
        <w:tabs>
          <w:tab w:val="left" w:pos="461"/>
        </w:tabs>
        <w:spacing w:line="360" w:lineRule="auto"/>
        <w:ind w:left="36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Beneficios de realizar un estudio técnico</w:t>
      </w:r>
    </w:p>
    <w:p w14:paraId="1C3FA5C5" w14:textId="18956AEE" w:rsidR="00BE6DB2" w:rsidRPr="00BE6DB2" w:rsidRDefault="00BE6DB2" w:rsidP="00BE6DB2">
      <w:pPr>
        <w:pStyle w:val="Prrafodelista"/>
        <w:tabs>
          <w:tab w:val="left" w:pos="461"/>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E6DB2">
        <w:rPr>
          <w:rFonts w:ascii="Times New Roman" w:hAnsi="Times New Roman" w:cs="Times New Roman"/>
          <w:sz w:val="24"/>
          <w:szCs w:val="24"/>
        </w:rPr>
        <w:t xml:space="preserve">La importancia de un estudio de factibilidad </w:t>
      </w:r>
      <w:r>
        <w:rPr>
          <w:rFonts w:ascii="Times New Roman" w:hAnsi="Times New Roman" w:cs="Times New Roman"/>
          <w:sz w:val="24"/>
          <w:szCs w:val="24"/>
        </w:rPr>
        <w:t xml:space="preserve">técnica </w:t>
      </w:r>
      <w:r w:rsidRPr="00BE6DB2">
        <w:rPr>
          <w:rFonts w:ascii="Times New Roman" w:hAnsi="Times New Roman" w:cs="Times New Roman"/>
          <w:sz w:val="24"/>
          <w:szCs w:val="24"/>
        </w:rPr>
        <w:t>depende del deseo de una organización de planificar inteligentemente antes de comprometer recursos, tiempo o presupuesto. Dicha investigación puede descubrir nuevas ideas que revolucionen el alcance de un proyecto. Es mejor tomar estas decisiones por adelantado que saltar al abismo y concluir que el proyecto simplemente no funcionará.</w:t>
      </w:r>
    </w:p>
    <w:p w14:paraId="50C73F79" w14:textId="77777777" w:rsidR="00BE6DB2" w:rsidRPr="00BE6DB2" w:rsidRDefault="00BE6DB2" w:rsidP="00BE6DB2">
      <w:pPr>
        <w:pStyle w:val="Prrafodelista"/>
        <w:tabs>
          <w:tab w:val="left" w:pos="461"/>
        </w:tabs>
        <w:spacing w:line="360" w:lineRule="auto"/>
        <w:ind w:left="360"/>
        <w:jc w:val="both"/>
        <w:rPr>
          <w:rFonts w:ascii="Times New Roman" w:hAnsi="Times New Roman" w:cs="Times New Roman"/>
          <w:sz w:val="24"/>
          <w:szCs w:val="24"/>
        </w:rPr>
      </w:pPr>
    </w:p>
    <w:p w14:paraId="59ED9707" w14:textId="06DAD4AF" w:rsidR="00BE6DB2" w:rsidRDefault="00BE6DB2" w:rsidP="00BE6DB2">
      <w:pPr>
        <w:pStyle w:val="Prrafodelista"/>
        <w:tabs>
          <w:tab w:val="left" w:pos="461"/>
        </w:tabs>
        <w:spacing w:line="360" w:lineRule="auto"/>
        <w:ind w:left="360"/>
        <w:jc w:val="both"/>
        <w:rPr>
          <w:rFonts w:ascii="Times New Roman" w:hAnsi="Times New Roman" w:cs="Times New Roman"/>
          <w:sz w:val="24"/>
          <w:szCs w:val="24"/>
        </w:rPr>
      </w:pPr>
      <w:r w:rsidRPr="00BE6DB2">
        <w:rPr>
          <w:rFonts w:ascii="Times New Roman" w:hAnsi="Times New Roman" w:cs="Times New Roman"/>
          <w:sz w:val="24"/>
          <w:szCs w:val="24"/>
        </w:rPr>
        <w:t>Estos son algunos de los beneficios clave de realizar un estudio de factibilidad:</w:t>
      </w:r>
    </w:p>
    <w:p w14:paraId="5D703CDB" w14:textId="45D7D9A5"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Perfecciona el enfoque de los equipos involucrados en el proyecto</w:t>
      </w:r>
    </w:p>
    <w:p w14:paraId="23EA16FC" w14:textId="5456463A"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Fuente de identificación de nuevas oportunidades</w:t>
      </w:r>
    </w:p>
    <w:p w14:paraId="4A39F9AD" w14:textId="52380C36"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Información certera para decidir si hacer o no hacer </w:t>
      </w:r>
    </w:p>
    <w:p w14:paraId="6FB69AAD" w14:textId="7C29507B"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Confirma una razón </w:t>
      </w:r>
      <w:r w:rsidR="002D4655">
        <w:rPr>
          <w:rFonts w:ascii="Times New Roman" w:hAnsi="Times New Roman" w:cs="Times New Roman"/>
          <w:sz w:val="24"/>
          <w:szCs w:val="24"/>
        </w:rPr>
        <w:t>válida</w:t>
      </w:r>
      <w:r>
        <w:rPr>
          <w:rFonts w:ascii="Times New Roman" w:hAnsi="Times New Roman" w:cs="Times New Roman"/>
          <w:sz w:val="24"/>
          <w:szCs w:val="24"/>
        </w:rPr>
        <w:t xml:space="preserve"> para comenzar un negocio</w:t>
      </w:r>
    </w:p>
    <w:p w14:paraId="4691BE88" w14:textId="29A2828C"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Incrementa la tasa relacionada al éxito de la inversión</w:t>
      </w:r>
    </w:p>
    <w:p w14:paraId="1F8253FE" w14:textId="3D5D3A1B"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Facilita la toma de decisiones</w:t>
      </w:r>
    </w:p>
    <w:p w14:paraId="37AACB3D" w14:textId="0FC4C069" w:rsidR="00BE6DB2" w:rsidRDefault="00BE6DB2">
      <w:pPr>
        <w:pStyle w:val="Prrafodelista"/>
        <w:numPr>
          <w:ilvl w:val="0"/>
          <w:numId w:val="17"/>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Indica razones fundamentadas para no proceder</w:t>
      </w:r>
    </w:p>
    <w:p w14:paraId="11362C8A" w14:textId="77777777" w:rsidR="00BE6DB2" w:rsidRDefault="00BE6DB2" w:rsidP="00950ED6">
      <w:pPr>
        <w:tabs>
          <w:tab w:val="left" w:pos="461"/>
        </w:tabs>
        <w:spacing w:line="360" w:lineRule="auto"/>
        <w:jc w:val="both"/>
        <w:rPr>
          <w:rFonts w:ascii="Times New Roman" w:hAnsi="Times New Roman" w:cs="Times New Roman"/>
          <w:sz w:val="24"/>
          <w:szCs w:val="24"/>
        </w:rPr>
      </w:pPr>
    </w:p>
    <w:p w14:paraId="258D651E" w14:textId="054B9A8A" w:rsidR="00950ED6" w:rsidRDefault="00950ED6" w:rsidP="00950ED6">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950ED6">
        <w:rPr>
          <w:rFonts w:ascii="Times New Roman" w:hAnsi="Times New Roman" w:cs="Times New Roman"/>
          <w:sz w:val="24"/>
          <w:szCs w:val="24"/>
        </w:rPr>
        <w:t>Para una evaluación exitosa del proyecto, es necesario conocer la viabilidad de todas las áreas antes mencionadas, a través de este análisis es posible obtener información general sobre el proyecto y lo más importante su viabilidad. Comprender cada proceso puede ayudarlo a tomar mejores decisiones sobre nuevos proyectos y determinar si vale la pena invertir en ellos</w:t>
      </w:r>
      <w:sdt>
        <w:sdtPr>
          <w:rPr>
            <w:rFonts w:ascii="Times New Roman" w:hAnsi="Times New Roman" w:cs="Times New Roman"/>
            <w:sz w:val="24"/>
            <w:szCs w:val="24"/>
          </w:rPr>
          <w:id w:val="-164402296"/>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Uni19 \l 18442 </w:instrText>
          </w:r>
          <w:r>
            <w:rPr>
              <w:rFonts w:ascii="Times New Roman" w:hAnsi="Times New Roman" w:cs="Times New Roman"/>
              <w:sz w:val="24"/>
              <w:szCs w:val="24"/>
            </w:rPr>
            <w:fldChar w:fldCharType="separate"/>
          </w:r>
          <w:r w:rsidR="004C0F1F">
            <w:rPr>
              <w:rFonts w:ascii="Times New Roman" w:hAnsi="Times New Roman" w:cs="Times New Roman"/>
              <w:noProof/>
              <w:sz w:val="24"/>
              <w:szCs w:val="24"/>
            </w:rPr>
            <w:t xml:space="preserve"> </w:t>
          </w:r>
          <w:r w:rsidR="004C0F1F" w:rsidRPr="004C0F1F">
            <w:rPr>
              <w:rFonts w:ascii="Times New Roman" w:hAnsi="Times New Roman" w:cs="Times New Roman"/>
              <w:noProof/>
              <w:sz w:val="24"/>
              <w:szCs w:val="24"/>
            </w:rPr>
            <w:t>(Universidad Panamericana , 2019)</w:t>
          </w:r>
          <w:r>
            <w:rPr>
              <w:rFonts w:ascii="Times New Roman" w:hAnsi="Times New Roman" w:cs="Times New Roman"/>
              <w:sz w:val="24"/>
              <w:szCs w:val="24"/>
            </w:rPr>
            <w:fldChar w:fldCharType="end"/>
          </w:r>
        </w:sdtContent>
      </w:sdt>
      <w:r w:rsidRPr="00950ED6">
        <w:rPr>
          <w:rFonts w:ascii="Times New Roman" w:hAnsi="Times New Roman" w:cs="Times New Roman"/>
          <w:sz w:val="24"/>
          <w:szCs w:val="24"/>
        </w:rPr>
        <w:t>.</w:t>
      </w:r>
    </w:p>
    <w:p w14:paraId="10E805E8" w14:textId="77777777" w:rsidR="00950ED6" w:rsidRDefault="00950ED6" w:rsidP="00950ED6">
      <w:pPr>
        <w:tabs>
          <w:tab w:val="left" w:pos="461"/>
        </w:tabs>
        <w:spacing w:line="360" w:lineRule="auto"/>
        <w:jc w:val="both"/>
        <w:rPr>
          <w:rFonts w:ascii="Times New Roman" w:hAnsi="Times New Roman" w:cs="Times New Roman"/>
          <w:sz w:val="24"/>
          <w:szCs w:val="24"/>
        </w:rPr>
      </w:pPr>
    </w:p>
    <w:p w14:paraId="564AB0FD" w14:textId="5B7D116A" w:rsidR="00950ED6" w:rsidRDefault="00950ED6" w:rsidP="00950ED6">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El estudio técnico contempla varios factores ya antes mencionados pero debido a la naturaleza de este proyecto se deben hablar explícitamente de los siguientes términos con la intención de tener clara la forma técnica y el camino ideal para su proceso de producción:</w:t>
      </w:r>
    </w:p>
    <w:p w14:paraId="58EB3DC6" w14:textId="77777777" w:rsidR="00950ED6" w:rsidRDefault="00950ED6" w:rsidP="00950ED6">
      <w:pPr>
        <w:tabs>
          <w:tab w:val="left" w:pos="461"/>
        </w:tabs>
        <w:spacing w:line="360" w:lineRule="auto"/>
        <w:jc w:val="both"/>
        <w:rPr>
          <w:rFonts w:ascii="Times New Roman" w:hAnsi="Times New Roman" w:cs="Times New Roman"/>
          <w:sz w:val="24"/>
          <w:szCs w:val="24"/>
        </w:rPr>
      </w:pPr>
    </w:p>
    <w:p w14:paraId="55F67A06" w14:textId="77777777" w:rsidR="00950ED6" w:rsidRDefault="00950ED6" w:rsidP="00950ED6">
      <w:pPr>
        <w:pStyle w:val="TextoPrincipal"/>
        <w:spacing w:line="360" w:lineRule="auto"/>
        <w:ind w:firstLine="0"/>
        <w:rPr>
          <w:b/>
          <w:szCs w:val="28"/>
        </w:rPr>
      </w:pPr>
      <w:r w:rsidRPr="00D81812">
        <w:rPr>
          <w:b/>
          <w:szCs w:val="28"/>
        </w:rPr>
        <w:t>Capacidad Instalada</w:t>
      </w:r>
    </w:p>
    <w:p w14:paraId="4A2A80D3" w14:textId="1FD08B3D" w:rsidR="00950ED6" w:rsidRDefault="00950ED6" w:rsidP="00950ED6">
      <w:pPr>
        <w:pStyle w:val="TextoPrincipal"/>
        <w:spacing w:line="360" w:lineRule="auto"/>
        <w:ind w:firstLine="708"/>
        <w:rPr>
          <w:szCs w:val="28"/>
        </w:rPr>
      </w:pPr>
      <w:r w:rsidRPr="00950ED6">
        <w:t>La capacidad instalada se refiere al potencial de producción o volumen máximo de producción que una empresa puede alcanzar en un determinado período de tiempo, teniendo en cuenta todos los recursos disponibles para la empresa, ya sea equipo de producción, talentos, tecnología o software, etc. Dependiendo de la capacidad instalada, es posible satisfacer la demanda efectiva que la empresa considera en el pronóstico de ventas, si la demanda supera la capacidad de producción de la empresa, es probable que se realicen ajustes mecánicos adicionales en un futuro cercano. Hecho, un nuevo recurso, humano, nueva tecnología y otros factores que permiten el cumplimiento de la producción</w:t>
      </w:r>
      <w:r w:rsidRPr="00950ED6">
        <w:rPr>
          <w:szCs w:val="28"/>
        </w:rPr>
        <w:t xml:space="preserve"> </w:t>
      </w:r>
      <w:sdt>
        <w:sdtPr>
          <w:rPr>
            <w:szCs w:val="28"/>
          </w:rPr>
          <w:id w:val="-350259645"/>
          <w:citation/>
        </w:sdtPr>
        <w:sdtContent>
          <w:r w:rsidRPr="00D81812">
            <w:rPr>
              <w:szCs w:val="28"/>
            </w:rPr>
            <w:fldChar w:fldCharType="begin"/>
          </w:r>
          <w:r w:rsidRPr="00D81812">
            <w:rPr>
              <w:szCs w:val="28"/>
            </w:rPr>
            <w:instrText xml:space="preserve"> CITATION Luc15 \l 18442 </w:instrText>
          </w:r>
          <w:r w:rsidRPr="00D81812">
            <w:rPr>
              <w:szCs w:val="28"/>
            </w:rPr>
            <w:fldChar w:fldCharType="separate"/>
          </w:r>
          <w:r w:rsidR="004C0F1F" w:rsidRPr="004C0F1F">
            <w:rPr>
              <w:noProof/>
              <w:szCs w:val="28"/>
            </w:rPr>
            <w:t>(Lara, 2015)</w:t>
          </w:r>
          <w:r w:rsidRPr="00D81812">
            <w:rPr>
              <w:szCs w:val="28"/>
            </w:rPr>
            <w:fldChar w:fldCharType="end"/>
          </w:r>
        </w:sdtContent>
      </w:sdt>
      <w:r w:rsidRPr="00D81812">
        <w:rPr>
          <w:szCs w:val="28"/>
        </w:rPr>
        <w:t>.</w:t>
      </w:r>
    </w:p>
    <w:p w14:paraId="6793553B" w14:textId="395CD0CF" w:rsidR="00950ED6" w:rsidRDefault="00950ED6" w:rsidP="00950ED6">
      <w:pPr>
        <w:pStyle w:val="TextoPrincipal"/>
        <w:spacing w:line="360" w:lineRule="auto"/>
        <w:ind w:firstLine="0"/>
        <w:rPr>
          <w:b/>
          <w:szCs w:val="28"/>
        </w:rPr>
      </w:pPr>
      <w:r>
        <w:rPr>
          <w:b/>
          <w:szCs w:val="28"/>
        </w:rPr>
        <w:t>Planta de procesamiento y su distribución</w:t>
      </w:r>
    </w:p>
    <w:p w14:paraId="11BBF24F" w14:textId="6737F9FE" w:rsidR="00950ED6" w:rsidRDefault="008062B3" w:rsidP="00950ED6">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8062B3">
        <w:rPr>
          <w:rFonts w:ascii="Times New Roman" w:hAnsi="Times New Roman" w:cs="Times New Roman"/>
          <w:sz w:val="24"/>
          <w:szCs w:val="24"/>
        </w:rPr>
        <w:t>La distribución de una fábrica significa determinar la secuencia física de los elementos necesarios para llevar a cabo una determinada actividad, que incluye maquinaria, puestos de trabajo, almacenes, oficinas, etc. dentro de las instalaciones productivas de la empresa, de manera de maximizar el logro de las metas que se han propuesto. establecido Enfoque efectivo</w:t>
      </w:r>
      <w:r>
        <w:rPr>
          <w:rFonts w:ascii="Times New Roman" w:hAnsi="Times New Roman" w:cs="Times New Roman"/>
          <w:sz w:val="24"/>
          <w:szCs w:val="24"/>
        </w:rPr>
        <w:t>.</w:t>
      </w:r>
    </w:p>
    <w:p w14:paraId="34BF7769" w14:textId="0026BEC0" w:rsidR="008062B3" w:rsidRDefault="00000000" w:rsidP="00950ED6">
      <w:pPr>
        <w:tabs>
          <w:tab w:val="left" w:pos="461"/>
        </w:tabs>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246036308"/>
          <w:citation/>
        </w:sdtPr>
        <w:sdtContent>
          <w:r w:rsidR="008062B3" w:rsidRPr="008062B3">
            <w:rPr>
              <w:rFonts w:ascii="Times New Roman" w:hAnsi="Times New Roman" w:cs="Times New Roman"/>
              <w:sz w:val="24"/>
              <w:szCs w:val="24"/>
            </w:rPr>
            <w:fldChar w:fldCharType="begin"/>
          </w:r>
          <w:r w:rsidR="008062B3" w:rsidRPr="008062B3">
            <w:rPr>
              <w:rFonts w:ascii="Times New Roman" w:hAnsi="Times New Roman" w:cs="Times New Roman"/>
              <w:sz w:val="24"/>
              <w:szCs w:val="24"/>
            </w:rPr>
            <w:instrText xml:space="preserve"> CITATION Dan17 \l 18442 </w:instrText>
          </w:r>
          <w:r w:rsidR="008062B3" w:rsidRPr="008062B3">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rPr>
            <w:t>(Cárdenas, 2017)</w:t>
          </w:r>
          <w:r w:rsidR="008062B3" w:rsidRPr="008062B3">
            <w:rPr>
              <w:rFonts w:ascii="Times New Roman" w:hAnsi="Times New Roman" w:cs="Times New Roman"/>
              <w:sz w:val="24"/>
              <w:szCs w:val="24"/>
            </w:rPr>
            <w:fldChar w:fldCharType="end"/>
          </w:r>
        </w:sdtContent>
      </w:sdt>
      <w:r w:rsidR="008062B3" w:rsidRPr="008062B3">
        <w:rPr>
          <w:rFonts w:ascii="Times New Roman" w:hAnsi="Times New Roman" w:cs="Times New Roman"/>
          <w:sz w:val="24"/>
          <w:szCs w:val="24"/>
        </w:rPr>
        <w:t xml:space="preserve"> en su investigación dice que hay objetivos esenciales relacionados a una buena distribución en planta, de los cuales se mencionan:</w:t>
      </w:r>
    </w:p>
    <w:p w14:paraId="3EF2AF19" w14:textId="77777777" w:rsidR="008062B3" w:rsidRDefault="008062B3" w:rsidP="00950ED6">
      <w:pPr>
        <w:tabs>
          <w:tab w:val="left" w:pos="461"/>
        </w:tabs>
        <w:spacing w:line="360" w:lineRule="auto"/>
        <w:jc w:val="both"/>
        <w:rPr>
          <w:rFonts w:ascii="Times New Roman" w:hAnsi="Times New Roman" w:cs="Times New Roman"/>
          <w:sz w:val="24"/>
          <w:szCs w:val="24"/>
        </w:rPr>
      </w:pPr>
    </w:p>
    <w:p w14:paraId="112F3B45" w14:textId="237CB734" w:rsidR="008062B3" w:rsidRDefault="008062B3">
      <w:pPr>
        <w:pStyle w:val="Prrafodelista"/>
        <w:numPr>
          <w:ilvl w:val="0"/>
          <w:numId w:val="18"/>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Lograr la integración sinérgica de cada factor dentro de la planta de producción</w:t>
      </w:r>
    </w:p>
    <w:p w14:paraId="7769843F" w14:textId="59C5B6C7" w:rsidR="008062B3" w:rsidRDefault="008062B3">
      <w:pPr>
        <w:pStyle w:val="Prrafodelista"/>
        <w:numPr>
          <w:ilvl w:val="0"/>
          <w:numId w:val="18"/>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Organizar recorridos en orden tanto de materiales como de personas</w:t>
      </w:r>
    </w:p>
    <w:p w14:paraId="0F509DEC" w14:textId="60D18C8C" w:rsidR="008062B3" w:rsidRDefault="008062B3">
      <w:pPr>
        <w:pStyle w:val="Prrafodelista"/>
        <w:numPr>
          <w:ilvl w:val="0"/>
          <w:numId w:val="18"/>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Mantener la seguridad física de las personas</w:t>
      </w:r>
    </w:p>
    <w:p w14:paraId="2AAF78BB" w14:textId="3BEC804B" w:rsidR="008062B3" w:rsidRDefault="008062B3">
      <w:pPr>
        <w:pStyle w:val="Prrafodelista"/>
        <w:numPr>
          <w:ilvl w:val="0"/>
          <w:numId w:val="18"/>
        </w:num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Dicha distribución debe tener la capacidad de adaptarse a cambios en el tiempo.</w:t>
      </w:r>
    </w:p>
    <w:p w14:paraId="38E37EB1" w14:textId="192F8E7C" w:rsidR="008062B3" w:rsidRDefault="008062B3" w:rsidP="008062B3">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Hablando precisamente de la planta se pueden mencionar 4 tipos de distribución según </w:t>
      </w:r>
      <w:sdt>
        <w:sdtPr>
          <w:rPr>
            <w:rFonts w:ascii="Times New Roman" w:hAnsi="Times New Roman" w:cs="Times New Roman"/>
            <w:sz w:val="24"/>
            <w:szCs w:val="24"/>
          </w:rPr>
          <w:id w:val="-1763987986"/>
          <w:citation/>
        </w:sdtPr>
        <w:sdtContent>
          <w:r w:rsidRPr="008062B3">
            <w:rPr>
              <w:rFonts w:ascii="Times New Roman" w:hAnsi="Times New Roman" w:cs="Times New Roman"/>
              <w:sz w:val="24"/>
              <w:szCs w:val="24"/>
            </w:rPr>
            <w:fldChar w:fldCharType="begin"/>
          </w:r>
          <w:r w:rsidRPr="008062B3">
            <w:rPr>
              <w:rFonts w:ascii="Times New Roman" w:hAnsi="Times New Roman" w:cs="Times New Roman"/>
              <w:sz w:val="24"/>
              <w:szCs w:val="24"/>
            </w:rPr>
            <w:instrText xml:space="preserve"> CITATION Eri22 \l 18442 </w:instrText>
          </w:r>
          <w:r w:rsidRPr="008062B3">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rPr>
            <w:t>(Ortiz &amp; Zuñiga, 2022)</w:t>
          </w:r>
          <w:r w:rsidRPr="008062B3">
            <w:rPr>
              <w:rFonts w:ascii="Times New Roman" w:hAnsi="Times New Roman" w:cs="Times New Roman"/>
              <w:sz w:val="24"/>
              <w:szCs w:val="24"/>
            </w:rPr>
            <w:fldChar w:fldCharType="end"/>
          </w:r>
        </w:sdtContent>
      </w:sdt>
      <w:r>
        <w:rPr>
          <w:rFonts w:ascii="Times New Roman" w:hAnsi="Times New Roman" w:cs="Times New Roman"/>
          <w:sz w:val="24"/>
          <w:szCs w:val="24"/>
        </w:rPr>
        <w:t>, las cuales son: la distribución física, por procesos o producto, cada una de ellas se acopla a la perfección a la necesidad del productor por lo que depende del deseo de este y sus necesidades es como se hará dicha distribución.</w:t>
      </w:r>
    </w:p>
    <w:p w14:paraId="6D369B32" w14:textId="77777777" w:rsidR="008062B3" w:rsidRDefault="008062B3" w:rsidP="008062B3">
      <w:pPr>
        <w:tabs>
          <w:tab w:val="left" w:pos="461"/>
        </w:tabs>
        <w:spacing w:line="360" w:lineRule="auto"/>
        <w:jc w:val="both"/>
        <w:rPr>
          <w:rFonts w:ascii="Times New Roman" w:hAnsi="Times New Roman" w:cs="Times New Roman"/>
          <w:sz w:val="24"/>
          <w:szCs w:val="24"/>
        </w:rPr>
      </w:pPr>
    </w:p>
    <w:p w14:paraId="31980095" w14:textId="38FFC880" w:rsidR="008062B3" w:rsidRPr="008062B3" w:rsidRDefault="008062B3" w:rsidP="008062B3">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se puede observar el estudio técnico no es algo que se realiza sin pensarlo, de </w:t>
      </w:r>
      <w:r w:rsidR="004A3DFB">
        <w:rPr>
          <w:rFonts w:ascii="Times New Roman" w:hAnsi="Times New Roman" w:cs="Times New Roman"/>
          <w:sz w:val="24"/>
          <w:szCs w:val="24"/>
        </w:rPr>
        <w:t>hecho,</w:t>
      </w:r>
      <w:r>
        <w:rPr>
          <w:rFonts w:ascii="Times New Roman" w:hAnsi="Times New Roman" w:cs="Times New Roman"/>
          <w:sz w:val="24"/>
          <w:szCs w:val="24"/>
        </w:rPr>
        <w:t xml:space="preserve"> existen factores que no se debe olvidar al momento de realizarlo y es que podemos mencionar temas como el mobiliario y equipo, el manejo de inventarios y su almacén pues todo ello repercute en los </w:t>
      </w:r>
      <w:r>
        <w:rPr>
          <w:rFonts w:ascii="Times New Roman" w:hAnsi="Times New Roman" w:cs="Times New Roman"/>
          <w:sz w:val="24"/>
          <w:szCs w:val="24"/>
        </w:rPr>
        <w:lastRenderedPageBreak/>
        <w:t>procesos de producción que ejercen una importante presión en el desarrollo del producto</w:t>
      </w:r>
      <w:r w:rsidR="00732419">
        <w:rPr>
          <w:rFonts w:ascii="Times New Roman" w:hAnsi="Times New Roman" w:cs="Times New Roman"/>
          <w:sz w:val="24"/>
          <w:szCs w:val="24"/>
        </w:rPr>
        <w:t>.</w:t>
      </w:r>
      <w:r>
        <w:rPr>
          <w:rFonts w:ascii="Times New Roman" w:hAnsi="Times New Roman" w:cs="Times New Roman"/>
          <w:sz w:val="24"/>
          <w:szCs w:val="24"/>
        </w:rPr>
        <w:t xml:space="preserve"> </w:t>
      </w:r>
    </w:p>
    <w:p w14:paraId="1DE9902D" w14:textId="77777777" w:rsidR="008062B3" w:rsidRPr="008062B3" w:rsidRDefault="008062B3" w:rsidP="00950ED6">
      <w:pPr>
        <w:tabs>
          <w:tab w:val="left" w:pos="461"/>
        </w:tabs>
        <w:spacing w:line="360" w:lineRule="auto"/>
        <w:jc w:val="both"/>
        <w:rPr>
          <w:rFonts w:ascii="Times New Roman" w:hAnsi="Times New Roman" w:cs="Times New Roman"/>
          <w:sz w:val="24"/>
          <w:szCs w:val="24"/>
        </w:rPr>
      </w:pPr>
    </w:p>
    <w:p w14:paraId="7D8620AE" w14:textId="5A86099B" w:rsidR="00732419" w:rsidRPr="00E81019" w:rsidRDefault="00732419" w:rsidP="00BD639E">
      <w:pPr>
        <w:pStyle w:val="NIVEL3"/>
        <w:rPr>
          <w:b/>
          <w:bCs/>
        </w:rPr>
      </w:pPr>
      <w:bookmarkStart w:id="98" w:name="_Toc149167104"/>
      <w:r>
        <w:t>ESTUDIO FINANCIERO</w:t>
      </w:r>
      <w:bookmarkEnd w:id="98"/>
    </w:p>
    <w:p w14:paraId="33DA5E2D" w14:textId="77777777" w:rsidR="00E81019" w:rsidRDefault="00E81019" w:rsidP="00E81019">
      <w:pPr>
        <w:pStyle w:val="NIVEL3"/>
        <w:numPr>
          <w:ilvl w:val="0"/>
          <w:numId w:val="0"/>
        </w:numPr>
        <w:ind w:left="720"/>
        <w:rPr>
          <w:b/>
          <w:bCs/>
        </w:rPr>
      </w:pPr>
    </w:p>
    <w:p w14:paraId="26B4C1BD" w14:textId="7780F944" w:rsidR="00950ED6" w:rsidRDefault="00732419" w:rsidP="00732419">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732419">
        <w:rPr>
          <w:rFonts w:ascii="Times New Roman" w:hAnsi="Times New Roman" w:cs="Times New Roman"/>
          <w:sz w:val="24"/>
          <w:szCs w:val="24"/>
        </w:rPr>
        <w:t>Este es el proceso de análisis de la factibilidad de un proyecto</w:t>
      </w:r>
      <w:r>
        <w:rPr>
          <w:rFonts w:ascii="Times New Roman" w:hAnsi="Times New Roman" w:cs="Times New Roman"/>
          <w:sz w:val="24"/>
          <w:szCs w:val="24"/>
        </w:rPr>
        <w:t xml:space="preserve"> hablando en términos monetarios, es decir</w:t>
      </w:r>
      <w:r w:rsidRPr="00732419">
        <w:rPr>
          <w:rFonts w:ascii="Times New Roman" w:hAnsi="Times New Roman" w:cs="Times New Roman"/>
          <w:sz w:val="24"/>
          <w:szCs w:val="24"/>
        </w:rPr>
        <w:t xml:space="preserve"> </w:t>
      </w:r>
      <w:r>
        <w:rPr>
          <w:rFonts w:ascii="Times New Roman" w:hAnsi="Times New Roman" w:cs="Times New Roman"/>
          <w:sz w:val="24"/>
          <w:szCs w:val="24"/>
        </w:rPr>
        <w:t>Con base</w:t>
      </w:r>
      <w:r w:rsidRPr="00732419">
        <w:rPr>
          <w:rFonts w:ascii="Times New Roman" w:hAnsi="Times New Roman" w:cs="Times New Roman"/>
          <w:sz w:val="24"/>
          <w:szCs w:val="24"/>
        </w:rPr>
        <w:t xml:space="preserve"> a </w:t>
      </w:r>
      <w:r>
        <w:rPr>
          <w:rFonts w:ascii="Times New Roman" w:hAnsi="Times New Roman" w:cs="Times New Roman"/>
          <w:sz w:val="24"/>
          <w:szCs w:val="24"/>
        </w:rPr>
        <w:t xml:space="preserve">los </w:t>
      </w:r>
      <w:r w:rsidRPr="00732419">
        <w:rPr>
          <w:rFonts w:ascii="Times New Roman" w:hAnsi="Times New Roman" w:cs="Times New Roman"/>
          <w:sz w:val="24"/>
          <w:szCs w:val="24"/>
        </w:rPr>
        <w:t>recursos económicos disponibles y al coste total del proceso productivo.</w:t>
      </w:r>
      <w:r>
        <w:rPr>
          <w:rFonts w:ascii="Times New Roman" w:hAnsi="Times New Roman" w:cs="Times New Roman"/>
          <w:sz w:val="24"/>
          <w:szCs w:val="24"/>
        </w:rPr>
        <w:t xml:space="preserve"> A grandes rasgos s</w:t>
      </w:r>
      <w:r w:rsidRPr="00732419">
        <w:rPr>
          <w:rFonts w:ascii="Times New Roman" w:hAnsi="Times New Roman" w:cs="Times New Roman"/>
          <w:sz w:val="24"/>
          <w:szCs w:val="24"/>
        </w:rPr>
        <w:t xml:space="preserve">u finalidad es permitir entender si el proyecto </w:t>
      </w:r>
      <w:r>
        <w:rPr>
          <w:rFonts w:ascii="Times New Roman" w:hAnsi="Times New Roman" w:cs="Times New Roman"/>
          <w:sz w:val="24"/>
          <w:szCs w:val="24"/>
        </w:rPr>
        <w:t>de interés</w:t>
      </w:r>
      <w:r w:rsidRPr="00732419">
        <w:rPr>
          <w:rFonts w:ascii="Times New Roman" w:hAnsi="Times New Roman" w:cs="Times New Roman"/>
          <w:sz w:val="24"/>
          <w:szCs w:val="24"/>
        </w:rPr>
        <w:t xml:space="preserve"> es factible en términos de rentabilidad económica</w:t>
      </w:r>
      <w:r>
        <w:rPr>
          <w:rFonts w:ascii="Times New Roman" w:hAnsi="Times New Roman" w:cs="Times New Roman"/>
          <w:sz w:val="24"/>
          <w:szCs w:val="24"/>
        </w:rPr>
        <w:t xml:space="preserve">, en otras palabras, si no representará una </w:t>
      </w:r>
      <w:r w:rsidR="00AA4EF8">
        <w:rPr>
          <w:rFonts w:ascii="Times New Roman" w:hAnsi="Times New Roman" w:cs="Times New Roman"/>
          <w:sz w:val="24"/>
          <w:szCs w:val="24"/>
        </w:rPr>
        <w:t>pérdida</w:t>
      </w:r>
      <w:r>
        <w:rPr>
          <w:rFonts w:ascii="Times New Roman" w:hAnsi="Times New Roman" w:cs="Times New Roman"/>
          <w:sz w:val="24"/>
          <w:szCs w:val="24"/>
        </w:rPr>
        <w:t xml:space="preserve"> o cuanto será el margen de utilidad sobre la inversión efectuada.</w:t>
      </w:r>
    </w:p>
    <w:p w14:paraId="72B635F8" w14:textId="77777777" w:rsidR="00732419" w:rsidRDefault="00732419" w:rsidP="00732419">
      <w:pPr>
        <w:tabs>
          <w:tab w:val="left" w:pos="461"/>
        </w:tabs>
        <w:spacing w:line="360" w:lineRule="auto"/>
        <w:jc w:val="both"/>
        <w:rPr>
          <w:rFonts w:ascii="Times New Roman" w:hAnsi="Times New Roman" w:cs="Times New Roman"/>
          <w:sz w:val="24"/>
          <w:szCs w:val="24"/>
        </w:rPr>
      </w:pPr>
    </w:p>
    <w:p w14:paraId="219435F3" w14:textId="36FE50D4" w:rsidR="00732419" w:rsidRPr="00732419" w:rsidRDefault="00732419" w:rsidP="00732419">
      <w:pPr>
        <w:tabs>
          <w:tab w:val="left" w:pos="461"/>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732419">
        <w:rPr>
          <w:rFonts w:ascii="Times New Roman" w:hAnsi="Times New Roman" w:cs="Times New Roman"/>
          <w:sz w:val="24"/>
          <w:szCs w:val="24"/>
        </w:rPr>
        <w:t xml:space="preserve">Para que el análisis sea lo más completo posible, es esencial una buena documentación. El origen de la consulta dependerá de si </w:t>
      </w:r>
      <w:r>
        <w:rPr>
          <w:rFonts w:ascii="Times New Roman" w:hAnsi="Times New Roman" w:cs="Times New Roman"/>
          <w:sz w:val="24"/>
          <w:szCs w:val="24"/>
        </w:rPr>
        <w:t>se está</w:t>
      </w:r>
      <w:r w:rsidRPr="00732419">
        <w:rPr>
          <w:rFonts w:ascii="Times New Roman" w:hAnsi="Times New Roman" w:cs="Times New Roman"/>
          <w:sz w:val="24"/>
          <w:szCs w:val="24"/>
        </w:rPr>
        <w:t xml:space="preserve"> ante una empresa ya operativa o si se trata de un proyecto teórico en el que </w:t>
      </w:r>
      <w:r>
        <w:rPr>
          <w:rFonts w:ascii="Times New Roman" w:hAnsi="Times New Roman" w:cs="Times New Roman"/>
          <w:sz w:val="24"/>
          <w:szCs w:val="24"/>
        </w:rPr>
        <w:t>se tendrá</w:t>
      </w:r>
      <w:r w:rsidRPr="00732419">
        <w:rPr>
          <w:rFonts w:ascii="Times New Roman" w:hAnsi="Times New Roman" w:cs="Times New Roman"/>
          <w:sz w:val="24"/>
          <w:szCs w:val="24"/>
        </w:rPr>
        <w:t xml:space="preserve"> que utilizar más estadísticas que datos reales.</w:t>
      </w:r>
    </w:p>
    <w:p w14:paraId="4DE66DD0" w14:textId="77777777" w:rsidR="00732419" w:rsidRPr="00732419" w:rsidRDefault="00732419" w:rsidP="00732419">
      <w:pPr>
        <w:tabs>
          <w:tab w:val="left" w:pos="461"/>
        </w:tabs>
        <w:spacing w:line="360" w:lineRule="auto"/>
        <w:jc w:val="both"/>
        <w:rPr>
          <w:rFonts w:ascii="Times New Roman" w:hAnsi="Times New Roman" w:cs="Times New Roman"/>
          <w:sz w:val="24"/>
          <w:szCs w:val="24"/>
        </w:rPr>
      </w:pPr>
    </w:p>
    <w:p w14:paraId="7279C5A7" w14:textId="0856E9E1" w:rsidR="00732419" w:rsidRDefault="00732419" w:rsidP="00732419">
      <w:pPr>
        <w:tabs>
          <w:tab w:val="left" w:pos="461"/>
        </w:tabs>
        <w:spacing w:line="360" w:lineRule="auto"/>
        <w:jc w:val="both"/>
      </w:pPr>
      <w:r w:rsidRPr="00732419">
        <w:rPr>
          <w:rFonts w:ascii="Times New Roman" w:hAnsi="Times New Roman" w:cs="Times New Roman"/>
          <w:sz w:val="24"/>
          <w:szCs w:val="24"/>
        </w:rPr>
        <w:t>En cualquier caso, para comenzar a preparar dichos documentos, es importante analizar los datos, tales como estructuras impositivas, costos laborales, demanda de productos, fuentes de financiamiento y posibles intereses en el país en el que opera el negocio, en relación con ellos y las ventas. estimados</w:t>
      </w:r>
      <w:r w:rsidRPr="00732419">
        <w:t xml:space="preserve"> </w:t>
      </w:r>
      <w:sdt>
        <w:sdtPr>
          <w:rPr>
            <w:rFonts w:ascii="Times New Roman" w:hAnsi="Times New Roman" w:cs="Times New Roman"/>
            <w:sz w:val="24"/>
            <w:szCs w:val="24"/>
          </w:rPr>
          <w:id w:val="79337427"/>
          <w:citation/>
        </w:sdtPr>
        <w:sdtContent>
          <w:r w:rsidRPr="00732419">
            <w:rPr>
              <w:rFonts w:ascii="Times New Roman" w:hAnsi="Times New Roman" w:cs="Times New Roman"/>
              <w:sz w:val="24"/>
              <w:szCs w:val="24"/>
            </w:rPr>
            <w:fldChar w:fldCharType="begin"/>
          </w:r>
          <w:r w:rsidRPr="00732419">
            <w:rPr>
              <w:rFonts w:ascii="Times New Roman" w:hAnsi="Times New Roman" w:cs="Times New Roman"/>
              <w:sz w:val="24"/>
              <w:szCs w:val="24"/>
            </w:rPr>
            <w:instrText xml:space="preserve"> CITATION Car21 \l 18442 </w:instrText>
          </w:r>
          <w:r w:rsidRPr="00732419">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rPr>
            <w:t>(Coello, 2021)</w:t>
          </w:r>
          <w:r w:rsidRPr="00732419">
            <w:rPr>
              <w:rFonts w:ascii="Times New Roman" w:hAnsi="Times New Roman" w:cs="Times New Roman"/>
              <w:sz w:val="24"/>
              <w:szCs w:val="24"/>
            </w:rPr>
            <w:fldChar w:fldCharType="end"/>
          </w:r>
        </w:sdtContent>
      </w:sdt>
      <w:r w:rsidRPr="00732419">
        <w:t>.</w:t>
      </w:r>
    </w:p>
    <w:p w14:paraId="2AC6EBED" w14:textId="77777777" w:rsidR="00732419" w:rsidRDefault="00732419" w:rsidP="00732419">
      <w:pPr>
        <w:tabs>
          <w:tab w:val="left" w:pos="461"/>
        </w:tabs>
        <w:spacing w:line="360" w:lineRule="auto"/>
        <w:jc w:val="both"/>
      </w:pPr>
    </w:p>
    <w:p w14:paraId="0F32898D" w14:textId="5F8EC607" w:rsidR="00732419" w:rsidRDefault="00732419" w:rsidP="00732419">
      <w:pPr>
        <w:pStyle w:val="TextoPrincipal"/>
        <w:spacing w:line="360" w:lineRule="auto"/>
        <w:ind w:firstLine="0"/>
        <w:rPr>
          <w:b/>
          <w:szCs w:val="28"/>
        </w:rPr>
      </w:pPr>
      <w:r>
        <w:rPr>
          <w:b/>
          <w:szCs w:val="28"/>
        </w:rPr>
        <w:t>¿Cómo se elabora un estudio financiero?</w:t>
      </w:r>
    </w:p>
    <w:p w14:paraId="37CCD118" w14:textId="477E5AE9" w:rsidR="00732419" w:rsidRDefault="00732419" w:rsidP="00732419">
      <w:pPr>
        <w:pStyle w:val="TextoPrincipal"/>
        <w:spacing w:line="360" w:lineRule="auto"/>
        <w:ind w:firstLine="576"/>
      </w:pPr>
      <w:r w:rsidRPr="00732419">
        <w:t xml:space="preserve">Para desarrollar bien la investigación financiera, es necesario manejar adecuadamente la relación finanzas-economía, como la relación de autonomía fiscal. Esto </w:t>
      </w:r>
      <w:r>
        <w:t>permite</w:t>
      </w:r>
      <w:r w:rsidRPr="00732419">
        <w:t xml:space="preserve"> convertir la información en números que son más fáciles de analizar y comparar. Hay que tener en cuenta que estas ratios deben ser analizados en comparación con datos de diferentes periodos o con datos de otras empresas del sector. No indican por sí mismos la viabilidad de un proyecto, por lo que es importante compararlos para ver si los datos obtenidos son realmente válidos.</w:t>
      </w:r>
    </w:p>
    <w:p w14:paraId="263D81EF" w14:textId="1EEC5318" w:rsidR="00732419" w:rsidRDefault="00732419" w:rsidP="00732419">
      <w:pPr>
        <w:pStyle w:val="TextoPrincipal"/>
        <w:spacing w:line="360" w:lineRule="auto"/>
        <w:ind w:firstLine="576"/>
      </w:pPr>
      <w:r>
        <w:t>Para analizar la viabilidad financiera de un proyecto se deben considerar elementos fundamentales a dicho estudio, siendo estos los siguientes:</w:t>
      </w:r>
    </w:p>
    <w:p w14:paraId="0A2A4AAF" w14:textId="37E4D2BE" w:rsidR="00732419" w:rsidRDefault="00732419">
      <w:pPr>
        <w:pStyle w:val="TextoPrincipal"/>
        <w:numPr>
          <w:ilvl w:val="0"/>
          <w:numId w:val="19"/>
        </w:numPr>
        <w:spacing w:line="360" w:lineRule="auto"/>
      </w:pPr>
      <w:r>
        <w:t>Costos</w:t>
      </w:r>
    </w:p>
    <w:p w14:paraId="1760C661" w14:textId="4BA2053E" w:rsidR="00732419" w:rsidRDefault="00732419">
      <w:pPr>
        <w:pStyle w:val="TextoPrincipal"/>
        <w:numPr>
          <w:ilvl w:val="0"/>
          <w:numId w:val="19"/>
        </w:numPr>
        <w:spacing w:line="360" w:lineRule="auto"/>
      </w:pPr>
      <w:r>
        <w:t>Ingresos</w:t>
      </w:r>
    </w:p>
    <w:p w14:paraId="3D9477E7" w14:textId="205416E9" w:rsidR="00732419" w:rsidRDefault="00732419">
      <w:pPr>
        <w:pStyle w:val="TextoPrincipal"/>
        <w:numPr>
          <w:ilvl w:val="0"/>
          <w:numId w:val="19"/>
        </w:numPr>
        <w:spacing w:line="360" w:lineRule="auto"/>
      </w:pPr>
      <w:r>
        <w:lastRenderedPageBreak/>
        <w:t>Gastos de administración, ventas y financieros</w:t>
      </w:r>
    </w:p>
    <w:p w14:paraId="5D83962B" w14:textId="6C2CA634" w:rsidR="00732419" w:rsidRDefault="00732419">
      <w:pPr>
        <w:pStyle w:val="TextoPrincipal"/>
        <w:numPr>
          <w:ilvl w:val="0"/>
          <w:numId w:val="19"/>
        </w:numPr>
        <w:spacing w:line="360" w:lineRule="auto"/>
      </w:pPr>
      <w:r>
        <w:t>Depreciaciones y amortizaciones</w:t>
      </w:r>
    </w:p>
    <w:p w14:paraId="436E6CBB" w14:textId="13CF3E50" w:rsidR="00732419" w:rsidRDefault="00732419">
      <w:pPr>
        <w:pStyle w:val="TextoPrincipal"/>
        <w:numPr>
          <w:ilvl w:val="0"/>
          <w:numId w:val="19"/>
        </w:numPr>
        <w:spacing w:line="360" w:lineRule="auto"/>
      </w:pPr>
      <w:r>
        <w:t>Planes de inversión</w:t>
      </w:r>
    </w:p>
    <w:p w14:paraId="76FAF767" w14:textId="1815AA7C" w:rsidR="005E594B" w:rsidRDefault="005E594B">
      <w:pPr>
        <w:pStyle w:val="TextoPrincipal"/>
        <w:numPr>
          <w:ilvl w:val="0"/>
          <w:numId w:val="19"/>
        </w:numPr>
        <w:spacing w:line="360" w:lineRule="auto"/>
      </w:pPr>
      <w:r>
        <w:t>Balance general inicial</w:t>
      </w:r>
    </w:p>
    <w:p w14:paraId="59D4AFC7" w14:textId="37FA5138" w:rsidR="005E594B" w:rsidRDefault="005E594B">
      <w:pPr>
        <w:pStyle w:val="TextoPrincipal"/>
        <w:numPr>
          <w:ilvl w:val="0"/>
          <w:numId w:val="19"/>
        </w:numPr>
        <w:spacing w:line="360" w:lineRule="auto"/>
      </w:pPr>
      <w:r>
        <w:t>Presupuestos y flujos de caja</w:t>
      </w:r>
    </w:p>
    <w:p w14:paraId="49A96F00" w14:textId="7E621866" w:rsidR="005E594B" w:rsidRDefault="005E594B">
      <w:pPr>
        <w:pStyle w:val="TextoPrincipal"/>
        <w:numPr>
          <w:ilvl w:val="0"/>
          <w:numId w:val="19"/>
        </w:numPr>
        <w:spacing w:line="360" w:lineRule="auto"/>
      </w:pPr>
      <w:r>
        <w:t>Estados financieros proyectados</w:t>
      </w:r>
    </w:p>
    <w:p w14:paraId="34AE2135" w14:textId="737FDC6C" w:rsidR="005E594B" w:rsidRDefault="005E594B">
      <w:pPr>
        <w:pStyle w:val="TextoPrincipal"/>
        <w:numPr>
          <w:ilvl w:val="0"/>
          <w:numId w:val="19"/>
        </w:numPr>
        <w:spacing w:line="360" w:lineRule="auto"/>
      </w:pPr>
      <w:r>
        <w:t>Razones Financieras</w:t>
      </w:r>
    </w:p>
    <w:p w14:paraId="6BA5F450" w14:textId="63C4EF06" w:rsidR="005E594B" w:rsidRDefault="005E594B">
      <w:pPr>
        <w:pStyle w:val="TextoPrincipal"/>
        <w:numPr>
          <w:ilvl w:val="0"/>
          <w:numId w:val="19"/>
        </w:numPr>
        <w:spacing w:line="360" w:lineRule="auto"/>
      </w:pPr>
      <w:r>
        <w:t>Punto de equilibrio</w:t>
      </w:r>
    </w:p>
    <w:p w14:paraId="0902E5ED" w14:textId="43CA264B" w:rsidR="005E594B" w:rsidRDefault="005E594B">
      <w:pPr>
        <w:pStyle w:val="TextoPrincipal"/>
        <w:numPr>
          <w:ilvl w:val="0"/>
          <w:numId w:val="19"/>
        </w:numPr>
        <w:spacing w:line="360" w:lineRule="auto"/>
      </w:pPr>
      <w:r>
        <w:t>Tasa Interna de retorno</w:t>
      </w:r>
    </w:p>
    <w:p w14:paraId="58CF455A" w14:textId="43B08A4A" w:rsidR="005E594B" w:rsidRDefault="005E594B">
      <w:pPr>
        <w:pStyle w:val="TextoPrincipal"/>
        <w:numPr>
          <w:ilvl w:val="0"/>
          <w:numId w:val="19"/>
        </w:numPr>
        <w:spacing w:line="360" w:lineRule="auto"/>
      </w:pPr>
      <w:r>
        <w:t>Riesgos</w:t>
      </w:r>
    </w:p>
    <w:p w14:paraId="356CC221" w14:textId="5171B2EA" w:rsidR="00732419" w:rsidRDefault="005E594B" w:rsidP="005E594B">
      <w:pPr>
        <w:pStyle w:val="TextoPrincipal"/>
        <w:spacing w:line="360" w:lineRule="auto"/>
      </w:pPr>
      <w:r w:rsidRPr="005E594B">
        <w:t>Toda esta información tiene que ser analizada en detalle y recogida en los informes correspondientes. Este documento demostrará los beneficios reales que se pueden obtener a través de proyectos relacionados. En cualquier caso, la investigación financiera no es una pérdida de tiempo, es un análisis que ayuda a reducir el margen de error e identificar inversiones viables.</w:t>
      </w:r>
    </w:p>
    <w:p w14:paraId="4A956845" w14:textId="0DA3B124" w:rsidR="005E594B" w:rsidRDefault="005E594B" w:rsidP="005E594B">
      <w:pPr>
        <w:pStyle w:val="TextoPrincipal"/>
        <w:spacing w:line="360" w:lineRule="auto"/>
      </w:pPr>
      <w:r>
        <w:t>Como se puede apreciar existen varios elementos ligados al estudio financiero sin embargo de forma preponderante se debe abordar a detalle algunos de estos términos necesarios para el análisis financiero a desarrollar:</w:t>
      </w:r>
    </w:p>
    <w:p w14:paraId="768D02B3" w14:textId="77777777" w:rsidR="005E594B" w:rsidRDefault="005E594B" w:rsidP="005E594B">
      <w:pPr>
        <w:pStyle w:val="TextoPrincipal"/>
        <w:spacing w:line="360" w:lineRule="auto"/>
        <w:ind w:firstLine="0"/>
        <w:rPr>
          <w:b/>
        </w:rPr>
      </w:pPr>
      <w:r>
        <w:rPr>
          <w:b/>
        </w:rPr>
        <w:t>Estados financieros</w:t>
      </w:r>
    </w:p>
    <w:p w14:paraId="267AF976" w14:textId="6B6B8077" w:rsidR="005E594B" w:rsidRDefault="005E594B" w:rsidP="005E594B">
      <w:pPr>
        <w:pStyle w:val="TextoPrincipal"/>
        <w:spacing w:line="360" w:lineRule="auto"/>
        <w:ind w:firstLine="576"/>
      </w:pPr>
      <w:r w:rsidRPr="005E594B">
        <w:t xml:space="preserve">Los estados financieros son informes que reflejan el estado de una empresa en un momento específico, generalmente un año. Consisten en múltiples documentos que reflejan el estado financiero del negocio y recopilan información económica y patrimonial de la empresa. También conocidos como estados financieros o cuentas anuales, son importantes para entender la rentabilidad y solvencia de una empresa. </w:t>
      </w:r>
      <w:sdt>
        <w:sdtPr>
          <w:id w:val="-788669905"/>
          <w:citation/>
        </w:sdtPr>
        <w:sdtContent>
          <w:r>
            <w:fldChar w:fldCharType="begin"/>
          </w:r>
          <w:r>
            <w:instrText xml:space="preserve"> CITATION Har17 \l 18442 </w:instrText>
          </w:r>
          <w:r>
            <w:fldChar w:fldCharType="separate"/>
          </w:r>
          <w:r w:rsidR="004C0F1F">
            <w:rPr>
              <w:noProof/>
            </w:rPr>
            <w:t>(Harvard Business Review, 2017)</w:t>
          </w:r>
          <w:r>
            <w:fldChar w:fldCharType="end"/>
          </w:r>
        </w:sdtContent>
      </w:sdt>
    </w:p>
    <w:p w14:paraId="40351A7F" w14:textId="77777777" w:rsidR="005E594B" w:rsidRDefault="005E594B" w:rsidP="005E594B">
      <w:pPr>
        <w:pStyle w:val="TextoPrincipal"/>
        <w:spacing w:line="360" w:lineRule="auto"/>
        <w:ind w:firstLine="0"/>
        <w:rPr>
          <w:b/>
        </w:rPr>
      </w:pPr>
    </w:p>
    <w:p w14:paraId="540A1DF4" w14:textId="77777777" w:rsidR="005E594B" w:rsidRDefault="005E594B" w:rsidP="005E594B">
      <w:pPr>
        <w:pStyle w:val="TextoPrincipal"/>
        <w:spacing w:line="360" w:lineRule="auto"/>
        <w:ind w:firstLine="0"/>
        <w:rPr>
          <w:b/>
        </w:rPr>
      </w:pPr>
      <w:r>
        <w:rPr>
          <w:b/>
        </w:rPr>
        <w:t>Balance general</w:t>
      </w:r>
    </w:p>
    <w:p w14:paraId="3B83D5F7" w14:textId="045F9880" w:rsidR="005E594B" w:rsidRDefault="005E594B" w:rsidP="005E594B">
      <w:pPr>
        <w:pStyle w:val="TextoPrincipal"/>
        <w:spacing w:line="360" w:lineRule="auto"/>
        <w:ind w:firstLine="576"/>
      </w:pPr>
      <w:r w:rsidRPr="005E594B">
        <w:t xml:space="preserve">El balance o balance de una empresa es un documento contable financiero que refleja las </w:t>
      </w:r>
      <w:r w:rsidRPr="005E594B">
        <w:lastRenderedPageBreak/>
        <w:t>condiciones económicas y patrimoniales de la empresa a una fecha determinada; conocido en términos contables como un cuadro de verdad. Este documento preparado regularmente detalla los activos, pasivos y capital de una empresa y puede darle una idea de la situación financiera y financiera de la empresa en un momento dado</w:t>
      </w:r>
      <w:sdt>
        <w:sdtPr>
          <w:id w:val="-532428047"/>
          <w:citation/>
        </w:sdtPr>
        <w:sdtContent>
          <w:r>
            <w:fldChar w:fldCharType="begin"/>
          </w:r>
          <w:r>
            <w:instrText xml:space="preserve"> CITATION BBV22 \l 18442 </w:instrText>
          </w:r>
          <w:r>
            <w:fldChar w:fldCharType="separate"/>
          </w:r>
          <w:r w:rsidR="004C0F1F">
            <w:rPr>
              <w:noProof/>
            </w:rPr>
            <w:t xml:space="preserve"> (BBVA, 2022)</w:t>
          </w:r>
          <w:r>
            <w:fldChar w:fldCharType="end"/>
          </w:r>
        </w:sdtContent>
      </w:sdt>
      <w:r w:rsidRPr="005E594B">
        <w:t>.</w:t>
      </w:r>
    </w:p>
    <w:p w14:paraId="59763E5A" w14:textId="77777777" w:rsidR="005E594B" w:rsidRDefault="005E594B" w:rsidP="005E594B">
      <w:pPr>
        <w:pStyle w:val="TextoPrincipal"/>
        <w:spacing w:line="360" w:lineRule="auto"/>
        <w:ind w:firstLine="576"/>
      </w:pPr>
    </w:p>
    <w:p w14:paraId="2B47D6D8" w14:textId="77777777" w:rsidR="005E594B" w:rsidRDefault="005E594B" w:rsidP="005E594B">
      <w:pPr>
        <w:pStyle w:val="TextoPrincipal"/>
        <w:spacing w:line="360" w:lineRule="auto"/>
        <w:ind w:firstLine="0"/>
        <w:rPr>
          <w:b/>
        </w:rPr>
      </w:pPr>
      <w:r>
        <w:rPr>
          <w:b/>
        </w:rPr>
        <w:t>Estado de resultados</w:t>
      </w:r>
    </w:p>
    <w:p w14:paraId="414508B8" w14:textId="3C8AC929" w:rsidR="005E594B" w:rsidRDefault="00C40C07" w:rsidP="005E594B">
      <w:pPr>
        <w:pStyle w:val="TextoPrincipal"/>
        <w:spacing w:line="360" w:lineRule="auto"/>
        <w:ind w:firstLine="576"/>
      </w:pPr>
      <w:r>
        <w:t xml:space="preserve">Según </w:t>
      </w:r>
      <w:sdt>
        <w:sdtPr>
          <w:id w:val="330411545"/>
          <w:citation/>
        </w:sdtPr>
        <w:sdtContent>
          <w:r>
            <w:fldChar w:fldCharType="begin"/>
          </w:r>
          <w:r>
            <w:instrText xml:space="preserve"> CITATION Car19 \l 18442 </w:instrText>
          </w:r>
          <w:r>
            <w:fldChar w:fldCharType="separate"/>
          </w:r>
          <w:r w:rsidR="004C0F1F">
            <w:rPr>
              <w:noProof/>
            </w:rPr>
            <w:t>(Bustamante, 2019)</w:t>
          </w:r>
          <w:r>
            <w:fldChar w:fldCharType="end"/>
          </w:r>
        </w:sdtContent>
      </w:sdt>
      <w:r>
        <w:t xml:space="preserve"> “</w:t>
      </w:r>
      <w:r w:rsidRPr="00C40C07">
        <w:t>Un estado de resultados es un estado financiero básico que contiene información relacionada con Los logros de la gestión de la empresa durante un determinado período de tiempo; Asimismo, destac</w:t>
      </w:r>
      <w:r>
        <w:t>ar</w:t>
      </w:r>
      <w:r w:rsidRPr="00C40C07">
        <w:t xml:space="preserve"> los esfuerzos para alcanzar estos logros</w:t>
      </w:r>
      <w:r>
        <w:t>”</w:t>
      </w:r>
      <w:r w:rsidRPr="00C40C07">
        <w:t>. la diferencia</w:t>
      </w:r>
      <w:r>
        <w:t xml:space="preserve"> de</w:t>
      </w:r>
      <w:r w:rsidRPr="00C40C07">
        <w:t xml:space="preserve"> </w:t>
      </w:r>
      <w:r>
        <w:t>l</w:t>
      </w:r>
      <w:r w:rsidRPr="00C40C07">
        <w:t>a relación entre logro y esfuerzo es una medida de eficiencia administrativ</w:t>
      </w:r>
      <w:r>
        <w:t>a</w:t>
      </w:r>
      <w:r w:rsidRPr="00C40C07">
        <w:t>. El estado de resultados debe mostrar información relacionada con las actividades comerciales</w:t>
      </w:r>
      <w:r>
        <w:t>, luego de todo lo anterior se puede decir que e</w:t>
      </w:r>
      <w:r w:rsidRPr="00C40C07">
        <w:t>l estado de resultados es un estado financiero dinámico porque proporciona información corresponde a un período. Los estados financieros estáticos son aquellos que presentan información una fecha determinada</w:t>
      </w:r>
      <w:r>
        <w:t>.</w:t>
      </w:r>
    </w:p>
    <w:p w14:paraId="4F7987BB" w14:textId="77777777" w:rsidR="00C40C07" w:rsidRDefault="00C40C07" w:rsidP="00C40C07">
      <w:pPr>
        <w:pStyle w:val="TextoPrincipal"/>
        <w:spacing w:line="360" w:lineRule="auto"/>
        <w:ind w:firstLine="0"/>
        <w:rPr>
          <w:b/>
        </w:rPr>
      </w:pPr>
      <w:r>
        <w:rPr>
          <w:b/>
        </w:rPr>
        <w:t>Proyecciones de ventas</w:t>
      </w:r>
    </w:p>
    <w:p w14:paraId="1A8C6C4F" w14:textId="585E275C" w:rsidR="00C40C07" w:rsidRDefault="00C40C07" w:rsidP="00C40C07">
      <w:pPr>
        <w:pStyle w:val="TextoPrincipal"/>
        <w:spacing w:line="360" w:lineRule="auto"/>
        <w:ind w:firstLine="576"/>
      </w:pPr>
      <w:r w:rsidRPr="00C40C07">
        <w:t xml:space="preserve">El pronóstico de ventas es una estimación de las ventas futuras de una empresa en función de ciertos supuestos y métodos de análisis. Las previsiones de ventas se pueden basar en grandes cantidades de datos, incluidas las tendencias de ventas históricas, el análisis de la industria, las condiciones del mercado, las campañas de marketing planificadas y cualquier otro factor que pueda afectar los resultados comerciales. Los métodos de pronóstico de ventas pueden variar desde cálculos simples basados ​​en el crecimiento histórico hasta modelos estadísticos complejos que consideran múltiples variables. El objetivo es proporcionar las estimaciones más precisas y útiles para ayudar en la toma de decisiones estratégicas y operativas. </w:t>
      </w:r>
      <w:sdt>
        <w:sdtPr>
          <w:id w:val="-861660439"/>
          <w:citation/>
        </w:sdtPr>
        <w:sdtContent>
          <w:r>
            <w:fldChar w:fldCharType="begin"/>
          </w:r>
          <w:r>
            <w:instrText xml:space="preserve"> CITATION Ari20 \l 18442 </w:instrText>
          </w:r>
          <w:r>
            <w:fldChar w:fldCharType="separate"/>
          </w:r>
          <w:r w:rsidR="004C0F1F">
            <w:rPr>
              <w:noProof/>
            </w:rPr>
            <w:t>(Arias, 2020)</w:t>
          </w:r>
          <w:r>
            <w:fldChar w:fldCharType="end"/>
          </w:r>
        </w:sdtContent>
      </w:sdt>
    </w:p>
    <w:p w14:paraId="6843BF6C" w14:textId="5F7E398C" w:rsidR="00C40C07" w:rsidRDefault="00C40C07" w:rsidP="00C40C07">
      <w:pPr>
        <w:pStyle w:val="TextoPrincipal"/>
        <w:spacing w:line="360" w:lineRule="auto"/>
        <w:ind w:firstLine="576"/>
      </w:pPr>
      <w:r>
        <w:t>Efectuar una proyección de ventas pues está directamente relacionado a:</w:t>
      </w:r>
    </w:p>
    <w:p w14:paraId="2E8C3904" w14:textId="7DBCC7A4" w:rsidR="00C40C07" w:rsidRDefault="00C40C07">
      <w:pPr>
        <w:pStyle w:val="TextoPrincipal"/>
        <w:numPr>
          <w:ilvl w:val="0"/>
          <w:numId w:val="20"/>
        </w:numPr>
        <w:spacing w:line="360" w:lineRule="auto"/>
      </w:pPr>
      <w:r>
        <w:t xml:space="preserve">Planificación relacionada a la producción e inventarios: </w:t>
      </w:r>
      <w:r w:rsidRPr="00C40C07">
        <w:t>La previsión de ventas permite a las empresas planificar la producción y gestionar el inventario de forma más eficiente.</w:t>
      </w:r>
    </w:p>
    <w:p w14:paraId="1D8707D1" w14:textId="15A7A7B9" w:rsidR="00C40C07" w:rsidRPr="00D95CA6" w:rsidRDefault="00C40C07">
      <w:pPr>
        <w:pStyle w:val="TextoPrincipal"/>
        <w:numPr>
          <w:ilvl w:val="0"/>
          <w:numId w:val="20"/>
        </w:numPr>
        <w:spacing w:line="360" w:lineRule="auto"/>
      </w:pPr>
      <w:r>
        <w:t xml:space="preserve">Procesos financieros: </w:t>
      </w:r>
      <w:r w:rsidR="00D95CA6" w:rsidRPr="00D95CA6">
        <w:t xml:space="preserve">La previsión de ventas es fundamental para la gestión financiera. Ayudan a las empresas a planificar los flujos de efectivo futuros, lo que </w:t>
      </w:r>
      <w:r w:rsidR="00D95CA6" w:rsidRPr="00D95CA6">
        <w:lastRenderedPageBreak/>
        <w:t>facilita las decisiones sobre cosas como el gasto de capital, la contratación y la inversión</w:t>
      </w:r>
      <w:r w:rsidR="00D95CA6">
        <w:rPr>
          <w:rFonts w:ascii="Roboto" w:hAnsi="Roboto"/>
          <w:color w:val="000000"/>
          <w:spacing w:val="2"/>
          <w:sz w:val="27"/>
          <w:szCs w:val="27"/>
        </w:rPr>
        <w:t>.</w:t>
      </w:r>
    </w:p>
    <w:p w14:paraId="73A48F7B" w14:textId="1FE3B6DF" w:rsidR="00D95CA6" w:rsidRDefault="00D95CA6">
      <w:pPr>
        <w:pStyle w:val="TextoPrincipal"/>
        <w:numPr>
          <w:ilvl w:val="0"/>
          <w:numId w:val="20"/>
        </w:numPr>
        <w:spacing w:line="360" w:lineRule="auto"/>
      </w:pPr>
      <w:r w:rsidRPr="00D95CA6">
        <w:t xml:space="preserve">Toma de decisiones estratégicas: </w:t>
      </w:r>
      <w:r>
        <w:t>Apoya</w:t>
      </w:r>
      <w:r w:rsidRPr="00D95CA6">
        <w:t xml:space="preserve"> a las empresas a tomar decisiones estratégicas sobre la expansión, el ingreso a nuevos mercados y la diversificación.</w:t>
      </w:r>
    </w:p>
    <w:p w14:paraId="49A0DDDA" w14:textId="30F6DDE8" w:rsidR="00D95CA6" w:rsidRDefault="00D95CA6">
      <w:pPr>
        <w:pStyle w:val="TextoPrincipal"/>
        <w:numPr>
          <w:ilvl w:val="0"/>
          <w:numId w:val="20"/>
        </w:numPr>
        <w:spacing w:line="360" w:lineRule="auto"/>
      </w:pPr>
      <w:r>
        <w:t xml:space="preserve">Preparación para escenarios futuros: </w:t>
      </w:r>
      <w:r w:rsidRPr="00D95CA6">
        <w:t xml:space="preserve">Con la previsión de ventas, </w:t>
      </w:r>
      <w:r>
        <w:t xml:space="preserve">se </w:t>
      </w:r>
      <w:r w:rsidRPr="00D95CA6">
        <w:t>puede</w:t>
      </w:r>
      <w:r>
        <w:t>n</w:t>
      </w:r>
      <w:r w:rsidRPr="00D95CA6">
        <w:t xml:space="preserve"> anticipar desafíos y oportunidades, lo que le permite responder de forma proactiva en lugar de reactiva.</w:t>
      </w:r>
    </w:p>
    <w:p w14:paraId="0B037F2B" w14:textId="0E58EA18" w:rsidR="00D95CA6" w:rsidRDefault="00D95CA6" w:rsidP="00D95CA6">
      <w:pPr>
        <w:pStyle w:val="TextoPrincipal"/>
        <w:spacing w:line="360" w:lineRule="auto"/>
      </w:pPr>
      <w:r>
        <w:t>Se deben considerar también otras herramientas necesarias para la elaboración del estudio financiero, por ello se hablará de las razones financieras.</w:t>
      </w:r>
    </w:p>
    <w:p w14:paraId="0197D51C" w14:textId="77777777" w:rsidR="00D95CA6" w:rsidRDefault="00D95CA6" w:rsidP="00D95CA6">
      <w:pPr>
        <w:pStyle w:val="TextoPrincipal"/>
        <w:spacing w:line="360" w:lineRule="auto"/>
      </w:pPr>
    </w:p>
    <w:p w14:paraId="44AB7141" w14:textId="04195B3C" w:rsidR="00D95CA6" w:rsidRPr="00D95CA6" w:rsidRDefault="00D95CA6" w:rsidP="00D95CA6">
      <w:pPr>
        <w:pStyle w:val="TextoPrincipal"/>
        <w:spacing w:line="360" w:lineRule="auto"/>
        <w:ind w:firstLine="0"/>
        <w:rPr>
          <w:b/>
        </w:rPr>
      </w:pPr>
      <w:r>
        <w:rPr>
          <w:b/>
        </w:rPr>
        <w:t xml:space="preserve">Razones financieras </w:t>
      </w:r>
    </w:p>
    <w:p w14:paraId="61E7D28B" w14:textId="195F61A3" w:rsidR="00D95CA6" w:rsidRDefault="00D95CA6" w:rsidP="00D95CA6">
      <w:pPr>
        <w:pStyle w:val="TextoPrincipal"/>
        <w:spacing w:line="360" w:lineRule="auto"/>
        <w:ind w:firstLine="576"/>
      </w:pPr>
      <w:r w:rsidRPr="00D95CA6">
        <w:t xml:space="preserve">Los índices financieros </w:t>
      </w:r>
      <w:r>
        <w:t>sirven</w:t>
      </w:r>
      <w:r w:rsidRPr="00D95CA6">
        <w:t xml:space="preserve"> para evaluar el desempeño general de una empresa y se utilizan para evaluar la rentabilidad, la solvencia, la capacidad de ventas y la tasa de recuperación de las cuentas por cobrar</w:t>
      </w:r>
      <w:r>
        <w:t xml:space="preserve"> entre otras medidas financieras.</w:t>
      </w:r>
    </w:p>
    <w:p w14:paraId="00770636" w14:textId="22054FB2" w:rsidR="00D95CA6" w:rsidRDefault="00D95CA6" w:rsidP="00D95CA6">
      <w:pPr>
        <w:pStyle w:val="TextoPrincipal"/>
        <w:spacing w:line="360" w:lineRule="auto"/>
        <w:ind w:firstLine="576"/>
      </w:pPr>
      <w:r>
        <w:t>Dentro de estas razones financieras se encuentran:</w:t>
      </w:r>
    </w:p>
    <w:p w14:paraId="6828C3AE" w14:textId="593D0564" w:rsidR="00D95CA6" w:rsidRDefault="00D95CA6">
      <w:pPr>
        <w:pStyle w:val="TextoPrincipal"/>
        <w:numPr>
          <w:ilvl w:val="0"/>
          <w:numId w:val="21"/>
        </w:numPr>
        <w:spacing w:line="360" w:lineRule="auto"/>
      </w:pPr>
      <w:r>
        <w:t>Rendimiento Sobre activos (ROA): Es</w:t>
      </w:r>
      <w:r w:rsidRPr="00D95CA6">
        <w:t xml:space="preserve"> una métrica financiera que refleja la rentabilidad de una empresa en relación con la cartera de activos que posee. En otras palabras: </w:t>
      </w:r>
      <w:r>
        <w:t>Se habla</w:t>
      </w:r>
      <w:r w:rsidRPr="00D95CA6">
        <w:t xml:space="preserve"> de un indicador que muestra la rentabilidad de los activos propiedad de una entidad.</w:t>
      </w:r>
    </w:p>
    <w:p w14:paraId="730BD190" w14:textId="00AF33ED" w:rsidR="00D95CA6" w:rsidRDefault="00D95CA6">
      <w:pPr>
        <w:pStyle w:val="TextoPrincipal"/>
        <w:numPr>
          <w:ilvl w:val="0"/>
          <w:numId w:val="21"/>
        </w:numPr>
        <w:spacing w:line="360" w:lineRule="auto"/>
      </w:pPr>
      <w:r>
        <w:t xml:space="preserve">Rendimiento sobre los recursos propios (ROE): </w:t>
      </w:r>
      <w:r w:rsidRPr="00D95CA6">
        <w:t>Es un indicador utilizado para medir la rentabilidad de la empresa y la relación entre la utilidad neta y el monto de los fondos propios.</w:t>
      </w:r>
    </w:p>
    <w:p w14:paraId="1403D3B3" w14:textId="1C23D54C" w:rsidR="00D95CA6" w:rsidRDefault="00D95CA6">
      <w:pPr>
        <w:pStyle w:val="TextoPrincipal"/>
        <w:numPr>
          <w:ilvl w:val="0"/>
          <w:numId w:val="21"/>
        </w:numPr>
        <w:spacing w:line="360" w:lineRule="auto"/>
      </w:pPr>
      <w:r>
        <w:t xml:space="preserve">Rentabilidad sobre ventas (ROS): </w:t>
      </w:r>
      <w:r w:rsidRPr="00D95CA6">
        <w:t>También conocido como margen de beneficio neto, mide el control de costes de una empresa y la conversión de ingresos en beneficios.</w:t>
      </w:r>
    </w:p>
    <w:p w14:paraId="376734A6" w14:textId="0C410EA5" w:rsidR="00482FC2" w:rsidRDefault="00482FC2" w:rsidP="00482FC2">
      <w:pPr>
        <w:pStyle w:val="TextoPrincipal"/>
        <w:spacing w:line="360" w:lineRule="auto"/>
        <w:ind w:left="1296" w:firstLine="0"/>
      </w:pPr>
      <w:r>
        <w:t>Existen otra serie de razones financieras relacionadas a aspectos como:</w:t>
      </w:r>
    </w:p>
    <w:p w14:paraId="1CA6E48E" w14:textId="0E12A909" w:rsidR="00482FC2" w:rsidRDefault="00482FC2">
      <w:pPr>
        <w:pStyle w:val="TextoPrincipal"/>
        <w:numPr>
          <w:ilvl w:val="0"/>
          <w:numId w:val="21"/>
        </w:numPr>
        <w:spacing w:line="360" w:lineRule="auto"/>
      </w:pPr>
      <w:r>
        <w:t>Liquidez y solvencia</w:t>
      </w:r>
    </w:p>
    <w:p w14:paraId="6E0D4E5A" w14:textId="40BBACF9" w:rsidR="00482FC2" w:rsidRDefault="00482FC2">
      <w:pPr>
        <w:pStyle w:val="TextoPrincipal"/>
        <w:numPr>
          <w:ilvl w:val="0"/>
          <w:numId w:val="21"/>
        </w:numPr>
        <w:spacing w:line="360" w:lineRule="auto"/>
      </w:pPr>
      <w:r>
        <w:lastRenderedPageBreak/>
        <w:t>Estabilidad o endeudamiento</w:t>
      </w:r>
    </w:p>
    <w:p w14:paraId="2381C7AE" w14:textId="0642508A" w:rsidR="00482FC2" w:rsidRDefault="00482FC2">
      <w:pPr>
        <w:pStyle w:val="TextoPrincipal"/>
        <w:numPr>
          <w:ilvl w:val="0"/>
          <w:numId w:val="21"/>
        </w:numPr>
        <w:spacing w:line="360" w:lineRule="auto"/>
      </w:pPr>
      <w:r>
        <w:t>Actividad y productividad</w:t>
      </w:r>
    </w:p>
    <w:p w14:paraId="7B9CEA64" w14:textId="3DA42248" w:rsidR="00482FC2" w:rsidRDefault="00482FC2" w:rsidP="00482FC2">
      <w:pPr>
        <w:pStyle w:val="TextoPrincipal"/>
        <w:spacing w:line="360" w:lineRule="auto"/>
      </w:pPr>
      <w:r>
        <w:t>Sin embargo, el proyecto en detalle versa su interés en conocer si es rentable o no la ejecución del mismo por lo que se abordará de forma detallada las razones que hacen que la rentabilidad se vea reflejada.</w:t>
      </w:r>
    </w:p>
    <w:p w14:paraId="4DE140A5" w14:textId="1164215F" w:rsidR="005E594B" w:rsidRDefault="00482FC2" w:rsidP="00482FC2">
      <w:pPr>
        <w:pStyle w:val="TextoPrincipal"/>
        <w:spacing w:line="360" w:lineRule="auto"/>
      </w:pPr>
      <w:r>
        <w:t xml:space="preserve">Como parte fundamental de la toma de decisión se debe tener presente el </w:t>
      </w:r>
      <w:r w:rsidR="003B7136">
        <w:t>cálculo</w:t>
      </w:r>
      <w:r>
        <w:t xml:space="preserve"> del Valor Presente Neto (VAN) y la Tasa Interna de Retorno (TIR) siendo el primero un método muy utilizado para la evaluación de proyectos de inversión a largo plazo y para el caso de la TIR se puede conocer el crecimiento del capital  </w:t>
      </w:r>
      <w:sdt>
        <w:sdtPr>
          <w:id w:val="-327597461"/>
          <w:citation/>
        </w:sdtPr>
        <w:sdtContent>
          <w:r>
            <w:fldChar w:fldCharType="begin"/>
          </w:r>
          <w:r>
            <w:instrText xml:space="preserve">CITATION Éri18 \p 12 \l 18442 </w:instrText>
          </w:r>
          <w:r>
            <w:fldChar w:fldCharType="separate"/>
          </w:r>
          <w:r w:rsidR="004C0F1F">
            <w:rPr>
              <w:noProof/>
            </w:rPr>
            <w:t>(Rosa, Simisterra, &amp; Suárez, 2018, pág. 12)</w:t>
          </w:r>
          <w:r>
            <w:fldChar w:fldCharType="end"/>
          </w:r>
        </w:sdtContent>
      </w:sdt>
    </w:p>
    <w:p w14:paraId="7436B262" w14:textId="77777777" w:rsidR="00482FC2" w:rsidRPr="005E594B" w:rsidRDefault="00482FC2" w:rsidP="00482FC2">
      <w:pPr>
        <w:pStyle w:val="TextoPrincipal"/>
        <w:spacing w:line="360" w:lineRule="auto"/>
      </w:pPr>
    </w:p>
    <w:p w14:paraId="6F477A60" w14:textId="0406A862" w:rsidR="00195E89" w:rsidRPr="00E81019" w:rsidRDefault="00BE6D1A" w:rsidP="00BD639E">
      <w:pPr>
        <w:pStyle w:val="NIVEL3"/>
        <w:rPr>
          <w:b/>
          <w:bCs/>
        </w:rPr>
      </w:pPr>
      <w:bookmarkStart w:id="99" w:name="_Toc149167105"/>
      <w:r w:rsidRPr="00EF2DE4">
        <w:t>METODOLOGÍAS DESARROLLADAS</w:t>
      </w:r>
      <w:bookmarkEnd w:id="95"/>
      <w:bookmarkEnd w:id="99"/>
    </w:p>
    <w:p w14:paraId="38CB3E78" w14:textId="77777777" w:rsidR="00E81019" w:rsidRPr="00E81019" w:rsidRDefault="00E81019" w:rsidP="00E81019">
      <w:pPr>
        <w:pStyle w:val="NIVEL3"/>
        <w:numPr>
          <w:ilvl w:val="0"/>
          <w:numId w:val="0"/>
        </w:numPr>
        <w:ind w:left="720"/>
        <w:rPr>
          <w:b/>
          <w:bCs/>
        </w:rPr>
      </w:pPr>
    </w:p>
    <w:p w14:paraId="388A0120" w14:textId="6C4FDF46" w:rsidR="00DC0566" w:rsidRDefault="00130650" w:rsidP="00DC0566">
      <w:pPr>
        <w:pStyle w:val="Textoindependiente"/>
        <w:spacing w:line="360" w:lineRule="auto"/>
        <w:jc w:val="both"/>
        <w:rPr>
          <w:rFonts w:cs="Times New Roman"/>
        </w:rPr>
      </w:pPr>
      <w:bookmarkStart w:id="100" w:name="_Toc132615449"/>
      <w:r>
        <w:rPr>
          <w:rFonts w:cs="Times New Roman"/>
        </w:rPr>
        <w:t xml:space="preserve">A </w:t>
      </w:r>
      <w:r w:rsidR="00EE389B">
        <w:rPr>
          <w:rFonts w:cs="Times New Roman"/>
        </w:rPr>
        <w:t>continuación,</w:t>
      </w:r>
      <w:r>
        <w:rPr>
          <w:rFonts w:cs="Times New Roman"/>
        </w:rPr>
        <w:t xml:space="preserve"> se describen los resultados </w:t>
      </w:r>
      <w:r w:rsidR="00843ACA">
        <w:rPr>
          <w:rFonts w:cs="Times New Roman"/>
        </w:rPr>
        <w:t>del análisis</w:t>
      </w:r>
      <w:r w:rsidR="00571E1D">
        <w:rPr>
          <w:rFonts w:cs="Times New Roman"/>
        </w:rPr>
        <w:t xml:space="preserve"> </w:t>
      </w:r>
      <w:r>
        <w:rPr>
          <w:rFonts w:cs="Times New Roman"/>
        </w:rPr>
        <w:t>realizado a</w:t>
      </w:r>
      <w:r w:rsidR="00B77680">
        <w:rPr>
          <w:rFonts w:cs="Times New Roman"/>
        </w:rPr>
        <w:t xml:space="preserve"> dos</w:t>
      </w:r>
      <w:r w:rsidR="00571E1D">
        <w:rPr>
          <w:rFonts w:cs="Times New Roman"/>
        </w:rPr>
        <w:t xml:space="preserve"> tesis de investigaci</w:t>
      </w:r>
      <w:r w:rsidR="004D6310">
        <w:rPr>
          <w:rFonts w:cs="Times New Roman"/>
        </w:rPr>
        <w:t>ón</w:t>
      </w:r>
      <w:r w:rsidR="00571E1D">
        <w:rPr>
          <w:rFonts w:cs="Times New Roman"/>
        </w:rPr>
        <w:t xml:space="preserve"> relacionada</w:t>
      </w:r>
      <w:r w:rsidR="00B77680">
        <w:rPr>
          <w:rFonts w:cs="Times New Roman"/>
        </w:rPr>
        <w:t>s</w:t>
      </w:r>
      <w:r w:rsidR="00571E1D">
        <w:rPr>
          <w:rFonts w:cs="Times New Roman"/>
        </w:rPr>
        <w:t xml:space="preserve"> con el tema propuesto,</w:t>
      </w:r>
      <w:r w:rsidR="006E53B3">
        <w:rPr>
          <w:rFonts w:cs="Times New Roman"/>
        </w:rPr>
        <w:t xml:space="preserve"> </w:t>
      </w:r>
      <w:r>
        <w:rPr>
          <w:rFonts w:cs="Times New Roman"/>
        </w:rPr>
        <w:t xml:space="preserve">con el objetivo de desarrollar las metodologías de la investigación necesarias para el presente proyecto </w:t>
      </w:r>
      <w:r w:rsidR="00EC16F2" w:rsidRPr="00006B46">
        <w:rPr>
          <w:rFonts w:cs="Times New Roman"/>
        </w:rPr>
        <w:t>cuya</w:t>
      </w:r>
      <w:r w:rsidR="004D6310" w:rsidRPr="00006B46">
        <w:rPr>
          <w:rFonts w:cs="Times New Roman"/>
        </w:rPr>
        <w:t xml:space="preserve"> identificación es la siguiente</w:t>
      </w:r>
      <w:r w:rsidR="00EC16F2" w:rsidRPr="00006B46">
        <w:rPr>
          <w:rFonts w:cs="Times New Roman"/>
        </w:rPr>
        <w:t>:</w:t>
      </w:r>
    </w:p>
    <w:p w14:paraId="394B9079" w14:textId="5BDFAC3E" w:rsidR="00CB1B29" w:rsidRPr="00006B46" w:rsidRDefault="004D6310" w:rsidP="00CB1B29">
      <w:pPr>
        <w:pStyle w:val="Textoindependiente"/>
        <w:spacing w:line="360" w:lineRule="auto"/>
        <w:ind w:left="666" w:firstLine="0"/>
        <w:jc w:val="both"/>
        <w:rPr>
          <w:rFonts w:cs="Times New Roman"/>
          <w:b/>
          <w:bCs/>
        </w:rPr>
      </w:pPr>
      <w:r w:rsidRPr="00006B46">
        <w:rPr>
          <w:rFonts w:cs="Times New Roman"/>
          <w:b/>
          <w:bCs/>
        </w:rPr>
        <w:t>T</w:t>
      </w:r>
      <w:r w:rsidR="00CB1B29" w:rsidRPr="00006B46">
        <w:rPr>
          <w:rFonts w:cs="Times New Roman"/>
          <w:b/>
          <w:bCs/>
        </w:rPr>
        <w:t>ema</w:t>
      </w:r>
      <w:r w:rsidRPr="00006B46">
        <w:rPr>
          <w:rFonts w:cs="Times New Roman"/>
          <w:b/>
          <w:bCs/>
        </w:rPr>
        <w:t>:</w:t>
      </w:r>
      <w:bookmarkStart w:id="101" w:name="_Hlk133436244"/>
      <w:r w:rsidR="00CB1B29" w:rsidRPr="00006B46">
        <w:rPr>
          <w:rFonts w:cs="Times New Roman"/>
          <w:b/>
          <w:bCs/>
        </w:rPr>
        <w:t xml:space="preserve"> ESTUDIO DE PREFACTIBILIDAD DE IMPORTACIÓN Y DISTRIBUCIÓN DE PRODUCTOS DE COCINA PARA INVERSIONES JIFAG</w:t>
      </w:r>
      <w:bookmarkEnd w:id="101"/>
    </w:p>
    <w:p w14:paraId="0F7B439F" w14:textId="54568498" w:rsidR="00CB1B29" w:rsidRPr="00006B46" w:rsidRDefault="004D6310" w:rsidP="00CB1B29">
      <w:pPr>
        <w:pStyle w:val="Textoindependiente"/>
        <w:spacing w:line="360" w:lineRule="auto"/>
        <w:ind w:left="666" w:firstLine="0"/>
        <w:jc w:val="both"/>
        <w:rPr>
          <w:rFonts w:cs="Times New Roman"/>
          <w:b/>
          <w:bCs/>
        </w:rPr>
      </w:pPr>
      <w:r w:rsidRPr="00006B46">
        <w:rPr>
          <w:rFonts w:cs="Times New Roman"/>
          <w:b/>
          <w:bCs/>
        </w:rPr>
        <w:t>Autor</w:t>
      </w:r>
      <w:r w:rsidR="00CB1B29" w:rsidRPr="00006B46">
        <w:rPr>
          <w:rFonts w:cs="Times New Roman"/>
          <w:b/>
          <w:bCs/>
        </w:rPr>
        <w:t>as: IRMA ESTEFANIA AMADOR GONZALEZ y KATERINE SOAB AMADOR GONZALEZ</w:t>
      </w:r>
    </w:p>
    <w:p w14:paraId="383C4128" w14:textId="63BFCFFD" w:rsidR="00CB1B29" w:rsidRPr="00006B46" w:rsidRDefault="004D6310" w:rsidP="00CB1B29">
      <w:pPr>
        <w:pStyle w:val="Textoindependiente"/>
        <w:spacing w:line="360" w:lineRule="auto"/>
        <w:jc w:val="both"/>
        <w:rPr>
          <w:rFonts w:cs="Times New Roman"/>
          <w:b/>
          <w:bCs/>
        </w:rPr>
      </w:pPr>
      <w:r w:rsidRPr="00006B46">
        <w:rPr>
          <w:rFonts w:cs="Times New Roman"/>
          <w:b/>
          <w:bCs/>
        </w:rPr>
        <w:t>Universidad:</w:t>
      </w:r>
      <w:r w:rsidR="00CB1B29" w:rsidRPr="00006B46">
        <w:rPr>
          <w:rFonts w:cs="Times New Roman"/>
          <w:b/>
          <w:bCs/>
        </w:rPr>
        <w:t xml:space="preserve"> UNIVERSIDAD TECNOLÓGICA CENTROAMERICANA</w:t>
      </w:r>
      <w:r w:rsidR="00FE6246" w:rsidRPr="00006B46">
        <w:rPr>
          <w:rFonts w:cs="Times New Roman"/>
          <w:b/>
          <w:bCs/>
        </w:rPr>
        <w:t xml:space="preserve"> </w:t>
      </w:r>
      <w:r w:rsidR="00CB1B29" w:rsidRPr="00006B46">
        <w:rPr>
          <w:rFonts w:cs="Times New Roman"/>
          <w:b/>
          <w:bCs/>
        </w:rPr>
        <w:t>UNITEC</w:t>
      </w:r>
    </w:p>
    <w:p w14:paraId="67E75F0C" w14:textId="5AB4279B" w:rsidR="003C6A24" w:rsidRDefault="00F00874" w:rsidP="003C6A24">
      <w:pPr>
        <w:pStyle w:val="TextoPrincipal"/>
        <w:spacing w:line="360" w:lineRule="auto"/>
        <w:ind w:left="666" w:firstLine="40"/>
      </w:pPr>
      <w:r w:rsidRPr="00CB1B29">
        <w:rPr>
          <w:b/>
          <w:bCs/>
        </w:rPr>
        <w:t>PROBLEMA/OPORTUNIDAD</w:t>
      </w:r>
      <w:r w:rsidR="00CB1B29">
        <w:rPr>
          <w:b/>
          <w:bCs/>
        </w:rPr>
        <w:t xml:space="preserve">: </w:t>
      </w:r>
      <w:sdt>
        <w:sdtPr>
          <w:rPr>
            <w:b/>
            <w:bCs/>
          </w:rPr>
          <w:id w:val="-1397507945"/>
          <w:citation/>
        </w:sdtPr>
        <w:sdtContent>
          <w:r w:rsidR="00CB1B29">
            <w:rPr>
              <w:b/>
              <w:bCs/>
            </w:rPr>
            <w:fldChar w:fldCharType="begin"/>
          </w:r>
          <w:r w:rsidR="00CB1B29">
            <w:rPr>
              <w:b/>
              <w:bCs/>
              <w:lang w:val="es-ES"/>
            </w:rPr>
            <w:instrText xml:space="preserve">CITATION Irm \l 3082 </w:instrText>
          </w:r>
          <w:r w:rsidR="00CB1B29">
            <w:rPr>
              <w:b/>
              <w:bCs/>
            </w:rPr>
            <w:fldChar w:fldCharType="separate"/>
          </w:r>
          <w:r w:rsidR="004C0F1F">
            <w:rPr>
              <w:noProof/>
              <w:lang w:val="es-ES"/>
            </w:rPr>
            <w:t>(Gonzalez, 2023)</w:t>
          </w:r>
          <w:r w:rsidR="00CB1B29">
            <w:rPr>
              <w:b/>
              <w:bCs/>
            </w:rPr>
            <w:fldChar w:fldCharType="end"/>
          </w:r>
        </w:sdtContent>
      </w:sdt>
      <w:r w:rsidR="00CB1B29">
        <w:rPr>
          <w:b/>
          <w:bCs/>
        </w:rPr>
        <w:t xml:space="preserve"> </w:t>
      </w:r>
      <w:r w:rsidR="00CB1B29">
        <w:t>expone que I</w:t>
      </w:r>
      <w:r w:rsidR="00CB1B29" w:rsidRPr="00CB1B29">
        <w:t>nversiones JIFAG es un emprendimiento que nace en un momento de crisis. Su fundador, un Ingeniero Industrial que siempre había sido colaborador de la empresa privada estuvo desempleado por un tiempo, en ese momento decide constituir Inversiones JIFAG como una empresa dedicada a la comercialización de productos en varios rubros, buscando oportunidades de nuevos negocios que fueran rentables, que generaran riqueza y pudieran suplir las necesidades económicas del momento.</w:t>
      </w:r>
      <w:r w:rsidR="003C6A24" w:rsidRPr="003C6A24">
        <w:rPr>
          <w:b/>
          <w:bCs/>
        </w:rPr>
        <w:t xml:space="preserve"> </w:t>
      </w:r>
      <w:sdt>
        <w:sdtPr>
          <w:rPr>
            <w:b/>
            <w:bCs/>
          </w:rPr>
          <w:id w:val="2144454847"/>
          <w:citation/>
        </w:sdtPr>
        <w:sdtContent>
          <w:r w:rsidR="003C6A24">
            <w:rPr>
              <w:b/>
              <w:bCs/>
            </w:rPr>
            <w:fldChar w:fldCharType="begin"/>
          </w:r>
          <w:r w:rsidR="003C6A24">
            <w:rPr>
              <w:b/>
              <w:bCs/>
              <w:lang w:val="es-ES"/>
            </w:rPr>
            <w:instrText xml:space="preserve">CITATION Irm \l 3082 </w:instrText>
          </w:r>
          <w:r w:rsidR="003C6A24">
            <w:rPr>
              <w:b/>
              <w:bCs/>
            </w:rPr>
            <w:fldChar w:fldCharType="separate"/>
          </w:r>
          <w:r w:rsidR="004C0F1F">
            <w:rPr>
              <w:noProof/>
              <w:lang w:val="es-ES"/>
            </w:rPr>
            <w:t>(Gonzalez, 2023)</w:t>
          </w:r>
          <w:r w:rsidR="003C6A24">
            <w:rPr>
              <w:b/>
              <w:bCs/>
            </w:rPr>
            <w:fldChar w:fldCharType="end"/>
          </w:r>
        </w:sdtContent>
      </w:sdt>
      <w:r w:rsidR="003C6A24">
        <w:rPr>
          <w:b/>
          <w:bCs/>
        </w:rPr>
        <w:t xml:space="preserve"> </w:t>
      </w:r>
      <w:r w:rsidR="003C6A24">
        <w:t>generó la siguiente interrogante: ¿Es viable la importación de productos de cocina baja una marca propia para la distribución en el mercado de la zona centro-sur de Honduras?</w:t>
      </w:r>
    </w:p>
    <w:p w14:paraId="3FE6D9AC" w14:textId="59B63915" w:rsidR="008F4216" w:rsidRDefault="008F4216" w:rsidP="00F00874">
      <w:pPr>
        <w:pStyle w:val="Textoindependiente"/>
        <w:spacing w:line="360" w:lineRule="auto"/>
        <w:ind w:left="0" w:firstLine="666"/>
        <w:jc w:val="both"/>
        <w:rPr>
          <w:rFonts w:cs="Times New Roman"/>
        </w:rPr>
      </w:pPr>
      <w:r w:rsidRPr="003C6A24">
        <w:rPr>
          <w:rFonts w:cs="Times New Roman"/>
          <w:b/>
          <w:bCs/>
        </w:rPr>
        <w:lastRenderedPageBreak/>
        <w:t>R</w:t>
      </w:r>
      <w:r w:rsidR="003C6A24" w:rsidRPr="003C6A24">
        <w:rPr>
          <w:rFonts w:cs="Times New Roman"/>
          <w:b/>
          <w:bCs/>
        </w:rPr>
        <w:t xml:space="preserve">esumen: </w:t>
      </w:r>
      <w:sdt>
        <w:sdtPr>
          <w:rPr>
            <w:rFonts w:cs="Times New Roman"/>
            <w:b/>
            <w:bCs/>
          </w:rPr>
          <w:id w:val="1097294962"/>
          <w:citation/>
        </w:sdtPr>
        <w:sdtContent>
          <w:r w:rsidR="00FE6246">
            <w:rPr>
              <w:rFonts w:cs="Times New Roman"/>
              <w:b/>
              <w:bCs/>
            </w:rPr>
            <w:fldChar w:fldCharType="begin"/>
          </w:r>
          <w:r w:rsidR="00FE6246">
            <w:rPr>
              <w:rFonts w:cs="Times New Roman"/>
              <w:b/>
              <w:bCs/>
              <w:lang w:val="es-ES"/>
            </w:rPr>
            <w:instrText xml:space="preserve"> CITATION Irm \l 3082 </w:instrText>
          </w:r>
          <w:r w:rsidR="00FE6246">
            <w:rPr>
              <w:rFonts w:cs="Times New Roman"/>
              <w:b/>
              <w:bCs/>
            </w:rPr>
            <w:fldChar w:fldCharType="separate"/>
          </w:r>
          <w:r w:rsidR="004C0F1F" w:rsidRPr="004C0F1F">
            <w:rPr>
              <w:rFonts w:cs="Times New Roman"/>
              <w:noProof/>
              <w:lang w:val="es-ES"/>
            </w:rPr>
            <w:t>(Gonzalez, 2023)</w:t>
          </w:r>
          <w:r w:rsidR="00FE6246">
            <w:rPr>
              <w:rFonts w:cs="Times New Roman"/>
              <w:b/>
              <w:bCs/>
            </w:rPr>
            <w:fldChar w:fldCharType="end"/>
          </w:r>
        </w:sdtContent>
      </w:sdt>
      <w:r w:rsidR="00FE6246">
        <w:rPr>
          <w:rFonts w:cs="Times New Roman"/>
          <w:b/>
          <w:bCs/>
        </w:rPr>
        <w:t xml:space="preserve"> </w:t>
      </w:r>
      <w:r w:rsidR="00FE6246">
        <w:rPr>
          <w:rFonts w:cs="Times New Roman"/>
        </w:rPr>
        <w:t xml:space="preserve">de un inicio llevó a cabo el estudio de mercado en el cual </w:t>
      </w:r>
      <w:r w:rsidR="00A33591">
        <w:rPr>
          <w:rFonts w:cs="Times New Roman"/>
        </w:rPr>
        <w:t xml:space="preserve">describió el producto que Inversiones JIFAG quería comercializar </w:t>
      </w:r>
    </w:p>
    <w:p w14:paraId="75D19835" w14:textId="2E39DC76" w:rsidR="00A33591" w:rsidRPr="00FE6246" w:rsidRDefault="00A33591" w:rsidP="00A33591">
      <w:pPr>
        <w:pStyle w:val="Textoindependiente"/>
        <w:spacing w:line="360" w:lineRule="auto"/>
        <w:ind w:left="0" w:firstLine="666"/>
        <w:jc w:val="center"/>
        <w:rPr>
          <w:rFonts w:cs="Times New Roman"/>
        </w:rPr>
      </w:pPr>
      <w:r>
        <w:rPr>
          <w:noProof/>
          <w:lang w:eastAsia="es-HN"/>
        </w:rPr>
        <w:drawing>
          <wp:inline distT="0" distB="0" distL="0" distR="0" wp14:anchorId="7CCB784D" wp14:editId="43A2681E">
            <wp:extent cx="3115945" cy="1247606"/>
            <wp:effectExtent l="0" t="0" r="8255" b="0"/>
            <wp:docPr id="137" name="Imagen 137" descr="Una captura de pantalla de un celular con texto e imágene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Imagen 137" descr="Una captura de pantalla de un celular con texto e imágenes&#10;&#10;Descripción generada automáticamente con confianza baj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115945" cy="1247606"/>
                    </a:xfrm>
                    <a:prstGeom prst="rect">
                      <a:avLst/>
                    </a:prstGeom>
                    <a:noFill/>
                  </pic:spPr>
                </pic:pic>
              </a:graphicData>
            </a:graphic>
          </wp:inline>
        </w:drawing>
      </w:r>
    </w:p>
    <w:p w14:paraId="3486F2A4" w14:textId="538EAAF9" w:rsidR="00FE6246" w:rsidRDefault="00A33591" w:rsidP="00F00874">
      <w:pPr>
        <w:pStyle w:val="Textoindependiente"/>
        <w:spacing w:line="360" w:lineRule="auto"/>
        <w:ind w:left="0" w:firstLine="666"/>
        <w:jc w:val="both"/>
        <w:rPr>
          <w:rFonts w:cs="Times New Roman"/>
          <w:b/>
          <w:bCs/>
        </w:rPr>
      </w:pPr>
      <w:r w:rsidRPr="00A33591">
        <w:rPr>
          <w:rFonts w:cs="Times New Roman"/>
        </w:rPr>
        <w:t>Fuente:</w:t>
      </w:r>
      <w:r>
        <w:rPr>
          <w:rFonts w:cs="Times New Roman"/>
          <w:b/>
          <w:bCs/>
        </w:rPr>
        <w:t xml:space="preserve"> </w:t>
      </w:r>
      <w:sdt>
        <w:sdtPr>
          <w:rPr>
            <w:rFonts w:cs="Times New Roman"/>
            <w:b/>
            <w:bCs/>
          </w:rPr>
          <w:id w:val="1000090952"/>
          <w:citation/>
        </w:sdtPr>
        <w:sdtContent>
          <w:r>
            <w:rPr>
              <w:rFonts w:cs="Times New Roman"/>
              <w:b/>
              <w:bCs/>
            </w:rPr>
            <w:fldChar w:fldCharType="begin"/>
          </w:r>
          <w:r>
            <w:rPr>
              <w:rFonts w:cs="Times New Roman"/>
              <w:b/>
              <w:bCs/>
              <w:lang w:val="es-ES"/>
            </w:rPr>
            <w:instrText xml:space="preserve"> CITATION Irm \l 3082 </w:instrText>
          </w:r>
          <w:r>
            <w:rPr>
              <w:rFonts w:cs="Times New Roman"/>
              <w:b/>
              <w:bCs/>
            </w:rPr>
            <w:fldChar w:fldCharType="separate"/>
          </w:r>
          <w:r w:rsidR="004C0F1F" w:rsidRPr="004C0F1F">
            <w:rPr>
              <w:rFonts w:cs="Times New Roman"/>
              <w:noProof/>
              <w:lang w:val="es-ES"/>
            </w:rPr>
            <w:t>(Gonzalez, 2023)</w:t>
          </w:r>
          <w:r>
            <w:rPr>
              <w:rFonts w:cs="Times New Roman"/>
              <w:b/>
              <w:bCs/>
            </w:rPr>
            <w:fldChar w:fldCharType="end"/>
          </w:r>
        </w:sdtContent>
      </w:sdt>
    </w:p>
    <w:p w14:paraId="30728FD0" w14:textId="6AF2050D" w:rsidR="0031352B" w:rsidRDefault="00000000" w:rsidP="0031352B">
      <w:pPr>
        <w:pStyle w:val="TextoPrincipal"/>
        <w:spacing w:line="360" w:lineRule="auto"/>
        <w:ind w:firstLine="666"/>
      </w:pPr>
      <w:sdt>
        <w:sdtPr>
          <w:id w:val="-928956529"/>
          <w:citation/>
        </w:sdtPr>
        <w:sdtContent>
          <w:r w:rsidR="0031352B">
            <w:fldChar w:fldCharType="begin"/>
          </w:r>
          <w:r w:rsidR="0031352B">
            <w:rPr>
              <w:lang w:val="es-ES"/>
            </w:rPr>
            <w:instrText xml:space="preserve"> CITATION Irm \l 3082 </w:instrText>
          </w:r>
          <w:r w:rsidR="0031352B">
            <w:fldChar w:fldCharType="separate"/>
          </w:r>
          <w:r w:rsidR="004C0F1F">
            <w:rPr>
              <w:noProof/>
              <w:lang w:val="es-ES"/>
            </w:rPr>
            <w:t>(Gonzalez, 2023)</w:t>
          </w:r>
          <w:r w:rsidR="0031352B">
            <w:fldChar w:fldCharType="end"/>
          </w:r>
        </w:sdtContent>
      </w:sdt>
      <w:r w:rsidR="0031352B">
        <w:t xml:space="preserve"> Desarrolló algunos</w:t>
      </w:r>
      <w:r w:rsidR="0031352B" w:rsidRPr="0031352B">
        <w:t xml:space="preserve"> </w:t>
      </w:r>
      <w:r w:rsidR="0031352B">
        <w:t xml:space="preserve">elementos del branding de la marca exclusiva de Inversiones JIFAG para su juego de ollas y algunos fueron creados pensando si en el futuro podría expandir su abanico de productos pensando en algunos otros utensilios de cocina para ampliar su catálogo. Creó </w:t>
      </w:r>
      <w:r w:rsidR="001A1823">
        <w:t xml:space="preserve">el nombre de la marca denominándola “Marsella </w:t>
      </w:r>
      <w:proofErr w:type="spellStart"/>
      <w:r w:rsidR="001A1823">
        <w:t>Cuisine</w:t>
      </w:r>
      <w:proofErr w:type="spellEnd"/>
      <w:r w:rsidR="001A1823">
        <w:t>” y un slogan que dice: “</w:t>
      </w:r>
      <w:r w:rsidR="001A1823" w:rsidRPr="001A1823">
        <w:rPr>
          <w:i/>
          <w:iCs/>
        </w:rPr>
        <w:t xml:space="preserve">Marsella </w:t>
      </w:r>
      <w:proofErr w:type="spellStart"/>
      <w:r w:rsidR="001A1823" w:rsidRPr="001A1823">
        <w:rPr>
          <w:i/>
          <w:iCs/>
        </w:rPr>
        <w:t>Cuisine</w:t>
      </w:r>
      <w:proofErr w:type="spellEnd"/>
      <w:r w:rsidR="001A1823" w:rsidRPr="001A1823">
        <w:rPr>
          <w:i/>
          <w:iCs/>
        </w:rPr>
        <w:t>, la elegancia al cocinar</w:t>
      </w:r>
      <w:r w:rsidR="001A1823">
        <w:t>”</w:t>
      </w:r>
      <w:r w:rsidR="0031352B">
        <w:t xml:space="preserve"> proponiendo el siguiente logo:</w:t>
      </w:r>
    </w:p>
    <w:p w14:paraId="3567C22D" w14:textId="68910EF6" w:rsidR="0031352B" w:rsidRDefault="0031352B" w:rsidP="001A1823">
      <w:pPr>
        <w:pStyle w:val="TextoPrincipal"/>
        <w:spacing w:line="360" w:lineRule="auto"/>
        <w:ind w:firstLine="666"/>
        <w:jc w:val="center"/>
      </w:pPr>
      <w:r>
        <w:rPr>
          <w:rFonts w:ascii="Brush Script MT" w:hAnsi="Brush Script MT"/>
          <w:b/>
          <w:noProof/>
          <w:color w:val="CE1414"/>
          <w:sz w:val="144"/>
          <w:lang w:eastAsia="es-HN"/>
        </w:rPr>
        <w:drawing>
          <wp:inline distT="0" distB="0" distL="0" distR="0" wp14:anchorId="1FF7F2AC" wp14:editId="047BF711">
            <wp:extent cx="3121773" cy="584999"/>
            <wp:effectExtent l="0" t="0" r="2540" b="5715"/>
            <wp:docPr id="135" name="Imagen 135"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n 135" descr="Imagen que contiene dibujo&#10;&#10;Descripción generada automáticamente"/>
                    <pic:cNvPicPr/>
                  </pic:nvPicPr>
                  <pic:blipFill>
                    <a:blip r:embed="rId36">
                      <a:extLst>
                        <a:ext uri="{28A0092B-C50C-407E-A947-70E740481C1C}">
                          <a14:useLocalDpi xmlns:a14="http://schemas.microsoft.com/office/drawing/2010/main" val="0"/>
                        </a:ext>
                      </a:extLst>
                    </a:blip>
                    <a:stretch>
                      <a:fillRect/>
                    </a:stretch>
                  </pic:blipFill>
                  <pic:spPr>
                    <a:xfrm>
                      <a:off x="0" y="0"/>
                      <a:ext cx="3169365" cy="593918"/>
                    </a:xfrm>
                    <a:prstGeom prst="rect">
                      <a:avLst/>
                    </a:prstGeom>
                  </pic:spPr>
                </pic:pic>
              </a:graphicData>
            </a:graphic>
          </wp:inline>
        </w:drawing>
      </w:r>
    </w:p>
    <w:p w14:paraId="60C05102" w14:textId="3603DBB4" w:rsidR="00A33591" w:rsidRDefault="0031352B" w:rsidP="00A33591">
      <w:pPr>
        <w:pStyle w:val="Textoindependiente"/>
        <w:spacing w:line="360" w:lineRule="auto"/>
        <w:jc w:val="both"/>
        <w:rPr>
          <w:rFonts w:cs="Times New Roman"/>
        </w:rPr>
      </w:pPr>
      <w:r>
        <w:rPr>
          <w:rFonts w:cs="Times New Roman"/>
        </w:rPr>
        <w:t xml:space="preserve"> </w:t>
      </w:r>
    </w:p>
    <w:p w14:paraId="4848CD1E" w14:textId="4B38538B" w:rsidR="001A1823" w:rsidRDefault="00000000" w:rsidP="00A33591">
      <w:pPr>
        <w:pStyle w:val="Textoindependiente"/>
        <w:spacing w:line="360" w:lineRule="auto"/>
        <w:jc w:val="both"/>
        <w:rPr>
          <w:rFonts w:cs="Times New Roman"/>
        </w:rPr>
      </w:pPr>
      <w:sdt>
        <w:sdtPr>
          <w:rPr>
            <w:rFonts w:cs="Times New Roman"/>
          </w:rPr>
          <w:id w:val="183485717"/>
          <w:citation/>
        </w:sdtPr>
        <w:sdtContent>
          <w:r w:rsidR="001A1823">
            <w:rPr>
              <w:rFonts w:cs="Times New Roman"/>
            </w:rPr>
            <w:fldChar w:fldCharType="begin"/>
          </w:r>
          <w:r w:rsidR="001A1823">
            <w:rPr>
              <w:rFonts w:cs="Times New Roman"/>
              <w:lang w:val="es-ES"/>
            </w:rPr>
            <w:instrText xml:space="preserve"> CITATION Irm \l 3082 </w:instrText>
          </w:r>
          <w:r w:rsidR="001A1823">
            <w:rPr>
              <w:rFonts w:cs="Times New Roman"/>
            </w:rPr>
            <w:fldChar w:fldCharType="separate"/>
          </w:r>
          <w:r w:rsidR="004C0F1F" w:rsidRPr="004C0F1F">
            <w:rPr>
              <w:rFonts w:cs="Times New Roman"/>
              <w:noProof/>
              <w:lang w:val="es-ES"/>
            </w:rPr>
            <w:t>(Gonzalez, 2023)</w:t>
          </w:r>
          <w:r w:rsidR="001A1823">
            <w:rPr>
              <w:rFonts w:cs="Times New Roman"/>
            </w:rPr>
            <w:fldChar w:fldCharType="end"/>
          </w:r>
        </w:sdtContent>
      </w:sdt>
      <w:r w:rsidR="001A1823">
        <w:rPr>
          <w:rFonts w:cs="Times New Roman"/>
        </w:rPr>
        <w:t xml:space="preserve"> Llevó a cabo un Benchmarking con los resultados siguientes</w:t>
      </w:r>
      <w:r w:rsidR="00614720">
        <w:rPr>
          <w:rFonts w:cs="Times New Roman"/>
        </w:rPr>
        <w:t xml:space="preserve"> precios de la competencia en juego de ollas</w:t>
      </w:r>
      <w:r w:rsidR="001A1823">
        <w:rPr>
          <w:rFonts w:cs="Times New Roman"/>
        </w:rPr>
        <w:t>:</w:t>
      </w:r>
    </w:p>
    <w:tbl>
      <w:tblPr>
        <w:tblStyle w:val="Tablaconcuadrcula4-nfasis3"/>
        <w:tblW w:w="7194" w:type="dxa"/>
        <w:tblLook w:val="04A0" w:firstRow="1" w:lastRow="0" w:firstColumn="1" w:lastColumn="0" w:noHBand="0" w:noVBand="1"/>
      </w:tblPr>
      <w:tblGrid>
        <w:gridCol w:w="3768"/>
        <w:gridCol w:w="1150"/>
        <w:gridCol w:w="1089"/>
        <w:gridCol w:w="1183"/>
        <w:gridCol w:w="1072"/>
      </w:tblGrid>
      <w:tr w:rsidR="001B4395" w:rsidRPr="005765F2" w14:paraId="2C68D5B2" w14:textId="77777777" w:rsidTr="001B4395">
        <w:trPr>
          <w:cnfStyle w:val="100000000000" w:firstRow="1" w:lastRow="0" w:firstColumn="0" w:lastColumn="0" w:oddVBand="0" w:evenVBand="0" w:oddHBand="0"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6593A3ED" w14:textId="77777777" w:rsidR="001A1823" w:rsidRPr="005765F2" w:rsidRDefault="001A1823" w:rsidP="00367B5F">
            <w:pPr>
              <w:pStyle w:val="TextoPrincipal"/>
              <w:spacing w:line="240" w:lineRule="auto"/>
              <w:ind w:firstLine="0"/>
              <w:jc w:val="center"/>
              <w:rPr>
                <w:b w:val="0"/>
                <w:sz w:val="20"/>
                <w:szCs w:val="20"/>
              </w:rPr>
            </w:pPr>
            <w:r>
              <w:rPr>
                <w:b w:val="0"/>
                <w:sz w:val="20"/>
                <w:szCs w:val="20"/>
              </w:rPr>
              <w:t>Producto</w:t>
            </w:r>
          </w:p>
        </w:tc>
        <w:tc>
          <w:tcPr>
            <w:tcW w:w="1001" w:type="dxa"/>
            <w:vAlign w:val="center"/>
          </w:tcPr>
          <w:p w14:paraId="6C04AC16" w14:textId="77777777" w:rsidR="001A1823" w:rsidRPr="005765F2" w:rsidRDefault="001A1823" w:rsidP="00367B5F">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5765F2">
              <w:rPr>
                <w:rFonts w:eastAsia="Times New Roman"/>
                <w:b w:val="0"/>
                <w:bCs w:val="0"/>
                <w:color w:val="000000"/>
                <w:sz w:val="20"/>
                <w:szCs w:val="20"/>
                <w:lang w:eastAsia="es-HN"/>
              </w:rPr>
              <w:t>Marca</w:t>
            </w:r>
          </w:p>
        </w:tc>
        <w:tc>
          <w:tcPr>
            <w:tcW w:w="948" w:type="dxa"/>
            <w:vAlign w:val="center"/>
          </w:tcPr>
          <w:p w14:paraId="0A4AC4E7" w14:textId="77777777" w:rsidR="001A1823" w:rsidRPr="005765F2" w:rsidRDefault="001A1823" w:rsidP="00367B5F">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5765F2">
              <w:rPr>
                <w:rFonts w:eastAsia="Times New Roman"/>
                <w:b w:val="0"/>
                <w:bCs w:val="0"/>
                <w:color w:val="000000"/>
                <w:sz w:val="20"/>
                <w:szCs w:val="20"/>
                <w:lang w:eastAsia="es-HN"/>
              </w:rPr>
              <w:t>Precio</w:t>
            </w:r>
          </w:p>
        </w:tc>
        <w:tc>
          <w:tcPr>
            <w:tcW w:w="1030" w:type="dxa"/>
            <w:vAlign w:val="center"/>
          </w:tcPr>
          <w:p w14:paraId="71707D99" w14:textId="77777777" w:rsidR="001A1823" w:rsidRPr="005765F2" w:rsidRDefault="001A1823" w:rsidP="00367B5F">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5765F2">
              <w:rPr>
                <w:rFonts w:eastAsia="Times New Roman"/>
                <w:b w:val="0"/>
                <w:bCs w:val="0"/>
                <w:color w:val="000000"/>
                <w:sz w:val="20"/>
                <w:szCs w:val="20"/>
                <w:lang w:eastAsia="es-HN"/>
              </w:rPr>
              <w:t>Descripción</w:t>
            </w:r>
          </w:p>
        </w:tc>
        <w:tc>
          <w:tcPr>
            <w:tcW w:w="933" w:type="dxa"/>
            <w:vAlign w:val="center"/>
          </w:tcPr>
          <w:p w14:paraId="038F52D1" w14:textId="77777777" w:rsidR="001A1823" w:rsidRPr="005765F2" w:rsidRDefault="001A1823" w:rsidP="00367B5F">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5765F2">
              <w:rPr>
                <w:rFonts w:eastAsia="Times New Roman"/>
                <w:b w:val="0"/>
                <w:bCs w:val="0"/>
                <w:color w:val="000000"/>
                <w:sz w:val="20"/>
                <w:szCs w:val="20"/>
                <w:lang w:eastAsia="es-HN"/>
              </w:rPr>
              <w:t>Punto de Venta</w:t>
            </w:r>
          </w:p>
        </w:tc>
      </w:tr>
      <w:tr w:rsidR="001B4395" w:rsidRPr="005765F2" w14:paraId="61E7E626" w14:textId="77777777" w:rsidTr="001B4395">
        <w:trPr>
          <w:cnfStyle w:val="000000100000" w:firstRow="0" w:lastRow="0" w:firstColumn="0" w:lastColumn="0" w:oddVBand="0" w:evenVBand="0" w:oddHBand="1" w:evenHBand="0" w:firstRowFirstColumn="0" w:firstRowLastColumn="0" w:lastRowFirstColumn="0" w:lastRowLastColumn="0"/>
          <w:trHeight w:val="2290"/>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4CDAE93A"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drawing>
                <wp:inline distT="0" distB="0" distL="0" distR="0" wp14:anchorId="2CD7957C" wp14:editId="658E73DC">
                  <wp:extent cx="1901825" cy="1524000"/>
                  <wp:effectExtent l="0" t="0" r="3175" b="0"/>
                  <wp:docPr id="159" name="Imagen 159" descr="Imagen que contiene interior, utensilios de cocina, sarté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Imagen 159" descr="Imagen que contiene interior, utensilios de cocina, sartén, tabla&#10;&#10;Descripción generada automáticament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01825" cy="1524000"/>
                          </a:xfrm>
                          <a:prstGeom prst="rect">
                            <a:avLst/>
                          </a:prstGeom>
                          <a:noFill/>
                        </pic:spPr>
                      </pic:pic>
                    </a:graphicData>
                  </a:graphic>
                </wp:inline>
              </w:drawing>
            </w:r>
          </w:p>
        </w:tc>
        <w:tc>
          <w:tcPr>
            <w:tcW w:w="1001" w:type="dxa"/>
            <w:vAlign w:val="center"/>
          </w:tcPr>
          <w:p w14:paraId="05322E91"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5765F2">
              <w:rPr>
                <w:rFonts w:eastAsia="Times New Roman"/>
                <w:color w:val="000000"/>
                <w:sz w:val="20"/>
                <w:szCs w:val="20"/>
                <w:lang w:eastAsia="es-HN"/>
              </w:rPr>
              <w:t>Tramontina</w:t>
            </w:r>
          </w:p>
        </w:tc>
        <w:tc>
          <w:tcPr>
            <w:tcW w:w="948" w:type="dxa"/>
            <w:vAlign w:val="center"/>
          </w:tcPr>
          <w:p w14:paraId="713111A4"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5765F2">
              <w:rPr>
                <w:rFonts w:eastAsia="Times New Roman"/>
                <w:color w:val="000000"/>
                <w:sz w:val="20"/>
                <w:szCs w:val="20"/>
                <w:lang w:eastAsia="es-HN"/>
              </w:rPr>
              <w:t>L.2</w:t>
            </w:r>
            <w:r>
              <w:rPr>
                <w:rFonts w:eastAsia="Times New Roman"/>
                <w:color w:val="000000"/>
                <w:sz w:val="20"/>
                <w:szCs w:val="20"/>
                <w:lang w:eastAsia="es-HN"/>
              </w:rPr>
              <w:t>,</w:t>
            </w:r>
            <w:r w:rsidRPr="005765F2">
              <w:rPr>
                <w:rFonts w:eastAsia="Times New Roman"/>
                <w:color w:val="000000"/>
                <w:sz w:val="20"/>
                <w:szCs w:val="20"/>
                <w:lang w:eastAsia="es-HN"/>
              </w:rPr>
              <w:t>999.99</w:t>
            </w:r>
          </w:p>
        </w:tc>
        <w:tc>
          <w:tcPr>
            <w:tcW w:w="1030" w:type="dxa"/>
            <w:vAlign w:val="center"/>
          </w:tcPr>
          <w:p w14:paraId="027EBDCA"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5765F2">
              <w:rPr>
                <w:rFonts w:eastAsia="Times New Roman"/>
                <w:color w:val="000000"/>
                <w:sz w:val="20"/>
                <w:szCs w:val="20"/>
                <w:lang w:eastAsia="es-HN"/>
              </w:rPr>
              <w:t>Juego de ollas de Aluminio 11 piezas</w:t>
            </w:r>
          </w:p>
        </w:tc>
        <w:tc>
          <w:tcPr>
            <w:tcW w:w="933" w:type="dxa"/>
            <w:vAlign w:val="center"/>
          </w:tcPr>
          <w:p w14:paraId="53438F93"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proofErr w:type="spellStart"/>
            <w:r w:rsidRPr="005765F2">
              <w:rPr>
                <w:rFonts w:eastAsia="Times New Roman"/>
                <w:color w:val="000000"/>
                <w:sz w:val="20"/>
                <w:szCs w:val="20"/>
                <w:lang w:eastAsia="es-HN"/>
              </w:rPr>
              <w:t>Pricesmart</w:t>
            </w:r>
            <w:proofErr w:type="spellEnd"/>
          </w:p>
        </w:tc>
      </w:tr>
      <w:tr w:rsidR="001A1823" w:rsidRPr="005765F2" w14:paraId="26F89889" w14:textId="77777777" w:rsidTr="001B4395">
        <w:trPr>
          <w:trHeight w:val="2590"/>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1875384B"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lastRenderedPageBreak/>
              <w:drawing>
                <wp:inline distT="0" distB="0" distL="0" distR="0" wp14:anchorId="24FFB982" wp14:editId="017C6A00">
                  <wp:extent cx="2219325" cy="1731645"/>
                  <wp:effectExtent l="0" t="0" r="9525" b="1905"/>
                  <wp:docPr id="161" name="Imagen 161" descr="Un mostrador de una tiend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Imagen 161" descr="Un mostrador de una tienda&#10;&#10;Descripción generada automáticamente con confianza medi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19325" cy="1731645"/>
                          </a:xfrm>
                          <a:prstGeom prst="rect">
                            <a:avLst/>
                          </a:prstGeom>
                          <a:noFill/>
                        </pic:spPr>
                      </pic:pic>
                    </a:graphicData>
                  </a:graphic>
                </wp:inline>
              </w:drawing>
            </w:r>
          </w:p>
        </w:tc>
        <w:tc>
          <w:tcPr>
            <w:tcW w:w="1001" w:type="dxa"/>
            <w:vAlign w:val="center"/>
          </w:tcPr>
          <w:p w14:paraId="63FD4BB8"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b/>
                <w:sz w:val="20"/>
                <w:szCs w:val="20"/>
              </w:rPr>
            </w:pPr>
            <w:proofErr w:type="spellStart"/>
            <w:r w:rsidRPr="005765F2">
              <w:rPr>
                <w:rFonts w:eastAsia="Times New Roman"/>
                <w:color w:val="000000"/>
                <w:sz w:val="20"/>
                <w:szCs w:val="20"/>
                <w:lang w:eastAsia="es-HN"/>
              </w:rPr>
              <w:t>Member´s</w:t>
            </w:r>
            <w:proofErr w:type="spellEnd"/>
            <w:r w:rsidRPr="005765F2">
              <w:rPr>
                <w:rFonts w:eastAsia="Times New Roman"/>
                <w:color w:val="000000"/>
                <w:sz w:val="20"/>
                <w:szCs w:val="20"/>
                <w:lang w:eastAsia="es-HN"/>
              </w:rPr>
              <w:t xml:space="preserve"> </w:t>
            </w:r>
            <w:proofErr w:type="spellStart"/>
            <w:r w:rsidRPr="005765F2">
              <w:rPr>
                <w:rFonts w:eastAsia="Times New Roman"/>
                <w:color w:val="000000"/>
                <w:sz w:val="20"/>
                <w:szCs w:val="20"/>
                <w:lang w:eastAsia="es-HN"/>
              </w:rPr>
              <w:t>sele</w:t>
            </w:r>
            <w:r>
              <w:rPr>
                <w:rFonts w:eastAsia="Times New Roman"/>
                <w:color w:val="000000"/>
                <w:sz w:val="20"/>
                <w:szCs w:val="20"/>
                <w:lang w:eastAsia="es-HN"/>
              </w:rPr>
              <w:t>c</w:t>
            </w:r>
            <w:r w:rsidRPr="005765F2">
              <w:rPr>
                <w:rFonts w:eastAsia="Times New Roman"/>
                <w:color w:val="000000"/>
                <w:sz w:val="20"/>
                <w:szCs w:val="20"/>
                <w:lang w:eastAsia="es-HN"/>
              </w:rPr>
              <w:t>tion</w:t>
            </w:r>
            <w:proofErr w:type="spellEnd"/>
          </w:p>
        </w:tc>
        <w:tc>
          <w:tcPr>
            <w:tcW w:w="948" w:type="dxa"/>
            <w:vAlign w:val="center"/>
          </w:tcPr>
          <w:p w14:paraId="074EADB6" w14:textId="77777777" w:rsidR="001A1823" w:rsidRPr="005765F2" w:rsidRDefault="001A1823" w:rsidP="00367B5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p w14:paraId="706AC6C0"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b/>
                <w:sz w:val="20"/>
                <w:szCs w:val="20"/>
              </w:rPr>
            </w:pPr>
            <w:r w:rsidRPr="005765F2">
              <w:rPr>
                <w:rFonts w:eastAsia="Times New Roman"/>
                <w:color w:val="000000"/>
                <w:sz w:val="20"/>
                <w:szCs w:val="20"/>
                <w:lang w:eastAsia="es-HN"/>
              </w:rPr>
              <w:t>L. 5199.95</w:t>
            </w:r>
          </w:p>
        </w:tc>
        <w:tc>
          <w:tcPr>
            <w:tcW w:w="1030" w:type="dxa"/>
            <w:vAlign w:val="center"/>
          </w:tcPr>
          <w:p w14:paraId="4B57B753"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b/>
                <w:sz w:val="20"/>
                <w:szCs w:val="20"/>
              </w:rPr>
            </w:pPr>
            <w:r w:rsidRPr="005765F2">
              <w:rPr>
                <w:rFonts w:eastAsia="Times New Roman"/>
                <w:color w:val="000000"/>
                <w:sz w:val="20"/>
                <w:szCs w:val="20"/>
                <w:lang w:eastAsia="es-HN"/>
              </w:rPr>
              <w:t>Juego de Ollas acero inoxidable 13 piezas</w:t>
            </w:r>
          </w:p>
        </w:tc>
        <w:tc>
          <w:tcPr>
            <w:tcW w:w="933" w:type="dxa"/>
            <w:vAlign w:val="center"/>
          </w:tcPr>
          <w:p w14:paraId="7F20C37D"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b/>
                <w:sz w:val="20"/>
                <w:szCs w:val="20"/>
              </w:rPr>
            </w:pPr>
            <w:proofErr w:type="spellStart"/>
            <w:r w:rsidRPr="005765F2">
              <w:rPr>
                <w:rFonts w:eastAsia="Times New Roman"/>
                <w:color w:val="000000"/>
                <w:sz w:val="20"/>
                <w:szCs w:val="20"/>
                <w:lang w:eastAsia="es-HN"/>
              </w:rPr>
              <w:t>Pricesmart</w:t>
            </w:r>
            <w:proofErr w:type="spellEnd"/>
          </w:p>
        </w:tc>
      </w:tr>
      <w:tr w:rsidR="001A1823" w:rsidRPr="005765F2" w14:paraId="221851F4" w14:textId="77777777" w:rsidTr="001B4395">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1B08F650" w14:textId="77777777" w:rsidR="001A1823" w:rsidRDefault="001A1823" w:rsidP="00367B5F">
            <w:pPr>
              <w:pStyle w:val="TextoPrincipal"/>
              <w:spacing w:line="240" w:lineRule="auto"/>
              <w:ind w:firstLine="0"/>
              <w:jc w:val="center"/>
              <w:rPr>
                <w:noProof/>
                <w:sz w:val="20"/>
                <w:szCs w:val="20"/>
                <w:lang w:val="es-ES" w:eastAsia="es-ES"/>
              </w:rPr>
            </w:pPr>
          </w:p>
        </w:tc>
        <w:tc>
          <w:tcPr>
            <w:tcW w:w="1001" w:type="dxa"/>
            <w:vAlign w:val="center"/>
          </w:tcPr>
          <w:p w14:paraId="41DE2B16"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p>
        </w:tc>
        <w:tc>
          <w:tcPr>
            <w:tcW w:w="948" w:type="dxa"/>
            <w:vAlign w:val="center"/>
          </w:tcPr>
          <w:p w14:paraId="0327C489" w14:textId="77777777" w:rsidR="001A1823" w:rsidRPr="005765F2" w:rsidRDefault="001A1823" w:rsidP="00367B5F">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30" w:type="dxa"/>
            <w:vAlign w:val="center"/>
          </w:tcPr>
          <w:p w14:paraId="27AB7192"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p>
        </w:tc>
        <w:tc>
          <w:tcPr>
            <w:tcW w:w="933" w:type="dxa"/>
            <w:vAlign w:val="center"/>
          </w:tcPr>
          <w:p w14:paraId="7730B18C"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p>
        </w:tc>
      </w:tr>
      <w:tr w:rsidR="001B4395" w:rsidRPr="005765F2" w14:paraId="3344257C" w14:textId="77777777" w:rsidTr="001B4395">
        <w:trPr>
          <w:trHeight w:val="2373"/>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2A0078A4"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drawing>
                <wp:inline distT="0" distB="0" distL="0" distR="0" wp14:anchorId="1CFB3734" wp14:editId="6C817804">
                  <wp:extent cx="2255520" cy="1584960"/>
                  <wp:effectExtent l="0" t="0" r="0" b="0"/>
                  <wp:docPr id="162" name="Imagen 162" descr="Olla con comi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n 162" descr="Olla con comida&#10;&#10;Descripción generada automáticament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55520" cy="1584960"/>
                          </a:xfrm>
                          <a:prstGeom prst="rect">
                            <a:avLst/>
                          </a:prstGeom>
                          <a:noFill/>
                        </pic:spPr>
                      </pic:pic>
                    </a:graphicData>
                  </a:graphic>
                </wp:inline>
              </w:drawing>
            </w:r>
          </w:p>
        </w:tc>
        <w:tc>
          <w:tcPr>
            <w:tcW w:w="1001" w:type="dxa"/>
            <w:vAlign w:val="center"/>
          </w:tcPr>
          <w:p w14:paraId="6F21003F"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Oster</w:t>
            </w:r>
          </w:p>
        </w:tc>
        <w:tc>
          <w:tcPr>
            <w:tcW w:w="948" w:type="dxa"/>
            <w:vAlign w:val="center"/>
          </w:tcPr>
          <w:p w14:paraId="60135477" w14:textId="77777777" w:rsidR="001A1823" w:rsidRPr="005765F2" w:rsidRDefault="001A1823" w:rsidP="00367B5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5765F2">
              <w:rPr>
                <w:rFonts w:ascii="Times New Roman" w:eastAsia="Times New Roman" w:hAnsi="Times New Roman" w:cs="Times New Roman"/>
                <w:color w:val="000000"/>
                <w:sz w:val="20"/>
                <w:szCs w:val="20"/>
                <w:lang w:eastAsia="es-HN"/>
              </w:rPr>
              <w:t>L.2759.99</w:t>
            </w:r>
          </w:p>
        </w:tc>
        <w:tc>
          <w:tcPr>
            <w:tcW w:w="1030" w:type="dxa"/>
            <w:vAlign w:val="center"/>
          </w:tcPr>
          <w:p w14:paraId="609C4281"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de Aluminio Forjado 7 piezas</w:t>
            </w:r>
          </w:p>
        </w:tc>
        <w:tc>
          <w:tcPr>
            <w:tcW w:w="933" w:type="dxa"/>
            <w:vAlign w:val="center"/>
          </w:tcPr>
          <w:p w14:paraId="65B03091"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Lady lee</w:t>
            </w:r>
          </w:p>
        </w:tc>
      </w:tr>
      <w:tr w:rsidR="001B4395" w:rsidRPr="005765F2" w14:paraId="0560FD40" w14:textId="77777777" w:rsidTr="001B4395">
        <w:trPr>
          <w:cnfStyle w:val="000000100000" w:firstRow="0" w:lastRow="0" w:firstColumn="0" w:lastColumn="0" w:oddVBand="0" w:evenVBand="0" w:oddHBand="1" w:evenHBand="0" w:firstRowFirstColumn="0" w:firstRowLastColumn="0" w:lastRowFirstColumn="0" w:lastRowLastColumn="0"/>
          <w:trHeight w:val="2207"/>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585ED4B8"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drawing>
                <wp:inline distT="0" distB="0" distL="0" distR="0" wp14:anchorId="3DE62AA6" wp14:editId="41FF07D5">
                  <wp:extent cx="2200910" cy="1463040"/>
                  <wp:effectExtent l="0" t="0" r="8890" b="3810"/>
                  <wp:docPr id="163" name="Imagen 163" descr="Un sartén sobre la estuf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Imagen 163" descr="Un sartén sobre la estufa&#10;&#10;Descripción generada automáticamente con confianza medi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200910" cy="1463040"/>
                          </a:xfrm>
                          <a:prstGeom prst="rect">
                            <a:avLst/>
                          </a:prstGeom>
                          <a:noFill/>
                        </pic:spPr>
                      </pic:pic>
                    </a:graphicData>
                  </a:graphic>
                </wp:inline>
              </w:drawing>
            </w:r>
          </w:p>
        </w:tc>
        <w:tc>
          <w:tcPr>
            <w:tcW w:w="1001" w:type="dxa"/>
            <w:vAlign w:val="center"/>
          </w:tcPr>
          <w:p w14:paraId="49138C68"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proofErr w:type="spellStart"/>
            <w:r w:rsidRPr="005765F2">
              <w:rPr>
                <w:rFonts w:eastAsia="Times New Roman"/>
                <w:color w:val="000000"/>
                <w:sz w:val="20"/>
                <w:szCs w:val="20"/>
                <w:lang w:eastAsia="es-HN"/>
              </w:rPr>
              <w:t>Bialetti</w:t>
            </w:r>
            <w:proofErr w:type="spellEnd"/>
          </w:p>
        </w:tc>
        <w:tc>
          <w:tcPr>
            <w:tcW w:w="948" w:type="dxa"/>
            <w:vAlign w:val="center"/>
          </w:tcPr>
          <w:p w14:paraId="0DFE4B66" w14:textId="77777777" w:rsidR="001A1823" w:rsidRPr="005765F2" w:rsidRDefault="001A1823" w:rsidP="00367B5F">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5765F2">
              <w:rPr>
                <w:rFonts w:ascii="Times New Roman" w:eastAsia="Times New Roman" w:hAnsi="Times New Roman" w:cs="Times New Roman"/>
                <w:color w:val="000000"/>
                <w:sz w:val="20"/>
                <w:szCs w:val="20"/>
                <w:lang w:eastAsia="es-HN"/>
              </w:rPr>
              <w:t>L.4990.99</w:t>
            </w:r>
          </w:p>
        </w:tc>
        <w:tc>
          <w:tcPr>
            <w:tcW w:w="1030" w:type="dxa"/>
            <w:vAlign w:val="center"/>
          </w:tcPr>
          <w:p w14:paraId="6F9F44D2"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de Aluminio 8 piezas</w:t>
            </w:r>
          </w:p>
        </w:tc>
        <w:tc>
          <w:tcPr>
            <w:tcW w:w="933" w:type="dxa"/>
            <w:vAlign w:val="center"/>
          </w:tcPr>
          <w:p w14:paraId="4C20120B"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proofErr w:type="spellStart"/>
            <w:r w:rsidRPr="005765F2">
              <w:rPr>
                <w:rFonts w:eastAsia="Times New Roman"/>
                <w:color w:val="000000"/>
                <w:sz w:val="20"/>
                <w:szCs w:val="20"/>
                <w:lang w:eastAsia="es-HN"/>
              </w:rPr>
              <w:t>Diunsa</w:t>
            </w:r>
            <w:proofErr w:type="spellEnd"/>
          </w:p>
        </w:tc>
      </w:tr>
      <w:tr w:rsidR="001B4395" w:rsidRPr="005765F2" w14:paraId="6C271478" w14:textId="77777777" w:rsidTr="001B4395">
        <w:trPr>
          <w:trHeight w:val="2216"/>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74E03E23"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drawing>
                <wp:inline distT="0" distB="0" distL="0" distR="0" wp14:anchorId="6FDC54F0" wp14:editId="72B35DDE">
                  <wp:extent cx="2237740" cy="1469390"/>
                  <wp:effectExtent l="0" t="0" r="0" b="0"/>
                  <wp:docPr id="164" name="Imagen 164" descr="Un sartén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n 164" descr="Un sartén negro&#10;&#10;Descripción generada automáticamente con confianza baja"/>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37740" cy="1469390"/>
                          </a:xfrm>
                          <a:prstGeom prst="rect">
                            <a:avLst/>
                          </a:prstGeom>
                          <a:noFill/>
                        </pic:spPr>
                      </pic:pic>
                    </a:graphicData>
                  </a:graphic>
                </wp:inline>
              </w:drawing>
            </w:r>
          </w:p>
        </w:tc>
        <w:tc>
          <w:tcPr>
            <w:tcW w:w="1001" w:type="dxa"/>
            <w:vAlign w:val="center"/>
          </w:tcPr>
          <w:p w14:paraId="59BCC644"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Super Chef</w:t>
            </w:r>
          </w:p>
        </w:tc>
        <w:tc>
          <w:tcPr>
            <w:tcW w:w="948" w:type="dxa"/>
            <w:vAlign w:val="center"/>
          </w:tcPr>
          <w:p w14:paraId="3A0EFACA" w14:textId="77777777" w:rsidR="001A1823" w:rsidRPr="005765F2" w:rsidRDefault="001A1823" w:rsidP="00367B5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5765F2">
              <w:rPr>
                <w:rFonts w:ascii="Times New Roman" w:eastAsia="Times New Roman" w:hAnsi="Times New Roman" w:cs="Times New Roman"/>
                <w:color w:val="000000"/>
                <w:sz w:val="20"/>
                <w:szCs w:val="20"/>
                <w:lang w:eastAsia="es-HN"/>
              </w:rPr>
              <w:t>L.2390.90</w:t>
            </w:r>
          </w:p>
        </w:tc>
        <w:tc>
          <w:tcPr>
            <w:tcW w:w="1030" w:type="dxa"/>
            <w:vAlign w:val="center"/>
          </w:tcPr>
          <w:p w14:paraId="6BB7FA49"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Aluminio 7 piezas</w:t>
            </w:r>
          </w:p>
        </w:tc>
        <w:tc>
          <w:tcPr>
            <w:tcW w:w="933" w:type="dxa"/>
            <w:vAlign w:val="center"/>
          </w:tcPr>
          <w:p w14:paraId="0C09B9BC"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proofErr w:type="spellStart"/>
            <w:r w:rsidRPr="005765F2">
              <w:rPr>
                <w:rFonts w:eastAsia="Times New Roman"/>
                <w:color w:val="000000"/>
                <w:sz w:val="20"/>
                <w:szCs w:val="20"/>
                <w:lang w:eastAsia="es-HN"/>
              </w:rPr>
              <w:t>Diunsa</w:t>
            </w:r>
            <w:proofErr w:type="spellEnd"/>
          </w:p>
        </w:tc>
      </w:tr>
      <w:tr w:rsidR="001B4395" w:rsidRPr="005765F2" w14:paraId="30519DB4" w14:textId="77777777" w:rsidTr="001B4395">
        <w:trPr>
          <w:cnfStyle w:val="000000100000" w:firstRow="0" w:lastRow="0" w:firstColumn="0" w:lastColumn="0" w:oddVBand="0" w:evenVBand="0" w:oddHBand="1" w:evenHBand="0" w:firstRowFirstColumn="0" w:firstRowLastColumn="0" w:lastRowFirstColumn="0" w:lastRowLastColumn="0"/>
          <w:trHeight w:val="1724"/>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3249421F"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drawing>
                <wp:inline distT="0" distB="0" distL="0" distR="0" wp14:anchorId="6624F007" wp14:editId="3219296A">
                  <wp:extent cx="2066925" cy="1127760"/>
                  <wp:effectExtent l="0" t="0" r="9525" b="0"/>
                  <wp:docPr id="165" name="Imagen 165" descr="Un sartén sobre la estuf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Imagen 165" descr="Un sartén sobre la estufa&#10;&#10;Descripción generada automáticamente con confianza media"/>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66925" cy="1127760"/>
                          </a:xfrm>
                          <a:prstGeom prst="rect">
                            <a:avLst/>
                          </a:prstGeom>
                          <a:noFill/>
                        </pic:spPr>
                      </pic:pic>
                    </a:graphicData>
                  </a:graphic>
                </wp:inline>
              </w:drawing>
            </w:r>
          </w:p>
        </w:tc>
        <w:tc>
          <w:tcPr>
            <w:tcW w:w="1001" w:type="dxa"/>
            <w:vAlign w:val="center"/>
          </w:tcPr>
          <w:p w14:paraId="3F7A62EC"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Vasconia</w:t>
            </w:r>
          </w:p>
        </w:tc>
        <w:tc>
          <w:tcPr>
            <w:tcW w:w="948" w:type="dxa"/>
            <w:vAlign w:val="center"/>
          </w:tcPr>
          <w:p w14:paraId="5531D266" w14:textId="77777777" w:rsidR="001A1823" w:rsidRPr="005765F2" w:rsidRDefault="001A1823" w:rsidP="00367B5F">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5765F2">
              <w:rPr>
                <w:rFonts w:ascii="Times New Roman" w:eastAsia="Times New Roman" w:hAnsi="Times New Roman" w:cs="Times New Roman"/>
                <w:color w:val="000000"/>
                <w:sz w:val="20"/>
                <w:szCs w:val="20"/>
                <w:lang w:eastAsia="es-HN"/>
              </w:rPr>
              <w:t>L.2934.90</w:t>
            </w:r>
          </w:p>
        </w:tc>
        <w:tc>
          <w:tcPr>
            <w:tcW w:w="1030" w:type="dxa"/>
            <w:vAlign w:val="center"/>
          </w:tcPr>
          <w:p w14:paraId="736164A6"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Aluminio pulido 20 piezas</w:t>
            </w:r>
          </w:p>
        </w:tc>
        <w:tc>
          <w:tcPr>
            <w:tcW w:w="933" w:type="dxa"/>
            <w:vAlign w:val="center"/>
          </w:tcPr>
          <w:p w14:paraId="7A5F2D16"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proofErr w:type="spellStart"/>
            <w:r w:rsidRPr="005765F2">
              <w:rPr>
                <w:rFonts w:eastAsia="Times New Roman"/>
                <w:color w:val="000000"/>
                <w:sz w:val="20"/>
                <w:szCs w:val="20"/>
                <w:lang w:eastAsia="es-HN"/>
              </w:rPr>
              <w:t>Diunsa</w:t>
            </w:r>
            <w:proofErr w:type="spellEnd"/>
          </w:p>
        </w:tc>
      </w:tr>
      <w:tr w:rsidR="001B4395" w:rsidRPr="005765F2" w14:paraId="1949FD97" w14:textId="77777777" w:rsidTr="001B4395">
        <w:trPr>
          <w:trHeight w:val="2181"/>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461BCDD8"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lastRenderedPageBreak/>
              <w:drawing>
                <wp:inline distT="0" distB="0" distL="0" distR="0" wp14:anchorId="0A569E6E" wp14:editId="38088A0C">
                  <wp:extent cx="2212975" cy="1450975"/>
                  <wp:effectExtent l="0" t="0" r="0" b="0"/>
                  <wp:docPr id="166" name="Imagen 166" descr="Imagen que contiene interior, utensilios de cocina, tabla, taz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n 166" descr="Imagen que contiene interior, utensilios de cocina, tabla, taza&#10;&#10;Descripción generada automáticament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12975" cy="1450975"/>
                          </a:xfrm>
                          <a:prstGeom prst="rect">
                            <a:avLst/>
                          </a:prstGeom>
                          <a:noFill/>
                        </pic:spPr>
                      </pic:pic>
                    </a:graphicData>
                  </a:graphic>
                </wp:inline>
              </w:drawing>
            </w:r>
          </w:p>
        </w:tc>
        <w:tc>
          <w:tcPr>
            <w:tcW w:w="1001" w:type="dxa"/>
            <w:vAlign w:val="center"/>
          </w:tcPr>
          <w:p w14:paraId="33B4ADF0"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proofErr w:type="spellStart"/>
            <w:r w:rsidRPr="005765F2">
              <w:rPr>
                <w:rFonts w:eastAsia="Times New Roman"/>
                <w:color w:val="000000"/>
                <w:sz w:val="20"/>
                <w:szCs w:val="20"/>
                <w:lang w:eastAsia="es-HN"/>
              </w:rPr>
              <w:t>Ever</w:t>
            </w:r>
            <w:proofErr w:type="spellEnd"/>
            <w:r w:rsidRPr="005765F2">
              <w:rPr>
                <w:rFonts w:eastAsia="Times New Roman"/>
                <w:color w:val="000000"/>
                <w:sz w:val="20"/>
                <w:szCs w:val="20"/>
                <w:lang w:eastAsia="es-HN"/>
              </w:rPr>
              <w:t xml:space="preserve"> Bright</w:t>
            </w:r>
          </w:p>
        </w:tc>
        <w:tc>
          <w:tcPr>
            <w:tcW w:w="948" w:type="dxa"/>
            <w:vAlign w:val="center"/>
          </w:tcPr>
          <w:p w14:paraId="35819B31" w14:textId="77777777" w:rsidR="001A1823" w:rsidRPr="005765F2" w:rsidRDefault="001A1823" w:rsidP="00367B5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5765F2">
              <w:rPr>
                <w:rFonts w:ascii="Times New Roman" w:eastAsia="Times New Roman" w:hAnsi="Times New Roman" w:cs="Times New Roman"/>
                <w:color w:val="000000"/>
                <w:sz w:val="20"/>
                <w:szCs w:val="20"/>
                <w:lang w:eastAsia="es-HN"/>
              </w:rPr>
              <w:t>L.</w:t>
            </w:r>
            <w:r>
              <w:rPr>
                <w:rFonts w:ascii="Times New Roman" w:eastAsia="Times New Roman" w:hAnsi="Times New Roman" w:cs="Times New Roman"/>
                <w:color w:val="000000"/>
                <w:sz w:val="20"/>
                <w:szCs w:val="20"/>
                <w:lang w:eastAsia="es-HN"/>
              </w:rPr>
              <w:t>3,690</w:t>
            </w:r>
          </w:p>
        </w:tc>
        <w:tc>
          <w:tcPr>
            <w:tcW w:w="1030" w:type="dxa"/>
            <w:vAlign w:val="center"/>
          </w:tcPr>
          <w:p w14:paraId="482B79D2"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de 12 piezas, Acero inoxidable</w:t>
            </w:r>
          </w:p>
        </w:tc>
        <w:tc>
          <w:tcPr>
            <w:tcW w:w="933" w:type="dxa"/>
            <w:vAlign w:val="center"/>
          </w:tcPr>
          <w:p w14:paraId="46ED5105"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proofErr w:type="spellStart"/>
            <w:r w:rsidRPr="005765F2">
              <w:rPr>
                <w:rFonts w:eastAsia="Times New Roman"/>
                <w:color w:val="000000"/>
                <w:sz w:val="20"/>
                <w:szCs w:val="20"/>
                <w:lang w:eastAsia="es-HN"/>
              </w:rPr>
              <w:t>Diunsa</w:t>
            </w:r>
            <w:proofErr w:type="spellEnd"/>
          </w:p>
        </w:tc>
      </w:tr>
      <w:tr w:rsidR="001B4395" w:rsidRPr="005765F2" w14:paraId="6038A5B9" w14:textId="77777777" w:rsidTr="001B4395">
        <w:trPr>
          <w:cnfStyle w:val="000000100000" w:firstRow="0" w:lastRow="0" w:firstColumn="0" w:lastColumn="0" w:oddVBand="0" w:evenVBand="0" w:oddHBand="1" w:evenHBand="0" w:firstRowFirstColumn="0" w:firstRowLastColumn="0" w:lastRowFirstColumn="0" w:lastRowLastColumn="0"/>
          <w:trHeight w:val="2207"/>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46925C5A" w14:textId="77777777" w:rsidR="001A1823" w:rsidRPr="005765F2" w:rsidRDefault="001A1823" w:rsidP="00367B5F">
            <w:pPr>
              <w:pStyle w:val="TextoPrincipal"/>
              <w:spacing w:line="240" w:lineRule="auto"/>
              <w:ind w:firstLine="0"/>
              <w:jc w:val="center"/>
              <w:rPr>
                <w:b w:val="0"/>
                <w:sz w:val="20"/>
                <w:szCs w:val="20"/>
              </w:rPr>
            </w:pPr>
            <w:r>
              <w:rPr>
                <w:noProof/>
                <w:sz w:val="20"/>
                <w:szCs w:val="20"/>
                <w:lang w:eastAsia="es-HN"/>
              </w:rPr>
              <w:drawing>
                <wp:inline distT="0" distB="0" distL="0" distR="0" wp14:anchorId="3AA4CF04" wp14:editId="5FA6B26E">
                  <wp:extent cx="2249805" cy="1469390"/>
                  <wp:effectExtent l="0" t="0" r="0" b="0"/>
                  <wp:docPr id="167" name="Imagen 167" descr="Imagen que contiene interior, utensilios de cocina, taza, sarté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Imagen 167" descr="Imagen que contiene interior, utensilios de cocina, taza, sartén&#10;&#10;Descripción generada automáticament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49805" cy="1469390"/>
                          </a:xfrm>
                          <a:prstGeom prst="rect">
                            <a:avLst/>
                          </a:prstGeom>
                          <a:noFill/>
                        </pic:spPr>
                      </pic:pic>
                    </a:graphicData>
                  </a:graphic>
                </wp:inline>
              </w:drawing>
            </w:r>
          </w:p>
        </w:tc>
        <w:tc>
          <w:tcPr>
            <w:tcW w:w="1001" w:type="dxa"/>
            <w:vAlign w:val="center"/>
          </w:tcPr>
          <w:p w14:paraId="77EDC202"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Gold Home</w:t>
            </w:r>
          </w:p>
        </w:tc>
        <w:tc>
          <w:tcPr>
            <w:tcW w:w="948" w:type="dxa"/>
            <w:vAlign w:val="center"/>
          </w:tcPr>
          <w:p w14:paraId="7738B458" w14:textId="77777777" w:rsidR="001A1823" w:rsidRPr="005765F2" w:rsidRDefault="001A1823" w:rsidP="00367B5F">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5765F2">
              <w:rPr>
                <w:rFonts w:ascii="Times New Roman" w:eastAsia="Times New Roman" w:hAnsi="Times New Roman" w:cs="Times New Roman"/>
                <w:color w:val="000000"/>
                <w:sz w:val="20"/>
                <w:szCs w:val="20"/>
                <w:lang w:eastAsia="es-HN"/>
              </w:rPr>
              <w:t>L1</w:t>
            </w:r>
            <w:r>
              <w:rPr>
                <w:rFonts w:ascii="Times New Roman" w:eastAsia="Times New Roman" w:hAnsi="Times New Roman" w:cs="Times New Roman"/>
                <w:color w:val="000000"/>
                <w:sz w:val="20"/>
                <w:szCs w:val="20"/>
                <w:lang w:eastAsia="es-HN"/>
              </w:rPr>
              <w:t>,</w:t>
            </w:r>
            <w:r w:rsidRPr="005765F2">
              <w:rPr>
                <w:rFonts w:ascii="Times New Roman" w:eastAsia="Times New Roman" w:hAnsi="Times New Roman" w:cs="Times New Roman"/>
                <w:color w:val="000000"/>
                <w:sz w:val="20"/>
                <w:szCs w:val="20"/>
                <w:lang w:eastAsia="es-HN"/>
              </w:rPr>
              <w:t>999.00</w:t>
            </w:r>
          </w:p>
        </w:tc>
        <w:tc>
          <w:tcPr>
            <w:tcW w:w="1030" w:type="dxa"/>
            <w:vAlign w:val="center"/>
          </w:tcPr>
          <w:p w14:paraId="556B8A48"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de 12 piezas, Acero inoxidable</w:t>
            </w:r>
          </w:p>
        </w:tc>
        <w:tc>
          <w:tcPr>
            <w:tcW w:w="933" w:type="dxa"/>
            <w:vAlign w:val="center"/>
          </w:tcPr>
          <w:p w14:paraId="19A4BECE" w14:textId="77777777" w:rsidR="001A1823" w:rsidRPr="005765F2" w:rsidRDefault="001A1823" w:rsidP="00367B5F">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El Titan</w:t>
            </w:r>
          </w:p>
        </w:tc>
      </w:tr>
      <w:tr w:rsidR="001B4395" w:rsidRPr="005765F2" w14:paraId="6C73AD98" w14:textId="77777777" w:rsidTr="001B4395">
        <w:tblPrEx>
          <w:tblCellMar>
            <w:left w:w="70" w:type="dxa"/>
            <w:right w:w="70" w:type="dxa"/>
          </w:tblCellMar>
        </w:tblPrEx>
        <w:trPr>
          <w:trHeight w:val="1881"/>
        </w:trPr>
        <w:tc>
          <w:tcPr>
            <w:cnfStyle w:val="001000000000" w:firstRow="0" w:lastRow="0" w:firstColumn="1" w:lastColumn="0" w:oddVBand="0" w:evenVBand="0" w:oddHBand="0" w:evenHBand="0" w:firstRowFirstColumn="0" w:firstRowLastColumn="0" w:lastRowFirstColumn="0" w:lastRowLastColumn="0"/>
            <w:tcW w:w="3282" w:type="dxa"/>
            <w:vAlign w:val="center"/>
          </w:tcPr>
          <w:p w14:paraId="783A8F95" w14:textId="77777777" w:rsidR="001A1823" w:rsidRDefault="001A1823" w:rsidP="00367B5F">
            <w:pPr>
              <w:pStyle w:val="TextoPrincipal"/>
              <w:spacing w:line="240" w:lineRule="auto"/>
              <w:ind w:firstLine="0"/>
              <w:jc w:val="center"/>
              <w:rPr>
                <w:noProof/>
                <w:sz w:val="20"/>
                <w:szCs w:val="20"/>
              </w:rPr>
            </w:pPr>
            <w:r w:rsidRPr="00B55A03">
              <w:rPr>
                <w:noProof/>
                <w:sz w:val="20"/>
                <w:lang w:eastAsia="es-HN"/>
              </w:rPr>
              <w:drawing>
                <wp:inline distT="0" distB="0" distL="0" distR="0" wp14:anchorId="191807F8" wp14:editId="49F67F0C">
                  <wp:extent cx="1886213" cy="1228896"/>
                  <wp:effectExtent l="0" t="0" r="0" b="9525"/>
                  <wp:docPr id="182" name="Imagen 182" descr="Imagen que contiene tabla, hombre, mostrador,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n 182" descr="Imagen que contiene tabla, hombre, mostrador, cocina&#10;&#10;Descripción generada automáticamente"/>
                          <pic:cNvPicPr/>
                        </pic:nvPicPr>
                        <pic:blipFill>
                          <a:blip r:embed="rId45"/>
                          <a:stretch>
                            <a:fillRect/>
                          </a:stretch>
                        </pic:blipFill>
                        <pic:spPr>
                          <a:xfrm>
                            <a:off x="0" y="0"/>
                            <a:ext cx="1886213" cy="1228896"/>
                          </a:xfrm>
                          <a:prstGeom prst="rect">
                            <a:avLst/>
                          </a:prstGeom>
                        </pic:spPr>
                      </pic:pic>
                    </a:graphicData>
                  </a:graphic>
                </wp:inline>
              </w:drawing>
            </w:r>
          </w:p>
        </w:tc>
        <w:tc>
          <w:tcPr>
            <w:tcW w:w="1001" w:type="dxa"/>
            <w:vAlign w:val="center"/>
          </w:tcPr>
          <w:p w14:paraId="79A33E1D"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Pr>
                <w:rFonts w:eastAsia="Times New Roman"/>
                <w:color w:val="000000"/>
                <w:sz w:val="20"/>
                <w:szCs w:val="20"/>
                <w:lang w:eastAsia="es-HN"/>
              </w:rPr>
              <w:t xml:space="preserve">Marsella </w:t>
            </w:r>
            <w:proofErr w:type="spellStart"/>
            <w:r>
              <w:rPr>
                <w:rFonts w:eastAsia="Times New Roman"/>
                <w:color w:val="000000"/>
                <w:sz w:val="20"/>
                <w:szCs w:val="20"/>
                <w:lang w:eastAsia="es-HN"/>
              </w:rPr>
              <w:t>Cuisine</w:t>
            </w:r>
            <w:proofErr w:type="spellEnd"/>
          </w:p>
        </w:tc>
        <w:tc>
          <w:tcPr>
            <w:tcW w:w="948" w:type="dxa"/>
            <w:vAlign w:val="center"/>
          </w:tcPr>
          <w:p w14:paraId="0692C976" w14:textId="77777777" w:rsidR="001A1823" w:rsidRPr="005765F2" w:rsidRDefault="001A1823" w:rsidP="00367B5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L2,290.00</w:t>
            </w:r>
          </w:p>
        </w:tc>
        <w:tc>
          <w:tcPr>
            <w:tcW w:w="1030" w:type="dxa"/>
            <w:vAlign w:val="center"/>
          </w:tcPr>
          <w:p w14:paraId="48476F23"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sidRPr="005765F2">
              <w:rPr>
                <w:rFonts w:eastAsia="Times New Roman"/>
                <w:color w:val="000000"/>
                <w:sz w:val="20"/>
                <w:szCs w:val="20"/>
                <w:lang w:eastAsia="es-HN"/>
              </w:rPr>
              <w:t>Juego de ollas de 12 piezas, Acero inoxidable</w:t>
            </w:r>
          </w:p>
        </w:tc>
        <w:tc>
          <w:tcPr>
            <w:tcW w:w="933" w:type="dxa"/>
            <w:vAlign w:val="center"/>
          </w:tcPr>
          <w:p w14:paraId="777F5F30" w14:textId="77777777" w:rsidR="001A1823" w:rsidRPr="005765F2" w:rsidRDefault="001A1823" w:rsidP="00367B5F">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HN"/>
              </w:rPr>
            </w:pPr>
            <w:r>
              <w:rPr>
                <w:rFonts w:eastAsia="Times New Roman"/>
                <w:color w:val="000000"/>
                <w:sz w:val="20"/>
                <w:szCs w:val="20"/>
                <w:lang w:eastAsia="es-HN"/>
              </w:rPr>
              <w:t>Inversiones JIFAG</w:t>
            </w:r>
          </w:p>
        </w:tc>
      </w:tr>
    </w:tbl>
    <w:p w14:paraId="04B07E80" w14:textId="0DF81555" w:rsidR="001A1823" w:rsidRDefault="001A1823" w:rsidP="00A33591">
      <w:pPr>
        <w:pStyle w:val="Textoindependiente"/>
        <w:spacing w:line="360" w:lineRule="auto"/>
        <w:jc w:val="both"/>
        <w:rPr>
          <w:rFonts w:cs="Times New Roman"/>
        </w:rPr>
      </w:pPr>
      <w:r>
        <w:rPr>
          <w:rFonts w:cs="Times New Roman"/>
        </w:rPr>
        <w:t xml:space="preserve">Fuente: </w:t>
      </w:r>
      <w:sdt>
        <w:sdtPr>
          <w:rPr>
            <w:rFonts w:cs="Times New Roman"/>
          </w:rPr>
          <w:id w:val="-411392418"/>
          <w:citation/>
        </w:sdtPr>
        <w:sdtContent>
          <w:r>
            <w:rPr>
              <w:rFonts w:cs="Times New Roman"/>
            </w:rPr>
            <w:fldChar w:fldCharType="begin"/>
          </w:r>
          <w:r>
            <w:rPr>
              <w:rFonts w:cs="Times New Roman"/>
              <w:lang w:val="es-ES"/>
            </w:rPr>
            <w:instrText xml:space="preserve"> CITATION Irm \l 3082 </w:instrText>
          </w:r>
          <w:r>
            <w:rPr>
              <w:rFonts w:cs="Times New Roman"/>
            </w:rPr>
            <w:fldChar w:fldCharType="separate"/>
          </w:r>
          <w:r w:rsidR="004C0F1F" w:rsidRPr="004C0F1F">
            <w:rPr>
              <w:rFonts w:cs="Times New Roman"/>
              <w:noProof/>
              <w:lang w:val="es-ES"/>
            </w:rPr>
            <w:t>(Gonzalez, 2023)</w:t>
          </w:r>
          <w:r>
            <w:rPr>
              <w:rFonts w:cs="Times New Roman"/>
            </w:rPr>
            <w:fldChar w:fldCharType="end"/>
          </w:r>
        </w:sdtContent>
      </w:sdt>
    </w:p>
    <w:p w14:paraId="2DF9DCAD" w14:textId="77777777" w:rsidR="001A1823" w:rsidRDefault="001A1823" w:rsidP="00A33591">
      <w:pPr>
        <w:pStyle w:val="Textoindependiente"/>
        <w:spacing w:line="360" w:lineRule="auto"/>
        <w:jc w:val="both"/>
        <w:rPr>
          <w:rFonts w:cs="Times New Roman"/>
        </w:rPr>
      </w:pPr>
    </w:p>
    <w:p w14:paraId="615278EF" w14:textId="66E0BCBD" w:rsidR="00614720" w:rsidRDefault="00614720" w:rsidP="00614720">
      <w:pPr>
        <w:pStyle w:val="Textoindependiente"/>
        <w:spacing w:line="360" w:lineRule="auto"/>
        <w:ind w:left="0" w:firstLine="708"/>
        <w:jc w:val="both"/>
        <w:rPr>
          <w:rFonts w:cs="Times New Roman"/>
        </w:rPr>
      </w:pPr>
      <w:r>
        <w:rPr>
          <w:rFonts w:cs="Times New Roman"/>
        </w:rPr>
        <w:t xml:space="preserve">Para el estudio de prefactibilidad llevaron a cabo encuestas </w:t>
      </w:r>
      <w:r w:rsidR="0077188B">
        <w:rPr>
          <w:rFonts w:cs="Times New Roman"/>
        </w:rPr>
        <w:t>para saber cuál es la demanda anual histórica y así pudieron establecer el cálculo de la proyección de la demanda anual:</w:t>
      </w:r>
    </w:p>
    <w:p w14:paraId="0A1F50A4" w14:textId="2C17C5C9" w:rsidR="0077188B" w:rsidRDefault="0077188B" w:rsidP="00355EF3">
      <w:pPr>
        <w:pStyle w:val="Textoindependiente"/>
        <w:spacing w:line="360" w:lineRule="auto"/>
        <w:ind w:left="0" w:firstLine="708"/>
        <w:jc w:val="both"/>
        <w:rPr>
          <w:rFonts w:cs="Times New Roman"/>
        </w:rPr>
      </w:pPr>
      <w:r w:rsidRPr="001B574F">
        <w:rPr>
          <w:noProof/>
          <w:lang w:eastAsia="es-HN"/>
        </w:rPr>
        <w:drawing>
          <wp:inline distT="0" distB="0" distL="0" distR="0" wp14:anchorId="270B8032" wp14:editId="6AC4F661">
            <wp:extent cx="5943600" cy="2272030"/>
            <wp:effectExtent l="0" t="0" r="0" b="0"/>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2272030"/>
                    </a:xfrm>
                    <a:prstGeom prst="rect">
                      <a:avLst/>
                    </a:prstGeom>
                    <a:noFill/>
                    <a:ln>
                      <a:noFill/>
                    </a:ln>
                  </pic:spPr>
                </pic:pic>
              </a:graphicData>
            </a:graphic>
          </wp:inline>
        </w:drawing>
      </w:r>
    </w:p>
    <w:p w14:paraId="61270A15" w14:textId="6C49D3C3" w:rsidR="00614720" w:rsidRDefault="0077188B" w:rsidP="00A33591">
      <w:pPr>
        <w:pStyle w:val="Textoindependiente"/>
        <w:spacing w:line="360" w:lineRule="auto"/>
        <w:jc w:val="both"/>
        <w:rPr>
          <w:rFonts w:cs="Times New Roman"/>
        </w:rPr>
      </w:pPr>
      <w:r>
        <w:rPr>
          <w:rFonts w:cs="Times New Roman"/>
        </w:rPr>
        <w:t xml:space="preserve">Fuente: </w:t>
      </w:r>
      <w:sdt>
        <w:sdtPr>
          <w:rPr>
            <w:rFonts w:cs="Times New Roman"/>
          </w:rPr>
          <w:id w:val="-266771929"/>
          <w:citation/>
        </w:sdtPr>
        <w:sdtContent>
          <w:r>
            <w:rPr>
              <w:rFonts w:cs="Times New Roman"/>
            </w:rPr>
            <w:fldChar w:fldCharType="begin"/>
          </w:r>
          <w:r>
            <w:rPr>
              <w:rFonts w:cs="Times New Roman"/>
              <w:lang w:val="es-ES"/>
            </w:rPr>
            <w:instrText xml:space="preserve"> CITATION Irm \l 3082 </w:instrText>
          </w:r>
          <w:r>
            <w:rPr>
              <w:rFonts w:cs="Times New Roman"/>
            </w:rPr>
            <w:fldChar w:fldCharType="separate"/>
          </w:r>
          <w:r w:rsidR="004C0F1F" w:rsidRPr="004C0F1F">
            <w:rPr>
              <w:rFonts w:cs="Times New Roman"/>
              <w:noProof/>
              <w:lang w:val="es-ES"/>
            </w:rPr>
            <w:t>(Gonzalez, 2023)</w:t>
          </w:r>
          <w:r>
            <w:rPr>
              <w:rFonts w:cs="Times New Roman"/>
            </w:rPr>
            <w:fldChar w:fldCharType="end"/>
          </w:r>
        </w:sdtContent>
      </w:sdt>
    </w:p>
    <w:p w14:paraId="718038B0" w14:textId="7E2A02DA" w:rsidR="00DF7315" w:rsidRDefault="00DF7315" w:rsidP="002C1070">
      <w:pPr>
        <w:pStyle w:val="Textoindependiente"/>
        <w:spacing w:line="360" w:lineRule="auto"/>
        <w:ind w:left="666" w:firstLine="750"/>
        <w:jc w:val="both"/>
        <w:rPr>
          <w:rFonts w:cs="Times New Roman"/>
        </w:rPr>
      </w:pPr>
      <w:r>
        <w:rPr>
          <w:rFonts w:cs="Times New Roman"/>
        </w:rPr>
        <w:lastRenderedPageBreak/>
        <w:t xml:space="preserve">Se puede observar en el informe presentado por </w:t>
      </w:r>
      <w:sdt>
        <w:sdtPr>
          <w:rPr>
            <w:rFonts w:cs="Times New Roman"/>
          </w:rPr>
          <w:id w:val="-1171871311"/>
          <w:citation/>
        </w:sdtPr>
        <w:sdtContent>
          <w:r>
            <w:rPr>
              <w:rFonts w:cs="Times New Roman"/>
            </w:rPr>
            <w:fldChar w:fldCharType="begin"/>
          </w:r>
          <w:r>
            <w:rPr>
              <w:rFonts w:cs="Times New Roman"/>
              <w:lang w:val="es-ES"/>
            </w:rPr>
            <w:instrText xml:space="preserve"> CITATION Irm \l 3082 </w:instrText>
          </w:r>
          <w:r>
            <w:rPr>
              <w:rFonts w:cs="Times New Roman"/>
            </w:rPr>
            <w:fldChar w:fldCharType="separate"/>
          </w:r>
          <w:r w:rsidR="004C0F1F" w:rsidRPr="004C0F1F">
            <w:rPr>
              <w:rFonts w:cs="Times New Roman"/>
              <w:noProof/>
              <w:lang w:val="es-ES"/>
            </w:rPr>
            <w:t>(Gonzalez, 2023)</w:t>
          </w:r>
          <w:r>
            <w:rPr>
              <w:rFonts w:cs="Times New Roman"/>
            </w:rPr>
            <w:fldChar w:fldCharType="end"/>
          </w:r>
        </w:sdtContent>
      </w:sdt>
      <w:r>
        <w:rPr>
          <w:rFonts w:cs="Times New Roman"/>
        </w:rPr>
        <w:t xml:space="preserve"> que establecieron el precio de venta del producto con y sin impuesto sobre ventas y que con base a toda la información recabada procedieron a elaborar estrategias de mercadeo definiendo que publicidad necesitarían</w:t>
      </w:r>
      <w:r w:rsidR="00F62D33">
        <w:rPr>
          <w:rFonts w:cs="Times New Roman"/>
        </w:rPr>
        <w:t xml:space="preserve">, sus canales, alianzas comerciales, promociones, canales de distribución y el presupuesto para implementación. </w:t>
      </w:r>
      <w:r w:rsidR="008B4269">
        <w:rPr>
          <w:rFonts w:cs="Times New Roman"/>
        </w:rPr>
        <w:t>Lo anterior utilizando herramientas para recolección de información como encuestas, entrevistas</w:t>
      </w:r>
      <w:r w:rsidR="009D50E5">
        <w:rPr>
          <w:rFonts w:cs="Times New Roman"/>
        </w:rPr>
        <w:t xml:space="preserve"> al dueño de la empresa para saber con mayor acuciosidad la forma en que se llevan a cabo los procesos actualmente y </w:t>
      </w:r>
      <w:r w:rsidR="008B4269">
        <w:rPr>
          <w:rFonts w:cs="Times New Roman"/>
        </w:rPr>
        <w:t>cuestionarios</w:t>
      </w:r>
      <w:r w:rsidR="009D50E5">
        <w:rPr>
          <w:rFonts w:cs="Times New Roman"/>
        </w:rPr>
        <w:t xml:space="preserve"> que le permitieron conocer que efecto tendría su comercialización</w:t>
      </w:r>
      <w:r w:rsidR="006753DA">
        <w:rPr>
          <w:rFonts w:cs="Times New Roman"/>
        </w:rPr>
        <w:t>.</w:t>
      </w:r>
    </w:p>
    <w:p w14:paraId="55FA8EDE" w14:textId="79067108" w:rsidR="00822B63" w:rsidRDefault="00822B63" w:rsidP="00705742">
      <w:pPr>
        <w:pStyle w:val="Textoindependiente"/>
        <w:spacing w:line="360" w:lineRule="auto"/>
        <w:ind w:left="666" w:firstLine="750"/>
        <w:jc w:val="both"/>
        <w:rPr>
          <w:rFonts w:cs="Times New Roman"/>
        </w:rPr>
      </w:pPr>
      <w:r>
        <w:rPr>
          <w:rFonts w:cs="Times New Roman"/>
        </w:rPr>
        <w:t>E</w:t>
      </w:r>
      <w:r w:rsidR="00705742">
        <w:rPr>
          <w:rFonts w:cs="Times New Roman"/>
        </w:rPr>
        <w:t>n el informe de</w:t>
      </w:r>
      <w:r>
        <w:rPr>
          <w:rFonts w:cs="Times New Roman"/>
        </w:rPr>
        <w:t>l</w:t>
      </w:r>
      <w:r w:rsidR="00705742">
        <w:rPr>
          <w:rFonts w:cs="Times New Roman"/>
        </w:rPr>
        <w:t xml:space="preserve"> estudio de prefactibilidad</w:t>
      </w:r>
      <w:r>
        <w:rPr>
          <w:rFonts w:cs="Times New Roman"/>
        </w:rPr>
        <w:t xml:space="preserve"> analizado se</w:t>
      </w:r>
      <w:r w:rsidR="00705742">
        <w:rPr>
          <w:rFonts w:cs="Times New Roman"/>
        </w:rPr>
        <w:t xml:space="preserve"> </w:t>
      </w:r>
      <w:r>
        <w:rPr>
          <w:rFonts w:cs="Times New Roman"/>
        </w:rPr>
        <w:t>identificaron entre otros asuntos de cuanto sería necesario para la inversión inicial, así como también cuales serías sus fuentes de financiamiento, también realizaron una proyección de venta a 5 años junto con el cálculo de los costos fijos y variables anuales proyectados.</w:t>
      </w:r>
    </w:p>
    <w:p w14:paraId="7B2EA0DB" w14:textId="6832699F" w:rsidR="000C35E3" w:rsidRDefault="00000000" w:rsidP="00851807">
      <w:pPr>
        <w:pStyle w:val="Textoindependiente"/>
        <w:spacing w:line="360" w:lineRule="auto"/>
        <w:ind w:left="666" w:firstLine="750"/>
        <w:jc w:val="both"/>
      </w:pPr>
      <w:sdt>
        <w:sdtPr>
          <w:rPr>
            <w:rFonts w:cs="Times New Roman"/>
          </w:rPr>
          <w:id w:val="-817961253"/>
          <w:citation/>
        </w:sdtPr>
        <w:sdtContent>
          <w:r w:rsidR="00822B63">
            <w:rPr>
              <w:rFonts w:cs="Times New Roman"/>
            </w:rPr>
            <w:fldChar w:fldCharType="begin"/>
          </w:r>
          <w:r w:rsidR="00822B63">
            <w:rPr>
              <w:rFonts w:cs="Times New Roman"/>
              <w:lang w:val="es-ES"/>
            </w:rPr>
            <w:instrText xml:space="preserve"> CITATION Irm \l 3082 </w:instrText>
          </w:r>
          <w:r w:rsidR="00822B63">
            <w:rPr>
              <w:rFonts w:cs="Times New Roman"/>
            </w:rPr>
            <w:fldChar w:fldCharType="separate"/>
          </w:r>
          <w:r w:rsidR="004C0F1F" w:rsidRPr="004C0F1F">
            <w:rPr>
              <w:rFonts w:cs="Times New Roman"/>
              <w:noProof/>
              <w:lang w:val="es-ES"/>
            </w:rPr>
            <w:t>(Gonzalez, 2023)</w:t>
          </w:r>
          <w:r w:rsidR="00822B63">
            <w:rPr>
              <w:rFonts w:cs="Times New Roman"/>
            </w:rPr>
            <w:fldChar w:fldCharType="end"/>
          </w:r>
        </w:sdtContent>
      </w:sdt>
      <w:r w:rsidR="00822B63">
        <w:rPr>
          <w:rFonts w:cs="Times New Roman"/>
        </w:rPr>
        <w:t xml:space="preserve"> afirma </w:t>
      </w:r>
      <w:r w:rsidR="00822B63">
        <w:t>que l</w:t>
      </w:r>
      <w:r w:rsidR="00822B63" w:rsidRPr="00822B63">
        <w:t xml:space="preserve">os estados financieros es una de las partes torales del proyecto, ya que ayudan a la visualización de la posición financiera del plan de negocios y ayudan a la toma de decisiones a futuras. </w:t>
      </w:r>
      <w:r w:rsidR="00822B63" w:rsidRPr="00DE4085">
        <w:t xml:space="preserve">Los estados proyectados muestran los resultados que se obtendrían tomando en cuenta variables como inflación, precios de venta. </w:t>
      </w:r>
      <w:r w:rsidR="00822B63" w:rsidRPr="00851807">
        <w:t>Cantidades a vender, que recursos necesitaríamos para alcanzar ese nivel de ventas entre otros</w:t>
      </w:r>
      <w:r w:rsidR="00851807" w:rsidRPr="00851807">
        <w:t>;</w:t>
      </w:r>
      <w:r w:rsidR="00851807">
        <w:t xml:space="preserve"> elaborando así Balance General</w:t>
      </w:r>
      <w:r w:rsidR="000C35E3">
        <w:t xml:space="preserve"> y Estado de Resultado:</w:t>
      </w:r>
    </w:p>
    <w:p w14:paraId="4C42CF91" w14:textId="387A20E5" w:rsidR="000C35E3" w:rsidRDefault="000C35E3" w:rsidP="000C35E3">
      <w:pPr>
        <w:pStyle w:val="Textoindependiente"/>
        <w:spacing w:line="360" w:lineRule="auto"/>
        <w:ind w:left="666" w:firstLine="43"/>
        <w:jc w:val="both"/>
      </w:pPr>
      <w:r w:rsidRPr="00793BB9">
        <w:rPr>
          <w:noProof/>
          <w:lang w:eastAsia="es-HN"/>
        </w:rPr>
        <w:drawing>
          <wp:inline distT="0" distB="0" distL="0" distR="0" wp14:anchorId="404CBDFE" wp14:editId="2DD1C669">
            <wp:extent cx="5943600" cy="2372995"/>
            <wp:effectExtent l="0" t="0" r="0" b="8255"/>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2372995"/>
                    </a:xfrm>
                    <a:prstGeom prst="rect">
                      <a:avLst/>
                    </a:prstGeom>
                    <a:noFill/>
                    <a:ln>
                      <a:noFill/>
                    </a:ln>
                  </pic:spPr>
                </pic:pic>
              </a:graphicData>
            </a:graphic>
          </wp:inline>
        </w:drawing>
      </w:r>
    </w:p>
    <w:p w14:paraId="3E79337E" w14:textId="7C3F7EC8" w:rsidR="009B6DA2" w:rsidRDefault="009B6DA2" w:rsidP="00851807">
      <w:pPr>
        <w:pStyle w:val="Textoindependiente"/>
        <w:spacing w:line="360" w:lineRule="auto"/>
        <w:ind w:left="666" w:firstLine="750"/>
        <w:jc w:val="both"/>
      </w:pPr>
      <w:r>
        <w:t xml:space="preserve">Fuente: </w:t>
      </w:r>
      <w:sdt>
        <w:sdtPr>
          <w:id w:val="1277988706"/>
          <w:citation/>
        </w:sdtPr>
        <w:sdtContent>
          <w:r>
            <w:fldChar w:fldCharType="begin"/>
          </w:r>
          <w:r>
            <w:rPr>
              <w:lang w:val="es-ES"/>
            </w:rPr>
            <w:instrText xml:space="preserve"> CITATION Irm \l 3082 </w:instrText>
          </w:r>
          <w:r>
            <w:fldChar w:fldCharType="separate"/>
          </w:r>
          <w:r w:rsidR="004C0F1F">
            <w:rPr>
              <w:noProof/>
              <w:lang w:val="es-ES"/>
            </w:rPr>
            <w:t>(Gonzalez, 2023)</w:t>
          </w:r>
          <w:r>
            <w:fldChar w:fldCharType="end"/>
          </w:r>
        </w:sdtContent>
      </w:sdt>
    </w:p>
    <w:p w14:paraId="0BD3589D" w14:textId="1E62D3F7" w:rsidR="00822B63" w:rsidRPr="00355EF3" w:rsidRDefault="00000000" w:rsidP="00355EF3">
      <w:pPr>
        <w:pStyle w:val="Textoindependiente"/>
        <w:spacing w:line="360" w:lineRule="auto"/>
        <w:ind w:left="666" w:firstLine="750"/>
        <w:jc w:val="both"/>
        <w:rPr>
          <w:b/>
        </w:rPr>
      </w:pPr>
      <w:sdt>
        <w:sdtPr>
          <w:id w:val="1855450778"/>
          <w:citation/>
        </w:sdtPr>
        <w:sdtContent>
          <w:r w:rsidR="000C35E3">
            <w:fldChar w:fldCharType="begin"/>
          </w:r>
          <w:r w:rsidR="000C35E3">
            <w:rPr>
              <w:lang w:val="es-ES"/>
            </w:rPr>
            <w:instrText xml:space="preserve"> CITATION Irm \l 3082 </w:instrText>
          </w:r>
          <w:r w:rsidR="000C35E3">
            <w:fldChar w:fldCharType="separate"/>
          </w:r>
          <w:r w:rsidR="004C0F1F">
            <w:rPr>
              <w:noProof/>
              <w:lang w:val="es-ES"/>
            </w:rPr>
            <w:t>(Gonzalez, 2023)</w:t>
          </w:r>
          <w:r w:rsidR="000C35E3">
            <w:fldChar w:fldCharType="end"/>
          </w:r>
        </w:sdtContent>
      </w:sdt>
      <w:r w:rsidR="000C35E3">
        <w:t xml:space="preserve"> </w:t>
      </w:r>
      <w:r w:rsidR="002A287D">
        <w:t>detalla</w:t>
      </w:r>
      <w:r w:rsidR="000C35E3">
        <w:t xml:space="preserve"> que el </w:t>
      </w:r>
      <w:r w:rsidR="00851807" w:rsidRPr="00851807">
        <w:t>cálculo del VAN y TIR conside</w:t>
      </w:r>
      <w:r w:rsidR="00851807">
        <w:t>r</w:t>
      </w:r>
      <w:r w:rsidR="000C35E3">
        <w:t>ó que</w:t>
      </w:r>
      <w:r w:rsidR="00851807" w:rsidRPr="00851807">
        <w:t xml:space="preserve"> los flujos netos proyectados a cinco años, una TIR de 20% la cual </w:t>
      </w:r>
      <w:r w:rsidR="00851807">
        <w:t>fue</w:t>
      </w:r>
      <w:r w:rsidR="00851807" w:rsidRPr="00851807">
        <w:t xml:space="preserve"> acepta</w:t>
      </w:r>
      <w:r w:rsidR="00851807">
        <w:t>da</w:t>
      </w:r>
      <w:r w:rsidR="00851807" w:rsidRPr="00851807">
        <w:t xml:space="preserve"> ya que es mayor que la tasa de descuento actual que utilizan entes financieros para la realización de proyectos </w:t>
      </w:r>
      <w:r w:rsidR="00851807" w:rsidRPr="00851807">
        <w:lastRenderedPageBreak/>
        <w:t xml:space="preserve">que es 12%. </w:t>
      </w:r>
      <w:r w:rsidR="00851807" w:rsidRPr="00DE4085">
        <w:t xml:space="preserve">Y según el resultado del valor actual neto el proyecto se acepta por su resultado mayor a cero. </w:t>
      </w:r>
      <w:r w:rsidR="00851807" w:rsidRPr="000C35E3">
        <w:t>El período de recuperación según los flujos de efectivo es de 4.15 años</w:t>
      </w:r>
      <w:r w:rsidR="000C35E3" w:rsidRPr="000C35E3">
        <w:t>.</w:t>
      </w:r>
      <w:r w:rsidR="000C35E3">
        <w:t xml:space="preserve"> </w:t>
      </w:r>
    </w:p>
    <w:p w14:paraId="52B64747" w14:textId="77777777" w:rsidR="00822B63" w:rsidRDefault="00822B63" w:rsidP="00705742">
      <w:pPr>
        <w:pStyle w:val="Textoindependiente"/>
        <w:spacing w:line="360" w:lineRule="auto"/>
        <w:ind w:left="666" w:firstLine="750"/>
        <w:jc w:val="both"/>
        <w:rPr>
          <w:rFonts w:cs="Times New Roman"/>
        </w:rPr>
      </w:pPr>
    </w:p>
    <w:p w14:paraId="777B2D94" w14:textId="45FB3F40" w:rsidR="00705742" w:rsidRPr="00705742" w:rsidRDefault="00705742" w:rsidP="00705742">
      <w:pPr>
        <w:pStyle w:val="Textoindependiente"/>
        <w:spacing w:line="360" w:lineRule="auto"/>
        <w:ind w:left="666" w:firstLine="750"/>
        <w:jc w:val="both"/>
        <w:rPr>
          <w:rFonts w:cs="Times New Roman"/>
        </w:rPr>
      </w:pPr>
      <w:r>
        <w:rPr>
          <w:rFonts w:cs="Times New Roman"/>
        </w:rPr>
        <w:t xml:space="preserve">destaca que el </w:t>
      </w:r>
      <w:r w:rsidRPr="00705742">
        <w:rPr>
          <w:rFonts w:cs="Times New Roman"/>
        </w:rPr>
        <w:t>proyecto de Inversiones JIFAG se está presupuestando una inversión inicial distribuido de la siguiente forma:</w:t>
      </w:r>
    </w:p>
    <w:p w14:paraId="4B90750F" w14:textId="77777777" w:rsidR="00705742" w:rsidRPr="00705742" w:rsidRDefault="00705742" w:rsidP="00705742">
      <w:pPr>
        <w:widowControl/>
        <w:ind w:left="360" w:firstLine="306"/>
        <w:rPr>
          <w:rFonts w:ascii="Times New Roman" w:eastAsia="Times New Roman" w:hAnsi="Times New Roman" w:cs="Times New Roman"/>
          <w:b/>
          <w:sz w:val="24"/>
          <w:szCs w:val="24"/>
          <w:lang w:eastAsia="es-HN"/>
        </w:rPr>
      </w:pPr>
      <w:bookmarkStart w:id="102" w:name="_Toc140417590"/>
      <w:bookmarkStart w:id="103" w:name="_Toc140417676"/>
      <w:r w:rsidRPr="00705742">
        <w:rPr>
          <w:rFonts w:ascii="Times New Roman" w:eastAsia="Times New Roman" w:hAnsi="Times New Roman" w:cs="Times New Roman"/>
          <w:b/>
          <w:sz w:val="24"/>
          <w:szCs w:val="24"/>
          <w:lang w:eastAsia="es-HN"/>
        </w:rPr>
        <w:t>Inversión Inicial</w:t>
      </w:r>
      <w:bookmarkEnd w:id="102"/>
      <w:bookmarkEnd w:id="103"/>
    </w:p>
    <w:tbl>
      <w:tblPr>
        <w:tblStyle w:val="Tabladelista4-nfasis3"/>
        <w:tblW w:w="6745" w:type="dxa"/>
        <w:jc w:val="center"/>
        <w:tblLook w:val="04A0" w:firstRow="1" w:lastRow="0" w:firstColumn="1" w:lastColumn="0" w:noHBand="0" w:noVBand="1"/>
      </w:tblPr>
      <w:tblGrid>
        <w:gridCol w:w="2813"/>
        <w:gridCol w:w="2454"/>
        <w:gridCol w:w="1478"/>
      </w:tblGrid>
      <w:tr w:rsidR="00705742" w:rsidRPr="00705742" w14:paraId="627CF5CB" w14:textId="77777777" w:rsidTr="00367B5F">
        <w:trPr>
          <w:cnfStyle w:val="100000000000" w:firstRow="1" w:lastRow="0" w:firstColumn="0" w:lastColumn="0" w:oddVBand="0" w:evenVBand="0" w:oddHBand="0" w:evenHBand="0" w:firstRowFirstColumn="0" w:firstRowLastColumn="0" w:lastRowFirstColumn="0" w:lastRowLastColumn="0"/>
          <w:trHeight w:val="216"/>
          <w:jc w:val="center"/>
        </w:trPr>
        <w:tc>
          <w:tcPr>
            <w:cnfStyle w:val="001000000000" w:firstRow="0" w:lastRow="0" w:firstColumn="1" w:lastColumn="0" w:oddVBand="0" w:evenVBand="0" w:oddHBand="0" w:evenHBand="0" w:firstRowFirstColumn="0" w:firstRowLastColumn="0" w:lastRowFirstColumn="0" w:lastRowLastColumn="0"/>
            <w:tcW w:w="2813" w:type="dxa"/>
            <w:noWrap/>
            <w:hideMark/>
          </w:tcPr>
          <w:p w14:paraId="7FE7A8AC" w14:textId="77777777" w:rsidR="00705742" w:rsidRPr="00705742" w:rsidRDefault="00705742" w:rsidP="00705742">
            <w:pPr>
              <w:widowControl/>
              <w:jc w:val="center"/>
              <w:rPr>
                <w:rFonts w:ascii="Times New Roman" w:eastAsia="Times New Roman" w:hAnsi="Times New Roman" w:cs="Times New Roman"/>
                <w:color w:val="000000"/>
                <w:lang w:eastAsia="es-HN"/>
              </w:rPr>
            </w:pPr>
            <w:r w:rsidRPr="00705742">
              <w:rPr>
                <w:lang w:val="es-419"/>
              </w:rPr>
              <w:t>Detalle</w:t>
            </w:r>
          </w:p>
        </w:tc>
        <w:tc>
          <w:tcPr>
            <w:tcW w:w="2454" w:type="dxa"/>
            <w:noWrap/>
            <w:hideMark/>
          </w:tcPr>
          <w:p w14:paraId="753EC1B9" w14:textId="77777777" w:rsidR="00705742" w:rsidRPr="00705742" w:rsidRDefault="00705742" w:rsidP="00705742">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Inversión</w:t>
            </w:r>
          </w:p>
        </w:tc>
        <w:tc>
          <w:tcPr>
            <w:tcW w:w="1478" w:type="dxa"/>
            <w:noWrap/>
            <w:hideMark/>
          </w:tcPr>
          <w:p w14:paraId="039ABE23" w14:textId="77777777" w:rsidR="00705742" w:rsidRPr="00705742" w:rsidRDefault="00705742" w:rsidP="00705742">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Porcentaje</w:t>
            </w:r>
          </w:p>
        </w:tc>
      </w:tr>
      <w:tr w:rsidR="00705742" w:rsidRPr="00705742" w14:paraId="32BE99C4" w14:textId="77777777" w:rsidTr="00367B5F">
        <w:trPr>
          <w:cnfStyle w:val="000000100000" w:firstRow="0" w:lastRow="0" w:firstColumn="0" w:lastColumn="0" w:oddVBand="0" w:evenVBand="0" w:oddHBand="1"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2813" w:type="dxa"/>
            <w:noWrap/>
            <w:hideMark/>
          </w:tcPr>
          <w:p w14:paraId="6EEE459C" w14:textId="77777777" w:rsidR="00705742" w:rsidRPr="00705742" w:rsidRDefault="00705742" w:rsidP="00705742">
            <w:pPr>
              <w:widowControl/>
              <w:jc w:val="center"/>
              <w:rPr>
                <w:rFonts w:ascii="Times New Roman" w:eastAsia="Times New Roman" w:hAnsi="Times New Roman" w:cs="Times New Roman"/>
                <w:color w:val="000000"/>
                <w:lang w:eastAsia="es-HN"/>
              </w:rPr>
            </w:pPr>
            <w:r w:rsidRPr="00705742">
              <w:rPr>
                <w:lang w:val="es-419"/>
              </w:rPr>
              <w:t>Activo corriente</w:t>
            </w:r>
          </w:p>
        </w:tc>
        <w:tc>
          <w:tcPr>
            <w:tcW w:w="2454" w:type="dxa"/>
            <w:noWrap/>
            <w:hideMark/>
          </w:tcPr>
          <w:p w14:paraId="45F15BD8" w14:textId="77777777" w:rsidR="00705742" w:rsidRPr="00705742" w:rsidRDefault="00705742" w:rsidP="00705742">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 xml:space="preserve"> L415,972.56 </w:t>
            </w:r>
          </w:p>
        </w:tc>
        <w:tc>
          <w:tcPr>
            <w:tcW w:w="1478" w:type="dxa"/>
            <w:noWrap/>
            <w:hideMark/>
          </w:tcPr>
          <w:p w14:paraId="575D5624" w14:textId="77777777" w:rsidR="00705742" w:rsidRPr="00705742" w:rsidRDefault="00705742" w:rsidP="00705742">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20%</w:t>
            </w:r>
          </w:p>
        </w:tc>
      </w:tr>
      <w:tr w:rsidR="00705742" w:rsidRPr="00705742" w14:paraId="44DEBCB1" w14:textId="77777777" w:rsidTr="00367B5F">
        <w:trPr>
          <w:trHeight w:val="216"/>
          <w:jc w:val="center"/>
        </w:trPr>
        <w:tc>
          <w:tcPr>
            <w:cnfStyle w:val="001000000000" w:firstRow="0" w:lastRow="0" w:firstColumn="1" w:lastColumn="0" w:oddVBand="0" w:evenVBand="0" w:oddHBand="0" w:evenHBand="0" w:firstRowFirstColumn="0" w:firstRowLastColumn="0" w:lastRowFirstColumn="0" w:lastRowLastColumn="0"/>
            <w:tcW w:w="2813" w:type="dxa"/>
            <w:noWrap/>
            <w:hideMark/>
          </w:tcPr>
          <w:p w14:paraId="551DC340" w14:textId="77777777" w:rsidR="00705742" w:rsidRPr="00705742" w:rsidRDefault="00705742" w:rsidP="00705742">
            <w:pPr>
              <w:widowControl/>
              <w:jc w:val="center"/>
              <w:rPr>
                <w:rFonts w:ascii="Times New Roman" w:eastAsia="Times New Roman" w:hAnsi="Times New Roman" w:cs="Times New Roman"/>
                <w:color w:val="000000"/>
                <w:lang w:eastAsia="es-HN"/>
              </w:rPr>
            </w:pPr>
            <w:r w:rsidRPr="00705742">
              <w:rPr>
                <w:lang w:val="es-419"/>
              </w:rPr>
              <w:t>Activo fijo</w:t>
            </w:r>
          </w:p>
        </w:tc>
        <w:tc>
          <w:tcPr>
            <w:tcW w:w="2454" w:type="dxa"/>
            <w:noWrap/>
            <w:hideMark/>
          </w:tcPr>
          <w:p w14:paraId="71D8604A" w14:textId="77777777" w:rsidR="00705742" w:rsidRPr="00705742" w:rsidRDefault="00705742" w:rsidP="0070574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 xml:space="preserve"> L171,494.20 </w:t>
            </w:r>
          </w:p>
        </w:tc>
        <w:tc>
          <w:tcPr>
            <w:tcW w:w="1478" w:type="dxa"/>
            <w:noWrap/>
            <w:hideMark/>
          </w:tcPr>
          <w:p w14:paraId="14F2E242" w14:textId="77777777" w:rsidR="00705742" w:rsidRPr="00705742" w:rsidRDefault="00705742" w:rsidP="0070574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8%</w:t>
            </w:r>
          </w:p>
        </w:tc>
      </w:tr>
      <w:tr w:rsidR="00705742" w:rsidRPr="00705742" w14:paraId="1E470BC1" w14:textId="77777777" w:rsidTr="00367B5F">
        <w:trPr>
          <w:cnfStyle w:val="000000100000" w:firstRow="0" w:lastRow="0" w:firstColumn="0" w:lastColumn="0" w:oddVBand="0" w:evenVBand="0" w:oddHBand="1" w:evenHBand="0" w:firstRowFirstColumn="0" w:firstRowLastColumn="0" w:lastRowFirstColumn="0" w:lastRowLastColumn="0"/>
          <w:trHeight w:val="216"/>
          <w:jc w:val="center"/>
        </w:trPr>
        <w:tc>
          <w:tcPr>
            <w:cnfStyle w:val="001000000000" w:firstRow="0" w:lastRow="0" w:firstColumn="1" w:lastColumn="0" w:oddVBand="0" w:evenVBand="0" w:oddHBand="0" w:evenHBand="0" w:firstRowFirstColumn="0" w:firstRowLastColumn="0" w:lastRowFirstColumn="0" w:lastRowLastColumn="0"/>
            <w:tcW w:w="2813" w:type="dxa"/>
            <w:noWrap/>
            <w:hideMark/>
          </w:tcPr>
          <w:p w14:paraId="2FF9AD6A" w14:textId="77777777" w:rsidR="00705742" w:rsidRPr="00705742" w:rsidRDefault="00705742" w:rsidP="00705742">
            <w:pPr>
              <w:widowControl/>
              <w:jc w:val="center"/>
              <w:rPr>
                <w:rFonts w:ascii="Times New Roman" w:eastAsia="Times New Roman" w:hAnsi="Times New Roman" w:cs="Times New Roman"/>
                <w:color w:val="000000"/>
                <w:lang w:eastAsia="es-HN"/>
              </w:rPr>
            </w:pPr>
            <w:r w:rsidRPr="00705742">
              <w:rPr>
                <w:lang w:val="es-419"/>
              </w:rPr>
              <w:t>Capital de trabajo</w:t>
            </w:r>
          </w:p>
        </w:tc>
        <w:tc>
          <w:tcPr>
            <w:tcW w:w="2454" w:type="dxa"/>
            <w:noWrap/>
            <w:hideMark/>
          </w:tcPr>
          <w:p w14:paraId="187E908E" w14:textId="77777777" w:rsidR="00705742" w:rsidRPr="00705742" w:rsidRDefault="00705742" w:rsidP="00705742">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L1,512,745.55</w:t>
            </w:r>
          </w:p>
        </w:tc>
        <w:tc>
          <w:tcPr>
            <w:tcW w:w="1478" w:type="dxa"/>
            <w:noWrap/>
            <w:hideMark/>
          </w:tcPr>
          <w:p w14:paraId="4A7C5148" w14:textId="77777777" w:rsidR="00705742" w:rsidRPr="00705742" w:rsidRDefault="00705742" w:rsidP="00705742">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72%</w:t>
            </w:r>
          </w:p>
        </w:tc>
      </w:tr>
      <w:tr w:rsidR="00705742" w:rsidRPr="00705742" w14:paraId="2794E40E" w14:textId="77777777" w:rsidTr="00367B5F">
        <w:trPr>
          <w:trHeight w:val="216"/>
          <w:jc w:val="center"/>
        </w:trPr>
        <w:tc>
          <w:tcPr>
            <w:cnfStyle w:val="001000000000" w:firstRow="0" w:lastRow="0" w:firstColumn="1" w:lastColumn="0" w:oddVBand="0" w:evenVBand="0" w:oddHBand="0" w:evenHBand="0" w:firstRowFirstColumn="0" w:firstRowLastColumn="0" w:lastRowFirstColumn="0" w:lastRowLastColumn="0"/>
            <w:tcW w:w="2813" w:type="dxa"/>
            <w:noWrap/>
            <w:hideMark/>
          </w:tcPr>
          <w:p w14:paraId="269AA15D" w14:textId="77777777" w:rsidR="00705742" w:rsidRPr="00705742" w:rsidRDefault="00705742" w:rsidP="00705742">
            <w:pPr>
              <w:widowControl/>
              <w:jc w:val="center"/>
              <w:rPr>
                <w:rFonts w:ascii="Times New Roman" w:eastAsia="Times New Roman" w:hAnsi="Times New Roman" w:cs="Times New Roman"/>
                <w:color w:val="000000"/>
                <w:lang w:eastAsia="es-HN"/>
              </w:rPr>
            </w:pPr>
            <w:r w:rsidRPr="00705742">
              <w:rPr>
                <w:lang w:val="es-419"/>
              </w:rPr>
              <w:t>Inversión Total</w:t>
            </w:r>
          </w:p>
        </w:tc>
        <w:tc>
          <w:tcPr>
            <w:tcW w:w="2454" w:type="dxa"/>
            <w:noWrap/>
            <w:hideMark/>
          </w:tcPr>
          <w:p w14:paraId="152D33BF" w14:textId="77777777" w:rsidR="00705742" w:rsidRPr="00705742" w:rsidRDefault="00705742" w:rsidP="0070574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 xml:space="preserve"> L2,100,212.31 </w:t>
            </w:r>
          </w:p>
        </w:tc>
        <w:tc>
          <w:tcPr>
            <w:tcW w:w="1478" w:type="dxa"/>
            <w:noWrap/>
            <w:hideMark/>
          </w:tcPr>
          <w:p w14:paraId="0226DA64" w14:textId="77777777" w:rsidR="00705742" w:rsidRPr="00705742" w:rsidRDefault="00705742" w:rsidP="0070574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705742">
              <w:rPr>
                <w:lang w:val="es-419"/>
              </w:rPr>
              <w:t>100%</w:t>
            </w:r>
          </w:p>
        </w:tc>
      </w:tr>
    </w:tbl>
    <w:p w14:paraId="320D8A0D" w14:textId="58EA97F8" w:rsidR="00705742" w:rsidRDefault="00705742" w:rsidP="002C1070">
      <w:pPr>
        <w:pStyle w:val="Textoindependiente"/>
        <w:spacing w:line="360" w:lineRule="auto"/>
        <w:ind w:left="666" w:firstLine="750"/>
        <w:jc w:val="both"/>
        <w:rPr>
          <w:rFonts w:cs="Times New Roman"/>
        </w:rPr>
      </w:pPr>
      <w:r>
        <w:rPr>
          <w:rFonts w:cs="Times New Roman"/>
        </w:rPr>
        <w:t xml:space="preserve">Fuente: </w:t>
      </w:r>
      <w:sdt>
        <w:sdtPr>
          <w:rPr>
            <w:rFonts w:cs="Times New Roman"/>
          </w:rPr>
          <w:id w:val="-1547837397"/>
          <w:citation/>
        </w:sdtPr>
        <w:sdtContent>
          <w:r>
            <w:rPr>
              <w:rFonts w:cs="Times New Roman"/>
            </w:rPr>
            <w:fldChar w:fldCharType="begin"/>
          </w:r>
          <w:r>
            <w:rPr>
              <w:rFonts w:cs="Times New Roman"/>
              <w:lang w:val="es-ES"/>
            </w:rPr>
            <w:instrText xml:space="preserve"> CITATION Irm \l 3082 </w:instrText>
          </w:r>
          <w:r>
            <w:rPr>
              <w:rFonts w:cs="Times New Roman"/>
            </w:rPr>
            <w:fldChar w:fldCharType="separate"/>
          </w:r>
          <w:r w:rsidR="004C0F1F" w:rsidRPr="004C0F1F">
            <w:rPr>
              <w:rFonts w:cs="Times New Roman"/>
              <w:noProof/>
              <w:lang w:val="es-ES"/>
            </w:rPr>
            <w:t>(Gonzalez, 2023)</w:t>
          </w:r>
          <w:r>
            <w:rPr>
              <w:rFonts w:cs="Times New Roman"/>
            </w:rPr>
            <w:fldChar w:fldCharType="end"/>
          </w:r>
        </w:sdtContent>
      </w:sdt>
    </w:p>
    <w:p w14:paraId="35266476" w14:textId="2A5F94D6" w:rsidR="00822B63" w:rsidRDefault="00822B63" w:rsidP="00822B63">
      <w:pPr>
        <w:pStyle w:val="Textoindependiente"/>
        <w:spacing w:line="360" w:lineRule="auto"/>
        <w:jc w:val="both"/>
        <w:rPr>
          <w:rFonts w:cs="Times New Roman"/>
        </w:rPr>
      </w:pPr>
      <w:r>
        <w:rPr>
          <w:rFonts w:cs="Times New Roman"/>
        </w:rPr>
        <w:tab/>
      </w:r>
      <w:r>
        <w:rPr>
          <w:rFonts w:cs="Times New Roman"/>
        </w:rPr>
        <w:tab/>
      </w:r>
    </w:p>
    <w:p w14:paraId="6D054FE0" w14:textId="512EDDCC" w:rsidR="008F4216" w:rsidRDefault="003C6A24" w:rsidP="00F00874">
      <w:pPr>
        <w:pStyle w:val="Textoindependiente"/>
        <w:spacing w:line="360" w:lineRule="auto"/>
        <w:ind w:left="0" w:firstLine="666"/>
        <w:jc w:val="both"/>
        <w:rPr>
          <w:rFonts w:cs="Times New Roman"/>
          <w:b/>
          <w:bCs/>
        </w:rPr>
      </w:pPr>
      <w:r w:rsidRPr="003C6A24">
        <w:rPr>
          <w:rFonts w:cs="Times New Roman"/>
          <w:b/>
          <w:bCs/>
        </w:rPr>
        <w:t xml:space="preserve">Resultados: </w:t>
      </w:r>
    </w:p>
    <w:p w14:paraId="058CA99D" w14:textId="4555BF83" w:rsidR="00D765C3" w:rsidRDefault="00D765C3" w:rsidP="00D765C3">
      <w:pPr>
        <w:pStyle w:val="TextoPrincipal"/>
        <w:spacing w:line="360" w:lineRule="auto"/>
        <w:ind w:left="720" w:firstLine="696"/>
      </w:pPr>
      <w:r>
        <w:t xml:space="preserve">En el informe estudiado se concluye que existe un mercado potencial de utensilios de cocina como ser sartenes y ollas, que por su uso cotidiano son necesarios para la preparación de alimentos en los hogares, sustentados en los datos analizados, el 95% de la muestra probabilística ha adquirido al menos una vez un sartén u olla para su hogar y la razón principal según respuestas es para reemplazar su juego de ollas actual. El precio es una variable </w:t>
      </w:r>
      <w:r w:rsidRPr="005732FD">
        <w:t>sensible y significativa para</w:t>
      </w:r>
      <w:r>
        <w:t xml:space="preserve"> más del 80%</w:t>
      </w:r>
      <w:r w:rsidRPr="005732FD">
        <w:t xml:space="preserve"> </w:t>
      </w:r>
      <w:r>
        <w:t xml:space="preserve">de los clientes potenciales al momento de </w:t>
      </w:r>
      <w:r w:rsidRPr="005732FD">
        <w:t>la toma de de</w:t>
      </w:r>
      <w:r>
        <w:t>ci</w:t>
      </w:r>
      <w:r w:rsidRPr="005732FD">
        <w:t>si</w:t>
      </w:r>
      <w:r>
        <w:t>ó</w:t>
      </w:r>
      <w:r w:rsidRPr="005732FD">
        <w:t>n</w:t>
      </w:r>
      <w:r>
        <w:t xml:space="preserve"> </w:t>
      </w:r>
      <w:r w:rsidRPr="005732FD">
        <w:t xml:space="preserve">cuando </w:t>
      </w:r>
      <w:r>
        <w:t>compra</w:t>
      </w:r>
      <w:r w:rsidRPr="005732FD">
        <w:t xml:space="preserve"> utensilios de cocina</w:t>
      </w:r>
      <w:r>
        <w:t>. E</w:t>
      </w:r>
      <w:r w:rsidRPr="005732FD">
        <w:t xml:space="preserve">l </w:t>
      </w:r>
      <w:r>
        <w:t>9</w:t>
      </w:r>
      <w:r w:rsidRPr="005732FD">
        <w:t>1</w:t>
      </w:r>
      <w:r>
        <w:t>%</w:t>
      </w:r>
      <w:r w:rsidRPr="005732FD">
        <w:t xml:space="preserve"> </w:t>
      </w:r>
      <w:r>
        <w:t xml:space="preserve">de los clientes potenciales </w:t>
      </w:r>
      <w:r w:rsidRPr="005732FD">
        <w:t>comprar</w:t>
      </w:r>
      <w:r>
        <w:t>í</w:t>
      </w:r>
      <w:r w:rsidRPr="005732FD">
        <w:t>a una marca nueva</w:t>
      </w:r>
      <w:r>
        <w:t xml:space="preserve"> de productos de cocina.</w:t>
      </w:r>
      <w:r w:rsidRPr="00894877">
        <w:t xml:space="preserve"> </w:t>
      </w:r>
      <w:sdt>
        <w:sdtPr>
          <w:id w:val="-1821576483"/>
          <w:citation/>
        </w:sdtPr>
        <w:sdtContent>
          <w:r>
            <w:fldChar w:fldCharType="begin"/>
          </w:r>
          <w:r>
            <w:rPr>
              <w:lang w:val="es-ES"/>
            </w:rPr>
            <w:instrText xml:space="preserve"> CITATION Irm \l 3082 </w:instrText>
          </w:r>
          <w:r>
            <w:fldChar w:fldCharType="separate"/>
          </w:r>
          <w:r w:rsidR="004C0F1F">
            <w:rPr>
              <w:noProof/>
              <w:lang w:val="es-ES"/>
            </w:rPr>
            <w:t>(Gonzalez, 2023)</w:t>
          </w:r>
          <w:r>
            <w:fldChar w:fldCharType="end"/>
          </w:r>
        </w:sdtContent>
      </w:sdt>
    </w:p>
    <w:p w14:paraId="4144B7AA" w14:textId="0480B76D" w:rsidR="002A287D" w:rsidRDefault="002A287D" w:rsidP="000C0ABF">
      <w:pPr>
        <w:pStyle w:val="TextoPrincipal"/>
        <w:spacing w:line="360" w:lineRule="auto"/>
        <w:ind w:left="720" w:firstLine="696"/>
      </w:pPr>
      <w:r>
        <w:t xml:space="preserve">Importar una marca propia tiene sus ventajas, financieramente hablando existe oportunidad de mejorar los costos en los productos lo que genera mayor rentabilidad y permite un precio competitivo, sin embargo, los proveedores de China para estos productos de cocina solicitan un 100% de pago anticipado para despachar el producto, lo que puede tener un impacto negativo en el flujo de efectivo sumado a eso la solicitud de crédito de los clientes que asciende a un 80%. </w:t>
      </w:r>
      <w:r w:rsidRPr="00423518">
        <w:t xml:space="preserve">La disposición de efectivo es vital </w:t>
      </w:r>
      <w:r>
        <w:t xml:space="preserve">para el inicio de operaciones de inversiones JIFAG, donde es necesario cuidar </w:t>
      </w:r>
      <w:r w:rsidRPr="00423518">
        <w:t xml:space="preserve">capital de trabajo para cubrir tus obligaciones </w:t>
      </w:r>
      <w:r>
        <w:t xml:space="preserve">y contar con </w:t>
      </w:r>
      <w:r w:rsidRPr="00423518">
        <w:t>liquidez</w:t>
      </w:r>
      <w:r>
        <w:t xml:space="preserve"> para nuevas líneas negocios. </w:t>
      </w:r>
      <w:sdt>
        <w:sdtPr>
          <w:id w:val="-1675955992"/>
          <w:citation/>
        </w:sdtPr>
        <w:sdtContent>
          <w:r>
            <w:fldChar w:fldCharType="begin"/>
          </w:r>
          <w:r>
            <w:rPr>
              <w:lang w:val="es-ES"/>
            </w:rPr>
            <w:instrText xml:space="preserve"> CITATION Irm \l 3082 </w:instrText>
          </w:r>
          <w:r>
            <w:fldChar w:fldCharType="separate"/>
          </w:r>
          <w:r w:rsidR="004C0F1F">
            <w:rPr>
              <w:noProof/>
              <w:lang w:val="es-ES"/>
            </w:rPr>
            <w:t>(Gonzalez, 2023)</w:t>
          </w:r>
          <w:r>
            <w:fldChar w:fldCharType="end"/>
          </w:r>
        </w:sdtContent>
      </w:sdt>
    </w:p>
    <w:p w14:paraId="71DD1D1C" w14:textId="77777777" w:rsidR="002A287D" w:rsidRDefault="002A287D" w:rsidP="00355EF3">
      <w:pPr>
        <w:pStyle w:val="TextoPrincipal"/>
        <w:spacing w:line="360" w:lineRule="auto"/>
        <w:ind w:firstLine="0"/>
      </w:pPr>
    </w:p>
    <w:p w14:paraId="2243D22D" w14:textId="77777777" w:rsidR="00563C29" w:rsidRDefault="00563C29" w:rsidP="00355EF3">
      <w:pPr>
        <w:pStyle w:val="TextoPrincipal"/>
        <w:spacing w:line="360" w:lineRule="auto"/>
        <w:ind w:firstLine="0"/>
      </w:pPr>
    </w:p>
    <w:p w14:paraId="1C5D67C4" w14:textId="23F23289" w:rsidR="004432ED" w:rsidRPr="00006B46" w:rsidRDefault="004432ED" w:rsidP="000C0ABF">
      <w:pPr>
        <w:pStyle w:val="TextoPrincipal"/>
        <w:spacing w:after="0" w:line="360" w:lineRule="auto"/>
        <w:ind w:left="1416" w:firstLine="0"/>
        <w:rPr>
          <w:b/>
          <w:bCs/>
        </w:rPr>
      </w:pPr>
      <w:r w:rsidRPr="00006B46">
        <w:rPr>
          <w:b/>
          <w:bCs/>
        </w:rPr>
        <w:lastRenderedPageBreak/>
        <w:t xml:space="preserve">Tema: </w:t>
      </w:r>
      <w:r w:rsidR="00026351" w:rsidRPr="00006B46">
        <w:rPr>
          <w:b/>
          <w:bCs/>
        </w:rPr>
        <w:t>PROYECTO DE FACTIBILIDD PARA UNA EMPRESA PROCESADORA DE CAFÉ KOSTHER</w:t>
      </w:r>
    </w:p>
    <w:p w14:paraId="73DB3865" w14:textId="6223344B" w:rsidR="004432ED" w:rsidRPr="00006B46" w:rsidRDefault="00006B46" w:rsidP="000C0ABF">
      <w:pPr>
        <w:pStyle w:val="TextoPrincipal"/>
        <w:spacing w:after="0" w:line="360" w:lineRule="auto"/>
        <w:ind w:left="720" w:firstLine="696"/>
        <w:rPr>
          <w:b/>
          <w:bCs/>
        </w:rPr>
      </w:pPr>
      <w:r w:rsidRPr="00006B46">
        <w:rPr>
          <w:b/>
          <w:bCs/>
        </w:rPr>
        <w:t>AUTOR: CRISTIAN ROLANDO RIOFRÍO PACHECO</w:t>
      </w:r>
    </w:p>
    <w:p w14:paraId="0B8FA99E" w14:textId="3D7FC617" w:rsidR="004432ED" w:rsidRPr="00006B46" w:rsidRDefault="00006B46" w:rsidP="000C0ABF">
      <w:pPr>
        <w:pStyle w:val="TextoPrincipal"/>
        <w:spacing w:after="0" w:line="360" w:lineRule="auto"/>
        <w:ind w:left="720" w:firstLine="696"/>
        <w:rPr>
          <w:b/>
          <w:bCs/>
        </w:rPr>
      </w:pPr>
      <w:r w:rsidRPr="00006B46">
        <w:rPr>
          <w:b/>
          <w:bCs/>
        </w:rPr>
        <w:t>UNIVERSIDAD: TÉCNICA DE COTOPAXI</w:t>
      </w:r>
    </w:p>
    <w:p w14:paraId="2A757369" w14:textId="795DE708" w:rsidR="00026351" w:rsidRDefault="00006B46" w:rsidP="000C0ABF">
      <w:pPr>
        <w:pStyle w:val="TextoPrincipal"/>
        <w:spacing w:after="0" w:line="360" w:lineRule="auto"/>
        <w:ind w:left="1416" w:firstLine="0"/>
      </w:pPr>
      <w:r w:rsidRPr="00006B46">
        <w:rPr>
          <w:b/>
          <w:bCs/>
        </w:rPr>
        <w:t>PROBLEMA/OPORTUNIDAD:</w:t>
      </w:r>
      <w:r>
        <w:rPr>
          <w:b/>
          <w:bCs/>
        </w:rPr>
        <w:t xml:space="preserve"> </w:t>
      </w:r>
      <w:r w:rsidR="0090361E">
        <w:t>Este proyecto se justifica porque la empresa procesadora de café Victoria busca ofertar un nuevo producto que sea rentable sobre la inversión que se realice, lo que, favorecerá a su economía y a que sea sostenible, garantizando de esta forma las plazas de trabajo directas e indirectas que actualmente genera, beneficiando la dinamización de la economía local y nacional, lo que incidirá positivamente en el desarrollo de la sociedad</w:t>
      </w:r>
      <w:r w:rsidR="000317E1">
        <w:t xml:space="preserve"> lo que genera la siguiente interrogante: </w:t>
      </w:r>
      <w:r w:rsidR="00026351">
        <w:t>¿Cuál es la factibilidad de procesar café Kosher para el mercado internacional?</w:t>
      </w:r>
      <w:r w:rsidR="000317E1">
        <w:t xml:space="preserve"> </w:t>
      </w:r>
      <w:sdt>
        <w:sdtPr>
          <w:id w:val="907726216"/>
          <w:citation/>
        </w:sdtPr>
        <w:sdtContent>
          <w:r w:rsidR="00CE4FE3">
            <w:fldChar w:fldCharType="begin"/>
          </w:r>
          <w:r w:rsidR="00CE4FE3">
            <w:rPr>
              <w:lang w:val="es-ES"/>
            </w:rPr>
            <w:instrText xml:space="preserve"> CITATION Cri20 \l 3082 </w:instrText>
          </w:r>
          <w:r w:rsidR="00CE4FE3">
            <w:fldChar w:fldCharType="separate"/>
          </w:r>
          <w:r w:rsidR="004C0F1F">
            <w:rPr>
              <w:noProof/>
              <w:lang w:val="es-ES"/>
            </w:rPr>
            <w:t>(Pacheco, 2020)</w:t>
          </w:r>
          <w:r w:rsidR="00CE4FE3">
            <w:fldChar w:fldCharType="end"/>
          </w:r>
        </w:sdtContent>
      </w:sdt>
    </w:p>
    <w:p w14:paraId="3177965F" w14:textId="7A573EE7" w:rsidR="00CE4FE3" w:rsidRDefault="00CE4FE3" w:rsidP="00026351">
      <w:pPr>
        <w:pStyle w:val="TextoPrincipal"/>
        <w:spacing w:line="360" w:lineRule="auto"/>
        <w:ind w:left="1416" w:firstLine="0"/>
      </w:pPr>
      <w:r>
        <w:rPr>
          <w:b/>
          <w:bCs/>
        </w:rPr>
        <w:tab/>
      </w:r>
      <w:r>
        <w:t xml:space="preserve"> La demanda del proyecto se determinó tomando en consideración los datos de consumo de café de la población judía en Estados Unidos, para lo cual, se tomó 44 en cuenta el consumo per cápita de café en ese país y el número de habitantes judíos en el mismo; así como, su comportamiento histórico; encontrando que al año 2019, el consumo de café en Estados Unidos alcanzó los 585,65 miles de kilogramos, lo que representó una variación anual con respecto al año anterior del 3,77%, una cifra positiva que indica que el mercado está en crecimiento. La proyección para los siguientes cinco años presenta también una variación porcentual positiva, lo que resulta una oportunidad para el negocio.</w:t>
      </w:r>
      <w:sdt>
        <w:sdtPr>
          <w:id w:val="-929123460"/>
          <w:citation/>
        </w:sdtPr>
        <w:sdtContent>
          <w:r>
            <w:fldChar w:fldCharType="begin"/>
          </w:r>
          <w:r>
            <w:rPr>
              <w:lang w:val="es-ES"/>
            </w:rPr>
            <w:instrText xml:space="preserve"> CITATION Cri20 \l 3082 </w:instrText>
          </w:r>
          <w:r>
            <w:fldChar w:fldCharType="separate"/>
          </w:r>
          <w:r w:rsidR="004C0F1F">
            <w:rPr>
              <w:noProof/>
              <w:lang w:val="es-ES"/>
            </w:rPr>
            <w:t xml:space="preserve"> (Pacheco, 2020)</w:t>
          </w:r>
          <w:r>
            <w:fldChar w:fldCharType="end"/>
          </w:r>
        </w:sdtContent>
      </w:sdt>
    </w:p>
    <w:p w14:paraId="4C8B6401" w14:textId="00C4BC58" w:rsidR="00FD626C" w:rsidRDefault="00FD626C" w:rsidP="00026351">
      <w:pPr>
        <w:pStyle w:val="TextoPrincipal"/>
        <w:spacing w:line="360" w:lineRule="auto"/>
        <w:ind w:left="1416" w:firstLine="0"/>
      </w:pPr>
      <w:r>
        <w:tab/>
      </w:r>
      <w:sdt>
        <w:sdtPr>
          <w:id w:val="-195928913"/>
          <w:citation/>
        </w:sdtPr>
        <w:sdtContent>
          <w:r>
            <w:fldChar w:fldCharType="begin"/>
          </w:r>
          <w:r>
            <w:rPr>
              <w:lang w:val="es-ES"/>
            </w:rPr>
            <w:instrText xml:space="preserve"> CITATION Cri20 \l 3082 </w:instrText>
          </w:r>
          <w:r>
            <w:fldChar w:fldCharType="separate"/>
          </w:r>
          <w:r w:rsidR="004C0F1F">
            <w:rPr>
              <w:noProof/>
              <w:lang w:val="es-ES"/>
            </w:rPr>
            <w:t>(Pacheco, 2020)</w:t>
          </w:r>
          <w:r>
            <w:fldChar w:fldCharType="end"/>
          </w:r>
        </w:sdtContent>
      </w:sdt>
      <w:r>
        <w:t xml:space="preserve"> diseñó un modelo del canal de distribución del producto:</w:t>
      </w:r>
    </w:p>
    <w:p w14:paraId="599E3244" w14:textId="7EFB1BBD" w:rsidR="00FD626C" w:rsidRPr="00CE4FE3" w:rsidRDefault="00FD626C" w:rsidP="00006B46">
      <w:pPr>
        <w:pStyle w:val="TextoPrincipal"/>
        <w:spacing w:line="360" w:lineRule="auto"/>
        <w:ind w:left="1416" w:firstLine="0"/>
        <w:jc w:val="center"/>
      </w:pPr>
      <w:r>
        <w:rPr>
          <w:noProof/>
          <w:lang w:eastAsia="es-HN"/>
        </w:rPr>
        <w:drawing>
          <wp:inline distT="0" distB="0" distL="0" distR="0" wp14:anchorId="02640BCD" wp14:editId="7235DAF8">
            <wp:extent cx="3331445" cy="1571396"/>
            <wp:effectExtent l="0" t="0" r="2540" b="0"/>
            <wp:docPr id="664888474"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888474" name="Imagen 1" descr="Interfaz de usuario gráfica, Aplicación, Word&#10;&#10;Descripción generada automáticamente"/>
                    <pic:cNvPicPr/>
                  </pic:nvPicPr>
                  <pic:blipFill rotWithShape="1">
                    <a:blip r:embed="rId48"/>
                    <a:srcRect l="7546" t="15505" r="63155" b="42444"/>
                    <a:stretch/>
                  </pic:blipFill>
                  <pic:spPr bwMode="auto">
                    <a:xfrm>
                      <a:off x="0" y="0"/>
                      <a:ext cx="3345057" cy="1577817"/>
                    </a:xfrm>
                    <a:prstGeom prst="rect">
                      <a:avLst/>
                    </a:prstGeom>
                    <a:ln>
                      <a:noFill/>
                    </a:ln>
                    <a:extLst>
                      <a:ext uri="{53640926-AAD7-44D8-BBD7-CCE9431645EC}">
                        <a14:shadowObscured xmlns:a14="http://schemas.microsoft.com/office/drawing/2010/main"/>
                      </a:ext>
                    </a:extLst>
                  </pic:spPr>
                </pic:pic>
              </a:graphicData>
            </a:graphic>
          </wp:inline>
        </w:drawing>
      </w:r>
    </w:p>
    <w:p w14:paraId="32FBD812" w14:textId="3456CEA5" w:rsidR="00FD626C" w:rsidRDefault="00000000" w:rsidP="00FD626C">
      <w:pPr>
        <w:pStyle w:val="TextoPrincipal"/>
        <w:spacing w:line="360" w:lineRule="auto"/>
        <w:ind w:left="1416" w:firstLine="708"/>
      </w:pPr>
      <w:sdt>
        <w:sdtPr>
          <w:id w:val="840664044"/>
          <w:citation/>
        </w:sdtPr>
        <w:sdtContent>
          <w:r w:rsidR="00FD626C">
            <w:fldChar w:fldCharType="begin"/>
          </w:r>
          <w:r w:rsidR="00FD626C">
            <w:rPr>
              <w:lang w:val="es-ES"/>
            </w:rPr>
            <w:instrText xml:space="preserve"> CITATION Cri20 \l 3082 </w:instrText>
          </w:r>
          <w:r w:rsidR="00FD626C">
            <w:fldChar w:fldCharType="separate"/>
          </w:r>
          <w:r w:rsidR="004C0F1F">
            <w:rPr>
              <w:noProof/>
              <w:lang w:val="es-ES"/>
            </w:rPr>
            <w:t>(Pacheco, 2020)</w:t>
          </w:r>
          <w:r w:rsidR="00FD626C">
            <w:fldChar w:fldCharType="end"/>
          </w:r>
        </w:sdtContent>
      </w:sdt>
      <w:r w:rsidR="00FD626C">
        <w:t xml:space="preserve"> La empresa procesadora de café Victoria, es de tipo familiar y mantiene como giro de negocio la producción y venta de café tostado en </w:t>
      </w:r>
      <w:r w:rsidR="00FD626C">
        <w:lastRenderedPageBreak/>
        <w:t>grano al granel, sus principales clientes se encuentran en las ciudades de Ambato y Santo de Domingo de los Tsáchilas. Su organización estructural está conformada por tres dos niveles jerárquicos.</w:t>
      </w:r>
    </w:p>
    <w:p w14:paraId="4B4BA986" w14:textId="7A004215" w:rsidR="00026351" w:rsidRDefault="00754613" w:rsidP="00754613">
      <w:pPr>
        <w:pStyle w:val="TextoPrincipal"/>
        <w:spacing w:line="360" w:lineRule="auto"/>
        <w:ind w:left="720" w:firstLine="696"/>
        <w:jc w:val="center"/>
        <w:rPr>
          <w:b/>
          <w:bCs/>
        </w:rPr>
      </w:pPr>
      <w:r>
        <w:rPr>
          <w:noProof/>
          <w:lang w:eastAsia="es-HN"/>
        </w:rPr>
        <w:drawing>
          <wp:inline distT="0" distB="0" distL="0" distR="0" wp14:anchorId="76F40993" wp14:editId="1F5F81B8">
            <wp:extent cx="3662879" cy="1333742"/>
            <wp:effectExtent l="0" t="0" r="0" b="0"/>
            <wp:docPr id="1743498790"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498790" name="Imagen 1" descr="Interfaz de usuario gráfica, Aplicación, Word&#10;&#10;Descripción generada automáticamente"/>
                    <pic:cNvPicPr/>
                  </pic:nvPicPr>
                  <pic:blipFill rotWithShape="1">
                    <a:blip r:embed="rId49"/>
                    <a:srcRect l="8304" t="10735" r="62665" b="57099"/>
                    <a:stretch/>
                  </pic:blipFill>
                  <pic:spPr bwMode="auto">
                    <a:xfrm>
                      <a:off x="0" y="0"/>
                      <a:ext cx="3675518" cy="1338344"/>
                    </a:xfrm>
                    <a:prstGeom prst="rect">
                      <a:avLst/>
                    </a:prstGeom>
                    <a:ln>
                      <a:noFill/>
                    </a:ln>
                    <a:extLst>
                      <a:ext uri="{53640926-AAD7-44D8-BBD7-CCE9431645EC}">
                        <a14:shadowObscured xmlns:a14="http://schemas.microsoft.com/office/drawing/2010/main"/>
                      </a:ext>
                    </a:extLst>
                  </pic:spPr>
                </pic:pic>
              </a:graphicData>
            </a:graphic>
          </wp:inline>
        </w:drawing>
      </w:r>
    </w:p>
    <w:p w14:paraId="6C9A6FD6" w14:textId="626CD781" w:rsidR="00026351" w:rsidRDefault="00754613" w:rsidP="00D765C3">
      <w:pPr>
        <w:pStyle w:val="TextoPrincipal"/>
        <w:spacing w:line="360" w:lineRule="auto"/>
        <w:ind w:left="720" w:firstLine="696"/>
        <w:rPr>
          <w:b/>
          <w:bCs/>
        </w:rPr>
      </w:pPr>
      <w:r w:rsidRPr="00754613">
        <w:t>Fuente:</w:t>
      </w:r>
      <w:r>
        <w:rPr>
          <w:b/>
          <w:bCs/>
        </w:rPr>
        <w:t xml:space="preserve"> </w:t>
      </w:r>
      <w:sdt>
        <w:sdtPr>
          <w:rPr>
            <w:b/>
            <w:bCs/>
          </w:rPr>
          <w:id w:val="-1031804673"/>
          <w:citation/>
        </w:sdtPr>
        <w:sdtContent>
          <w:r>
            <w:rPr>
              <w:b/>
              <w:bCs/>
            </w:rPr>
            <w:fldChar w:fldCharType="begin"/>
          </w:r>
          <w:r>
            <w:rPr>
              <w:b/>
              <w:bCs/>
              <w:lang w:val="es-ES"/>
            </w:rPr>
            <w:instrText xml:space="preserve"> CITATION Cri20 \l 3082 </w:instrText>
          </w:r>
          <w:r>
            <w:rPr>
              <w:b/>
              <w:bCs/>
            </w:rPr>
            <w:fldChar w:fldCharType="separate"/>
          </w:r>
          <w:r w:rsidR="004C0F1F">
            <w:rPr>
              <w:noProof/>
              <w:lang w:val="es-ES"/>
            </w:rPr>
            <w:t>(Pacheco, 2020)</w:t>
          </w:r>
          <w:r>
            <w:rPr>
              <w:b/>
              <w:bCs/>
            </w:rPr>
            <w:fldChar w:fldCharType="end"/>
          </w:r>
        </w:sdtContent>
      </w:sdt>
    </w:p>
    <w:p w14:paraId="43E8D97E" w14:textId="78484DF5" w:rsidR="00026351" w:rsidRDefault="00B32752" w:rsidP="00D765C3">
      <w:pPr>
        <w:pStyle w:val="TextoPrincipal"/>
        <w:spacing w:line="360" w:lineRule="auto"/>
        <w:ind w:left="720" w:firstLine="696"/>
      </w:pPr>
      <w:r>
        <w:rPr>
          <w:b/>
          <w:bCs/>
        </w:rPr>
        <w:tab/>
      </w:r>
      <w:r>
        <w:t>Es importante resaltar como en el informe se presenta la forma en que se diagramaron el proceso de producción:</w:t>
      </w:r>
    </w:p>
    <w:p w14:paraId="210E5D09" w14:textId="72D5AAF9" w:rsidR="00B32752" w:rsidRPr="00B32752" w:rsidRDefault="00B32752" w:rsidP="00D765C3">
      <w:pPr>
        <w:pStyle w:val="TextoPrincipal"/>
        <w:spacing w:line="360" w:lineRule="auto"/>
        <w:ind w:left="720" w:firstLine="696"/>
      </w:pPr>
      <w:r>
        <w:rPr>
          <w:noProof/>
          <w:lang w:eastAsia="es-HN"/>
        </w:rPr>
        <w:drawing>
          <wp:inline distT="0" distB="0" distL="0" distR="0" wp14:anchorId="0A0D101E" wp14:editId="43A9D66C">
            <wp:extent cx="3663425" cy="2573926"/>
            <wp:effectExtent l="0" t="0" r="0" b="0"/>
            <wp:docPr id="1557807434"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807434" name="Imagen 1" descr="Interfaz de usuario gráfica&#10;&#10;Descripción generada automáticamente"/>
                    <pic:cNvPicPr/>
                  </pic:nvPicPr>
                  <pic:blipFill rotWithShape="1">
                    <a:blip r:embed="rId50"/>
                    <a:srcRect l="52733" t="21469" r="15041" b="9634"/>
                    <a:stretch/>
                  </pic:blipFill>
                  <pic:spPr bwMode="auto">
                    <a:xfrm>
                      <a:off x="0" y="0"/>
                      <a:ext cx="3672756" cy="2580482"/>
                    </a:xfrm>
                    <a:prstGeom prst="rect">
                      <a:avLst/>
                    </a:prstGeom>
                    <a:ln>
                      <a:noFill/>
                    </a:ln>
                    <a:extLst>
                      <a:ext uri="{53640926-AAD7-44D8-BBD7-CCE9431645EC}">
                        <a14:shadowObscured xmlns:a14="http://schemas.microsoft.com/office/drawing/2010/main"/>
                      </a:ext>
                    </a:extLst>
                  </pic:spPr>
                </pic:pic>
              </a:graphicData>
            </a:graphic>
          </wp:inline>
        </w:drawing>
      </w:r>
    </w:p>
    <w:p w14:paraId="4D9F9B42" w14:textId="3DA3126C" w:rsidR="00026351" w:rsidRPr="00B32752" w:rsidRDefault="00B32752" w:rsidP="00D765C3">
      <w:pPr>
        <w:pStyle w:val="TextoPrincipal"/>
        <w:spacing w:line="360" w:lineRule="auto"/>
        <w:ind w:left="720" w:firstLine="696"/>
      </w:pPr>
      <w:r w:rsidRPr="00B32752">
        <w:t>Fuente:</w:t>
      </w:r>
      <w:r>
        <w:t xml:space="preserve"> </w:t>
      </w:r>
      <w:sdt>
        <w:sdtPr>
          <w:id w:val="-252041847"/>
          <w:citation/>
        </w:sdtPr>
        <w:sdtContent>
          <w:r>
            <w:fldChar w:fldCharType="begin"/>
          </w:r>
          <w:r>
            <w:rPr>
              <w:lang w:val="es-ES"/>
            </w:rPr>
            <w:instrText xml:space="preserve"> CITATION Cri20 \l 3082 </w:instrText>
          </w:r>
          <w:r>
            <w:fldChar w:fldCharType="separate"/>
          </w:r>
          <w:r w:rsidR="004C0F1F">
            <w:rPr>
              <w:noProof/>
              <w:lang w:val="es-ES"/>
            </w:rPr>
            <w:t>(Pacheco, 2020)</w:t>
          </w:r>
          <w:r>
            <w:fldChar w:fldCharType="end"/>
          </w:r>
        </w:sdtContent>
      </w:sdt>
    </w:p>
    <w:p w14:paraId="21D250A0" w14:textId="705C0BD8" w:rsidR="00026351" w:rsidRDefault="006F72AE" w:rsidP="00D765C3">
      <w:pPr>
        <w:pStyle w:val="TextoPrincipal"/>
        <w:spacing w:line="360" w:lineRule="auto"/>
        <w:ind w:left="720" w:firstLine="696"/>
        <w:rPr>
          <w:b/>
          <w:bCs/>
        </w:rPr>
      </w:pPr>
      <w:r>
        <w:t xml:space="preserve">En el informe se presentan los estados financieros de la empresa, con una proyección a 5 años como Balance General, Estado de </w:t>
      </w:r>
      <w:r w:rsidR="00355EF3">
        <w:t>Pérdidas</w:t>
      </w:r>
      <w:r>
        <w:t xml:space="preserve"> y Ganancias, Tabla de Flujo de Caja, </w:t>
      </w:r>
      <w:r w:rsidR="00983615">
        <w:t>y también desarrollaron la evaluación financiera para determinar la subsistencia del proyecto en el tiempo como ser el cálculo del VAN, del TIR y el punto de equilibrio, los cuales se presentan de la siguiente manera</w:t>
      </w:r>
      <w:r w:rsidR="00355EF3">
        <w:t>:</w:t>
      </w:r>
    </w:p>
    <w:p w14:paraId="6DD6BD49" w14:textId="0378B2B8" w:rsidR="00026351" w:rsidRDefault="00983615" w:rsidP="00983615">
      <w:pPr>
        <w:pStyle w:val="TextoPrincipal"/>
        <w:spacing w:line="360" w:lineRule="auto"/>
        <w:ind w:left="720" w:firstLine="696"/>
        <w:jc w:val="center"/>
        <w:rPr>
          <w:b/>
          <w:bCs/>
        </w:rPr>
      </w:pPr>
      <w:r>
        <w:rPr>
          <w:noProof/>
          <w:lang w:eastAsia="es-HN"/>
        </w:rPr>
        <w:lastRenderedPageBreak/>
        <w:drawing>
          <wp:inline distT="0" distB="0" distL="0" distR="0" wp14:anchorId="486CFAA9" wp14:editId="2D607E2E">
            <wp:extent cx="4176395" cy="3638550"/>
            <wp:effectExtent l="0" t="0" r="0" b="0"/>
            <wp:docPr id="1722866194"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866194" name="Imagen 1" descr="Interfaz de usuario gráfica, Aplicación, Word&#10;&#10;Descripción generada automáticamente"/>
                    <pic:cNvPicPr/>
                  </pic:nvPicPr>
                  <pic:blipFill rotWithShape="1">
                    <a:blip r:embed="rId51"/>
                    <a:srcRect l="59395" t="16399" r="17492" b="11426"/>
                    <a:stretch/>
                  </pic:blipFill>
                  <pic:spPr bwMode="auto">
                    <a:xfrm>
                      <a:off x="0" y="0"/>
                      <a:ext cx="4205681" cy="3664064"/>
                    </a:xfrm>
                    <a:prstGeom prst="rect">
                      <a:avLst/>
                    </a:prstGeom>
                    <a:ln>
                      <a:noFill/>
                    </a:ln>
                    <a:extLst>
                      <a:ext uri="{53640926-AAD7-44D8-BBD7-CCE9431645EC}">
                        <a14:shadowObscured xmlns:a14="http://schemas.microsoft.com/office/drawing/2010/main"/>
                      </a:ext>
                    </a:extLst>
                  </pic:spPr>
                </pic:pic>
              </a:graphicData>
            </a:graphic>
          </wp:inline>
        </w:drawing>
      </w:r>
    </w:p>
    <w:p w14:paraId="6D7691E2" w14:textId="7ACC46BA" w:rsidR="00983615" w:rsidRDefault="00983615" w:rsidP="00983615">
      <w:pPr>
        <w:pStyle w:val="TextoPrincipal"/>
        <w:spacing w:line="360" w:lineRule="auto"/>
        <w:ind w:left="720" w:firstLine="696"/>
        <w:jc w:val="center"/>
        <w:rPr>
          <w:b/>
          <w:bCs/>
        </w:rPr>
      </w:pPr>
      <w:r>
        <w:rPr>
          <w:noProof/>
          <w:lang w:eastAsia="es-HN"/>
        </w:rPr>
        <w:drawing>
          <wp:inline distT="0" distB="0" distL="0" distR="0" wp14:anchorId="09C2527F" wp14:editId="2E6E74BD">
            <wp:extent cx="4041247" cy="3238257"/>
            <wp:effectExtent l="0" t="0" r="0" b="635"/>
            <wp:docPr id="186572527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725272" name="Imagen 1" descr="Interfaz de usuario gráfica, Aplicación, Word&#10;&#10;Descripción generada automáticamente"/>
                    <pic:cNvPicPr/>
                  </pic:nvPicPr>
                  <pic:blipFill rotWithShape="1">
                    <a:blip r:embed="rId52"/>
                    <a:srcRect l="10390" t="10735" r="68937" b="38858"/>
                    <a:stretch/>
                  </pic:blipFill>
                  <pic:spPr bwMode="auto">
                    <a:xfrm>
                      <a:off x="0" y="0"/>
                      <a:ext cx="4072786" cy="3263529"/>
                    </a:xfrm>
                    <a:prstGeom prst="rect">
                      <a:avLst/>
                    </a:prstGeom>
                    <a:ln>
                      <a:noFill/>
                    </a:ln>
                    <a:extLst>
                      <a:ext uri="{53640926-AAD7-44D8-BBD7-CCE9431645EC}">
                        <a14:shadowObscured xmlns:a14="http://schemas.microsoft.com/office/drawing/2010/main"/>
                      </a:ext>
                    </a:extLst>
                  </pic:spPr>
                </pic:pic>
              </a:graphicData>
            </a:graphic>
          </wp:inline>
        </w:drawing>
      </w:r>
    </w:p>
    <w:p w14:paraId="1A68DED0" w14:textId="43F83756" w:rsidR="00983615" w:rsidRDefault="00983615" w:rsidP="00983615">
      <w:pPr>
        <w:pStyle w:val="TextoPrincipal"/>
        <w:spacing w:line="360" w:lineRule="auto"/>
        <w:ind w:left="720" w:firstLine="696"/>
        <w:jc w:val="center"/>
        <w:rPr>
          <w:b/>
          <w:bCs/>
        </w:rPr>
      </w:pPr>
      <w:r>
        <w:rPr>
          <w:noProof/>
          <w:lang w:eastAsia="es-HN"/>
        </w:rPr>
        <w:lastRenderedPageBreak/>
        <w:drawing>
          <wp:inline distT="0" distB="0" distL="0" distR="0" wp14:anchorId="246FA5A7" wp14:editId="11565B8B">
            <wp:extent cx="3669249" cy="3320415"/>
            <wp:effectExtent l="0" t="0" r="7620" b="0"/>
            <wp:docPr id="743510576"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510576" name="Imagen 1" descr="Interfaz de usuario gráfica, Aplicación, Word&#10;&#10;Descripción generada automáticamente"/>
                    <pic:cNvPicPr/>
                  </pic:nvPicPr>
                  <pic:blipFill rotWithShape="1">
                    <a:blip r:embed="rId53"/>
                    <a:srcRect l="11567" t="10736" r="68822" b="35262"/>
                    <a:stretch/>
                  </pic:blipFill>
                  <pic:spPr bwMode="auto">
                    <a:xfrm>
                      <a:off x="0" y="0"/>
                      <a:ext cx="3709992" cy="3357285"/>
                    </a:xfrm>
                    <a:prstGeom prst="rect">
                      <a:avLst/>
                    </a:prstGeom>
                    <a:ln>
                      <a:noFill/>
                    </a:ln>
                    <a:extLst>
                      <a:ext uri="{53640926-AAD7-44D8-BBD7-CCE9431645EC}">
                        <a14:shadowObscured xmlns:a14="http://schemas.microsoft.com/office/drawing/2010/main"/>
                      </a:ext>
                    </a:extLst>
                  </pic:spPr>
                </pic:pic>
              </a:graphicData>
            </a:graphic>
          </wp:inline>
        </w:drawing>
      </w:r>
    </w:p>
    <w:p w14:paraId="5AE198B7" w14:textId="1C6BC7A5" w:rsidR="004432ED" w:rsidRDefault="004432ED" w:rsidP="00D765C3">
      <w:pPr>
        <w:pStyle w:val="TextoPrincipal"/>
        <w:spacing w:line="360" w:lineRule="auto"/>
        <w:ind w:left="720" w:firstLine="696"/>
        <w:rPr>
          <w:b/>
          <w:bCs/>
        </w:rPr>
      </w:pPr>
      <w:r w:rsidRPr="0054268B">
        <w:rPr>
          <w:b/>
          <w:bCs/>
        </w:rPr>
        <w:t>Resultado</w:t>
      </w:r>
      <w:r w:rsidR="00026351">
        <w:rPr>
          <w:b/>
          <w:bCs/>
        </w:rPr>
        <w:t>:</w:t>
      </w:r>
    </w:p>
    <w:p w14:paraId="12D6D4F9" w14:textId="4814D6BC" w:rsidR="00706087" w:rsidRDefault="00983615" w:rsidP="00D765C3">
      <w:pPr>
        <w:pStyle w:val="TextoPrincipal"/>
        <w:spacing w:line="360" w:lineRule="auto"/>
        <w:ind w:left="720" w:firstLine="696"/>
      </w:pPr>
      <w:r>
        <w:t xml:space="preserve">El desarrollo de la propuesta permitió establecer distintos puntos determinantes para el desarrollo del presente proyecto, el estudio de mercado, estudio técnico y manejo financiero nos mostró escenario amplio del mercado donde ingresa el café, así con una descripción detallada de las características del producto identificando estrategias que permitirán aprovechar las fortalezas y oportunidades identificadas en el proyecto. </w:t>
      </w:r>
      <w:sdt>
        <w:sdtPr>
          <w:id w:val="1344284524"/>
          <w:citation/>
        </w:sdtPr>
        <w:sdtContent>
          <w:r w:rsidR="00706087">
            <w:fldChar w:fldCharType="begin"/>
          </w:r>
          <w:r w:rsidR="00706087">
            <w:rPr>
              <w:lang w:val="es-ES"/>
            </w:rPr>
            <w:instrText xml:space="preserve"> CITATION Cri20 \l 3082 </w:instrText>
          </w:r>
          <w:r w:rsidR="00706087">
            <w:fldChar w:fldCharType="separate"/>
          </w:r>
          <w:r w:rsidR="004C0F1F">
            <w:rPr>
              <w:noProof/>
              <w:lang w:val="es-ES"/>
            </w:rPr>
            <w:t>(Pacheco, 2020)</w:t>
          </w:r>
          <w:r w:rsidR="00706087">
            <w:fldChar w:fldCharType="end"/>
          </w:r>
        </w:sdtContent>
      </w:sdt>
    </w:p>
    <w:p w14:paraId="7AB90516" w14:textId="41F6E87D" w:rsidR="00706087" w:rsidRDefault="00983615" w:rsidP="00D765C3">
      <w:pPr>
        <w:pStyle w:val="TextoPrincipal"/>
        <w:spacing w:line="360" w:lineRule="auto"/>
        <w:ind w:left="720" w:firstLine="696"/>
      </w:pPr>
      <w:r>
        <w:t xml:space="preserve">Así como el detalle de las capacidades instaladas, también los procesos en su forma básica mediante un flujo de procesos general el cual contempla desde la selección e ingreso de la materia prima, el tueste, envase y envío del producto terminado después del proceso productivo. Asimismo, se detalla el proceso básico para la exportación del producto su envió desde el punto de fábrica hasta la recepción del cliente en el país de destino. </w:t>
      </w:r>
      <w:sdt>
        <w:sdtPr>
          <w:id w:val="-1058466358"/>
          <w:citation/>
        </w:sdtPr>
        <w:sdtContent>
          <w:r w:rsidR="00706087">
            <w:fldChar w:fldCharType="begin"/>
          </w:r>
          <w:r w:rsidR="00706087">
            <w:rPr>
              <w:lang w:val="es-ES"/>
            </w:rPr>
            <w:instrText xml:space="preserve"> CITATION Cri20 \l 3082 </w:instrText>
          </w:r>
          <w:r w:rsidR="00706087">
            <w:fldChar w:fldCharType="separate"/>
          </w:r>
          <w:r w:rsidR="004C0F1F">
            <w:rPr>
              <w:noProof/>
              <w:lang w:val="es-ES"/>
            </w:rPr>
            <w:t>(Pacheco, 2020)</w:t>
          </w:r>
          <w:r w:rsidR="00706087">
            <w:fldChar w:fldCharType="end"/>
          </w:r>
        </w:sdtContent>
      </w:sdt>
    </w:p>
    <w:p w14:paraId="0A46789A" w14:textId="11CA4F6D" w:rsidR="00706087" w:rsidRDefault="00000000" w:rsidP="00D765C3">
      <w:pPr>
        <w:pStyle w:val="TextoPrincipal"/>
        <w:spacing w:line="360" w:lineRule="auto"/>
        <w:ind w:left="720" w:firstLine="696"/>
      </w:pPr>
      <w:sdt>
        <w:sdtPr>
          <w:id w:val="1999311542"/>
          <w:citation/>
        </w:sdtPr>
        <w:sdtContent>
          <w:r w:rsidR="00706087">
            <w:fldChar w:fldCharType="begin"/>
          </w:r>
          <w:r w:rsidR="00706087">
            <w:rPr>
              <w:lang w:val="es-ES"/>
            </w:rPr>
            <w:instrText xml:space="preserve"> CITATION Cri20 \l 3082 </w:instrText>
          </w:r>
          <w:r w:rsidR="00706087">
            <w:fldChar w:fldCharType="separate"/>
          </w:r>
          <w:r w:rsidR="004C0F1F">
            <w:rPr>
              <w:noProof/>
              <w:lang w:val="es-ES"/>
            </w:rPr>
            <w:t>(Pacheco, 2020)</w:t>
          </w:r>
          <w:r w:rsidR="00706087">
            <w:fldChar w:fldCharType="end"/>
          </w:r>
        </w:sdtContent>
      </w:sdt>
      <w:r w:rsidR="00706087">
        <w:t xml:space="preserve"> </w:t>
      </w:r>
      <w:r w:rsidR="00983615">
        <w:t xml:space="preserve">El proyecto se trata de comercialización de café con certificación Kosher en el mercado estadounidense, dirigido especialmente al consumo de los judíos radicados en este país, mediante la comercialización directa con importadores interesados en adquirir producto ecuatoriano. </w:t>
      </w:r>
    </w:p>
    <w:p w14:paraId="66BDA1F7" w14:textId="77777777" w:rsidR="00706087" w:rsidRDefault="00983615" w:rsidP="00D765C3">
      <w:pPr>
        <w:pStyle w:val="TextoPrincipal"/>
        <w:spacing w:line="360" w:lineRule="auto"/>
        <w:ind w:left="720" w:firstLine="696"/>
      </w:pPr>
      <w:r>
        <w:lastRenderedPageBreak/>
        <w:t xml:space="preserve">El precio de venta para el primer año será de USD10.38 y se prevé iniciar con el 75% de la capacidad instalada de la empresa que son 54.000 kg, lo que requiere una inversión inicial de USD207.168,17. </w:t>
      </w:r>
    </w:p>
    <w:p w14:paraId="46CA3A85" w14:textId="126E2340" w:rsidR="00983615" w:rsidRPr="0054268B" w:rsidRDefault="00983615" w:rsidP="00D765C3">
      <w:pPr>
        <w:pStyle w:val="TextoPrincipal"/>
        <w:spacing w:line="360" w:lineRule="auto"/>
        <w:ind w:left="720" w:firstLine="696"/>
        <w:rPr>
          <w:b/>
          <w:bCs/>
        </w:rPr>
      </w:pPr>
      <w:r>
        <w:t>La evaluación financiera es positiva ya que el VAN alcanza USD246.857,09, una TIR de 123,46%; valores que determinan una factibilidad del proyecto y una permanencia en el mercado de forma positiva por los próximos años. Además, es importante determinar que el período de recuperación de la inversión es menor de 5 años</w:t>
      </w:r>
      <w:r w:rsidR="00706087">
        <w:t>.</w:t>
      </w:r>
      <w:sdt>
        <w:sdtPr>
          <w:id w:val="-546220788"/>
          <w:citation/>
        </w:sdtPr>
        <w:sdtContent>
          <w:r w:rsidR="00706087">
            <w:fldChar w:fldCharType="begin"/>
          </w:r>
          <w:r w:rsidR="00706087">
            <w:rPr>
              <w:lang w:val="es-ES"/>
            </w:rPr>
            <w:instrText xml:space="preserve"> CITATION Cri20 \l 3082 </w:instrText>
          </w:r>
          <w:r w:rsidR="00706087">
            <w:fldChar w:fldCharType="separate"/>
          </w:r>
          <w:r w:rsidR="004C0F1F">
            <w:rPr>
              <w:noProof/>
              <w:lang w:val="es-ES"/>
            </w:rPr>
            <w:t xml:space="preserve"> (Pacheco, 2020)</w:t>
          </w:r>
          <w:r w:rsidR="00706087">
            <w:fldChar w:fldCharType="end"/>
          </w:r>
        </w:sdtContent>
      </w:sdt>
    </w:p>
    <w:p w14:paraId="693D5D13" w14:textId="3A543D44" w:rsidR="00195E89" w:rsidRPr="002437B0" w:rsidRDefault="00A871DB" w:rsidP="00BD639E">
      <w:pPr>
        <w:pStyle w:val="NIVEL1"/>
      </w:pPr>
      <w:bookmarkStart w:id="104" w:name="_Toc132615450"/>
      <w:bookmarkStart w:id="105" w:name="_Toc149167106"/>
      <w:bookmarkEnd w:id="100"/>
      <w:r w:rsidRPr="002437B0">
        <w:t>MARCO LEGAL</w:t>
      </w:r>
      <w:bookmarkEnd w:id="104"/>
      <w:bookmarkEnd w:id="105"/>
    </w:p>
    <w:p w14:paraId="2E408433" w14:textId="2593211E" w:rsidR="00D33CDA" w:rsidRDefault="00D33CDA" w:rsidP="004C4CDF">
      <w:pPr>
        <w:spacing w:after="100" w:afterAutospacing="1" w:line="360" w:lineRule="auto"/>
        <w:ind w:firstLine="567"/>
        <w:jc w:val="both"/>
        <w:rPr>
          <w:rFonts w:ascii="Times New Roman" w:hAnsi="Times New Roman" w:cs="Times New Roman"/>
          <w:sz w:val="24"/>
          <w:szCs w:val="24"/>
        </w:rPr>
      </w:pPr>
      <w:r w:rsidRPr="00DC0566">
        <w:rPr>
          <w:rFonts w:ascii="Times New Roman" w:hAnsi="Times New Roman" w:cs="Times New Roman"/>
          <w:sz w:val="24"/>
          <w:szCs w:val="24"/>
        </w:rPr>
        <w:t xml:space="preserve">En Honduras existen leyes que propician el desarrollo de empresas mediante el otorgamiento de incentivos fiscales que viabilizan una mayor participación de la inversión privada nacional e internacional en el proceso de desarrollo de productos y creando facilidades para lograr la generación de </w:t>
      </w:r>
      <w:r w:rsidRPr="00563C29">
        <w:rPr>
          <w:rFonts w:ascii="Times New Roman" w:hAnsi="Times New Roman" w:cs="Times New Roman"/>
          <w:sz w:val="24"/>
          <w:szCs w:val="24"/>
        </w:rPr>
        <w:t>empleos, la inversión, el ingreso de divisas y el aumento de tributos al Estado. Ley de Incentivos al Turismo, Decreto No. 314/98</w:t>
      </w:r>
      <w:r w:rsidR="001427DF" w:rsidRPr="00563C29">
        <w:rPr>
          <w:rFonts w:ascii="Times New Roman" w:hAnsi="Times New Roman" w:cs="Times New Roman"/>
          <w:sz w:val="24"/>
          <w:szCs w:val="24"/>
        </w:rPr>
        <w:t xml:space="preserve"> </w:t>
      </w:r>
      <w:r w:rsidRPr="00563C29">
        <w:rPr>
          <w:rFonts w:ascii="Times New Roman" w:hAnsi="Times New Roman" w:cs="Times New Roman"/>
          <w:sz w:val="24"/>
          <w:szCs w:val="24"/>
        </w:rPr>
        <w:t>Diario Oficial la Gaceta publicado el 23 de abril de 1999.</w:t>
      </w:r>
      <w:r w:rsidR="00325550" w:rsidRPr="00563C29">
        <w:rPr>
          <w:rFonts w:ascii="Times New Roman" w:hAnsi="Times New Roman" w:cs="Times New Roman"/>
          <w:sz w:val="24"/>
          <w:szCs w:val="24"/>
        </w:rPr>
        <w:t xml:space="preserve"> Es así que la empresa “Inversiones </w:t>
      </w:r>
      <w:proofErr w:type="spellStart"/>
      <w:r w:rsidR="00325550" w:rsidRPr="00563C29">
        <w:rPr>
          <w:rFonts w:ascii="Times New Roman" w:hAnsi="Times New Roman" w:cs="Times New Roman"/>
          <w:sz w:val="24"/>
          <w:szCs w:val="24"/>
        </w:rPr>
        <w:t>Mokáapeh</w:t>
      </w:r>
      <w:proofErr w:type="spellEnd"/>
      <w:r w:rsidR="00325550" w:rsidRPr="00563C29">
        <w:rPr>
          <w:rFonts w:ascii="Times New Roman" w:hAnsi="Times New Roman" w:cs="Times New Roman"/>
          <w:sz w:val="24"/>
          <w:szCs w:val="24"/>
        </w:rPr>
        <w:t>” ya es una empresa legalmente constituida y ya cuenta ya con los permisos respectivos</w:t>
      </w:r>
      <w:r w:rsidR="00861F96" w:rsidRPr="00563C29">
        <w:rPr>
          <w:rFonts w:ascii="Times New Roman" w:hAnsi="Times New Roman" w:cs="Times New Roman"/>
          <w:sz w:val="24"/>
          <w:szCs w:val="24"/>
        </w:rPr>
        <w:t xml:space="preserve"> cumpliendo con el marco legal aplicable y que se resume a continuación</w:t>
      </w:r>
      <w:r w:rsidR="00563C29">
        <w:rPr>
          <w:rFonts w:ascii="Times New Roman" w:hAnsi="Times New Roman" w:cs="Times New Roman"/>
          <w:sz w:val="24"/>
          <w:szCs w:val="24"/>
        </w:rPr>
        <w:t>:</w:t>
      </w:r>
    </w:p>
    <w:p w14:paraId="4031BECF" w14:textId="7FFC040A" w:rsidR="00563C29" w:rsidRDefault="00563C29" w:rsidP="00563C29">
      <w:pPr>
        <w:pStyle w:val="TABLA10"/>
      </w:pPr>
      <w:r w:rsidRPr="00A140EC">
        <w:t xml:space="preserve">Tabla </w:t>
      </w:r>
      <w:r>
        <w:t>9</w:t>
      </w:r>
      <w:r w:rsidRPr="00A140EC">
        <w:t xml:space="preserve">. </w:t>
      </w:r>
      <w:r>
        <w:t>Resumen de Requisitos Legales.</w:t>
      </w:r>
    </w:p>
    <w:p w14:paraId="679C1181" w14:textId="77777777" w:rsidR="00D33CDA" w:rsidRPr="00BA7197" w:rsidRDefault="00D33CDA" w:rsidP="00D33CDA">
      <w:pPr>
        <w:pStyle w:val="Textoindependiente"/>
        <w:spacing w:before="5"/>
        <w:ind w:left="709"/>
        <w:rPr>
          <w:i/>
          <w:sz w:val="20"/>
        </w:rPr>
      </w:pPr>
    </w:p>
    <w:tbl>
      <w:tblPr>
        <w:tblStyle w:val="TableNormal"/>
        <w:tblW w:w="11653" w:type="dxa"/>
        <w:tblInd w:w="-1008" w:type="dxa"/>
        <w:tblBorders>
          <w:top w:val="single" w:sz="6" w:space="0" w:color="8E0000"/>
          <w:left w:val="single" w:sz="6" w:space="0" w:color="8E0000"/>
          <w:bottom w:val="single" w:sz="6" w:space="0" w:color="8E0000"/>
          <w:right w:val="single" w:sz="6" w:space="0" w:color="8E0000"/>
          <w:insideH w:val="single" w:sz="6" w:space="0" w:color="8E0000"/>
          <w:insideV w:val="single" w:sz="6" w:space="0" w:color="8E0000"/>
        </w:tblBorders>
        <w:tblLayout w:type="fixed"/>
        <w:tblLook w:val="01E0" w:firstRow="1" w:lastRow="1" w:firstColumn="1" w:lastColumn="1" w:noHBand="0" w:noVBand="0"/>
      </w:tblPr>
      <w:tblGrid>
        <w:gridCol w:w="295"/>
        <w:gridCol w:w="2422"/>
        <w:gridCol w:w="1276"/>
        <w:gridCol w:w="1701"/>
        <w:gridCol w:w="5959"/>
      </w:tblGrid>
      <w:tr w:rsidR="00D33CDA" w14:paraId="7F8905A0" w14:textId="77777777" w:rsidTr="00367B5F">
        <w:trPr>
          <w:trHeight w:val="203"/>
        </w:trPr>
        <w:tc>
          <w:tcPr>
            <w:tcW w:w="11653" w:type="dxa"/>
            <w:gridSpan w:val="5"/>
            <w:tcBorders>
              <w:top w:val="single" w:sz="12" w:space="0" w:color="4F81BD"/>
              <w:left w:val="single" w:sz="12" w:space="0" w:color="4F81BD"/>
              <w:bottom w:val="single" w:sz="12" w:space="0" w:color="5B9BD5" w:themeColor="accent1"/>
              <w:right w:val="single" w:sz="12" w:space="0" w:color="5B9BD5" w:themeColor="accent1"/>
            </w:tcBorders>
            <w:shd w:val="clear" w:color="auto" w:fill="2E74B5" w:themeFill="accent1" w:themeFillShade="BF"/>
          </w:tcPr>
          <w:p w14:paraId="6958678A" w14:textId="77777777" w:rsidR="00D33CDA" w:rsidRPr="00F2253C" w:rsidRDefault="00D33CDA" w:rsidP="00367B5F">
            <w:pPr>
              <w:pStyle w:val="TableParagraph"/>
              <w:spacing w:before="17" w:line="166" w:lineRule="exact"/>
              <w:ind w:left="709"/>
              <w:jc w:val="center"/>
              <w:rPr>
                <w:b/>
                <w:spacing w:val="-2"/>
                <w:w w:val="105"/>
                <w:sz w:val="16"/>
              </w:rPr>
            </w:pPr>
            <w:r w:rsidRPr="00F2253C">
              <w:rPr>
                <w:b/>
                <w:color w:val="FFFFFF" w:themeColor="background1"/>
                <w:spacing w:val="-2"/>
                <w:w w:val="105"/>
                <w:sz w:val="16"/>
              </w:rPr>
              <w:t>Resumen Marco Legal Aplicab</w:t>
            </w:r>
            <w:r w:rsidRPr="00F2253C">
              <w:rPr>
                <w:b/>
                <w:color w:val="FFFFFF" w:themeColor="background1"/>
                <w:w w:val="105"/>
                <w:sz w:val="16"/>
              </w:rPr>
              <w:t>le</w:t>
            </w:r>
          </w:p>
        </w:tc>
      </w:tr>
      <w:tr w:rsidR="00D33CDA" w14:paraId="2759841F" w14:textId="77777777" w:rsidTr="00367B5F">
        <w:trPr>
          <w:trHeight w:val="203"/>
        </w:trPr>
        <w:tc>
          <w:tcPr>
            <w:tcW w:w="295" w:type="dxa"/>
            <w:tcBorders>
              <w:top w:val="single" w:sz="12" w:space="0" w:color="4F81BD"/>
              <w:left w:val="single" w:sz="12" w:space="0" w:color="4F81BD"/>
              <w:bottom w:val="single" w:sz="12" w:space="0" w:color="5B9BD5" w:themeColor="accent1"/>
              <w:right w:val="single" w:sz="12" w:space="0" w:color="5B9BD5" w:themeColor="accent1"/>
            </w:tcBorders>
            <w:shd w:val="clear" w:color="auto" w:fill="BDD6EE" w:themeFill="accent1" w:themeFillTint="66"/>
          </w:tcPr>
          <w:p w14:paraId="46A9CBED" w14:textId="77777777" w:rsidR="00D33CDA" w:rsidRDefault="00D33CDA" w:rsidP="00367B5F">
            <w:pPr>
              <w:pStyle w:val="TableParagraph"/>
              <w:spacing w:before="17" w:line="166" w:lineRule="exact"/>
              <w:ind w:left="709"/>
              <w:jc w:val="center"/>
              <w:rPr>
                <w:b/>
                <w:sz w:val="16"/>
              </w:rPr>
            </w:pPr>
            <w:r>
              <w:rPr>
                <w:b/>
                <w:w w:val="105"/>
                <w:sz w:val="16"/>
              </w:rPr>
              <w:t>No</w:t>
            </w:r>
          </w:p>
        </w:tc>
        <w:tc>
          <w:tcPr>
            <w:tcW w:w="2422" w:type="dxa"/>
            <w:tcBorders>
              <w:top w:val="single" w:sz="12" w:space="0" w:color="5B9BD5" w:themeColor="accent1"/>
              <w:left w:val="single" w:sz="12" w:space="0" w:color="5B9BD5" w:themeColor="accent1"/>
              <w:bottom w:val="single" w:sz="12" w:space="0" w:color="4F81BD"/>
              <w:right w:val="single" w:sz="12" w:space="0" w:color="5B9BD5" w:themeColor="accent1"/>
            </w:tcBorders>
            <w:shd w:val="clear" w:color="auto" w:fill="BDD6EE" w:themeFill="accent1" w:themeFillTint="66"/>
          </w:tcPr>
          <w:p w14:paraId="7B012639" w14:textId="77777777" w:rsidR="00D33CDA" w:rsidRDefault="00D33CDA" w:rsidP="00367B5F">
            <w:pPr>
              <w:pStyle w:val="TableParagraph"/>
              <w:spacing w:before="17" w:line="166" w:lineRule="exact"/>
              <w:ind w:left="709"/>
              <w:rPr>
                <w:b/>
                <w:sz w:val="16"/>
              </w:rPr>
            </w:pPr>
            <w:r>
              <w:rPr>
                <w:b/>
                <w:w w:val="105"/>
                <w:sz w:val="16"/>
              </w:rPr>
              <w:t>Normatividad</w:t>
            </w:r>
          </w:p>
        </w:tc>
        <w:tc>
          <w:tcPr>
            <w:tcW w:w="1276" w:type="dxa"/>
            <w:tcBorders>
              <w:top w:val="nil"/>
              <w:left w:val="single" w:sz="12" w:space="0" w:color="5B9BD5" w:themeColor="accent1"/>
              <w:bottom w:val="single" w:sz="12" w:space="0" w:color="5B9BD5" w:themeColor="accent1"/>
              <w:right w:val="single" w:sz="12" w:space="0" w:color="5B9BD5" w:themeColor="accent1"/>
            </w:tcBorders>
            <w:shd w:val="clear" w:color="auto" w:fill="BDD6EE" w:themeFill="accent1" w:themeFillTint="66"/>
          </w:tcPr>
          <w:p w14:paraId="762464D2" w14:textId="77777777" w:rsidR="00D33CDA" w:rsidRDefault="00D33CDA" w:rsidP="00367B5F">
            <w:pPr>
              <w:pStyle w:val="TableParagraph"/>
              <w:spacing w:before="17" w:line="166" w:lineRule="exact"/>
              <w:ind w:left="709"/>
              <w:rPr>
                <w:b/>
                <w:sz w:val="16"/>
              </w:rPr>
            </w:pPr>
            <w:r>
              <w:rPr>
                <w:b/>
                <w:w w:val="105"/>
                <w:sz w:val="16"/>
              </w:rPr>
              <w:t>Decreto Ley</w:t>
            </w:r>
          </w:p>
        </w:tc>
        <w:tc>
          <w:tcPr>
            <w:tcW w:w="1701" w:type="dxa"/>
            <w:tcBorders>
              <w:top w:val="nil"/>
              <w:left w:val="single" w:sz="12" w:space="0" w:color="5B9BD5" w:themeColor="accent1"/>
              <w:bottom w:val="single" w:sz="12" w:space="0" w:color="5B9BD5" w:themeColor="accent1"/>
              <w:right w:val="single" w:sz="12" w:space="0" w:color="4F81BD"/>
            </w:tcBorders>
            <w:shd w:val="clear" w:color="auto" w:fill="BDD6EE" w:themeFill="accent1" w:themeFillTint="66"/>
          </w:tcPr>
          <w:p w14:paraId="6D3CBFE7" w14:textId="77777777" w:rsidR="00D33CDA" w:rsidRDefault="00D33CDA" w:rsidP="00367B5F">
            <w:pPr>
              <w:pStyle w:val="TableParagraph"/>
              <w:spacing w:before="17" w:line="166" w:lineRule="exact"/>
              <w:ind w:left="709"/>
              <w:rPr>
                <w:b/>
                <w:sz w:val="16"/>
              </w:rPr>
            </w:pPr>
            <w:r>
              <w:rPr>
                <w:b/>
                <w:spacing w:val="-2"/>
                <w:w w:val="105"/>
                <w:sz w:val="16"/>
              </w:rPr>
              <w:t>Artículos</w:t>
            </w:r>
            <w:r>
              <w:rPr>
                <w:b/>
                <w:spacing w:val="-8"/>
                <w:w w:val="105"/>
                <w:sz w:val="16"/>
              </w:rPr>
              <w:t xml:space="preserve"> </w:t>
            </w:r>
            <w:r>
              <w:rPr>
                <w:b/>
                <w:spacing w:val="-1"/>
                <w:w w:val="105"/>
                <w:sz w:val="16"/>
              </w:rPr>
              <w:t>Aplicables</w:t>
            </w:r>
          </w:p>
        </w:tc>
        <w:tc>
          <w:tcPr>
            <w:tcW w:w="5956" w:type="dxa"/>
            <w:tcBorders>
              <w:top w:val="nil"/>
              <w:left w:val="single" w:sz="12" w:space="0" w:color="4F81BD"/>
              <w:bottom w:val="single" w:sz="12" w:space="0" w:color="5B9BD5" w:themeColor="accent1"/>
              <w:right w:val="single" w:sz="12" w:space="0" w:color="5B9BD5" w:themeColor="accent1"/>
            </w:tcBorders>
            <w:shd w:val="clear" w:color="auto" w:fill="BDD6EE" w:themeFill="accent1" w:themeFillTint="66"/>
          </w:tcPr>
          <w:p w14:paraId="4E9AE53F" w14:textId="77777777" w:rsidR="00D33CDA" w:rsidRDefault="00D33CDA" w:rsidP="00367B5F">
            <w:pPr>
              <w:pStyle w:val="TableParagraph"/>
              <w:spacing w:before="17" w:line="166" w:lineRule="exact"/>
              <w:ind w:left="709"/>
              <w:jc w:val="center"/>
              <w:rPr>
                <w:b/>
                <w:sz w:val="16"/>
              </w:rPr>
            </w:pPr>
            <w:r w:rsidRPr="00F2253C">
              <w:rPr>
                <w:b/>
                <w:spacing w:val="-2"/>
                <w:w w:val="105"/>
                <w:sz w:val="16"/>
              </w:rPr>
              <w:t>Resumen</w:t>
            </w:r>
          </w:p>
        </w:tc>
      </w:tr>
      <w:tr w:rsidR="00D33CDA" w:rsidRPr="0082245F" w14:paraId="10CD4EDD" w14:textId="77777777" w:rsidTr="00367B5F">
        <w:trPr>
          <w:trHeight w:val="417"/>
        </w:trPr>
        <w:tc>
          <w:tcPr>
            <w:tcW w:w="295" w:type="dxa"/>
            <w:tcBorders>
              <w:top w:val="single" w:sz="12" w:space="0" w:color="5B9BD5" w:themeColor="accent1"/>
              <w:left w:val="single" w:sz="12" w:space="0" w:color="4F81BD"/>
              <w:bottom w:val="single" w:sz="12" w:space="0" w:color="4F81BD"/>
              <w:right w:val="single" w:sz="12" w:space="0" w:color="5B9BD5" w:themeColor="accent1"/>
            </w:tcBorders>
          </w:tcPr>
          <w:p w14:paraId="302E51C2" w14:textId="77777777" w:rsidR="00D33CDA" w:rsidRDefault="00D33CDA" w:rsidP="00367B5F">
            <w:pPr>
              <w:pStyle w:val="TableParagraph"/>
              <w:spacing w:before="127"/>
              <w:ind w:left="709"/>
              <w:jc w:val="center"/>
              <w:rPr>
                <w:sz w:val="16"/>
              </w:rPr>
            </w:pPr>
            <w:r>
              <w:rPr>
                <w:w w:val="106"/>
                <w:sz w:val="16"/>
              </w:rPr>
              <w:t>1</w:t>
            </w:r>
          </w:p>
        </w:tc>
        <w:tc>
          <w:tcPr>
            <w:tcW w:w="2422" w:type="dxa"/>
            <w:tcBorders>
              <w:top w:val="single" w:sz="12" w:space="0" w:color="4F81BD"/>
              <w:left w:val="single" w:sz="12" w:space="0" w:color="5B9BD5" w:themeColor="accent1"/>
              <w:bottom w:val="single" w:sz="12" w:space="0" w:color="4F81BD"/>
              <w:right w:val="single" w:sz="12" w:space="0" w:color="4F81BD"/>
            </w:tcBorders>
          </w:tcPr>
          <w:p w14:paraId="7C0357AA" w14:textId="77777777" w:rsidR="00D33CDA" w:rsidRDefault="00D33CDA" w:rsidP="00367B5F">
            <w:pPr>
              <w:pStyle w:val="TableParagraph"/>
              <w:spacing w:before="127"/>
              <w:ind w:left="709"/>
              <w:rPr>
                <w:sz w:val="16"/>
              </w:rPr>
            </w:pPr>
            <w:r>
              <w:rPr>
                <w:spacing w:val="-4"/>
                <w:w w:val="105"/>
                <w:sz w:val="16"/>
              </w:rPr>
              <w:t>Constitución</w:t>
            </w:r>
            <w:r>
              <w:rPr>
                <w:spacing w:val="-11"/>
                <w:w w:val="105"/>
                <w:sz w:val="16"/>
              </w:rPr>
              <w:t xml:space="preserve"> </w:t>
            </w:r>
            <w:r>
              <w:rPr>
                <w:spacing w:val="-4"/>
                <w:w w:val="105"/>
                <w:sz w:val="16"/>
              </w:rPr>
              <w:t>de</w:t>
            </w:r>
            <w:r>
              <w:rPr>
                <w:w w:val="105"/>
                <w:sz w:val="16"/>
              </w:rPr>
              <w:t xml:space="preserve"> </w:t>
            </w:r>
            <w:r>
              <w:rPr>
                <w:spacing w:val="-4"/>
                <w:w w:val="105"/>
                <w:sz w:val="16"/>
              </w:rPr>
              <w:t>la</w:t>
            </w:r>
            <w:r>
              <w:rPr>
                <w:spacing w:val="-1"/>
                <w:w w:val="105"/>
                <w:sz w:val="16"/>
              </w:rPr>
              <w:t xml:space="preserve"> </w:t>
            </w:r>
            <w:r>
              <w:rPr>
                <w:spacing w:val="-4"/>
                <w:w w:val="105"/>
                <w:sz w:val="16"/>
              </w:rPr>
              <w:t>Republica</w:t>
            </w:r>
            <w:r>
              <w:rPr>
                <w:w w:val="105"/>
                <w:sz w:val="16"/>
              </w:rPr>
              <w:t xml:space="preserve"> </w:t>
            </w:r>
            <w:r>
              <w:rPr>
                <w:spacing w:val="-4"/>
                <w:w w:val="105"/>
                <w:sz w:val="16"/>
              </w:rPr>
              <w:t>de</w:t>
            </w:r>
            <w:r>
              <w:rPr>
                <w:w w:val="105"/>
                <w:sz w:val="16"/>
              </w:rPr>
              <w:t xml:space="preserve"> </w:t>
            </w:r>
            <w:r>
              <w:rPr>
                <w:spacing w:val="-4"/>
                <w:w w:val="105"/>
                <w:sz w:val="16"/>
              </w:rPr>
              <w:t>Honduras</w:t>
            </w:r>
          </w:p>
        </w:tc>
        <w:tc>
          <w:tcPr>
            <w:tcW w:w="1276" w:type="dxa"/>
            <w:tcBorders>
              <w:top w:val="single" w:sz="12" w:space="0" w:color="5B9BD5" w:themeColor="accent1"/>
              <w:left w:val="single" w:sz="12" w:space="0" w:color="4F81BD"/>
              <w:bottom w:val="single" w:sz="12" w:space="0" w:color="4F81BD"/>
              <w:right w:val="single" w:sz="12" w:space="0" w:color="4F81BD"/>
            </w:tcBorders>
          </w:tcPr>
          <w:p w14:paraId="27470CF2" w14:textId="77777777" w:rsidR="00D33CDA" w:rsidRDefault="00D33CDA" w:rsidP="00367B5F">
            <w:pPr>
              <w:pStyle w:val="TableParagraph"/>
              <w:spacing w:before="127"/>
              <w:ind w:left="709"/>
              <w:rPr>
                <w:sz w:val="16"/>
              </w:rPr>
            </w:pPr>
            <w:r>
              <w:rPr>
                <w:w w:val="105"/>
                <w:sz w:val="16"/>
              </w:rPr>
              <w:t>131-1982</w:t>
            </w:r>
          </w:p>
        </w:tc>
        <w:tc>
          <w:tcPr>
            <w:tcW w:w="1701" w:type="dxa"/>
            <w:tcBorders>
              <w:top w:val="single" w:sz="12" w:space="0" w:color="5B9BD5" w:themeColor="accent1"/>
              <w:left w:val="single" w:sz="12" w:space="0" w:color="4F81BD"/>
              <w:bottom w:val="single" w:sz="12" w:space="0" w:color="4F81BD"/>
              <w:right w:val="single" w:sz="12" w:space="0" w:color="5B9BD5" w:themeColor="accent1"/>
            </w:tcBorders>
          </w:tcPr>
          <w:p w14:paraId="6BC860E0" w14:textId="77777777" w:rsidR="00D33CDA" w:rsidRDefault="00D33CDA" w:rsidP="00367B5F">
            <w:pPr>
              <w:pStyle w:val="TableParagraph"/>
              <w:spacing w:before="127"/>
              <w:ind w:left="709"/>
              <w:rPr>
                <w:sz w:val="16"/>
              </w:rPr>
            </w:pPr>
            <w:r>
              <w:rPr>
                <w:w w:val="105"/>
                <w:sz w:val="16"/>
              </w:rPr>
              <w:t xml:space="preserve"> 100, 137,</w:t>
            </w:r>
            <w:r>
              <w:rPr>
                <w:spacing w:val="1"/>
                <w:w w:val="105"/>
                <w:sz w:val="16"/>
              </w:rPr>
              <w:t xml:space="preserve"> </w:t>
            </w:r>
            <w:r>
              <w:rPr>
                <w:w w:val="105"/>
                <w:sz w:val="16"/>
              </w:rPr>
              <w:t>331, 332, 334</w:t>
            </w:r>
          </w:p>
        </w:tc>
        <w:tc>
          <w:tcPr>
            <w:tcW w:w="5956" w:type="dxa"/>
            <w:tcBorders>
              <w:top w:val="single" w:sz="12" w:space="0" w:color="5B9BD5" w:themeColor="accent1"/>
              <w:left w:val="single" w:sz="12" w:space="0" w:color="5B9BD5" w:themeColor="accent1"/>
              <w:bottom w:val="single" w:sz="12" w:space="0" w:color="4F81BD"/>
              <w:right w:val="single" w:sz="12" w:space="0" w:color="5B9BD5" w:themeColor="accent1"/>
            </w:tcBorders>
          </w:tcPr>
          <w:p w14:paraId="01395DBA" w14:textId="6C4CEF13" w:rsidR="00D33CDA" w:rsidRDefault="00D33CDA" w:rsidP="00367B5F">
            <w:pPr>
              <w:pStyle w:val="TableParagraph"/>
              <w:spacing w:before="12"/>
              <w:rPr>
                <w:sz w:val="16"/>
              </w:rPr>
            </w:pPr>
            <w:r>
              <w:rPr>
                <w:spacing w:val="-3"/>
                <w:w w:val="105"/>
                <w:sz w:val="16"/>
              </w:rPr>
              <w:t>Trata</w:t>
            </w:r>
            <w:r>
              <w:rPr>
                <w:spacing w:val="5"/>
                <w:w w:val="105"/>
                <w:sz w:val="16"/>
              </w:rPr>
              <w:t xml:space="preserve"> </w:t>
            </w:r>
            <w:r>
              <w:rPr>
                <w:spacing w:val="-3"/>
                <w:w w:val="105"/>
                <w:sz w:val="16"/>
              </w:rPr>
              <w:t>de</w:t>
            </w:r>
            <w:r>
              <w:rPr>
                <w:spacing w:val="5"/>
                <w:w w:val="105"/>
                <w:sz w:val="16"/>
              </w:rPr>
              <w:t xml:space="preserve"> </w:t>
            </w:r>
            <w:r>
              <w:rPr>
                <w:spacing w:val="-3"/>
                <w:w w:val="105"/>
                <w:sz w:val="16"/>
              </w:rPr>
              <w:t>los</w:t>
            </w:r>
            <w:r>
              <w:rPr>
                <w:spacing w:val="4"/>
                <w:w w:val="105"/>
                <w:sz w:val="16"/>
              </w:rPr>
              <w:t xml:space="preserve"> </w:t>
            </w:r>
            <w:r>
              <w:rPr>
                <w:spacing w:val="-3"/>
                <w:w w:val="105"/>
                <w:sz w:val="16"/>
              </w:rPr>
              <w:t>libros</w:t>
            </w:r>
            <w:r>
              <w:rPr>
                <w:spacing w:val="3"/>
                <w:w w:val="105"/>
                <w:sz w:val="16"/>
              </w:rPr>
              <w:t xml:space="preserve"> </w:t>
            </w:r>
            <w:r>
              <w:rPr>
                <w:spacing w:val="-3"/>
                <w:w w:val="105"/>
                <w:sz w:val="16"/>
              </w:rPr>
              <w:t>de</w:t>
            </w:r>
            <w:r>
              <w:rPr>
                <w:spacing w:val="5"/>
                <w:w w:val="105"/>
                <w:sz w:val="16"/>
              </w:rPr>
              <w:t xml:space="preserve"> </w:t>
            </w:r>
            <w:r>
              <w:rPr>
                <w:spacing w:val="-3"/>
                <w:w w:val="105"/>
                <w:sz w:val="16"/>
              </w:rPr>
              <w:t>los</w:t>
            </w:r>
            <w:r>
              <w:rPr>
                <w:spacing w:val="3"/>
                <w:w w:val="105"/>
                <w:sz w:val="16"/>
              </w:rPr>
              <w:t xml:space="preserve"> </w:t>
            </w:r>
            <w:r>
              <w:rPr>
                <w:spacing w:val="-3"/>
                <w:w w:val="105"/>
                <w:sz w:val="16"/>
              </w:rPr>
              <w:t>comerciantes,</w:t>
            </w:r>
            <w:r>
              <w:rPr>
                <w:spacing w:val="6"/>
                <w:w w:val="105"/>
                <w:sz w:val="16"/>
              </w:rPr>
              <w:t xml:space="preserve"> </w:t>
            </w:r>
            <w:r>
              <w:rPr>
                <w:spacing w:val="-2"/>
                <w:w w:val="105"/>
                <w:sz w:val="16"/>
              </w:rPr>
              <w:t>el</w:t>
            </w:r>
            <w:r>
              <w:rPr>
                <w:spacing w:val="-8"/>
                <w:w w:val="105"/>
                <w:sz w:val="16"/>
              </w:rPr>
              <w:t xml:space="preserve"> </w:t>
            </w:r>
            <w:r>
              <w:rPr>
                <w:spacing w:val="-2"/>
                <w:w w:val="105"/>
                <w:sz w:val="16"/>
              </w:rPr>
              <w:t>porcentaje</w:t>
            </w:r>
            <w:r>
              <w:rPr>
                <w:spacing w:val="5"/>
                <w:w w:val="105"/>
                <w:sz w:val="16"/>
              </w:rPr>
              <w:t xml:space="preserve"> </w:t>
            </w:r>
            <w:r>
              <w:rPr>
                <w:spacing w:val="-2"/>
                <w:w w:val="105"/>
                <w:sz w:val="16"/>
              </w:rPr>
              <w:t>de</w:t>
            </w:r>
            <w:r>
              <w:rPr>
                <w:spacing w:val="5"/>
                <w:w w:val="105"/>
                <w:sz w:val="16"/>
              </w:rPr>
              <w:t xml:space="preserve"> </w:t>
            </w:r>
            <w:r>
              <w:rPr>
                <w:spacing w:val="-2"/>
                <w:w w:val="105"/>
                <w:sz w:val="16"/>
              </w:rPr>
              <w:t>los</w:t>
            </w:r>
            <w:r>
              <w:rPr>
                <w:spacing w:val="3"/>
                <w:w w:val="105"/>
                <w:sz w:val="16"/>
              </w:rPr>
              <w:t xml:space="preserve"> </w:t>
            </w:r>
            <w:r>
              <w:rPr>
                <w:spacing w:val="-2"/>
                <w:w w:val="105"/>
                <w:sz w:val="16"/>
              </w:rPr>
              <w:t>hondureños</w:t>
            </w:r>
            <w:r>
              <w:rPr>
                <w:spacing w:val="4"/>
                <w:w w:val="105"/>
                <w:sz w:val="16"/>
              </w:rPr>
              <w:t xml:space="preserve"> </w:t>
            </w:r>
            <w:r>
              <w:rPr>
                <w:spacing w:val="-2"/>
                <w:w w:val="105"/>
                <w:sz w:val="16"/>
              </w:rPr>
              <w:t>que</w:t>
            </w:r>
            <w:r>
              <w:rPr>
                <w:spacing w:val="14"/>
                <w:w w:val="105"/>
                <w:sz w:val="16"/>
              </w:rPr>
              <w:t xml:space="preserve"> </w:t>
            </w:r>
            <w:r>
              <w:rPr>
                <w:spacing w:val="-2"/>
                <w:w w:val="105"/>
                <w:sz w:val="16"/>
              </w:rPr>
              <w:t>se</w:t>
            </w:r>
            <w:r>
              <w:rPr>
                <w:spacing w:val="6"/>
                <w:w w:val="105"/>
                <w:sz w:val="16"/>
              </w:rPr>
              <w:t xml:space="preserve"> </w:t>
            </w:r>
            <w:r>
              <w:rPr>
                <w:spacing w:val="-2"/>
                <w:w w:val="105"/>
                <w:sz w:val="16"/>
              </w:rPr>
              <w:t>deben</w:t>
            </w:r>
            <w:r>
              <w:rPr>
                <w:spacing w:val="6"/>
                <w:w w:val="105"/>
                <w:sz w:val="16"/>
              </w:rPr>
              <w:t xml:space="preserve"> </w:t>
            </w:r>
            <w:r>
              <w:rPr>
                <w:spacing w:val="-2"/>
                <w:w w:val="105"/>
                <w:sz w:val="16"/>
              </w:rPr>
              <w:t>contratar,</w:t>
            </w:r>
            <w:r>
              <w:rPr>
                <w:spacing w:val="6"/>
                <w:w w:val="105"/>
                <w:sz w:val="16"/>
              </w:rPr>
              <w:t xml:space="preserve"> </w:t>
            </w:r>
            <w:r w:rsidR="002437B0">
              <w:rPr>
                <w:spacing w:val="-2"/>
                <w:w w:val="105"/>
                <w:sz w:val="16"/>
              </w:rPr>
              <w:t>reconocimiento</w:t>
            </w:r>
            <w:r w:rsidR="002437B0">
              <w:rPr>
                <w:spacing w:val="-3"/>
                <w:w w:val="105"/>
                <w:sz w:val="16"/>
              </w:rPr>
              <w:t xml:space="preserve"> del</w:t>
            </w:r>
            <w:r>
              <w:rPr>
                <w:spacing w:val="-15"/>
                <w:w w:val="105"/>
                <w:sz w:val="16"/>
              </w:rPr>
              <w:t xml:space="preserve"> </w:t>
            </w:r>
            <w:r>
              <w:rPr>
                <w:spacing w:val="-3"/>
                <w:w w:val="105"/>
                <w:sz w:val="16"/>
              </w:rPr>
              <w:t>estado</w:t>
            </w:r>
            <w:r>
              <w:rPr>
                <w:w w:val="105"/>
                <w:sz w:val="16"/>
              </w:rPr>
              <w:t xml:space="preserve"> </w:t>
            </w:r>
            <w:r>
              <w:rPr>
                <w:spacing w:val="-3"/>
                <w:w w:val="105"/>
                <w:sz w:val="16"/>
              </w:rPr>
              <w:t>a</w:t>
            </w:r>
            <w:r>
              <w:rPr>
                <w:spacing w:val="-2"/>
                <w:w w:val="105"/>
                <w:sz w:val="16"/>
              </w:rPr>
              <w:t xml:space="preserve"> </w:t>
            </w:r>
            <w:r>
              <w:rPr>
                <w:spacing w:val="-3"/>
                <w:w w:val="105"/>
                <w:sz w:val="16"/>
              </w:rPr>
              <w:t>la</w:t>
            </w:r>
            <w:r>
              <w:rPr>
                <w:spacing w:val="-1"/>
                <w:w w:val="105"/>
                <w:sz w:val="16"/>
              </w:rPr>
              <w:t xml:space="preserve"> </w:t>
            </w:r>
            <w:r>
              <w:rPr>
                <w:spacing w:val="-3"/>
                <w:w w:val="105"/>
                <w:sz w:val="16"/>
              </w:rPr>
              <w:t>libertad</w:t>
            </w:r>
            <w:r>
              <w:rPr>
                <w:w w:val="105"/>
                <w:sz w:val="16"/>
              </w:rPr>
              <w:t xml:space="preserve"> </w:t>
            </w:r>
            <w:r>
              <w:rPr>
                <w:spacing w:val="-3"/>
                <w:w w:val="105"/>
                <w:sz w:val="16"/>
              </w:rPr>
              <w:t>del</w:t>
            </w:r>
            <w:r>
              <w:rPr>
                <w:spacing w:val="-14"/>
                <w:w w:val="105"/>
                <w:sz w:val="16"/>
              </w:rPr>
              <w:t xml:space="preserve"> </w:t>
            </w:r>
            <w:r>
              <w:rPr>
                <w:spacing w:val="-3"/>
                <w:w w:val="105"/>
                <w:sz w:val="16"/>
              </w:rPr>
              <w:t>comercio</w:t>
            </w:r>
            <w:r>
              <w:rPr>
                <w:w w:val="105"/>
                <w:sz w:val="16"/>
              </w:rPr>
              <w:t xml:space="preserve"> </w:t>
            </w:r>
            <w:r>
              <w:rPr>
                <w:spacing w:val="-3"/>
                <w:w w:val="105"/>
                <w:sz w:val="16"/>
              </w:rPr>
              <w:t>y</w:t>
            </w:r>
            <w:r>
              <w:rPr>
                <w:spacing w:val="-11"/>
                <w:w w:val="105"/>
                <w:sz w:val="16"/>
              </w:rPr>
              <w:t xml:space="preserve"> </w:t>
            </w:r>
            <w:r>
              <w:rPr>
                <w:spacing w:val="-3"/>
                <w:w w:val="105"/>
                <w:sz w:val="16"/>
              </w:rPr>
              <w:t>el</w:t>
            </w:r>
            <w:r>
              <w:rPr>
                <w:spacing w:val="-15"/>
                <w:w w:val="105"/>
                <w:sz w:val="16"/>
              </w:rPr>
              <w:t xml:space="preserve"> </w:t>
            </w:r>
            <w:r>
              <w:rPr>
                <w:spacing w:val="-3"/>
                <w:w w:val="105"/>
                <w:sz w:val="16"/>
              </w:rPr>
              <w:t>control</w:t>
            </w:r>
            <w:r>
              <w:rPr>
                <w:spacing w:val="-16"/>
                <w:w w:val="105"/>
                <w:sz w:val="16"/>
              </w:rPr>
              <w:t xml:space="preserve"> </w:t>
            </w:r>
            <w:r>
              <w:rPr>
                <w:spacing w:val="-3"/>
                <w:w w:val="105"/>
                <w:sz w:val="16"/>
              </w:rPr>
              <w:t>de</w:t>
            </w:r>
            <w:r>
              <w:rPr>
                <w:spacing w:val="-1"/>
                <w:w w:val="105"/>
                <w:sz w:val="16"/>
              </w:rPr>
              <w:t xml:space="preserve"> </w:t>
            </w:r>
            <w:r>
              <w:rPr>
                <w:spacing w:val="-3"/>
                <w:w w:val="105"/>
                <w:sz w:val="16"/>
              </w:rPr>
              <w:t>las</w:t>
            </w:r>
            <w:r>
              <w:rPr>
                <w:spacing w:val="-1"/>
                <w:w w:val="105"/>
                <w:sz w:val="16"/>
              </w:rPr>
              <w:t xml:space="preserve"> </w:t>
            </w:r>
            <w:r>
              <w:rPr>
                <w:spacing w:val="-3"/>
                <w:w w:val="105"/>
                <w:sz w:val="16"/>
              </w:rPr>
              <w:t>sociedades</w:t>
            </w:r>
            <w:r>
              <w:rPr>
                <w:spacing w:val="-2"/>
                <w:w w:val="105"/>
                <w:sz w:val="16"/>
              </w:rPr>
              <w:t xml:space="preserve"> </w:t>
            </w:r>
            <w:r>
              <w:rPr>
                <w:spacing w:val="-3"/>
                <w:w w:val="105"/>
                <w:sz w:val="16"/>
              </w:rPr>
              <w:t>mercantiles.</w:t>
            </w:r>
          </w:p>
        </w:tc>
      </w:tr>
      <w:tr w:rsidR="00D33CDA" w:rsidRPr="0082245F" w14:paraId="5539A891" w14:textId="77777777" w:rsidTr="00367B5F">
        <w:trPr>
          <w:trHeight w:val="635"/>
        </w:trPr>
        <w:tc>
          <w:tcPr>
            <w:tcW w:w="295" w:type="dxa"/>
            <w:tcBorders>
              <w:top w:val="single" w:sz="12" w:space="0" w:color="4F81BD"/>
              <w:left w:val="single" w:sz="12" w:space="0" w:color="4F81BD"/>
              <w:bottom w:val="single" w:sz="12" w:space="0" w:color="4F81BD"/>
              <w:right w:val="single" w:sz="12" w:space="0" w:color="5B9BD5" w:themeColor="accent1"/>
            </w:tcBorders>
            <w:shd w:val="clear" w:color="auto" w:fill="F1F1F1"/>
          </w:tcPr>
          <w:p w14:paraId="2F5720CC" w14:textId="77777777" w:rsidR="00D33CDA" w:rsidRDefault="00D33CDA" w:rsidP="00367B5F">
            <w:pPr>
              <w:pStyle w:val="TableParagraph"/>
              <w:spacing w:before="0"/>
              <w:rPr>
                <w:i/>
                <w:sz w:val="20"/>
              </w:rPr>
            </w:pPr>
          </w:p>
          <w:p w14:paraId="3C91ED0A" w14:textId="77777777" w:rsidR="00D33CDA" w:rsidRPr="00604906" w:rsidRDefault="00D33CDA" w:rsidP="00367B5F">
            <w:pPr>
              <w:pStyle w:val="TableParagraph"/>
              <w:spacing w:before="1"/>
              <w:ind w:left="23"/>
              <w:jc w:val="center"/>
              <w:rPr>
                <w:sz w:val="16"/>
              </w:rPr>
            </w:pPr>
            <w:r w:rsidRPr="00604906">
              <w:rPr>
                <w:w w:val="106"/>
                <w:sz w:val="16"/>
              </w:rPr>
              <w:t>2</w:t>
            </w:r>
          </w:p>
        </w:tc>
        <w:tc>
          <w:tcPr>
            <w:tcW w:w="2422" w:type="dxa"/>
            <w:tcBorders>
              <w:top w:val="single" w:sz="12" w:space="0" w:color="4F81BD"/>
              <w:left w:val="single" w:sz="12" w:space="0" w:color="5B9BD5" w:themeColor="accent1"/>
              <w:bottom w:val="single" w:sz="12" w:space="0" w:color="4F81BD"/>
              <w:right w:val="single" w:sz="12" w:space="0" w:color="4F81BD"/>
            </w:tcBorders>
            <w:shd w:val="clear" w:color="auto" w:fill="F1F1F1"/>
          </w:tcPr>
          <w:p w14:paraId="453F804C" w14:textId="77777777" w:rsidR="00D33CDA" w:rsidRPr="00604906" w:rsidRDefault="00D33CDA" w:rsidP="00367B5F">
            <w:pPr>
              <w:pStyle w:val="TableParagraph"/>
              <w:spacing w:before="0"/>
              <w:rPr>
                <w:i/>
                <w:sz w:val="20"/>
              </w:rPr>
            </w:pPr>
          </w:p>
          <w:p w14:paraId="3029B5BB" w14:textId="77777777" w:rsidR="00D33CDA" w:rsidRPr="00604906" w:rsidRDefault="00D33CDA" w:rsidP="00367B5F">
            <w:pPr>
              <w:pStyle w:val="TableParagraph"/>
              <w:spacing w:before="1"/>
              <w:ind w:left="22"/>
              <w:rPr>
                <w:sz w:val="16"/>
              </w:rPr>
            </w:pPr>
            <w:r w:rsidRPr="00604906">
              <w:rPr>
                <w:spacing w:val="-1"/>
                <w:w w:val="105"/>
                <w:sz w:val="16"/>
              </w:rPr>
              <w:t>Código</w:t>
            </w:r>
            <w:r w:rsidRPr="00604906">
              <w:rPr>
                <w:spacing w:val="-8"/>
                <w:w w:val="105"/>
                <w:sz w:val="16"/>
              </w:rPr>
              <w:t xml:space="preserve"> </w:t>
            </w:r>
            <w:r w:rsidRPr="00604906">
              <w:rPr>
                <w:spacing w:val="-1"/>
                <w:w w:val="105"/>
                <w:sz w:val="16"/>
              </w:rPr>
              <w:t>de</w:t>
            </w:r>
            <w:r w:rsidRPr="00604906">
              <w:rPr>
                <w:spacing w:val="-10"/>
                <w:w w:val="105"/>
                <w:sz w:val="16"/>
              </w:rPr>
              <w:t xml:space="preserve"> </w:t>
            </w:r>
            <w:r w:rsidRPr="00604906">
              <w:rPr>
                <w:spacing w:val="-1"/>
                <w:w w:val="105"/>
                <w:sz w:val="16"/>
              </w:rPr>
              <w:t>Comercio.</w:t>
            </w:r>
          </w:p>
        </w:tc>
        <w:tc>
          <w:tcPr>
            <w:tcW w:w="1276" w:type="dxa"/>
            <w:tcBorders>
              <w:top w:val="single" w:sz="12" w:space="0" w:color="4F81BD"/>
              <w:left w:val="single" w:sz="12" w:space="0" w:color="4F81BD"/>
              <w:bottom w:val="single" w:sz="12" w:space="0" w:color="4F81BD"/>
              <w:right w:val="single" w:sz="12" w:space="0" w:color="4F81BD"/>
            </w:tcBorders>
            <w:shd w:val="clear" w:color="auto" w:fill="F1F1F1"/>
          </w:tcPr>
          <w:p w14:paraId="4B2DA3C5" w14:textId="77777777" w:rsidR="00D33CDA" w:rsidRPr="00604906" w:rsidRDefault="00D33CDA" w:rsidP="00367B5F">
            <w:pPr>
              <w:pStyle w:val="TableParagraph"/>
              <w:spacing w:before="0"/>
              <w:rPr>
                <w:i/>
                <w:sz w:val="20"/>
              </w:rPr>
            </w:pPr>
          </w:p>
          <w:p w14:paraId="30F0986E" w14:textId="77777777" w:rsidR="00D33CDA" w:rsidRPr="00604906" w:rsidRDefault="00D33CDA" w:rsidP="00367B5F">
            <w:pPr>
              <w:pStyle w:val="TableParagraph"/>
              <w:spacing w:before="1"/>
              <w:ind w:left="22"/>
              <w:rPr>
                <w:sz w:val="16"/>
              </w:rPr>
            </w:pPr>
            <w:r w:rsidRPr="00604906">
              <w:rPr>
                <w:w w:val="105"/>
                <w:sz w:val="16"/>
              </w:rPr>
              <w:t>73-1950</w:t>
            </w:r>
          </w:p>
        </w:tc>
        <w:tc>
          <w:tcPr>
            <w:tcW w:w="1701" w:type="dxa"/>
            <w:tcBorders>
              <w:top w:val="single" w:sz="12" w:space="0" w:color="4F81BD"/>
              <w:left w:val="single" w:sz="12" w:space="0" w:color="4F81BD"/>
              <w:bottom w:val="single" w:sz="12" w:space="0" w:color="4F81BD"/>
              <w:right w:val="single" w:sz="12" w:space="0" w:color="5B9BD5" w:themeColor="accent1"/>
            </w:tcBorders>
            <w:shd w:val="clear" w:color="auto" w:fill="F1F1F1"/>
          </w:tcPr>
          <w:p w14:paraId="191481F7" w14:textId="77777777" w:rsidR="00D33CDA" w:rsidRPr="00604906" w:rsidRDefault="00D33CDA" w:rsidP="00367B5F">
            <w:pPr>
              <w:pStyle w:val="TableParagraph"/>
              <w:spacing w:before="0"/>
              <w:rPr>
                <w:i/>
                <w:sz w:val="20"/>
              </w:rPr>
            </w:pPr>
          </w:p>
          <w:p w14:paraId="42CA9794" w14:textId="77777777" w:rsidR="00D33CDA" w:rsidRPr="00604906" w:rsidRDefault="00D33CDA" w:rsidP="00367B5F">
            <w:pPr>
              <w:pStyle w:val="TableParagraph"/>
              <w:spacing w:before="1"/>
              <w:ind w:left="22"/>
              <w:rPr>
                <w:sz w:val="16"/>
              </w:rPr>
            </w:pPr>
            <w:r w:rsidRPr="00604906">
              <w:rPr>
                <w:spacing w:val="-3"/>
                <w:w w:val="105"/>
                <w:sz w:val="16"/>
              </w:rPr>
              <w:t xml:space="preserve"> </w:t>
            </w:r>
            <w:r w:rsidRPr="00604906">
              <w:rPr>
                <w:w w:val="105"/>
                <w:sz w:val="16"/>
              </w:rPr>
              <w:t>1-5, 66-89</w:t>
            </w:r>
          </w:p>
        </w:tc>
        <w:tc>
          <w:tcPr>
            <w:tcW w:w="5956" w:type="dxa"/>
            <w:tcBorders>
              <w:top w:val="single" w:sz="12" w:space="0" w:color="4F81BD"/>
              <w:left w:val="single" w:sz="12" w:space="0" w:color="5B9BD5" w:themeColor="accent1"/>
              <w:bottom w:val="single" w:sz="12" w:space="0" w:color="4F81BD"/>
              <w:right w:val="single" w:sz="12" w:space="0" w:color="5B9BD5" w:themeColor="accent1"/>
            </w:tcBorders>
            <w:shd w:val="clear" w:color="auto" w:fill="F1F1F1"/>
          </w:tcPr>
          <w:p w14:paraId="7125E11A" w14:textId="77777777" w:rsidR="00D33CDA" w:rsidRPr="00604906" w:rsidRDefault="00D33CDA" w:rsidP="00367B5F">
            <w:pPr>
              <w:pStyle w:val="TableParagraph"/>
              <w:spacing w:before="12" w:line="285" w:lineRule="auto"/>
              <w:ind w:left="21" w:right="-15"/>
              <w:rPr>
                <w:sz w:val="16"/>
              </w:rPr>
            </w:pPr>
            <w:r w:rsidRPr="00604906">
              <w:rPr>
                <w:spacing w:val="-4"/>
                <w:w w:val="105"/>
                <w:sz w:val="16"/>
              </w:rPr>
              <w:t>Todo</w:t>
            </w:r>
            <w:r w:rsidRPr="00604906">
              <w:rPr>
                <w:spacing w:val="11"/>
                <w:w w:val="105"/>
                <w:sz w:val="16"/>
              </w:rPr>
              <w:t xml:space="preserve"> </w:t>
            </w:r>
            <w:r w:rsidRPr="00604906">
              <w:rPr>
                <w:spacing w:val="-4"/>
                <w:w w:val="105"/>
                <w:sz w:val="16"/>
              </w:rPr>
              <w:t>lo</w:t>
            </w:r>
            <w:r w:rsidRPr="00604906">
              <w:rPr>
                <w:spacing w:val="11"/>
                <w:w w:val="105"/>
                <w:sz w:val="16"/>
              </w:rPr>
              <w:t xml:space="preserve"> </w:t>
            </w:r>
            <w:r w:rsidRPr="00604906">
              <w:rPr>
                <w:spacing w:val="-4"/>
                <w:w w:val="105"/>
                <w:sz w:val="16"/>
              </w:rPr>
              <w:t>relacionado</w:t>
            </w:r>
            <w:r w:rsidRPr="00604906">
              <w:rPr>
                <w:spacing w:val="10"/>
                <w:w w:val="105"/>
                <w:sz w:val="16"/>
              </w:rPr>
              <w:t xml:space="preserve"> </w:t>
            </w:r>
            <w:r w:rsidRPr="00604906">
              <w:rPr>
                <w:spacing w:val="-4"/>
                <w:w w:val="105"/>
                <w:sz w:val="16"/>
              </w:rPr>
              <w:t>con</w:t>
            </w:r>
            <w:r w:rsidRPr="00604906">
              <w:rPr>
                <w:w w:val="105"/>
                <w:sz w:val="16"/>
              </w:rPr>
              <w:t xml:space="preserve"> </w:t>
            </w:r>
            <w:r w:rsidRPr="00604906">
              <w:rPr>
                <w:spacing w:val="-4"/>
                <w:w w:val="105"/>
                <w:sz w:val="16"/>
              </w:rPr>
              <w:t>los</w:t>
            </w:r>
            <w:r w:rsidRPr="00604906">
              <w:rPr>
                <w:spacing w:val="8"/>
                <w:w w:val="105"/>
                <w:sz w:val="16"/>
              </w:rPr>
              <w:t xml:space="preserve"> </w:t>
            </w:r>
            <w:r w:rsidRPr="00604906">
              <w:rPr>
                <w:spacing w:val="-3"/>
                <w:w w:val="105"/>
                <w:sz w:val="16"/>
              </w:rPr>
              <w:t>comerciantes</w:t>
            </w:r>
            <w:r w:rsidRPr="00604906">
              <w:rPr>
                <w:spacing w:val="9"/>
                <w:w w:val="105"/>
                <w:sz w:val="16"/>
              </w:rPr>
              <w:t xml:space="preserve"> </w:t>
            </w:r>
            <w:r w:rsidRPr="00604906">
              <w:rPr>
                <w:spacing w:val="-3"/>
                <w:w w:val="105"/>
                <w:sz w:val="16"/>
              </w:rPr>
              <w:t>y</w:t>
            </w:r>
            <w:r w:rsidRPr="00604906">
              <w:rPr>
                <w:w w:val="105"/>
                <w:sz w:val="16"/>
              </w:rPr>
              <w:t xml:space="preserve"> </w:t>
            </w:r>
            <w:r w:rsidRPr="00604906">
              <w:rPr>
                <w:spacing w:val="-3"/>
                <w:w w:val="105"/>
                <w:sz w:val="16"/>
              </w:rPr>
              <w:t>los</w:t>
            </w:r>
            <w:r w:rsidRPr="00604906">
              <w:rPr>
                <w:spacing w:val="8"/>
                <w:w w:val="105"/>
                <w:sz w:val="16"/>
              </w:rPr>
              <w:t xml:space="preserve"> </w:t>
            </w:r>
            <w:r w:rsidRPr="00604906">
              <w:rPr>
                <w:spacing w:val="-3"/>
                <w:w w:val="105"/>
                <w:sz w:val="16"/>
              </w:rPr>
              <w:t>actos</w:t>
            </w:r>
            <w:r w:rsidRPr="00604906">
              <w:rPr>
                <w:spacing w:val="8"/>
                <w:w w:val="105"/>
                <w:sz w:val="16"/>
              </w:rPr>
              <w:t xml:space="preserve"> </w:t>
            </w:r>
            <w:r w:rsidRPr="00604906">
              <w:rPr>
                <w:spacing w:val="-3"/>
                <w:w w:val="105"/>
                <w:sz w:val="16"/>
              </w:rPr>
              <w:t>de</w:t>
            </w:r>
            <w:r w:rsidRPr="00604906">
              <w:rPr>
                <w:spacing w:val="10"/>
                <w:w w:val="105"/>
                <w:sz w:val="16"/>
              </w:rPr>
              <w:t xml:space="preserve"> </w:t>
            </w:r>
            <w:r w:rsidRPr="00604906">
              <w:rPr>
                <w:spacing w:val="-3"/>
                <w:w w:val="105"/>
                <w:sz w:val="16"/>
              </w:rPr>
              <w:t>comercio</w:t>
            </w:r>
            <w:r w:rsidRPr="00604906">
              <w:rPr>
                <w:spacing w:val="11"/>
                <w:w w:val="105"/>
                <w:sz w:val="16"/>
              </w:rPr>
              <w:t xml:space="preserve"> </w:t>
            </w:r>
            <w:r w:rsidRPr="00604906">
              <w:rPr>
                <w:spacing w:val="-3"/>
                <w:w w:val="105"/>
                <w:sz w:val="16"/>
              </w:rPr>
              <w:t>que</w:t>
            </w:r>
            <w:r w:rsidRPr="00604906">
              <w:rPr>
                <w:spacing w:val="-1"/>
                <w:w w:val="105"/>
                <w:sz w:val="16"/>
              </w:rPr>
              <w:t xml:space="preserve"> </w:t>
            </w:r>
            <w:r w:rsidRPr="00604906">
              <w:rPr>
                <w:spacing w:val="-3"/>
                <w:w w:val="105"/>
                <w:sz w:val="16"/>
              </w:rPr>
              <w:t>realice</w:t>
            </w:r>
            <w:r w:rsidRPr="00604906">
              <w:rPr>
                <w:spacing w:val="10"/>
                <w:w w:val="105"/>
                <w:sz w:val="16"/>
              </w:rPr>
              <w:t xml:space="preserve"> </w:t>
            </w:r>
            <w:r w:rsidRPr="00604906">
              <w:rPr>
                <w:spacing w:val="-3"/>
                <w:w w:val="105"/>
                <w:sz w:val="16"/>
              </w:rPr>
              <w:t>la fábrica de chocolate quedan</w:t>
            </w:r>
            <w:r w:rsidRPr="00604906">
              <w:rPr>
                <w:spacing w:val="-11"/>
                <w:w w:val="105"/>
                <w:sz w:val="16"/>
              </w:rPr>
              <w:t xml:space="preserve"> </w:t>
            </w:r>
            <w:r w:rsidRPr="00604906">
              <w:rPr>
                <w:spacing w:val="-3"/>
                <w:w w:val="105"/>
                <w:sz w:val="16"/>
              </w:rPr>
              <w:t>sujetos</w:t>
            </w:r>
            <w:r w:rsidRPr="00604906">
              <w:rPr>
                <w:spacing w:val="8"/>
                <w:w w:val="105"/>
                <w:sz w:val="16"/>
              </w:rPr>
              <w:t xml:space="preserve"> </w:t>
            </w:r>
            <w:r w:rsidRPr="00604906">
              <w:rPr>
                <w:spacing w:val="-3"/>
                <w:w w:val="105"/>
                <w:sz w:val="16"/>
              </w:rPr>
              <w:t>a</w:t>
            </w:r>
            <w:r w:rsidRPr="00604906">
              <w:rPr>
                <w:spacing w:val="-1"/>
                <w:w w:val="105"/>
                <w:sz w:val="16"/>
              </w:rPr>
              <w:t xml:space="preserve"> </w:t>
            </w:r>
            <w:r w:rsidRPr="00604906">
              <w:rPr>
                <w:spacing w:val="-3"/>
                <w:w w:val="105"/>
                <w:sz w:val="16"/>
              </w:rPr>
              <w:t>las</w:t>
            </w:r>
            <w:r w:rsidRPr="00604906">
              <w:rPr>
                <w:spacing w:val="-2"/>
                <w:w w:val="105"/>
                <w:sz w:val="16"/>
              </w:rPr>
              <w:t xml:space="preserve"> </w:t>
            </w:r>
            <w:r w:rsidRPr="00604906">
              <w:rPr>
                <w:spacing w:val="-4"/>
                <w:w w:val="105"/>
                <w:sz w:val="16"/>
              </w:rPr>
              <w:t>disposiciones</w:t>
            </w:r>
            <w:r w:rsidRPr="00604906">
              <w:rPr>
                <w:spacing w:val="-2"/>
                <w:w w:val="105"/>
                <w:sz w:val="16"/>
              </w:rPr>
              <w:t xml:space="preserve"> </w:t>
            </w:r>
            <w:r w:rsidRPr="00604906">
              <w:rPr>
                <w:spacing w:val="-3"/>
                <w:w w:val="105"/>
                <w:sz w:val="16"/>
              </w:rPr>
              <w:t>del</w:t>
            </w:r>
            <w:r w:rsidRPr="00604906">
              <w:rPr>
                <w:spacing w:val="-15"/>
                <w:w w:val="105"/>
                <w:sz w:val="16"/>
              </w:rPr>
              <w:t xml:space="preserve"> </w:t>
            </w:r>
            <w:r w:rsidRPr="00604906">
              <w:rPr>
                <w:spacing w:val="-3"/>
                <w:w w:val="105"/>
                <w:sz w:val="16"/>
              </w:rPr>
              <w:t>Código</w:t>
            </w:r>
            <w:r w:rsidRPr="00604906">
              <w:rPr>
                <w:spacing w:val="11"/>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Comercio</w:t>
            </w:r>
            <w:r w:rsidRPr="00604906">
              <w:rPr>
                <w:spacing w:val="12"/>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conformidad</w:t>
            </w:r>
            <w:r w:rsidRPr="00604906">
              <w:rPr>
                <w:spacing w:val="11"/>
                <w:w w:val="105"/>
                <w:sz w:val="16"/>
              </w:rPr>
              <w:t xml:space="preserve"> </w:t>
            </w:r>
            <w:r w:rsidRPr="00604906">
              <w:rPr>
                <w:spacing w:val="-3"/>
                <w:w w:val="105"/>
                <w:sz w:val="16"/>
              </w:rPr>
              <w:t>al</w:t>
            </w:r>
            <w:r w:rsidRPr="00604906">
              <w:rPr>
                <w:spacing w:val="-15"/>
                <w:w w:val="105"/>
                <w:sz w:val="16"/>
              </w:rPr>
              <w:t xml:space="preserve"> </w:t>
            </w:r>
            <w:r w:rsidRPr="00604906">
              <w:rPr>
                <w:spacing w:val="-3"/>
                <w:w w:val="105"/>
                <w:sz w:val="16"/>
              </w:rPr>
              <w:t>artículo</w:t>
            </w:r>
            <w:r w:rsidRPr="00604906">
              <w:rPr>
                <w:spacing w:val="12"/>
                <w:w w:val="105"/>
                <w:sz w:val="16"/>
              </w:rPr>
              <w:t xml:space="preserve"> </w:t>
            </w:r>
            <w:r w:rsidRPr="00604906">
              <w:rPr>
                <w:spacing w:val="-3"/>
                <w:w w:val="105"/>
                <w:sz w:val="16"/>
              </w:rPr>
              <w:t>1,</w:t>
            </w:r>
            <w:r w:rsidRPr="00604906">
              <w:rPr>
                <w:w w:val="105"/>
                <w:sz w:val="16"/>
              </w:rPr>
              <w:t xml:space="preserve"> </w:t>
            </w:r>
            <w:r w:rsidRPr="00604906">
              <w:rPr>
                <w:spacing w:val="-3"/>
                <w:w w:val="105"/>
                <w:sz w:val="16"/>
              </w:rPr>
              <w:t>en</w:t>
            </w:r>
            <w:r w:rsidRPr="00604906">
              <w:rPr>
                <w:w w:val="105"/>
                <w:sz w:val="16"/>
              </w:rPr>
              <w:t xml:space="preserve"> </w:t>
            </w:r>
            <w:r w:rsidRPr="00604906">
              <w:rPr>
                <w:spacing w:val="-3"/>
                <w:w w:val="105"/>
                <w:sz w:val="16"/>
              </w:rPr>
              <w:t>el</w:t>
            </w:r>
            <w:r w:rsidRPr="00604906">
              <w:rPr>
                <w:spacing w:val="-15"/>
                <w:w w:val="105"/>
                <w:sz w:val="16"/>
              </w:rPr>
              <w:t xml:space="preserve"> </w:t>
            </w:r>
            <w:r w:rsidRPr="00604906">
              <w:rPr>
                <w:spacing w:val="-3"/>
                <w:w w:val="105"/>
                <w:sz w:val="16"/>
              </w:rPr>
              <w:t>art.</w:t>
            </w:r>
            <w:r w:rsidRPr="00604906">
              <w:rPr>
                <w:spacing w:val="12"/>
                <w:w w:val="105"/>
                <w:sz w:val="16"/>
              </w:rPr>
              <w:t xml:space="preserve"> </w:t>
            </w:r>
            <w:r w:rsidRPr="00604906">
              <w:rPr>
                <w:spacing w:val="-3"/>
                <w:w w:val="105"/>
                <w:sz w:val="16"/>
              </w:rPr>
              <w:t>14</w:t>
            </w:r>
            <w:r w:rsidRPr="00604906">
              <w:rPr>
                <w:w w:val="105"/>
                <w:sz w:val="16"/>
              </w:rPr>
              <w:t xml:space="preserve"> </w:t>
            </w:r>
            <w:r w:rsidRPr="00604906">
              <w:rPr>
                <w:spacing w:val="-3"/>
                <w:w w:val="105"/>
                <w:sz w:val="16"/>
              </w:rPr>
              <w:t>se</w:t>
            </w:r>
            <w:r w:rsidRPr="00604906">
              <w:rPr>
                <w:spacing w:val="9"/>
                <w:w w:val="105"/>
                <w:sz w:val="16"/>
              </w:rPr>
              <w:t xml:space="preserve"> </w:t>
            </w:r>
            <w:r w:rsidRPr="00604906">
              <w:rPr>
                <w:spacing w:val="-3"/>
                <w:w w:val="105"/>
                <w:sz w:val="16"/>
              </w:rPr>
              <w:t>establecen</w:t>
            </w:r>
            <w:r w:rsidRPr="00604906">
              <w:rPr>
                <w:spacing w:val="-10"/>
                <w:w w:val="105"/>
                <w:sz w:val="16"/>
              </w:rPr>
              <w:t xml:space="preserve"> </w:t>
            </w:r>
            <w:r w:rsidRPr="00604906">
              <w:rPr>
                <w:spacing w:val="-3"/>
                <w:w w:val="105"/>
                <w:sz w:val="16"/>
              </w:rPr>
              <w:t>los</w:t>
            </w:r>
            <w:r w:rsidRPr="00604906">
              <w:rPr>
                <w:spacing w:val="9"/>
                <w:w w:val="105"/>
                <w:sz w:val="16"/>
              </w:rPr>
              <w:t xml:space="preserve"> </w:t>
            </w:r>
            <w:r w:rsidRPr="00604906">
              <w:rPr>
                <w:spacing w:val="-3"/>
                <w:w w:val="105"/>
                <w:sz w:val="16"/>
              </w:rPr>
              <w:t>requisitos</w:t>
            </w:r>
            <w:r w:rsidRPr="00604906">
              <w:rPr>
                <w:spacing w:val="-2"/>
                <w:w w:val="105"/>
                <w:sz w:val="16"/>
              </w:rPr>
              <w:t xml:space="preserve"> </w:t>
            </w:r>
            <w:r w:rsidRPr="00604906">
              <w:rPr>
                <w:spacing w:val="-3"/>
                <w:w w:val="105"/>
                <w:sz w:val="16"/>
              </w:rPr>
              <w:t xml:space="preserve">para </w:t>
            </w:r>
            <w:r w:rsidRPr="00604906">
              <w:rPr>
                <w:spacing w:val="-6"/>
                <w:w w:val="105"/>
                <w:sz w:val="16"/>
              </w:rPr>
              <w:t>constituir</w:t>
            </w:r>
            <w:r w:rsidRPr="00604906">
              <w:rPr>
                <w:spacing w:val="-3"/>
                <w:w w:val="105"/>
                <w:sz w:val="16"/>
              </w:rPr>
              <w:t xml:space="preserve"> </w:t>
            </w:r>
            <w:r w:rsidRPr="00604906">
              <w:rPr>
                <w:spacing w:val="-5"/>
                <w:w w:val="105"/>
                <w:sz w:val="16"/>
              </w:rPr>
              <w:t>o</w:t>
            </w:r>
            <w:r w:rsidRPr="00604906">
              <w:rPr>
                <w:spacing w:val="1"/>
                <w:w w:val="105"/>
                <w:sz w:val="16"/>
              </w:rPr>
              <w:t xml:space="preserve"> </w:t>
            </w:r>
            <w:r w:rsidRPr="00604906">
              <w:rPr>
                <w:spacing w:val="-5"/>
                <w:w w:val="105"/>
                <w:sz w:val="16"/>
              </w:rPr>
              <w:t>darle</w:t>
            </w:r>
            <w:r w:rsidRPr="00604906">
              <w:rPr>
                <w:spacing w:val="-1"/>
                <w:w w:val="105"/>
                <w:sz w:val="16"/>
              </w:rPr>
              <w:t xml:space="preserve"> </w:t>
            </w:r>
            <w:r w:rsidRPr="00604906">
              <w:rPr>
                <w:spacing w:val="-5"/>
                <w:w w:val="105"/>
                <w:sz w:val="16"/>
              </w:rPr>
              <w:t>nacimiento</w:t>
            </w:r>
            <w:r w:rsidRPr="00604906">
              <w:rPr>
                <w:spacing w:val="1"/>
                <w:w w:val="105"/>
                <w:sz w:val="16"/>
              </w:rPr>
              <w:t xml:space="preserve"> </w:t>
            </w:r>
            <w:r w:rsidRPr="00604906">
              <w:rPr>
                <w:spacing w:val="-5"/>
                <w:w w:val="105"/>
                <w:sz w:val="16"/>
              </w:rPr>
              <w:t>al</w:t>
            </w:r>
            <w:r w:rsidRPr="00604906">
              <w:rPr>
                <w:spacing w:val="-15"/>
                <w:w w:val="105"/>
                <w:sz w:val="16"/>
              </w:rPr>
              <w:t xml:space="preserve"> </w:t>
            </w:r>
            <w:r w:rsidRPr="00604906">
              <w:rPr>
                <w:spacing w:val="-5"/>
                <w:w w:val="105"/>
                <w:sz w:val="16"/>
              </w:rPr>
              <w:t>comerciante</w:t>
            </w:r>
            <w:r w:rsidRPr="00604906">
              <w:rPr>
                <w:w w:val="105"/>
                <w:sz w:val="16"/>
              </w:rPr>
              <w:t xml:space="preserve"> </w:t>
            </w:r>
            <w:r w:rsidRPr="00604906">
              <w:rPr>
                <w:spacing w:val="-5"/>
                <w:w w:val="105"/>
                <w:sz w:val="16"/>
              </w:rPr>
              <w:t>social.</w:t>
            </w:r>
          </w:p>
        </w:tc>
      </w:tr>
      <w:tr w:rsidR="00D33CDA" w:rsidRPr="0082245F" w14:paraId="1EDF6384" w14:textId="77777777" w:rsidTr="00367B5F">
        <w:trPr>
          <w:trHeight w:val="635"/>
        </w:trPr>
        <w:tc>
          <w:tcPr>
            <w:tcW w:w="295" w:type="dxa"/>
            <w:tcBorders>
              <w:top w:val="single" w:sz="12" w:space="0" w:color="4F81BD"/>
              <w:left w:val="single" w:sz="12" w:space="0" w:color="4F81BD"/>
              <w:bottom w:val="single" w:sz="12" w:space="0" w:color="4F81BD"/>
              <w:right w:val="single" w:sz="12" w:space="0" w:color="5B9BD5" w:themeColor="accent1"/>
            </w:tcBorders>
          </w:tcPr>
          <w:p w14:paraId="2004A1E9" w14:textId="77777777" w:rsidR="00D33CDA" w:rsidRPr="00604906" w:rsidRDefault="00D33CDA" w:rsidP="00367B5F">
            <w:pPr>
              <w:pStyle w:val="TableParagraph"/>
              <w:spacing w:before="0"/>
              <w:rPr>
                <w:i/>
                <w:sz w:val="20"/>
              </w:rPr>
            </w:pPr>
          </w:p>
          <w:p w14:paraId="6CC43C50" w14:textId="77777777" w:rsidR="00D33CDA" w:rsidRPr="00604906" w:rsidRDefault="00D33CDA" w:rsidP="00367B5F">
            <w:pPr>
              <w:pStyle w:val="TableParagraph"/>
              <w:spacing w:before="1"/>
              <w:ind w:left="23"/>
              <w:jc w:val="center"/>
              <w:rPr>
                <w:sz w:val="16"/>
              </w:rPr>
            </w:pPr>
            <w:r w:rsidRPr="00604906">
              <w:rPr>
                <w:w w:val="106"/>
                <w:sz w:val="16"/>
              </w:rPr>
              <w:t>3</w:t>
            </w:r>
          </w:p>
        </w:tc>
        <w:tc>
          <w:tcPr>
            <w:tcW w:w="2422" w:type="dxa"/>
            <w:tcBorders>
              <w:top w:val="single" w:sz="12" w:space="0" w:color="4F81BD"/>
              <w:left w:val="single" w:sz="12" w:space="0" w:color="5B9BD5" w:themeColor="accent1"/>
              <w:bottom w:val="single" w:sz="12" w:space="0" w:color="4F81BD"/>
              <w:right w:val="single" w:sz="12" w:space="0" w:color="4F81BD"/>
            </w:tcBorders>
          </w:tcPr>
          <w:p w14:paraId="3F4AACA4" w14:textId="77777777" w:rsidR="00D33CDA" w:rsidRPr="00604906" w:rsidRDefault="00D33CDA" w:rsidP="00367B5F">
            <w:pPr>
              <w:pStyle w:val="TableParagraph"/>
              <w:spacing w:before="0"/>
              <w:rPr>
                <w:i/>
                <w:sz w:val="20"/>
              </w:rPr>
            </w:pPr>
          </w:p>
          <w:p w14:paraId="2ECDF8DB" w14:textId="77777777" w:rsidR="00D33CDA" w:rsidRPr="00604906" w:rsidRDefault="00D33CDA" w:rsidP="00367B5F">
            <w:pPr>
              <w:pStyle w:val="TableParagraph"/>
              <w:spacing w:before="1"/>
              <w:ind w:left="22"/>
              <w:rPr>
                <w:sz w:val="16"/>
              </w:rPr>
            </w:pPr>
            <w:r w:rsidRPr="00604906">
              <w:rPr>
                <w:spacing w:val="-4"/>
                <w:w w:val="105"/>
                <w:sz w:val="16"/>
              </w:rPr>
              <w:t>Código</w:t>
            </w:r>
            <w:r w:rsidRPr="00604906">
              <w:rPr>
                <w:spacing w:val="-5"/>
                <w:w w:val="105"/>
                <w:sz w:val="16"/>
              </w:rPr>
              <w:t xml:space="preserve"> </w:t>
            </w:r>
            <w:r w:rsidRPr="00604906">
              <w:rPr>
                <w:spacing w:val="-4"/>
                <w:w w:val="105"/>
                <w:sz w:val="16"/>
              </w:rPr>
              <w:t>Tributario</w:t>
            </w:r>
          </w:p>
        </w:tc>
        <w:tc>
          <w:tcPr>
            <w:tcW w:w="1276" w:type="dxa"/>
            <w:tcBorders>
              <w:top w:val="single" w:sz="12" w:space="0" w:color="4F81BD"/>
              <w:left w:val="single" w:sz="12" w:space="0" w:color="4F81BD"/>
              <w:bottom w:val="single" w:sz="12" w:space="0" w:color="4F81BD"/>
              <w:right w:val="single" w:sz="12" w:space="0" w:color="4F81BD"/>
            </w:tcBorders>
          </w:tcPr>
          <w:p w14:paraId="2ED0A4E7" w14:textId="77777777" w:rsidR="00D33CDA" w:rsidRPr="00604906" w:rsidRDefault="00D33CDA" w:rsidP="00367B5F">
            <w:pPr>
              <w:pStyle w:val="TableParagraph"/>
              <w:spacing w:before="0"/>
              <w:rPr>
                <w:i/>
                <w:sz w:val="20"/>
              </w:rPr>
            </w:pPr>
          </w:p>
          <w:p w14:paraId="1553065D" w14:textId="77777777" w:rsidR="00D33CDA" w:rsidRPr="00604906" w:rsidRDefault="00D33CDA" w:rsidP="00367B5F">
            <w:pPr>
              <w:pStyle w:val="TableParagraph"/>
              <w:spacing w:before="1"/>
              <w:ind w:left="22"/>
              <w:rPr>
                <w:sz w:val="16"/>
              </w:rPr>
            </w:pPr>
            <w:r w:rsidRPr="00604906">
              <w:rPr>
                <w:w w:val="105"/>
                <w:sz w:val="16"/>
              </w:rPr>
              <w:t>170-2016</w:t>
            </w:r>
          </w:p>
        </w:tc>
        <w:tc>
          <w:tcPr>
            <w:tcW w:w="1701" w:type="dxa"/>
            <w:tcBorders>
              <w:top w:val="single" w:sz="12" w:space="0" w:color="4F81BD"/>
              <w:left w:val="single" w:sz="12" w:space="0" w:color="4F81BD"/>
              <w:bottom w:val="single" w:sz="12" w:space="0" w:color="4F81BD"/>
              <w:right w:val="single" w:sz="12" w:space="0" w:color="5B9BD5" w:themeColor="accent1"/>
            </w:tcBorders>
          </w:tcPr>
          <w:p w14:paraId="2D27EC76" w14:textId="77777777" w:rsidR="00D33CDA" w:rsidRPr="00604906" w:rsidRDefault="00D33CDA" w:rsidP="00367B5F">
            <w:pPr>
              <w:pStyle w:val="TableParagraph"/>
              <w:spacing w:before="0"/>
              <w:rPr>
                <w:i/>
                <w:sz w:val="20"/>
              </w:rPr>
            </w:pPr>
          </w:p>
          <w:p w14:paraId="6FA73A10" w14:textId="77777777" w:rsidR="00D33CDA" w:rsidRPr="00604906" w:rsidRDefault="00D33CDA" w:rsidP="00367B5F">
            <w:pPr>
              <w:pStyle w:val="TableParagraph"/>
              <w:spacing w:before="1"/>
              <w:ind w:left="22"/>
              <w:rPr>
                <w:sz w:val="16"/>
              </w:rPr>
            </w:pPr>
            <w:r w:rsidRPr="00604906">
              <w:rPr>
                <w:spacing w:val="-8"/>
                <w:w w:val="105"/>
                <w:sz w:val="16"/>
              </w:rPr>
              <w:t xml:space="preserve"> </w:t>
            </w:r>
            <w:r w:rsidRPr="00604906">
              <w:rPr>
                <w:w w:val="105"/>
                <w:sz w:val="16"/>
              </w:rPr>
              <w:t>29</w:t>
            </w:r>
          </w:p>
        </w:tc>
        <w:tc>
          <w:tcPr>
            <w:tcW w:w="5956" w:type="dxa"/>
            <w:tcBorders>
              <w:top w:val="single" w:sz="12" w:space="0" w:color="4F81BD"/>
              <w:left w:val="single" w:sz="12" w:space="0" w:color="5B9BD5" w:themeColor="accent1"/>
              <w:bottom w:val="single" w:sz="12" w:space="0" w:color="4F81BD"/>
              <w:right w:val="single" w:sz="12" w:space="0" w:color="4F81BD"/>
            </w:tcBorders>
          </w:tcPr>
          <w:p w14:paraId="7D6B77C9" w14:textId="469B2D18" w:rsidR="00D33CDA" w:rsidRPr="00604906" w:rsidRDefault="00D33CDA" w:rsidP="00367B5F">
            <w:pPr>
              <w:pStyle w:val="TableParagraph"/>
              <w:spacing w:before="12" w:line="285" w:lineRule="auto"/>
              <w:ind w:left="21"/>
              <w:rPr>
                <w:sz w:val="16"/>
              </w:rPr>
            </w:pPr>
            <w:r w:rsidRPr="00604906">
              <w:rPr>
                <w:spacing w:val="-4"/>
                <w:w w:val="105"/>
                <w:sz w:val="16"/>
              </w:rPr>
              <w:t>Establece</w:t>
            </w:r>
            <w:r w:rsidRPr="00604906">
              <w:rPr>
                <w:spacing w:val="-1"/>
                <w:w w:val="105"/>
                <w:sz w:val="16"/>
              </w:rPr>
              <w:t xml:space="preserve"> </w:t>
            </w:r>
            <w:r w:rsidRPr="00604906">
              <w:rPr>
                <w:spacing w:val="-4"/>
                <w:w w:val="105"/>
                <w:sz w:val="16"/>
              </w:rPr>
              <w:t>quienes</w:t>
            </w:r>
            <w:r w:rsidRPr="00604906">
              <w:rPr>
                <w:spacing w:val="-2"/>
                <w:w w:val="105"/>
                <w:sz w:val="16"/>
              </w:rPr>
              <w:t xml:space="preserve"> </w:t>
            </w:r>
            <w:r w:rsidRPr="00604906">
              <w:rPr>
                <w:spacing w:val="-4"/>
                <w:w w:val="105"/>
                <w:sz w:val="16"/>
              </w:rPr>
              <w:t>tienen</w:t>
            </w:r>
            <w:r w:rsidRPr="00604906">
              <w:rPr>
                <w:spacing w:val="-11"/>
                <w:w w:val="105"/>
                <w:sz w:val="16"/>
              </w:rPr>
              <w:t xml:space="preserve"> </w:t>
            </w:r>
            <w:r w:rsidRPr="00604906">
              <w:rPr>
                <w:spacing w:val="-4"/>
                <w:w w:val="105"/>
                <w:sz w:val="16"/>
              </w:rPr>
              <w:t>el</w:t>
            </w:r>
            <w:r w:rsidRPr="00604906">
              <w:rPr>
                <w:spacing w:val="-15"/>
                <w:w w:val="105"/>
                <w:sz w:val="16"/>
              </w:rPr>
              <w:t xml:space="preserve"> </w:t>
            </w:r>
            <w:r w:rsidRPr="00604906">
              <w:rPr>
                <w:spacing w:val="-4"/>
                <w:w w:val="105"/>
                <w:sz w:val="16"/>
              </w:rPr>
              <w:t>carácter</w:t>
            </w:r>
            <w:r w:rsidRPr="00604906">
              <w:rPr>
                <w:spacing w:val="8"/>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Obligados</w:t>
            </w:r>
            <w:r w:rsidRPr="00604906">
              <w:rPr>
                <w:spacing w:val="9"/>
                <w:w w:val="105"/>
                <w:sz w:val="16"/>
              </w:rPr>
              <w:t xml:space="preserve"> </w:t>
            </w:r>
            <w:r w:rsidRPr="00604906">
              <w:rPr>
                <w:spacing w:val="-3"/>
                <w:w w:val="105"/>
                <w:sz w:val="16"/>
              </w:rPr>
              <w:t>Tributarios,</w:t>
            </w:r>
            <w:r w:rsidRPr="00604906">
              <w:rPr>
                <w:w w:val="105"/>
                <w:sz w:val="16"/>
              </w:rPr>
              <w:t xml:space="preserve"> </w:t>
            </w:r>
            <w:r w:rsidRPr="00604906">
              <w:rPr>
                <w:spacing w:val="-3"/>
                <w:w w:val="105"/>
                <w:sz w:val="16"/>
              </w:rPr>
              <w:t>con</w:t>
            </w:r>
            <w:r w:rsidRPr="00604906">
              <w:rPr>
                <w:w w:val="105"/>
                <w:sz w:val="16"/>
              </w:rPr>
              <w:t xml:space="preserve"> </w:t>
            </w:r>
            <w:r w:rsidRPr="00604906">
              <w:rPr>
                <w:spacing w:val="-3"/>
                <w:w w:val="105"/>
                <w:sz w:val="16"/>
              </w:rPr>
              <w:t>el</w:t>
            </w:r>
            <w:r w:rsidRPr="00604906">
              <w:rPr>
                <w:spacing w:val="-15"/>
                <w:w w:val="105"/>
                <w:sz w:val="16"/>
              </w:rPr>
              <w:t xml:space="preserve"> </w:t>
            </w:r>
            <w:r w:rsidRPr="00604906">
              <w:rPr>
                <w:spacing w:val="-3"/>
                <w:w w:val="105"/>
                <w:sz w:val="16"/>
              </w:rPr>
              <w:t>inicio</w:t>
            </w:r>
            <w:r w:rsidRPr="00604906">
              <w:rPr>
                <w:spacing w:val="11"/>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operaciones</w:t>
            </w:r>
            <w:r w:rsidRPr="00604906">
              <w:rPr>
                <w:spacing w:val="9"/>
                <w:w w:val="105"/>
                <w:sz w:val="16"/>
              </w:rPr>
              <w:t xml:space="preserve"> </w:t>
            </w:r>
            <w:r w:rsidRPr="00604906">
              <w:rPr>
                <w:spacing w:val="-3"/>
                <w:w w:val="105"/>
                <w:sz w:val="16"/>
              </w:rPr>
              <w:t xml:space="preserve">de la </w:t>
            </w:r>
            <w:r w:rsidR="004A3DFB" w:rsidRPr="00604906">
              <w:rPr>
                <w:spacing w:val="-3"/>
                <w:w w:val="105"/>
                <w:sz w:val="16"/>
              </w:rPr>
              <w:t>empresa</w:t>
            </w:r>
            <w:r w:rsidR="004A3DFB">
              <w:rPr>
                <w:spacing w:val="-3"/>
                <w:w w:val="105"/>
                <w:sz w:val="16"/>
              </w:rPr>
              <w:t xml:space="preserve">, </w:t>
            </w:r>
            <w:r w:rsidR="004A3DFB" w:rsidRPr="00604906">
              <w:rPr>
                <w:spacing w:val="-2"/>
                <w:w w:val="105"/>
                <w:sz w:val="16"/>
              </w:rPr>
              <w:t>adquiere</w:t>
            </w:r>
            <w:r w:rsidRPr="00604906">
              <w:rPr>
                <w:spacing w:val="-1"/>
                <w:w w:val="105"/>
                <w:sz w:val="16"/>
              </w:rPr>
              <w:t xml:space="preserve"> </w:t>
            </w:r>
            <w:r w:rsidRPr="00604906">
              <w:rPr>
                <w:spacing w:val="-4"/>
                <w:w w:val="105"/>
                <w:sz w:val="16"/>
              </w:rPr>
              <w:t>todas</w:t>
            </w:r>
            <w:r w:rsidRPr="00604906">
              <w:rPr>
                <w:spacing w:val="-2"/>
                <w:w w:val="105"/>
                <w:sz w:val="16"/>
              </w:rPr>
              <w:t xml:space="preserve"> </w:t>
            </w:r>
            <w:r w:rsidRPr="00604906">
              <w:rPr>
                <w:spacing w:val="-4"/>
                <w:w w:val="105"/>
                <w:sz w:val="16"/>
              </w:rPr>
              <w:t>las</w:t>
            </w:r>
            <w:r w:rsidRPr="00604906">
              <w:rPr>
                <w:spacing w:val="-2"/>
                <w:w w:val="105"/>
                <w:sz w:val="16"/>
              </w:rPr>
              <w:t xml:space="preserve"> </w:t>
            </w:r>
            <w:r w:rsidRPr="00604906">
              <w:rPr>
                <w:spacing w:val="-4"/>
                <w:w w:val="105"/>
                <w:sz w:val="16"/>
              </w:rPr>
              <w:t>obligaciones</w:t>
            </w:r>
            <w:r w:rsidRPr="00604906">
              <w:rPr>
                <w:spacing w:val="-2"/>
                <w:w w:val="105"/>
                <w:sz w:val="16"/>
              </w:rPr>
              <w:t xml:space="preserve"> </w:t>
            </w:r>
            <w:r w:rsidRPr="00604906">
              <w:rPr>
                <w:spacing w:val="-3"/>
                <w:w w:val="105"/>
                <w:sz w:val="16"/>
              </w:rPr>
              <w:t>respecto</w:t>
            </w:r>
            <w:r w:rsidRPr="00604906">
              <w:rPr>
                <w:spacing w:val="1"/>
                <w:w w:val="105"/>
                <w:sz w:val="16"/>
              </w:rPr>
              <w:t xml:space="preserve"> </w:t>
            </w:r>
            <w:r w:rsidRPr="00604906">
              <w:rPr>
                <w:spacing w:val="-3"/>
                <w:w w:val="105"/>
                <w:sz w:val="16"/>
              </w:rPr>
              <w:t>a</w:t>
            </w:r>
            <w:r w:rsidRPr="00604906">
              <w:rPr>
                <w:spacing w:val="-1"/>
                <w:w w:val="105"/>
                <w:sz w:val="16"/>
              </w:rPr>
              <w:t xml:space="preserve"> </w:t>
            </w:r>
            <w:r w:rsidRPr="00604906">
              <w:rPr>
                <w:spacing w:val="-3"/>
                <w:w w:val="105"/>
                <w:sz w:val="16"/>
              </w:rPr>
              <w:t>los</w:t>
            </w:r>
            <w:r w:rsidRPr="00604906">
              <w:rPr>
                <w:spacing w:val="-2"/>
                <w:w w:val="105"/>
                <w:sz w:val="16"/>
              </w:rPr>
              <w:t xml:space="preserve"> </w:t>
            </w:r>
            <w:r w:rsidRPr="00604906">
              <w:rPr>
                <w:spacing w:val="-3"/>
                <w:w w:val="105"/>
                <w:sz w:val="16"/>
              </w:rPr>
              <w:t>tributos.</w:t>
            </w:r>
            <w:r w:rsidRPr="00604906">
              <w:rPr>
                <w:spacing w:val="1"/>
                <w:w w:val="105"/>
                <w:sz w:val="16"/>
              </w:rPr>
              <w:t xml:space="preserve"> </w:t>
            </w:r>
            <w:r w:rsidRPr="00604906">
              <w:rPr>
                <w:spacing w:val="-3"/>
                <w:w w:val="105"/>
                <w:sz w:val="16"/>
              </w:rPr>
              <w:t>Queda</w:t>
            </w:r>
            <w:r w:rsidRPr="00604906">
              <w:rPr>
                <w:spacing w:val="-1"/>
                <w:w w:val="105"/>
                <w:sz w:val="16"/>
              </w:rPr>
              <w:t xml:space="preserve"> </w:t>
            </w:r>
            <w:r w:rsidRPr="00604906">
              <w:rPr>
                <w:spacing w:val="-3"/>
                <w:w w:val="105"/>
                <w:sz w:val="16"/>
              </w:rPr>
              <w:t>sujeta</w:t>
            </w:r>
            <w:r w:rsidRPr="00604906">
              <w:rPr>
                <w:spacing w:val="-1"/>
                <w:w w:val="105"/>
                <w:sz w:val="16"/>
              </w:rPr>
              <w:t xml:space="preserve"> </w:t>
            </w:r>
            <w:r w:rsidRPr="00604906">
              <w:rPr>
                <w:spacing w:val="-3"/>
                <w:w w:val="105"/>
                <w:sz w:val="16"/>
              </w:rPr>
              <w:t>a</w:t>
            </w:r>
            <w:r w:rsidRPr="00604906">
              <w:rPr>
                <w:spacing w:val="-1"/>
                <w:w w:val="105"/>
                <w:sz w:val="16"/>
              </w:rPr>
              <w:t xml:space="preserve"> </w:t>
            </w:r>
            <w:r w:rsidRPr="00604906">
              <w:rPr>
                <w:spacing w:val="-3"/>
                <w:w w:val="105"/>
                <w:sz w:val="16"/>
              </w:rPr>
              <w:t>el</w:t>
            </w:r>
            <w:r w:rsidRPr="00604906">
              <w:rPr>
                <w:spacing w:val="-15"/>
                <w:w w:val="105"/>
                <w:sz w:val="16"/>
              </w:rPr>
              <w:t xml:space="preserve"> </w:t>
            </w:r>
            <w:r w:rsidRPr="00604906">
              <w:rPr>
                <w:spacing w:val="-3"/>
                <w:w w:val="105"/>
                <w:sz w:val="16"/>
              </w:rPr>
              <w:t>articulado</w:t>
            </w:r>
            <w:r w:rsidRPr="00604906">
              <w:rPr>
                <w:spacing w:val="1"/>
                <w:w w:val="105"/>
                <w:sz w:val="16"/>
              </w:rPr>
              <w:t xml:space="preserve"> </w:t>
            </w:r>
            <w:r w:rsidRPr="00604906">
              <w:rPr>
                <w:spacing w:val="-3"/>
                <w:w w:val="105"/>
                <w:sz w:val="16"/>
              </w:rPr>
              <w:t>del</w:t>
            </w:r>
            <w:r w:rsidRPr="00604906">
              <w:rPr>
                <w:spacing w:val="-15"/>
                <w:w w:val="105"/>
                <w:sz w:val="16"/>
              </w:rPr>
              <w:t xml:space="preserve"> </w:t>
            </w:r>
            <w:r w:rsidRPr="00604906">
              <w:rPr>
                <w:spacing w:val="-3"/>
                <w:w w:val="105"/>
                <w:sz w:val="16"/>
              </w:rPr>
              <w:t>Código</w:t>
            </w:r>
            <w:r w:rsidRPr="00604906">
              <w:rPr>
                <w:w w:val="105"/>
                <w:sz w:val="16"/>
              </w:rPr>
              <w:t xml:space="preserve"> </w:t>
            </w:r>
            <w:r w:rsidRPr="00604906">
              <w:rPr>
                <w:spacing w:val="-3"/>
                <w:w w:val="105"/>
                <w:sz w:val="16"/>
              </w:rPr>
              <w:t>al</w:t>
            </w:r>
            <w:r w:rsidRPr="00604906">
              <w:rPr>
                <w:spacing w:val="-15"/>
                <w:w w:val="105"/>
                <w:sz w:val="16"/>
              </w:rPr>
              <w:t xml:space="preserve"> </w:t>
            </w:r>
            <w:r w:rsidRPr="00604906">
              <w:rPr>
                <w:spacing w:val="-3"/>
                <w:w w:val="105"/>
                <w:sz w:val="16"/>
              </w:rPr>
              <w:t>encontrarse</w:t>
            </w:r>
            <w:r w:rsidRPr="00604906">
              <w:rPr>
                <w:spacing w:val="11"/>
                <w:w w:val="105"/>
                <w:sz w:val="16"/>
              </w:rPr>
              <w:t xml:space="preserve"> </w:t>
            </w:r>
            <w:r w:rsidRPr="00604906">
              <w:rPr>
                <w:spacing w:val="-3"/>
                <w:w w:val="105"/>
                <w:sz w:val="16"/>
              </w:rPr>
              <w:t>en</w:t>
            </w:r>
            <w:r w:rsidRPr="00604906">
              <w:rPr>
                <w:spacing w:val="-11"/>
                <w:w w:val="105"/>
                <w:sz w:val="16"/>
              </w:rPr>
              <w:t xml:space="preserve"> </w:t>
            </w:r>
            <w:r w:rsidRPr="00604906">
              <w:rPr>
                <w:spacing w:val="-3"/>
                <w:w w:val="105"/>
                <w:sz w:val="16"/>
              </w:rPr>
              <w:t xml:space="preserve">la </w:t>
            </w:r>
            <w:r w:rsidRPr="00604906">
              <w:rPr>
                <w:spacing w:val="-5"/>
                <w:w w:val="105"/>
                <w:sz w:val="16"/>
              </w:rPr>
              <w:t>situación</w:t>
            </w:r>
            <w:r w:rsidRPr="00604906">
              <w:rPr>
                <w:spacing w:val="-9"/>
                <w:w w:val="105"/>
                <w:sz w:val="16"/>
              </w:rPr>
              <w:t xml:space="preserve"> </w:t>
            </w:r>
            <w:r w:rsidRPr="00604906">
              <w:rPr>
                <w:spacing w:val="-5"/>
                <w:w w:val="105"/>
                <w:sz w:val="16"/>
              </w:rPr>
              <w:t>jurídica</w:t>
            </w:r>
            <w:r w:rsidRPr="00604906">
              <w:rPr>
                <w:spacing w:val="2"/>
                <w:w w:val="105"/>
                <w:sz w:val="16"/>
              </w:rPr>
              <w:t xml:space="preserve"> </w:t>
            </w:r>
            <w:r w:rsidRPr="00604906">
              <w:rPr>
                <w:spacing w:val="-5"/>
                <w:w w:val="105"/>
                <w:sz w:val="16"/>
              </w:rPr>
              <w:t>de</w:t>
            </w:r>
            <w:r w:rsidRPr="00604906">
              <w:rPr>
                <w:spacing w:val="2"/>
                <w:w w:val="105"/>
                <w:sz w:val="16"/>
              </w:rPr>
              <w:t xml:space="preserve"> </w:t>
            </w:r>
            <w:r w:rsidRPr="00604906">
              <w:rPr>
                <w:spacing w:val="-5"/>
                <w:w w:val="105"/>
                <w:sz w:val="16"/>
              </w:rPr>
              <w:t>Contribuyente.</w:t>
            </w:r>
          </w:p>
        </w:tc>
      </w:tr>
      <w:tr w:rsidR="00D33CDA" w:rsidRPr="0082245F" w14:paraId="619FDE04" w14:textId="77777777" w:rsidTr="00367B5F">
        <w:trPr>
          <w:trHeight w:val="417"/>
        </w:trPr>
        <w:tc>
          <w:tcPr>
            <w:tcW w:w="295" w:type="dxa"/>
            <w:tcBorders>
              <w:top w:val="single" w:sz="12" w:space="0" w:color="4F81BD"/>
              <w:left w:val="single" w:sz="12" w:space="0" w:color="4F81BD"/>
              <w:bottom w:val="single" w:sz="12" w:space="0" w:color="4F81BD"/>
              <w:right w:val="single" w:sz="12" w:space="0" w:color="4F81BD"/>
            </w:tcBorders>
            <w:shd w:val="clear" w:color="auto" w:fill="F1F1F1"/>
          </w:tcPr>
          <w:p w14:paraId="7AF97E6A" w14:textId="77777777" w:rsidR="00D33CDA" w:rsidRPr="00604906" w:rsidRDefault="00D33CDA" w:rsidP="00367B5F">
            <w:pPr>
              <w:pStyle w:val="TableParagraph"/>
              <w:spacing w:before="127"/>
              <w:ind w:left="23"/>
              <w:jc w:val="center"/>
              <w:rPr>
                <w:sz w:val="16"/>
              </w:rPr>
            </w:pPr>
            <w:r w:rsidRPr="00604906">
              <w:rPr>
                <w:w w:val="106"/>
                <w:sz w:val="16"/>
              </w:rPr>
              <w:t>4</w:t>
            </w:r>
          </w:p>
        </w:tc>
        <w:tc>
          <w:tcPr>
            <w:tcW w:w="2422" w:type="dxa"/>
            <w:tcBorders>
              <w:top w:val="single" w:sz="12" w:space="0" w:color="4F81BD"/>
              <w:left w:val="single" w:sz="12" w:space="0" w:color="4F81BD"/>
              <w:bottom w:val="single" w:sz="12" w:space="0" w:color="4F81BD"/>
              <w:right w:val="single" w:sz="12" w:space="0" w:color="4F81BD"/>
            </w:tcBorders>
            <w:shd w:val="clear" w:color="auto" w:fill="F1F1F1"/>
          </w:tcPr>
          <w:p w14:paraId="5073A2F1" w14:textId="77777777" w:rsidR="00D33CDA" w:rsidRPr="00604906" w:rsidRDefault="00D33CDA" w:rsidP="00367B5F">
            <w:pPr>
              <w:pStyle w:val="TableParagraph"/>
              <w:spacing w:before="127"/>
              <w:ind w:left="22"/>
              <w:rPr>
                <w:sz w:val="16"/>
              </w:rPr>
            </w:pPr>
            <w:r w:rsidRPr="00604906">
              <w:rPr>
                <w:spacing w:val="-2"/>
                <w:w w:val="105"/>
                <w:sz w:val="16"/>
              </w:rPr>
              <w:t>Código</w:t>
            </w:r>
            <w:r w:rsidRPr="00604906">
              <w:rPr>
                <w:spacing w:val="-7"/>
                <w:w w:val="105"/>
                <w:sz w:val="16"/>
              </w:rPr>
              <w:t xml:space="preserve"> </w:t>
            </w:r>
            <w:r w:rsidRPr="00604906">
              <w:rPr>
                <w:spacing w:val="-1"/>
                <w:w w:val="105"/>
                <w:sz w:val="16"/>
              </w:rPr>
              <w:t>de</w:t>
            </w:r>
            <w:r w:rsidRPr="00604906">
              <w:rPr>
                <w:spacing w:val="-7"/>
                <w:w w:val="105"/>
                <w:sz w:val="16"/>
              </w:rPr>
              <w:t xml:space="preserve"> </w:t>
            </w:r>
            <w:r w:rsidRPr="00604906">
              <w:rPr>
                <w:spacing w:val="-1"/>
                <w:w w:val="105"/>
                <w:sz w:val="16"/>
              </w:rPr>
              <w:t>Salud</w:t>
            </w:r>
          </w:p>
        </w:tc>
        <w:tc>
          <w:tcPr>
            <w:tcW w:w="1276" w:type="dxa"/>
            <w:tcBorders>
              <w:top w:val="single" w:sz="12" w:space="0" w:color="4F81BD"/>
              <w:left w:val="single" w:sz="12" w:space="0" w:color="4F81BD"/>
              <w:bottom w:val="single" w:sz="12" w:space="0" w:color="4F81BD"/>
              <w:right w:val="single" w:sz="12" w:space="0" w:color="4F81BD"/>
            </w:tcBorders>
            <w:shd w:val="clear" w:color="auto" w:fill="F1F1F1"/>
          </w:tcPr>
          <w:p w14:paraId="7F3EC9E5" w14:textId="77777777" w:rsidR="00D33CDA" w:rsidRPr="00604906" w:rsidRDefault="00D33CDA" w:rsidP="00367B5F">
            <w:pPr>
              <w:pStyle w:val="TableParagraph"/>
              <w:spacing w:before="127"/>
              <w:ind w:left="22"/>
              <w:rPr>
                <w:sz w:val="16"/>
              </w:rPr>
            </w:pPr>
            <w:r w:rsidRPr="00604906">
              <w:rPr>
                <w:w w:val="105"/>
                <w:sz w:val="16"/>
              </w:rPr>
              <w:t>65-1991</w:t>
            </w:r>
          </w:p>
        </w:tc>
        <w:tc>
          <w:tcPr>
            <w:tcW w:w="1701" w:type="dxa"/>
            <w:tcBorders>
              <w:top w:val="single" w:sz="12" w:space="0" w:color="4F81BD"/>
              <w:left w:val="single" w:sz="12" w:space="0" w:color="4F81BD"/>
              <w:bottom w:val="single" w:sz="12" w:space="0" w:color="4F81BD"/>
              <w:right w:val="single" w:sz="12" w:space="0" w:color="5B9BD5" w:themeColor="accent1"/>
            </w:tcBorders>
            <w:shd w:val="clear" w:color="auto" w:fill="F1F1F1"/>
          </w:tcPr>
          <w:p w14:paraId="26D447EF" w14:textId="77777777" w:rsidR="00D33CDA" w:rsidRPr="00604906" w:rsidRDefault="00D33CDA" w:rsidP="00367B5F">
            <w:pPr>
              <w:pStyle w:val="TableParagraph"/>
              <w:spacing w:before="127"/>
              <w:ind w:left="22"/>
              <w:rPr>
                <w:sz w:val="16"/>
              </w:rPr>
            </w:pPr>
            <w:r w:rsidRPr="00604906">
              <w:rPr>
                <w:w w:val="105"/>
                <w:sz w:val="16"/>
              </w:rPr>
              <w:t>76 y</w:t>
            </w:r>
            <w:r w:rsidRPr="00604906">
              <w:rPr>
                <w:spacing w:val="-11"/>
                <w:w w:val="105"/>
                <w:sz w:val="16"/>
              </w:rPr>
              <w:t xml:space="preserve"> </w:t>
            </w:r>
            <w:r w:rsidRPr="00604906">
              <w:rPr>
                <w:w w:val="105"/>
                <w:sz w:val="16"/>
              </w:rPr>
              <w:t>77</w:t>
            </w:r>
          </w:p>
        </w:tc>
        <w:tc>
          <w:tcPr>
            <w:tcW w:w="5956" w:type="dxa"/>
            <w:tcBorders>
              <w:top w:val="single" w:sz="12" w:space="0" w:color="4F81BD"/>
              <w:left w:val="single" w:sz="12" w:space="0" w:color="5B9BD5" w:themeColor="accent1"/>
              <w:bottom w:val="single" w:sz="12" w:space="0" w:color="4F81BD"/>
              <w:right w:val="single" w:sz="12" w:space="0" w:color="5B9BD5" w:themeColor="accent1"/>
            </w:tcBorders>
            <w:shd w:val="clear" w:color="auto" w:fill="F1F1F1"/>
          </w:tcPr>
          <w:p w14:paraId="38D86B79" w14:textId="77777777" w:rsidR="00D33CDA" w:rsidRPr="00604906" w:rsidRDefault="00D33CDA" w:rsidP="00367B5F">
            <w:pPr>
              <w:pStyle w:val="TableParagraph"/>
              <w:spacing w:before="12"/>
              <w:ind w:left="21"/>
              <w:rPr>
                <w:sz w:val="16"/>
              </w:rPr>
            </w:pPr>
            <w:r w:rsidRPr="00604906">
              <w:rPr>
                <w:spacing w:val="-4"/>
                <w:w w:val="105"/>
                <w:sz w:val="16"/>
              </w:rPr>
              <w:t>Prohibición</w:t>
            </w:r>
            <w:r w:rsidRPr="00604906">
              <w:rPr>
                <w:spacing w:val="1"/>
                <w:w w:val="105"/>
                <w:sz w:val="16"/>
              </w:rPr>
              <w:t xml:space="preserve"> </w:t>
            </w:r>
            <w:r w:rsidRPr="00604906">
              <w:rPr>
                <w:spacing w:val="-4"/>
                <w:w w:val="105"/>
                <w:sz w:val="16"/>
              </w:rPr>
              <w:t>de</w:t>
            </w:r>
            <w:r w:rsidRPr="00604906">
              <w:rPr>
                <w:spacing w:val="9"/>
                <w:w w:val="105"/>
                <w:sz w:val="16"/>
              </w:rPr>
              <w:t xml:space="preserve"> </w:t>
            </w:r>
            <w:r w:rsidRPr="00604906">
              <w:rPr>
                <w:spacing w:val="-4"/>
                <w:w w:val="105"/>
                <w:sz w:val="16"/>
              </w:rPr>
              <w:t>poner</w:t>
            </w:r>
            <w:r w:rsidRPr="00604906">
              <w:rPr>
                <w:spacing w:val="7"/>
                <w:w w:val="105"/>
                <w:sz w:val="16"/>
              </w:rPr>
              <w:t xml:space="preserve"> </w:t>
            </w:r>
            <w:r w:rsidRPr="00604906">
              <w:rPr>
                <w:spacing w:val="-4"/>
                <w:w w:val="105"/>
                <w:sz w:val="16"/>
              </w:rPr>
              <w:t>a</w:t>
            </w:r>
            <w:r w:rsidRPr="00604906">
              <w:rPr>
                <w:spacing w:val="11"/>
                <w:w w:val="105"/>
                <w:sz w:val="16"/>
              </w:rPr>
              <w:t xml:space="preserve"> </w:t>
            </w:r>
            <w:r w:rsidRPr="00604906">
              <w:rPr>
                <w:spacing w:val="-4"/>
                <w:w w:val="105"/>
                <w:sz w:val="16"/>
              </w:rPr>
              <w:t>la</w:t>
            </w:r>
            <w:r w:rsidRPr="00604906">
              <w:rPr>
                <w:spacing w:val="9"/>
                <w:w w:val="105"/>
                <w:sz w:val="16"/>
              </w:rPr>
              <w:t xml:space="preserve"> </w:t>
            </w:r>
            <w:r w:rsidRPr="00604906">
              <w:rPr>
                <w:spacing w:val="-4"/>
                <w:w w:val="105"/>
                <w:sz w:val="16"/>
              </w:rPr>
              <w:t>venta</w:t>
            </w:r>
            <w:r w:rsidRPr="00604906">
              <w:rPr>
                <w:spacing w:val="11"/>
                <w:w w:val="105"/>
                <w:sz w:val="16"/>
              </w:rPr>
              <w:t xml:space="preserve"> </w:t>
            </w:r>
            <w:r w:rsidRPr="00604906">
              <w:rPr>
                <w:spacing w:val="-4"/>
                <w:w w:val="105"/>
                <w:sz w:val="16"/>
              </w:rPr>
              <w:t>los</w:t>
            </w:r>
            <w:r w:rsidRPr="00604906">
              <w:rPr>
                <w:spacing w:val="8"/>
                <w:w w:val="105"/>
                <w:sz w:val="16"/>
              </w:rPr>
              <w:t xml:space="preserve"> </w:t>
            </w:r>
            <w:r w:rsidRPr="00604906">
              <w:rPr>
                <w:spacing w:val="-4"/>
                <w:w w:val="105"/>
                <w:sz w:val="16"/>
              </w:rPr>
              <w:t>alimentos</w:t>
            </w:r>
            <w:r w:rsidRPr="00604906">
              <w:rPr>
                <w:spacing w:val="9"/>
                <w:w w:val="105"/>
                <w:sz w:val="16"/>
              </w:rPr>
              <w:t xml:space="preserve"> </w:t>
            </w:r>
            <w:r w:rsidRPr="00604906">
              <w:rPr>
                <w:spacing w:val="-4"/>
                <w:w w:val="105"/>
                <w:sz w:val="16"/>
              </w:rPr>
              <w:t>alterados,</w:t>
            </w:r>
            <w:r w:rsidRPr="00604906">
              <w:rPr>
                <w:spacing w:val="12"/>
                <w:w w:val="105"/>
                <w:sz w:val="16"/>
              </w:rPr>
              <w:t xml:space="preserve"> </w:t>
            </w:r>
            <w:r w:rsidRPr="00604906">
              <w:rPr>
                <w:spacing w:val="-4"/>
                <w:w w:val="105"/>
                <w:sz w:val="16"/>
              </w:rPr>
              <w:t>contaminados</w:t>
            </w:r>
            <w:r w:rsidRPr="00604906">
              <w:rPr>
                <w:spacing w:val="8"/>
                <w:w w:val="105"/>
                <w:sz w:val="16"/>
              </w:rPr>
              <w:t xml:space="preserve"> </w:t>
            </w:r>
            <w:r w:rsidRPr="00604906">
              <w:rPr>
                <w:spacing w:val="-4"/>
                <w:w w:val="105"/>
                <w:sz w:val="16"/>
              </w:rPr>
              <w:t>que</w:t>
            </w:r>
            <w:r w:rsidRPr="00604906">
              <w:rPr>
                <w:spacing w:val="10"/>
                <w:w w:val="105"/>
                <w:sz w:val="16"/>
              </w:rPr>
              <w:t xml:space="preserve"> </w:t>
            </w:r>
            <w:r w:rsidRPr="00604906">
              <w:rPr>
                <w:spacing w:val="-4"/>
                <w:w w:val="105"/>
                <w:sz w:val="16"/>
              </w:rPr>
              <w:t>sean</w:t>
            </w:r>
            <w:r w:rsidRPr="00604906">
              <w:rPr>
                <w:w w:val="105"/>
                <w:sz w:val="16"/>
              </w:rPr>
              <w:t xml:space="preserve"> </w:t>
            </w:r>
            <w:r w:rsidRPr="00604906">
              <w:rPr>
                <w:spacing w:val="-4"/>
                <w:w w:val="105"/>
                <w:sz w:val="16"/>
              </w:rPr>
              <w:t>nocivos</w:t>
            </w:r>
            <w:r w:rsidRPr="00604906">
              <w:rPr>
                <w:spacing w:val="9"/>
                <w:w w:val="105"/>
                <w:sz w:val="16"/>
              </w:rPr>
              <w:t xml:space="preserve"> </w:t>
            </w:r>
            <w:r w:rsidRPr="00604906">
              <w:rPr>
                <w:spacing w:val="-4"/>
                <w:w w:val="105"/>
                <w:sz w:val="16"/>
              </w:rPr>
              <w:t>para</w:t>
            </w:r>
            <w:r w:rsidRPr="00604906">
              <w:rPr>
                <w:spacing w:val="10"/>
                <w:w w:val="105"/>
                <w:sz w:val="16"/>
              </w:rPr>
              <w:t xml:space="preserve"> </w:t>
            </w:r>
            <w:r w:rsidRPr="00604906">
              <w:rPr>
                <w:spacing w:val="-4"/>
                <w:w w:val="105"/>
                <w:sz w:val="16"/>
              </w:rPr>
              <w:t>la</w:t>
            </w:r>
            <w:r w:rsidRPr="00604906">
              <w:rPr>
                <w:spacing w:val="-1"/>
                <w:w w:val="105"/>
                <w:sz w:val="16"/>
              </w:rPr>
              <w:t xml:space="preserve"> </w:t>
            </w:r>
            <w:r w:rsidRPr="00604906">
              <w:rPr>
                <w:spacing w:val="-4"/>
                <w:w w:val="105"/>
                <w:sz w:val="16"/>
              </w:rPr>
              <w:t>salud,</w:t>
            </w:r>
            <w:r w:rsidRPr="00604906">
              <w:rPr>
                <w:spacing w:val="12"/>
                <w:w w:val="105"/>
                <w:sz w:val="16"/>
              </w:rPr>
              <w:t xml:space="preserve"> </w:t>
            </w:r>
            <w:r w:rsidRPr="00604906">
              <w:rPr>
                <w:spacing w:val="-4"/>
                <w:w w:val="105"/>
                <w:sz w:val="16"/>
              </w:rPr>
              <w:t>también</w:t>
            </w:r>
            <w:r w:rsidRPr="00604906">
              <w:rPr>
                <w:spacing w:val="-10"/>
                <w:w w:val="105"/>
                <w:sz w:val="16"/>
              </w:rPr>
              <w:t xml:space="preserve"> </w:t>
            </w:r>
            <w:r w:rsidRPr="00604906">
              <w:rPr>
                <w:spacing w:val="-3"/>
                <w:w w:val="105"/>
                <w:sz w:val="16"/>
              </w:rPr>
              <w:t>se</w:t>
            </w:r>
            <w:r>
              <w:rPr>
                <w:spacing w:val="-3"/>
                <w:w w:val="105"/>
                <w:sz w:val="16"/>
              </w:rPr>
              <w:t xml:space="preserve"> </w:t>
            </w:r>
            <w:r w:rsidRPr="00604906">
              <w:rPr>
                <w:spacing w:val="-5"/>
                <w:w w:val="105"/>
                <w:sz w:val="16"/>
              </w:rPr>
              <w:t>establece</w:t>
            </w:r>
            <w:r w:rsidRPr="00604906">
              <w:rPr>
                <w:spacing w:val="-1"/>
                <w:w w:val="105"/>
                <w:sz w:val="16"/>
              </w:rPr>
              <w:t xml:space="preserve"> </w:t>
            </w:r>
            <w:r w:rsidRPr="00604906">
              <w:rPr>
                <w:spacing w:val="-5"/>
                <w:w w:val="105"/>
                <w:sz w:val="16"/>
              </w:rPr>
              <w:t>la</w:t>
            </w:r>
            <w:r w:rsidRPr="00604906">
              <w:rPr>
                <w:spacing w:val="-1"/>
                <w:w w:val="105"/>
                <w:sz w:val="16"/>
              </w:rPr>
              <w:t xml:space="preserve"> </w:t>
            </w:r>
            <w:r w:rsidRPr="00604906">
              <w:rPr>
                <w:spacing w:val="-4"/>
                <w:w w:val="105"/>
                <w:sz w:val="16"/>
              </w:rPr>
              <w:t>obligación</w:t>
            </w:r>
            <w:r w:rsidRPr="00604906">
              <w:rPr>
                <w:spacing w:val="-11"/>
                <w:w w:val="105"/>
                <w:sz w:val="16"/>
              </w:rPr>
              <w:t xml:space="preserve"> </w:t>
            </w:r>
            <w:r w:rsidRPr="00604906">
              <w:rPr>
                <w:spacing w:val="-4"/>
                <w:w w:val="105"/>
                <w:sz w:val="16"/>
              </w:rPr>
              <w:t>de</w:t>
            </w:r>
            <w:r w:rsidRPr="00604906">
              <w:rPr>
                <w:spacing w:val="-1"/>
                <w:w w:val="105"/>
                <w:sz w:val="16"/>
              </w:rPr>
              <w:t xml:space="preserve"> </w:t>
            </w:r>
            <w:r w:rsidRPr="00604906">
              <w:rPr>
                <w:spacing w:val="-4"/>
                <w:w w:val="105"/>
                <w:sz w:val="16"/>
              </w:rPr>
              <w:t>obtener</w:t>
            </w:r>
            <w:r w:rsidRPr="00604906">
              <w:rPr>
                <w:spacing w:val="-3"/>
                <w:w w:val="105"/>
                <w:sz w:val="16"/>
              </w:rPr>
              <w:t xml:space="preserve"> </w:t>
            </w:r>
            <w:r w:rsidRPr="00604906">
              <w:rPr>
                <w:spacing w:val="-4"/>
                <w:w w:val="105"/>
                <w:sz w:val="16"/>
              </w:rPr>
              <w:t>Licencia</w:t>
            </w:r>
            <w:r w:rsidRPr="00604906">
              <w:rPr>
                <w:spacing w:val="-1"/>
                <w:w w:val="105"/>
                <w:sz w:val="16"/>
              </w:rPr>
              <w:t xml:space="preserve"> </w:t>
            </w:r>
            <w:r w:rsidRPr="00604906">
              <w:rPr>
                <w:spacing w:val="-4"/>
                <w:w w:val="105"/>
                <w:sz w:val="16"/>
              </w:rPr>
              <w:t>Sanitaria.</w:t>
            </w:r>
          </w:p>
        </w:tc>
      </w:tr>
      <w:tr w:rsidR="00D33CDA" w:rsidRPr="0082245F" w14:paraId="7EAD6CCE" w14:textId="77777777" w:rsidTr="00367B5F">
        <w:trPr>
          <w:trHeight w:val="417"/>
        </w:trPr>
        <w:tc>
          <w:tcPr>
            <w:tcW w:w="295" w:type="dxa"/>
            <w:tcBorders>
              <w:top w:val="single" w:sz="12" w:space="0" w:color="4F81BD"/>
              <w:left w:val="single" w:sz="12" w:space="0" w:color="4F81BD"/>
              <w:bottom w:val="single" w:sz="12" w:space="0" w:color="4F81BD"/>
              <w:right w:val="single" w:sz="12" w:space="0" w:color="4F81BD"/>
            </w:tcBorders>
          </w:tcPr>
          <w:p w14:paraId="4D153038" w14:textId="77777777" w:rsidR="00D33CDA" w:rsidRPr="00604906" w:rsidRDefault="00D33CDA" w:rsidP="00367B5F">
            <w:pPr>
              <w:pStyle w:val="TableParagraph"/>
              <w:spacing w:before="127"/>
              <w:ind w:left="23"/>
              <w:jc w:val="center"/>
              <w:rPr>
                <w:sz w:val="16"/>
              </w:rPr>
            </w:pPr>
            <w:r w:rsidRPr="00604906">
              <w:rPr>
                <w:w w:val="106"/>
                <w:sz w:val="16"/>
              </w:rPr>
              <w:t>5</w:t>
            </w:r>
          </w:p>
        </w:tc>
        <w:tc>
          <w:tcPr>
            <w:tcW w:w="2422" w:type="dxa"/>
            <w:tcBorders>
              <w:top w:val="single" w:sz="12" w:space="0" w:color="4F81BD"/>
              <w:left w:val="single" w:sz="12" w:space="0" w:color="4F81BD"/>
              <w:bottom w:val="single" w:sz="12" w:space="0" w:color="4F81BD"/>
              <w:right w:val="single" w:sz="12" w:space="0" w:color="4F81BD"/>
            </w:tcBorders>
          </w:tcPr>
          <w:p w14:paraId="40E7BC58" w14:textId="77777777" w:rsidR="00D33CDA" w:rsidRPr="00604906" w:rsidRDefault="00D33CDA" w:rsidP="00367B5F">
            <w:pPr>
              <w:pStyle w:val="TableParagraph"/>
              <w:spacing w:before="127"/>
              <w:ind w:left="22"/>
              <w:rPr>
                <w:sz w:val="16"/>
              </w:rPr>
            </w:pPr>
            <w:r w:rsidRPr="00604906">
              <w:rPr>
                <w:spacing w:val="-2"/>
                <w:w w:val="105"/>
                <w:sz w:val="16"/>
              </w:rPr>
              <w:t>Código</w:t>
            </w:r>
            <w:r w:rsidRPr="00604906">
              <w:rPr>
                <w:w w:val="105"/>
                <w:sz w:val="16"/>
              </w:rPr>
              <w:t xml:space="preserve"> </w:t>
            </w:r>
            <w:r w:rsidRPr="00604906">
              <w:rPr>
                <w:spacing w:val="-2"/>
                <w:w w:val="105"/>
                <w:sz w:val="16"/>
              </w:rPr>
              <w:t>del</w:t>
            </w:r>
            <w:r w:rsidRPr="00604906">
              <w:rPr>
                <w:spacing w:val="-15"/>
                <w:w w:val="105"/>
                <w:sz w:val="16"/>
              </w:rPr>
              <w:t xml:space="preserve"> </w:t>
            </w:r>
            <w:r w:rsidRPr="00604906">
              <w:rPr>
                <w:spacing w:val="-2"/>
                <w:w w:val="105"/>
                <w:sz w:val="16"/>
              </w:rPr>
              <w:t>Trabajo</w:t>
            </w:r>
          </w:p>
        </w:tc>
        <w:tc>
          <w:tcPr>
            <w:tcW w:w="1276" w:type="dxa"/>
            <w:tcBorders>
              <w:top w:val="single" w:sz="12" w:space="0" w:color="4F81BD"/>
              <w:left w:val="single" w:sz="12" w:space="0" w:color="4F81BD"/>
              <w:bottom w:val="single" w:sz="12" w:space="0" w:color="4F81BD"/>
              <w:right w:val="single" w:sz="12" w:space="0" w:color="4F81BD"/>
            </w:tcBorders>
          </w:tcPr>
          <w:p w14:paraId="15315A4E" w14:textId="77777777" w:rsidR="00D33CDA" w:rsidRPr="00604906" w:rsidRDefault="00D33CDA" w:rsidP="00367B5F">
            <w:pPr>
              <w:pStyle w:val="TableParagraph"/>
              <w:spacing w:before="127"/>
              <w:ind w:left="22"/>
              <w:rPr>
                <w:sz w:val="16"/>
              </w:rPr>
            </w:pPr>
            <w:r w:rsidRPr="00604906">
              <w:rPr>
                <w:w w:val="105"/>
                <w:sz w:val="16"/>
              </w:rPr>
              <w:t>189-1959</w:t>
            </w:r>
          </w:p>
        </w:tc>
        <w:tc>
          <w:tcPr>
            <w:tcW w:w="1701" w:type="dxa"/>
            <w:tcBorders>
              <w:top w:val="single" w:sz="12" w:space="0" w:color="4F81BD"/>
              <w:left w:val="single" w:sz="12" w:space="0" w:color="4F81BD"/>
              <w:bottom w:val="single" w:sz="12" w:space="0" w:color="4F81BD"/>
              <w:right w:val="single" w:sz="12" w:space="0" w:color="5B9BD5" w:themeColor="accent1"/>
            </w:tcBorders>
          </w:tcPr>
          <w:p w14:paraId="2162301D" w14:textId="77777777" w:rsidR="00D33CDA" w:rsidRPr="00604906" w:rsidRDefault="00D33CDA" w:rsidP="00367B5F">
            <w:pPr>
              <w:pStyle w:val="TableParagraph"/>
              <w:spacing w:before="127"/>
              <w:ind w:left="22"/>
              <w:rPr>
                <w:sz w:val="16"/>
              </w:rPr>
            </w:pPr>
            <w:r w:rsidRPr="00604906">
              <w:rPr>
                <w:spacing w:val="-8"/>
                <w:w w:val="105"/>
                <w:sz w:val="16"/>
              </w:rPr>
              <w:t xml:space="preserve"> </w:t>
            </w:r>
            <w:r w:rsidRPr="00604906">
              <w:rPr>
                <w:w w:val="105"/>
                <w:sz w:val="16"/>
              </w:rPr>
              <w:t>1</w:t>
            </w:r>
          </w:p>
        </w:tc>
        <w:tc>
          <w:tcPr>
            <w:tcW w:w="5956" w:type="dxa"/>
            <w:tcBorders>
              <w:top w:val="single" w:sz="12" w:space="0" w:color="4F81BD"/>
              <w:left w:val="single" w:sz="12" w:space="0" w:color="5B9BD5" w:themeColor="accent1"/>
              <w:bottom w:val="single" w:sz="12" w:space="0" w:color="4F81BD"/>
              <w:right w:val="single" w:sz="12" w:space="0" w:color="5B9BD5" w:themeColor="accent1"/>
            </w:tcBorders>
          </w:tcPr>
          <w:p w14:paraId="4EDC90D7" w14:textId="77777777" w:rsidR="00D33CDA" w:rsidRPr="00604906" w:rsidRDefault="00D33CDA" w:rsidP="00367B5F">
            <w:pPr>
              <w:pStyle w:val="TableParagraph"/>
              <w:spacing w:before="12"/>
              <w:ind w:left="21" w:right="-15"/>
              <w:rPr>
                <w:sz w:val="16"/>
              </w:rPr>
            </w:pPr>
            <w:r w:rsidRPr="00604906">
              <w:rPr>
                <w:spacing w:val="-4"/>
                <w:w w:val="105"/>
                <w:sz w:val="16"/>
              </w:rPr>
              <w:t>Regula</w:t>
            </w:r>
            <w:r w:rsidRPr="00604906">
              <w:rPr>
                <w:spacing w:val="-1"/>
                <w:w w:val="105"/>
                <w:sz w:val="16"/>
              </w:rPr>
              <w:t xml:space="preserve"> </w:t>
            </w:r>
            <w:r w:rsidRPr="00604906">
              <w:rPr>
                <w:spacing w:val="-4"/>
                <w:w w:val="105"/>
                <w:sz w:val="16"/>
              </w:rPr>
              <w:t>las</w:t>
            </w:r>
            <w:r w:rsidRPr="00604906">
              <w:rPr>
                <w:spacing w:val="-2"/>
                <w:w w:val="105"/>
                <w:sz w:val="16"/>
              </w:rPr>
              <w:t xml:space="preserve"> </w:t>
            </w:r>
            <w:r w:rsidRPr="00604906">
              <w:rPr>
                <w:spacing w:val="-3"/>
                <w:w w:val="105"/>
                <w:sz w:val="16"/>
              </w:rPr>
              <w:t>relaciones</w:t>
            </w:r>
            <w:r w:rsidRPr="00604906">
              <w:rPr>
                <w:spacing w:val="-2"/>
                <w:w w:val="105"/>
                <w:sz w:val="16"/>
              </w:rPr>
              <w:t xml:space="preserve"> </w:t>
            </w:r>
            <w:r w:rsidRPr="00604906">
              <w:rPr>
                <w:spacing w:val="-3"/>
                <w:w w:val="105"/>
                <w:sz w:val="16"/>
              </w:rPr>
              <w:t>entre</w:t>
            </w:r>
            <w:r w:rsidRPr="00604906">
              <w:rPr>
                <w:spacing w:val="-1"/>
                <w:w w:val="105"/>
                <w:sz w:val="16"/>
              </w:rPr>
              <w:t xml:space="preserve"> </w:t>
            </w:r>
            <w:r w:rsidRPr="00604906">
              <w:rPr>
                <w:spacing w:val="-3"/>
                <w:w w:val="105"/>
                <w:sz w:val="16"/>
              </w:rPr>
              <w:t>el</w:t>
            </w:r>
            <w:r w:rsidRPr="00604906">
              <w:rPr>
                <w:spacing w:val="-5"/>
                <w:w w:val="105"/>
                <w:sz w:val="16"/>
              </w:rPr>
              <w:t xml:space="preserve"> </w:t>
            </w:r>
            <w:r w:rsidRPr="00604906">
              <w:rPr>
                <w:spacing w:val="-3"/>
                <w:w w:val="105"/>
                <w:sz w:val="16"/>
              </w:rPr>
              <w:t>capital</w:t>
            </w:r>
            <w:r w:rsidRPr="00604906">
              <w:rPr>
                <w:spacing w:val="-15"/>
                <w:w w:val="105"/>
                <w:sz w:val="16"/>
              </w:rPr>
              <w:t xml:space="preserve"> </w:t>
            </w:r>
            <w:r w:rsidRPr="00604906">
              <w:rPr>
                <w:spacing w:val="-3"/>
                <w:w w:val="105"/>
                <w:sz w:val="16"/>
              </w:rPr>
              <w:t>y</w:t>
            </w:r>
            <w:r w:rsidRPr="00604906">
              <w:rPr>
                <w:w w:val="105"/>
                <w:sz w:val="16"/>
              </w:rPr>
              <w:t xml:space="preserve"> </w:t>
            </w:r>
            <w:r w:rsidRPr="00604906">
              <w:rPr>
                <w:spacing w:val="-3"/>
                <w:w w:val="105"/>
                <w:sz w:val="16"/>
              </w:rPr>
              <w:t>el</w:t>
            </w:r>
            <w:r w:rsidRPr="00604906">
              <w:rPr>
                <w:spacing w:val="-15"/>
                <w:w w:val="105"/>
                <w:sz w:val="16"/>
              </w:rPr>
              <w:t xml:space="preserve"> </w:t>
            </w:r>
            <w:r w:rsidRPr="00604906">
              <w:rPr>
                <w:spacing w:val="-3"/>
                <w:w w:val="105"/>
                <w:sz w:val="16"/>
              </w:rPr>
              <w:t>trabajo,</w:t>
            </w:r>
            <w:r w:rsidRPr="00604906">
              <w:rPr>
                <w:spacing w:val="11"/>
                <w:w w:val="105"/>
                <w:sz w:val="16"/>
              </w:rPr>
              <w:t xml:space="preserve"> </w:t>
            </w:r>
            <w:r w:rsidRPr="00604906">
              <w:rPr>
                <w:spacing w:val="-3"/>
                <w:w w:val="105"/>
                <w:sz w:val="16"/>
              </w:rPr>
              <w:t>se</w:t>
            </w:r>
            <w:r w:rsidRPr="00604906">
              <w:rPr>
                <w:spacing w:val="-1"/>
                <w:w w:val="105"/>
                <w:sz w:val="16"/>
              </w:rPr>
              <w:t xml:space="preserve"> </w:t>
            </w:r>
            <w:r w:rsidRPr="00604906">
              <w:rPr>
                <w:spacing w:val="-3"/>
                <w:w w:val="105"/>
                <w:sz w:val="16"/>
              </w:rPr>
              <w:t>establecen</w:t>
            </w:r>
            <w:r w:rsidRPr="00604906">
              <w:rPr>
                <w:w w:val="105"/>
                <w:sz w:val="16"/>
              </w:rPr>
              <w:t xml:space="preserve"> </w:t>
            </w:r>
            <w:r w:rsidRPr="00604906">
              <w:rPr>
                <w:spacing w:val="-3"/>
                <w:w w:val="105"/>
                <w:sz w:val="16"/>
              </w:rPr>
              <w:t>los</w:t>
            </w:r>
            <w:r w:rsidRPr="00604906">
              <w:rPr>
                <w:spacing w:val="-2"/>
                <w:w w:val="105"/>
                <w:sz w:val="16"/>
              </w:rPr>
              <w:t xml:space="preserve"> </w:t>
            </w:r>
            <w:r w:rsidRPr="00604906">
              <w:rPr>
                <w:spacing w:val="-3"/>
                <w:w w:val="105"/>
                <w:sz w:val="16"/>
              </w:rPr>
              <w:t>derechos</w:t>
            </w:r>
            <w:r w:rsidRPr="00604906">
              <w:rPr>
                <w:spacing w:val="8"/>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los</w:t>
            </w:r>
            <w:r w:rsidRPr="00604906">
              <w:rPr>
                <w:spacing w:val="8"/>
                <w:w w:val="105"/>
                <w:sz w:val="16"/>
              </w:rPr>
              <w:t xml:space="preserve"> </w:t>
            </w:r>
            <w:r w:rsidRPr="00604906">
              <w:rPr>
                <w:spacing w:val="-3"/>
                <w:w w:val="105"/>
                <w:sz w:val="16"/>
              </w:rPr>
              <w:t>trabajadores</w:t>
            </w:r>
            <w:r w:rsidRPr="00604906">
              <w:rPr>
                <w:spacing w:val="-2"/>
                <w:w w:val="105"/>
                <w:sz w:val="16"/>
              </w:rPr>
              <w:t xml:space="preserve"> </w:t>
            </w:r>
            <w:r w:rsidRPr="00604906">
              <w:rPr>
                <w:spacing w:val="-3"/>
                <w:w w:val="105"/>
                <w:sz w:val="16"/>
              </w:rPr>
              <w:t>y</w:t>
            </w:r>
            <w:r w:rsidRPr="00604906">
              <w:rPr>
                <w:w w:val="105"/>
                <w:sz w:val="16"/>
              </w:rPr>
              <w:t xml:space="preserve"> </w:t>
            </w:r>
            <w:r w:rsidRPr="00604906">
              <w:rPr>
                <w:spacing w:val="-3"/>
                <w:w w:val="105"/>
                <w:sz w:val="16"/>
              </w:rPr>
              <w:t>las</w:t>
            </w:r>
            <w:r w:rsidRPr="00604906">
              <w:rPr>
                <w:spacing w:val="-2"/>
                <w:w w:val="105"/>
                <w:sz w:val="16"/>
              </w:rPr>
              <w:t xml:space="preserve"> </w:t>
            </w:r>
            <w:r w:rsidRPr="00604906">
              <w:rPr>
                <w:spacing w:val="-3"/>
                <w:w w:val="105"/>
                <w:sz w:val="16"/>
              </w:rPr>
              <w:t>obligaciones</w:t>
            </w:r>
            <w:r>
              <w:rPr>
                <w:spacing w:val="-3"/>
                <w:w w:val="105"/>
                <w:sz w:val="16"/>
              </w:rPr>
              <w:t xml:space="preserve"> </w:t>
            </w:r>
            <w:r w:rsidRPr="00604906">
              <w:rPr>
                <w:w w:val="105"/>
                <w:sz w:val="16"/>
              </w:rPr>
              <w:t>patronales.</w:t>
            </w:r>
          </w:p>
        </w:tc>
      </w:tr>
      <w:tr w:rsidR="00D33CDA" w:rsidRPr="0082245F" w14:paraId="6271E6A4" w14:textId="77777777" w:rsidTr="00367B5F">
        <w:trPr>
          <w:trHeight w:val="417"/>
        </w:trPr>
        <w:tc>
          <w:tcPr>
            <w:tcW w:w="295" w:type="dxa"/>
            <w:tcBorders>
              <w:top w:val="single" w:sz="12" w:space="0" w:color="4F81BD"/>
              <w:left w:val="single" w:sz="12" w:space="0" w:color="4F81BD"/>
              <w:bottom w:val="single" w:sz="12" w:space="0" w:color="4F81BD"/>
              <w:right w:val="single" w:sz="12" w:space="0" w:color="4F81BD"/>
            </w:tcBorders>
            <w:shd w:val="clear" w:color="auto" w:fill="F1F1F1"/>
          </w:tcPr>
          <w:p w14:paraId="5E341FD5" w14:textId="77777777" w:rsidR="00D33CDA" w:rsidRPr="00604906" w:rsidRDefault="00D33CDA" w:rsidP="00367B5F">
            <w:pPr>
              <w:pStyle w:val="TableParagraph"/>
              <w:spacing w:before="126"/>
              <w:ind w:left="23"/>
              <w:jc w:val="center"/>
              <w:rPr>
                <w:sz w:val="16"/>
              </w:rPr>
            </w:pPr>
            <w:r w:rsidRPr="00604906">
              <w:rPr>
                <w:w w:val="106"/>
                <w:sz w:val="16"/>
              </w:rPr>
              <w:t>6</w:t>
            </w:r>
          </w:p>
        </w:tc>
        <w:tc>
          <w:tcPr>
            <w:tcW w:w="2422" w:type="dxa"/>
            <w:tcBorders>
              <w:top w:val="single" w:sz="12" w:space="0" w:color="4F81BD"/>
              <w:left w:val="single" w:sz="12" w:space="0" w:color="4F81BD"/>
              <w:bottom w:val="single" w:sz="12" w:space="0" w:color="4F81BD"/>
              <w:right w:val="single" w:sz="12" w:space="0" w:color="4F81BD"/>
            </w:tcBorders>
            <w:shd w:val="clear" w:color="auto" w:fill="F1F1F1"/>
          </w:tcPr>
          <w:p w14:paraId="10B6181B" w14:textId="77777777" w:rsidR="00D33CDA" w:rsidRPr="00604906" w:rsidRDefault="00D33CDA" w:rsidP="00367B5F">
            <w:pPr>
              <w:pStyle w:val="TableParagraph"/>
              <w:spacing w:before="126"/>
              <w:ind w:left="22"/>
              <w:rPr>
                <w:sz w:val="16"/>
              </w:rPr>
            </w:pPr>
            <w:r w:rsidRPr="00604906">
              <w:rPr>
                <w:spacing w:val="-3"/>
                <w:w w:val="105"/>
                <w:sz w:val="16"/>
              </w:rPr>
              <w:t>Ley</w:t>
            </w:r>
            <w:r w:rsidRPr="00604906">
              <w:rPr>
                <w:spacing w:val="-11"/>
                <w:w w:val="105"/>
                <w:sz w:val="16"/>
              </w:rPr>
              <w:t xml:space="preserve"> </w:t>
            </w:r>
            <w:r w:rsidRPr="00604906">
              <w:rPr>
                <w:spacing w:val="-3"/>
                <w:w w:val="105"/>
                <w:sz w:val="16"/>
              </w:rPr>
              <w:t>de</w:t>
            </w:r>
            <w:r w:rsidRPr="00604906">
              <w:rPr>
                <w:w w:val="105"/>
                <w:sz w:val="16"/>
              </w:rPr>
              <w:t xml:space="preserve"> </w:t>
            </w:r>
            <w:r w:rsidRPr="00604906">
              <w:rPr>
                <w:spacing w:val="-3"/>
                <w:w w:val="105"/>
                <w:sz w:val="16"/>
              </w:rPr>
              <w:t>Impuesto</w:t>
            </w:r>
            <w:r w:rsidRPr="00604906">
              <w:rPr>
                <w:spacing w:val="1"/>
                <w:w w:val="105"/>
                <w:sz w:val="16"/>
              </w:rPr>
              <w:t xml:space="preserve"> </w:t>
            </w:r>
            <w:r w:rsidRPr="00604906">
              <w:rPr>
                <w:spacing w:val="-3"/>
                <w:w w:val="105"/>
                <w:sz w:val="16"/>
              </w:rPr>
              <w:t>Sobre</w:t>
            </w:r>
            <w:r w:rsidRPr="00604906">
              <w:rPr>
                <w:w w:val="105"/>
                <w:sz w:val="16"/>
              </w:rPr>
              <w:t xml:space="preserve"> </w:t>
            </w:r>
            <w:r w:rsidRPr="00604906">
              <w:rPr>
                <w:spacing w:val="-3"/>
                <w:w w:val="105"/>
                <w:sz w:val="16"/>
              </w:rPr>
              <w:t>la</w:t>
            </w:r>
            <w:r w:rsidRPr="00604906">
              <w:rPr>
                <w:w w:val="105"/>
                <w:sz w:val="16"/>
              </w:rPr>
              <w:t xml:space="preserve"> </w:t>
            </w:r>
            <w:r w:rsidRPr="00604906">
              <w:rPr>
                <w:spacing w:val="-3"/>
                <w:w w:val="105"/>
                <w:sz w:val="16"/>
              </w:rPr>
              <w:t>Renta.</w:t>
            </w:r>
          </w:p>
        </w:tc>
        <w:tc>
          <w:tcPr>
            <w:tcW w:w="1276" w:type="dxa"/>
            <w:tcBorders>
              <w:top w:val="single" w:sz="12" w:space="0" w:color="4F81BD"/>
              <w:left w:val="single" w:sz="12" w:space="0" w:color="4F81BD"/>
              <w:bottom w:val="single" w:sz="12" w:space="0" w:color="4F81BD"/>
              <w:right w:val="single" w:sz="12" w:space="0" w:color="4F81BD"/>
            </w:tcBorders>
            <w:shd w:val="clear" w:color="auto" w:fill="F1F1F1"/>
          </w:tcPr>
          <w:p w14:paraId="34C78299" w14:textId="77777777" w:rsidR="00D33CDA" w:rsidRPr="00604906" w:rsidRDefault="00D33CDA" w:rsidP="00367B5F">
            <w:pPr>
              <w:pStyle w:val="TableParagraph"/>
              <w:spacing w:before="126"/>
              <w:ind w:left="22"/>
              <w:rPr>
                <w:sz w:val="16"/>
              </w:rPr>
            </w:pPr>
            <w:r w:rsidRPr="00604906">
              <w:rPr>
                <w:spacing w:val="-1"/>
                <w:w w:val="105"/>
                <w:sz w:val="16"/>
              </w:rPr>
              <w:t>25-2018</w:t>
            </w:r>
          </w:p>
        </w:tc>
        <w:tc>
          <w:tcPr>
            <w:tcW w:w="1701" w:type="dxa"/>
            <w:tcBorders>
              <w:top w:val="single" w:sz="12" w:space="0" w:color="4F81BD"/>
              <w:left w:val="single" w:sz="12" w:space="0" w:color="4F81BD"/>
              <w:bottom w:val="single" w:sz="12" w:space="0" w:color="4F81BD"/>
              <w:right w:val="single" w:sz="12" w:space="0" w:color="4F81BD"/>
            </w:tcBorders>
            <w:shd w:val="clear" w:color="auto" w:fill="F1F1F1"/>
          </w:tcPr>
          <w:p w14:paraId="64EA09A9" w14:textId="77777777" w:rsidR="00D33CDA" w:rsidRPr="00604906" w:rsidRDefault="00D33CDA" w:rsidP="00367B5F">
            <w:pPr>
              <w:pStyle w:val="TableParagraph"/>
              <w:spacing w:before="126"/>
              <w:ind w:left="22"/>
              <w:rPr>
                <w:sz w:val="16"/>
              </w:rPr>
            </w:pPr>
            <w:r w:rsidRPr="00604906">
              <w:rPr>
                <w:spacing w:val="-5"/>
                <w:w w:val="105"/>
                <w:sz w:val="16"/>
              </w:rPr>
              <w:t xml:space="preserve"> </w:t>
            </w:r>
            <w:r w:rsidRPr="00604906">
              <w:rPr>
                <w:spacing w:val="-1"/>
                <w:w w:val="105"/>
                <w:sz w:val="16"/>
              </w:rPr>
              <w:t>1</w:t>
            </w:r>
            <w:r w:rsidRPr="00604906">
              <w:rPr>
                <w:w w:val="105"/>
                <w:sz w:val="16"/>
              </w:rPr>
              <w:t xml:space="preserve"> y</w:t>
            </w:r>
            <w:r w:rsidRPr="00604906">
              <w:rPr>
                <w:spacing w:val="-11"/>
                <w:w w:val="105"/>
                <w:sz w:val="16"/>
              </w:rPr>
              <w:t xml:space="preserve"> </w:t>
            </w:r>
            <w:r w:rsidRPr="00604906">
              <w:rPr>
                <w:w w:val="105"/>
                <w:sz w:val="16"/>
              </w:rPr>
              <w:t>22</w:t>
            </w:r>
          </w:p>
        </w:tc>
        <w:tc>
          <w:tcPr>
            <w:tcW w:w="5956" w:type="dxa"/>
            <w:tcBorders>
              <w:top w:val="single" w:sz="12" w:space="0" w:color="4F81BD"/>
              <w:left w:val="single" w:sz="12" w:space="0" w:color="4F81BD"/>
              <w:bottom w:val="single" w:sz="12" w:space="0" w:color="4F81BD"/>
              <w:right w:val="single" w:sz="12" w:space="0" w:color="4F81BD"/>
            </w:tcBorders>
            <w:shd w:val="clear" w:color="auto" w:fill="F1F1F1"/>
          </w:tcPr>
          <w:p w14:paraId="01818FAF" w14:textId="77777777" w:rsidR="00D33CDA" w:rsidRPr="00604906" w:rsidRDefault="00D33CDA" w:rsidP="00367B5F">
            <w:pPr>
              <w:pStyle w:val="TableParagraph"/>
              <w:spacing w:before="12"/>
              <w:ind w:left="21" w:right="-15"/>
              <w:rPr>
                <w:sz w:val="16"/>
              </w:rPr>
            </w:pPr>
            <w:r w:rsidRPr="00604906">
              <w:rPr>
                <w:spacing w:val="-3"/>
                <w:w w:val="105"/>
                <w:sz w:val="16"/>
              </w:rPr>
              <w:t>Se</w:t>
            </w:r>
            <w:r w:rsidRPr="00604906">
              <w:rPr>
                <w:spacing w:val="-1"/>
                <w:w w:val="105"/>
                <w:sz w:val="16"/>
              </w:rPr>
              <w:t xml:space="preserve"> </w:t>
            </w:r>
            <w:r w:rsidRPr="00604906">
              <w:rPr>
                <w:spacing w:val="-3"/>
                <w:w w:val="105"/>
                <w:sz w:val="16"/>
              </w:rPr>
              <w:t>establece</w:t>
            </w:r>
            <w:r w:rsidRPr="00604906">
              <w:rPr>
                <w:spacing w:val="-1"/>
                <w:w w:val="105"/>
                <w:sz w:val="16"/>
              </w:rPr>
              <w:t xml:space="preserve"> </w:t>
            </w:r>
            <w:r w:rsidRPr="00604906">
              <w:rPr>
                <w:spacing w:val="-3"/>
                <w:w w:val="105"/>
                <w:sz w:val="16"/>
              </w:rPr>
              <w:t>el</w:t>
            </w:r>
            <w:r w:rsidRPr="00604906">
              <w:rPr>
                <w:spacing w:val="-15"/>
                <w:w w:val="105"/>
                <w:sz w:val="16"/>
              </w:rPr>
              <w:t xml:space="preserve"> </w:t>
            </w:r>
            <w:r w:rsidRPr="00604906">
              <w:rPr>
                <w:spacing w:val="-3"/>
                <w:w w:val="105"/>
                <w:sz w:val="16"/>
              </w:rPr>
              <w:t>impuesto</w:t>
            </w:r>
            <w:r w:rsidRPr="00604906">
              <w:rPr>
                <w:w w:val="105"/>
                <w:sz w:val="16"/>
              </w:rPr>
              <w:t xml:space="preserve"> </w:t>
            </w:r>
            <w:r w:rsidRPr="00604906">
              <w:rPr>
                <w:spacing w:val="-3"/>
                <w:w w:val="105"/>
                <w:sz w:val="16"/>
              </w:rPr>
              <w:t>sobre</w:t>
            </w:r>
            <w:r w:rsidRPr="00604906">
              <w:rPr>
                <w:spacing w:val="-1"/>
                <w:w w:val="105"/>
                <w:sz w:val="16"/>
              </w:rPr>
              <w:t xml:space="preserve"> </w:t>
            </w:r>
            <w:r w:rsidRPr="00604906">
              <w:rPr>
                <w:spacing w:val="-3"/>
                <w:w w:val="105"/>
                <w:sz w:val="16"/>
              </w:rPr>
              <w:t>la</w:t>
            </w:r>
            <w:r w:rsidRPr="00604906">
              <w:rPr>
                <w:spacing w:val="-1"/>
                <w:w w:val="105"/>
                <w:sz w:val="16"/>
              </w:rPr>
              <w:t xml:space="preserve"> </w:t>
            </w:r>
            <w:r w:rsidRPr="00604906">
              <w:rPr>
                <w:spacing w:val="-3"/>
                <w:w w:val="105"/>
                <w:sz w:val="16"/>
              </w:rPr>
              <w:t>renta</w:t>
            </w:r>
            <w:r w:rsidRPr="00604906">
              <w:rPr>
                <w:spacing w:val="-1"/>
                <w:w w:val="105"/>
                <w:sz w:val="16"/>
              </w:rPr>
              <w:t xml:space="preserve"> </w:t>
            </w:r>
            <w:r w:rsidRPr="00604906">
              <w:rPr>
                <w:spacing w:val="-3"/>
                <w:w w:val="105"/>
                <w:sz w:val="16"/>
              </w:rPr>
              <w:t>con</w:t>
            </w:r>
            <w:r w:rsidRPr="00604906">
              <w:rPr>
                <w:spacing w:val="-11"/>
                <w:w w:val="105"/>
                <w:sz w:val="16"/>
              </w:rPr>
              <w:t xml:space="preserve"> </w:t>
            </w:r>
            <w:r w:rsidRPr="00604906">
              <w:rPr>
                <w:spacing w:val="-3"/>
                <w:w w:val="105"/>
                <w:sz w:val="16"/>
              </w:rPr>
              <w:t>periodicidad</w:t>
            </w:r>
            <w:r w:rsidRPr="00604906">
              <w:rPr>
                <w:w w:val="105"/>
                <w:sz w:val="16"/>
              </w:rPr>
              <w:t xml:space="preserve"> </w:t>
            </w:r>
            <w:r w:rsidRPr="00604906">
              <w:rPr>
                <w:spacing w:val="-3"/>
                <w:w w:val="105"/>
                <w:sz w:val="16"/>
              </w:rPr>
              <w:t>anual</w:t>
            </w:r>
            <w:r w:rsidRPr="00604906">
              <w:rPr>
                <w:spacing w:val="-15"/>
                <w:w w:val="105"/>
                <w:sz w:val="16"/>
              </w:rPr>
              <w:t xml:space="preserve"> </w:t>
            </w:r>
            <w:r w:rsidRPr="00604906">
              <w:rPr>
                <w:spacing w:val="-3"/>
                <w:w w:val="105"/>
                <w:sz w:val="16"/>
              </w:rPr>
              <w:t>que</w:t>
            </w:r>
            <w:r w:rsidRPr="00604906">
              <w:rPr>
                <w:spacing w:val="-1"/>
                <w:w w:val="105"/>
                <w:sz w:val="16"/>
              </w:rPr>
              <w:t xml:space="preserve"> </w:t>
            </w:r>
            <w:r w:rsidRPr="00604906">
              <w:rPr>
                <w:spacing w:val="-3"/>
                <w:w w:val="105"/>
                <w:sz w:val="16"/>
              </w:rPr>
              <w:t>grava</w:t>
            </w:r>
            <w:r w:rsidRPr="00604906">
              <w:rPr>
                <w:spacing w:val="-1"/>
                <w:w w:val="105"/>
                <w:sz w:val="16"/>
              </w:rPr>
              <w:t xml:space="preserve"> </w:t>
            </w:r>
            <w:r w:rsidRPr="00604906">
              <w:rPr>
                <w:spacing w:val="-3"/>
                <w:w w:val="105"/>
                <w:sz w:val="16"/>
              </w:rPr>
              <w:t>los ingresos del</w:t>
            </w:r>
            <w:r w:rsidRPr="00604906">
              <w:rPr>
                <w:spacing w:val="-15"/>
                <w:w w:val="105"/>
                <w:sz w:val="16"/>
              </w:rPr>
              <w:t xml:space="preserve"> </w:t>
            </w:r>
            <w:r w:rsidRPr="00604906">
              <w:rPr>
                <w:spacing w:val="-3"/>
                <w:w w:val="105"/>
                <w:sz w:val="16"/>
              </w:rPr>
              <w:t>capital</w:t>
            </w:r>
            <w:r w:rsidRPr="00604906">
              <w:rPr>
                <w:spacing w:val="-15"/>
                <w:w w:val="105"/>
                <w:sz w:val="16"/>
              </w:rPr>
              <w:t xml:space="preserve"> </w:t>
            </w:r>
            <w:r w:rsidRPr="00604906">
              <w:rPr>
                <w:spacing w:val="-3"/>
                <w:w w:val="105"/>
                <w:sz w:val="16"/>
              </w:rPr>
              <w:t>y</w:t>
            </w:r>
            <w:r w:rsidRPr="00604906">
              <w:rPr>
                <w:spacing w:val="-11"/>
                <w:w w:val="105"/>
                <w:sz w:val="16"/>
              </w:rPr>
              <w:t xml:space="preserve"> </w:t>
            </w:r>
            <w:r w:rsidRPr="00604906">
              <w:rPr>
                <w:spacing w:val="-2"/>
                <w:w w:val="105"/>
                <w:sz w:val="16"/>
              </w:rPr>
              <w:t>del</w:t>
            </w:r>
            <w:r w:rsidRPr="00604906">
              <w:rPr>
                <w:spacing w:val="-15"/>
                <w:w w:val="105"/>
                <w:sz w:val="16"/>
              </w:rPr>
              <w:t xml:space="preserve"> </w:t>
            </w:r>
            <w:r w:rsidRPr="00604906">
              <w:rPr>
                <w:spacing w:val="-2"/>
                <w:w w:val="105"/>
                <w:sz w:val="16"/>
              </w:rPr>
              <w:t>trabajo,</w:t>
            </w:r>
            <w:r w:rsidRPr="00604906">
              <w:rPr>
                <w:w w:val="105"/>
                <w:sz w:val="16"/>
              </w:rPr>
              <w:t xml:space="preserve"> </w:t>
            </w:r>
            <w:r w:rsidRPr="00604906">
              <w:rPr>
                <w:spacing w:val="-2"/>
                <w:w w:val="105"/>
                <w:sz w:val="16"/>
              </w:rPr>
              <w:t>en</w:t>
            </w:r>
            <w:r w:rsidRPr="00604906">
              <w:rPr>
                <w:spacing w:val="-11"/>
                <w:w w:val="105"/>
                <w:sz w:val="16"/>
              </w:rPr>
              <w:t xml:space="preserve"> </w:t>
            </w:r>
            <w:r w:rsidRPr="00604906">
              <w:rPr>
                <w:spacing w:val="-2"/>
                <w:w w:val="105"/>
                <w:sz w:val="16"/>
              </w:rPr>
              <w:t>el</w:t>
            </w:r>
            <w:r>
              <w:rPr>
                <w:spacing w:val="-2"/>
                <w:w w:val="105"/>
                <w:sz w:val="16"/>
              </w:rPr>
              <w:t xml:space="preserve"> </w:t>
            </w:r>
            <w:r w:rsidRPr="00604906">
              <w:rPr>
                <w:spacing w:val="-4"/>
                <w:w w:val="105"/>
                <w:sz w:val="16"/>
              </w:rPr>
              <w:t>art</w:t>
            </w:r>
            <w:r w:rsidRPr="00604906">
              <w:rPr>
                <w:spacing w:val="-5"/>
                <w:w w:val="105"/>
                <w:sz w:val="16"/>
              </w:rPr>
              <w:t xml:space="preserve"> </w:t>
            </w:r>
            <w:r w:rsidRPr="00604906">
              <w:rPr>
                <w:spacing w:val="-4"/>
                <w:w w:val="105"/>
                <w:sz w:val="16"/>
              </w:rPr>
              <w:t>22</w:t>
            </w:r>
            <w:r w:rsidRPr="00604906">
              <w:rPr>
                <w:w w:val="105"/>
                <w:sz w:val="16"/>
              </w:rPr>
              <w:t xml:space="preserve"> </w:t>
            </w:r>
            <w:r w:rsidRPr="00604906">
              <w:rPr>
                <w:spacing w:val="-4"/>
                <w:w w:val="105"/>
                <w:sz w:val="16"/>
              </w:rPr>
              <w:t>se</w:t>
            </w:r>
            <w:r w:rsidRPr="00604906">
              <w:rPr>
                <w:spacing w:val="-1"/>
                <w:w w:val="105"/>
                <w:sz w:val="16"/>
              </w:rPr>
              <w:t xml:space="preserve"> </w:t>
            </w:r>
            <w:r w:rsidRPr="00604906">
              <w:rPr>
                <w:spacing w:val="-4"/>
                <w:w w:val="105"/>
                <w:sz w:val="16"/>
              </w:rPr>
              <w:t>establecen</w:t>
            </w:r>
            <w:r w:rsidRPr="00604906">
              <w:rPr>
                <w:spacing w:val="-11"/>
                <w:w w:val="105"/>
                <w:sz w:val="16"/>
              </w:rPr>
              <w:t xml:space="preserve"> </w:t>
            </w:r>
            <w:r w:rsidRPr="00604906">
              <w:rPr>
                <w:spacing w:val="-3"/>
                <w:w w:val="105"/>
                <w:sz w:val="16"/>
              </w:rPr>
              <w:t>la</w:t>
            </w:r>
            <w:r w:rsidRPr="00604906">
              <w:rPr>
                <w:spacing w:val="-1"/>
                <w:w w:val="105"/>
                <w:sz w:val="16"/>
              </w:rPr>
              <w:t xml:space="preserve"> </w:t>
            </w:r>
            <w:r w:rsidRPr="00604906">
              <w:rPr>
                <w:spacing w:val="-3"/>
                <w:w w:val="105"/>
                <w:sz w:val="16"/>
              </w:rPr>
              <w:t>tarifa</w:t>
            </w:r>
            <w:r w:rsidRPr="00604906">
              <w:rPr>
                <w:spacing w:val="47"/>
                <w:w w:val="105"/>
                <w:sz w:val="16"/>
              </w:rPr>
              <w:t xml:space="preserve"> </w:t>
            </w:r>
            <w:r w:rsidRPr="00604906">
              <w:rPr>
                <w:spacing w:val="-3"/>
                <w:w w:val="105"/>
                <w:sz w:val="16"/>
              </w:rPr>
              <w:t>que</w:t>
            </w:r>
            <w:r w:rsidRPr="00604906">
              <w:rPr>
                <w:spacing w:val="41"/>
                <w:w w:val="105"/>
                <w:sz w:val="16"/>
              </w:rPr>
              <w:t xml:space="preserve"> </w:t>
            </w:r>
            <w:r w:rsidRPr="00604906">
              <w:rPr>
                <w:spacing w:val="-3"/>
                <w:w w:val="105"/>
                <w:sz w:val="16"/>
              </w:rPr>
              <w:t>se</w:t>
            </w:r>
            <w:r w:rsidRPr="00604906">
              <w:rPr>
                <w:w w:val="105"/>
                <w:sz w:val="16"/>
              </w:rPr>
              <w:t xml:space="preserve"> </w:t>
            </w:r>
            <w:r w:rsidRPr="00604906">
              <w:rPr>
                <w:spacing w:val="-3"/>
                <w:w w:val="105"/>
                <w:sz w:val="16"/>
              </w:rPr>
              <w:t>aplica</w:t>
            </w:r>
            <w:r w:rsidRPr="00604906">
              <w:rPr>
                <w:spacing w:val="-1"/>
                <w:w w:val="105"/>
                <w:sz w:val="16"/>
              </w:rPr>
              <w:t xml:space="preserve"> </w:t>
            </w:r>
            <w:r w:rsidRPr="00604906">
              <w:rPr>
                <w:spacing w:val="-3"/>
                <w:w w:val="105"/>
                <w:sz w:val="16"/>
              </w:rPr>
              <w:t>a</w:t>
            </w:r>
            <w:r w:rsidRPr="00604906">
              <w:rPr>
                <w:spacing w:val="-1"/>
                <w:w w:val="105"/>
                <w:sz w:val="16"/>
              </w:rPr>
              <w:t xml:space="preserve"> </w:t>
            </w:r>
            <w:r w:rsidRPr="00604906">
              <w:rPr>
                <w:spacing w:val="-3"/>
                <w:w w:val="105"/>
                <w:sz w:val="16"/>
              </w:rPr>
              <w:t>la</w:t>
            </w:r>
            <w:r w:rsidRPr="00604906">
              <w:rPr>
                <w:spacing w:val="-1"/>
                <w:w w:val="105"/>
                <w:sz w:val="16"/>
              </w:rPr>
              <w:t xml:space="preserve"> </w:t>
            </w:r>
            <w:r w:rsidRPr="00604906">
              <w:rPr>
                <w:spacing w:val="-3"/>
                <w:w w:val="105"/>
                <w:sz w:val="16"/>
              </w:rPr>
              <w:t>Rente</w:t>
            </w:r>
            <w:r w:rsidRPr="00604906">
              <w:rPr>
                <w:spacing w:val="-1"/>
                <w:w w:val="105"/>
                <w:sz w:val="16"/>
              </w:rPr>
              <w:t xml:space="preserve"> </w:t>
            </w:r>
            <w:r w:rsidRPr="00604906">
              <w:rPr>
                <w:spacing w:val="-3"/>
                <w:w w:val="105"/>
                <w:sz w:val="16"/>
              </w:rPr>
              <w:t>Neta</w:t>
            </w:r>
            <w:r w:rsidRPr="00604906">
              <w:rPr>
                <w:spacing w:val="-1"/>
                <w:w w:val="105"/>
                <w:sz w:val="16"/>
              </w:rPr>
              <w:t xml:space="preserve"> </w:t>
            </w:r>
            <w:r w:rsidRPr="00604906">
              <w:rPr>
                <w:spacing w:val="-3"/>
                <w:w w:val="105"/>
                <w:sz w:val="16"/>
              </w:rPr>
              <w:t>Gravable.</w:t>
            </w:r>
          </w:p>
        </w:tc>
      </w:tr>
      <w:tr w:rsidR="00D33CDA" w:rsidRPr="00604906" w14:paraId="57003E90" w14:textId="77777777" w:rsidTr="00367B5F">
        <w:trPr>
          <w:trHeight w:val="417"/>
        </w:trPr>
        <w:tc>
          <w:tcPr>
            <w:tcW w:w="295" w:type="dxa"/>
            <w:tcBorders>
              <w:top w:val="single" w:sz="12" w:space="0" w:color="4F81BD"/>
              <w:left w:val="single" w:sz="12" w:space="0" w:color="4F81BD"/>
              <w:bottom w:val="single" w:sz="12" w:space="0" w:color="4F81BD"/>
              <w:right w:val="single" w:sz="12" w:space="0" w:color="4F81BD"/>
            </w:tcBorders>
          </w:tcPr>
          <w:p w14:paraId="46AA1904" w14:textId="77777777" w:rsidR="00D33CDA" w:rsidRPr="00604906" w:rsidRDefault="00D33CDA" w:rsidP="00367B5F">
            <w:pPr>
              <w:pStyle w:val="TableParagraph"/>
              <w:spacing w:before="127"/>
              <w:ind w:left="23"/>
              <w:jc w:val="center"/>
              <w:rPr>
                <w:sz w:val="16"/>
              </w:rPr>
            </w:pPr>
            <w:r w:rsidRPr="00604906">
              <w:rPr>
                <w:w w:val="106"/>
                <w:sz w:val="16"/>
              </w:rPr>
              <w:t>7</w:t>
            </w:r>
          </w:p>
        </w:tc>
        <w:tc>
          <w:tcPr>
            <w:tcW w:w="2422" w:type="dxa"/>
            <w:tcBorders>
              <w:top w:val="single" w:sz="12" w:space="0" w:color="4F81BD"/>
              <w:left w:val="single" w:sz="12" w:space="0" w:color="4F81BD"/>
              <w:bottom w:val="single" w:sz="12" w:space="0" w:color="4F81BD"/>
              <w:right w:val="single" w:sz="12" w:space="0" w:color="4F81BD"/>
            </w:tcBorders>
          </w:tcPr>
          <w:p w14:paraId="068E81ED" w14:textId="77777777" w:rsidR="00D33CDA" w:rsidRPr="00604906" w:rsidRDefault="00D33CDA" w:rsidP="00367B5F">
            <w:pPr>
              <w:pStyle w:val="TableParagraph"/>
              <w:spacing w:before="127"/>
              <w:ind w:left="22"/>
              <w:rPr>
                <w:sz w:val="16"/>
              </w:rPr>
            </w:pPr>
            <w:r w:rsidRPr="00604906">
              <w:rPr>
                <w:spacing w:val="-3"/>
                <w:w w:val="105"/>
                <w:sz w:val="16"/>
              </w:rPr>
              <w:t>Ley</w:t>
            </w:r>
            <w:r w:rsidRPr="00604906">
              <w:rPr>
                <w:spacing w:val="-11"/>
                <w:w w:val="105"/>
                <w:sz w:val="16"/>
              </w:rPr>
              <w:t xml:space="preserve"> </w:t>
            </w:r>
            <w:r w:rsidRPr="00604906">
              <w:rPr>
                <w:spacing w:val="-3"/>
                <w:w w:val="105"/>
                <w:sz w:val="16"/>
              </w:rPr>
              <w:t>de</w:t>
            </w:r>
            <w:r w:rsidRPr="00604906">
              <w:rPr>
                <w:w w:val="105"/>
                <w:sz w:val="16"/>
              </w:rPr>
              <w:t xml:space="preserve"> </w:t>
            </w:r>
            <w:r w:rsidRPr="00604906">
              <w:rPr>
                <w:spacing w:val="-3"/>
                <w:w w:val="105"/>
                <w:sz w:val="16"/>
              </w:rPr>
              <w:t>Impuesto</w:t>
            </w:r>
            <w:r w:rsidRPr="00604906">
              <w:rPr>
                <w:w w:val="105"/>
                <w:sz w:val="16"/>
              </w:rPr>
              <w:t xml:space="preserve"> </w:t>
            </w:r>
            <w:r w:rsidRPr="00604906">
              <w:rPr>
                <w:spacing w:val="-2"/>
                <w:w w:val="105"/>
                <w:sz w:val="16"/>
              </w:rPr>
              <w:t>Sobre</w:t>
            </w:r>
            <w:r w:rsidRPr="00604906">
              <w:rPr>
                <w:w w:val="105"/>
                <w:sz w:val="16"/>
              </w:rPr>
              <w:t xml:space="preserve"> </w:t>
            </w:r>
            <w:r w:rsidRPr="00604906">
              <w:rPr>
                <w:spacing w:val="-2"/>
                <w:w w:val="105"/>
                <w:sz w:val="16"/>
              </w:rPr>
              <w:t>Venta</w:t>
            </w:r>
          </w:p>
        </w:tc>
        <w:tc>
          <w:tcPr>
            <w:tcW w:w="1276" w:type="dxa"/>
            <w:tcBorders>
              <w:top w:val="single" w:sz="12" w:space="0" w:color="4F81BD"/>
              <w:left w:val="single" w:sz="12" w:space="0" w:color="4F81BD"/>
              <w:bottom w:val="single" w:sz="12" w:space="0" w:color="4F81BD"/>
              <w:right w:val="single" w:sz="12" w:space="0" w:color="4F81BD"/>
            </w:tcBorders>
          </w:tcPr>
          <w:p w14:paraId="241B21EA" w14:textId="77777777" w:rsidR="00D33CDA" w:rsidRPr="00604906" w:rsidRDefault="00D33CDA" w:rsidP="00367B5F">
            <w:pPr>
              <w:pStyle w:val="TableParagraph"/>
              <w:spacing w:before="127"/>
              <w:ind w:left="22"/>
              <w:rPr>
                <w:sz w:val="16"/>
              </w:rPr>
            </w:pPr>
            <w:r w:rsidRPr="00604906">
              <w:rPr>
                <w:spacing w:val="-1"/>
                <w:w w:val="105"/>
                <w:sz w:val="16"/>
              </w:rPr>
              <w:t>No</w:t>
            </w:r>
            <w:r w:rsidRPr="00604906">
              <w:rPr>
                <w:w w:val="105"/>
                <w:sz w:val="16"/>
              </w:rPr>
              <w:t xml:space="preserve"> </w:t>
            </w:r>
            <w:r w:rsidRPr="00604906">
              <w:rPr>
                <w:spacing w:val="-1"/>
                <w:w w:val="105"/>
                <w:sz w:val="16"/>
              </w:rPr>
              <w:t>24</w:t>
            </w:r>
          </w:p>
        </w:tc>
        <w:tc>
          <w:tcPr>
            <w:tcW w:w="1701" w:type="dxa"/>
            <w:tcBorders>
              <w:top w:val="single" w:sz="12" w:space="0" w:color="4F81BD"/>
              <w:left w:val="single" w:sz="12" w:space="0" w:color="4F81BD"/>
              <w:bottom w:val="single" w:sz="12" w:space="0" w:color="4F81BD"/>
              <w:right w:val="single" w:sz="12" w:space="0" w:color="4F81BD"/>
            </w:tcBorders>
          </w:tcPr>
          <w:p w14:paraId="3FF0C60E" w14:textId="77777777" w:rsidR="00D33CDA" w:rsidRPr="00604906" w:rsidRDefault="00D33CDA" w:rsidP="00367B5F">
            <w:pPr>
              <w:pStyle w:val="TableParagraph"/>
              <w:spacing w:before="127"/>
              <w:ind w:left="22"/>
              <w:rPr>
                <w:sz w:val="16"/>
              </w:rPr>
            </w:pPr>
            <w:r w:rsidRPr="00604906">
              <w:rPr>
                <w:spacing w:val="-5"/>
                <w:w w:val="105"/>
                <w:sz w:val="16"/>
              </w:rPr>
              <w:t xml:space="preserve"> </w:t>
            </w:r>
            <w:r w:rsidRPr="00604906">
              <w:rPr>
                <w:spacing w:val="-1"/>
                <w:w w:val="105"/>
                <w:sz w:val="16"/>
              </w:rPr>
              <w:t>1</w:t>
            </w:r>
            <w:r w:rsidRPr="00604906">
              <w:rPr>
                <w:w w:val="105"/>
                <w:sz w:val="16"/>
              </w:rPr>
              <w:t xml:space="preserve"> </w:t>
            </w:r>
            <w:r w:rsidRPr="00604906">
              <w:rPr>
                <w:spacing w:val="-1"/>
                <w:w w:val="105"/>
                <w:sz w:val="16"/>
              </w:rPr>
              <w:t>y</w:t>
            </w:r>
            <w:r w:rsidRPr="00604906">
              <w:rPr>
                <w:spacing w:val="-11"/>
                <w:w w:val="105"/>
                <w:sz w:val="16"/>
              </w:rPr>
              <w:t xml:space="preserve"> </w:t>
            </w:r>
            <w:r w:rsidRPr="00604906">
              <w:rPr>
                <w:w w:val="105"/>
                <w:sz w:val="16"/>
              </w:rPr>
              <w:t>6</w:t>
            </w:r>
          </w:p>
        </w:tc>
        <w:tc>
          <w:tcPr>
            <w:tcW w:w="5956" w:type="dxa"/>
            <w:tcBorders>
              <w:top w:val="single" w:sz="12" w:space="0" w:color="4F81BD"/>
              <w:left w:val="single" w:sz="12" w:space="0" w:color="4F81BD"/>
              <w:bottom w:val="single" w:sz="12" w:space="0" w:color="4F81BD"/>
              <w:right w:val="single" w:sz="12" w:space="0" w:color="4F81BD"/>
            </w:tcBorders>
          </w:tcPr>
          <w:p w14:paraId="12EADBD5" w14:textId="77777777" w:rsidR="00D33CDA" w:rsidRPr="00604906" w:rsidRDefault="00D33CDA" w:rsidP="00367B5F">
            <w:pPr>
              <w:pStyle w:val="TableParagraph"/>
              <w:spacing w:before="12"/>
              <w:ind w:left="21" w:right="-15"/>
              <w:rPr>
                <w:sz w:val="16"/>
              </w:rPr>
            </w:pPr>
            <w:r w:rsidRPr="00604906">
              <w:rPr>
                <w:spacing w:val="-3"/>
                <w:w w:val="105"/>
                <w:sz w:val="16"/>
              </w:rPr>
              <w:t>Creación</w:t>
            </w:r>
            <w:r w:rsidRPr="00604906">
              <w:rPr>
                <w:w w:val="105"/>
                <w:sz w:val="16"/>
              </w:rPr>
              <w:t xml:space="preserve"> </w:t>
            </w:r>
            <w:r w:rsidRPr="00604906">
              <w:rPr>
                <w:spacing w:val="-3"/>
                <w:w w:val="105"/>
                <w:sz w:val="16"/>
              </w:rPr>
              <w:t>del</w:t>
            </w:r>
            <w:r w:rsidRPr="00604906">
              <w:rPr>
                <w:spacing w:val="-5"/>
                <w:w w:val="105"/>
                <w:sz w:val="16"/>
              </w:rPr>
              <w:t xml:space="preserve"> </w:t>
            </w:r>
            <w:r w:rsidRPr="00604906">
              <w:rPr>
                <w:spacing w:val="-3"/>
                <w:w w:val="105"/>
                <w:sz w:val="16"/>
              </w:rPr>
              <w:t>impuesto</w:t>
            </w:r>
            <w:r w:rsidRPr="00604906">
              <w:rPr>
                <w:spacing w:val="11"/>
                <w:w w:val="105"/>
                <w:sz w:val="16"/>
              </w:rPr>
              <w:t xml:space="preserve"> </w:t>
            </w:r>
            <w:r w:rsidRPr="00604906">
              <w:rPr>
                <w:spacing w:val="-3"/>
                <w:w w:val="105"/>
                <w:sz w:val="16"/>
              </w:rPr>
              <w:t>que</w:t>
            </w:r>
            <w:r w:rsidRPr="00604906">
              <w:rPr>
                <w:spacing w:val="9"/>
                <w:w w:val="105"/>
                <w:sz w:val="16"/>
              </w:rPr>
              <w:t xml:space="preserve"> </w:t>
            </w:r>
            <w:r w:rsidRPr="00604906">
              <w:rPr>
                <w:spacing w:val="-3"/>
                <w:w w:val="105"/>
                <w:sz w:val="16"/>
              </w:rPr>
              <w:t>se</w:t>
            </w:r>
            <w:r w:rsidRPr="00604906">
              <w:rPr>
                <w:spacing w:val="10"/>
                <w:w w:val="105"/>
                <w:sz w:val="16"/>
              </w:rPr>
              <w:t xml:space="preserve"> </w:t>
            </w:r>
            <w:r w:rsidRPr="00604906">
              <w:rPr>
                <w:spacing w:val="-3"/>
                <w:w w:val="105"/>
                <w:sz w:val="16"/>
              </w:rPr>
              <w:t>aplicara</w:t>
            </w:r>
            <w:r w:rsidRPr="00604906">
              <w:rPr>
                <w:spacing w:val="10"/>
                <w:w w:val="105"/>
                <w:sz w:val="16"/>
              </w:rPr>
              <w:t xml:space="preserve"> </w:t>
            </w:r>
            <w:r w:rsidRPr="00604906">
              <w:rPr>
                <w:spacing w:val="-3"/>
                <w:w w:val="105"/>
                <w:sz w:val="16"/>
              </w:rPr>
              <w:t>en</w:t>
            </w:r>
            <w:r w:rsidRPr="00604906">
              <w:rPr>
                <w:w w:val="105"/>
                <w:sz w:val="16"/>
              </w:rPr>
              <w:t xml:space="preserve"> </w:t>
            </w:r>
            <w:r w:rsidRPr="00604906">
              <w:rPr>
                <w:spacing w:val="-3"/>
                <w:w w:val="105"/>
                <w:sz w:val="16"/>
              </w:rPr>
              <w:t>cada</w:t>
            </w:r>
            <w:r w:rsidRPr="00604906">
              <w:rPr>
                <w:spacing w:val="9"/>
                <w:w w:val="105"/>
                <w:sz w:val="16"/>
              </w:rPr>
              <w:t xml:space="preserve"> </w:t>
            </w:r>
            <w:r w:rsidRPr="00604906">
              <w:rPr>
                <w:spacing w:val="-3"/>
                <w:w w:val="105"/>
                <w:sz w:val="16"/>
              </w:rPr>
              <w:t>etapa</w:t>
            </w:r>
            <w:r w:rsidRPr="00604906">
              <w:rPr>
                <w:spacing w:val="10"/>
                <w:w w:val="105"/>
                <w:sz w:val="16"/>
              </w:rPr>
              <w:t xml:space="preserve"> </w:t>
            </w:r>
            <w:r w:rsidRPr="00604906">
              <w:rPr>
                <w:spacing w:val="-3"/>
                <w:w w:val="105"/>
                <w:sz w:val="16"/>
              </w:rPr>
              <w:t>de</w:t>
            </w:r>
            <w:r w:rsidRPr="00604906">
              <w:rPr>
                <w:spacing w:val="9"/>
                <w:w w:val="105"/>
                <w:sz w:val="16"/>
              </w:rPr>
              <w:t xml:space="preserve"> </w:t>
            </w:r>
            <w:r w:rsidRPr="00604906">
              <w:rPr>
                <w:spacing w:val="-3"/>
                <w:w w:val="105"/>
                <w:sz w:val="16"/>
              </w:rPr>
              <w:t>venta</w:t>
            </w:r>
            <w:r w:rsidRPr="00604906">
              <w:rPr>
                <w:spacing w:val="-1"/>
                <w:w w:val="105"/>
                <w:sz w:val="16"/>
              </w:rPr>
              <w:t xml:space="preserve"> </w:t>
            </w:r>
            <w:r w:rsidRPr="00604906">
              <w:rPr>
                <w:spacing w:val="-3"/>
                <w:w w:val="105"/>
                <w:sz w:val="16"/>
              </w:rPr>
              <w:t>y</w:t>
            </w:r>
            <w:r w:rsidRPr="00604906">
              <w:rPr>
                <w:spacing w:val="1"/>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compra.</w:t>
            </w:r>
            <w:r w:rsidRPr="00604906">
              <w:rPr>
                <w:spacing w:val="11"/>
                <w:w w:val="105"/>
                <w:sz w:val="16"/>
              </w:rPr>
              <w:t xml:space="preserve"> </w:t>
            </w:r>
            <w:r w:rsidRPr="00604906">
              <w:rPr>
                <w:spacing w:val="-3"/>
                <w:w w:val="105"/>
                <w:sz w:val="16"/>
              </w:rPr>
              <w:t>También</w:t>
            </w:r>
            <w:r w:rsidRPr="00604906">
              <w:rPr>
                <w:spacing w:val="-10"/>
                <w:w w:val="105"/>
                <w:sz w:val="16"/>
              </w:rPr>
              <w:t xml:space="preserve"> </w:t>
            </w:r>
            <w:r w:rsidRPr="00604906">
              <w:rPr>
                <w:spacing w:val="-3"/>
                <w:w w:val="105"/>
                <w:sz w:val="16"/>
              </w:rPr>
              <w:t>se</w:t>
            </w:r>
            <w:r w:rsidRPr="00604906">
              <w:rPr>
                <w:spacing w:val="9"/>
                <w:w w:val="105"/>
                <w:sz w:val="16"/>
              </w:rPr>
              <w:t xml:space="preserve"> </w:t>
            </w:r>
            <w:r w:rsidRPr="00604906">
              <w:rPr>
                <w:spacing w:val="-2"/>
                <w:w w:val="105"/>
                <w:sz w:val="16"/>
              </w:rPr>
              <w:t>establece</w:t>
            </w:r>
            <w:r w:rsidRPr="00604906">
              <w:rPr>
                <w:spacing w:val="-1"/>
                <w:w w:val="105"/>
                <w:sz w:val="16"/>
              </w:rPr>
              <w:t xml:space="preserve"> </w:t>
            </w:r>
            <w:r w:rsidRPr="00604906">
              <w:rPr>
                <w:spacing w:val="-2"/>
                <w:w w:val="105"/>
                <w:sz w:val="16"/>
              </w:rPr>
              <w:t>la</w:t>
            </w:r>
            <w:r w:rsidRPr="00604906">
              <w:rPr>
                <w:spacing w:val="10"/>
                <w:w w:val="105"/>
                <w:sz w:val="16"/>
              </w:rPr>
              <w:t xml:space="preserve"> </w:t>
            </w:r>
            <w:r w:rsidRPr="00604906">
              <w:rPr>
                <w:spacing w:val="-2"/>
                <w:w w:val="105"/>
                <w:sz w:val="16"/>
              </w:rPr>
              <w:t>tasa</w:t>
            </w:r>
            <w:r w:rsidRPr="00604906">
              <w:rPr>
                <w:spacing w:val="-1"/>
                <w:w w:val="105"/>
                <w:sz w:val="16"/>
              </w:rPr>
              <w:t xml:space="preserve"> </w:t>
            </w:r>
            <w:r w:rsidRPr="00604906">
              <w:rPr>
                <w:spacing w:val="-2"/>
                <w:w w:val="105"/>
                <w:sz w:val="16"/>
              </w:rPr>
              <w:t>general</w:t>
            </w:r>
            <w:r>
              <w:rPr>
                <w:spacing w:val="-2"/>
                <w:w w:val="105"/>
                <w:sz w:val="16"/>
              </w:rPr>
              <w:t xml:space="preserve"> </w:t>
            </w:r>
            <w:r w:rsidRPr="00604906">
              <w:rPr>
                <w:w w:val="105"/>
                <w:sz w:val="16"/>
              </w:rPr>
              <w:t>aplicable.</w:t>
            </w:r>
          </w:p>
        </w:tc>
      </w:tr>
      <w:tr w:rsidR="00D33CDA" w:rsidRPr="0082245F" w14:paraId="5DF3D513" w14:textId="77777777" w:rsidTr="00367B5F">
        <w:trPr>
          <w:trHeight w:val="417"/>
        </w:trPr>
        <w:tc>
          <w:tcPr>
            <w:tcW w:w="295" w:type="dxa"/>
            <w:tcBorders>
              <w:top w:val="single" w:sz="12" w:space="0" w:color="4F81BD"/>
              <w:left w:val="single" w:sz="12" w:space="0" w:color="4F81BD"/>
              <w:bottom w:val="single" w:sz="12" w:space="0" w:color="4F81BD"/>
              <w:right w:val="single" w:sz="12" w:space="0" w:color="4F81BD"/>
            </w:tcBorders>
          </w:tcPr>
          <w:p w14:paraId="3F6CFF64" w14:textId="77777777" w:rsidR="00D33CDA" w:rsidRPr="00604906" w:rsidRDefault="00D33CDA" w:rsidP="00367B5F">
            <w:pPr>
              <w:pStyle w:val="TableParagraph"/>
              <w:spacing w:before="127"/>
              <w:ind w:left="23"/>
              <w:jc w:val="center"/>
              <w:rPr>
                <w:w w:val="106"/>
                <w:sz w:val="16"/>
              </w:rPr>
            </w:pPr>
            <w:r w:rsidRPr="00604906">
              <w:rPr>
                <w:w w:val="106"/>
                <w:sz w:val="16"/>
              </w:rPr>
              <w:lastRenderedPageBreak/>
              <w:t>8</w:t>
            </w:r>
          </w:p>
        </w:tc>
        <w:tc>
          <w:tcPr>
            <w:tcW w:w="2422" w:type="dxa"/>
            <w:tcBorders>
              <w:top w:val="single" w:sz="12" w:space="0" w:color="4F81BD"/>
              <w:left w:val="single" w:sz="12" w:space="0" w:color="4F81BD"/>
              <w:bottom w:val="single" w:sz="12" w:space="0" w:color="4F81BD"/>
              <w:right w:val="single" w:sz="12" w:space="0" w:color="4F81BD"/>
            </w:tcBorders>
          </w:tcPr>
          <w:p w14:paraId="538E7A71" w14:textId="77777777" w:rsidR="00D33CDA" w:rsidRPr="00604906" w:rsidRDefault="00D33CDA" w:rsidP="00367B5F">
            <w:pPr>
              <w:pStyle w:val="TableParagraph"/>
              <w:spacing w:before="127"/>
              <w:ind w:left="22"/>
              <w:rPr>
                <w:spacing w:val="-3"/>
                <w:w w:val="105"/>
                <w:sz w:val="16"/>
              </w:rPr>
            </w:pPr>
            <w:r w:rsidRPr="00604906">
              <w:rPr>
                <w:spacing w:val="-3"/>
                <w:w w:val="105"/>
                <w:sz w:val="16"/>
              </w:rPr>
              <w:t>Ley Sobre Normas de Contabilidad y Auditoría y su Reglamento</w:t>
            </w:r>
          </w:p>
        </w:tc>
        <w:tc>
          <w:tcPr>
            <w:tcW w:w="1276" w:type="dxa"/>
            <w:tcBorders>
              <w:top w:val="single" w:sz="12" w:space="0" w:color="4F81BD"/>
              <w:left w:val="single" w:sz="12" w:space="0" w:color="4F81BD"/>
              <w:bottom w:val="single" w:sz="12" w:space="0" w:color="4F81BD"/>
              <w:right w:val="single" w:sz="12" w:space="0" w:color="4F81BD"/>
            </w:tcBorders>
          </w:tcPr>
          <w:p w14:paraId="1BFC1619" w14:textId="77777777" w:rsidR="00D33CDA" w:rsidRPr="00604906" w:rsidRDefault="00D33CDA" w:rsidP="00367B5F">
            <w:pPr>
              <w:pStyle w:val="TableParagraph"/>
              <w:spacing w:before="127"/>
              <w:ind w:left="22"/>
              <w:rPr>
                <w:spacing w:val="-2"/>
                <w:w w:val="105"/>
                <w:sz w:val="16"/>
              </w:rPr>
            </w:pPr>
            <w:r w:rsidRPr="00604906">
              <w:rPr>
                <w:spacing w:val="-2"/>
                <w:w w:val="105"/>
                <w:sz w:val="16"/>
              </w:rPr>
              <w:t>189-2004</w:t>
            </w:r>
          </w:p>
        </w:tc>
        <w:tc>
          <w:tcPr>
            <w:tcW w:w="1701" w:type="dxa"/>
            <w:tcBorders>
              <w:top w:val="single" w:sz="12" w:space="0" w:color="4F81BD"/>
              <w:left w:val="single" w:sz="12" w:space="0" w:color="4F81BD"/>
              <w:bottom w:val="single" w:sz="12" w:space="0" w:color="4F81BD"/>
              <w:right w:val="single" w:sz="12" w:space="0" w:color="4F81BD"/>
            </w:tcBorders>
          </w:tcPr>
          <w:p w14:paraId="30E876C7" w14:textId="77777777" w:rsidR="00D33CDA" w:rsidRPr="00604906" w:rsidRDefault="00D33CDA" w:rsidP="00367B5F">
            <w:pPr>
              <w:pStyle w:val="TableParagraph"/>
              <w:spacing w:before="127"/>
              <w:ind w:left="22"/>
              <w:rPr>
                <w:spacing w:val="-1"/>
                <w:w w:val="105"/>
                <w:sz w:val="16"/>
              </w:rPr>
            </w:pPr>
            <w:r w:rsidRPr="00604906">
              <w:rPr>
                <w:spacing w:val="-1"/>
                <w:w w:val="105"/>
                <w:sz w:val="16"/>
              </w:rPr>
              <w:t>1, 2, 9-16, y 19</w:t>
            </w:r>
          </w:p>
        </w:tc>
        <w:tc>
          <w:tcPr>
            <w:tcW w:w="5956" w:type="dxa"/>
            <w:tcBorders>
              <w:top w:val="single" w:sz="12" w:space="0" w:color="4F81BD"/>
              <w:left w:val="single" w:sz="12" w:space="0" w:color="4F81BD"/>
              <w:bottom w:val="single" w:sz="12" w:space="0" w:color="4F81BD"/>
              <w:right w:val="single" w:sz="12" w:space="0" w:color="4F81BD"/>
            </w:tcBorders>
          </w:tcPr>
          <w:p w14:paraId="612184E3" w14:textId="77777777" w:rsidR="00D33CDA" w:rsidRPr="00604906" w:rsidRDefault="00D33CDA" w:rsidP="00367B5F">
            <w:pPr>
              <w:pStyle w:val="TableParagraph"/>
              <w:spacing w:before="12"/>
              <w:ind w:left="21" w:right="-15"/>
              <w:rPr>
                <w:spacing w:val="-3"/>
                <w:w w:val="105"/>
                <w:sz w:val="16"/>
              </w:rPr>
            </w:pPr>
            <w:r w:rsidRPr="00604906">
              <w:rPr>
                <w:spacing w:val="-3"/>
                <w:w w:val="105"/>
                <w:sz w:val="16"/>
              </w:rPr>
              <w:t>Regula la elaboración, presentación, revisión y certificación de la información contable y financiera</w:t>
            </w:r>
          </w:p>
        </w:tc>
      </w:tr>
      <w:tr w:rsidR="00D33CDA" w:rsidRPr="0082245F" w14:paraId="507F0F75" w14:textId="77777777" w:rsidTr="00367B5F">
        <w:trPr>
          <w:trHeight w:val="199"/>
        </w:trPr>
        <w:tc>
          <w:tcPr>
            <w:tcW w:w="295" w:type="dxa"/>
            <w:tcBorders>
              <w:top w:val="single" w:sz="12" w:space="0" w:color="4F81BD"/>
              <w:left w:val="single" w:sz="12" w:space="0" w:color="4F81BD"/>
              <w:bottom w:val="single" w:sz="12" w:space="0" w:color="4F81BD"/>
              <w:right w:val="single" w:sz="12" w:space="0" w:color="4F81BD"/>
            </w:tcBorders>
            <w:shd w:val="clear" w:color="auto" w:fill="F1F1F1"/>
          </w:tcPr>
          <w:p w14:paraId="6E422738" w14:textId="77777777" w:rsidR="00D33CDA" w:rsidRPr="00604906" w:rsidRDefault="00D33CDA" w:rsidP="00367B5F">
            <w:pPr>
              <w:pStyle w:val="TableParagraph"/>
              <w:spacing w:before="12" w:line="167" w:lineRule="exact"/>
              <w:ind w:left="23"/>
              <w:jc w:val="center"/>
              <w:rPr>
                <w:w w:val="106"/>
                <w:sz w:val="16"/>
              </w:rPr>
            </w:pPr>
          </w:p>
          <w:p w14:paraId="7AE79011" w14:textId="77777777" w:rsidR="00D33CDA" w:rsidRPr="00604906" w:rsidRDefault="00D33CDA" w:rsidP="00367B5F">
            <w:pPr>
              <w:pStyle w:val="TableParagraph"/>
              <w:spacing w:before="12" w:line="167" w:lineRule="exact"/>
              <w:ind w:left="23"/>
              <w:jc w:val="center"/>
              <w:rPr>
                <w:sz w:val="16"/>
              </w:rPr>
            </w:pPr>
            <w:r w:rsidRPr="00604906">
              <w:rPr>
                <w:w w:val="106"/>
                <w:sz w:val="16"/>
              </w:rPr>
              <w:t>9</w:t>
            </w:r>
          </w:p>
        </w:tc>
        <w:tc>
          <w:tcPr>
            <w:tcW w:w="2422" w:type="dxa"/>
            <w:tcBorders>
              <w:top w:val="single" w:sz="12" w:space="0" w:color="4F81BD"/>
              <w:left w:val="single" w:sz="12" w:space="0" w:color="4F81BD"/>
              <w:bottom w:val="single" w:sz="12" w:space="0" w:color="4F81BD"/>
              <w:right w:val="single" w:sz="12" w:space="0" w:color="4F81BD"/>
            </w:tcBorders>
            <w:shd w:val="clear" w:color="auto" w:fill="F1F1F1"/>
          </w:tcPr>
          <w:p w14:paraId="208EDEC7" w14:textId="77777777" w:rsidR="00D33CDA" w:rsidRPr="00604906" w:rsidRDefault="00D33CDA" w:rsidP="00367B5F">
            <w:pPr>
              <w:pStyle w:val="TableParagraph"/>
              <w:spacing w:before="12" w:line="167" w:lineRule="exact"/>
              <w:ind w:left="22"/>
              <w:rPr>
                <w:spacing w:val="-4"/>
                <w:w w:val="105"/>
                <w:sz w:val="16"/>
              </w:rPr>
            </w:pPr>
          </w:p>
          <w:p w14:paraId="240542D9" w14:textId="77777777" w:rsidR="00D33CDA" w:rsidRPr="00604906" w:rsidRDefault="00D33CDA" w:rsidP="00367B5F">
            <w:pPr>
              <w:pStyle w:val="TableParagraph"/>
              <w:spacing w:before="12" w:line="167" w:lineRule="exact"/>
              <w:ind w:left="22"/>
              <w:rPr>
                <w:sz w:val="16"/>
              </w:rPr>
            </w:pPr>
            <w:r w:rsidRPr="00604906">
              <w:rPr>
                <w:spacing w:val="-4"/>
                <w:w w:val="105"/>
                <w:sz w:val="16"/>
              </w:rPr>
              <w:t>Plan</w:t>
            </w:r>
            <w:r w:rsidRPr="00604906">
              <w:rPr>
                <w:spacing w:val="-10"/>
                <w:w w:val="105"/>
                <w:sz w:val="16"/>
              </w:rPr>
              <w:t xml:space="preserve"> </w:t>
            </w:r>
            <w:r w:rsidRPr="00604906">
              <w:rPr>
                <w:spacing w:val="-4"/>
                <w:w w:val="105"/>
                <w:sz w:val="16"/>
              </w:rPr>
              <w:t>de</w:t>
            </w:r>
            <w:r w:rsidRPr="00604906">
              <w:rPr>
                <w:w w:val="105"/>
                <w:sz w:val="16"/>
              </w:rPr>
              <w:t xml:space="preserve"> </w:t>
            </w:r>
            <w:r w:rsidRPr="00604906">
              <w:rPr>
                <w:spacing w:val="-4"/>
                <w:w w:val="105"/>
                <w:sz w:val="16"/>
              </w:rPr>
              <w:t>Arbitrios de la Alcaldía</w:t>
            </w:r>
            <w:r>
              <w:rPr>
                <w:spacing w:val="-4"/>
                <w:w w:val="105"/>
                <w:sz w:val="16"/>
              </w:rPr>
              <w:t xml:space="preserve"> del Municipio del Distrito Central</w:t>
            </w:r>
          </w:p>
        </w:tc>
        <w:tc>
          <w:tcPr>
            <w:tcW w:w="1276" w:type="dxa"/>
            <w:tcBorders>
              <w:top w:val="single" w:sz="12" w:space="0" w:color="4F81BD"/>
              <w:left w:val="single" w:sz="12" w:space="0" w:color="4F81BD"/>
              <w:bottom w:val="single" w:sz="12" w:space="0" w:color="4F81BD"/>
              <w:right w:val="single" w:sz="12" w:space="0" w:color="4F81BD"/>
            </w:tcBorders>
            <w:shd w:val="clear" w:color="auto" w:fill="F1F1F1"/>
          </w:tcPr>
          <w:p w14:paraId="78E24E67" w14:textId="77777777" w:rsidR="00D33CDA" w:rsidRPr="00604906" w:rsidRDefault="00D33CDA" w:rsidP="00367B5F">
            <w:pPr>
              <w:pStyle w:val="TableParagraph"/>
              <w:spacing w:before="12" w:line="167" w:lineRule="exact"/>
              <w:ind w:left="22"/>
              <w:rPr>
                <w:sz w:val="16"/>
              </w:rPr>
            </w:pPr>
            <w:r>
              <w:rPr>
                <w:w w:val="105"/>
                <w:sz w:val="16"/>
              </w:rPr>
              <w:t>Acta 016 del 2023</w:t>
            </w:r>
          </w:p>
        </w:tc>
        <w:tc>
          <w:tcPr>
            <w:tcW w:w="1701" w:type="dxa"/>
            <w:tcBorders>
              <w:top w:val="single" w:sz="12" w:space="0" w:color="4F81BD"/>
              <w:left w:val="single" w:sz="12" w:space="0" w:color="4F81BD"/>
              <w:bottom w:val="single" w:sz="12" w:space="0" w:color="4F81BD"/>
              <w:right w:val="single" w:sz="12" w:space="0" w:color="4F81BD"/>
            </w:tcBorders>
            <w:shd w:val="clear" w:color="auto" w:fill="F1F1F1"/>
          </w:tcPr>
          <w:p w14:paraId="1CE6C1E0" w14:textId="77777777" w:rsidR="00D33CDA" w:rsidRPr="00604906" w:rsidRDefault="00D33CDA" w:rsidP="00367B5F">
            <w:pPr>
              <w:pStyle w:val="TableParagraph"/>
              <w:spacing w:before="12" w:line="167" w:lineRule="exact"/>
              <w:ind w:left="22"/>
              <w:rPr>
                <w:w w:val="105"/>
                <w:sz w:val="16"/>
              </w:rPr>
            </w:pPr>
          </w:p>
          <w:p w14:paraId="5BA87CF9" w14:textId="77777777" w:rsidR="00D33CDA" w:rsidRPr="00604906" w:rsidRDefault="00D33CDA" w:rsidP="00367B5F">
            <w:pPr>
              <w:pStyle w:val="TableParagraph"/>
              <w:spacing w:before="12" w:line="167" w:lineRule="exact"/>
              <w:ind w:left="22"/>
              <w:rPr>
                <w:sz w:val="16"/>
              </w:rPr>
            </w:pPr>
            <w:r w:rsidRPr="00604906">
              <w:rPr>
                <w:w w:val="105"/>
                <w:sz w:val="16"/>
              </w:rPr>
              <w:t>28 de octubre del 202</w:t>
            </w:r>
            <w:r>
              <w:rPr>
                <w:w w:val="105"/>
                <w:sz w:val="16"/>
              </w:rPr>
              <w:t>1</w:t>
            </w:r>
          </w:p>
        </w:tc>
        <w:tc>
          <w:tcPr>
            <w:tcW w:w="5956" w:type="dxa"/>
            <w:tcBorders>
              <w:top w:val="single" w:sz="12" w:space="0" w:color="4F81BD"/>
              <w:left w:val="single" w:sz="12" w:space="0" w:color="4F81BD"/>
              <w:bottom w:val="single" w:sz="12" w:space="0" w:color="4F81BD"/>
              <w:right w:val="single" w:sz="12" w:space="0" w:color="4F81BD"/>
            </w:tcBorders>
            <w:shd w:val="clear" w:color="auto" w:fill="F1F1F1"/>
          </w:tcPr>
          <w:p w14:paraId="69CF4B0D" w14:textId="77777777" w:rsidR="00D33CDA" w:rsidRPr="00604906" w:rsidRDefault="00D33CDA" w:rsidP="00367B5F">
            <w:pPr>
              <w:pStyle w:val="TableParagraph"/>
              <w:spacing w:before="12" w:line="167" w:lineRule="exact"/>
              <w:ind w:left="21"/>
              <w:rPr>
                <w:sz w:val="16"/>
              </w:rPr>
            </w:pPr>
            <w:r w:rsidRPr="00604906">
              <w:rPr>
                <w:spacing w:val="-3"/>
                <w:w w:val="105"/>
                <w:sz w:val="16"/>
              </w:rPr>
              <w:t>Lo</w:t>
            </w:r>
            <w:r w:rsidRPr="00604906">
              <w:rPr>
                <w:w w:val="105"/>
                <w:sz w:val="16"/>
              </w:rPr>
              <w:t xml:space="preserve"> </w:t>
            </w:r>
            <w:r w:rsidRPr="00604906">
              <w:rPr>
                <w:spacing w:val="-3"/>
                <w:w w:val="105"/>
                <w:sz w:val="16"/>
              </w:rPr>
              <w:t>relacionado</w:t>
            </w:r>
            <w:r w:rsidRPr="00604906">
              <w:rPr>
                <w:w w:val="105"/>
                <w:sz w:val="16"/>
              </w:rPr>
              <w:t xml:space="preserve"> </w:t>
            </w:r>
            <w:r w:rsidRPr="00604906">
              <w:rPr>
                <w:spacing w:val="-2"/>
                <w:w w:val="105"/>
                <w:sz w:val="16"/>
              </w:rPr>
              <w:t>con</w:t>
            </w:r>
            <w:r w:rsidRPr="00604906">
              <w:rPr>
                <w:spacing w:val="-11"/>
                <w:w w:val="105"/>
                <w:sz w:val="16"/>
              </w:rPr>
              <w:t xml:space="preserve"> </w:t>
            </w:r>
            <w:r w:rsidRPr="00604906">
              <w:rPr>
                <w:spacing w:val="-2"/>
                <w:w w:val="105"/>
                <w:sz w:val="16"/>
              </w:rPr>
              <w:t>permiso</w:t>
            </w:r>
            <w:r w:rsidRPr="00604906">
              <w:rPr>
                <w:w w:val="105"/>
                <w:sz w:val="16"/>
              </w:rPr>
              <w:t xml:space="preserve"> </w:t>
            </w:r>
            <w:r w:rsidRPr="00604906">
              <w:rPr>
                <w:spacing w:val="-2"/>
                <w:w w:val="105"/>
                <w:sz w:val="16"/>
              </w:rPr>
              <w:t>de operación</w:t>
            </w:r>
            <w:r w:rsidRPr="00604906">
              <w:rPr>
                <w:spacing w:val="-11"/>
                <w:w w:val="105"/>
                <w:sz w:val="16"/>
              </w:rPr>
              <w:t xml:space="preserve"> </w:t>
            </w:r>
            <w:r w:rsidRPr="00604906">
              <w:rPr>
                <w:spacing w:val="-2"/>
                <w:w w:val="105"/>
                <w:sz w:val="16"/>
              </w:rPr>
              <w:t>para</w:t>
            </w:r>
            <w:r w:rsidRPr="00604906">
              <w:rPr>
                <w:spacing w:val="-1"/>
                <w:w w:val="105"/>
                <w:sz w:val="16"/>
              </w:rPr>
              <w:t xml:space="preserve"> </w:t>
            </w:r>
            <w:r w:rsidRPr="00604906">
              <w:rPr>
                <w:spacing w:val="-2"/>
                <w:w w:val="105"/>
                <w:sz w:val="16"/>
              </w:rPr>
              <w:t>que</w:t>
            </w:r>
            <w:r w:rsidRPr="00604906">
              <w:rPr>
                <w:spacing w:val="-1"/>
                <w:w w:val="105"/>
                <w:sz w:val="16"/>
              </w:rPr>
              <w:t xml:space="preserve"> </w:t>
            </w:r>
            <w:r w:rsidRPr="00604906">
              <w:rPr>
                <w:spacing w:val="-2"/>
                <w:w w:val="105"/>
                <w:sz w:val="16"/>
              </w:rPr>
              <w:t>el</w:t>
            </w:r>
            <w:r w:rsidRPr="00604906">
              <w:rPr>
                <w:spacing w:val="-15"/>
                <w:w w:val="105"/>
                <w:sz w:val="16"/>
              </w:rPr>
              <w:t xml:space="preserve"> </w:t>
            </w:r>
            <w:r w:rsidRPr="00604906">
              <w:rPr>
                <w:spacing w:val="-2"/>
                <w:w w:val="105"/>
                <w:sz w:val="16"/>
              </w:rPr>
              <w:t>proyecto</w:t>
            </w:r>
            <w:r w:rsidRPr="00604906">
              <w:rPr>
                <w:w w:val="105"/>
                <w:sz w:val="16"/>
              </w:rPr>
              <w:t xml:space="preserve"> </w:t>
            </w:r>
            <w:r w:rsidRPr="00604906">
              <w:rPr>
                <w:spacing w:val="-2"/>
                <w:w w:val="105"/>
                <w:sz w:val="16"/>
              </w:rPr>
              <w:t>pueda</w:t>
            </w:r>
            <w:r w:rsidRPr="00604906">
              <w:rPr>
                <w:spacing w:val="-1"/>
                <w:w w:val="105"/>
                <w:sz w:val="16"/>
              </w:rPr>
              <w:t xml:space="preserve"> </w:t>
            </w:r>
            <w:r w:rsidRPr="00604906">
              <w:rPr>
                <w:spacing w:val="-2"/>
                <w:w w:val="105"/>
                <w:sz w:val="16"/>
              </w:rPr>
              <w:t>operar.</w:t>
            </w:r>
          </w:p>
        </w:tc>
      </w:tr>
      <w:tr w:rsidR="00D33CDA" w:rsidRPr="0082245F" w14:paraId="03A73158" w14:textId="77777777" w:rsidTr="00367B5F">
        <w:trPr>
          <w:trHeight w:val="490"/>
        </w:trPr>
        <w:tc>
          <w:tcPr>
            <w:tcW w:w="295" w:type="dxa"/>
            <w:tcBorders>
              <w:top w:val="single" w:sz="12" w:space="0" w:color="4F81BD"/>
              <w:left w:val="single" w:sz="12" w:space="0" w:color="4F81BD"/>
              <w:bottom w:val="single" w:sz="12" w:space="0" w:color="4F81BD"/>
              <w:right w:val="single" w:sz="12" w:space="0" w:color="4F81BD"/>
            </w:tcBorders>
          </w:tcPr>
          <w:p w14:paraId="3580DE43" w14:textId="77777777" w:rsidR="00D33CDA" w:rsidRPr="00604906" w:rsidRDefault="00D33CDA" w:rsidP="00367B5F">
            <w:pPr>
              <w:pStyle w:val="TableParagraph"/>
              <w:spacing w:before="158"/>
              <w:ind w:left="23"/>
              <w:jc w:val="center"/>
              <w:rPr>
                <w:sz w:val="16"/>
              </w:rPr>
            </w:pPr>
            <w:r w:rsidRPr="00604906">
              <w:rPr>
                <w:w w:val="106"/>
                <w:sz w:val="16"/>
              </w:rPr>
              <w:t>10</w:t>
            </w:r>
          </w:p>
        </w:tc>
        <w:tc>
          <w:tcPr>
            <w:tcW w:w="2422" w:type="dxa"/>
            <w:tcBorders>
              <w:top w:val="single" w:sz="12" w:space="0" w:color="4F81BD"/>
              <w:left w:val="single" w:sz="12" w:space="0" w:color="4F81BD"/>
              <w:bottom w:val="single" w:sz="12" w:space="0" w:color="4F81BD"/>
              <w:right w:val="single" w:sz="12" w:space="0" w:color="4F81BD"/>
            </w:tcBorders>
          </w:tcPr>
          <w:p w14:paraId="2BDB7341" w14:textId="77777777" w:rsidR="00D33CDA" w:rsidRPr="00604906" w:rsidRDefault="00D33CDA" w:rsidP="00367B5F">
            <w:pPr>
              <w:pStyle w:val="TableParagraph"/>
              <w:spacing w:before="158"/>
              <w:ind w:left="22"/>
              <w:rPr>
                <w:sz w:val="16"/>
              </w:rPr>
            </w:pPr>
            <w:r w:rsidRPr="00604906">
              <w:rPr>
                <w:spacing w:val="-3"/>
                <w:w w:val="105"/>
                <w:sz w:val="16"/>
              </w:rPr>
              <w:t>Ley</w:t>
            </w:r>
            <w:r w:rsidRPr="00604906">
              <w:rPr>
                <w:spacing w:val="-11"/>
                <w:w w:val="105"/>
                <w:sz w:val="16"/>
              </w:rPr>
              <w:t xml:space="preserve"> </w:t>
            </w:r>
            <w:r w:rsidRPr="00604906">
              <w:rPr>
                <w:spacing w:val="-3"/>
                <w:w w:val="105"/>
                <w:sz w:val="16"/>
              </w:rPr>
              <w:t>de</w:t>
            </w:r>
            <w:r w:rsidRPr="00604906">
              <w:rPr>
                <w:spacing w:val="1"/>
                <w:w w:val="105"/>
                <w:sz w:val="16"/>
              </w:rPr>
              <w:t xml:space="preserve"> </w:t>
            </w:r>
            <w:r w:rsidRPr="00604906">
              <w:rPr>
                <w:spacing w:val="-3"/>
                <w:w w:val="105"/>
                <w:sz w:val="16"/>
              </w:rPr>
              <w:t>Protección</w:t>
            </w:r>
            <w:r w:rsidRPr="00604906">
              <w:rPr>
                <w:spacing w:val="-10"/>
                <w:w w:val="105"/>
                <w:sz w:val="16"/>
              </w:rPr>
              <w:t xml:space="preserve"> </w:t>
            </w:r>
            <w:r w:rsidRPr="00604906">
              <w:rPr>
                <w:spacing w:val="-3"/>
                <w:w w:val="105"/>
                <w:sz w:val="16"/>
              </w:rPr>
              <w:t>al</w:t>
            </w:r>
            <w:r w:rsidRPr="00604906">
              <w:rPr>
                <w:spacing w:val="-15"/>
                <w:w w:val="105"/>
                <w:sz w:val="16"/>
              </w:rPr>
              <w:t xml:space="preserve"> </w:t>
            </w:r>
            <w:r w:rsidRPr="00604906">
              <w:rPr>
                <w:spacing w:val="-3"/>
                <w:w w:val="105"/>
                <w:sz w:val="16"/>
              </w:rPr>
              <w:t>consumidor</w:t>
            </w:r>
          </w:p>
        </w:tc>
        <w:tc>
          <w:tcPr>
            <w:tcW w:w="1276" w:type="dxa"/>
            <w:tcBorders>
              <w:top w:val="single" w:sz="12" w:space="0" w:color="4F81BD"/>
              <w:left w:val="single" w:sz="12" w:space="0" w:color="4F81BD"/>
              <w:bottom w:val="single" w:sz="12" w:space="0" w:color="4F81BD"/>
              <w:right w:val="single" w:sz="12" w:space="0" w:color="4F81BD"/>
            </w:tcBorders>
          </w:tcPr>
          <w:p w14:paraId="1CE13FF5" w14:textId="77777777" w:rsidR="00D33CDA" w:rsidRPr="00604906" w:rsidRDefault="00D33CDA" w:rsidP="00367B5F">
            <w:pPr>
              <w:pStyle w:val="TableParagraph"/>
              <w:spacing w:before="158"/>
              <w:ind w:left="22"/>
              <w:rPr>
                <w:sz w:val="16"/>
              </w:rPr>
            </w:pPr>
            <w:r w:rsidRPr="00604906">
              <w:rPr>
                <w:w w:val="105"/>
                <w:sz w:val="16"/>
              </w:rPr>
              <w:t>24-2008</w:t>
            </w:r>
          </w:p>
        </w:tc>
        <w:tc>
          <w:tcPr>
            <w:tcW w:w="1701" w:type="dxa"/>
            <w:tcBorders>
              <w:top w:val="single" w:sz="12" w:space="0" w:color="4F81BD"/>
              <w:left w:val="single" w:sz="12" w:space="0" w:color="4F81BD"/>
              <w:bottom w:val="single" w:sz="12" w:space="0" w:color="4F81BD"/>
              <w:right w:val="single" w:sz="12" w:space="0" w:color="4F81BD"/>
            </w:tcBorders>
          </w:tcPr>
          <w:p w14:paraId="085F6E74" w14:textId="77777777" w:rsidR="00D33CDA" w:rsidRPr="00604906" w:rsidRDefault="00D33CDA" w:rsidP="00367B5F">
            <w:pPr>
              <w:pStyle w:val="TableParagraph"/>
              <w:spacing w:before="158"/>
              <w:ind w:left="22"/>
              <w:rPr>
                <w:sz w:val="16"/>
              </w:rPr>
            </w:pPr>
            <w:r w:rsidRPr="00604906">
              <w:rPr>
                <w:spacing w:val="-8"/>
                <w:w w:val="105"/>
                <w:sz w:val="16"/>
              </w:rPr>
              <w:t xml:space="preserve"> 1 y 2</w:t>
            </w:r>
          </w:p>
        </w:tc>
        <w:tc>
          <w:tcPr>
            <w:tcW w:w="5956" w:type="dxa"/>
            <w:tcBorders>
              <w:top w:val="single" w:sz="12" w:space="0" w:color="4F81BD"/>
              <w:left w:val="single" w:sz="12" w:space="0" w:color="4F81BD"/>
              <w:bottom w:val="single" w:sz="12" w:space="0" w:color="4F81BD"/>
              <w:right w:val="single" w:sz="12" w:space="0" w:color="4F81BD"/>
            </w:tcBorders>
          </w:tcPr>
          <w:p w14:paraId="501D0074" w14:textId="77777777" w:rsidR="00D33CDA" w:rsidRPr="00604906" w:rsidRDefault="00D33CDA" w:rsidP="00367B5F">
            <w:pPr>
              <w:pStyle w:val="TableParagraph"/>
              <w:spacing w:before="158"/>
              <w:ind w:left="21"/>
              <w:rPr>
                <w:sz w:val="16"/>
              </w:rPr>
            </w:pPr>
            <w:r w:rsidRPr="00604906">
              <w:rPr>
                <w:spacing w:val="-4"/>
                <w:w w:val="105"/>
                <w:sz w:val="16"/>
              </w:rPr>
              <w:t>Establece que para la protección de los consumidores la empresa debe cumplir con lo aplicable de dicha normativa</w:t>
            </w:r>
          </w:p>
        </w:tc>
      </w:tr>
    </w:tbl>
    <w:p w14:paraId="401CB038" w14:textId="77777777" w:rsidR="00D33CDA" w:rsidRPr="00BA7197" w:rsidRDefault="00D33CDA" w:rsidP="00D33CDA">
      <w:pPr>
        <w:pStyle w:val="Textoindependiente"/>
        <w:rPr>
          <w:i/>
          <w:sz w:val="20"/>
        </w:rPr>
      </w:pPr>
    </w:p>
    <w:p w14:paraId="44877AAA" w14:textId="49132548" w:rsidR="00D33CDA" w:rsidRPr="0036284F" w:rsidRDefault="00D33CDA" w:rsidP="0036284F">
      <w:pPr>
        <w:pStyle w:val="Textoindependiente"/>
        <w:spacing w:line="360" w:lineRule="auto"/>
        <w:jc w:val="both"/>
        <w:rPr>
          <w:highlight w:val="yellow"/>
        </w:rPr>
      </w:pPr>
      <w:r w:rsidRPr="00604906">
        <w:rPr>
          <w:noProof/>
          <w:lang w:eastAsia="es-HN"/>
        </w:rPr>
        <mc:AlternateContent>
          <mc:Choice Requires="wps">
            <w:drawing>
              <wp:anchor distT="0" distB="0" distL="0" distR="0" simplePos="0" relativeHeight="251668480" behindDoc="1" locked="0" layoutInCell="1" allowOverlap="1" wp14:anchorId="2E41F9E8" wp14:editId="341D1392">
                <wp:simplePos x="0" y="0"/>
                <wp:positionH relativeFrom="page">
                  <wp:posOffset>8652510</wp:posOffset>
                </wp:positionH>
                <wp:positionV relativeFrom="paragraph">
                  <wp:posOffset>139700</wp:posOffset>
                </wp:positionV>
                <wp:extent cx="421005" cy="6350"/>
                <wp:effectExtent l="0" t="0" r="0" b="0"/>
                <wp:wrapTopAndBottom/>
                <wp:docPr id="1739813565" name="Rectangle 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1005" cy="6350"/>
                        </a:xfrm>
                        <a:prstGeom prst="rect">
                          <a:avLst/>
                        </a:prstGeom>
                        <a:solidFill>
                          <a:srgbClr val="7E7E7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3D3CDF" id="Rectangle 431" o:spid="_x0000_s1026" style="position:absolute;margin-left:681.3pt;margin-top:11pt;width:33.15pt;height:.5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5KBhAIAAAMFAAAOAAAAZHJzL2Uyb0RvYy54bWysVNuO0zAQfUfiHyy/d3Np0jbRpqu9FSEt&#10;sGLhA1zbaSwc29hu013EvzN2tqULPCBEKzkez8VnZs74/GLfS7Tj1gmtGpydpRhxRTUTatPgz59W&#10;kwVGzhPFiNSKN/iRO3yxfP3qfDA1z3WnJeMWQRDl6sE0uPPe1EniaMd74s604QqUrbY98SDaTcIs&#10;GSB6L5M8TWfJoC0zVlPuHJzejEq8jPHbllP/oW0d90g2GLD5uNq4rsOaLM9JvbHEdII+wyD/gKIn&#10;QsGlx1A3xBO0teK3UL2gVjvd+jOq+0S3raA85gDZZOkv2Tx0xPCYCxTHmWOZ3P8LS9/v7i0SDHo3&#10;n1aLbFrOSowU6aFXH6F6RG0kR8U0C5UajKvB4cHc25CrM3eafnFI6esO7PiltXroOGGAL9onLxyC&#10;4MAVrYd3mkF8svU6Fm3f2j4EhHKgfezN47E3fO8RhcMiz9IUoFFQzaZl7FxC6oOrsc6/4bpHYdNg&#10;C9BjaLK7cx6gg+nBJELXUrCVkDIKdrO+lhbtCJBkfhv+IVtwcadmUgVjpYPbqB5PACHcEXQBa2z6&#10;tyrLi/Qqryar2WI+KVZFOanm6WKSZtVVNUuLqrhZfQ8As6LuBGNc3QnFDwTMir9r8PMojNSJFERD&#10;g6syL2PuL9C70yTT+PtTkr3wMI9S9A1eHI1IHbp6qxikTWpPhBz3yUv4sWRQg8M3ViVyILR9pM9a&#10;s0eggNXQJJhHeDlg02n7hNEAU9hg93VLLMdIvlVAoyorijC2USjKeQ6CPdWsTzVEUQjVYI/RuL32&#10;46hvjRWbDm7KYmGUvgTqtSISI9ByRAW4gwCTFjN4fhXCKJ/K0ern27X8AQAA//8DAFBLAwQUAAYA&#10;CAAAACEALAAa4t8AAAALAQAADwAAAGRycy9kb3ducmV2LnhtbEyPQU+DQBCF7yb+h82YeLOLYGhL&#10;WRpi6s2YSD30OGVXIGVnkd0W9Nc7Penxvfny5r18O9teXMzoO0cKHhcRCEO10x01Cj72Lw8rED4g&#10;aewdGQXfxsO2uL3JMdNuondzqUIjOIR8hgraEIZMSl+3xqJfuMEQ3z7daDGwHBupR5w43PYyjqJU&#10;WuyIP7Q4mOfW1KfqbBUc1od9qX+mMtkt35bVV/e6w8ordX83lxsQwczhD4Zrfa4OBXc6ujNpL3rW&#10;SRqnzCqIYx51JZ7i1RrEkZ0kAlnk8v+G4hcAAP//AwBQSwECLQAUAAYACAAAACEAtoM4kv4AAADh&#10;AQAAEwAAAAAAAAAAAAAAAAAAAAAAW0NvbnRlbnRfVHlwZXNdLnhtbFBLAQItABQABgAIAAAAIQA4&#10;/SH/1gAAAJQBAAALAAAAAAAAAAAAAAAAAC8BAABfcmVscy8ucmVsc1BLAQItABQABgAIAAAAIQCk&#10;u5KBhAIAAAMFAAAOAAAAAAAAAAAAAAAAAC4CAABkcnMvZTJvRG9jLnhtbFBLAQItABQABgAIAAAA&#10;IQAsABri3wAAAAsBAAAPAAAAAAAAAAAAAAAAAN4EAABkcnMvZG93bnJldi54bWxQSwUGAAAAAAQA&#10;BADzAAAA6gUAAAAA&#10;" fillcolor="#7e7e7e" stroked="f">
                <w10:wrap type="topAndBottom" anchorx="page"/>
              </v:rect>
            </w:pict>
          </mc:Fallback>
        </mc:AlternateContent>
      </w:r>
    </w:p>
    <w:p w14:paraId="411E627D" w14:textId="77777777" w:rsidR="0036284F" w:rsidRPr="0036284F" w:rsidRDefault="0036284F" w:rsidP="0036284F">
      <w:pPr>
        <w:pStyle w:val="NIVEL2"/>
        <w:spacing w:line="360" w:lineRule="auto"/>
        <w:jc w:val="both"/>
        <w:rPr>
          <w:b w:val="0"/>
          <w:bCs w:val="0"/>
        </w:rPr>
      </w:pPr>
      <w:bookmarkStart w:id="106" w:name="_Toc149167107"/>
      <w:r w:rsidRPr="0036284F">
        <w:rPr>
          <w:b w:val="0"/>
          <w:bCs w:val="0"/>
        </w:rPr>
        <w:t>Constitución Legal</w:t>
      </w:r>
      <w:bookmarkEnd w:id="106"/>
      <w:r w:rsidRPr="0036284F">
        <w:rPr>
          <w:b w:val="0"/>
          <w:bCs w:val="0"/>
        </w:rPr>
        <w:t xml:space="preserve"> </w:t>
      </w:r>
    </w:p>
    <w:p w14:paraId="069226D6" w14:textId="0E467C62" w:rsidR="0036284F" w:rsidRPr="0036284F" w:rsidRDefault="0036284F" w:rsidP="0036284F">
      <w:pPr>
        <w:pStyle w:val="NIVEL2"/>
        <w:numPr>
          <w:ilvl w:val="0"/>
          <w:numId w:val="0"/>
        </w:numPr>
        <w:spacing w:line="360" w:lineRule="auto"/>
        <w:ind w:left="360"/>
        <w:jc w:val="both"/>
        <w:rPr>
          <w:b w:val="0"/>
          <w:bCs w:val="0"/>
        </w:rPr>
      </w:pPr>
      <w:r w:rsidRPr="0036284F">
        <w:rPr>
          <w:b w:val="0"/>
          <w:bCs w:val="0"/>
        </w:rPr>
        <w:t xml:space="preserve">Inversiones </w:t>
      </w:r>
      <w:proofErr w:type="spellStart"/>
      <w:r w:rsidRPr="0036284F">
        <w:rPr>
          <w:b w:val="0"/>
          <w:bCs w:val="0"/>
        </w:rPr>
        <w:t>Mokaapeh</w:t>
      </w:r>
      <w:proofErr w:type="spellEnd"/>
      <w:r w:rsidRPr="0036284F">
        <w:rPr>
          <w:b w:val="0"/>
          <w:bCs w:val="0"/>
        </w:rPr>
        <w:t xml:space="preserve"> ya cuenta con constancia de ser beneficiario de la Ley de Apoyo de la Micro y Pequeña Empresa acogido al régimen establecido en la Ley de Apoyo de la Micro y Pequeña Empresa Decreto Legislativo No.145-2018 extendida por el Registrador del Departamento técnico de la Dirección de Fomento de la Micro Pequeña y Mediana Empresa (DIFOMIPUME) dependencia de la Secretaría de Estado en el despacho de Desarrollo Económico </w:t>
      </w:r>
      <w:bookmarkStart w:id="107" w:name="_Toc149167108"/>
    </w:p>
    <w:p w14:paraId="2FE88608" w14:textId="77777777" w:rsidR="0036284F" w:rsidRPr="0036284F" w:rsidRDefault="0036284F" w:rsidP="0036284F">
      <w:pPr>
        <w:pStyle w:val="NIVEL2"/>
        <w:spacing w:line="360" w:lineRule="auto"/>
        <w:jc w:val="both"/>
        <w:rPr>
          <w:b w:val="0"/>
          <w:bCs w:val="0"/>
        </w:rPr>
      </w:pPr>
      <w:r w:rsidRPr="0036284F">
        <w:rPr>
          <w:b w:val="0"/>
          <w:bCs w:val="0"/>
        </w:rPr>
        <w:t>Inscripción en el Registro Mercantil</w:t>
      </w:r>
      <w:bookmarkEnd w:id="107"/>
    </w:p>
    <w:p w14:paraId="5C2939D6" w14:textId="77777777" w:rsidR="0036284F" w:rsidRDefault="0036284F" w:rsidP="0036284F">
      <w:pPr>
        <w:pStyle w:val="NIVEL2"/>
        <w:spacing w:line="360" w:lineRule="auto"/>
        <w:jc w:val="both"/>
        <w:rPr>
          <w:b w:val="0"/>
          <w:bCs w:val="0"/>
        </w:rPr>
      </w:pPr>
      <w:bookmarkStart w:id="108" w:name="_Toc149167109"/>
      <w:r w:rsidRPr="0036284F">
        <w:rPr>
          <w:b w:val="0"/>
          <w:bCs w:val="0"/>
        </w:rPr>
        <w:t xml:space="preserve">Inscripción en la Cámara de Comercio e Industrias de Tegucigalpa, cumpliendo los </w:t>
      </w:r>
    </w:p>
    <w:p w14:paraId="066AB3C8" w14:textId="26AA9470" w:rsidR="0036284F" w:rsidRPr="0036284F" w:rsidRDefault="0036284F" w:rsidP="0036284F">
      <w:pPr>
        <w:pStyle w:val="NIVEL2"/>
        <w:numPr>
          <w:ilvl w:val="0"/>
          <w:numId w:val="0"/>
        </w:numPr>
        <w:spacing w:line="360" w:lineRule="auto"/>
        <w:ind w:left="360"/>
        <w:jc w:val="both"/>
        <w:rPr>
          <w:b w:val="0"/>
          <w:bCs w:val="0"/>
        </w:rPr>
      </w:pPr>
      <w:r>
        <w:rPr>
          <w:b w:val="0"/>
          <w:bCs w:val="0"/>
        </w:rPr>
        <w:t xml:space="preserve">      </w:t>
      </w:r>
      <w:r w:rsidRPr="0036284F">
        <w:rPr>
          <w:b w:val="0"/>
          <w:bCs w:val="0"/>
        </w:rPr>
        <w:t>siguientes requisitos:</w:t>
      </w:r>
      <w:bookmarkEnd w:id="108"/>
    </w:p>
    <w:p w14:paraId="467FAF16" w14:textId="77777777" w:rsidR="0036284F" w:rsidRPr="0036284F" w:rsidRDefault="0036284F" w:rsidP="0036284F">
      <w:pPr>
        <w:pStyle w:val="NIVEL2"/>
        <w:spacing w:line="360" w:lineRule="auto"/>
        <w:jc w:val="both"/>
        <w:rPr>
          <w:rFonts w:cs="Times New Roman"/>
          <w:b w:val="0"/>
          <w:bCs w:val="0"/>
          <w:szCs w:val="24"/>
        </w:rPr>
      </w:pPr>
      <w:bookmarkStart w:id="109" w:name="_Toc149167110"/>
      <w:r w:rsidRPr="0036284F">
        <w:rPr>
          <w:rFonts w:cs="Times New Roman"/>
          <w:b w:val="0"/>
          <w:bCs w:val="0"/>
          <w:szCs w:val="24"/>
        </w:rPr>
        <w:t>Inscripción en la SAR requisitos</w:t>
      </w:r>
      <w:r w:rsidRPr="0036284F">
        <w:rPr>
          <w:b w:val="0"/>
          <w:bCs w:val="0"/>
        </w:rPr>
        <w:t xml:space="preserve"> </w:t>
      </w:r>
      <w:sdt>
        <w:sdtPr>
          <w:rPr>
            <w:b w:val="0"/>
            <w:bCs w:val="0"/>
          </w:rPr>
          <w:id w:val="1901786364"/>
          <w:citation/>
        </w:sdtPr>
        <w:sdtContent>
          <w:r w:rsidRPr="0036284F">
            <w:rPr>
              <w:b w:val="0"/>
              <w:bCs w:val="0"/>
            </w:rPr>
            <w:fldChar w:fldCharType="begin"/>
          </w:r>
          <w:r w:rsidRPr="0036284F">
            <w:rPr>
              <w:b w:val="0"/>
              <w:bCs w:val="0"/>
              <w:lang w:val="es-ES"/>
            </w:rPr>
            <w:instrText xml:space="preserve"> CITATION SAR20 \l 3082 </w:instrText>
          </w:r>
          <w:r w:rsidRPr="0036284F">
            <w:rPr>
              <w:b w:val="0"/>
              <w:bCs w:val="0"/>
            </w:rPr>
            <w:fldChar w:fldCharType="separate"/>
          </w:r>
          <w:r w:rsidRPr="0036284F">
            <w:rPr>
              <w:b w:val="0"/>
              <w:bCs w:val="0"/>
              <w:noProof/>
              <w:lang w:val="es-ES"/>
            </w:rPr>
            <w:t>(SAR, 2020)</w:t>
          </w:r>
          <w:r w:rsidRPr="0036284F">
            <w:rPr>
              <w:b w:val="0"/>
              <w:bCs w:val="0"/>
            </w:rPr>
            <w:fldChar w:fldCharType="end"/>
          </w:r>
        </w:sdtContent>
      </w:sdt>
      <w:bookmarkEnd w:id="109"/>
    </w:p>
    <w:p w14:paraId="2B6CB802" w14:textId="77777777" w:rsidR="0036284F" w:rsidRPr="0036284F" w:rsidRDefault="0036284F" w:rsidP="0036284F">
      <w:pPr>
        <w:pStyle w:val="NIVEL2"/>
        <w:spacing w:line="360" w:lineRule="auto"/>
        <w:jc w:val="both"/>
        <w:rPr>
          <w:b w:val="0"/>
          <w:bCs w:val="0"/>
        </w:rPr>
      </w:pPr>
      <w:bookmarkStart w:id="110" w:name="_Toc149167111"/>
      <w:r w:rsidRPr="0036284F">
        <w:rPr>
          <w:b w:val="0"/>
          <w:bCs w:val="0"/>
        </w:rPr>
        <w:t>Obtención del Registro Tributario Nacional (RTN) en el Servicio Administrativo de Rentas</w:t>
      </w:r>
      <w:bookmarkEnd w:id="110"/>
      <w:r w:rsidRPr="0036284F">
        <w:rPr>
          <w:b w:val="0"/>
          <w:bCs w:val="0"/>
        </w:rPr>
        <w:t xml:space="preserve"> </w:t>
      </w:r>
    </w:p>
    <w:p w14:paraId="04DBF67A" w14:textId="77777777" w:rsidR="0036284F" w:rsidRPr="0036284F" w:rsidRDefault="0036284F" w:rsidP="0036284F">
      <w:pPr>
        <w:pStyle w:val="NIVEL2"/>
        <w:spacing w:line="360" w:lineRule="auto"/>
        <w:jc w:val="both"/>
        <w:rPr>
          <w:b w:val="0"/>
          <w:bCs w:val="0"/>
        </w:rPr>
      </w:pPr>
      <w:bookmarkStart w:id="111" w:name="_Toc149167112"/>
      <w:r w:rsidRPr="0036284F">
        <w:rPr>
          <w:b w:val="0"/>
          <w:bCs w:val="0"/>
        </w:rPr>
        <w:t>Permiso de operación en la Alcaldía Municipal</w:t>
      </w:r>
      <w:bookmarkEnd w:id="111"/>
      <w:r w:rsidRPr="0036284F">
        <w:rPr>
          <w:b w:val="0"/>
          <w:bCs w:val="0"/>
        </w:rPr>
        <w:t xml:space="preserve"> </w:t>
      </w:r>
    </w:p>
    <w:p w14:paraId="058B6052" w14:textId="77777777" w:rsidR="0036284F" w:rsidRPr="0036284F" w:rsidRDefault="0036284F" w:rsidP="0036284F">
      <w:pPr>
        <w:pStyle w:val="Textoindependiente"/>
        <w:spacing w:line="360" w:lineRule="auto"/>
        <w:ind w:left="102" w:right="113" w:firstLine="720"/>
        <w:jc w:val="both"/>
        <w:rPr>
          <w:rFonts w:cs="Times New Roman"/>
        </w:rPr>
      </w:pPr>
      <w:r w:rsidRPr="0036284F">
        <w:rPr>
          <w:rFonts w:cs="Times New Roman"/>
        </w:rPr>
        <w:t>La empresa aún no tiene el permiso de operación en virtud que la producción artesanal del producto actualmente se está llevando a cabo en la cocina de la casa de habitación del propietario de la empresa y vende su producto en lugares públicos por lo que debe proceder a solicitarlo ante la Alcaldía Municipal de Tegucigalpa.</w:t>
      </w:r>
    </w:p>
    <w:p w14:paraId="4EFACD87" w14:textId="77777777" w:rsidR="0036284F" w:rsidRPr="0036284F" w:rsidRDefault="0036284F">
      <w:pPr>
        <w:pStyle w:val="Ttulo2"/>
        <w:numPr>
          <w:ilvl w:val="2"/>
          <w:numId w:val="15"/>
        </w:numPr>
        <w:spacing w:after="0" w:line="360" w:lineRule="auto"/>
        <w:jc w:val="both"/>
        <w:rPr>
          <w:rFonts w:cs="Times New Roman"/>
          <w:b w:val="0"/>
          <w:bCs w:val="0"/>
          <w:szCs w:val="24"/>
        </w:rPr>
      </w:pPr>
      <w:r w:rsidRPr="0036284F">
        <w:rPr>
          <w:rFonts w:cs="Times New Roman"/>
          <w:b w:val="0"/>
          <w:bCs w:val="0"/>
          <w:szCs w:val="24"/>
        </w:rPr>
        <w:t>Autorización de libros contables</w:t>
      </w:r>
    </w:p>
    <w:p w14:paraId="06ABA68A" w14:textId="77777777" w:rsidR="0036284F" w:rsidRPr="0036284F" w:rsidRDefault="0036284F" w:rsidP="0036284F">
      <w:pPr>
        <w:pStyle w:val="Textoindependiente"/>
        <w:spacing w:line="360" w:lineRule="auto"/>
        <w:ind w:left="102" w:right="113" w:firstLine="720"/>
        <w:jc w:val="both"/>
        <w:rPr>
          <w:rFonts w:cs="Times New Roman"/>
        </w:rPr>
      </w:pPr>
      <w:r w:rsidRPr="0036284F">
        <w:rPr>
          <w:rFonts w:cs="Times New Roman"/>
        </w:rPr>
        <w:t>La empresa aun no cuenta con sus libros contables autorizados por lo que procede solicitar la autorización en la oficina de la secretaria municipal ubicada en la Alcaldía del Municipio del Distrito Central.</w:t>
      </w:r>
    </w:p>
    <w:p w14:paraId="02209E3B" w14:textId="77777777" w:rsidR="0036284F" w:rsidRPr="0036284F" w:rsidRDefault="0036284F">
      <w:pPr>
        <w:pStyle w:val="Ttulo2"/>
        <w:numPr>
          <w:ilvl w:val="2"/>
          <w:numId w:val="15"/>
        </w:numPr>
        <w:spacing w:after="0" w:line="360" w:lineRule="auto"/>
        <w:jc w:val="both"/>
        <w:rPr>
          <w:rFonts w:cs="Times New Roman"/>
          <w:b w:val="0"/>
          <w:bCs w:val="0"/>
          <w:szCs w:val="24"/>
        </w:rPr>
      </w:pPr>
      <w:bookmarkStart w:id="112" w:name="_Toc149167113"/>
      <w:r w:rsidRPr="0036284F">
        <w:rPr>
          <w:rFonts w:cs="Times New Roman"/>
          <w:b w:val="0"/>
          <w:bCs w:val="0"/>
          <w:szCs w:val="24"/>
        </w:rPr>
        <w:t>Permiso Sanitario</w:t>
      </w:r>
      <w:bookmarkEnd w:id="112"/>
    </w:p>
    <w:p w14:paraId="3862E359" w14:textId="77777777" w:rsidR="0036284F" w:rsidRPr="0036284F" w:rsidRDefault="0036284F" w:rsidP="0036284F">
      <w:pPr>
        <w:pStyle w:val="Textoindependiente"/>
        <w:spacing w:line="360" w:lineRule="auto"/>
        <w:ind w:left="102" w:right="113" w:firstLine="720"/>
        <w:jc w:val="both"/>
        <w:rPr>
          <w:rFonts w:cs="Times New Roman"/>
        </w:rPr>
      </w:pPr>
      <w:r w:rsidRPr="0036284F">
        <w:rPr>
          <w:rFonts w:cs="Times New Roman"/>
        </w:rPr>
        <w:t xml:space="preserve">La empresa cuenta con permiso sanitario para emprendedor No. HN-PSAM-1021-007 </w:t>
      </w:r>
      <w:r w:rsidRPr="0036284F">
        <w:rPr>
          <w:rFonts w:cs="Times New Roman"/>
        </w:rPr>
        <w:lastRenderedPageBreak/>
        <w:t xml:space="preserve">con expediente No. ARSA-0921-PSAM-0025, extendido por la Agencia de Regulación Sanitaria ARSA, quien autoriza a Inversiones </w:t>
      </w:r>
      <w:proofErr w:type="spellStart"/>
      <w:r w:rsidRPr="0036284F">
        <w:rPr>
          <w:rFonts w:cs="Times New Roman"/>
        </w:rPr>
        <w:t>Mokáapeh</w:t>
      </w:r>
      <w:proofErr w:type="spellEnd"/>
      <w:r w:rsidRPr="0036284F">
        <w:rPr>
          <w:rFonts w:cs="Times New Roman"/>
        </w:rPr>
        <w:t xml:space="preserve"> para manipular, procesar, empacar, almacenar, comercializar y distribuir productos a base de café. </w:t>
      </w:r>
      <w:sdt>
        <w:sdtPr>
          <w:rPr>
            <w:rFonts w:cs="Times New Roman"/>
          </w:rPr>
          <w:id w:val="-1177191712"/>
          <w:citation/>
        </w:sdtPr>
        <w:sdtContent>
          <w:r w:rsidRPr="0036284F">
            <w:rPr>
              <w:rFonts w:cs="Times New Roman"/>
            </w:rPr>
            <w:fldChar w:fldCharType="begin"/>
          </w:r>
          <w:r w:rsidRPr="0036284F">
            <w:rPr>
              <w:rFonts w:cs="Times New Roman"/>
              <w:lang w:val="es-ES"/>
            </w:rPr>
            <w:instrText xml:space="preserve"> CITATION ARS23 \l 3082 </w:instrText>
          </w:r>
          <w:r w:rsidRPr="0036284F">
            <w:rPr>
              <w:rFonts w:cs="Times New Roman"/>
            </w:rPr>
            <w:fldChar w:fldCharType="separate"/>
          </w:r>
          <w:r w:rsidRPr="0036284F">
            <w:rPr>
              <w:rFonts w:cs="Times New Roman"/>
              <w:noProof/>
              <w:lang w:val="es-ES"/>
            </w:rPr>
            <w:t>(ARSA, 2023)</w:t>
          </w:r>
          <w:r w:rsidRPr="0036284F">
            <w:rPr>
              <w:rFonts w:cs="Times New Roman"/>
            </w:rPr>
            <w:fldChar w:fldCharType="end"/>
          </w:r>
        </w:sdtContent>
      </w:sdt>
    </w:p>
    <w:p w14:paraId="44B8A3BA" w14:textId="77777777" w:rsidR="0036284F" w:rsidRPr="0036284F" w:rsidRDefault="0036284F" w:rsidP="0036284F">
      <w:pPr>
        <w:pStyle w:val="NIVEL2"/>
        <w:spacing w:line="360" w:lineRule="auto"/>
        <w:jc w:val="both"/>
        <w:rPr>
          <w:b w:val="0"/>
          <w:bCs w:val="0"/>
        </w:rPr>
      </w:pPr>
      <w:bookmarkStart w:id="113" w:name="_Toc149167114"/>
      <w:r w:rsidRPr="0036284F">
        <w:rPr>
          <w:b w:val="0"/>
          <w:bCs w:val="0"/>
        </w:rPr>
        <w:t>Registro de la Marca</w:t>
      </w:r>
      <w:bookmarkEnd w:id="113"/>
    </w:p>
    <w:p w14:paraId="7A6DF19B" w14:textId="77777777" w:rsidR="0036284F" w:rsidRPr="0036284F" w:rsidRDefault="0036284F" w:rsidP="0036284F">
      <w:pPr>
        <w:pStyle w:val="Textoindependiente"/>
        <w:spacing w:line="360" w:lineRule="auto"/>
        <w:ind w:left="102" w:right="113" w:firstLine="720"/>
        <w:jc w:val="both"/>
        <w:rPr>
          <w:rFonts w:cs="Times New Roman"/>
        </w:rPr>
      </w:pPr>
      <w:r w:rsidRPr="0036284F">
        <w:rPr>
          <w:rFonts w:cs="Times New Roman"/>
        </w:rPr>
        <w:t xml:space="preserve">El Instituto de la Propiedad es el ente autorizado para registrar una marca comercial lo que se hace en el área de registro de la propiedad industrial. La marca comercial consiste ya sea en un nombre, un diseño o combinación de caracteres que sirven para distinguir una empresa. </w:t>
      </w:r>
      <w:bookmarkStart w:id="114" w:name="_bookmark179"/>
      <w:bookmarkStart w:id="115" w:name="_bookmark180"/>
      <w:bookmarkStart w:id="116" w:name="_Toc149167115"/>
      <w:bookmarkStart w:id="117" w:name="_Hlk126689165"/>
      <w:bookmarkEnd w:id="114"/>
      <w:bookmarkEnd w:id="115"/>
    </w:p>
    <w:p w14:paraId="66DABBBF" w14:textId="77777777" w:rsidR="0036284F" w:rsidRPr="0036284F" w:rsidRDefault="0036284F" w:rsidP="0036284F">
      <w:pPr>
        <w:pStyle w:val="NIVEL2"/>
        <w:spacing w:line="360" w:lineRule="auto"/>
        <w:jc w:val="both"/>
        <w:rPr>
          <w:b w:val="0"/>
          <w:bCs w:val="0"/>
        </w:rPr>
      </w:pPr>
      <w:r w:rsidRPr="0036284F">
        <w:rPr>
          <w:b w:val="0"/>
          <w:bCs w:val="0"/>
        </w:rPr>
        <w:t>Licencia Ambiental</w:t>
      </w:r>
      <w:bookmarkEnd w:id="116"/>
    </w:p>
    <w:bookmarkEnd w:id="117"/>
    <w:p w14:paraId="706172B7" w14:textId="77777777" w:rsidR="0036284F" w:rsidRDefault="0036284F" w:rsidP="0036284F">
      <w:pPr>
        <w:pStyle w:val="Textoindependiente"/>
        <w:spacing w:line="360" w:lineRule="auto"/>
        <w:ind w:left="102" w:right="113" w:firstLine="720"/>
        <w:jc w:val="both"/>
        <w:rPr>
          <w:rFonts w:cs="Times New Roman"/>
        </w:rPr>
      </w:pPr>
      <w:r w:rsidRPr="0036284F">
        <w:rPr>
          <w:rFonts w:cs="Times New Roman"/>
        </w:rPr>
        <w:t>Es el requisito legal que exige el estado la cual es extendida después de un estudio técnico del proyecto en el certificado de Licencia Ambiental que extiende la autoridad competente se establece cuáles son los riesgos de producir contaminación ambiental antes y durante el desarrollo del proyecto estableciendo si es o no viable la instalación de este.</w:t>
      </w:r>
    </w:p>
    <w:p w14:paraId="200C943F" w14:textId="77777777" w:rsidR="00563C29" w:rsidRDefault="00563C29" w:rsidP="0036284F">
      <w:pPr>
        <w:pStyle w:val="Textoindependiente"/>
        <w:spacing w:line="360" w:lineRule="auto"/>
        <w:ind w:left="102" w:right="113" w:firstLine="720"/>
        <w:jc w:val="both"/>
        <w:rPr>
          <w:rFonts w:cs="Times New Roman"/>
        </w:rPr>
      </w:pPr>
    </w:p>
    <w:p w14:paraId="1E9E928D" w14:textId="77777777" w:rsidR="00563C29" w:rsidRDefault="00563C29" w:rsidP="0036284F">
      <w:pPr>
        <w:pStyle w:val="Textoindependiente"/>
        <w:spacing w:line="360" w:lineRule="auto"/>
        <w:ind w:left="102" w:right="113" w:firstLine="720"/>
        <w:jc w:val="both"/>
        <w:rPr>
          <w:rFonts w:cs="Times New Roman"/>
        </w:rPr>
      </w:pPr>
    </w:p>
    <w:p w14:paraId="51F5FC70" w14:textId="77777777" w:rsidR="00563C29" w:rsidRDefault="00563C29" w:rsidP="0036284F">
      <w:pPr>
        <w:pStyle w:val="Textoindependiente"/>
        <w:spacing w:line="360" w:lineRule="auto"/>
        <w:ind w:left="102" w:right="113" w:firstLine="720"/>
        <w:jc w:val="both"/>
        <w:rPr>
          <w:rFonts w:cs="Times New Roman"/>
        </w:rPr>
      </w:pPr>
    </w:p>
    <w:p w14:paraId="0FCEC063" w14:textId="77777777" w:rsidR="00563C29" w:rsidRDefault="00563C29" w:rsidP="0036284F">
      <w:pPr>
        <w:pStyle w:val="Textoindependiente"/>
        <w:spacing w:line="360" w:lineRule="auto"/>
        <w:ind w:left="102" w:right="113" w:firstLine="720"/>
        <w:jc w:val="both"/>
        <w:rPr>
          <w:rFonts w:cs="Times New Roman"/>
        </w:rPr>
      </w:pPr>
    </w:p>
    <w:p w14:paraId="2AFF861C" w14:textId="77777777" w:rsidR="00563C29" w:rsidRDefault="00563C29" w:rsidP="0036284F">
      <w:pPr>
        <w:pStyle w:val="Textoindependiente"/>
        <w:spacing w:line="360" w:lineRule="auto"/>
        <w:ind w:left="102" w:right="113" w:firstLine="720"/>
        <w:jc w:val="both"/>
        <w:rPr>
          <w:rFonts w:cs="Times New Roman"/>
        </w:rPr>
      </w:pPr>
    </w:p>
    <w:p w14:paraId="7FC9F935" w14:textId="77777777" w:rsidR="00563C29" w:rsidRDefault="00563C29" w:rsidP="0036284F">
      <w:pPr>
        <w:pStyle w:val="Textoindependiente"/>
        <w:spacing w:line="360" w:lineRule="auto"/>
        <w:ind w:left="102" w:right="113" w:firstLine="720"/>
        <w:jc w:val="both"/>
        <w:rPr>
          <w:rFonts w:cs="Times New Roman"/>
        </w:rPr>
      </w:pPr>
    </w:p>
    <w:p w14:paraId="52F8CC78" w14:textId="77777777" w:rsidR="00563C29" w:rsidRDefault="00563C29" w:rsidP="0036284F">
      <w:pPr>
        <w:pStyle w:val="Textoindependiente"/>
        <w:spacing w:line="360" w:lineRule="auto"/>
        <w:ind w:left="102" w:right="113" w:firstLine="720"/>
        <w:jc w:val="both"/>
        <w:rPr>
          <w:rFonts w:cs="Times New Roman"/>
        </w:rPr>
      </w:pPr>
    </w:p>
    <w:p w14:paraId="29844BE8" w14:textId="77777777" w:rsidR="00563C29" w:rsidRDefault="00563C29" w:rsidP="0036284F">
      <w:pPr>
        <w:pStyle w:val="Textoindependiente"/>
        <w:spacing w:line="360" w:lineRule="auto"/>
        <w:ind w:left="102" w:right="113" w:firstLine="720"/>
        <w:jc w:val="both"/>
        <w:rPr>
          <w:rFonts w:cs="Times New Roman"/>
        </w:rPr>
      </w:pPr>
    </w:p>
    <w:p w14:paraId="46C04E02" w14:textId="77777777" w:rsidR="00563C29" w:rsidRDefault="00563C29" w:rsidP="0036284F">
      <w:pPr>
        <w:pStyle w:val="Textoindependiente"/>
        <w:spacing w:line="360" w:lineRule="auto"/>
        <w:ind w:left="102" w:right="113" w:firstLine="720"/>
        <w:jc w:val="both"/>
        <w:rPr>
          <w:rFonts w:cs="Times New Roman"/>
        </w:rPr>
      </w:pPr>
    </w:p>
    <w:p w14:paraId="2649B4D0" w14:textId="77777777" w:rsidR="00563C29" w:rsidRDefault="00563C29" w:rsidP="0036284F">
      <w:pPr>
        <w:pStyle w:val="Textoindependiente"/>
        <w:spacing w:line="360" w:lineRule="auto"/>
        <w:ind w:left="102" w:right="113" w:firstLine="720"/>
        <w:jc w:val="both"/>
        <w:rPr>
          <w:rFonts w:cs="Times New Roman"/>
        </w:rPr>
      </w:pPr>
    </w:p>
    <w:p w14:paraId="057E7B88" w14:textId="77777777" w:rsidR="00563C29" w:rsidRDefault="00563C29" w:rsidP="0036284F">
      <w:pPr>
        <w:pStyle w:val="Textoindependiente"/>
        <w:spacing w:line="360" w:lineRule="auto"/>
        <w:ind w:left="102" w:right="113" w:firstLine="720"/>
        <w:jc w:val="both"/>
        <w:rPr>
          <w:rFonts w:cs="Times New Roman"/>
        </w:rPr>
      </w:pPr>
    </w:p>
    <w:p w14:paraId="25EE644A" w14:textId="77777777" w:rsidR="00563C29" w:rsidRDefault="00563C29" w:rsidP="0036284F">
      <w:pPr>
        <w:pStyle w:val="Textoindependiente"/>
        <w:spacing w:line="360" w:lineRule="auto"/>
        <w:ind w:left="102" w:right="113" w:firstLine="720"/>
        <w:jc w:val="both"/>
        <w:rPr>
          <w:rFonts w:cs="Times New Roman"/>
        </w:rPr>
      </w:pPr>
    </w:p>
    <w:p w14:paraId="31E7D87D" w14:textId="77777777" w:rsidR="00563C29" w:rsidRDefault="00563C29" w:rsidP="0036284F">
      <w:pPr>
        <w:pStyle w:val="Textoindependiente"/>
        <w:spacing w:line="360" w:lineRule="auto"/>
        <w:ind w:left="102" w:right="113" w:firstLine="720"/>
        <w:jc w:val="both"/>
        <w:rPr>
          <w:rFonts w:cs="Times New Roman"/>
        </w:rPr>
      </w:pPr>
    </w:p>
    <w:p w14:paraId="180B690F" w14:textId="77777777" w:rsidR="00563C29" w:rsidRDefault="00563C29" w:rsidP="0036284F">
      <w:pPr>
        <w:pStyle w:val="Textoindependiente"/>
        <w:spacing w:line="360" w:lineRule="auto"/>
        <w:ind w:left="102" w:right="113" w:firstLine="720"/>
        <w:jc w:val="both"/>
        <w:rPr>
          <w:rFonts w:cs="Times New Roman"/>
        </w:rPr>
      </w:pPr>
    </w:p>
    <w:p w14:paraId="06EDBD85" w14:textId="77777777" w:rsidR="00563C29" w:rsidRDefault="00563C29" w:rsidP="0036284F">
      <w:pPr>
        <w:pStyle w:val="Textoindependiente"/>
        <w:spacing w:line="360" w:lineRule="auto"/>
        <w:ind w:left="102" w:right="113" w:firstLine="720"/>
        <w:jc w:val="both"/>
        <w:rPr>
          <w:rFonts w:cs="Times New Roman"/>
        </w:rPr>
      </w:pPr>
    </w:p>
    <w:p w14:paraId="16A78D8D" w14:textId="77777777" w:rsidR="00563C29" w:rsidRDefault="00563C29" w:rsidP="0036284F">
      <w:pPr>
        <w:pStyle w:val="Textoindependiente"/>
        <w:spacing w:line="360" w:lineRule="auto"/>
        <w:ind w:left="102" w:right="113" w:firstLine="720"/>
        <w:jc w:val="both"/>
        <w:rPr>
          <w:rFonts w:cs="Times New Roman"/>
        </w:rPr>
      </w:pPr>
    </w:p>
    <w:p w14:paraId="2184CBA1" w14:textId="77777777" w:rsidR="00563C29" w:rsidRPr="0036284F" w:rsidRDefault="00563C29" w:rsidP="0036284F">
      <w:pPr>
        <w:pStyle w:val="Textoindependiente"/>
        <w:spacing w:line="360" w:lineRule="auto"/>
        <w:ind w:left="102" w:right="113" w:firstLine="720"/>
        <w:jc w:val="both"/>
        <w:rPr>
          <w:rFonts w:cs="Times New Roman"/>
        </w:rPr>
      </w:pPr>
    </w:p>
    <w:p w14:paraId="1D21D9BF" w14:textId="790D4B66" w:rsidR="003E7358" w:rsidRDefault="00F560FD" w:rsidP="00BD639E">
      <w:pPr>
        <w:pStyle w:val="NIVEL1"/>
      </w:pPr>
      <w:bookmarkStart w:id="118" w:name="_Toc474331191"/>
      <w:bookmarkStart w:id="119" w:name="_Toc474331390"/>
      <w:bookmarkStart w:id="120" w:name="_Toc132615451"/>
      <w:bookmarkStart w:id="121" w:name="_Toc149167116"/>
      <w:r w:rsidRPr="00A140EC">
        <w:lastRenderedPageBreak/>
        <w:t>CAPÍTULO III. METODOLOGÍA</w:t>
      </w:r>
      <w:bookmarkEnd w:id="118"/>
      <w:bookmarkEnd w:id="119"/>
      <w:bookmarkEnd w:id="120"/>
      <w:bookmarkEnd w:id="121"/>
    </w:p>
    <w:p w14:paraId="4ABEAFD7" w14:textId="77777777" w:rsidR="00107429" w:rsidRPr="00A140EC" w:rsidRDefault="00107429">
      <w:pPr>
        <w:pStyle w:val="Prrafodelista"/>
        <w:numPr>
          <w:ilvl w:val="0"/>
          <w:numId w:val="15"/>
        </w:numPr>
        <w:spacing w:after="120" w:line="360" w:lineRule="auto"/>
        <w:outlineLvl w:val="1"/>
        <w:rPr>
          <w:rFonts w:ascii="Times New Roman" w:eastAsia="Times New Roman" w:hAnsi="Times New Roman"/>
          <w:b/>
          <w:bCs/>
          <w:vanish/>
          <w:sz w:val="24"/>
          <w:szCs w:val="32"/>
        </w:rPr>
      </w:pPr>
      <w:bookmarkStart w:id="122" w:name="_Toc130288086"/>
      <w:bookmarkStart w:id="123" w:name="_Toc132615452"/>
      <w:bookmarkStart w:id="124" w:name="_Toc474331192"/>
      <w:bookmarkStart w:id="125" w:name="_Toc474331391"/>
      <w:bookmarkEnd w:id="122"/>
      <w:bookmarkEnd w:id="123"/>
    </w:p>
    <w:p w14:paraId="14FB18DE" w14:textId="2E923E1C" w:rsidR="00F560FD" w:rsidRPr="00A140EC" w:rsidRDefault="00A871DB" w:rsidP="00BD639E">
      <w:pPr>
        <w:pStyle w:val="NIVEL2"/>
      </w:pPr>
      <w:bookmarkStart w:id="126" w:name="_Toc132615453"/>
      <w:bookmarkStart w:id="127" w:name="_Toc149167117"/>
      <w:bookmarkEnd w:id="124"/>
      <w:bookmarkEnd w:id="125"/>
      <w:r w:rsidRPr="00A140EC">
        <w:t>CONGRUENCIA METODOLÓGICA</w:t>
      </w:r>
      <w:bookmarkEnd w:id="126"/>
      <w:bookmarkEnd w:id="127"/>
    </w:p>
    <w:p w14:paraId="03B0E482" w14:textId="7F8FE536" w:rsidR="003717DE" w:rsidRDefault="003717DE" w:rsidP="00987280">
      <w:pPr>
        <w:pStyle w:val="Textoindependiente"/>
        <w:spacing w:line="360" w:lineRule="auto"/>
        <w:ind w:left="102" w:right="113" w:firstLine="720"/>
        <w:jc w:val="both"/>
      </w:pPr>
      <w:r w:rsidRPr="00A140EC">
        <w:t>La congruencia metodológica comprende cada uno de los elementos de investigación necesarios para percibir las variables que componen el estudio y que se desarrollarán de manera coherente, con el fin de brindar soluciones y oportunidades de mejora respecto a la gestión de interesados y el análisis de factibilidad.</w:t>
      </w:r>
    </w:p>
    <w:p w14:paraId="14AD3626" w14:textId="77777777" w:rsidR="00E81019" w:rsidRPr="00A140EC" w:rsidRDefault="00E81019" w:rsidP="00987280">
      <w:pPr>
        <w:pStyle w:val="Textoindependiente"/>
        <w:spacing w:line="360" w:lineRule="auto"/>
        <w:ind w:left="102" w:right="113" w:firstLine="720"/>
        <w:jc w:val="both"/>
      </w:pPr>
    </w:p>
    <w:p w14:paraId="05DE2A2F" w14:textId="01B58267" w:rsidR="00F560FD" w:rsidRPr="00A140EC" w:rsidRDefault="00A871DB" w:rsidP="00BD639E">
      <w:pPr>
        <w:pStyle w:val="NIVEL3"/>
        <w:rPr>
          <w:b/>
          <w:bCs/>
        </w:rPr>
      </w:pPr>
      <w:bookmarkStart w:id="128" w:name="_Toc132615454"/>
      <w:bookmarkStart w:id="129" w:name="_Toc149167118"/>
      <w:r w:rsidRPr="00A140EC">
        <w:t>MATRIZ METODOLÓGICA</w:t>
      </w:r>
      <w:bookmarkEnd w:id="128"/>
      <w:bookmarkEnd w:id="129"/>
    </w:p>
    <w:p w14:paraId="09BB9B25" w14:textId="3FC458F1" w:rsidR="003717DE" w:rsidRPr="00A140EC" w:rsidRDefault="003717DE" w:rsidP="00987280">
      <w:pPr>
        <w:pStyle w:val="Textoindependiente"/>
        <w:spacing w:line="360" w:lineRule="auto"/>
        <w:ind w:left="0" w:firstLine="720"/>
        <w:jc w:val="both"/>
      </w:pPr>
      <w:r w:rsidRPr="003717DE">
        <w:t xml:space="preserve">La matriz de congruencia metodológica muestra la correspondencia que existe entre el problema y las preguntas de investigación, los objetivos: general y específicos, las variables de estudio y los respectivos métodos </w:t>
      </w:r>
      <w:r w:rsidRPr="00A140EC">
        <w:t>y herramientas a utilizar para la recolección de datos.</w:t>
      </w:r>
      <w:r w:rsidR="004543EB" w:rsidRPr="004543EB">
        <w:t xml:space="preserve"> </w:t>
      </w:r>
      <w:r w:rsidR="004543EB" w:rsidRPr="00A140EC">
        <w:t>Lo anteriormente mencionado se detalla en la tabla 3 que aparece a continuación</w:t>
      </w:r>
    </w:p>
    <w:p w14:paraId="7D3B90E9" w14:textId="3E69CE5D" w:rsidR="003717DE" w:rsidRPr="00A140EC" w:rsidRDefault="003717DE" w:rsidP="00987280">
      <w:pPr>
        <w:pStyle w:val="Textoindependiente"/>
        <w:spacing w:line="360" w:lineRule="auto"/>
        <w:ind w:left="0" w:right="113" w:firstLine="720"/>
        <w:jc w:val="both"/>
      </w:pPr>
      <w:r w:rsidRPr="00A140EC">
        <w:t>.</w:t>
      </w:r>
    </w:p>
    <w:p w14:paraId="3C4D2CCD" w14:textId="6B3C8A20" w:rsidR="00023EB5" w:rsidRDefault="003717DE" w:rsidP="00BD639E">
      <w:pPr>
        <w:pStyle w:val="TABLA10"/>
      </w:pPr>
      <w:bookmarkStart w:id="130" w:name="_Toc147698540"/>
      <w:r w:rsidRPr="00A140EC">
        <w:t xml:space="preserve">Tabla </w:t>
      </w:r>
      <w:r w:rsidR="00BD639E">
        <w:t>9</w:t>
      </w:r>
      <w:r w:rsidRPr="00A140EC">
        <w:t xml:space="preserve">. </w:t>
      </w:r>
      <w:r w:rsidR="00AA4EF8" w:rsidRPr="00A140EC">
        <w:t xml:space="preserve">Matriz de </w:t>
      </w:r>
      <w:r w:rsidRPr="00A140EC">
        <w:t xml:space="preserve">Congruencia </w:t>
      </w:r>
      <w:r w:rsidR="00AA4EF8" w:rsidRPr="00A140EC">
        <w:t xml:space="preserve">metodológica del estudio de prefactibilidad </w:t>
      </w:r>
      <w:r w:rsidR="00023EB5" w:rsidRPr="00A140EC">
        <w:t>para la industrialización y comercialización de la crema de café.</w:t>
      </w:r>
      <w:bookmarkEnd w:id="130"/>
    </w:p>
    <w:p w14:paraId="466A12C5" w14:textId="77777777" w:rsidR="00023EB5" w:rsidRDefault="00023EB5" w:rsidP="003717DE">
      <w:pPr>
        <w:rPr>
          <w:rFonts w:ascii="Times New Roman" w:hAnsi="Times New Roman" w:cs="Times New Roman"/>
          <w:b/>
          <w:sz w:val="24"/>
        </w:rPr>
      </w:pPr>
    </w:p>
    <w:tbl>
      <w:tblPr>
        <w:tblStyle w:val="Tablaconcuadrcula"/>
        <w:tblW w:w="5306" w:type="pct"/>
        <w:tblInd w:w="-572" w:type="dxa"/>
        <w:tblLook w:val="04A0" w:firstRow="1" w:lastRow="0" w:firstColumn="1" w:lastColumn="0" w:noHBand="0" w:noVBand="1"/>
      </w:tblPr>
      <w:tblGrid>
        <w:gridCol w:w="2365"/>
        <w:gridCol w:w="1451"/>
        <w:gridCol w:w="1863"/>
        <w:gridCol w:w="1651"/>
        <w:gridCol w:w="1173"/>
        <w:gridCol w:w="1419"/>
      </w:tblGrid>
      <w:tr w:rsidR="005C1AE8" w:rsidRPr="00116ED3" w14:paraId="29821620" w14:textId="77777777" w:rsidTr="00AB6CCB">
        <w:trPr>
          <w:trHeight w:val="505"/>
        </w:trPr>
        <w:tc>
          <w:tcPr>
            <w:tcW w:w="1207" w:type="pct"/>
            <w:vMerge w:val="restart"/>
            <w:shd w:val="clear" w:color="auto" w:fill="E7E6E6" w:themeFill="background2"/>
          </w:tcPr>
          <w:p w14:paraId="2CAE98E3" w14:textId="77777777" w:rsidR="005C1AE8" w:rsidRDefault="005C1AE8" w:rsidP="00367B5F">
            <w:pPr>
              <w:jc w:val="both"/>
              <w:rPr>
                <w:rFonts w:ascii="Times New Roman" w:hAnsi="Times New Roman" w:cs="Times New Roman"/>
                <w:b/>
                <w:bCs/>
                <w:sz w:val="24"/>
                <w:szCs w:val="24"/>
                <w:lang w:val="es-ES"/>
              </w:rPr>
            </w:pPr>
          </w:p>
          <w:p w14:paraId="35B7F983" w14:textId="67511564" w:rsidR="005C1AE8" w:rsidRPr="00116ED3" w:rsidRDefault="005C1AE8" w:rsidP="00367B5F">
            <w:pPr>
              <w:jc w:val="both"/>
              <w:rPr>
                <w:rFonts w:ascii="Times New Roman" w:hAnsi="Times New Roman" w:cs="Times New Roman"/>
                <w:b/>
                <w:bCs/>
                <w:sz w:val="24"/>
                <w:szCs w:val="24"/>
                <w:lang w:val="es-ES"/>
              </w:rPr>
            </w:pPr>
            <w:r w:rsidRPr="00116ED3">
              <w:rPr>
                <w:rFonts w:ascii="Times New Roman" w:hAnsi="Times New Roman" w:cs="Times New Roman"/>
                <w:b/>
                <w:bCs/>
                <w:sz w:val="24"/>
                <w:szCs w:val="24"/>
                <w:lang w:val="es-ES"/>
              </w:rPr>
              <w:t>TITULO</w:t>
            </w:r>
          </w:p>
        </w:tc>
        <w:tc>
          <w:tcPr>
            <w:tcW w:w="740" w:type="pct"/>
            <w:vMerge w:val="restart"/>
            <w:shd w:val="clear" w:color="auto" w:fill="E7E6E6" w:themeFill="background2"/>
          </w:tcPr>
          <w:p w14:paraId="3B37D0C6" w14:textId="77777777" w:rsidR="005C1AE8" w:rsidRPr="00116ED3" w:rsidRDefault="005C1AE8" w:rsidP="00367B5F">
            <w:pPr>
              <w:jc w:val="both"/>
              <w:rPr>
                <w:rFonts w:ascii="Times New Roman" w:hAnsi="Times New Roman" w:cs="Times New Roman"/>
                <w:b/>
                <w:bCs/>
                <w:sz w:val="18"/>
                <w:szCs w:val="18"/>
                <w:lang w:val="es-ES"/>
              </w:rPr>
            </w:pPr>
          </w:p>
          <w:p w14:paraId="6DEBF153" w14:textId="2E6386D1" w:rsidR="005C1AE8" w:rsidRPr="00116ED3" w:rsidRDefault="005C1AE8" w:rsidP="00367B5F">
            <w:pPr>
              <w:jc w:val="both"/>
              <w:rPr>
                <w:rFonts w:ascii="Times New Roman" w:eastAsia="Times New Roman" w:hAnsi="Times New Roman" w:cs="Times New Roman"/>
                <w:sz w:val="18"/>
                <w:szCs w:val="18"/>
              </w:rPr>
            </w:pPr>
            <w:r w:rsidRPr="00116ED3">
              <w:rPr>
                <w:rFonts w:ascii="Times New Roman" w:hAnsi="Times New Roman" w:cs="Times New Roman"/>
                <w:b/>
                <w:bCs/>
                <w:sz w:val="18"/>
                <w:szCs w:val="18"/>
                <w:lang w:val="es-ES"/>
              </w:rPr>
              <w:t>PROBLEMA</w:t>
            </w:r>
          </w:p>
        </w:tc>
        <w:tc>
          <w:tcPr>
            <w:tcW w:w="951" w:type="pct"/>
            <w:vMerge w:val="restart"/>
            <w:shd w:val="clear" w:color="auto" w:fill="E7E6E6" w:themeFill="background2"/>
          </w:tcPr>
          <w:p w14:paraId="0F95FC16" w14:textId="06360DA3" w:rsidR="005C1AE8" w:rsidRPr="00116ED3" w:rsidRDefault="005C1AE8" w:rsidP="00367B5F">
            <w:pPr>
              <w:jc w:val="both"/>
              <w:rPr>
                <w:rFonts w:ascii="Times New Roman" w:hAnsi="Times New Roman" w:cs="Times New Roman"/>
                <w:sz w:val="24"/>
                <w:szCs w:val="24"/>
              </w:rPr>
            </w:pPr>
            <w:r w:rsidRPr="00116ED3">
              <w:rPr>
                <w:rFonts w:ascii="Times New Roman" w:hAnsi="Times New Roman" w:cs="Times New Roman"/>
                <w:b/>
                <w:bCs/>
                <w:sz w:val="24"/>
                <w:szCs w:val="24"/>
                <w:lang w:val="es-ES"/>
              </w:rPr>
              <w:t>PREGUNTAS DE INVESTIGACIÓN</w:t>
            </w:r>
          </w:p>
        </w:tc>
        <w:tc>
          <w:tcPr>
            <w:tcW w:w="1441" w:type="pct"/>
            <w:gridSpan w:val="2"/>
            <w:shd w:val="clear" w:color="auto" w:fill="E7E6E6" w:themeFill="background2"/>
          </w:tcPr>
          <w:p w14:paraId="49E25FEC" w14:textId="5BF7E4CC" w:rsidR="005C1AE8" w:rsidRPr="00116ED3" w:rsidRDefault="005C1AE8" w:rsidP="005C1AE8">
            <w:pPr>
              <w:jc w:val="both"/>
              <w:rPr>
                <w:rFonts w:ascii="Times New Roman" w:eastAsia="Times New Roman" w:hAnsi="Times New Roman" w:cs="Times New Roman"/>
                <w:sz w:val="24"/>
                <w:szCs w:val="24"/>
              </w:rPr>
            </w:pPr>
            <w:r w:rsidRPr="00116ED3">
              <w:rPr>
                <w:rFonts w:ascii="Times New Roman" w:hAnsi="Times New Roman" w:cs="Times New Roman"/>
                <w:b/>
                <w:bCs/>
                <w:sz w:val="24"/>
                <w:szCs w:val="24"/>
                <w:lang w:val="es-ES"/>
              </w:rPr>
              <w:t xml:space="preserve">        OBJETIVOS</w:t>
            </w:r>
          </w:p>
        </w:tc>
        <w:tc>
          <w:tcPr>
            <w:tcW w:w="661" w:type="pct"/>
            <w:vMerge w:val="restart"/>
            <w:shd w:val="clear" w:color="auto" w:fill="E7E6E6" w:themeFill="background2"/>
          </w:tcPr>
          <w:p w14:paraId="64B8845F" w14:textId="77777777" w:rsidR="005C1AE8" w:rsidRPr="00116ED3" w:rsidRDefault="005C1AE8" w:rsidP="00B7676F">
            <w:pPr>
              <w:jc w:val="both"/>
              <w:rPr>
                <w:rFonts w:ascii="Times New Roman" w:hAnsi="Times New Roman" w:cs="Times New Roman"/>
                <w:b/>
                <w:bCs/>
                <w:sz w:val="24"/>
                <w:szCs w:val="24"/>
                <w:lang w:val="es-ES"/>
              </w:rPr>
            </w:pPr>
          </w:p>
          <w:p w14:paraId="33ED6904" w14:textId="311A9AFC" w:rsidR="005C1AE8" w:rsidRPr="00116ED3" w:rsidRDefault="005C1AE8" w:rsidP="00B7676F">
            <w:pPr>
              <w:jc w:val="both"/>
              <w:rPr>
                <w:rFonts w:ascii="Times New Roman" w:eastAsia="Times New Roman" w:hAnsi="Times New Roman" w:cs="Times New Roman"/>
                <w:sz w:val="24"/>
                <w:szCs w:val="24"/>
              </w:rPr>
            </w:pPr>
            <w:r w:rsidRPr="00116ED3">
              <w:rPr>
                <w:rFonts w:ascii="Times New Roman" w:hAnsi="Times New Roman" w:cs="Times New Roman"/>
                <w:b/>
                <w:bCs/>
                <w:sz w:val="24"/>
                <w:szCs w:val="24"/>
                <w:lang w:val="es-ES"/>
              </w:rPr>
              <w:t>Variables</w:t>
            </w:r>
          </w:p>
          <w:p w14:paraId="0C86C6B7" w14:textId="77777777" w:rsidR="005C1AE8" w:rsidRPr="00116ED3" w:rsidRDefault="005C1AE8" w:rsidP="00B7676F">
            <w:pPr>
              <w:jc w:val="both"/>
              <w:rPr>
                <w:rFonts w:ascii="Times New Roman" w:eastAsia="Times New Roman" w:hAnsi="Times New Roman" w:cs="Times New Roman"/>
                <w:sz w:val="24"/>
                <w:szCs w:val="24"/>
              </w:rPr>
            </w:pPr>
          </w:p>
        </w:tc>
      </w:tr>
      <w:tr w:rsidR="005C1AE8" w:rsidRPr="00116ED3" w14:paraId="40B71E35" w14:textId="77777777" w:rsidTr="00AB6CCB">
        <w:trPr>
          <w:trHeight w:val="591"/>
        </w:trPr>
        <w:tc>
          <w:tcPr>
            <w:tcW w:w="1207" w:type="pct"/>
            <w:vMerge/>
            <w:shd w:val="clear" w:color="auto" w:fill="auto"/>
          </w:tcPr>
          <w:p w14:paraId="357CEA4E" w14:textId="77777777" w:rsidR="005C1AE8" w:rsidRPr="00116ED3" w:rsidRDefault="005C1AE8" w:rsidP="00367B5F">
            <w:pPr>
              <w:jc w:val="both"/>
              <w:rPr>
                <w:rFonts w:ascii="Times New Roman" w:hAnsi="Times New Roman" w:cs="Times New Roman"/>
                <w:b/>
                <w:bCs/>
                <w:sz w:val="24"/>
                <w:szCs w:val="24"/>
                <w:lang w:val="es-ES"/>
              </w:rPr>
            </w:pPr>
          </w:p>
        </w:tc>
        <w:tc>
          <w:tcPr>
            <w:tcW w:w="740" w:type="pct"/>
            <w:vMerge/>
            <w:shd w:val="clear" w:color="auto" w:fill="auto"/>
          </w:tcPr>
          <w:p w14:paraId="14358489" w14:textId="77777777" w:rsidR="005C1AE8" w:rsidRPr="00116ED3" w:rsidRDefault="005C1AE8" w:rsidP="00367B5F">
            <w:pPr>
              <w:ind w:firstLine="708"/>
              <w:jc w:val="both"/>
              <w:rPr>
                <w:rFonts w:ascii="Times New Roman" w:hAnsi="Times New Roman" w:cs="Times New Roman"/>
                <w:b/>
                <w:bCs/>
                <w:sz w:val="24"/>
                <w:szCs w:val="24"/>
                <w:lang w:val="es-ES"/>
              </w:rPr>
            </w:pPr>
          </w:p>
        </w:tc>
        <w:tc>
          <w:tcPr>
            <w:tcW w:w="951" w:type="pct"/>
            <w:vMerge/>
            <w:shd w:val="clear" w:color="auto" w:fill="auto"/>
          </w:tcPr>
          <w:p w14:paraId="642A3935" w14:textId="77777777" w:rsidR="005C1AE8" w:rsidRPr="00116ED3" w:rsidRDefault="005C1AE8" w:rsidP="00367B5F">
            <w:pPr>
              <w:jc w:val="both"/>
              <w:rPr>
                <w:rFonts w:ascii="Times New Roman" w:hAnsi="Times New Roman" w:cs="Times New Roman"/>
                <w:b/>
                <w:bCs/>
                <w:sz w:val="24"/>
                <w:szCs w:val="24"/>
                <w:lang w:val="es-ES"/>
              </w:rPr>
            </w:pPr>
          </w:p>
        </w:tc>
        <w:tc>
          <w:tcPr>
            <w:tcW w:w="745" w:type="pct"/>
            <w:shd w:val="clear" w:color="auto" w:fill="E7E6E6" w:themeFill="background2"/>
          </w:tcPr>
          <w:p w14:paraId="42E1A45C" w14:textId="508E98C4" w:rsidR="005C1AE8" w:rsidRPr="00116ED3" w:rsidRDefault="005C1AE8" w:rsidP="000565E3">
            <w:pPr>
              <w:pStyle w:val="Textoindependiente"/>
              <w:ind w:left="30" w:right="113" w:firstLine="50"/>
              <w:jc w:val="both"/>
              <w:rPr>
                <w:rFonts w:cs="Times New Roman"/>
                <w:b/>
                <w:bCs/>
                <w:lang w:val="es-ES"/>
              </w:rPr>
            </w:pPr>
            <w:r w:rsidRPr="00116ED3">
              <w:rPr>
                <w:rFonts w:cs="Times New Roman"/>
                <w:b/>
                <w:bCs/>
                <w:lang w:val="es-ES"/>
              </w:rPr>
              <w:t>General</w:t>
            </w:r>
          </w:p>
        </w:tc>
        <w:tc>
          <w:tcPr>
            <w:tcW w:w="696" w:type="pct"/>
            <w:shd w:val="clear" w:color="auto" w:fill="E7E6E6" w:themeFill="background2"/>
          </w:tcPr>
          <w:p w14:paraId="4B3B3DF9" w14:textId="77777777" w:rsidR="005C1AE8" w:rsidRPr="00116ED3" w:rsidRDefault="005C1AE8" w:rsidP="005C1AE8">
            <w:pPr>
              <w:jc w:val="both"/>
              <w:rPr>
                <w:rFonts w:ascii="Times New Roman" w:eastAsia="Times New Roman" w:hAnsi="Times New Roman" w:cs="Times New Roman"/>
                <w:sz w:val="24"/>
                <w:szCs w:val="24"/>
              </w:rPr>
            </w:pPr>
            <w:r w:rsidRPr="00116ED3">
              <w:rPr>
                <w:rFonts w:ascii="Times New Roman" w:hAnsi="Times New Roman" w:cs="Times New Roman"/>
                <w:b/>
                <w:bCs/>
                <w:sz w:val="24"/>
                <w:szCs w:val="24"/>
                <w:lang w:val="es-ES"/>
              </w:rPr>
              <w:t>Específico</w:t>
            </w:r>
          </w:p>
          <w:p w14:paraId="656B2BCB" w14:textId="77777777" w:rsidR="005C1AE8" w:rsidRPr="00116ED3" w:rsidRDefault="005C1AE8" w:rsidP="00B7676F">
            <w:pPr>
              <w:jc w:val="both"/>
              <w:rPr>
                <w:rFonts w:ascii="Times New Roman" w:hAnsi="Times New Roman" w:cs="Times New Roman"/>
                <w:b/>
                <w:bCs/>
                <w:sz w:val="24"/>
                <w:szCs w:val="24"/>
                <w:lang w:val="es-ES"/>
              </w:rPr>
            </w:pPr>
          </w:p>
        </w:tc>
        <w:tc>
          <w:tcPr>
            <w:tcW w:w="661" w:type="pct"/>
            <w:vMerge/>
            <w:shd w:val="clear" w:color="auto" w:fill="auto"/>
          </w:tcPr>
          <w:p w14:paraId="5B7C0ACC" w14:textId="77777777" w:rsidR="005C1AE8" w:rsidRPr="00116ED3" w:rsidRDefault="005C1AE8" w:rsidP="00B7676F">
            <w:pPr>
              <w:jc w:val="both"/>
              <w:rPr>
                <w:rFonts w:ascii="Times New Roman" w:hAnsi="Times New Roman" w:cs="Times New Roman"/>
                <w:b/>
                <w:bCs/>
                <w:sz w:val="24"/>
                <w:szCs w:val="24"/>
                <w:lang w:val="es-ES"/>
              </w:rPr>
            </w:pPr>
          </w:p>
        </w:tc>
      </w:tr>
      <w:tr w:rsidR="005C1AE8" w:rsidRPr="00116ED3" w14:paraId="1D4DCE77" w14:textId="44F353D4" w:rsidTr="00AB6CCB">
        <w:trPr>
          <w:trHeight w:val="276"/>
        </w:trPr>
        <w:tc>
          <w:tcPr>
            <w:tcW w:w="1207" w:type="pct"/>
            <w:vMerge w:val="restart"/>
            <w:shd w:val="clear" w:color="auto" w:fill="auto"/>
          </w:tcPr>
          <w:p w14:paraId="502077B5" w14:textId="77777777" w:rsidR="00B7676F" w:rsidRPr="00116ED3" w:rsidRDefault="00B7676F" w:rsidP="00367B5F">
            <w:pPr>
              <w:jc w:val="both"/>
              <w:rPr>
                <w:rFonts w:ascii="Times New Roman" w:hAnsi="Times New Roman" w:cs="Times New Roman"/>
                <w:b/>
                <w:bCs/>
                <w:sz w:val="24"/>
                <w:szCs w:val="24"/>
                <w:lang w:val="es-ES"/>
              </w:rPr>
            </w:pPr>
          </w:p>
          <w:p w14:paraId="11EEDD48" w14:textId="77777777" w:rsidR="00B7676F" w:rsidRPr="00116ED3" w:rsidRDefault="00B7676F" w:rsidP="00367B5F">
            <w:pPr>
              <w:jc w:val="both"/>
              <w:rPr>
                <w:rFonts w:ascii="Times New Roman" w:hAnsi="Times New Roman" w:cs="Times New Roman"/>
                <w:b/>
                <w:bCs/>
                <w:sz w:val="24"/>
                <w:szCs w:val="24"/>
                <w:lang w:val="es-ES"/>
              </w:rPr>
            </w:pPr>
          </w:p>
          <w:p w14:paraId="41B911F6" w14:textId="77777777" w:rsidR="00B7676F" w:rsidRPr="00116ED3" w:rsidRDefault="00B7676F" w:rsidP="00367B5F">
            <w:pPr>
              <w:jc w:val="both"/>
              <w:rPr>
                <w:rFonts w:ascii="Times New Roman" w:hAnsi="Times New Roman" w:cs="Times New Roman"/>
                <w:b/>
                <w:bCs/>
                <w:sz w:val="24"/>
                <w:szCs w:val="24"/>
                <w:lang w:val="es-ES"/>
              </w:rPr>
            </w:pPr>
          </w:p>
          <w:p w14:paraId="47A27D01" w14:textId="77777777" w:rsidR="00B7676F" w:rsidRPr="00116ED3" w:rsidRDefault="00B7676F" w:rsidP="00367B5F">
            <w:pPr>
              <w:jc w:val="both"/>
              <w:rPr>
                <w:rFonts w:ascii="Times New Roman" w:hAnsi="Times New Roman" w:cs="Times New Roman"/>
                <w:b/>
                <w:bCs/>
                <w:sz w:val="24"/>
                <w:szCs w:val="24"/>
                <w:lang w:val="es-ES"/>
              </w:rPr>
            </w:pPr>
          </w:p>
          <w:p w14:paraId="54E43EFA" w14:textId="77777777" w:rsidR="00B7676F" w:rsidRPr="00116ED3" w:rsidRDefault="00B7676F" w:rsidP="00367B5F">
            <w:pPr>
              <w:jc w:val="both"/>
              <w:rPr>
                <w:rFonts w:ascii="Times New Roman" w:hAnsi="Times New Roman" w:cs="Times New Roman"/>
                <w:b/>
                <w:bCs/>
                <w:sz w:val="24"/>
                <w:szCs w:val="24"/>
                <w:lang w:val="es-ES"/>
              </w:rPr>
            </w:pPr>
          </w:p>
          <w:p w14:paraId="5E5C2DAB" w14:textId="77777777" w:rsidR="00B7676F" w:rsidRPr="00116ED3" w:rsidRDefault="00B7676F" w:rsidP="00367B5F">
            <w:pPr>
              <w:jc w:val="both"/>
              <w:rPr>
                <w:rFonts w:ascii="Times New Roman" w:hAnsi="Times New Roman" w:cs="Times New Roman"/>
                <w:b/>
                <w:bCs/>
                <w:sz w:val="24"/>
                <w:szCs w:val="24"/>
                <w:lang w:val="es-ES"/>
              </w:rPr>
            </w:pPr>
          </w:p>
          <w:p w14:paraId="694EC446" w14:textId="77777777" w:rsidR="00B7676F" w:rsidRPr="00116ED3" w:rsidRDefault="00B7676F" w:rsidP="00367B5F">
            <w:pPr>
              <w:jc w:val="both"/>
              <w:rPr>
                <w:rFonts w:ascii="Times New Roman" w:hAnsi="Times New Roman" w:cs="Times New Roman"/>
                <w:b/>
                <w:bCs/>
                <w:sz w:val="24"/>
                <w:szCs w:val="24"/>
                <w:lang w:val="es-ES"/>
              </w:rPr>
            </w:pPr>
          </w:p>
          <w:p w14:paraId="7BF35D21" w14:textId="77777777" w:rsidR="00B7676F" w:rsidRPr="00116ED3" w:rsidRDefault="00B7676F" w:rsidP="00367B5F">
            <w:pPr>
              <w:jc w:val="both"/>
              <w:rPr>
                <w:rFonts w:ascii="Times New Roman" w:hAnsi="Times New Roman" w:cs="Times New Roman"/>
                <w:b/>
                <w:bCs/>
                <w:sz w:val="24"/>
                <w:szCs w:val="24"/>
                <w:lang w:val="es-ES"/>
              </w:rPr>
            </w:pPr>
          </w:p>
          <w:p w14:paraId="7C4A8CA5" w14:textId="77777777" w:rsidR="00B7676F" w:rsidRPr="00116ED3" w:rsidRDefault="00B7676F" w:rsidP="00367B5F">
            <w:pPr>
              <w:jc w:val="both"/>
              <w:rPr>
                <w:rFonts w:ascii="Times New Roman" w:hAnsi="Times New Roman" w:cs="Times New Roman"/>
                <w:b/>
                <w:bCs/>
                <w:sz w:val="24"/>
                <w:szCs w:val="24"/>
                <w:lang w:val="es-ES"/>
              </w:rPr>
            </w:pPr>
          </w:p>
          <w:p w14:paraId="0512E133" w14:textId="4248C216" w:rsidR="00B7676F" w:rsidRPr="00116ED3" w:rsidRDefault="00B7676F" w:rsidP="00367B5F">
            <w:pPr>
              <w:jc w:val="both"/>
              <w:rPr>
                <w:rFonts w:ascii="Times New Roman" w:hAnsi="Times New Roman" w:cs="Times New Roman"/>
                <w:b/>
                <w:bCs/>
                <w:sz w:val="24"/>
                <w:szCs w:val="24"/>
                <w:lang w:val="es-ES"/>
              </w:rPr>
            </w:pPr>
            <w:r w:rsidRPr="00116ED3">
              <w:rPr>
                <w:rFonts w:ascii="Times New Roman" w:hAnsi="Times New Roman" w:cs="Times New Roman"/>
                <w:b/>
                <w:bCs/>
                <w:sz w:val="24"/>
                <w:szCs w:val="24"/>
                <w:lang w:val="es-ES"/>
              </w:rPr>
              <w:t xml:space="preserve">ESTUDIO DE PREFACTIBILIDAD PARA LA INDUSTRIALIZACIÓN Y </w:t>
            </w:r>
            <w:r w:rsidRPr="00116ED3">
              <w:rPr>
                <w:rFonts w:ascii="Times New Roman" w:hAnsi="Times New Roman" w:cs="Times New Roman"/>
                <w:b/>
                <w:bCs/>
                <w:sz w:val="24"/>
                <w:szCs w:val="24"/>
                <w:lang w:val="es-ES"/>
              </w:rPr>
              <w:lastRenderedPageBreak/>
              <w:t>COMERCIALIZACIÓN DE LA CREMA DE CAFÉ</w:t>
            </w:r>
          </w:p>
        </w:tc>
        <w:tc>
          <w:tcPr>
            <w:tcW w:w="740" w:type="pct"/>
            <w:vMerge w:val="restart"/>
            <w:shd w:val="clear" w:color="auto" w:fill="auto"/>
          </w:tcPr>
          <w:p w14:paraId="40561321" w14:textId="77777777" w:rsidR="00B7676F" w:rsidRPr="00116ED3" w:rsidRDefault="00B7676F" w:rsidP="00367B5F">
            <w:pPr>
              <w:ind w:firstLine="708"/>
              <w:jc w:val="both"/>
              <w:rPr>
                <w:rFonts w:ascii="Times New Roman" w:hAnsi="Times New Roman" w:cs="Times New Roman"/>
                <w:sz w:val="24"/>
                <w:szCs w:val="24"/>
              </w:rPr>
            </w:pPr>
            <w:r w:rsidRPr="00116ED3">
              <w:rPr>
                <w:rFonts w:ascii="Times New Roman" w:eastAsia="Times New Roman" w:hAnsi="Times New Roman" w:cs="Times New Roman"/>
                <w:sz w:val="24"/>
                <w:szCs w:val="24"/>
              </w:rPr>
              <w:lastRenderedPageBreak/>
              <w:t xml:space="preserve">La transformación de una empresa implica necesariamente una gran variedad de tareas principalmente el estudio de factibilidad y luego se </w:t>
            </w:r>
            <w:r w:rsidRPr="00116ED3">
              <w:rPr>
                <w:rFonts w:ascii="Times New Roman" w:eastAsia="Times New Roman" w:hAnsi="Times New Roman" w:cs="Times New Roman"/>
                <w:sz w:val="24"/>
                <w:szCs w:val="24"/>
              </w:rPr>
              <w:lastRenderedPageBreak/>
              <w:t>debe lidiar con los requisitos legales y financieras, así como también la creación de procesos y procedimientos que incluyan las funciones de cada uno de los participantes en la estructura de la misma.</w:t>
            </w:r>
          </w:p>
        </w:tc>
        <w:tc>
          <w:tcPr>
            <w:tcW w:w="951" w:type="pct"/>
            <w:vMerge w:val="restart"/>
            <w:shd w:val="clear" w:color="auto" w:fill="auto"/>
          </w:tcPr>
          <w:p w14:paraId="4128BC45" w14:textId="410AE5F1" w:rsidR="00B7676F" w:rsidRPr="00116ED3" w:rsidRDefault="00B7676F" w:rsidP="00367B5F">
            <w:pPr>
              <w:jc w:val="both"/>
              <w:rPr>
                <w:rFonts w:ascii="Times New Roman" w:hAnsi="Times New Roman" w:cs="Times New Roman"/>
                <w:sz w:val="24"/>
                <w:szCs w:val="24"/>
              </w:rPr>
            </w:pPr>
          </w:p>
          <w:p w14:paraId="05E4396F" w14:textId="07F886CD" w:rsidR="00B7676F" w:rsidRPr="00116ED3" w:rsidRDefault="00B7676F" w:rsidP="0036153B">
            <w:pPr>
              <w:pStyle w:val="Textoindependiente"/>
              <w:ind w:firstLine="0"/>
              <w:jc w:val="both"/>
              <w:rPr>
                <w:rFonts w:eastAsiaTheme="minorHAnsi" w:cs="Times New Roman"/>
              </w:rPr>
            </w:pPr>
            <w:r w:rsidRPr="00116ED3">
              <w:rPr>
                <w:rFonts w:eastAsiaTheme="minorHAnsi" w:cs="Times New Roman"/>
              </w:rPr>
              <w:t xml:space="preserve">¿El mercado potencial para poder vender de forma masiva la crema de café o existen barreras que lo impidan? </w:t>
            </w:r>
          </w:p>
          <w:p w14:paraId="1F7C04CF" w14:textId="77777777" w:rsidR="00B7676F" w:rsidRPr="00116ED3" w:rsidRDefault="00B7676F" w:rsidP="0036153B">
            <w:pPr>
              <w:pStyle w:val="Textoindependiente"/>
              <w:jc w:val="both"/>
              <w:rPr>
                <w:rFonts w:eastAsiaTheme="minorHAnsi" w:cs="Times New Roman"/>
              </w:rPr>
            </w:pPr>
            <w:r w:rsidRPr="00116ED3">
              <w:rPr>
                <w:rFonts w:eastAsiaTheme="minorHAnsi" w:cs="Times New Roman"/>
              </w:rPr>
              <w:t xml:space="preserve">¿Qué requerimientos técnicos son necesarios para poder industrializar el </w:t>
            </w:r>
            <w:r w:rsidRPr="00116ED3">
              <w:rPr>
                <w:rFonts w:eastAsiaTheme="minorHAnsi" w:cs="Times New Roman"/>
              </w:rPr>
              <w:lastRenderedPageBreak/>
              <w:t>proceso de fabricación de la crema?</w:t>
            </w:r>
          </w:p>
          <w:p w14:paraId="5F10605A" w14:textId="77777777" w:rsidR="00B7676F" w:rsidRPr="00116ED3" w:rsidRDefault="00B7676F" w:rsidP="0036153B">
            <w:pPr>
              <w:pStyle w:val="Textoindependiente"/>
              <w:jc w:val="both"/>
              <w:rPr>
                <w:rFonts w:eastAsiaTheme="minorHAnsi" w:cs="Times New Roman"/>
              </w:rPr>
            </w:pPr>
          </w:p>
          <w:p w14:paraId="2944DCC4" w14:textId="5CDB2B13" w:rsidR="00B7676F" w:rsidRPr="00116ED3" w:rsidRDefault="00B7676F" w:rsidP="0036153B">
            <w:pPr>
              <w:pStyle w:val="Textoindependiente"/>
              <w:jc w:val="both"/>
              <w:rPr>
                <w:rFonts w:eastAsiaTheme="minorHAnsi" w:cs="Times New Roman"/>
              </w:rPr>
            </w:pPr>
            <w:r w:rsidRPr="00116ED3">
              <w:rPr>
                <w:rFonts w:eastAsiaTheme="minorHAnsi" w:cs="Times New Roman"/>
              </w:rPr>
              <w:t>¿El proyecto de industrialización es viable y rentable?</w:t>
            </w:r>
          </w:p>
          <w:p w14:paraId="510F4D13" w14:textId="77777777" w:rsidR="00B7676F" w:rsidRPr="00116ED3" w:rsidRDefault="00B7676F" w:rsidP="0036153B">
            <w:pPr>
              <w:pStyle w:val="Textoindependiente"/>
              <w:jc w:val="both"/>
              <w:rPr>
                <w:rFonts w:eastAsiaTheme="minorHAnsi" w:cs="Times New Roman"/>
              </w:rPr>
            </w:pPr>
          </w:p>
          <w:p w14:paraId="52CB7064" w14:textId="77777777" w:rsidR="00B7676F" w:rsidRPr="00116ED3" w:rsidRDefault="00B7676F" w:rsidP="00367B5F">
            <w:pPr>
              <w:jc w:val="both"/>
              <w:rPr>
                <w:rFonts w:ascii="Times New Roman" w:hAnsi="Times New Roman" w:cs="Times New Roman"/>
                <w:sz w:val="24"/>
                <w:szCs w:val="24"/>
              </w:rPr>
            </w:pPr>
          </w:p>
          <w:p w14:paraId="61A3978C" w14:textId="77777777" w:rsidR="00B7676F" w:rsidRPr="00116ED3" w:rsidRDefault="00B7676F" w:rsidP="00367B5F">
            <w:pPr>
              <w:pStyle w:val="Textoindependiente"/>
              <w:ind w:firstLine="0"/>
              <w:jc w:val="both"/>
              <w:rPr>
                <w:rFonts w:eastAsiaTheme="minorHAnsi" w:cs="Times New Roman"/>
              </w:rPr>
            </w:pPr>
          </w:p>
          <w:p w14:paraId="5BF9D34A" w14:textId="77777777" w:rsidR="00B7676F" w:rsidRPr="00116ED3" w:rsidRDefault="00B7676F" w:rsidP="00367B5F">
            <w:pPr>
              <w:pStyle w:val="Textoindependiente"/>
              <w:ind w:firstLine="0"/>
              <w:jc w:val="both"/>
              <w:rPr>
                <w:rFonts w:eastAsiaTheme="minorHAnsi" w:cs="Times New Roman"/>
              </w:rPr>
            </w:pPr>
          </w:p>
          <w:p w14:paraId="1A2B9A46" w14:textId="77777777" w:rsidR="00B7676F" w:rsidRPr="00116ED3" w:rsidRDefault="00B7676F" w:rsidP="00367B5F">
            <w:pPr>
              <w:pStyle w:val="Textoindependiente"/>
              <w:ind w:firstLine="0"/>
              <w:jc w:val="both"/>
              <w:rPr>
                <w:rFonts w:eastAsiaTheme="minorHAnsi" w:cs="Times New Roman"/>
              </w:rPr>
            </w:pPr>
          </w:p>
          <w:p w14:paraId="15CA217C" w14:textId="77777777" w:rsidR="00B7676F" w:rsidRPr="00116ED3" w:rsidRDefault="00B7676F" w:rsidP="00367B5F">
            <w:pPr>
              <w:pStyle w:val="Textoindependiente"/>
              <w:ind w:firstLine="0"/>
              <w:jc w:val="both"/>
              <w:rPr>
                <w:rFonts w:eastAsiaTheme="minorHAnsi" w:cs="Times New Roman"/>
              </w:rPr>
            </w:pPr>
          </w:p>
          <w:p w14:paraId="0673526A" w14:textId="77777777" w:rsidR="00B7676F" w:rsidRPr="00116ED3" w:rsidRDefault="00B7676F" w:rsidP="00367B5F">
            <w:pPr>
              <w:pStyle w:val="Textoindependiente"/>
              <w:ind w:firstLine="0"/>
              <w:jc w:val="both"/>
              <w:rPr>
                <w:rFonts w:eastAsiaTheme="minorHAnsi" w:cs="Times New Roman"/>
              </w:rPr>
            </w:pPr>
          </w:p>
          <w:p w14:paraId="112D611C" w14:textId="77777777" w:rsidR="00B7676F" w:rsidRPr="00116ED3" w:rsidRDefault="00B7676F" w:rsidP="00367B5F">
            <w:pPr>
              <w:pStyle w:val="Textoindependiente"/>
              <w:ind w:firstLine="0"/>
              <w:jc w:val="both"/>
              <w:rPr>
                <w:rFonts w:eastAsiaTheme="minorHAnsi" w:cs="Times New Roman"/>
              </w:rPr>
            </w:pPr>
          </w:p>
          <w:p w14:paraId="14F33648" w14:textId="77777777" w:rsidR="00B7676F" w:rsidRPr="00116ED3" w:rsidRDefault="00B7676F" w:rsidP="00367B5F">
            <w:pPr>
              <w:pStyle w:val="Textoindependiente"/>
              <w:jc w:val="both"/>
              <w:rPr>
                <w:rFonts w:cs="Times New Roman"/>
              </w:rPr>
            </w:pPr>
          </w:p>
        </w:tc>
        <w:tc>
          <w:tcPr>
            <w:tcW w:w="745" w:type="pct"/>
            <w:vMerge w:val="restart"/>
            <w:shd w:val="clear" w:color="auto" w:fill="auto"/>
          </w:tcPr>
          <w:p w14:paraId="34B06E8D" w14:textId="77777777" w:rsidR="00B7676F" w:rsidRPr="00116ED3" w:rsidRDefault="00B7676F" w:rsidP="000565E3">
            <w:pPr>
              <w:pStyle w:val="Textoindependiente"/>
              <w:ind w:left="30" w:right="113" w:firstLine="0"/>
              <w:jc w:val="both"/>
              <w:rPr>
                <w:rFonts w:cs="Times New Roman"/>
              </w:rPr>
            </w:pPr>
          </w:p>
          <w:p w14:paraId="70DC7B12" w14:textId="77777777" w:rsidR="00B7676F" w:rsidRPr="00116ED3" w:rsidRDefault="00B7676F" w:rsidP="000565E3">
            <w:pPr>
              <w:pStyle w:val="Textoindependiente"/>
              <w:ind w:left="30" w:right="113" w:firstLine="0"/>
              <w:jc w:val="both"/>
              <w:rPr>
                <w:rFonts w:cs="Times New Roman"/>
              </w:rPr>
            </w:pPr>
          </w:p>
          <w:p w14:paraId="7CBC9943" w14:textId="07BA2E16" w:rsidR="005C1AE8" w:rsidRPr="00116ED3" w:rsidRDefault="005C1AE8" w:rsidP="005C1AE8">
            <w:pPr>
              <w:pStyle w:val="TextoPrincipal"/>
              <w:spacing w:line="360" w:lineRule="auto"/>
            </w:pPr>
            <w:r w:rsidRPr="00116ED3">
              <w:t xml:space="preserve">Establecer la factibilidad del cambio en el proceso productivo artesanal de la crema de café </w:t>
            </w:r>
            <w:r w:rsidRPr="00116ED3">
              <w:lastRenderedPageBreak/>
              <w:t>“</w:t>
            </w:r>
            <w:proofErr w:type="spellStart"/>
            <w:r w:rsidRPr="00116ED3">
              <w:t>Mok</w:t>
            </w:r>
            <w:r w:rsidR="005A027F">
              <w:t>áa</w:t>
            </w:r>
            <w:r w:rsidRPr="00116ED3">
              <w:t>peh</w:t>
            </w:r>
            <w:proofErr w:type="spellEnd"/>
            <w:r w:rsidRPr="00116ED3">
              <w:t>” mediante elementos industrializados para comercializarse en mayor volumen y mediante nuevos canales de venta.</w:t>
            </w:r>
          </w:p>
          <w:p w14:paraId="1CCFA2D5" w14:textId="2531A611" w:rsidR="00B7676F" w:rsidRPr="00116ED3" w:rsidRDefault="00B7676F" w:rsidP="000565E3">
            <w:pPr>
              <w:pStyle w:val="Textoindependiente"/>
              <w:ind w:left="30" w:right="113" w:firstLine="0"/>
              <w:jc w:val="both"/>
              <w:rPr>
                <w:rFonts w:cs="Times New Roman"/>
              </w:rPr>
            </w:pPr>
          </w:p>
        </w:tc>
        <w:tc>
          <w:tcPr>
            <w:tcW w:w="696" w:type="pct"/>
            <w:shd w:val="clear" w:color="auto" w:fill="auto"/>
          </w:tcPr>
          <w:p w14:paraId="64B9B354" w14:textId="77777777" w:rsidR="00B7676F" w:rsidRPr="00116ED3" w:rsidRDefault="00B7676F" w:rsidP="00B7676F">
            <w:pPr>
              <w:jc w:val="both"/>
              <w:rPr>
                <w:rFonts w:ascii="Times New Roman" w:eastAsia="Times New Roman" w:hAnsi="Times New Roman" w:cs="Times New Roman"/>
                <w:sz w:val="24"/>
                <w:szCs w:val="24"/>
              </w:rPr>
            </w:pPr>
          </w:p>
          <w:p w14:paraId="432190D5" w14:textId="77777777" w:rsidR="00B7676F" w:rsidRPr="00116ED3" w:rsidRDefault="00B7676F" w:rsidP="00B7676F">
            <w:pPr>
              <w:jc w:val="both"/>
              <w:rPr>
                <w:rFonts w:ascii="Times New Roman" w:eastAsia="Times New Roman" w:hAnsi="Times New Roman" w:cs="Times New Roman"/>
                <w:sz w:val="24"/>
                <w:szCs w:val="24"/>
              </w:rPr>
            </w:pPr>
          </w:p>
          <w:p w14:paraId="79BE03C2" w14:textId="77777777" w:rsidR="00B7676F" w:rsidRPr="00116ED3" w:rsidRDefault="00B7676F" w:rsidP="00B7676F">
            <w:pPr>
              <w:jc w:val="both"/>
              <w:rPr>
                <w:rFonts w:ascii="Times New Roman" w:eastAsia="Times New Roman" w:hAnsi="Times New Roman" w:cs="Times New Roman"/>
                <w:sz w:val="24"/>
                <w:szCs w:val="24"/>
              </w:rPr>
            </w:pPr>
          </w:p>
          <w:p w14:paraId="09A31527" w14:textId="77777777" w:rsidR="00B7676F" w:rsidRPr="00116ED3" w:rsidRDefault="00B7676F" w:rsidP="00B7676F">
            <w:pPr>
              <w:jc w:val="both"/>
              <w:rPr>
                <w:rFonts w:ascii="Times New Roman" w:eastAsia="Times New Roman" w:hAnsi="Times New Roman" w:cs="Times New Roman"/>
                <w:sz w:val="24"/>
                <w:szCs w:val="24"/>
              </w:rPr>
            </w:pPr>
          </w:p>
          <w:p w14:paraId="6E729AD3" w14:textId="29B1091F" w:rsidR="00B7676F" w:rsidRPr="00116ED3" w:rsidRDefault="005C1AE8" w:rsidP="00B7676F">
            <w:pPr>
              <w:jc w:val="both"/>
              <w:rPr>
                <w:rFonts w:ascii="Times New Roman" w:hAnsi="Times New Roman" w:cs="Times New Roman"/>
                <w:sz w:val="24"/>
                <w:szCs w:val="24"/>
                <w:lang w:val="es-ES"/>
              </w:rPr>
            </w:pPr>
            <w:r w:rsidRPr="00116ED3">
              <w:rPr>
                <w:rFonts w:ascii="Times New Roman" w:eastAsia="Times New Roman" w:hAnsi="Times New Roman" w:cs="Times New Roman"/>
                <w:sz w:val="24"/>
                <w:szCs w:val="24"/>
              </w:rPr>
              <w:t xml:space="preserve">Factibilidad de la producción </w:t>
            </w:r>
            <w:r w:rsidR="00AB6CCB" w:rsidRPr="00116ED3">
              <w:rPr>
                <w:rFonts w:ascii="Times New Roman" w:eastAsia="Times New Roman" w:hAnsi="Times New Roman" w:cs="Times New Roman"/>
                <w:sz w:val="24"/>
                <w:szCs w:val="24"/>
              </w:rPr>
              <w:t>industrial</w:t>
            </w:r>
            <w:r w:rsidRPr="00116ED3">
              <w:rPr>
                <w:rFonts w:ascii="Times New Roman" w:eastAsia="Times New Roman" w:hAnsi="Times New Roman" w:cs="Times New Roman"/>
                <w:sz w:val="24"/>
                <w:szCs w:val="24"/>
              </w:rPr>
              <w:t xml:space="preserve"> de la crema de café</w:t>
            </w:r>
          </w:p>
        </w:tc>
        <w:tc>
          <w:tcPr>
            <w:tcW w:w="661" w:type="pct"/>
            <w:shd w:val="clear" w:color="auto" w:fill="auto"/>
          </w:tcPr>
          <w:p w14:paraId="0AF073EF" w14:textId="77777777" w:rsidR="00B7676F" w:rsidRPr="00116ED3" w:rsidRDefault="00B7676F" w:rsidP="00B7676F">
            <w:pPr>
              <w:jc w:val="both"/>
              <w:rPr>
                <w:rFonts w:ascii="Times New Roman" w:eastAsia="Times New Roman" w:hAnsi="Times New Roman" w:cs="Times New Roman"/>
                <w:sz w:val="24"/>
                <w:szCs w:val="24"/>
              </w:rPr>
            </w:pPr>
          </w:p>
          <w:p w14:paraId="170CEC2D" w14:textId="5680169D" w:rsidR="00B7676F" w:rsidRPr="00116ED3" w:rsidRDefault="00B7676F" w:rsidP="00B7676F">
            <w:pPr>
              <w:jc w:val="both"/>
              <w:rPr>
                <w:rFonts w:ascii="Times New Roman" w:eastAsia="Times New Roman" w:hAnsi="Times New Roman" w:cs="Times New Roman"/>
                <w:sz w:val="24"/>
                <w:szCs w:val="24"/>
              </w:rPr>
            </w:pPr>
            <w:r w:rsidRPr="00116ED3">
              <w:rPr>
                <w:rFonts w:ascii="Times New Roman" w:eastAsia="Times New Roman" w:hAnsi="Times New Roman" w:cs="Times New Roman"/>
                <w:sz w:val="24"/>
                <w:szCs w:val="24"/>
              </w:rPr>
              <w:t xml:space="preserve">PRECIO </w:t>
            </w:r>
          </w:p>
          <w:p w14:paraId="0EAB2390" w14:textId="77777777" w:rsidR="00B7676F" w:rsidRPr="00116ED3" w:rsidRDefault="00B7676F" w:rsidP="00B7676F">
            <w:pPr>
              <w:jc w:val="both"/>
              <w:rPr>
                <w:rFonts w:ascii="Times New Roman" w:hAnsi="Times New Roman" w:cs="Times New Roman"/>
                <w:b/>
                <w:bCs/>
                <w:sz w:val="24"/>
                <w:szCs w:val="24"/>
                <w:lang w:val="es-ES"/>
              </w:rPr>
            </w:pPr>
          </w:p>
          <w:p w14:paraId="754D21E7" w14:textId="77777777" w:rsidR="00B7676F" w:rsidRPr="00116ED3" w:rsidRDefault="00B7676F" w:rsidP="00B7676F">
            <w:pPr>
              <w:jc w:val="both"/>
              <w:rPr>
                <w:rFonts w:ascii="Times New Roman" w:eastAsia="Times New Roman" w:hAnsi="Times New Roman" w:cs="Times New Roman"/>
                <w:sz w:val="24"/>
                <w:szCs w:val="24"/>
              </w:rPr>
            </w:pPr>
            <w:r w:rsidRPr="00116ED3">
              <w:rPr>
                <w:rFonts w:ascii="Times New Roman" w:eastAsia="Times New Roman" w:hAnsi="Times New Roman" w:cs="Times New Roman"/>
                <w:sz w:val="24"/>
                <w:szCs w:val="24"/>
              </w:rPr>
              <w:t>PRODUCTO</w:t>
            </w:r>
          </w:p>
          <w:p w14:paraId="2B1A8518" w14:textId="77777777" w:rsidR="00B7676F" w:rsidRPr="00116ED3" w:rsidRDefault="00B7676F" w:rsidP="00B7676F">
            <w:pPr>
              <w:jc w:val="both"/>
              <w:rPr>
                <w:rFonts w:ascii="Times New Roman" w:eastAsia="Times New Roman" w:hAnsi="Times New Roman" w:cs="Times New Roman"/>
                <w:sz w:val="24"/>
                <w:szCs w:val="24"/>
              </w:rPr>
            </w:pPr>
          </w:p>
          <w:p w14:paraId="3370AC08" w14:textId="77777777" w:rsidR="00B7676F" w:rsidRPr="00116ED3" w:rsidRDefault="00B7676F" w:rsidP="00B7676F">
            <w:pPr>
              <w:jc w:val="both"/>
              <w:rPr>
                <w:rFonts w:ascii="Times New Roman" w:eastAsia="Times New Roman" w:hAnsi="Times New Roman" w:cs="Times New Roman"/>
                <w:sz w:val="24"/>
                <w:szCs w:val="24"/>
              </w:rPr>
            </w:pPr>
          </w:p>
          <w:p w14:paraId="04847F3C" w14:textId="77777777" w:rsidR="00B7676F" w:rsidRPr="00116ED3" w:rsidRDefault="00B7676F" w:rsidP="00B7676F">
            <w:pPr>
              <w:jc w:val="both"/>
              <w:rPr>
                <w:rFonts w:ascii="Times New Roman" w:eastAsia="Times New Roman" w:hAnsi="Times New Roman" w:cs="Times New Roman"/>
                <w:sz w:val="24"/>
                <w:szCs w:val="24"/>
              </w:rPr>
            </w:pPr>
            <w:r w:rsidRPr="00116ED3">
              <w:rPr>
                <w:rFonts w:ascii="Times New Roman" w:eastAsia="Times New Roman" w:hAnsi="Times New Roman" w:cs="Times New Roman"/>
                <w:sz w:val="24"/>
                <w:szCs w:val="24"/>
              </w:rPr>
              <w:t>PLAZA</w:t>
            </w:r>
          </w:p>
          <w:p w14:paraId="6A11C97B" w14:textId="77777777" w:rsidR="00B7676F" w:rsidRPr="00116ED3" w:rsidRDefault="00B7676F" w:rsidP="00B7676F">
            <w:pPr>
              <w:jc w:val="both"/>
              <w:rPr>
                <w:rFonts w:ascii="Times New Roman" w:eastAsia="Times New Roman" w:hAnsi="Times New Roman" w:cs="Times New Roman"/>
                <w:sz w:val="24"/>
                <w:szCs w:val="24"/>
              </w:rPr>
            </w:pPr>
          </w:p>
          <w:p w14:paraId="476B65B9" w14:textId="77777777" w:rsidR="00B7676F" w:rsidRPr="00116ED3" w:rsidRDefault="00B7676F" w:rsidP="00B7676F">
            <w:pPr>
              <w:jc w:val="both"/>
              <w:rPr>
                <w:rFonts w:ascii="Times New Roman" w:eastAsia="Times New Roman" w:hAnsi="Times New Roman" w:cs="Times New Roman"/>
                <w:sz w:val="24"/>
                <w:szCs w:val="24"/>
              </w:rPr>
            </w:pPr>
          </w:p>
          <w:p w14:paraId="3921F3C5" w14:textId="77777777" w:rsidR="00B7676F" w:rsidRPr="00116ED3" w:rsidRDefault="00B7676F" w:rsidP="00B7676F">
            <w:pPr>
              <w:jc w:val="both"/>
              <w:rPr>
                <w:rFonts w:ascii="Times New Roman" w:eastAsia="Times New Roman" w:hAnsi="Times New Roman" w:cs="Times New Roman"/>
                <w:sz w:val="24"/>
                <w:szCs w:val="24"/>
              </w:rPr>
            </w:pPr>
          </w:p>
          <w:p w14:paraId="6691A0B5" w14:textId="77777777" w:rsidR="00B7676F" w:rsidRPr="00116ED3" w:rsidRDefault="00B7676F" w:rsidP="00B7676F">
            <w:pPr>
              <w:jc w:val="both"/>
              <w:rPr>
                <w:rFonts w:ascii="Times New Roman" w:eastAsia="Times New Roman" w:hAnsi="Times New Roman" w:cs="Times New Roman"/>
                <w:sz w:val="24"/>
                <w:szCs w:val="24"/>
              </w:rPr>
            </w:pPr>
          </w:p>
          <w:p w14:paraId="45E3BEF6" w14:textId="1742D1EB" w:rsidR="00B7676F" w:rsidRPr="00116ED3" w:rsidRDefault="00B94F31" w:rsidP="00B7676F">
            <w:pPr>
              <w:jc w:val="both"/>
              <w:rPr>
                <w:rFonts w:ascii="Times New Roman" w:hAnsi="Times New Roman" w:cs="Times New Roman"/>
                <w:sz w:val="24"/>
                <w:szCs w:val="24"/>
                <w:lang w:val="es-ES"/>
              </w:rPr>
            </w:pPr>
            <w:r>
              <w:rPr>
                <w:rFonts w:ascii="Times New Roman" w:eastAsia="Times New Roman" w:hAnsi="Times New Roman" w:cs="Times New Roman"/>
                <w:sz w:val="24"/>
                <w:szCs w:val="24"/>
              </w:rPr>
              <w:t>PROMOCIÓN</w:t>
            </w:r>
          </w:p>
        </w:tc>
      </w:tr>
      <w:tr w:rsidR="005C1AE8" w:rsidRPr="005C1AE8" w14:paraId="5665C814" w14:textId="77777777" w:rsidTr="00AB6CCB">
        <w:trPr>
          <w:trHeight w:val="3877"/>
        </w:trPr>
        <w:tc>
          <w:tcPr>
            <w:tcW w:w="1207" w:type="pct"/>
            <w:vMerge/>
            <w:shd w:val="clear" w:color="auto" w:fill="auto"/>
          </w:tcPr>
          <w:p w14:paraId="4CF66958" w14:textId="77777777" w:rsidR="00B7676F" w:rsidRPr="00116ED3" w:rsidRDefault="00B7676F" w:rsidP="00367B5F">
            <w:pPr>
              <w:jc w:val="both"/>
              <w:rPr>
                <w:rFonts w:ascii="Times New Roman" w:hAnsi="Times New Roman" w:cs="Times New Roman"/>
                <w:sz w:val="24"/>
                <w:szCs w:val="24"/>
                <w:lang w:val="es-ES"/>
              </w:rPr>
            </w:pPr>
          </w:p>
        </w:tc>
        <w:tc>
          <w:tcPr>
            <w:tcW w:w="740" w:type="pct"/>
            <w:vMerge/>
            <w:shd w:val="clear" w:color="auto" w:fill="auto"/>
          </w:tcPr>
          <w:p w14:paraId="24344510" w14:textId="77777777" w:rsidR="00B7676F" w:rsidRPr="00116ED3" w:rsidRDefault="00B7676F" w:rsidP="00367B5F">
            <w:pPr>
              <w:ind w:firstLine="708"/>
              <w:jc w:val="both"/>
              <w:rPr>
                <w:rFonts w:ascii="Times New Roman" w:eastAsia="Times New Roman" w:hAnsi="Times New Roman" w:cs="Times New Roman"/>
                <w:sz w:val="24"/>
                <w:szCs w:val="24"/>
              </w:rPr>
            </w:pPr>
          </w:p>
        </w:tc>
        <w:tc>
          <w:tcPr>
            <w:tcW w:w="951" w:type="pct"/>
            <w:vMerge/>
            <w:shd w:val="clear" w:color="auto" w:fill="auto"/>
          </w:tcPr>
          <w:p w14:paraId="044A4677" w14:textId="77777777" w:rsidR="00B7676F" w:rsidRPr="00116ED3" w:rsidRDefault="00B7676F">
            <w:pPr>
              <w:pStyle w:val="Prrafodelista"/>
              <w:widowControl/>
              <w:numPr>
                <w:ilvl w:val="0"/>
                <w:numId w:val="22"/>
              </w:numPr>
              <w:contextualSpacing/>
              <w:jc w:val="both"/>
              <w:rPr>
                <w:rFonts w:ascii="Times New Roman" w:eastAsia="Times New Roman" w:hAnsi="Times New Roman" w:cs="Times New Roman"/>
                <w:sz w:val="24"/>
                <w:szCs w:val="24"/>
              </w:rPr>
            </w:pPr>
          </w:p>
        </w:tc>
        <w:tc>
          <w:tcPr>
            <w:tcW w:w="745" w:type="pct"/>
            <w:vMerge/>
            <w:shd w:val="clear" w:color="auto" w:fill="auto"/>
          </w:tcPr>
          <w:p w14:paraId="307DF9EE" w14:textId="77777777" w:rsidR="00B7676F" w:rsidRPr="00B7676F" w:rsidRDefault="00B7676F" w:rsidP="00367B5F">
            <w:pPr>
              <w:shd w:val="clear" w:color="auto" w:fill="FFFFFF"/>
              <w:spacing w:before="100" w:beforeAutospacing="1" w:after="100" w:afterAutospacing="1"/>
              <w:ind w:firstLine="708"/>
              <w:jc w:val="both"/>
              <w:textAlignment w:val="baseline"/>
              <w:rPr>
                <w:rFonts w:ascii="Times New Roman" w:eastAsia="Times New Roman" w:hAnsi="Times New Roman" w:cs="Times New Roman"/>
                <w:sz w:val="24"/>
                <w:szCs w:val="24"/>
              </w:rPr>
            </w:pPr>
          </w:p>
        </w:tc>
        <w:tc>
          <w:tcPr>
            <w:tcW w:w="696" w:type="pct"/>
            <w:shd w:val="clear" w:color="auto" w:fill="auto"/>
          </w:tcPr>
          <w:p w14:paraId="533B6665" w14:textId="701660D2" w:rsidR="00B7676F" w:rsidRPr="0036153B" w:rsidRDefault="00B7676F" w:rsidP="00367B5F">
            <w:pPr>
              <w:jc w:val="both"/>
              <w:rPr>
                <w:rFonts w:ascii="Times New Roman" w:eastAsia="Times New Roman" w:hAnsi="Times New Roman" w:cs="Times New Roman"/>
                <w:sz w:val="24"/>
                <w:szCs w:val="24"/>
              </w:rPr>
            </w:pPr>
          </w:p>
        </w:tc>
        <w:tc>
          <w:tcPr>
            <w:tcW w:w="661" w:type="pct"/>
            <w:shd w:val="clear" w:color="auto" w:fill="auto"/>
          </w:tcPr>
          <w:p w14:paraId="2C2CABCC" w14:textId="5F84434A" w:rsidR="00B7676F" w:rsidRPr="0036153B" w:rsidRDefault="00B7676F" w:rsidP="000565E3">
            <w:pPr>
              <w:jc w:val="both"/>
              <w:rPr>
                <w:rFonts w:ascii="Times New Roman" w:eastAsia="Times New Roman" w:hAnsi="Times New Roman" w:cs="Times New Roman"/>
                <w:sz w:val="24"/>
                <w:szCs w:val="24"/>
              </w:rPr>
            </w:pPr>
          </w:p>
        </w:tc>
      </w:tr>
    </w:tbl>
    <w:p w14:paraId="5D04D357" w14:textId="7BAB3A94" w:rsidR="003717DE" w:rsidRPr="00023EB5" w:rsidRDefault="003717DE" w:rsidP="00023EB5">
      <w:pPr>
        <w:rPr>
          <w:rFonts w:ascii="Times New Roman" w:hAnsi="Times New Roman" w:cs="Times New Roman"/>
          <w:b/>
          <w:sz w:val="24"/>
        </w:rPr>
      </w:pPr>
      <w:r w:rsidRPr="003717DE">
        <w:rPr>
          <w:rFonts w:ascii="Times New Roman" w:hAnsi="Times New Roman" w:cs="Times New Roman"/>
          <w:b/>
          <w:sz w:val="24"/>
        </w:rPr>
        <w:t xml:space="preserve"> </w:t>
      </w:r>
    </w:p>
    <w:p w14:paraId="4054D612" w14:textId="0798E67B" w:rsidR="000E4559" w:rsidRDefault="000E4559" w:rsidP="000E4559">
      <w:pPr>
        <w:spacing w:line="480" w:lineRule="auto"/>
        <w:rPr>
          <w:rFonts w:ascii="Times New Roman" w:hAnsi="Times New Roman" w:cs="Times New Roman"/>
          <w:sz w:val="24"/>
          <w:lang w:val="es-ES"/>
        </w:rPr>
      </w:pPr>
      <w:r w:rsidRPr="00A140EC">
        <w:rPr>
          <w:rFonts w:ascii="Times New Roman" w:hAnsi="Times New Roman" w:cs="Times New Roman"/>
          <w:sz w:val="24"/>
          <w:lang w:val="es-ES"/>
        </w:rPr>
        <w:t>Fuente: (Elaboración propia, 2023).</w:t>
      </w:r>
    </w:p>
    <w:p w14:paraId="7ECF14F1" w14:textId="77777777" w:rsidR="00E81019" w:rsidRPr="00A140EC" w:rsidRDefault="00E81019" w:rsidP="000E4559">
      <w:pPr>
        <w:spacing w:line="480" w:lineRule="auto"/>
        <w:rPr>
          <w:rFonts w:ascii="Times New Roman" w:hAnsi="Times New Roman" w:cs="Times New Roman"/>
          <w:lang w:val="es-ES"/>
        </w:rPr>
      </w:pPr>
    </w:p>
    <w:p w14:paraId="00A0B0F1" w14:textId="68FC48DC" w:rsidR="00F560FD" w:rsidRPr="00A140EC" w:rsidRDefault="00A871DB" w:rsidP="00BD639E">
      <w:pPr>
        <w:pStyle w:val="NIVEL3"/>
        <w:rPr>
          <w:b/>
          <w:bCs/>
        </w:rPr>
      </w:pPr>
      <w:bookmarkStart w:id="131" w:name="_Toc132615455"/>
      <w:bookmarkStart w:id="132" w:name="_Toc149167119"/>
      <w:r w:rsidRPr="00A140EC">
        <w:t>ESQUEMA DE VARIABLES DE ESTUDIO</w:t>
      </w:r>
      <w:bookmarkEnd w:id="131"/>
      <w:bookmarkEnd w:id="132"/>
    </w:p>
    <w:p w14:paraId="197C89C8" w14:textId="3C6F75B1" w:rsidR="000E4559" w:rsidRDefault="000E4559" w:rsidP="00563C29">
      <w:pPr>
        <w:pStyle w:val="Textoindependiente"/>
        <w:spacing w:line="360" w:lineRule="auto"/>
        <w:ind w:left="0" w:right="113" w:firstLine="720"/>
        <w:jc w:val="both"/>
      </w:pPr>
      <w:r w:rsidRPr="000E4559">
        <w:t xml:space="preserve">La operacionalización de variables demuestra de manera esquemática la forma en como de desarrollaron las variables de investigación, la correspondencia que existe entre las variables de estudio, su concepto, definición real y operacional, así como la dimensión e indicadores, que </w:t>
      </w:r>
      <w:r w:rsidRPr="00BD0DBF">
        <w:t>fueron la guía para utilizar instrumentos y herramientas adecuados para la recolección de datos.</w:t>
      </w:r>
    </w:p>
    <w:p w14:paraId="26ED6841" w14:textId="77777777" w:rsidR="000565E3" w:rsidRDefault="000565E3" w:rsidP="000E4559">
      <w:pPr>
        <w:pStyle w:val="Textoindependiente"/>
        <w:spacing w:line="480" w:lineRule="auto"/>
        <w:ind w:left="0" w:right="113" w:firstLine="720"/>
        <w:jc w:val="both"/>
      </w:pPr>
    </w:p>
    <w:p w14:paraId="3864F3E9" w14:textId="77777777" w:rsidR="000565E3" w:rsidRDefault="000565E3" w:rsidP="000E4559">
      <w:pPr>
        <w:pStyle w:val="Textoindependiente"/>
        <w:spacing w:line="480" w:lineRule="auto"/>
        <w:ind w:left="0" w:right="113" w:firstLine="720"/>
        <w:jc w:val="both"/>
      </w:pPr>
    </w:p>
    <w:p w14:paraId="2F271B1E" w14:textId="67A8DB46" w:rsidR="000565E3" w:rsidRDefault="000565E3" w:rsidP="000E4559">
      <w:pPr>
        <w:pStyle w:val="Textoindependiente"/>
        <w:spacing w:line="480" w:lineRule="auto"/>
        <w:ind w:left="0" w:right="113" w:firstLine="720"/>
        <w:jc w:val="both"/>
      </w:pPr>
    </w:p>
    <w:p w14:paraId="7594D027" w14:textId="51010F0D" w:rsidR="00023EB5" w:rsidRDefault="00132506" w:rsidP="000E4559">
      <w:pPr>
        <w:pStyle w:val="Textoindependiente"/>
        <w:spacing w:line="480" w:lineRule="auto"/>
        <w:ind w:left="0" w:right="113" w:firstLine="720"/>
        <w:jc w:val="both"/>
      </w:pPr>
      <w:r>
        <w:rPr>
          <w:noProof/>
          <w:lang w:eastAsia="es-HN"/>
        </w:rPr>
        <w:lastRenderedPageBreak/>
        <w:drawing>
          <wp:inline distT="0" distB="0" distL="0" distR="0" wp14:anchorId="30AB53F2" wp14:editId="683553A2">
            <wp:extent cx="5543745" cy="3786685"/>
            <wp:effectExtent l="38100" t="0" r="19050" b="0"/>
            <wp:docPr id="47818117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6E9C39A5" w14:textId="479D8A41" w:rsidR="00FB62CC" w:rsidRPr="00116ED3" w:rsidRDefault="00FB62CC" w:rsidP="00BD639E">
      <w:pPr>
        <w:pStyle w:val="NIVEL3"/>
      </w:pPr>
      <w:bookmarkStart w:id="133" w:name="_Toc140419462"/>
      <w:bookmarkStart w:id="134" w:name="_Toc140419903"/>
      <w:bookmarkStart w:id="135" w:name="_Toc149167120"/>
      <w:r w:rsidRPr="00116ED3">
        <w:t>OPERACIONALIZACIÓN DE LAS VARIABLES</w:t>
      </w:r>
      <w:bookmarkEnd w:id="133"/>
      <w:bookmarkEnd w:id="134"/>
      <w:bookmarkEnd w:id="135"/>
    </w:p>
    <w:p w14:paraId="7A5C5823" w14:textId="29C6BBA1" w:rsidR="00FB62CC" w:rsidRPr="00FB62CC" w:rsidRDefault="00FB62CC" w:rsidP="003D3CA7">
      <w:pPr>
        <w:widowControl/>
        <w:spacing w:line="360" w:lineRule="auto"/>
        <w:ind w:left="1146"/>
        <w:rPr>
          <w:rFonts w:ascii="Times New Roman" w:eastAsia="Times New Roman" w:hAnsi="Times New Roman" w:cs="Times New Roman"/>
          <w:bCs/>
          <w:sz w:val="24"/>
          <w:szCs w:val="24"/>
          <w:lang w:eastAsia="es-HN"/>
        </w:rPr>
      </w:pPr>
      <w:bookmarkStart w:id="136" w:name="_Toc140417550"/>
      <w:bookmarkStart w:id="137" w:name="_Toc140417636"/>
      <w:r w:rsidRPr="00FB62CC">
        <w:rPr>
          <w:rFonts w:ascii="Times New Roman" w:eastAsia="Times New Roman" w:hAnsi="Times New Roman" w:cs="Times New Roman"/>
          <w:bCs/>
          <w:sz w:val="24"/>
          <w:szCs w:val="24"/>
          <w:lang w:eastAsia="es-HN"/>
        </w:rPr>
        <w:t xml:space="preserve">Operacionalización de variables del Estudio de prefactibilidad </w:t>
      </w:r>
      <w:bookmarkEnd w:id="136"/>
      <w:bookmarkEnd w:id="137"/>
      <w:r w:rsidRPr="00FB62CC">
        <w:rPr>
          <w:rFonts w:ascii="Times New Roman" w:eastAsia="Times New Roman" w:hAnsi="Times New Roman" w:cs="Times New Roman"/>
          <w:bCs/>
          <w:sz w:val="24"/>
          <w:szCs w:val="24"/>
          <w:lang w:eastAsia="es-HN"/>
        </w:rPr>
        <w:t>para la industrialización de crema de café</w:t>
      </w:r>
    </w:p>
    <w:p w14:paraId="7E96AEDD" w14:textId="77777777" w:rsidR="00FB62CC" w:rsidRPr="00FB62CC" w:rsidRDefault="00FB62CC" w:rsidP="00FB62CC">
      <w:pPr>
        <w:widowControl/>
        <w:ind w:left="360" w:hanging="360"/>
        <w:rPr>
          <w:rFonts w:ascii="Times New Roman" w:eastAsia="Times New Roman" w:hAnsi="Times New Roman" w:cs="Times New Roman"/>
          <w:b/>
          <w:sz w:val="24"/>
          <w:szCs w:val="24"/>
          <w:lang w:eastAsia="es-HN"/>
        </w:rPr>
      </w:pPr>
    </w:p>
    <w:tbl>
      <w:tblPr>
        <w:tblStyle w:val="Tablaconcuadrcula4-nfasis3"/>
        <w:tblW w:w="0" w:type="auto"/>
        <w:tblLook w:val="04A0" w:firstRow="1" w:lastRow="0" w:firstColumn="1" w:lastColumn="0" w:noHBand="0" w:noVBand="1"/>
      </w:tblPr>
      <w:tblGrid>
        <w:gridCol w:w="1743"/>
        <w:gridCol w:w="20"/>
        <w:gridCol w:w="2197"/>
        <w:gridCol w:w="25"/>
        <w:gridCol w:w="1770"/>
        <w:gridCol w:w="36"/>
        <w:gridCol w:w="1510"/>
        <w:gridCol w:w="17"/>
        <w:gridCol w:w="2032"/>
      </w:tblGrid>
      <w:tr w:rsidR="005A4042" w:rsidRPr="00116ED3" w14:paraId="601F5ACF" w14:textId="77777777" w:rsidTr="00D062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3F731256" w14:textId="2DFA8963" w:rsidR="005A4042" w:rsidRPr="00116ED3" w:rsidRDefault="005A4042" w:rsidP="003D3CA7">
            <w:pPr>
              <w:spacing w:after="120" w:line="360" w:lineRule="auto"/>
              <w:jc w:val="center"/>
              <w:rPr>
                <w:rFonts w:ascii="Times New Roman" w:hAnsi="Times New Roman" w:cs="Times New Roman"/>
                <w:color w:val="000000"/>
                <w:sz w:val="24"/>
                <w:szCs w:val="24"/>
              </w:rPr>
            </w:pPr>
            <w:bookmarkStart w:id="138" w:name="_Hlk143536306"/>
            <w:r w:rsidRPr="00116ED3">
              <w:rPr>
                <w:rFonts w:ascii="Times New Roman" w:hAnsi="Times New Roman" w:cs="Times New Roman"/>
                <w:color w:val="000000"/>
                <w:sz w:val="24"/>
                <w:szCs w:val="24"/>
              </w:rPr>
              <w:t>Variable</w:t>
            </w:r>
          </w:p>
        </w:tc>
        <w:tc>
          <w:tcPr>
            <w:tcW w:w="2217" w:type="dxa"/>
            <w:gridSpan w:val="2"/>
            <w:vAlign w:val="center"/>
          </w:tcPr>
          <w:p w14:paraId="0DA02592" w14:textId="28AE3D51" w:rsidR="005A4042" w:rsidRPr="00116ED3" w:rsidRDefault="005A4042" w:rsidP="003D3CA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color w:val="000000"/>
                <w:sz w:val="24"/>
                <w:szCs w:val="24"/>
              </w:rPr>
              <w:t>Definición Conceptual</w:t>
            </w:r>
          </w:p>
        </w:tc>
        <w:tc>
          <w:tcPr>
            <w:tcW w:w="1795" w:type="dxa"/>
            <w:gridSpan w:val="2"/>
            <w:vAlign w:val="center"/>
          </w:tcPr>
          <w:p w14:paraId="53CE00F1" w14:textId="77777777" w:rsidR="005A4042" w:rsidRPr="00116ED3" w:rsidRDefault="005A4042" w:rsidP="003D3CA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color w:val="000000"/>
                <w:sz w:val="24"/>
                <w:szCs w:val="24"/>
              </w:rPr>
              <w:t>Definición Operacional</w:t>
            </w:r>
          </w:p>
        </w:tc>
        <w:tc>
          <w:tcPr>
            <w:tcW w:w="1563" w:type="dxa"/>
            <w:gridSpan w:val="3"/>
            <w:vAlign w:val="center"/>
          </w:tcPr>
          <w:p w14:paraId="21071284" w14:textId="30721F88" w:rsidR="005A4042" w:rsidRPr="00116ED3" w:rsidRDefault="007751D7" w:rsidP="003D3CA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16ED3">
              <w:rPr>
                <w:rFonts w:ascii="Times New Roman" w:hAnsi="Times New Roman" w:cs="Times New Roman"/>
                <w:color w:val="000000"/>
                <w:sz w:val="24"/>
                <w:szCs w:val="24"/>
              </w:rPr>
              <w:t>Dimensiones</w:t>
            </w:r>
          </w:p>
        </w:tc>
        <w:tc>
          <w:tcPr>
            <w:tcW w:w="2032" w:type="dxa"/>
            <w:vAlign w:val="center"/>
          </w:tcPr>
          <w:p w14:paraId="275E1A30" w14:textId="3F005730" w:rsidR="005A4042" w:rsidRPr="00116ED3" w:rsidRDefault="005A4042" w:rsidP="003D3CA7">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16ED3">
              <w:rPr>
                <w:rFonts w:ascii="Times New Roman" w:hAnsi="Times New Roman" w:cs="Times New Roman"/>
                <w:color w:val="000000"/>
                <w:sz w:val="24"/>
                <w:szCs w:val="24"/>
              </w:rPr>
              <w:t xml:space="preserve">     </w:t>
            </w:r>
            <w:proofErr w:type="spellStart"/>
            <w:r w:rsidR="00385A3C" w:rsidRPr="00116ED3">
              <w:rPr>
                <w:rFonts w:ascii="Times New Roman" w:hAnsi="Times New Roman" w:cs="Times New Roman"/>
                <w:color w:val="000000"/>
                <w:sz w:val="24"/>
                <w:szCs w:val="24"/>
              </w:rPr>
              <w:t>It</w:t>
            </w:r>
            <w:r w:rsidR="003B7136">
              <w:rPr>
                <w:rFonts w:ascii="Times New Roman" w:hAnsi="Times New Roman" w:cs="Times New Roman"/>
                <w:color w:val="000000"/>
                <w:sz w:val="24"/>
                <w:szCs w:val="24"/>
              </w:rPr>
              <w:t>em</w:t>
            </w:r>
            <w:r w:rsidR="00385A3C" w:rsidRPr="00116ED3">
              <w:rPr>
                <w:rFonts w:ascii="Times New Roman" w:hAnsi="Times New Roman" w:cs="Times New Roman"/>
                <w:color w:val="000000"/>
                <w:sz w:val="24"/>
                <w:szCs w:val="24"/>
              </w:rPr>
              <w:t>s</w:t>
            </w:r>
            <w:proofErr w:type="spellEnd"/>
            <w:r w:rsidR="00385A3C" w:rsidRPr="00116ED3">
              <w:rPr>
                <w:rFonts w:ascii="Times New Roman" w:hAnsi="Times New Roman" w:cs="Times New Roman"/>
                <w:color w:val="000000"/>
                <w:sz w:val="24"/>
                <w:szCs w:val="24"/>
              </w:rPr>
              <w:t xml:space="preserve"> del Instrumento</w:t>
            </w:r>
          </w:p>
        </w:tc>
      </w:tr>
      <w:tr w:rsidR="00B308EB" w:rsidRPr="0082245F" w14:paraId="254C8D00" w14:textId="77777777" w:rsidTr="00D0627B">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743" w:type="dxa"/>
            <w:vMerge w:val="restart"/>
          </w:tcPr>
          <w:p w14:paraId="587C0F98" w14:textId="77777777" w:rsidR="00B308EB" w:rsidRPr="00116ED3" w:rsidRDefault="00B308EB" w:rsidP="003D3CA7">
            <w:pPr>
              <w:spacing w:after="120" w:line="360" w:lineRule="auto"/>
              <w:jc w:val="center"/>
              <w:rPr>
                <w:rFonts w:ascii="Times New Roman" w:hAnsi="Times New Roman" w:cs="Times New Roman"/>
                <w:b w:val="0"/>
                <w:bCs w:val="0"/>
                <w:color w:val="333333"/>
                <w:sz w:val="24"/>
                <w:szCs w:val="24"/>
                <w:shd w:val="clear" w:color="auto" w:fill="FFFFFF"/>
              </w:rPr>
            </w:pPr>
          </w:p>
          <w:p w14:paraId="760FC558" w14:textId="1A6477AF" w:rsidR="00B308EB" w:rsidRPr="00116ED3" w:rsidRDefault="00B308EB" w:rsidP="003D3CA7">
            <w:pPr>
              <w:spacing w:after="120" w:line="360" w:lineRule="auto"/>
              <w:jc w:val="center"/>
              <w:rPr>
                <w:rFonts w:ascii="Times New Roman" w:hAnsi="Times New Roman" w:cs="Times New Roman"/>
                <w:color w:val="333333"/>
                <w:sz w:val="24"/>
                <w:szCs w:val="24"/>
                <w:shd w:val="clear" w:color="auto" w:fill="FFFFFF"/>
              </w:rPr>
            </w:pPr>
            <w:r w:rsidRPr="00116ED3">
              <w:rPr>
                <w:rFonts w:ascii="Times New Roman" w:hAnsi="Times New Roman" w:cs="Times New Roman"/>
                <w:color w:val="333333"/>
                <w:sz w:val="24"/>
                <w:szCs w:val="24"/>
                <w:shd w:val="clear" w:color="auto" w:fill="FFFFFF"/>
              </w:rPr>
              <w:t>Precio</w:t>
            </w:r>
          </w:p>
        </w:tc>
        <w:tc>
          <w:tcPr>
            <w:tcW w:w="2217" w:type="dxa"/>
            <w:gridSpan w:val="2"/>
            <w:vMerge w:val="restart"/>
            <w:shd w:val="clear" w:color="auto" w:fill="auto"/>
            <w:vAlign w:val="center"/>
          </w:tcPr>
          <w:p w14:paraId="6BAB5704" w14:textId="4FC8BA22" w:rsidR="00B308EB"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F1F1F"/>
                <w:sz w:val="24"/>
                <w:szCs w:val="24"/>
                <w:shd w:val="clear" w:color="auto" w:fill="FFFFFF"/>
              </w:rPr>
            </w:pPr>
            <w:r w:rsidRPr="00116ED3">
              <w:rPr>
                <w:rFonts w:ascii="Times New Roman" w:hAnsi="Times New Roman" w:cs="Times New Roman"/>
                <w:color w:val="1F1F1F"/>
                <w:sz w:val="24"/>
                <w:szCs w:val="24"/>
                <w:shd w:val="clear" w:color="auto" w:fill="FFFFFF"/>
              </w:rPr>
              <w:t xml:space="preserve">El precio es una variable controlable que se diferencia de los otros tres elementos de la mezcla o </w:t>
            </w:r>
            <w:proofErr w:type="spellStart"/>
            <w:r w:rsidRPr="00116ED3">
              <w:rPr>
                <w:rFonts w:ascii="Times New Roman" w:hAnsi="Times New Roman" w:cs="Times New Roman"/>
                <w:color w:val="1F1F1F"/>
                <w:sz w:val="24"/>
                <w:szCs w:val="24"/>
                <w:shd w:val="clear" w:color="auto" w:fill="FFFFFF"/>
              </w:rPr>
              <w:t>mix</w:t>
            </w:r>
            <w:proofErr w:type="spellEnd"/>
            <w:r w:rsidRPr="00116ED3">
              <w:rPr>
                <w:rFonts w:ascii="Times New Roman" w:hAnsi="Times New Roman" w:cs="Times New Roman"/>
                <w:color w:val="1F1F1F"/>
                <w:sz w:val="24"/>
                <w:szCs w:val="24"/>
                <w:shd w:val="clear" w:color="auto" w:fill="FFFFFF"/>
              </w:rPr>
              <w:t xml:space="preserve"> de mercadotecnia (producto, plaza y promoción) en que produce </w:t>
            </w:r>
            <w:r w:rsidRPr="00116ED3">
              <w:rPr>
                <w:rFonts w:ascii="Times New Roman" w:hAnsi="Times New Roman" w:cs="Times New Roman"/>
                <w:i/>
                <w:iCs/>
                <w:color w:val="1F1F1F"/>
                <w:sz w:val="24"/>
                <w:szCs w:val="24"/>
                <w:shd w:val="clear" w:color="auto" w:fill="FFFFFF"/>
              </w:rPr>
              <w:t>ingresos</w:t>
            </w:r>
            <w:r w:rsidRPr="00116ED3">
              <w:rPr>
                <w:rFonts w:ascii="Times New Roman" w:hAnsi="Times New Roman" w:cs="Times New Roman"/>
                <w:color w:val="1F1F1F"/>
                <w:sz w:val="24"/>
                <w:szCs w:val="24"/>
                <w:shd w:val="clear" w:color="auto" w:fill="FFFFFF"/>
              </w:rPr>
              <w:t xml:space="preserve">; </w:t>
            </w:r>
            <w:r w:rsidRPr="00116ED3">
              <w:rPr>
                <w:rFonts w:ascii="Times New Roman" w:hAnsi="Times New Roman" w:cs="Times New Roman"/>
                <w:color w:val="1F1F1F"/>
                <w:sz w:val="24"/>
                <w:szCs w:val="24"/>
                <w:shd w:val="clear" w:color="auto" w:fill="FFFFFF"/>
              </w:rPr>
              <w:lastRenderedPageBreak/>
              <w:t>los otros elementos generan costos</w:t>
            </w:r>
            <w:sdt>
              <w:sdtPr>
                <w:rPr>
                  <w:rFonts w:ascii="Times New Roman" w:hAnsi="Times New Roman" w:cs="Times New Roman"/>
                  <w:color w:val="1F1F1F"/>
                  <w:sz w:val="24"/>
                  <w:szCs w:val="24"/>
                  <w:shd w:val="clear" w:color="auto" w:fill="FFFFFF"/>
                </w:rPr>
                <w:id w:val="-643894867"/>
                <w:citation/>
              </w:sdtPr>
              <w:sdtContent>
                <w:r w:rsidRPr="00116ED3">
                  <w:rPr>
                    <w:rFonts w:ascii="Times New Roman" w:hAnsi="Times New Roman" w:cs="Times New Roman"/>
                    <w:color w:val="1F1F1F"/>
                    <w:sz w:val="24"/>
                    <w:szCs w:val="24"/>
                    <w:shd w:val="clear" w:color="auto" w:fill="FFFFFF"/>
                  </w:rPr>
                  <w:fldChar w:fldCharType="begin"/>
                </w:r>
                <w:r w:rsidR="0015182E" w:rsidRPr="00116ED3">
                  <w:rPr>
                    <w:rFonts w:ascii="Times New Roman" w:hAnsi="Times New Roman" w:cs="Times New Roman"/>
                    <w:color w:val="1F1F1F"/>
                    <w:sz w:val="24"/>
                    <w:szCs w:val="24"/>
                    <w:shd w:val="clear" w:color="auto" w:fill="FFFFFF"/>
                    <w:lang w:val="es-ES"/>
                  </w:rPr>
                  <w:instrText xml:space="preserve">CITATION Pro23 \l 3082 </w:instrText>
                </w:r>
                <w:r w:rsidRPr="00116ED3">
                  <w:rPr>
                    <w:rFonts w:ascii="Times New Roman" w:hAnsi="Times New Roman" w:cs="Times New Roman"/>
                    <w:color w:val="1F1F1F"/>
                    <w:sz w:val="24"/>
                    <w:szCs w:val="24"/>
                    <w:shd w:val="clear" w:color="auto" w:fill="FFFFFF"/>
                  </w:rPr>
                  <w:fldChar w:fldCharType="separate"/>
                </w:r>
                <w:r w:rsidR="004C0F1F">
                  <w:rPr>
                    <w:rFonts w:ascii="Times New Roman" w:hAnsi="Times New Roman" w:cs="Times New Roman"/>
                    <w:noProof/>
                    <w:color w:val="1F1F1F"/>
                    <w:sz w:val="24"/>
                    <w:szCs w:val="24"/>
                    <w:shd w:val="clear" w:color="auto" w:fill="FFFFFF"/>
                    <w:lang w:val="es-ES"/>
                  </w:rPr>
                  <w:t xml:space="preserve"> </w:t>
                </w:r>
                <w:r w:rsidR="004C0F1F" w:rsidRPr="004C0F1F">
                  <w:rPr>
                    <w:rFonts w:ascii="Times New Roman" w:hAnsi="Times New Roman" w:cs="Times New Roman"/>
                    <w:noProof/>
                    <w:color w:val="1F1F1F"/>
                    <w:sz w:val="24"/>
                    <w:szCs w:val="24"/>
                    <w:shd w:val="clear" w:color="auto" w:fill="FFFFFF"/>
                    <w:lang w:val="es-ES"/>
                  </w:rPr>
                  <w:t>(Thompson, 2023)</w:t>
                </w:r>
                <w:r w:rsidRPr="00116ED3">
                  <w:rPr>
                    <w:rFonts w:ascii="Times New Roman" w:hAnsi="Times New Roman" w:cs="Times New Roman"/>
                    <w:color w:val="1F1F1F"/>
                    <w:sz w:val="24"/>
                    <w:szCs w:val="24"/>
                    <w:shd w:val="clear" w:color="auto" w:fill="FFFFFF"/>
                  </w:rPr>
                  <w:fldChar w:fldCharType="end"/>
                </w:r>
              </w:sdtContent>
            </w:sdt>
          </w:p>
          <w:p w14:paraId="427E0EEA" w14:textId="3F872C24" w:rsidR="00116ED3"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95" w:type="dxa"/>
            <w:gridSpan w:val="2"/>
            <w:vMerge w:val="restart"/>
            <w:shd w:val="clear" w:color="auto" w:fill="auto"/>
            <w:vAlign w:val="center"/>
          </w:tcPr>
          <w:p w14:paraId="790F08B6" w14:textId="36EC12C9"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lastRenderedPageBreak/>
              <w:t>Analizar los factores claves que permitan establecer el precio del producto</w:t>
            </w:r>
          </w:p>
        </w:tc>
        <w:tc>
          <w:tcPr>
            <w:tcW w:w="1563" w:type="dxa"/>
            <w:gridSpan w:val="3"/>
            <w:vMerge w:val="restart"/>
            <w:shd w:val="clear" w:color="auto" w:fill="auto"/>
            <w:vAlign w:val="center"/>
          </w:tcPr>
          <w:p w14:paraId="07071BA4" w14:textId="65F507CB" w:rsidR="00B308EB"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Competidores</w:t>
            </w:r>
          </w:p>
          <w:p w14:paraId="1217B76B" w14:textId="76EFF13A" w:rsidR="00116ED3"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Oferta</w:t>
            </w:r>
          </w:p>
          <w:p w14:paraId="0F19EAA7" w14:textId="2518E222" w:rsidR="00116ED3"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Demanda</w:t>
            </w:r>
          </w:p>
          <w:p w14:paraId="50CE28ED" w14:textId="496851BA" w:rsidR="00116ED3"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Costos de producción</w:t>
            </w:r>
          </w:p>
        </w:tc>
        <w:tc>
          <w:tcPr>
            <w:tcW w:w="2032" w:type="dxa"/>
            <w:shd w:val="clear" w:color="auto" w:fill="auto"/>
            <w:vAlign w:val="center"/>
          </w:tcPr>
          <w:p w14:paraId="1004DADA" w14:textId="478AA71B"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¿Qué precio estaría dispuesto a pagar?</w:t>
            </w:r>
          </w:p>
        </w:tc>
      </w:tr>
      <w:tr w:rsidR="00B308EB" w:rsidRPr="0082245F" w14:paraId="303C217A" w14:textId="77777777" w:rsidTr="00D0627B">
        <w:trPr>
          <w:trHeight w:val="554"/>
        </w:trPr>
        <w:tc>
          <w:tcPr>
            <w:cnfStyle w:val="001000000000" w:firstRow="0" w:lastRow="0" w:firstColumn="1" w:lastColumn="0" w:oddVBand="0" w:evenVBand="0" w:oddHBand="0" w:evenHBand="0" w:firstRowFirstColumn="0" w:firstRowLastColumn="0" w:lastRowFirstColumn="0" w:lastRowLastColumn="0"/>
            <w:tcW w:w="1743" w:type="dxa"/>
            <w:vMerge/>
          </w:tcPr>
          <w:p w14:paraId="291C2036" w14:textId="77777777" w:rsidR="00B308EB" w:rsidRPr="00116ED3" w:rsidRDefault="00B308EB" w:rsidP="003D3CA7">
            <w:pPr>
              <w:spacing w:after="120" w:line="360" w:lineRule="auto"/>
              <w:jc w:val="center"/>
              <w:rPr>
                <w:rFonts w:ascii="Times New Roman" w:hAnsi="Times New Roman" w:cs="Times New Roman"/>
                <w:sz w:val="24"/>
                <w:szCs w:val="24"/>
              </w:rPr>
            </w:pPr>
          </w:p>
        </w:tc>
        <w:tc>
          <w:tcPr>
            <w:tcW w:w="2217" w:type="dxa"/>
            <w:gridSpan w:val="2"/>
            <w:vMerge/>
            <w:shd w:val="clear" w:color="auto" w:fill="auto"/>
            <w:vAlign w:val="center"/>
          </w:tcPr>
          <w:p w14:paraId="569ADB47" w14:textId="5612C4FE"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0DDB1507" w14:textId="77777777"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28C2660A" w14:textId="77777777"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44D165D3" w14:textId="50518DBD"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¿Qué precio tiene la competencia?</w:t>
            </w:r>
          </w:p>
        </w:tc>
      </w:tr>
      <w:tr w:rsidR="00B308EB" w:rsidRPr="0082245F" w14:paraId="3679A5EB" w14:textId="77777777" w:rsidTr="00D0627B">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743" w:type="dxa"/>
            <w:vMerge/>
          </w:tcPr>
          <w:p w14:paraId="777A2F94" w14:textId="77777777" w:rsidR="00B308EB" w:rsidRPr="00116ED3" w:rsidRDefault="00B308EB" w:rsidP="003D3CA7">
            <w:pPr>
              <w:spacing w:after="120" w:line="360" w:lineRule="auto"/>
              <w:jc w:val="center"/>
              <w:rPr>
                <w:rFonts w:ascii="Times New Roman" w:hAnsi="Times New Roman" w:cs="Times New Roman"/>
                <w:sz w:val="24"/>
                <w:szCs w:val="24"/>
              </w:rPr>
            </w:pPr>
          </w:p>
        </w:tc>
        <w:tc>
          <w:tcPr>
            <w:tcW w:w="2217" w:type="dxa"/>
            <w:gridSpan w:val="2"/>
            <w:vMerge/>
            <w:shd w:val="clear" w:color="auto" w:fill="auto"/>
            <w:vAlign w:val="center"/>
          </w:tcPr>
          <w:p w14:paraId="7346E480" w14:textId="370C8C96"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01B8F55F" w14:textId="77777777"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2FA9DC29" w14:textId="4BFFE0C3"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226FCF8A" w14:textId="7E201521" w:rsidR="00B308EB"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¿Cuánto cuesta producir la crema de café?</w:t>
            </w:r>
          </w:p>
        </w:tc>
      </w:tr>
      <w:tr w:rsidR="00B308EB" w:rsidRPr="00116ED3" w14:paraId="5B36AF29" w14:textId="77777777" w:rsidTr="00D0627B">
        <w:trPr>
          <w:trHeight w:val="511"/>
        </w:trPr>
        <w:tc>
          <w:tcPr>
            <w:cnfStyle w:val="001000000000" w:firstRow="0" w:lastRow="0" w:firstColumn="1" w:lastColumn="0" w:oddVBand="0" w:evenVBand="0" w:oddHBand="0" w:evenHBand="0" w:firstRowFirstColumn="0" w:firstRowLastColumn="0" w:lastRowFirstColumn="0" w:lastRowLastColumn="0"/>
            <w:tcW w:w="1743" w:type="dxa"/>
            <w:vMerge/>
            <w:tcBorders>
              <w:bottom w:val="single" w:sz="4" w:space="0" w:color="auto"/>
            </w:tcBorders>
          </w:tcPr>
          <w:p w14:paraId="441E1DB5" w14:textId="77777777" w:rsidR="00B308EB" w:rsidRPr="00116ED3" w:rsidRDefault="00B308EB" w:rsidP="003D3CA7">
            <w:pPr>
              <w:spacing w:after="120" w:line="360" w:lineRule="auto"/>
              <w:jc w:val="center"/>
              <w:rPr>
                <w:rFonts w:ascii="Times New Roman" w:hAnsi="Times New Roman" w:cs="Times New Roman"/>
                <w:sz w:val="24"/>
                <w:szCs w:val="24"/>
              </w:rPr>
            </w:pPr>
          </w:p>
        </w:tc>
        <w:tc>
          <w:tcPr>
            <w:tcW w:w="2217" w:type="dxa"/>
            <w:gridSpan w:val="2"/>
            <w:vMerge/>
            <w:tcBorders>
              <w:bottom w:val="single" w:sz="4" w:space="0" w:color="auto"/>
            </w:tcBorders>
            <w:shd w:val="clear" w:color="auto" w:fill="auto"/>
            <w:vAlign w:val="center"/>
          </w:tcPr>
          <w:p w14:paraId="4BEEF41A" w14:textId="25803FD9"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2917617D" w14:textId="77777777"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0103BC4D" w14:textId="77777777" w:rsidR="00B308EB" w:rsidRPr="00116ED3" w:rsidRDefault="00B308E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075B78D1" w14:textId="30295CB5" w:rsidR="00B308EB" w:rsidRPr="00116ED3" w:rsidRDefault="00116ED3"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Formas de pago</w:t>
            </w:r>
          </w:p>
        </w:tc>
      </w:tr>
      <w:tr w:rsidR="00B308EB" w:rsidRPr="00116ED3" w14:paraId="6B5976BD" w14:textId="77777777" w:rsidTr="00D0627B">
        <w:trPr>
          <w:cnfStyle w:val="000000100000" w:firstRow="0" w:lastRow="0" w:firstColumn="0" w:lastColumn="0" w:oddVBand="0" w:evenVBand="0" w:oddHBand="1" w:evenHBand="0" w:firstRowFirstColumn="0" w:firstRowLastColumn="0" w:lastRowFirstColumn="0" w:lastRowLastColumn="0"/>
          <w:trHeight w:val="489"/>
        </w:trPr>
        <w:tc>
          <w:tcPr>
            <w:cnfStyle w:val="001000000000" w:firstRow="0" w:lastRow="0" w:firstColumn="1" w:lastColumn="0" w:oddVBand="0" w:evenVBand="0" w:oddHBand="0" w:evenHBand="0" w:firstRowFirstColumn="0" w:firstRowLastColumn="0" w:lastRowFirstColumn="0" w:lastRowLastColumn="0"/>
            <w:tcW w:w="1743" w:type="dxa"/>
            <w:vMerge/>
          </w:tcPr>
          <w:p w14:paraId="42647142" w14:textId="77777777" w:rsidR="00B308EB" w:rsidRPr="00116ED3" w:rsidRDefault="00B308EB" w:rsidP="003D3CA7">
            <w:pPr>
              <w:spacing w:after="120" w:line="360" w:lineRule="auto"/>
              <w:jc w:val="center"/>
              <w:rPr>
                <w:rFonts w:ascii="Times New Roman" w:hAnsi="Times New Roman" w:cs="Times New Roman"/>
                <w:sz w:val="24"/>
                <w:szCs w:val="24"/>
              </w:rPr>
            </w:pPr>
          </w:p>
        </w:tc>
        <w:tc>
          <w:tcPr>
            <w:tcW w:w="2217" w:type="dxa"/>
            <w:gridSpan w:val="2"/>
            <w:vMerge/>
            <w:shd w:val="clear" w:color="auto" w:fill="auto"/>
            <w:vAlign w:val="center"/>
          </w:tcPr>
          <w:p w14:paraId="765F6330" w14:textId="401A0CA8"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446D1F0D" w14:textId="77777777"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294CFDE1" w14:textId="77777777" w:rsidR="00B308EB" w:rsidRPr="00116ED3" w:rsidRDefault="00B308EB" w:rsidP="003D3CA7">
            <w:pPr>
              <w:spacing w:after="120" w:line="360" w:lineRule="auto"/>
              <w:ind w:firstLine="7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09B47782" w14:textId="56E2CC32" w:rsidR="00B308EB" w:rsidRPr="00116ED3" w:rsidRDefault="00B308EB"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bookmarkEnd w:id="138"/>
      <w:tr w:rsidR="00116ED3" w:rsidRPr="00116ED3" w14:paraId="6AF843A6" w14:textId="77777777" w:rsidTr="00D0627B">
        <w:tc>
          <w:tcPr>
            <w:cnfStyle w:val="001000000000" w:firstRow="0" w:lastRow="0" w:firstColumn="1" w:lastColumn="0" w:oddVBand="0" w:evenVBand="0" w:oddHBand="0" w:evenHBand="0" w:firstRowFirstColumn="0" w:firstRowLastColumn="0" w:lastRowFirstColumn="0" w:lastRowLastColumn="0"/>
            <w:tcW w:w="1743" w:type="dxa"/>
            <w:shd w:val="clear" w:color="auto" w:fill="BFBFBF" w:themeFill="background1" w:themeFillShade="BF"/>
          </w:tcPr>
          <w:p w14:paraId="23EEF9AA" w14:textId="77777777" w:rsidR="004760FA" w:rsidRPr="00116ED3" w:rsidRDefault="004760FA" w:rsidP="003D3CA7">
            <w:pPr>
              <w:spacing w:after="120" w:line="360" w:lineRule="auto"/>
              <w:jc w:val="center"/>
              <w:rPr>
                <w:rFonts w:ascii="Times New Roman" w:hAnsi="Times New Roman" w:cs="Times New Roman"/>
                <w:color w:val="000000"/>
                <w:sz w:val="24"/>
                <w:szCs w:val="24"/>
              </w:rPr>
            </w:pPr>
            <w:r w:rsidRPr="00116ED3">
              <w:rPr>
                <w:rFonts w:ascii="Times New Roman" w:hAnsi="Times New Roman" w:cs="Times New Roman"/>
                <w:color w:val="000000"/>
                <w:sz w:val="24"/>
                <w:szCs w:val="24"/>
              </w:rPr>
              <w:t>Variable</w:t>
            </w:r>
          </w:p>
        </w:tc>
        <w:tc>
          <w:tcPr>
            <w:tcW w:w="2217" w:type="dxa"/>
            <w:gridSpan w:val="2"/>
            <w:shd w:val="clear" w:color="auto" w:fill="BFBFBF" w:themeFill="background1" w:themeFillShade="BF"/>
            <w:vAlign w:val="center"/>
          </w:tcPr>
          <w:p w14:paraId="21ECABFA"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116ED3">
              <w:rPr>
                <w:rFonts w:ascii="Times New Roman" w:hAnsi="Times New Roman" w:cs="Times New Roman"/>
                <w:b/>
                <w:bCs/>
                <w:color w:val="000000"/>
                <w:sz w:val="24"/>
                <w:szCs w:val="24"/>
              </w:rPr>
              <w:t>Definición Conceptual</w:t>
            </w:r>
          </w:p>
        </w:tc>
        <w:tc>
          <w:tcPr>
            <w:tcW w:w="1795" w:type="dxa"/>
            <w:gridSpan w:val="2"/>
            <w:shd w:val="clear" w:color="auto" w:fill="BFBFBF" w:themeFill="background1" w:themeFillShade="BF"/>
            <w:vAlign w:val="center"/>
          </w:tcPr>
          <w:p w14:paraId="0F8E58A9"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116ED3">
              <w:rPr>
                <w:rFonts w:ascii="Times New Roman" w:hAnsi="Times New Roman" w:cs="Times New Roman"/>
                <w:b/>
                <w:bCs/>
                <w:color w:val="000000"/>
                <w:sz w:val="24"/>
                <w:szCs w:val="24"/>
              </w:rPr>
              <w:t>Definición Operacional</w:t>
            </w:r>
          </w:p>
        </w:tc>
        <w:tc>
          <w:tcPr>
            <w:tcW w:w="1563" w:type="dxa"/>
            <w:gridSpan w:val="3"/>
            <w:shd w:val="clear" w:color="auto" w:fill="BFBFBF" w:themeFill="background1" w:themeFillShade="BF"/>
            <w:vAlign w:val="center"/>
          </w:tcPr>
          <w:p w14:paraId="62EBFFC5"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sz w:val="24"/>
                <w:szCs w:val="24"/>
              </w:rPr>
            </w:pPr>
            <w:r w:rsidRPr="00116ED3">
              <w:rPr>
                <w:rFonts w:ascii="Times New Roman" w:hAnsi="Times New Roman" w:cs="Times New Roman"/>
                <w:b/>
                <w:bCs/>
                <w:color w:val="000000"/>
                <w:sz w:val="24"/>
                <w:szCs w:val="24"/>
              </w:rPr>
              <w:t>Dimensiones</w:t>
            </w:r>
          </w:p>
        </w:tc>
        <w:tc>
          <w:tcPr>
            <w:tcW w:w="2032" w:type="dxa"/>
            <w:shd w:val="clear" w:color="auto" w:fill="BFBFBF" w:themeFill="background1" w:themeFillShade="BF"/>
            <w:vAlign w:val="center"/>
          </w:tcPr>
          <w:p w14:paraId="12C00122" w14:textId="0864874B" w:rsidR="004760FA" w:rsidRPr="00116ED3" w:rsidRDefault="004760FA" w:rsidP="003D3CA7">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sz w:val="24"/>
                <w:szCs w:val="24"/>
              </w:rPr>
            </w:pPr>
            <w:r w:rsidRPr="00116ED3">
              <w:rPr>
                <w:rFonts w:ascii="Times New Roman" w:hAnsi="Times New Roman" w:cs="Times New Roman"/>
                <w:b/>
                <w:bCs/>
                <w:color w:val="000000"/>
                <w:sz w:val="24"/>
                <w:szCs w:val="24"/>
              </w:rPr>
              <w:t xml:space="preserve">     </w:t>
            </w:r>
            <w:proofErr w:type="spellStart"/>
            <w:r w:rsidRPr="00116ED3">
              <w:rPr>
                <w:rFonts w:ascii="Times New Roman" w:hAnsi="Times New Roman" w:cs="Times New Roman"/>
                <w:b/>
                <w:bCs/>
                <w:color w:val="000000"/>
                <w:sz w:val="24"/>
                <w:szCs w:val="24"/>
              </w:rPr>
              <w:t>Ite</w:t>
            </w:r>
            <w:r w:rsidR="003B7136">
              <w:rPr>
                <w:rFonts w:ascii="Times New Roman" w:hAnsi="Times New Roman" w:cs="Times New Roman"/>
                <w:b/>
                <w:bCs/>
                <w:color w:val="000000"/>
                <w:sz w:val="24"/>
                <w:szCs w:val="24"/>
              </w:rPr>
              <w:t>m</w:t>
            </w:r>
            <w:r w:rsidRPr="00116ED3">
              <w:rPr>
                <w:rFonts w:ascii="Times New Roman" w:hAnsi="Times New Roman" w:cs="Times New Roman"/>
                <w:b/>
                <w:bCs/>
                <w:color w:val="000000"/>
                <w:sz w:val="24"/>
                <w:szCs w:val="24"/>
              </w:rPr>
              <w:t>s</w:t>
            </w:r>
            <w:proofErr w:type="spellEnd"/>
            <w:r w:rsidRPr="00116ED3">
              <w:rPr>
                <w:rFonts w:ascii="Times New Roman" w:hAnsi="Times New Roman" w:cs="Times New Roman"/>
                <w:b/>
                <w:bCs/>
                <w:color w:val="000000"/>
                <w:sz w:val="24"/>
                <w:szCs w:val="24"/>
              </w:rPr>
              <w:t xml:space="preserve"> del Instrumento</w:t>
            </w:r>
          </w:p>
        </w:tc>
      </w:tr>
      <w:tr w:rsidR="00116ED3" w:rsidRPr="00116ED3" w14:paraId="0CF8AC84" w14:textId="77777777" w:rsidTr="00D0627B">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743" w:type="dxa"/>
            <w:vMerge w:val="restart"/>
          </w:tcPr>
          <w:p w14:paraId="51483063" w14:textId="77777777" w:rsidR="004760FA" w:rsidRPr="00116ED3" w:rsidRDefault="004760FA" w:rsidP="003D3CA7">
            <w:pPr>
              <w:spacing w:after="120" w:line="360" w:lineRule="auto"/>
              <w:jc w:val="center"/>
              <w:rPr>
                <w:rFonts w:ascii="Times New Roman" w:hAnsi="Times New Roman" w:cs="Times New Roman"/>
                <w:b w:val="0"/>
                <w:bCs w:val="0"/>
                <w:color w:val="333333"/>
                <w:sz w:val="24"/>
                <w:szCs w:val="24"/>
                <w:shd w:val="clear" w:color="auto" w:fill="FFFFFF"/>
              </w:rPr>
            </w:pPr>
          </w:p>
          <w:p w14:paraId="5975342F" w14:textId="2E70F119" w:rsidR="004760FA" w:rsidRPr="00116ED3" w:rsidRDefault="004760FA" w:rsidP="003D3CA7">
            <w:pPr>
              <w:spacing w:after="120" w:line="360" w:lineRule="auto"/>
              <w:jc w:val="center"/>
              <w:rPr>
                <w:rFonts w:ascii="Times New Roman" w:hAnsi="Times New Roman" w:cs="Times New Roman"/>
                <w:color w:val="333333"/>
                <w:sz w:val="24"/>
                <w:szCs w:val="24"/>
                <w:shd w:val="clear" w:color="auto" w:fill="FFFFFF"/>
              </w:rPr>
            </w:pPr>
            <w:r w:rsidRPr="00116ED3">
              <w:rPr>
                <w:rFonts w:ascii="Times New Roman" w:hAnsi="Times New Roman" w:cs="Times New Roman"/>
                <w:color w:val="333333"/>
                <w:sz w:val="24"/>
                <w:szCs w:val="24"/>
                <w:shd w:val="clear" w:color="auto" w:fill="FFFFFF"/>
              </w:rPr>
              <w:t>Producto</w:t>
            </w:r>
          </w:p>
        </w:tc>
        <w:tc>
          <w:tcPr>
            <w:tcW w:w="2217" w:type="dxa"/>
            <w:gridSpan w:val="2"/>
            <w:vMerge w:val="restart"/>
            <w:shd w:val="clear" w:color="auto" w:fill="auto"/>
            <w:vAlign w:val="center"/>
          </w:tcPr>
          <w:p w14:paraId="005FD056" w14:textId="068480D7" w:rsidR="004760FA" w:rsidRPr="00116ED3" w:rsidRDefault="0015182E"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color w:val="1F1F1F"/>
                <w:sz w:val="24"/>
                <w:szCs w:val="24"/>
                <w:shd w:val="clear" w:color="auto" w:fill="FFFFFF"/>
              </w:rPr>
              <w:t xml:space="preserve">En términos generales, el producto es el punto central de la oferta que realiza toda empresa u organización (ya sea lucrativa o no) a su mercado meta para satisfacer sus necesidades y deseos, con la finalidad de lograr los objetivos que persigue. </w:t>
            </w:r>
            <w:sdt>
              <w:sdtPr>
                <w:rPr>
                  <w:rFonts w:ascii="Times New Roman" w:hAnsi="Times New Roman" w:cs="Times New Roman"/>
                  <w:color w:val="1F1F1F"/>
                  <w:sz w:val="24"/>
                  <w:szCs w:val="24"/>
                  <w:shd w:val="clear" w:color="auto" w:fill="FFFFFF"/>
                </w:rPr>
                <w:id w:val="-495181710"/>
                <w:citation/>
              </w:sdtPr>
              <w:sdtContent>
                <w:r w:rsidRPr="00116ED3">
                  <w:rPr>
                    <w:rFonts w:ascii="Times New Roman" w:hAnsi="Times New Roman" w:cs="Times New Roman"/>
                    <w:color w:val="1F1F1F"/>
                    <w:sz w:val="24"/>
                    <w:szCs w:val="24"/>
                    <w:shd w:val="clear" w:color="auto" w:fill="FFFFFF"/>
                  </w:rPr>
                  <w:fldChar w:fldCharType="begin"/>
                </w:r>
                <w:r w:rsidRPr="00116ED3">
                  <w:rPr>
                    <w:rFonts w:ascii="Times New Roman" w:hAnsi="Times New Roman" w:cs="Times New Roman"/>
                    <w:color w:val="1F1F1F"/>
                    <w:sz w:val="24"/>
                    <w:szCs w:val="24"/>
                    <w:shd w:val="clear" w:color="auto" w:fill="FFFFFF"/>
                    <w:lang w:val="es-ES"/>
                  </w:rPr>
                  <w:instrText xml:space="preserve"> CITATION Iva05 \l 3082 </w:instrText>
                </w:r>
                <w:r w:rsidRPr="00116ED3">
                  <w:rPr>
                    <w:rFonts w:ascii="Times New Roman" w:hAnsi="Times New Roman" w:cs="Times New Roman"/>
                    <w:color w:val="1F1F1F"/>
                    <w:sz w:val="24"/>
                    <w:szCs w:val="24"/>
                    <w:shd w:val="clear" w:color="auto" w:fill="FFFFFF"/>
                  </w:rPr>
                  <w:fldChar w:fldCharType="separate"/>
                </w:r>
                <w:r w:rsidR="004C0F1F" w:rsidRPr="004C0F1F">
                  <w:rPr>
                    <w:rFonts w:ascii="Times New Roman" w:hAnsi="Times New Roman" w:cs="Times New Roman"/>
                    <w:noProof/>
                    <w:color w:val="1F1F1F"/>
                    <w:sz w:val="24"/>
                    <w:szCs w:val="24"/>
                    <w:shd w:val="clear" w:color="auto" w:fill="FFFFFF"/>
                    <w:lang w:val="es-ES"/>
                  </w:rPr>
                  <w:t>(Thompson, Promonegocios.net, 2005)</w:t>
                </w:r>
                <w:r w:rsidRPr="00116ED3">
                  <w:rPr>
                    <w:rFonts w:ascii="Times New Roman" w:hAnsi="Times New Roman" w:cs="Times New Roman"/>
                    <w:color w:val="1F1F1F"/>
                    <w:sz w:val="24"/>
                    <w:szCs w:val="24"/>
                    <w:shd w:val="clear" w:color="auto" w:fill="FFFFFF"/>
                  </w:rPr>
                  <w:fldChar w:fldCharType="end"/>
                </w:r>
              </w:sdtContent>
            </w:sdt>
          </w:p>
        </w:tc>
        <w:tc>
          <w:tcPr>
            <w:tcW w:w="1795" w:type="dxa"/>
            <w:gridSpan w:val="2"/>
            <w:vMerge w:val="restart"/>
            <w:shd w:val="clear" w:color="auto" w:fill="auto"/>
            <w:vAlign w:val="center"/>
          </w:tcPr>
          <w:p w14:paraId="76C81DE0"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Analizar los factores claves que permitan establecer el precio del producto</w:t>
            </w:r>
          </w:p>
        </w:tc>
        <w:tc>
          <w:tcPr>
            <w:tcW w:w="1563" w:type="dxa"/>
            <w:gridSpan w:val="3"/>
            <w:vMerge w:val="restart"/>
            <w:shd w:val="clear" w:color="auto" w:fill="auto"/>
            <w:vAlign w:val="center"/>
          </w:tcPr>
          <w:p w14:paraId="742562B7" w14:textId="77777777"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Tamaño, textura de la crema,</w:t>
            </w:r>
          </w:p>
          <w:p w14:paraId="6508B714" w14:textId="77777777" w:rsidR="00CF5F48"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Cantidad de crema,</w:t>
            </w:r>
          </w:p>
          <w:p w14:paraId="762F01C6" w14:textId="724FD2ED" w:rsidR="00CF5F48"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Presentación en bote o caja</w:t>
            </w:r>
          </w:p>
        </w:tc>
        <w:tc>
          <w:tcPr>
            <w:tcW w:w="2032" w:type="dxa"/>
            <w:shd w:val="clear" w:color="auto" w:fill="auto"/>
            <w:vAlign w:val="center"/>
          </w:tcPr>
          <w:p w14:paraId="04640AA2" w14:textId="0714AF89"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¿Le gusta el producto?</w:t>
            </w:r>
          </w:p>
        </w:tc>
      </w:tr>
      <w:tr w:rsidR="00116ED3" w:rsidRPr="0082245F" w14:paraId="7044ADCF" w14:textId="77777777" w:rsidTr="00D0627B">
        <w:trPr>
          <w:trHeight w:val="554"/>
        </w:trPr>
        <w:tc>
          <w:tcPr>
            <w:cnfStyle w:val="001000000000" w:firstRow="0" w:lastRow="0" w:firstColumn="1" w:lastColumn="0" w:oddVBand="0" w:evenVBand="0" w:oddHBand="0" w:evenHBand="0" w:firstRowFirstColumn="0" w:firstRowLastColumn="0" w:lastRowFirstColumn="0" w:lastRowLastColumn="0"/>
            <w:tcW w:w="1743" w:type="dxa"/>
            <w:vMerge/>
          </w:tcPr>
          <w:p w14:paraId="3AFEF841"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17" w:type="dxa"/>
            <w:gridSpan w:val="2"/>
            <w:vMerge/>
            <w:shd w:val="clear" w:color="auto" w:fill="auto"/>
            <w:vAlign w:val="center"/>
          </w:tcPr>
          <w:p w14:paraId="6286A735"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62C99509"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6A6772FA"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1DB2D290" w14:textId="69D89721" w:rsidR="004760FA" w:rsidRPr="00116ED3" w:rsidRDefault="00CF5F48"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¿Le gusta la presentación del producto?</w:t>
            </w:r>
          </w:p>
        </w:tc>
      </w:tr>
      <w:tr w:rsidR="00116ED3" w:rsidRPr="0082245F" w14:paraId="3BC8F285" w14:textId="77777777" w:rsidTr="00D0627B">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743" w:type="dxa"/>
            <w:vMerge/>
          </w:tcPr>
          <w:p w14:paraId="15CCD3B1"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17" w:type="dxa"/>
            <w:gridSpan w:val="2"/>
            <w:vMerge/>
            <w:shd w:val="clear" w:color="auto" w:fill="auto"/>
            <w:vAlign w:val="center"/>
          </w:tcPr>
          <w:p w14:paraId="6DE1D995"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0C651062"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1C323EC5"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4E9EC3C3" w14:textId="34843ECE"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¿Está bien la cantidad de crema en el bote?</w:t>
            </w:r>
          </w:p>
        </w:tc>
      </w:tr>
      <w:tr w:rsidR="00116ED3" w:rsidRPr="0082245F" w14:paraId="0B45CC78" w14:textId="77777777" w:rsidTr="00D0627B">
        <w:trPr>
          <w:trHeight w:val="511"/>
        </w:trPr>
        <w:tc>
          <w:tcPr>
            <w:cnfStyle w:val="001000000000" w:firstRow="0" w:lastRow="0" w:firstColumn="1" w:lastColumn="0" w:oddVBand="0" w:evenVBand="0" w:oddHBand="0" w:evenHBand="0" w:firstRowFirstColumn="0" w:firstRowLastColumn="0" w:lastRowFirstColumn="0" w:lastRowLastColumn="0"/>
            <w:tcW w:w="1743" w:type="dxa"/>
            <w:vMerge/>
            <w:tcBorders>
              <w:bottom w:val="single" w:sz="4" w:space="0" w:color="auto"/>
            </w:tcBorders>
          </w:tcPr>
          <w:p w14:paraId="270CBAA0"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17" w:type="dxa"/>
            <w:gridSpan w:val="2"/>
            <w:vMerge/>
            <w:tcBorders>
              <w:bottom w:val="single" w:sz="4" w:space="0" w:color="auto"/>
            </w:tcBorders>
            <w:shd w:val="clear" w:color="auto" w:fill="auto"/>
            <w:vAlign w:val="center"/>
          </w:tcPr>
          <w:p w14:paraId="2E604B97"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3F40B3ED"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30435D4C"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235EEA0D" w14:textId="70214697" w:rsidR="004760FA" w:rsidRPr="00116ED3" w:rsidRDefault="00116ED3"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¿La textura de la crema está espesa?</w:t>
            </w:r>
          </w:p>
        </w:tc>
      </w:tr>
      <w:tr w:rsidR="00116ED3" w:rsidRPr="0082245F" w14:paraId="18042FFC" w14:textId="77777777" w:rsidTr="00D0627B">
        <w:trPr>
          <w:cnfStyle w:val="000000100000" w:firstRow="0" w:lastRow="0" w:firstColumn="0" w:lastColumn="0" w:oddVBand="0" w:evenVBand="0" w:oddHBand="1" w:evenHBand="0" w:firstRowFirstColumn="0" w:firstRowLastColumn="0" w:lastRowFirstColumn="0" w:lastRowLastColumn="0"/>
          <w:trHeight w:val="192"/>
        </w:trPr>
        <w:tc>
          <w:tcPr>
            <w:cnfStyle w:val="001000000000" w:firstRow="0" w:lastRow="0" w:firstColumn="1" w:lastColumn="0" w:oddVBand="0" w:evenVBand="0" w:oddHBand="0" w:evenHBand="0" w:firstRowFirstColumn="0" w:firstRowLastColumn="0" w:lastRowFirstColumn="0" w:lastRowLastColumn="0"/>
            <w:tcW w:w="1743" w:type="dxa"/>
            <w:vMerge/>
          </w:tcPr>
          <w:p w14:paraId="0FC1BF9C"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17" w:type="dxa"/>
            <w:gridSpan w:val="2"/>
            <w:vMerge/>
            <w:shd w:val="clear" w:color="auto" w:fill="auto"/>
            <w:vAlign w:val="center"/>
          </w:tcPr>
          <w:p w14:paraId="16E07700"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95" w:type="dxa"/>
            <w:gridSpan w:val="2"/>
            <w:vMerge/>
            <w:shd w:val="clear" w:color="auto" w:fill="auto"/>
            <w:vAlign w:val="center"/>
          </w:tcPr>
          <w:p w14:paraId="3C41FEBC"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3" w:type="dxa"/>
            <w:gridSpan w:val="3"/>
            <w:vMerge/>
            <w:shd w:val="clear" w:color="auto" w:fill="auto"/>
            <w:vAlign w:val="center"/>
          </w:tcPr>
          <w:p w14:paraId="4AD653EE"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32" w:type="dxa"/>
            <w:shd w:val="clear" w:color="auto" w:fill="auto"/>
            <w:vAlign w:val="center"/>
          </w:tcPr>
          <w:p w14:paraId="1B5E9EF0" w14:textId="51A78FBA" w:rsidR="004760FA" w:rsidRPr="00116ED3" w:rsidRDefault="00116ED3"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¿Le gustaría que además del olor a café la crema tuviera otro?</w:t>
            </w:r>
          </w:p>
        </w:tc>
      </w:tr>
      <w:tr w:rsidR="004760FA" w:rsidRPr="00116ED3" w14:paraId="0A3387ED" w14:textId="77777777" w:rsidTr="00D0627B">
        <w:tc>
          <w:tcPr>
            <w:cnfStyle w:val="001000000000" w:firstRow="0" w:lastRow="0" w:firstColumn="1" w:lastColumn="0" w:oddVBand="0" w:evenVBand="0" w:oddHBand="0" w:evenHBand="0" w:firstRowFirstColumn="0" w:firstRowLastColumn="0" w:lastRowFirstColumn="0" w:lastRowLastColumn="0"/>
            <w:tcW w:w="1763" w:type="dxa"/>
            <w:gridSpan w:val="2"/>
            <w:shd w:val="clear" w:color="auto" w:fill="BFBFBF" w:themeFill="background1" w:themeFillShade="BF"/>
          </w:tcPr>
          <w:p w14:paraId="204A7B0F" w14:textId="77777777" w:rsidR="004760FA" w:rsidRPr="00116ED3" w:rsidRDefault="004760FA" w:rsidP="003D3CA7">
            <w:pPr>
              <w:spacing w:after="120" w:line="360" w:lineRule="auto"/>
              <w:jc w:val="center"/>
              <w:rPr>
                <w:rFonts w:ascii="Times New Roman" w:hAnsi="Times New Roman" w:cs="Times New Roman"/>
                <w:color w:val="000000"/>
                <w:sz w:val="24"/>
                <w:szCs w:val="24"/>
              </w:rPr>
            </w:pPr>
            <w:r w:rsidRPr="00116ED3">
              <w:rPr>
                <w:rFonts w:ascii="Times New Roman" w:hAnsi="Times New Roman" w:cs="Times New Roman"/>
                <w:color w:val="000000"/>
                <w:sz w:val="24"/>
                <w:szCs w:val="24"/>
              </w:rPr>
              <w:t>Variable</w:t>
            </w:r>
          </w:p>
        </w:tc>
        <w:tc>
          <w:tcPr>
            <w:tcW w:w="2222" w:type="dxa"/>
            <w:gridSpan w:val="2"/>
            <w:shd w:val="clear" w:color="auto" w:fill="BFBFBF" w:themeFill="background1" w:themeFillShade="BF"/>
            <w:vAlign w:val="center"/>
          </w:tcPr>
          <w:p w14:paraId="645FB661"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116ED3">
              <w:rPr>
                <w:rFonts w:ascii="Times New Roman" w:hAnsi="Times New Roman" w:cs="Times New Roman"/>
                <w:b/>
                <w:bCs/>
                <w:color w:val="000000"/>
                <w:sz w:val="24"/>
                <w:szCs w:val="24"/>
              </w:rPr>
              <w:t>Definición Conceptual</w:t>
            </w:r>
          </w:p>
        </w:tc>
        <w:tc>
          <w:tcPr>
            <w:tcW w:w="1806" w:type="dxa"/>
            <w:gridSpan w:val="2"/>
            <w:shd w:val="clear" w:color="auto" w:fill="BFBFBF" w:themeFill="background1" w:themeFillShade="BF"/>
            <w:vAlign w:val="center"/>
          </w:tcPr>
          <w:p w14:paraId="46E48F77"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116ED3">
              <w:rPr>
                <w:rFonts w:ascii="Times New Roman" w:hAnsi="Times New Roman" w:cs="Times New Roman"/>
                <w:b/>
                <w:bCs/>
                <w:color w:val="000000"/>
                <w:sz w:val="24"/>
                <w:szCs w:val="24"/>
              </w:rPr>
              <w:t>Definición Operacional</w:t>
            </w:r>
          </w:p>
        </w:tc>
        <w:tc>
          <w:tcPr>
            <w:tcW w:w="1510" w:type="dxa"/>
            <w:shd w:val="clear" w:color="auto" w:fill="BFBFBF" w:themeFill="background1" w:themeFillShade="BF"/>
            <w:vAlign w:val="center"/>
          </w:tcPr>
          <w:p w14:paraId="4960951B"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sz w:val="24"/>
                <w:szCs w:val="24"/>
              </w:rPr>
            </w:pPr>
            <w:r w:rsidRPr="00116ED3">
              <w:rPr>
                <w:rFonts w:ascii="Times New Roman" w:hAnsi="Times New Roman" w:cs="Times New Roman"/>
                <w:b/>
                <w:bCs/>
                <w:color w:val="000000"/>
                <w:sz w:val="24"/>
                <w:szCs w:val="24"/>
              </w:rPr>
              <w:t>Dimensiones</w:t>
            </w:r>
          </w:p>
        </w:tc>
        <w:tc>
          <w:tcPr>
            <w:tcW w:w="2049" w:type="dxa"/>
            <w:gridSpan w:val="2"/>
            <w:shd w:val="clear" w:color="auto" w:fill="BFBFBF" w:themeFill="background1" w:themeFillShade="BF"/>
            <w:vAlign w:val="center"/>
          </w:tcPr>
          <w:p w14:paraId="19451496" w14:textId="069B2AD3" w:rsidR="004760FA" w:rsidRPr="00116ED3" w:rsidRDefault="004760FA" w:rsidP="003D3CA7">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sz w:val="24"/>
                <w:szCs w:val="24"/>
              </w:rPr>
            </w:pPr>
            <w:r w:rsidRPr="00116ED3">
              <w:rPr>
                <w:rFonts w:ascii="Times New Roman" w:hAnsi="Times New Roman" w:cs="Times New Roman"/>
                <w:b/>
                <w:bCs/>
                <w:color w:val="000000"/>
                <w:sz w:val="24"/>
                <w:szCs w:val="24"/>
              </w:rPr>
              <w:t xml:space="preserve">     </w:t>
            </w:r>
            <w:proofErr w:type="spellStart"/>
            <w:r w:rsidRPr="00116ED3">
              <w:rPr>
                <w:rFonts w:ascii="Times New Roman" w:hAnsi="Times New Roman" w:cs="Times New Roman"/>
                <w:b/>
                <w:bCs/>
                <w:color w:val="000000"/>
                <w:sz w:val="24"/>
                <w:szCs w:val="24"/>
              </w:rPr>
              <w:t>Ite</w:t>
            </w:r>
            <w:r w:rsidR="003B7136">
              <w:rPr>
                <w:rFonts w:ascii="Times New Roman" w:hAnsi="Times New Roman" w:cs="Times New Roman"/>
                <w:b/>
                <w:bCs/>
                <w:color w:val="000000"/>
                <w:sz w:val="24"/>
                <w:szCs w:val="24"/>
              </w:rPr>
              <w:t>m</w:t>
            </w:r>
            <w:r w:rsidRPr="00116ED3">
              <w:rPr>
                <w:rFonts w:ascii="Times New Roman" w:hAnsi="Times New Roman" w:cs="Times New Roman"/>
                <w:b/>
                <w:bCs/>
                <w:color w:val="000000"/>
                <w:sz w:val="24"/>
                <w:szCs w:val="24"/>
              </w:rPr>
              <w:t>s</w:t>
            </w:r>
            <w:proofErr w:type="spellEnd"/>
            <w:r w:rsidRPr="00116ED3">
              <w:rPr>
                <w:rFonts w:ascii="Times New Roman" w:hAnsi="Times New Roman" w:cs="Times New Roman"/>
                <w:b/>
                <w:bCs/>
                <w:color w:val="000000"/>
                <w:sz w:val="24"/>
                <w:szCs w:val="24"/>
              </w:rPr>
              <w:t xml:space="preserve"> del Instrumento</w:t>
            </w:r>
          </w:p>
        </w:tc>
      </w:tr>
      <w:tr w:rsidR="004760FA" w:rsidRPr="0082245F" w14:paraId="3A86A7F5" w14:textId="77777777" w:rsidTr="00D0627B">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763" w:type="dxa"/>
            <w:gridSpan w:val="2"/>
            <w:vMerge w:val="restart"/>
          </w:tcPr>
          <w:p w14:paraId="75F242DF" w14:textId="77777777" w:rsidR="004760FA" w:rsidRPr="00116ED3" w:rsidRDefault="004760FA" w:rsidP="003D3CA7">
            <w:pPr>
              <w:spacing w:after="120" w:line="360" w:lineRule="auto"/>
              <w:jc w:val="center"/>
              <w:rPr>
                <w:rFonts w:ascii="Times New Roman" w:hAnsi="Times New Roman" w:cs="Times New Roman"/>
                <w:b w:val="0"/>
                <w:bCs w:val="0"/>
                <w:color w:val="333333"/>
                <w:sz w:val="24"/>
                <w:szCs w:val="24"/>
                <w:shd w:val="clear" w:color="auto" w:fill="FFFFFF"/>
              </w:rPr>
            </w:pPr>
          </w:p>
          <w:p w14:paraId="69FC528E" w14:textId="3EFF49C8" w:rsidR="004760FA" w:rsidRPr="00116ED3" w:rsidRDefault="004760FA" w:rsidP="003D3CA7">
            <w:pPr>
              <w:spacing w:after="120" w:line="360" w:lineRule="auto"/>
              <w:jc w:val="center"/>
              <w:rPr>
                <w:rFonts w:ascii="Times New Roman" w:hAnsi="Times New Roman" w:cs="Times New Roman"/>
                <w:color w:val="333333"/>
                <w:sz w:val="24"/>
                <w:szCs w:val="24"/>
                <w:shd w:val="clear" w:color="auto" w:fill="FFFFFF"/>
              </w:rPr>
            </w:pPr>
            <w:r w:rsidRPr="00116ED3">
              <w:rPr>
                <w:rFonts w:ascii="Times New Roman" w:hAnsi="Times New Roman" w:cs="Times New Roman"/>
                <w:color w:val="333333"/>
                <w:sz w:val="24"/>
                <w:szCs w:val="24"/>
                <w:shd w:val="clear" w:color="auto" w:fill="FFFFFF"/>
              </w:rPr>
              <w:t>Plaza</w:t>
            </w:r>
          </w:p>
        </w:tc>
        <w:tc>
          <w:tcPr>
            <w:tcW w:w="2222" w:type="dxa"/>
            <w:gridSpan w:val="2"/>
            <w:vMerge w:val="restart"/>
            <w:shd w:val="clear" w:color="auto" w:fill="auto"/>
            <w:vAlign w:val="center"/>
          </w:tcPr>
          <w:p w14:paraId="789955B7" w14:textId="77777777" w:rsidR="004760FA" w:rsidRPr="00116ED3" w:rsidRDefault="0015182E"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 xml:space="preserve">Forma en la cual un bien o servicio llegará de una </w:t>
            </w:r>
            <w:r w:rsidRPr="00116ED3">
              <w:rPr>
                <w:rFonts w:ascii="Times New Roman" w:hAnsi="Times New Roman" w:cs="Times New Roman"/>
                <w:sz w:val="24"/>
                <w:szCs w:val="24"/>
              </w:rPr>
              <w:lastRenderedPageBreak/>
              <w:t>empresa a las manos del consumidor final.</w:t>
            </w:r>
          </w:p>
          <w:p w14:paraId="0FF80102" w14:textId="56F5729D" w:rsidR="0015182E" w:rsidRPr="00116ED3" w:rsidRDefault="00000000"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sdt>
              <w:sdtPr>
                <w:rPr>
                  <w:rFonts w:ascii="Times New Roman" w:hAnsi="Times New Roman" w:cs="Times New Roman"/>
                  <w:sz w:val="24"/>
                  <w:szCs w:val="24"/>
                </w:rPr>
                <w:id w:val="1048103550"/>
                <w:citation/>
              </w:sdtPr>
              <w:sdtContent>
                <w:r w:rsidR="0015182E" w:rsidRPr="00116ED3">
                  <w:rPr>
                    <w:rFonts w:ascii="Times New Roman" w:hAnsi="Times New Roman" w:cs="Times New Roman"/>
                    <w:sz w:val="24"/>
                    <w:szCs w:val="24"/>
                  </w:rPr>
                  <w:fldChar w:fldCharType="begin"/>
                </w:r>
                <w:r w:rsidR="0015182E" w:rsidRPr="00116ED3">
                  <w:rPr>
                    <w:rFonts w:ascii="Times New Roman" w:hAnsi="Times New Roman" w:cs="Times New Roman"/>
                    <w:sz w:val="24"/>
                    <w:szCs w:val="24"/>
                    <w:lang w:val="es-ES"/>
                  </w:rPr>
                  <w:instrText xml:space="preserve"> CITATION Tat17 \l 3082 </w:instrText>
                </w:r>
                <w:r w:rsidR="0015182E" w:rsidRPr="00116ED3">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lang w:val="es-ES"/>
                  </w:rPr>
                  <w:t>(Grapsas, 2017)</w:t>
                </w:r>
                <w:r w:rsidR="0015182E" w:rsidRPr="00116ED3">
                  <w:rPr>
                    <w:rFonts w:ascii="Times New Roman" w:hAnsi="Times New Roman" w:cs="Times New Roman"/>
                    <w:sz w:val="24"/>
                    <w:szCs w:val="24"/>
                  </w:rPr>
                  <w:fldChar w:fldCharType="end"/>
                </w:r>
              </w:sdtContent>
            </w:sdt>
          </w:p>
        </w:tc>
        <w:tc>
          <w:tcPr>
            <w:tcW w:w="1806" w:type="dxa"/>
            <w:gridSpan w:val="2"/>
            <w:vMerge w:val="restart"/>
            <w:shd w:val="clear" w:color="auto" w:fill="auto"/>
            <w:vAlign w:val="center"/>
          </w:tcPr>
          <w:p w14:paraId="384B6106" w14:textId="380AE881"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lastRenderedPageBreak/>
              <w:t xml:space="preserve">Comprende todos los lugares de </w:t>
            </w:r>
            <w:r w:rsidRPr="00116ED3">
              <w:rPr>
                <w:rFonts w:ascii="Times New Roman" w:hAnsi="Times New Roman" w:cs="Times New Roman"/>
                <w:sz w:val="24"/>
                <w:szCs w:val="24"/>
              </w:rPr>
              <w:lastRenderedPageBreak/>
              <w:t>distribución del producto como tiendas, restaurantes o cadenas de supermercado</w:t>
            </w:r>
          </w:p>
        </w:tc>
        <w:tc>
          <w:tcPr>
            <w:tcW w:w="1510" w:type="dxa"/>
            <w:vMerge w:val="restart"/>
            <w:shd w:val="clear" w:color="auto" w:fill="auto"/>
            <w:vAlign w:val="center"/>
          </w:tcPr>
          <w:p w14:paraId="29D0D768" w14:textId="4BE48A05"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lastRenderedPageBreak/>
              <w:t xml:space="preserve">Lugares de venta, </w:t>
            </w:r>
          </w:p>
          <w:p w14:paraId="3C0A7797" w14:textId="6842E746" w:rsidR="00CF5F48"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 xml:space="preserve">Lugares que </w:t>
            </w:r>
            <w:r w:rsidRPr="00116ED3">
              <w:rPr>
                <w:rFonts w:ascii="Times New Roman" w:hAnsi="Times New Roman" w:cs="Times New Roman"/>
                <w:sz w:val="24"/>
                <w:szCs w:val="24"/>
              </w:rPr>
              <w:lastRenderedPageBreak/>
              <w:t>sirven la crema con otros productos</w:t>
            </w:r>
          </w:p>
          <w:p w14:paraId="06DB3CB8" w14:textId="6F8C0E0D" w:rsidR="00CF5F48"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Ventas al por mayor o a minoristas</w:t>
            </w:r>
          </w:p>
          <w:p w14:paraId="3ED5FEF8" w14:textId="798B47B5" w:rsidR="00CF5F48"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49" w:type="dxa"/>
            <w:gridSpan w:val="2"/>
            <w:shd w:val="clear" w:color="auto" w:fill="auto"/>
            <w:vAlign w:val="center"/>
          </w:tcPr>
          <w:p w14:paraId="32A33720" w14:textId="6A90246E"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lastRenderedPageBreak/>
              <w:t>¿Dónde le gustaría adquirir la crema de café</w:t>
            </w:r>
          </w:p>
        </w:tc>
      </w:tr>
      <w:tr w:rsidR="004760FA" w:rsidRPr="0082245F" w14:paraId="0B477351" w14:textId="77777777" w:rsidTr="00D0627B">
        <w:trPr>
          <w:trHeight w:val="554"/>
        </w:trPr>
        <w:tc>
          <w:tcPr>
            <w:cnfStyle w:val="001000000000" w:firstRow="0" w:lastRow="0" w:firstColumn="1" w:lastColumn="0" w:oddVBand="0" w:evenVBand="0" w:oddHBand="0" w:evenHBand="0" w:firstRowFirstColumn="0" w:firstRowLastColumn="0" w:lastRowFirstColumn="0" w:lastRowLastColumn="0"/>
            <w:tcW w:w="1763" w:type="dxa"/>
            <w:gridSpan w:val="2"/>
            <w:vMerge/>
          </w:tcPr>
          <w:p w14:paraId="5AE639F8"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22" w:type="dxa"/>
            <w:gridSpan w:val="2"/>
            <w:vMerge/>
            <w:shd w:val="clear" w:color="auto" w:fill="auto"/>
            <w:vAlign w:val="center"/>
          </w:tcPr>
          <w:p w14:paraId="4D4AC260"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06" w:type="dxa"/>
            <w:gridSpan w:val="2"/>
            <w:vMerge/>
            <w:shd w:val="clear" w:color="auto" w:fill="auto"/>
            <w:vAlign w:val="center"/>
          </w:tcPr>
          <w:p w14:paraId="480FAA33"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10" w:type="dxa"/>
            <w:vMerge/>
            <w:shd w:val="clear" w:color="auto" w:fill="auto"/>
            <w:vAlign w:val="center"/>
          </w:tcPr>
          <w:p w14:paraId="1C0151C1"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49" w:type="dxa"/>
            <w:gridSpan w:val="2"/>
            <w:shd w:val="clear" w:color="auto" w:fill="auto"/>
            <w:vAlign w:val="center"/>
          </w:tcPr>
          <w:p w14:paraId="79AA09D0"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¿Qué precio tiene la competencia?</w:t>
            </w:r>
          </w:p>
        </w:tc>
      </w:tr>
      <w:tr w:rsidR="004760FA" w:rsidRPr="0082245F" w14:paraId="3868138C" w14:textId="77777777" w:rsidTr="00D0627B">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763" w:type="dxa"/>
            <w:gridSpan w:val="2"/>
            <w:vMerge/>
          </w:tcPr>
          <w:p w14:paraId="4F1F9C8D"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22" w:type="dxa"/>
            <w:gridSpan w:val="2"/>
            <w:vMerge/>
            <w:shd w:val="clear" w:color="auto" w:fill="auto"/>
            <w:vAlign w:val="center"/>
          </w:tcPr>
          <w:p w14:paraId="0AC5BAEC"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06" w:type="dxa"/>
            <w:gridSpan w:val="2"/>
            <w:vMerge/>
            <w:shd w:val="clear" w:color="auto" w:fill="auto"/>
            <w:vAlign w:val="center"/>
          </w:tcPr>
          <w:p w14:paraId="5EA0A036"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10" w:type="dxa"/>
            <w:vMerge/>
            <w:shd w:val="clear" w:color="auto" w:fill="auto"/>
            <w:vAlign w:val="center"/>
          </w:tcPr>
          <w:p w14:paraId="532F2576"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49" w:type="dxa"/>
            <w:gridSpan w:val="2"/>
            <w:shd w:val="clear" w:color="auto" w:fill="auto"/>
            <w:vAlign w:val="center"/>
          </w:tcPr>
          <w:p w14:paraId="52BD04A5" w14:textId="22178F02" w:rsidR="004760FA" w:rsidRPr="00116ED3" w:rsidRDefault="00CF5F48"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¿Estaría dispuesto a la compra de la crema al por menor o al por mayor?</w:t>
            </w:r>
          </w:p>
        </w:tc>
      </w:tr>
      <w:tr w:rsidR="004760FA" w:rsidRPr="0082245F" w14:paraId="1AF02307" w14:textId="77777777" w:rsidTr="00D0627B">
        <w:trPr>
          <w:trHeight w:val="1664"/>
        </w:trPr>
        <w:tc>
          <w:tcPr>
            <w:cnfStyle w:val="001000000000" w:firstRow="0" w:lastRow="0" w:firstColumn="1" w:lastColumn="0" w:oddVBand="0" w:evenVBand="0" w:oddHBand="0" w:evenHBand="0" w:firstRowFirstColumn="0" w:firstRowLastColumn="0" w:lastRowFirstColumn="0" w:lastRowLastColumn="0"/>
            <w:tcW w:w="1763" w:type="dxa"/>
            <w:gridSpan w:val="2"/>
            <w:vMerge/>
            <w:tcBorders>
              <w:bottom w:val="single" w:sz="4" w:space="0" w:color="auto"/>
            </w:tcBorders>
          </w:tcPr>
          <w:p w14:paraId="0BC2A107" w14:textId="77777777" w:rsidR="004760FA" w:rsidRPr="00116ED3" w:rsidRDefault="004760FA" w:rsidP="003D3CA7">
            <w:pPr>
              <w:spacing w:after="120" w:line="360" w:lineRule="auto"/>
              <w:jc w:val="center"/>
              <w:rPr>
                <w:rFonts w:ascii="Times New Roman" w:hAnsi="Times New Roman" w:cs="Times New Roman"/>
                <w:sz w:val="24"/>
                <w:szCs w:val="24"/>
              </w:rPr>
            </w:pPr>
          </w:p>
        </w:tc>
        <w:tc>
          <w:tcPr>
            <w:tcW w:w="2222" w:type="dxa"/>
            <w:gridSpan w:val="2"/>
            <w:vMerge/>
            <w:tcBorders>
              <w:bottom w:val="single" w:sz="4" w:space="0" w:color="auto"/>
            </w:tcBorders>
            <w:shd w:val="clear" w:color="auto" w:fill="auto"/>
            <w:vAlign w:val="center"/>
          </w:tcPr>
          <w:p w14:paraId="44A841BD"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06" w:type="dxa"/>
            <w:gridSpan w:val="2"/>
            <w:vMerge/>
            <w:shd w:val="clear" w:color="auto" w:fill="auto"/>
            <w:vAlign w:val="center"/>
          </w:tcPr>
          <w:p w14:paraId="05EED258"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10" w:type="dxa"/>
            <w:vMerge/>
            <w:shd w:val="clear" w:color="auto" w:fill="auto"/>
            <w:vAlign w:val="center"/>
          </w:tcPr>
          <w:p w14:paraId="360835EA" w14:textId="77777777" w:rsidR="004760FA" w:rsidRPr="00116ED3" w:rsidRDefault="004760FA"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49" w:type="dxa"/>
            <w:gridSpan w:val="2"/>
            <w:shd w:val="clear" w:color="auto" w:fill="auto"/>
            <w:vAlign w:val="center"/>
          </w:tcPr>
          <w:p w14:paraId="74091178" w14:textId="5E5677F9" w:rsidR="004760FA" w:rsidRPr="00116ED3" w:rsidRDefault="00CF5F48" w:rsidP="003D3CA7">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16ED3">
              <w:rPr>
                <w:rFonts w:ascii="Times New Roman" w:hAnsi="Times New Roman" w:cs="Times New Roman"/>
                <w:sz w:val="24"/>
                <w:szCs w:val="24"/>
              </w:rPr>
              <w:t>¿Le gustaría consumir la crema de café en un restaurante de comida mexicana?</w:t>
            </w:r>
          </w:p>
        </w:tc>
      </w:tr>
      <w:tr w:rsidR="004760FA" w:rsidRPr="00116ED3" w14:paraId="7B35B6C5" w14:textId="77777777" w:rsidTr="00D06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3" w:type="dxa"/>
            <w:gridSpan w:val="2"/>
            <w:shd w:val="clear" w:color="auto" w:fill="BFBFBF" w:themeFill="background1" w:themeFillShade="BF"/>
          </w:tcPr>
          <w:p w14:paraId="22491117" w14:textId="77777777" w:rsidR="004760FA" w:rsidRPr="00116ED3" w:rsidRDefault="004760FA" w:rsidP="003D3CA7">
            <w:pPr>
              <w:spacing w:after="120" w:line="360" w:lineRule="auto"/>
              <w:jc w:val="center"/>
              <w:rPr>
                <w:rFonts w:ascii="Times New Roman" w:hAnsi="Times New Roman" w:cs="Times New Roman"/>
                <w:color w:val="000000"/>
                <w:sz w:val="24"/>
                <w:szCs w:val="24"/>
              </w:rPr>
            </w:pPr>
            <w:r w:rsidRPr="00116ED3">
              <w:rPr>
                <w:rFonts w:ascii="Times New Roman" w:hAnsi="Times New Roman" w:cs="Times New Roman"/>
                <w:color w:val="000000"/>
                <w:sz w:val="24"/>
                <w:szCs w:val="24"/>
              </w:rPr>
              <w:t>Variable</w:t>
            </w:r>
          </w:p>
        </w:tc>
        <w:tc>
          <w:tcPr>
            <w:tcW w:w="2222" w:type="dxa"/>
            <w:gridSpan w:val="2"/>
            <w:shd w:val="clear" w:color="auto" w:fill="BFBFBF" w:themeFill="background1" w:themeFillShade="BF"/>
            <w:vAlign w:val="center"/>
          </w:tcPr>
          <w:p w14:paraId="68216350"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16ED3">
              <w:rPr>
                <w:rFonts w:ascii="Times New Roman" w:hAnsi="Times New Roman" w:cs="Times New Roman"/>
                <w:b/>
                <w:bCs/>
                <w:color w:val="000000"/>
                <w:sz w:val="24"/>
                <w:szCs w:val="24"/>
              </w:rPr>
              <w:t>Definición Conceptual</w:t>
            </w:r>
          </w:p>
        </w:tc>
        <w:tc>
          <w:tcPr>
            <w:tcW w:w="1806" w:type="dxa"/>
            <w:gridSpan w:val="2"/>
            <w:shd w:val="clear" w:color="auto" w:fill="BFBFBF" w:themeFill="background1" w:themeFillShade="BF"/>
            <w:vAlign w:val="center"/>
          </w:tcPr>
          <w:p w14:paraId="63EBEA99"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16ED3">
              <w:rPr>
                <w:rFonts w:ascii="Times New Roman" w:hAnsi="Times New Roman" w:cs="Times New Roman"/>
                <w:b/>
                <w:bCs/>
                <w:color w:val="000000"/>
                <w:sz w:val="24"/>
                <w:szCs w:val="24"/>
              </w:rPr>
              <w:t>Definición Operacional</w:t>
            </w:r>
          </w:p>
        </w:tc>
        <w:tc>
          <w:tcPr>
            <w:tcW w:w="1510" w:type="dxa"/>
            <w:shd w:val="clear" w:color="auto" w:fill="BFBFBF" w:themeFill="background1" w:themeFillShade="BF"/>
            <w:vAlign w:val="center"/>
          </w:tcPr>
          <w:p w14:paraId="6C93D70E" w14:textId="77777777" w:rsidR="004760FA" w:rsidRPr="00116ED3" w:rsidRDefault="004760FA" w:rsidP="003D3CA7">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sz w:val="24"/>
                <w:szCs w:val="24"/>
              </w:rPr>
            </w:pPr>
            <w:r w:rsidRPr="00116ED3">
              <w:rPr>
                <w:rFonts w:ascii="Times New Roman" w:hAnsi="Times New Roman" w:cs="Times New Roman"/>
                <w:b/>
                <w:bCs/>
                <w:color w:val="000000"/>
                <w:sz w:val="24"/>
                <w:szCs w:val="24"/>
              </w:rPr>
              <w:t>Dimensiones</w:t>
            </w:r>
          </w:p>
        </w:tc>
        <w:tc>
          <w:tcPr>
            <w:tcW w:w="2049" w:type="dxa"/>
            <w:gridSpan w:val="2"/>
            <w:shd w:val="clear" w:color="auto" w:fill="BFBFBF" w:themeFill="background1" w:themeFillShade="BF"/>
            <w:vAlign w:val="center"/>
          </w:tcPr>
          <w:p w14:paraId="7EAE2E5E" w14:textId="703F78EA" w:rsidR="004760FA" w:rsidRPr="00116ED3" w:rsidRDefault="004760FA" w:rsidP="003D3CA7">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sz w:val="24"/>
                <w:szCs w:val="24"/>
              </w:rPr>
            </w:pPr>
            <w:r w:rsidRPr="00116ED3">
              <w:rPr>
                <w:rFonts w:ascii="Times New Roman" w:hAnsi="Times New Roman" w:cs="Times New Roman"/>
                <w:b/>
                <w:bCs/>
                <w:color w:val="000000"/>
                <w:sz w:val="24"/>
                <w:szCs w:val="24"/>
              </w:rPr>
              <w:t xml:space="preserve">     </w:t>
            </w:r>
            <w:proofErr w:type="spellStart"/>
            <w:r w:rsidRPr="00116ED3">
              <w:rPr>
                <w:rFonts w:ascii="Times New Roman" w:hAnsi="Times New Roman" w:cs="Times New Roman"/>
                <w:b/>
                <w:bCs/>
                <w:color w:val="000000"/>
                <w:sz w:val="24"/>
                <w:szCs w:val="24"/>
              </w:rPr>
              <w:t>Ite</w:t>
            </w:r>
            <w:r w:rsidR="00AB6CCB">
              <w:rPr>
                <w:rFonts w:ascii="Times New Roman" w:hAnsi="Times New Roman" w:cs="Times New Roman"/>
                <w:b/>
                <w:bCs/>
                <w:color w:val="000000"/>
                <w:sz w:val="24"/>
                <w:szCs w:val="24"/>
              </w:rPr>
              <w:t>ms</w:t>
            </w:r>
            <w:proofErr w:type="spellEnd"/>
            <w:r w:rsidRPr="00116ED3">
              <w:rPr>
                <w:rFonts w:ascii="Times New Roman" w:hAnsi="Times New Roman" w:cs="Times New Roman"/>
                <w:b/>
                <w:bCs/>
                <w:color w:val="000000"/>
                <w:sz w:val="24"/>
                <w:szCs w:val="24"/>
              </w:rPr>
              <w:t xml:space="preserve"> del Instrumento</w:t>
            </w:r>
          </w:p>
        </w:tc>
      </w:tr>
      <w:tr w:rsidR="00D0627B" w:rsidRPr="0082245F" w14:paraId="7EDADBDD" w14:textId="77777777" w:rsidTr="009A5BBC">
        <w:trPr>
          <w:trHeight w:val="5502"/>
        </w:trPr>
        <w:tc>
          <w:tcPr>
            <w:cnfStyle w:val="001000000000" w:firstRow="0" w:lastRow="0" w:firstColumn="1" w:lastColumn="0" w:oddVBand="0" w:evenVBand="0" w:oddHBand="0" w:evenHBand="0" w:firstRowFirstColumn="0" w:firstRowLastColumn="0" w:lastRowFirstColumn="0" w:lastRowLastColumn="0"/>
            <w:tcW w:w="1763" w:type="dxa"/>
            <w:gridSpan w:val="2"/>
          </w:tcPr>
          <w:p w14:paraId="56B18FB0" w14:textId="77777777" w:rsidR="00D0627B" w:rsidRPr="00654AA9" w:rsidRDefault="00D0627B" w:rsidP="003D3CA7">
            <w:pPr>
              <w:spacing w:after="120" w:line="360" w:lineRule="auto"/>
              <w:jc w:val="center"/>
              <w:rPr>
                <w:rFonts w:ascii="Times New Roman" w:hAnsi="Times New Roman" w:cs="Times New Roman"/>
                <w:b w:val="0"/>
                <w:bCs w:val="0"/>
                <w:color w:val="333333"/>
                <w:sz w:val="24"/>
                <w:szCs w:val="24"/>
                <w:shd w:val="clear" w:color="auto" w:fill="FFFFFF"/>
              </w:rPr>
            </w:pPr>
          </w:p>
          <w:p w14:paraId="74E230F8" w14:textId="5CA8D038" w:rsidR="00D0627B" w:rsidRPr="00654AA9" w:rsidRDefault="00D0627B" w:rsidP="003D3CA7">
            <w:pPr>
              <w:spacing w:after="120" w:line="360" w:lineRule="auto"/>
              <w:jc w:val="center"/>
              <w:rPr>
                <w:rFonts w:ascii="Times New Roman" w:hAnsi="Times New Roman" w:cs="Times New Roman"/>
                <w:color w:val="333333"/>
                <w:sz w:val="24"/>
                <w:szCs w:val="24"/>
                <w:shd w:val="clear" w:color="auto" w:fill="FFFFFF"/>
              </w:rPr>
            </w:pPr>
            <w:r w:rsidRPr="00654AA9">
              <w:rPr>
                <w:rFonts w:ascii="Times New Roman" w:hAnsi="Times New Roman" w:cs="Times New Roman"/>
                <w:color w:val="333333"/>
                <w:sz w:val="24"/>
                <w:szCs w:val="24"/>
                <w:shd w:val="clear" w:color="auto" w:fill="FFFFFF"/>
              </w:rPr>
              <w:t>PROMOCIÓN</w:t>
            </w:r>
          </w:p>
        </w:tc>
        <w:tc>
          <w:tcPr>
            <w:tcW w:w="2222" w:type="dxa"/>
            <w:gridSpan w:val="2"/>
            <w:shd w:val="clear" w:color="auto" w:fill="auto"/>
            <w:vAlign w:val="center"/>
          </w:tcPr>
          <w:p w14:paraId="4E500A7D" w14:textId="77777777" w:rsidR="00D0627B" w:rsidRPr="00654AA9" w:rsidRDefault="00D0627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1F1F1F"/>
                <w:sz w:val="24"/>
                <w:szCs w:val="24"/>
                <w:shd w:val="clear" w:color="auto" w:fill="FFFFFF"/>
              </w:rPr>
            </w:pPr>
          </w:p>
          <w:p w14:paraId="247D98B9" w14:textId="309A769B" w:rsidR="00D0627B" w:rsidRPr="00654AA9" w:rsidRDefault="00000000"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sdt>
              <w:sdtPr>
                <w:rPr>
                  <w:rFonts w:ascii="Times New Roman" w:hAnsi="Times New Roman" w:cs="Times New Roman"/>
                  <w:sz w:val="24"/>
                  <w:szCs w:val="24"/>
                </w:rPr>
                <w:id w:val="-401609778"/>
                <w:citation/>
              </w:sdtPr>
              <w:sdtContent>
                <w:r w:rsidR="00D0627B" w:rsidRPr="00654AA9">
                  <w:rPr>
                    <w:rFonts w:ascii="Times New Roman" w:hAnsi="Times New Roman" w:cs="Times New Roman"/>
                    <w:sz w:val="24"/>
                    <w:szCs w:val="24"/>
                  </w:rPr>
                  <w:fldChar w:fldCharType="begin"/>
                </w:r>
                <w:r w:rsidR="00D0627B" w:rsidRPr="00654AA9">
                  <w:rPr>
                    <w:rFonts w:ascii="Times New Roman" w:hAnsi="Times New Roman" w:cs="Times New Roman"/>
                    <w:sz w:val="24"/>
                    <w:szCs w:val="24"/>
                  </w:rPr>
                  <w:instrText xml:space="preserve"> CITATION Sta18 \l 3082 </w:instrText>
                </w:r>
                <w:r w:rsidR="00D0627B" w:rsidRPr="00654AA9">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rPr>
                  <w:t>(Stanton, 2018)</w:t>
                </w:r>
                <w:r w:rsidR="00D0627B" w:rsidRPr="00654AA9">
                  <w:rPr>
                    <w:rFonts w:ascii="Times New Roman" w:hAnsi="Times New Roman" w:cs="Times New Roman"/>
                    <w:sz w:val="24"/>
                    <w:szCs w:val="24"/>
                  </w:rPr>
                  <w:fldChar w:fldCharType="end"/>
                </w:r>
              </w:sdtContent>
            </w:sdt>
            <w:r w:rsidR="00D0627B" w:rsidRPr="00654AA9">
              <w:rPr>
                <w:rFonts w:ascii="Times New Roman" w:hAnsi="Times New Roman" w:cs="Times New Roman"/>
                <w:sz w:val="24"/>
                <w:szCs w:val="24"/>
              </w:rPr>
              <w:t xml:space="preserve"> </w:t>
            </w:r>
            <w:r w:rsidR="00B52930" w:rsidRPr="00654AA9">
              <w:rPr>
                <w:rFonts w:ascii="Times New Roman" w:hAnsi="Times New Roman" w:cs="Times New Roman"/>
                <w:sz w:val="24"/>
                <w:szCs w:val="24"/>
              </w:rPr>
              <w:t>define promoción como el modelo de comunicación basado principalmente en la utilización de incentivos económicos o materiales que tratan de estimular la demanda a corto plazo de un producto.</w:t>
            </w:r>
          </w:p>
        </w:tc>
        <w:tc>
          <w:tcPr>
            <w:tcW w:w="1806" w:type="dxa"/>
            <w:gridSpan w:val="2"/>
            <w:shd w:val="clear" w:color="auto" w:fill="auto"/>
            <w:vAlign w:val="center"/>
          </w:tcPr>
          <w:p w14:paraId="0158CA27" w14:textId="2E886344" w:rsidR="00D0627B" w:rsidRPr="00654AA9" w:rsidRDefault="00D0627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54AA9">
              <w:rPr>
                <w:rFonts w:ascii="Times New Roman" w:hAnsi="Times New Roman" w:cs="Times New Roman"/>
                <w:sz w:val="24"/>
                <w:szCs w:val="24"/>
              </w:rPr>
              <w:t xml:space="preserve">Además, los actores principales a través de la aceptación del producto, sus preferencias el impacto que les causa la publicidad o las promociones perfeccionen el mercado </w:t>
            </w:r>
          </w:p>
        </w:tc>
        <w:tc>
          <w:tcPr>
            <w:tcW w:w="1510" w:type="dxa"/>
            <w:shd w:val="clear" w:color="auto" w:fill="auto"/>
            <w:vAlign w:val="center"/>
          </w:tcPr>
          <w:p w14:paraId="464FDE95" w14:textId="4AB9E94B" w:rsidR="00D0627B" w:rsidRPr="00654AA9" w:rsidRDefault="00B52930"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54AA9">
              <w:rPr>
                <w:rFonts w:ascii="Times New Roman" w:hAnsi="Times New Roman" w:cs="Times New Roman"/>
                <w:sz w:val="24"/>
                <w:szCs w:val="24"/>
              </w:rPr>
              <w:t>Mercado</w:t>
            </w:r>
          </w:p>
        </w:tc>
        <w:tc>
          <w:tcPr>
            <w:tcW w:w="2049" w:type="dxa"/>
            <w:gridSpan w:val="2"/>
            <w:shd w:val="clear" w:color="auto" w:fill="auto"/>
            <w:vAlign w:val="center"/>
          </w:tcPr>
          <w:p w14:paraId="011ADE9D" w14:textId="620286F0" w:rsidR="00D0627B" w:rsidRPr="00654AA9" w:rsidRDefault="00D0627B" w:rsidP="003D3CA7">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54AA9">
              <w:rPr>
                <w:rFonts w:ascii="Times New Roman" w:hAnsi="Times New Roman" w:cs="Times New Roman"/>
                <w:sz w:val="24"/>
                <w:szCs w:val="24"/>
              </w:rPr>
              <w:t>Activaciones y ventas en supermercados y tiendas de conveniencia</w:t>
            </w:r>
          </w:p>
        </w:tc>
      </w:tr>
    </w:tbl>
    <w:p w14:paraId="280B5CD9" w14:textId="77777777" w:rsidR="004760FA" w:rsidRDefault="004760FA" w:rsidP="000E4559"/>
    <w:p w14:paraId="4D6B66E6" w14:textId="2A37DCC1" w:rsidR="004760FA" w:rsidRDefault="004760FA" w:rsidP="000E4559"/>
    <w:p w14:paraId="2EB9F9F3" w14:textId="77777777" w:rsidR="004760FA" w:rsidRPr="00BD0DBF" w:rsidRDefault="004760FA" w:rsidP="000E4559"/>
    <w:p w14:paraId="0A480845" w14:textId="77777777" w:rsidR="000565E3" w:rsidRDefault="000E4559" w:rsidP="000565E3">
      <w:pPr>
        <w:jc w:val="both"/>
        <w:rPr>
          <w:rFonts w:ascii="Times New Roman" w:hAnsi="Times New Roman" w:cs="Times New Roman"/>
          <w:sz w:val="24"/>
        </w:rPr>
      </w:pPr>
      <w:r w:rsidRPr="00BD0DBF">
        <w:rPr>
          <w:rFonts w:ascii="Times New Roman" w:hAnsi="Times New Roman" w:cs="Times New Roman"/>
          <w:sz w:val="24"/>
        </w:rPr>
        <w:t>Fuente: (Elaboración propia, 202</w:t>
      </w:r>
      <w:r w:rsidR="00BD0DBF">
        <w:rPr>
          <w:rFonts w:ascii="Times New Roman" w:hAnsi="Times New Roman" w:cs="Times New Roman"/>
          <w:sz w:val="24"/>
        </w:rPr>
        <w:t>3</w:t>
      </w:r>
      <w:r w:rsidRPr="00BD0DBF">
        <w:rPr>
          <w:rFonts w:ascii="Times New Roman" w:hAnsi="Times New Roman" w:cs="Times New Roman"/>
          <w:sz w:val="24"/>
        </w:rPr>
        <w:t>).</w:t>
      </w:r>
    </w:p>
    <w:p w14:paraId="454793A3" w14:textId="77777777" w:rsidR="00E81019" w:rsidRDefault="00E81019" w:rsidP="000565E3">
      <w:pPr>
        <w:jc w:val="both"/>
        <w:rPr>
          <w:rFonts w:ascii="Times New Roman" w:eastAsia="Times New Roman" w:hAnsi="Times New Roman" w:cs="Times New Roman"/>
          <w:sz w:val="16"/>
          <w:szCs w:val="16"/>
        </w:rPr>
      </w:pPr>
    </w:p>
    <w:p w14:paraId="087205A7" w14:textId="77777777" w:rsidR="000565E3" w:rsidRDefault="000565E3" w:rsidP="000565E3">
      <w:pPr>
        <w:jc w:val="both"/>
        <w:rPr>
          <w:rFonts w:ascii="Times New Roman" w:eastAsia="Times New Roman" w:hAnsi="Times New Roman" w:cs="Times New Roman"/>
          <w:sz w:val="16"/>
          <w:szCs w:val="16"/>
        </w:rPr>
      </w:pPr>
    </w:p>
    <w:p w14:paraId="1C0F706B" w14:textId="59C19DE6" w:rsidR="007A01EE" w:rsidRPr="00A140EC" w:rsidRDefault="00A871DB" w:rsidP="00BD639E">
      <w:pPr>
        <w:pStyle w:val="NIVEL2"/>
      </w:pPr>
      <w:bookmarkStart w:id="139" w:name="_Toc132615458"/>
      <w:bookmarkStart w:id="140" w:name="_Toc149167121"/>
      <w:r w:rsidRPr="00A140EC">
        <w:t>ENFOQUE Y MÉTODOS</w:t>
      </w:r>
      <w:bookmarkEnd w:id="139"/>
      <w:bookmarkEnd w:id="140"/>
    </w:p>
    <w:p w14:paraId="069E76DA" w14:textId="5DBEBA08" w:rsidR="00ED070C" w:rsidRDefault="00ED070C" w:rsidP="00ED070C">
      <w:pPr>
        <w:pStyle w:val="Textoindependiente"/>
        <w:spacing w:line="360" w:lineRule="auto"/>
        <w:ind w:left="0" w:firstLine="720"/>
        <w:jc w:val="both"/>
        <w:rPr>
          <w:rFonts w:cs="Times New Roman"/>
        </w:rPr>
      </w:pPr>
      <w:r w:rsidRPr="00BD0DBF">
        <w:t>El presente estudio se desarrolló a través del enfoque mixto</w:t>
      </w:r>
      <w:r>
        <w:t>,</w:t>
      </w:r>
      <w:r w:rsidR="00CE5733">
        <w:t xml:space="preserve"> que incluye el cuantitativo y cualitativo</w:t>
      </w:r>
      <w:r w:rsidRPr="00BD0DBF">
        <w:t xml:space="preserve">, para </w:t>
      </w:r>
      <w:r w:rsidRPr="00BD0DBF">
        <w:rPr>
          <w:rFonts w:cs="Times New Roman"/>
        </w:rPr>
        <w:t xml:space="preserve">analizar la realidad de manera más objetiva, a partir de mediciones tanto numéricas, así como cualitativas, y datos estadísticos identificando diferentes patrones de comportamiento en la investigación. </w:t>
      </w:r>
      <w:r w:rsidR="00CE5733" w:rsidRPr="00535FF1">
        <w:rPr>
          <w:rFonts w:cs="Times New Roman"/>
        </w:rPr>
        <w:t>El alcance es exploratorio descriptivo y el diseño de la investigación fue no experimental</w:t>
      </w:r>
      <w:r w:rsidR="00CE5733">
        <w:rPr>
          <w:rFonts w:cs="Times New Roman"/>
        </w:rPr>
        <w:t xml:space="preserve"> </w:t>
      </w:r>
    </w:p>
    <w:p w14:paraId="08424A3D" w14:textId="77777777" w:rsidR="00ED070C" w:rsidRDefault="00ED070C" w:rsidP="00ED070C">
      <w:pPr>
        <w:pStyle w:val="Textoindependiente"/>
        <w:spacing w:line="360" w:lineRule="auto"/>
        <w:ind w:left="0" w:firstLine="720"/>
        <w:jc w:val="both"/>
        <w:rPr>
          <w:sz w:val="23"/>
          <w:szCs w:val="23"/>
        </w:rPr>
      </w:pPr>
      <w:r>
        <w:rPr>
          <w:sz w:val="23"/>
          <w:szCs w:val="23"/>
        </w:rPr>
        <w:t>Se</w:t>
      </w:r>
      <w:r w:rsidRPr="001B6C95">
        <w:rPr>
          <w:sz w:val="23"/>
          <w:szCs w:val="23"/>
        </w:rPr>
        <w:t xml:space="preserve"> buscó el análisis de las características propias de mercado insatisfecho y la realidad del producto en </w:t>
      </w:r>
      <w:r>
        <w:rPr>
          <w:sz w:val="23"/>
          <w:szCs w:val="23"/>
        </w:rPr>
        <w:t>Tegucigalpa</w:t>
      </w:r>
      <w:r w:rsidRPr="001B6C95">
        <w:rPr>
          <w:sz w:val="23"/>
          <w:szCs w:val="23"/>
        </w:rPr>
        <w:t xml:space="preserve"> de forma que se analizaron los diferentes elementos en su entorno y con ello se reunió información que hizo posible responder las interrogantes de</w:t>
      </w:r>
      <w:r>
        <w:rPr>
          <w:sz w:val="23"/>
          <w:szCs w:val="23"/>
        </w:rPr>
        <w:t>l proyecto</w:t>
      </w:r>
      <w:r w:rsidRPr="001B6C95">
        <w:rPr>
          <w:sz w:val="23"/>
          <w:szCs w:val="23"/>
        </w:rPr>
        <w:t>.</w:t>
      </w:r>
    </w:p>
    <w:p w14:paraId="7226ACBF" w14:textId="0AC209E1" w:rsidR="00ED070C" w:rsidRDefault="00ED070C" w:rsidP="00ED070C">
      <w:pPr>
        <w:pStyle w:val="Textoindependiente"/>
        <w:spacing w:line="360" w:lineRule="auto"/>
        <w:ind w:left="0" w:firstLine="720"/>
        <w:jc w:val="both"/>
        <w:rPr>
          <w:sz w:val="23"/>
          <w:szCs w:val="23"/>
        </w:rPr>
      </w:pPr>
      <w:r>
        <w:rPr>
          <w:sz w:val="23"/>
          <w:szCs w:val="23"/>
        </w:rPr>
        <w:t>La investigación a través del enfoque mi</w:t>
      </w:r>
      <w:r w:rsidR="00CE5733">
        <w:rPr>
          <w:sz w:val="23"/>
          <w:szCs w:val="23"/>
        </w:rPr>
        <w:t>xto</w:t>
      </w:r>
      <w:r>
        <w:rPr>
          <w:sz w:val="23"/>
          <w:szCs w:val="23"/>
        </w:rPr>
        <w:t xml:space="preserve"> permitió saber la factibilidad de implementación de un nuevo proceso de producción de la crema de café, a partir de análisis de los hechos existentes en la producción actual que tiene el propietario de la empresa.</w:t>
      </w:r>
    </w:p>
    <w:p w14:paraId="50BE0A21" w14:textId="77777777" w:rsidR="00ED070C" w:rsidRDefault="00ED070C" w:rsidP="00ED070C">
      <w:pPr>
        <w:pStyle w:val="Textoindependiente"/>
        <w:spacing w:line="360" w:lineRule="auto"/>
        <w:ind w:left="0" w:firstLine="720"/>
        <w:jc w:val="both"/>
        <w:rPr>
          <w:sz w:val="23"/>
          <w:szCs w:val="23"/>
        </w:rPr>
      </w:pPr>
      <w:r>
        <w:rPr>
          <w:sz w:val="23"/>
          <w:szCs w:val="23"/>
        </w:rPr>
        <w:t>Además, se llevaron a cabo investigaciones descriptivas revisando diferentes estudios de factibilidad en las cuales se desarrollan propuestas parecidas a la presente con el objetivo de encontrar información que oriente a saber o analizar el espacio físico con el que debería de contar la empresa para poder implementar el nuevo proceso de producción de la crema de café.</w:t>
      </w:r>
    </w:p>
    <w:p w14:paraId="2992ABE9" w14:textId="77777777" w:rsidR="00627855" w:rsidRPr="001B6C95" w:rsidRDefault="00627855" w:rsidP="00ED070C">
      <w:pPr>
        <w:pStyle w:val="Textoindependiente"/>
        <w:spacing w:line="360" w:lineRule="auto"/>
        <w:ind w:left="0" w:firstLine="720"/>
        <w:jc w:val="both"/>
        <w:rPr>
          <w:rFonts w:cs="Times New Roman"/>
        </w:rPr>
      </w:pPr>
    </w:p>
    <w:p w14:paraId="400F10A6" w14:textId="77777777" w:rsidR="00ED070C" w:rsidRPr="00DC0566" w:rsidRDefault="00ED070C" w:rsidP="00BD639E">
      <w:pPr>
        <w:pStyle w:val="NIVEL2"/>
      </w:pPr>
      <w:bookmarkStart w:id="141" w:name="_Toc132615459"/>
      <w:bookmarkStart w:id="142" w:name="_Toc149167122"/>
      <w:r w:rsidRPr="00DC0566">
        <w:t>DISEÑO DE LA INVESTIGACIÓN</w:t>
      </w:r>
      <w:bookmarkEnd w:id="141"/>
      <w:bookmarkEnd w:id="142"/>
    </w:p>
    <w:p w14:paraId="1CFE9217" w14:textId="093083B2" w:rsidR="00ED070C" w:rsidRDefault="00ED070C" w:rsidP="00ED070C">
      <w:pPr>
        <w:pStyle w:val="Textoindependiente"/>
        <w:spacing w:line="360" w:lineRule="auto"/>
        <w:ind w:left="0" w:firstLine="720"/>
        <w:jc w:val="both"/>
      </w:pPr>
      <w:r w:rsidRPr="00BD0DBF">
        <w:t xml:space="preserve">Se realizó el diseño “No Experimental” de tipo transversal con el fin de describir las variables presentes analizando su incidencia en la investigación. También, se tomaron en cuenta los elementos de interés que repercuten en su ambiente natural, a través de las diferentes encuestas y cuestionarios aplicados a </w:t>
      </w:r>
      <w:r w:rsidR="00CE5733">
        <w:t>personas económicamente activas.</w:t>
      </w:r>
      <w:r w:rsidR="00CE5733" w:rsidRPr="00CE5733">
        <w:t xml:space="preserve"> </w:t>
      </w:r>
      <w:r w:rsidR="00CE5733">
        <w:t xml:space="preserve">Por lo </w:t>
      </w:r>
      <w:r w:rsidR="00424453">
        <w:t>tanto,</w:t>
      </w:r>
      <w:r w:rsidR="00CE5733">
        <w:t xml:space="preserve"> el</w:t>
      </w:r>
      <w:r w:rsidR="00CE5733" w:rsidRPr="00BD0DBF">
        <w:t xml:space="preserve"> diseño de la investigación gira en torno al conjunto de métodos y procedimientos que hicieron posible el análisis de las variables identificadas y que dieron respuesta al problema de investigación pla</w:t>
      </w:r>
      <w:r w:rsidR="00CE5733" w:rsidRPr="00A140EC">
        <w:t>nteado.</w:t>
      </w:r>
      <w:r w:rsidR="00535FF1" w:rsidRPr="00A140EC">
        <w:t xml:space="preserve"> "La investigación no experimental o </w:t>
      </w:r>
      <w:proofErr w:type="spellStart"/>
      <w:r w:rsidR="00535FF1" w:rsidRPr="00A140EC">
        <w:t>expostfacto</w:t>
      </w:r>
      <w:proofErr w:type="spellEnd"/>
      <w:r w:rsidR="00535FF1" w:rsidRPr="00A140EC">
        <w:t xml:space="preserve"> es cualquier investigación en la que resulta imposible manipular variables o asignar aleatoriamente a los sujetos o a las condiciones". De hecho, no hay condiciones o estímulos a los cuales se expongan los sujetos del estudio. Los sujetos son observados en su ambiente natural, en su realidad. </w:t>
      </w:r>
      <w:sdt>
        <w:sdtPr>
          <w:id w:val="309602848"/>
          <w:citation/>
        </w:sdtPr>
        <w:sdtContent>
          <w:r w:rsidR="00535FF1" w:rsidRPr="00A140EC">
            <w:fldChar w:fldCharType="begin"/>
          </w:r>
          <w:r w:rsidR="00535FF1" w:rsidRPr="00A140EC">
            <w:rPr>
              <w:lang w:val="es-ES"/>
            </w:rPr>
            <w:instrText xml:space="preserve"> CITATION Gab20 \l 3082 </w:instrText>
          </w:r>
          <w:r w:rsidR="00535FF1" w:rsidRPr="00A140EC">
            <w:fldChar w:fldCharType="separate"/>
          </w:r>
          <w:r w:rsidR="004C0F1F">
            <w:rPr>
              <w:noProof/>
              <w:lang w:val="es-ES"/>
            </w:rPr>
            <w:t>(Gabriel Aguedelo, 2020)</w:t>
          </w:r>
          <w:r w:rsidR="00535FF1" w:rsidRPr="00A140EC">
            <w:fldChar w:fldCharType="end"/>
          </w:r>
        </w:sdtContent>
      </w:sdt>
    </w:p>
    <w:p w14:paraId="0EE2B84F" w14:textId="77777777" w:rsidR="00627855" w:rsidRPr="00A140EC" w:rsidRDefault="00627855" w:rsidP="00ED070C">
      <w:pPr>
        <w:pStyle w:val="Textoindependiente"/>
        <w:spacing w:line="360" w:lineRule="auto"/>
        <w:ind w:left="0" w:firstLine="720"/>
        <w:jc w:val="both"/>
      </w:pPr>
    </w:p>
    <w:p w14:paraId="6D373167" w14:textId="77777777" w:rsidR="00ED070C" w:rsidRPr="00A140EC" w:rsidRDefault="00ED070C" w:rsidP="00BD639E">
      <w:pPr>
        <w:pStyle w:val="NIVEL3"/>
        <w:rPr>
          <w:b/>
          <w:bCs/>
        </w:rPr>
      </w:pPr>
      <w:bookmarkStart w:id="143" w:name="_Toc132615460"/>
      <w:bookmarkStart w:id="144" w:name="_Toc149167123"/>
      <w:bookmarkStart w:id="145" w:name="_Hlk143345460"/>
      <w:r w:rsidRPr="00A140EC">
        <w:t>POBLACIÓN</w:t>
      </w:r>
      <w:bookmarkEnd w:id="143"/>
      <w:bookmarkEnd w:id="144"/>
    </w:p>
    <w:p w14:paraId="796F2D55" w14:textId="4FE8AA1E" w:rsidR="00ED070C" w:rsidRDefault="00ED070C" w:rsidP="00ED070C">
      <w:pPr>
        <w:pStyle w:val="Prrafodelista"/>
        <w:widowControl/>
        <w:autoSpaceDE w:val="0"/>
        <w:autoSpaceDN w:val="0"/>
        <w:adjustRightInd w:val="0"/>
        <w:spacing w:line="360" w:lineRule="auto"/>
        <w:ind w:left="360" w:firstLine="348"/>
        <w:jc w:val="both"/>
        <w:rPr>
          <w:rFonts w:ascii="Times New Roman" w:hAnsi="Times New Roman" w:cs="Times New Roman"/>
          <w:sz w:val="24"/>
          <w:szCs w:val="24"/>
        </w:rPr>
      </w:pPr>
      <w:r w:rsidRPr="00A140EC">
        <w:rPr>
          <w:rFonts w:ascii="Times New Roman" w:hAnsi="Times New Roman" w:cs="Times New Roman"/>
          <w:sz w:val="24"/>
          <w:szCs w:val="24"/>
        </w:rPr>
        <w:t>Para el cálculo de la muestra, se consideró la población de Tegucigalpa, municipio del Distrito Central, donde se pretende comercializar el producto a personas comprendidas entre las edades de 20 a 59 años, ya que son las que tienen mayor poder adquisitivo, por lo cual se excluyó las edades de 0 a 19 años y personas mayores de 60 años de edad</w:t>
      </w:r>
      <w:r w:rsidR="00037F8A">
        <w:rPr>
          <w:rFonts w:ascii="Times New Roman" w:hAnsi="Times New Roman" w:cs="Times New Roman"/>
          <w:sz w:val="24"/>
          <w:szCs w:val="24"/>
        </w:rPr>
        <w:t xml:space="preserve"> cuyos ingresos económicos a ser parte de familias cuyos ingresos son mayores a tres salarios mínimos</w:t>
      </w:r>
      <w:r w:rsidR="00563C29">
        <w:rPr>
          <w:rFonts w:ascii="Times New Roman" w:hAnsi="Times New Roman" w:cs="Times New Roman"/>
          <w:sz w:val="24"/>
          <w:szCs w:val="24"/>
        </w:rPr>
        <w:t xml:space="preserve"> haciendo un total de 655,202 personas.</w:t>
      </w:r>
    </w:p>
    <w:p w14:paraId="1CC28A77" w14:textId="77777777" w:rsidR="00627855" w:rsidRPr="00A140EC" w:rsidRDefault="00627855" w:rsidP="00ED070C">
      <w:pPr>
        <w:pStyle w:val="Prrafodelista"/>
        <w:widowControl/>
        <w:autoSpaceDE w:val="0"/>
        <w:autoSpaceDN w:val="0"/>
        <w:adjustRightInd w:val="0"/>
        <w:spacing w:line="360" w:lineRule="auto"/>
        <w:ind w:left="360" w:firstLine="348"/>
        <w:jc w:val="both"/>
        <w:rPr>
          <w:rFonts w:ascii="Times New Roman" w:hAnsi="Times New Roman" w:cs="Times New Roman"/>
          <w:sz w:val="24"/>
          <w:szCs w:val="24"/>
        </w:rPr>
      </w:pPr>
    </w:p>
    <w:p w14:paraId="392B0BE4" w14:textId="77777777" w:rsidR="00ED070C" w:rsidRPr="00A140EC" w:rsidRDefault="00ED070C" w:rsidP="00BD639E">
      <w:pPr>
        <w:pStyle w:val="NIVEL3"/>
        <w:rPr>
          <w:b/>
          <w:bCs/>
        </w:rPr>
      </w:pPr>
      <w:bookmarkStart w:id="146" w:name="_Toc132615461"/>
      <w:bookmarkStart w:id="147" w:name="_Toc149167124"/>
      <w:r w:rsidRPr="00A140EC">
        <w:t>MUESTRA</w:t>
      </w:r>
      <w:bookmarkEnd w:id="146"/>
      <w:bookmarkEnd w:id="147"/>
    </w:p>
    <w:p w14:paraId="437406F7" w14:textId="59F0E1E0" w:rsidR="00ED070C" w:rsidRPr="00220CB0" w:rsidRDefault="00ED070C" w:rsidP="00ED070C">
      <w:pPr>
        <w:widowControl/>
        <w:autoSpaceDE w:val="0"/>
        <w:autoSpaceDN w:val="0"/>
        <w:adjustRightInd w:val="0"/>
        <w:spacing w:line="360" w:lineRule="auto"/>
        <w:ind w:firstLine="576"/>
        <w:jc w:val="both"/>
        <w:rPr>
          <w:rFonts w:ascii="Times New Roman" w:hAnsi="Times New Roman" w:cs="Times New Roman"/>
          <w:sz w:val="24"/>
          <w:szCs w:val="24"/>
        </w:rPr>
      </w:pPr>
      <w:r w:rsidRPr="00220CB0">
        <w:rPr>
          <w:rFonts w:ascii="Times New Roman" w:hAnsi="Times New Roman" w:cs="Times New Roman"/>
          <w:sz w:val="24"/>
          <w:szCs w:val="24"/>
        </w:rPr>
        <w:t>La muestra fue seleccionada por medio del muestreo probabilístico</w:t>
      </w:r>
      <w:r w:rsidR="001E62EB">
        <w:rPr>
          <w:rFonts w:ascii="Times New Roman" w:hAnsi="Times New Roman" w:cs="Times New Roman"/>
          <w:sz w:val="24"/>
          <w:szCs w:val="24"/>
        </w:rPr>
        <w:t>,</w:t>
      </w:r>
      <w:r w:rsidRPr="00220CB0">
        <w:rPr>
          <w:rFonts w:ascii="Times New Roman" w:hAnsi="Times New Roman" w:cs="Times New Roman"/>
          <w:sz w:val="24"/>
          <w:szCs w:val="24"/>
        </w:rPr>
        <w:t xml:space="preserve"> es decir que se eligen de forma aleatoria</w:t>
      </w:r>
    </w:p>
    <w:p w14:paraId="553C031A" w14:textId="1398EF3E" w:rsidR="00ED070C" w:rsidRPr="00220CB0" w:rsidRDefault="00ED070C" w:rsidP="00ED070C">
      <w:pPr>
        <w:widowControl/>
        <w:autoSpaceDE w:val="0"/>
        <w:autoSpaceDN w:val="0"/>
        <w:adjustRightInd w:val="0"/>
        <w:spacing w:line="360" w:lineRule="auto"/>
        <w:ind w:firstLine="576"/>
        <w:jc w:val="both"/>
        <w:rPr>
          <w:rFonts w:ascii="Times New Roman" w:hAnsi="Times New Roman" w:cs="Times New Roman"/>
          <w:sz w:val="24"/>
          <w:szCs w:val="24"/>
        </w:rPr>
      </w:pPr>
      <w:r w:rsidRPr="00220CB0">
        <w:rPr>
          <w:rFonts w:ascii="Times New Roman" w:hAnsi="Times New Roman" w:cs="Times New Roman"/>
          <w:sz w:val="24"/>
          <w:szCs w:val="24"/>
        </w:rPr>
        <w:t>Para la realización de los cálculos de la muestra de este proyecto, se tomaron como fuente principal los datos estadísticos proporcionados por la página web oficial del Instituto Nacional de Estadística (INE) al año 2023. Según estimaciones del INE, la población total de la zona urbana del Distrito Central asciende a 1,199,136 personas.</w:t>
      </w:r>
      <w:r w:rsidR="00427AE4">
        <w:rPr>
          <w:rFonts w:ascii="Times New Roman" w:hAnsi="Times New Roman" w:cs="Times New Roman"/>
          <w:sz w:val="24"/>
          <w:szCs w:val="24"/>
        </w:rPr>
        <w:t xml:space="preserve"> </w:t>
      </w:r>
    </w:p>
    <w:p w14:paraId="7A4FE052" w14:textId="705D7981" w:rsidR="00ED070C" w:rsidRPr="00220CB0" w:rsidRDefault="00ED070C" w:rsidP="00ED070C">
      <w:pPr>
        <w:widowControl/>
        <w:autoSpaceDE w:val="0"/>
        <w:autoSpaceDN w:val="0"/>
        <w:adjustRightInd w:val="0"/>
        <w:spacing w:line="360" w:lineRule="auto"/>
        <w:ind w:firstLine="576"/>
        <w:jc w:val="both"/>
        <w:rPr>
          <w:rFonts w:ascii="Times New Roman" w:hAnsi="Times New Roman" w:cs="Times New Roman"/>
          <w:sz w:val="24"/>
          <w:szCs w:val="24"/>
        </w:rPr>
      </w:pPr>
      <w:bookmarkStart w:id="148" w:name="_Hlk143184163"/>
      <w:r w:rsidRPr="00220CB0">
        <w:rPr>
          <w:rFonts w:ascii="Times New Roman" w:hAnsi="Times New Roman" w:cs="Times New Roman"/>
          <w:sz w:val="24"/>
          <w:szCs w:val="24"/>
        </w:rPr>
        <w:t>Para el cálculo de la muestra, se consideró la población comprendida entre las edades de 20 a 59 años, ya que son las que tienen mayor poder adquisitivo, por lo cual se excluyó las edades de 0 a 19 años y personas mayores de 60 años de edad. Para realizar dicho cálculo se consideró la fórmula sugerida por</w:t>
      </w:r>
      <w:r>
        <w:rPr>
          <w:rFonts w:ascii="Times New Roman" w:hAnsi="Times New Roman" w:cs="Times New Roman"/>
          <w:sz w:val="24"/>
          <w:szCs w:val="24"/>
        </w:rPr>
        <w:t xml:space="preserve"> </w:t>
      </w:r>
      <w:sdt>
        <w:sdtPr>
          <w:rPr>
            <w:rFonts w:ascii="Times New Roman" w:hAnsi="Times New Roman" w:cs="Times New Roman"/>
            <w:sz w:val="24"/>
            <w:szCs w:val="24"/>
          </w:rPr>
          <w:id w:val="1399552228"/>
          <w:citation/>
        </w:sdt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Urb13 \l 3082 </w:instrText>
          </w:r>
          <w:r>
            <w:rPr>
              <w:rFonts w:ascii="Times New Roman" w:hAnsi="Times New Roman" w:cs="Times New Roman"/>
              <w:sz w:val="24"/>
              <w:szCs w:val="24"/>
            </w:rPr>
            <w:fldChar w:fldCharType="separate"/>
          </w:r>
          <w:r w:rsidR="004C0F1F" w:rsidRPr="004C0F1F">
            <w:rPr>
              <w:rFonts w:ascii="Times New Roman" w:hAnsi="Times New Roman" w:cs="Times New Roman"/>
              <w:noProof/>
              <w:sz w:val="24"/>
              <w:szCs w:val="24"/>
              <w:lang w:val="es-ES"/>
            </w:rPr>
            <w:t>(Urbina, 2013)</w:t>
          </w:r>
          <w:r>
            <w:rPr>
              <w:rFonts w:ascii="Times New Roman" w:hAnsi="Times New Roman" w:cs="Times New Roman"/>
              <w:sz w:val="24"/>
              <w:szCs w:val="24"/>
            </w:rPr>
            <w:fldChar w:fldCharType="end"/>
          </w:r>
        </w:sdtContent>
      </w:sdt>
      <w:r w:rsidRPr="00220CB0">
        <w:rPr>
          <w:rFonts w:ascii="Times New Roman" w:hAnsi="Times New Roman" w:cs="Times New Roman"/>
          <w:sz w:val="24"/>
          <w:szCs w:val="24"/>
        </w:rPr>
        <w:t>:</w:t>
      </w:r>
    </w:p>
    <w:bookmarkEnd w:id="148"/>
    <w:p w14:paraId="655DAEDC" w14:textId="77777777" w:rsidR="00ED070C" w:rsidRPr="00220CB0" w:rsidRDefault="00ED070C" w:rsidP="009D00A1">
      <w:pPr>
        <w:widowControl/>
        <w:autoSpaceDE w:val="0"/>
        <w:autoSpaceDN w:val="0"/>
        <w:adjustRightInd w:val="0"/>
        <w:spacing w:line="360" w:lineRule="auto"/>
        <w:ind w:firstLine="576"/>
        <w:rPr>
          <w:rFonts w:ascii="Times New Roman" w:hAnsi="Times New Roman" w:cs="Times New Roman"/>
          <w:sz w:val="24"/>
          <w:szCs w:val="24"/>
        </w:rPr>
      </w:pPr>
      <w:r w:rsidRPr="00220CB0">
        <w:rPr>
          <w:rFonts w:ascii="Cambria Math" w:hAnsi="Cambria Math" w:cs="Cambria Math"/>
          <w:sz w:val="24"/>
          <w:szCs w:val="24"/>
        </w:rPr>
        <w:t>𝑛</w:t>
      </w:r>
      <w:r w:rsidRPr="00220CB0">
        <w:rPr>
          <w:rFonts w:ascii="Times New Roman" w:hAnsi="Times New Roman" w:cs="Times New Roman"/>
          <w:sz w:val="24"/>
          <w:szCs w:val="24"/>
        </w:rPr>
        <w:t xml:space="preserve"> = </w:t>
      </w:r>
      <w:r w:rsidRPr="00220CB0">
        <w:rPr>
          <w:rFonts w:ascii="Cambria Math" w:hAnsi="Cambria Math" w:cs="Cambria Math"/>
          <w:sz w:val="24"/>
          <w:szCs w:val="24"/>
        </w:rPr>
        <w:t>𝑍</w:t>
      </w:r>
      <w:r w:rsidRPr="00220CB0">
        <w:rPr>
          <w:rFonts w:ascii="Times New Roman" w:hAnsi="Times New Roman" w:cs="Times New Roman"/>
          <w:sz w:val="24"/>
          <w:szCs w:val="24"/>
        </w:rPr>
        <w:t>2</w:t>
      </w:r>
      <w:r w:rsidRPr="00220CB0">
        <w:rPr>
          <w:rFonts w:ascii="Cambria Math" w:hAnsi="Cambria Math" w:cs="Cambria Math"/>
          <w:sz w:val="24"/>
          <w:szCs w:val="24"/>
        </w:rPr>
        <w:t>𝑁𝑃𝑄</w:t>
      </w:r>
    </w:p>
    <w:p w14:paraId="560A1E8A" w14:textId="77777777" w:rsidR="00ED070C" w:rsidRPr="00220CB0" w:rsidRDefault="00ED070C" w:rsidP="009D00A1">
      <w:pPr>
        <w:widowControl/>
        <w:autoSpaceDE w:val="0"/>
        <w:autoSpaceDN w:val="0"/>
        <w:adjustRightInd w:val="0"/>
        <w:spacing w:line="360" w:lineRule="auto"/>
        <w:ind w:firstLine="576"/>
        <w:rPr>
          <w:rFonts w:ascii="Times New Roman" w:hAnsi="Times New Roman" w:cs="Times New Roman"/>
          <w:sz w:val="24"/>
          <w:szCs w:val="24"/>
        </w:rPr>
      </w:pPr>
      <w:r w:rsidRPr="00220CB0">
        <w:rPr>
          <w:rFonts w:ascii="Cambria Math" w:hAnsi="Cambria Math" w:cs="Cambria Math"/>
          <w:sz w:val="24"/>
          <w:szCs w:val="24"/>
        </w:rPr>
        <w:t>𝐸</w:t>
      </w:r>
      <w:r w:rsidRPr="00220CB0">
        <w:rPr>
          <w:rFonts w:ascii="Times New Roman" w:hAnsi="Times New Roman" w:cs="Times New Roman"/>
          <w:sz w:val="24"/>
          <w:szCs w:val="24"/>
        </w:rPr>
        <w:t>2(</w:t>
      </w:r>
      <w:r w:rsidRPr="00220CB0">
        <w:rPr>
          <w:rFonts w:ascii="Cambria Math" w:hAnsi="Cambria Math" w:cs="Cambria Math"/>
          <w:sz w:val="24"/>
          <w:szCs w:val="24"/>
        </w:rPr>
        <w:t>𝑁</w:t>
      </w:r>
      <w:r w:rsidRPr="00220CB0">
        <w:rPr>
          <w:rFonts w:ascii="Times New Roman" w:hAnsi="Times New Roman" w:cs="Times New Roman"/>
          <w:sz w:val="24"/>
          <w:szCs w:val="24"/>
        </w:rPr>
        <w:t xml:space="preserve"> ― 1) + </w:t>
      </w:r>
      <w:r w:rsidRPr="00220CB0">
        <w:rPr>
          <w:rFonts w:ascii="Cambria Math" w:hAnsi="Cambria Math" w:cs="Cambria Math"/>
          <w:sz w:val="24"/>
          <w:szCs w:val="24"/>
        </w:rPr>
        <w:t>𝑍</w:t>
      </w:r>
      <w:r w:rsidRPr="00220CB0">
        <w:rPr>
          <w:rFonts w:ascii="Times New Roman" w:hAnsi="Times New Roman" w:cs="Times New Roman"/>
          <w:sz w:val="24"/>
          <w:szCs w:val="24"/>
        </w:rPr>
        <w:t>2</w:t>
      </w:r>
      <w:r w:rsidRPr="00220CB0">
        <w:rPr>
          <w:rFonts w:ascii="Cambria Math" w:hAnsi="Cambria Math" w:cs="Cambria Math"/>
          <w:sz w:val="24"/>
          <w:szCs w:val="24"/>
        </w:rPr>
        <w:t>𝑃𝑄</w:t>
      </w:r>
    </w:p>
    <w:p w14:paraId="5D426E32" w14:textId="77777777" w:rsidR="00ED070C" w:rsidRPr="00220CB0" w:rsidRDefault="00ED070C" w:rsidP="00ED070C">
      <w:pPr>
        <w:widowControl/>
        <w:autoSpaceDE w:val="0"/>
        <w:autoSpaceDN w:val="0"/>
        <w:adjustRightInd w:val="0"/>
        <w:spacing w:line="360" w:lineRule="auto"/>
        <w:rPr>
          <w:rFonts w:ascii="Times New Roman" w:hAnsi="Times New Roman" w:cs="Times New Roman"/>
          <w:b/>
          <w:bCs/>
          <w:i/>
          <w:iCs/>
          <w:sz w:val="24"/>
          <w:szCs w:val="24"/>
        </w:rPr>
      </w:pPr>
      <w:r w:rsidRPr="00220CB0">
        <w:rPr>
          <w:rFonts w:ascii="Times New Roman" w:hAnsi="Times New Roman" w:cs="Times New Roman"/>
          <w:b/>
          <w:bCs/>
          <w:i/>
          <w:iCs/>
          <w:sz w:val="24"/>
          <w:szCs w:val="24"/>
        </w:rPr>
        <w:t>Donde:</w:t>
      </w:r>
    </w:p>
    <w:p w14:paraId="588A5ABD" w14:textId="77777777" w:rsidR="00ED070C" w:rsidRPr="00220CB0" w:rsidRDefault="00ED070C" w:rsidP="009D00A1">
      <w:pPr>
        <w:widowControl/>
        <w:autoSpaceDE w:val="0"/>
        <w:autoSpaceDN w:val="0"/>
        <w:adjustRightInd w:val="0"/>
        <w:spacing w:line="360" w:lineRule="auto"/>
        <w:ind w:firstLine="708"/>
        <w:jc w:val="both"/>
        <w:rPr>
          <w:rFonts w:ascii="Times New Roman" w:hAnsi="Times New Roman" w:cs="Times New Roman"/>
          <w:sz w:val="24"/>
          <w:szCs w:val="24"/>
        </w:rPr>
      </w:pPr>
      <w:r w:rsidRPr="00220CB0">
        <w:rPr>
          <w:rFonts w:ascii="Times New Roman" w:hAnsi="Times New Roman" w:cs="Times New Roman"/>
          <w:sz w:val="24"/>
          <w:szCs w:val="24"/>
        </w:rPr>
        <w:t>n= Tamaño de la muestra</w:t>
      </w:r>
    </w:p>
    <w:p w14:paraId="4EC7F80D"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Z= Distribución normalizada. Si Z = 1.96 el nivel de confianza es del 95%.</w:t>
      </w:r>
    </w:p>
    <w:p w14:paraId="6883DA12"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N= Población total</w:t>
      </w:r>
    </w:p>
    <w:p w14:paraId="2551CC18"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P= Probabilidad de éxito</w:t>
      </w:r>
    </w:p>
    <w:p w14:paraId="4E0F693E"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Q= Probabilidad de fracaso</w:t>
      </w:r>
    </w:p>
    <w:p w14:paraId="40455607"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E= Nivel de error</w:t>
      </w:r>
    </w:p>
    <w:p w14:paraId="3F02109A"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Cálculo de la muestra a nivel del área urbana:</w:t>
      </w:r>
    </w:p>
    <w:p w14:paraId="4D43B76A" w14:textId="77777777" w:rsidR="00ED070C" w:rsidRPr="00220CB0" w:rsidRDefault="00ED070C" w:rsidP="009D00A1">
      <w:pPr>
        <w:widowControl/>
        <w:autoSpaceDE w:val="0"/>
        <w:autoSpaceDN w:val="0"/>
        <w:adjustRightInd w:val="0"/>
        <w:spacing w:line="360" w:lineRule="auto"/>
        <w:jc w:val="both"/>
        <w:rPr>
          <w:rFonts w:ascii="Times New Roman" w:hAnsi="Times New Roman" w:cs="Times New Roman"/>
          <w:b/>
          <w:bCs/>
          <w:sz w:val="24"/>
          <w:szCs w:val="24"/>
        </w:rPr>
      </w:pPr>
      <w:r w:rsidRPr="00220CB0">
        <w:rPr>
          <w:rFonts w:ascii="Times New Roman" w:hAnsi="Times New Roman" w:cs="Times New Roman"/>
          <w:b/>
          <w:bCs/>
          <w:sz w:val="24"/>
          <w:szCs w:val="24"/>
        </w:rPr>
        <w:t>Cálculo de la muestra:</w:t>
      </w:r>
    </w:p>
    <w:p w14:paraId="39E044AF"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lastRenderedPageBreak/>
        <w:t xml:space="preserve">Fórmula: n= </w:t>
      </w:r>
      <w:r w:rsidRPr="00220CB0">
        <w:rPr>
          <w:rFonts w:ascii="Cambria Math" w:hAnsi="Cambria Math" w:cs="Cambria Math"/>
          <w:sz w:val="24"/>
          <w:szCs w:val="24"/>
        </w:rPr>
        <w:t>𝑍</w:t>
      </w:r>
      <w:r w:rsidRPr="00220CB0">
        <w:rPr>
          <w:rFonts w:ascii="Times New Roman" w:hAnsi="Times New Roman" w:cs="Times New Roman"/>
          <w:sz w:val="24"/>
          <w:szCs w:val="24"/>
        </w:rPr>
        <w:t xml:space="preserve">² </w:t>
      </w:r>
      <w:r w:rsidRPr="00220CB0">
        <w:rPr>
          <w:rFonts w:ascii="Cambria Math" w:hAnsi="Cambria Math" w:cs="Cambria Math"/>
          <w:sz w:val="24"/>
          <w:szCs w:val="24"/>
        </w:rPr>
        <w:t>𝑁𝑃𝑄</w:t>
      </w:r>
      <w:r w:rsidRPr="00220CB0">
        <w:rPr>
          <w:rFonts w:ascii="Times New Roman" w:hAnsi="Times New Roman" w:cs="Times New Roman"/>
          <w:sz w:val="24"/>
          <w:szCs w:val="24"/>
        </w:rPr>
        <w:t xml:space="preserve"> = 402723.840 = 246</w:t>
      </w:r>
    </w:p>
    <w:p w14:paraId="6BB7CBFB"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Cambria Math" w:hAnsi="Cambria Math" w:cs="Cambria Math"/>
          <w:sz w:val="24"/>
          <w:szCs w:val="24"/>
        </w:rPr>
        <w:t>𝐸</w:t>
      </w:r>
      <w:r w:rsidRPr="00220CB0">
        <w:rPr>
          <w:rFonts w:ascii="Times New Roman" w:hAnsi="Times New Roman" w:cs="Times New Roman"/>
          <w:sz w:val="24"/>
          <w:szCs w:val="24"/>
        </w:rPr>
        <w:t>² (</w:t>
      </w:r>
      <w:r w:rsidRPr="00220CB0">
        <w:rPr>
          <w:rFonts w:ascii="Cambria Math" w:hAnsi="Cambria Math" w:cs="Cambria Math"/>
          <w:sz w:val="24"/>
          <w:szCs w:val="24"/>
        </w:rPr>
        <w:t>𝑁</w:t>
      </w:r>
      <w:r w:rsidRPr="00220CB0">
        <w:rPr>
          <w:rFonts w:ascii="Times New Roman" w:hAnsi="Times New Roman" w:cs="Times New Roman"/>
          <w:sz w:val="24"/>
          <w:szCs w:val="24"/>
        </w:rPr>
        <w:t>−1) +</w:t>
      </w:r>
      <w:r w:rsidRPr="00220CB0">
        <w:rPr>
          <w:rFonts w:ascii="Cambria Math" w:hAnsi="Cambria Math" w:cs="Cambria Math"/>
          <w:sz w:val="24"/>
          <w:szCs w:val="24"/>
        </w:rPr>
        <w:t>𝑍</w:t>
      </w:r>
      <w:r w:rsidRPr="00220CB0">
        <w:rPr>
          <w:rFonts w:ascii="Times New Roman" w:hAnsi="Times New Roman" w:cs="Times New Roman"/>
          <w:sz w:val="24"/>
          <w:szCs w:val="24"/>
        </w:rPr>
        <w:t xml:space="preserve">² </w:t>
      </w:r>
      <w:r w:rsidRPr="00220CB0">
        <w:rPr>
          <w:rFonts w:ascii="Cambria Math" w:hAnsi="Cambria Math" w:cs="Cambria Math"/>
          <w:sz w:val="24"/>
          <w:szCs w:val="24"/>
        </w:rPr>
        <w:t>𝑃𝑄</w:t>
      </w:r>
      <w:r w:rsidRPr="00220CB0">
        <w:rPr>
          <w:rFonts w:ascii="Times New Roman" w:hAnsi="Times New Roman" w:cs="Times New Roman"/>
          <w:sz w:val="24"/>
          <w:szCs w:val="24"/>
        </w:rPr>
        <w:t xml:space="preserve"> 1638.61715</w:t>
      </w:r>
    </w:p>
    <w:p w14:paraId="0519574B"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Z= 1.96</w:t>
      </w:r>
    </w:p>
    <w:p w14:paraId="38369C82"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N= 655,202 personas 20-59 años área Urbana DC</w:t>
      </w:r>
    </w:p>
    <w:p w14:paraId="221EECE9"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P= 0.08</w:t>
      </w:r>
    </w:p>
    <w:p w14:paraId="17737DA4"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Q= 0.2</w:t>
      </w:r>
    </w:p>
    <w:p w14:paraId="44A7ABA2"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E= 0.05</w:t>
      </w:r>
    </w:p>
    <w:p w14:paraId="6F704263" w14:textId="77777777" w:rsidR="00ED070C" w:rsidRPr="00220CB0" w:rsidRDefault="00ED070C" w:rsidP="009D00A1">
      <w:pPr>
        <w:widowControl/>
        <w:autoSpaceDE w:val="0"/>
        <w:autoSpaceDN w:val="0"/>
        <w:adjustRightInd w:val="0"/>
        <w:spacing w:line="360" w:lineRule="auto"/>
        <w:ind w:firstLine="708"/>
        <w:jc w:val="both"/>
        <w:rPr>
          <w:rFonts w:ascii="Times New Roman" w:hAnsi="Times New Roman" w:cs="Times New Roman"/>
          <w:sz w:val="24"/>
          <w:szCs w:val="24"/>
        </w:rPr>
      </w:pPr>
      <w:r w:rsidRPr="00220CB0">
        <w:rPr>
          <w:rFonts w:ascii="Times New Roman" w:hAnsi="Times New Roman" w:cs="Times New Roman"/>
          <w:sz w:val="24"/>
          <w:szCs w:val="24"/>
        </w:rPr>
        <w:t>n= (</w:t>
      </w:r>
      <w:proofErr w:type="gramStart"/>
      <w:r w:rsidRPr="00220CB0">
        <w:rPr>
          <w:rFonts w:ascii="Times New Roman" w:hAnsi="Times New Roman" w:cs="Times New Roman"/>
          <w:sz w:val="24"/>
          <w:szCs w:val="24"/>
        </w:rPr>
        <w:t>1.96)²</w:t>
      </w:r>
      <w:proofErr w:type="gramEnd"/>
      <w:r w:rsidRPr="00220CB0">
        <w:rPr>
          <w:rFonts w:ascii="Times New Roman" w:hAnsi="Times New Roman" w:cs="Times New Roman"/>
          <w:sz w:val="24"/>
          <w:szCs w:val="24"/>
        </w:rPr>
        <w:t xml:space="preserve"> (669,641) (0.80) (0.20)</w:t>
      </w:r>
    </w:p>
    <w:p w14:paraId="40AFB651" w14:textId="77777777" w:rsidR="00ED070C" w:rsidRPr="00220CB0" w:rsidRDefault="00ED070C" w:rsidP="009D00A1">
      <w:pPr>
        <w:widowControl/>
        <w:autoSpaceDE w:val="0"/>
        <w:autoSpaceDN w:val="0"/>
        <w:adjustRightInd w:val="0"/>
        <w:spacing w:line="360" w:lineRule="auto"/>
        <w:ind w:firstLine="708"/>
        <w:rPr>
          <w:rFonts w:ascii="Times New Roman" w:hAnsi="Times New Roman" w:cs="Times New Roman"/>
          <w:sz w:val="24"/>
          <w:szCs w:val="24"/>
        </w:rPr>
      </w:pPr>
      <w:r w:rsidRPr="00220CB0">
        <w:rPr>
          <w:rFonts w:ascii="Times New Roman" w:hAnsi="Times New Roman" w:cs="Times New Roman"/>
          <w:sz w:val="24"/>
          <w:szCs w:val="24"/>
        </w:rPr>
        <w:t>(</w:t>
      </w:r>
      <w:proofErr w:type="gramStart"/>
      <w:r w:rsidRPr="00220CB0">
        <w:rPr>
          <w:rFonts w:ascii="Times New Roman" w:hAnsi="Times New Roman" w:cs="Times New Roman"/>
          <w:sz w:val="24"/>
          <w:szCs w:val="24"/>
        </w:rPr>
        <w:t>0.05)²</w:t>
      </w:r>
      <w:proofErr w:type="gramEnd"/>
      <w:r w:rsidRPr="00220CB0">
        <w:rPr>
          <w:rFonts w:ascii="Times New Roman" w:hAnsi="Times New Roman" w:cs="Times New Roman"/>
          <w:sz w:val="24"/>
          <w:szCs w:val="24"/>
        </w:rPr>
        <w:t xml:space="preserve"> (669,641−1) + (0.80) (0.20) (1.96)²</w:t>
      </w:r>
    </w:p>
    <w:p w14:paraId="2FF22010" w14:textId="6D1EDCC3" w:rsidR="00ED070C" w:rsidRDefault="00ED070C" w:rsidP="009D00A1">
      <w:pPr>
        <w:widowControl/>
        <w:autoSpaceDE w:val="0"/>
        <w:autoSpaceDN w:val="0"/>
        <w:adjustRightInd w:val="0"/>
        <w:spacing w:line="360" w:lineRule="auto"/>
        <w:ind w:firstLine="708"/>
        <w:rPr>
          <w:rFonts w:ascii="Times New Roman" w:hAnsi="Times New Roman" w:cs="Times New Roman"/>
          <w:b/>
          <w:bCs/>
          <w:sz w:val="24"/>
          <w:szCs w:val="24"/>
        </w:rPr>
      </w:pPr>
      <w:r w:rsidRPr="00220CB0">
        <w:rPr>
          <w:rFonts w:ascii="Times New Roman" w:hAnsi="Times New Roman" w:cs="Times New Roman"/>
          <w:sz w:val="24"/>
          <w:szCs w:val="24"/>
        </w:rPr>
        <w:t xml:space="preserve">n=245.77 = </w:t>
      </w:r>
      <w:r w:rsidRPr="00220CB0">
        <w:rPr>
          <w:rFonts w:ascii="Times New Roman" w:hAnsi="Times New Roman" w:cs="Times New Roman"/>
          <w:b/>
          <w:bCs/>
          <w:sz w:val="24"/>
          <w:szCs w:val="24"/>
        </w:rPr>
        <w:t>246 personas</w:t>
      </w:r>
      <w:r w:rsidR="00427AE4">
        <w:rPr>
          <w:rFonts w:ascii="Times New Roman" w:hAnsi="Times New Roman" w:cs="Times New Roman"/>
          <w:b/>
          <w:bCs/>
          <w:sz w:val="24"/>
          <w:szCs w:val="24"/>
        </w:rPr>
        <w:t xml:space="preserve"> </w:t>
      </w:r>
    </w:p>
    <w:bookmarkEnd w:id="145"/>
    <w:p w14:paraId="55852C25" w14:textId="77777777" w:rsidR="00E074C5" w:rsidRDefault="00E074C5" w:rsidP="00E074C5">
      <w:pPr>
        <w:pStyle w:val="Textoindependiente"/>
        <w:spacing w:line="360" w:lineRule="auto"/>
        <w:ind w:right="113"/>
        <w:jc w:val="both"/>
      </w:pPr>
    </w:p>
    <w:p w14:paraId="3DC25718" w14:textId="7995FB0E" w:rsidR="007B4F87" w:rsidRDefault="00E074C5" w:rsidP="00BD639E">
      <w:pPr>
        <w:pStyle w:val="NIVEL2"/>
      </w:pPr>
      <w:bookmarkStart w:id="149" w:name="_Toc132615463"/>
      <w:bookmarkStart w:id="150" w:name="_Toc149167125"/>
      <w:r w:rsidRPr="00DC0566">
        <w:t>TÉCNICAS, INSTRUMENTOS Y PROCEDIMIENTOS APLICADO</w:t>
      </w:r>
      <w:bookmarkEnd w:id="149"/>
      <w:bookmarkEnd w:id="150"/>
    </w:p>
    <w:p w14:paraId="66AA9906" w14:textId="77777777" w:rsidR="00627855" w:rsidRDefault="00627855" w:rsidP="00627855">
      <w:pPr>
        <w:pStyle w:val="NIVEL2"/>
        <w:numPr>
          <w:ilvl w:val="0"/>
          <w:numId w:val="0"/>
        </w:numPr>
        <w:ind w:left="360"/>
      </w:pPr>
    </w:p>
    <w:p w14:paraId="04DAD885" w14:textId="25EB2DE2" w:rsidR="00B0324B" w:rsidRPr="00B0324B" w:rsidRDefault="00B0324B" w:rsidP="00BD639E">
      <w:pPr>
        <w:pStyle w:val="NIVEL3"/>
      </w:pPr>
      <w:bookmarkStart w:id="151" w:name="_Toc149167126"/>
      <w:bookmarkStart w:id="152" w:name="_Hlk143523244"/>
      <w:r>
        <w:t>3.4.1 TÉCNICAS</w:t>
      </w:r>
      <w:bookmarkEnd w:id="151"/>
    </w:p>
    <w:bookmarkEnd w:id="152"/>
    <w:p w14:paraId="1CD532EB" w14:textId="36B09CFE" w:rsidR="007B4F87" w:rsidRDefault="007B4F87" w:rsidP="007B4F87">
      <w:pPr>
        <w:pStyle w:val="TextoPrincipal"/>
        <w:spacing w:line="360" w:lineRule="auto"/>
        <w:ind w:left="360" w:firstLine="0"/>
      </w:pPr>
      <w:r>
        <w:t>La recolección de datos ocurre en ambientes naturales y cotidianos de los participantes o unidades de análisis</w:t>
      </w:r>
      <w:r w:rsidR="008C1356">
        <w:t xml:space="preserve">  </w:t>
      </w:r>
      <w:sdt>
        <w:sdtPr>
          <w:id w:val="1227502474"/>
          <w:citation/>
        </w:sdtPr>
        <w:sdtContent>
          <w:r w:rsidR="008C1356">
            <w:fldChar w:fldCharType="begin"/>
          </w:r>
          <w:r w:rsidR="008C1356">
            <w:rPr>
              <w:lang w:val="es-ES"/>
            </w:rPr>
            <w:instrText xml:space="preserve"> CITATION rob18 \l 3082 </w:instrText>
          </w:r>
          <w:r w:rsidR="008C1356">
            <w:fldChar w:fldCharType="separate"/>
          </w:r>
          <w:r w:rsidR="004C0F1F">
            <w:rPr>
              <w:noProof/>
              <w:lang w:val="es-ES"/>
            </w:rPr>
            <w:t>(Sampieri, 2018)</w:t>
          </w:r>
          <w:r w:rsidR="008C1356">
            <w:fldChar w:fldCharType="end"/>
          </w:r>
        </w:sdtContent>
      </w:sdt>
      <w:r>
        <w:t xml:space="preserve">. Considerando los aspectos importantes que se pueden recolectar de las técnicas de investigación utilizadas en este estudio, se </w:t>
      </w:r>
      <w:r w:rsidR="00563C29">
        <w:t>aplicaron</w:t>
      </w:r>
      <w:r>
        <w:t xml:space="preserve"> las técnicas de la </w:t>
      </w:r>
      <w:r>
        <w:rPr>
          <w:rFonts w:eastAsia="Times New Roman" w:cstheme="minorBidi"/>
          <w:szCs w:val="32"/>
        </w:rPr>
        <w:t>encuesta</w:t>
      </w:r>
      <w:r>
        <w:t xml:space="preserve"> y entrevista a profundidad.</w:t>
      </w:r>
    </w:p>
    <w:p w14:paraId="05FE89DC" w14:textId="18F4C8B7" w:rsidR="00FF17E7" w:rsidRPr="00AC1787" w:rsidRDefault="00FF17E7" w:rsidP="00201FB8">
      <w:pPr>
        <w:pStyle w:val="Textoindependiente"/>
        <w:spacing w:line="360" w:lineRule="auto"/>
        <w:ind w:left="708" w:right="113" w:firstLine="282"/>
        <w:jc w:val="both"/>
        <w:rPr>
          <w:b/>
        </w:rPr>
      </w:pPr>
      <w:r w:rsidRPr="00AC1787">
        <w:rPr>
          <w:b/>
        </w:rPr>
        <w:t xml:space="preserve">Encuesta: </w:t>
      </w:r>
      <w:r w:rsidR="005F7D98">
        <w:rPr>
          <w:bCs/>
        </w:rPr>
        <w:t>Al ser una herramienta estandarizada para la obtención y análisis ce datos se llevó a cabo a</w:t>
      </w:r>
      <w:r w:rsidRPr="00AB2883">
        <w:rPr>
          <w:bCs/>
        </w:rPr>
        <w:t xml:space="preserve"> una muestra específica de personas</w:t>
      </w:r>
      <w:r>
        <w:rPr>
          <w:b/>
        </w:rPr>
        <w:t xml:space="preserve"> </w:t>
      </w:r>
      <w:r>
        <w:rPr>
          <w:bCs/>
        </w:rPr>
        <w:t xml:space="preserve">se realizó un instrumento que contiene las indagaciones que consideramos importantes para la realización del proyecto y fue dirigido </w:t>
      </w:r>
      <w:r w:rsidRPr="00600A5C">
        <w:t>a personas económicamente activas,</w:t>
      </w:r>
      <w:r w:rsidRPr="00AC1787">
        <w:rPr>
          <w:rFonts w:cs="Times New Roman"/>
        </w:rPr>
        <w:t xml:space="preserve"> </w:t>
      </w:r>
      <w:r w:rsidRPr="00220CB0">
        <w:rPr>
          <w:rFonts w:cs="Times New Roman"/>
        </w:rPr>
        <w:t>comprendida entre las edades de 20 a 59 años, ya que son las que tienen mayor poder adquisitivo, por lo cual se excluyó las edades de 0 a 19 años y personas mayores de 60 años de edad</w:t>
      </w:r>
      <w:r>
        <w:rPr>
          <w:rFonts w:cs="Times New Roman"/>
        </w:rPr>
        <w:t>.</w:t>
      </w:r>
    </w:p>
    <w:p w14:paraId="267C3865" w14:textId="4736FE3D" w:rsidR="00AC1787" w:rsidRDefault="00836637" w:rsidP="00201FB8">
      <w:pPr>
        <w:pStyle w:val="Textoindependiente"/>
        <w:spacing w:line="360" w:lineRule="auto"/>
        <w:ind w:left="708" w:right="113" w:firstLine="282"/>
        <w:jc w:val="both"/>
        <w:rPr>
          <w:bCs/>
        </w:rPr>
      </w:pPr>
      <w:r>
        <w:rPr>
          <w:b/>
        </w:rPr>
        <w:t>Entrevista:</w:t>
      </w:r>
      <w:r>
        <w:rPr>
          <w:bCs/>
        </w:rPr>
        <w:t xml:space="preserve"> Aunque es una forma de producción de información empírica es de las más utilizadas e importantes ya que otorga una apertura mayor de comunicación entre el investigador y el investigado</w:t>
      </w:r>
      <w:r w:rsidR="00FF17E7">
        <w:rPr>
          <w:bCs/>
        </w:rPr>
        <w:t xml:space="preserve"> ya que la obtención de información es vía oral</w:t>
      </w:r>
      <w:r>
        <w:rPr>
          <w:bCs/>
        </w:rPr>
        <w:t xml:space="preserve">. Se llevó a cabo una entrevista abierta a experto productor de café molido y al Gerente de la empresa </w:t>
      </w:r>
      <w:r w:rsidR="00FF17E7">
        <w:rPr>
          <w:bCs/>
        </w:rPr>
        <w:t xml:space="preserve">con algunas preguntas </w:t>
      </w:r>
      <w:r>
        <w:rPr>
          <w:bCs/>
        </w:rPr>
        <w:t>preestablecidas</w:t>
      </w:r>
      <w:r w:rsidR="00FF17E7">
        <w:rPr>
          <w:bCs/>
        </w:rPr>
        <w:t>.</w:t>
      </w:r>
    </w:p>
    <w:p w14:paraId="325D14EC" w14:textId="4E88C593" w:rsidR="006920F5" w:rsidRDefault="00836637" w:rsidP="00201FB8">
      <w:pPr>
        <w:pStyle w:val="Textoindependiente"/>
        <w:spacing w:line="360" w:lineRule="auto"/>
        <w:ind w:left="708" w:right="113" w:firstLine="282"/>
        <w:jc w:val="both"/>
        <w:rPr>
          <w:bCs/>
        </w:rPr>
      </w:pPr>
      <w:r>
        <w:rPr>
          <w:b/>
        </w:rPr>
        <w:t>Grupo Focal</w:t>
      </w:r>
      <w:r w:rsidR="006920F5">
        <w:rPr>
          <w:b/>
        </w:rPr>
        <w:t>:</w:t>
      </w:r>
      <w:r w:rsidR="000C55A0">
        <w:rPr>
          <w:b/>
        </w:rPr>
        <w:t xml:space="preserve"> </w:t>
      </w:r>
      <w:r w:rsidR="00AB2883">
        <w:rPr>
          <w:bCs/>
        </w:rPr>
        <w:t>C</w:t>
      </w:r>
      <w:r w:rsidR="00AB2883" w:rsidRPr="00AB2883">
        <w:rPr>
          <w:bCs/>
        </w:rPr>
        <w:t xml:space="preserve">on esta técnica cualitativa de recolección de información se </w:t>
      </w:r>
      <w:r w:rsidR="00FF17E7" w:rsidRPr="00AB2883">
        <w:rPr>
          <w:bCs/>
        </w:rPr>
        <w:t>entrevistó a</w:t>
      </w:r>
      <w:r w:rsidR="000C55A0">
        <w:rPr>
          <w:bCs/>
        </w:rPr>
        <w:t xml:space="preserve"> </w:t>
      </w:r>
      <w:r>
        <w:rPr>
          <w:bCs/>
        </w:rPr>
        <w:t xml:space="preserve">un grupo de </w:t>
      </w:r>
      <w:r w:rsidR="000C55A0">
        <w:rPr>
          <w:bCs/>
        </w:rPr>
        <w:t>personas</w:t>
      </w:r>
      <w:r w:rsidR="00AB2883">
        <w:rPr>
          <w:bCs/>
        </w:rPr>
        <w:t xml:space="preserve"> </w:t>
      </w:r>
      <w:r w:rsidR="00FF17E7">
        <w:rPr>
          <w:bCs/>
        </w:rPr>
        <w:t>homogénea</w:t>
      </w:r>
      <w:r w:rsidR="000C55A0">
        <w:rPr>
          <w:bCs/>
        </w:rPr>
        <w:t xml:space="preserve"> </w:t>
      </w:r>
      <w:r>
        <w:rPr>
          <w:bCs/>
        </w:rPr>
        <w:t xml:space="preserve">a quienes se les dio a probar la crema de café sola y </w:t>
      </w:r>
      <w:r>
        <w:rPr>
          <w:bCs/>
        </w:rPr>
        <w:lastRenderedPageBreak/>
        <w:t>con la variedad de productos con los cuales puede ser combinado para que expresaran sus gustos, hicieran comentarios, dieran sugerencias u opiniones a través de un</w:t>
      </w:r>
      <w:r w:rsidR="000C55A0">
        <w:rPr>
          <w:bCs/>
        </w:rPr>
        <w:t xml:space="preserve"> breve cuestionario el cual contiene preguntas cerradas y abiertas. </w:t>
      </w:r>
    </w:p>
    <w:p w14:paraId="7E26A915" w14:textId="77777777" w:rsidR="00627855" w:rsidRPr="000C55A0" w:rsidRDefault="00627855" w:rsidP="00201FB8">
      <w:pPr>
        <w:pStyle w:val="Textoindependiente"/>
        <w:spacing w:line="360" w:lineRule="auto"/>
        <w:ind w:left="708" w:right="113" w:firstLine="282"/>
        <w:jc w:val="both"/>
        <w:rPr>
          <w:bCs/>
        </w:rPr>
      </w:pPr>
    </w:p>
    <w:p w14:paraId="5D29706D" w14:textId="10CAF16B" w:rsidR="00E074C5" w:rsidRPr="00B0324B" w:rsidRDefault="00B0324B" w:rsidP="00B0324B">
      <w:pPr>
        <w:pStyle w:val="TextoPrincipal"/>
        <w:spacing w:line="240" w:lineRule="auto"/>
      </w:pPr>
      <w:r w:rsidRPr="00B0324B">
        <w:t xml:space="preserve">3.4.2 INSTRUMENTOS: </w:t>
      </w:r>
    </w:p>
    <w:p w14:paraId="4E0DACF1" w14:textId="77777777" w:rsidR="00627855" w:rsidRDefault="005F7D98" w:rsidP="00B0324B">
      <w:pPr>
        <w:pStyle w:val="Textoindependiente"/>
        <w:spacing w:line="360" w:lineRule="auto"/>
        <w:ind w:right="113"/>
        <w:jc w:val="both"/>
      </w:pPr>
      <w:r>
        <w:rPr>
          <w:bCs/>
        </w:rPr>
        <w:t>El instrumento o herramienta</w:t>
      </w:r>
      <w:r w:rsidR="00836637">
        <w:rPr>
          <w:bCs/>
        </w:rPr>
        <w:t xml:space="preserve"> utilizada para recopilación de la información necesaria para analizar y comprender profundamente el proyecto de investigación fue</w:t>
      </w:r>
      <w:r>
        <w:rPr>
          <w:bCs/>
        </w:rPr>
        <w:t xml:space="preserve"> principalmente el uso de </w:t>
      </w:r>
      <w:r w:rsidRPr="00A5282D">
        <w:rPr>
          <w:bCs/>
        </w:rPr>
        <w:t>c</w:t>
      </w:r>
      <w:r w:rsidR="00E074C5" w:rsidRPr="00A5282D">
        <w:rPr>
          <w:bCs/>
        </w:rPr>
        <w:t>uestionarios</w:t>
      </w:r>
      <w:r w:rsidRPr="00A5282D">
        <w:rPr>
          <w:bCs/>
        </w:rPr>
        <w:t xml:space="preserve">, el cual consiste en la elaboración de un formato con un conjunto de preguntas acerca </w:t>
      </w:r>
      <w:r w:rsidR="00A5282D">
        <w:rPr>
          <w:bCs/>
        </w:rPr>
        <w:t>de las dudas que queremos aclarar o reafirmar</w:t>
      </w:r>
      <w:r w:rsidRPr="00A5282D">
        <w:rPr>
          <w:bCs/>
        </w:rPr>
        <w:t xml:space="preserve">, </w:t>
      </w:r>
      <w:r w:rsidR="00A5282D" w:rsidRPr="00A5282D">
        <w:rPr>
          <w:bCs/>
        </w:rPr>
        <w:t>obteniendo</w:t>
      </w:r>
      <w:r w:rsidRPr="00A5282D">
        <w:rPr>
          <w:bCs/>
        </w:rPr>
        <w:t xml:space="preserve"> </w:t>
      </w:r>
      <w:r w:rsidR="00A5282D" w:rsidRPr="00A5282D">
        <w:rPr>
          <w:bCs/>
        </w:rPr>
        <w:t>información</w:t>
      </w:r>
      <w:r w:rsidRPr="00A5282D">
        <w:rPr>
          <w:bCs/>
        </w:rPr>
        <w:t xml:space="preserve"> precisa</w:t>
      </w:r>
      <w:r w:rsidR="00A5282D">
        <w:rPr>
          <w:bCs/>
        </w:rPr>
        <w:t xml:space="preserve"> con la cual seguidamente se realiza </w:t>
      </w:r>
      <w:r w:rsidRPr="00A5282D">
        <w:rPr>
          <w:bCs/>
        </w:rPr>
        <w:t xml:space="preserve"> un análisis </w:t>
      </w:r>
      <w:r w:rsidR="00A5282D">
        <w:rPr>
          <w:bCs/>
        </w:rPr>
        <w:t xml:space="preserve">mediante el cual se obtiene las respuestas a las incógnitas que se tienen de la temática en este caso del </w:t>
      </w:r>
      <w:r w:rsidRPr="00A5282D">
        <w:rPr>
          <w:bCs/>
        </w:rPr>
        <w:t xml:space="preserve"> del proceso de </w:t>
      </w:r>
      <w:r w:rsidR="008B62A0" w:rsidRPr="00A5282D">
        <w:rPr>
          <w:bCs/>
        </w:rPr>
        <w:t>industrialización de la crema</w:t>
      </w:r>
      <w:r w:rsidR="00732788">
        <w:rPr>
          <w:bCs/>
        </w:rPr>
        <w:t xml:space="preserve">; </w:t>
      </w:r>
      <w:r w:rsidR="005954C3">
        <w:t>y en general con las técnicas e instrumentos utilizados</w:t>
      </w:r>
      <w:r w:rsidR="00E074C5">
        <w:t xml:space="preserve"> se obtuvo información de apoyo para los estudios de mercado, técnico y financiero del proyecto.</w:t>
      </w:r>
    </w:p>
    <w:p w14:paraId="1B90A7D2" w14:textId="1B595B3B" w:rsidR="00E074C5" w:rsidRDefault="00E074C5" w:rsidP="00B0324B">
      <w:pPr>
        <w:pStyle w:val="Textoindependiente"/>
        <w:spacing w:line="360" w:lineRule="auto"/>
        <w:ind w:right="113"/>
        <w:jc w:val="both"/>
      </w:pPr>
      <w:r>
        <w:t xml:space="preserve"> </w:t>
      </w:r>
    </w:p>
    <w:p w14:paraId="362CB333" w14:textId="094F8701" w:rsidR="00ED070C" w:rsidRPr="00B0324B" w:rsidRDefault="00B0324B" w:rsidP="00BD639E">
      <w:pPr>
        <w:pStyle w:val="NIVEL3"/>
      </w:pPr>
      <w:bookmarkStart w:id="153" w:name="_Toc149167127"/>
      <w:r w:rsidRPr="00B0324B">
        <w:t>PROCEDIMIENTOS APLICADOS</w:t>
      </w:r>
      <w:r>
        <w:t>:</w:t>
      </w:r>
      <w:bookmarkEnd w:id="153"/>
    </w:p>
    <w:p w14:paraId="6BE37734" w14:textId="0D3005D4" w:rsidR="00FE0D6F" w:rsidRDefault="00ED070C" w:rsidP="009D00A1">
      <w:pPr>
        <w:pStyle w:val="Textoindependiente"/>
        <w:spacing w:line="360" w:lineRule="auto"/>
        <w:ind w:left="0" w:firstLine="720"/>
        <w:jc w:val="both"/>
      </w:pPr>
      <w:r w:rsidRPr="00BD0DBF">
        <w:t xml:space="preserve">Con el objetivo de recabar información de primera mano se procedió a realizar </w:t>
      </w:r>
      <w:r w:rsidR="00FE0D6F">
        <w:t xml:space="preserve">una </w:t>
      </w:r>
      <w:r w:rsidRPr="00BD0DBF">
        <w:t>entrevista</w:t>
      </w:r>
      <w:r w:rsidR="00FE0D6F">
        <w:t xml:space="preserve"> al Gerente de la empresa ya que conoce la formula y proceso de producción de la crema y esa información sirvió de apoyo para la elaboración del informe técnico, también se entrevistó a un experto productor de café molido y catador para resolver algunas interrogantes con relación a costos y gustos del café, información que sirvió tanto en la investigación técnica como en la financiera. </w:t>
      </w:r>
    </w:p>
    <w:p w14:paraId="72147C6A" w14:textId="02FF3E1A" w:rsidR="00ED070C" w:rsidRDefault="00ED070C" w:rsidP="009D00A1">
      <w:pPr>
        <w:pStyle w:val="TextoPrincipal"/>
        <w:spacing w:line="360" w:lineRule="auto"/>
      </w:pPr>
      <w:r>
        <w:t xml:space="preserve">Por otro lado, para realizar los estudios de mercado y técnico, se realizó una encuesta electrónica, a </w:t>
      </w:r>
      <w:r w:rsidR="00FE0D6F">
        <w:t>250 personas que viven en Tegucigalpa mayores de 18 años y económicamente activos</w:t>
      </w:r>
      <w:r>
        <w:t xml:space="preserve"> quienes brindaron información relevante de acuerdo a las variables sobre el acceso al servicio, oferta y demanda, tamaño, y la disposición de adquirir </w:t>
      </w:r>
      <w:r w:rsidR="00FE0D6F">
        <w:t>la crema de café para su consumo o la de su familia.</w:t>
      </w:r>
    </w:p>
    <w:p w14:paraId="16F5EFFD" w14:textId="668A1956" w:rsidR="00ED070C" w:rsidRDefault="00766E8E" w:rsidP="009D00A1">
      <w:pPr>
        <w:pStyle w:val="Textoindependiente"/>
        <w:spacing w:line="360" w:lineRule="auto"/>
        <w:ind w:left="102" w:firstLine="720"/>
        <w:jc w:val="both"/>
        <w:rPr>
          <w:rFonts w:cs="Times New Roman"/>
        </w:rPr>
      </w:pPr>
      <w:r>
        <w:rPr>
          <w:rFonts w:cs="Times New Roman"/>
        </w:rPr>
        <w:t>P</w:t>
      </w:r>
      <w:r w:rsidRPr="0032482A">
        <w:rPr>
          <w:rFonts w:cs="Times New Roman"/>
        </w:rPr>
        <w:t xml:space="preserve">ara determinar la accesibilidad económica, así como el retorno y periodo de </w:t>
      </w:r>
      <w:r>
        <w:rPr>
          <w:rFonts w:cs="Times New Roman"/>
        </w:rPr>
        <w:t xml:space="preserve">la </w:t>
      </w:r>
      <w:r w:rsidRPr="0032482A">
        <w:rPr>
          <w:rFonts w:cs="Times New Roman"/>
        </w:rPr>
        <w:t xml:space="preserve">inversión, </w:t>
      </w:r>
      <w:r>
        <w:rPr>
          <w:rFonts w:cs="Times New Roman"/>
        </w:rPr>
        <w:t xml:space="preserve">para saber </w:t>
      </w:r>
      <w:r w:rsidRPr="0032482A">
        <w:rPr>
          <w:rFonts w:cs="Times New Roman"/>
        </w:rPr>
        <w:t xml:space="preserve">si es factible </w:t>
      </w:r>
      <w:r>
        <w:rPr>
          <w:rFonts w:cs="Times New Roman"/>
        </w:rPr>
        <w:t xml:space="preserve">el cambio del proceso de producción artesanal por uno industrial en la producción de la crema de café fue necesaria la </w:t>
      </w:r>
      <w:r w:rsidR="00ED070C" w:rsidRPr="0032482A">
        <w:rPr>
          <w:rFonts w:cs="Times New Roman"/>
        </w:rPr>
        <w:t xml:space="preserve">realización del análisis financiero </w:t>
      </w:r>
      <w:r>
        <w:rPr>
          <w:rFonts w:cs="Times New Roman"/>
        </w:rPr>
        <w:t>por lo que se procedió</w:t>
      </w:r>
      <w:r w:rsidR="00ED070C" w:rsidRPr="0032482A">
        <w:rPr>
          <w:rFonts w:cs="Times New Roman"/>
        </w:rPr>
        <w:t xml:space="preserve"> a la elaboración del cálculo de la TIR, VPN y PRI del proyecto</w:t>
      </w:r>
      <w:r>
        <w:rPr>
          <w:rFonts w:cs="Times New Roman"/>
        </w:rPr>
        <w:t>.</w:t>
      </w:r>
      <w:r w:rsidR="00ED070C" w:rsidRPr="0032482A">
        <w:rPr>
          <w:rFonts w:cs="Times New Roman"/>
        </w:rPr>
        <w:t xml:space="preserve"> </w:t>
      </w:r>
    </w:p>
    <w:p w14:paraId="6745742A" w14:textId="77777777" w:rsidR="00766E8E" w:rsidRDefault="00766E8E" w:rsidP="009D00A1">
      <w:pPr>
        <w:pStyle w:val="Textoindependiente"/>
        <w:spacing w:line="360" w:lineRule="auto"/>
        <w:ind w:left="102" w:firstLine="720"/>
        <w:jc w:val="both"/>
        <w:rPr>
          <w:rFonts w:cs="Times New Roman"/>
        </w:rPr>
      </w:pPr>
    </w:p>
    <w:p w14:paraId="67E137FA" w14:textId="3BDE5078" w:rsidR="007A01EE" w:rsidRPr="00A140EC" w:rsidRDefault="00A871DB" w:rsidP="00BD639E">
      <w:pPr>
        <w:pStyle w:val="NIVEL2"/>
      </w:pPr>
      <w:bookmarkStart w:id="154" w:name="_Toc132615464"/>
      <w:bookmarkStart w:id="155" w:name="_Toc149167128"/>
      <w:r w:rsidRPr="00A140EC">
        <w:lastRenderedPageBreak/>
        <w:t>FUENTES DE INFORMACIÓN</w:t>
      </w:r>
      <w:bookmarkEnd w:id="154"/>
      <w:bookmarkEnd w:id="155"/>
    </w:p>
    <w:p w14:paraId="21DB9750" w14:textId="65AB4315" w:rsidR="007A01EE" w:rsidRPr="00627855" w:rsidRDefault="00A871DB" w:rsidP="00BD639E">
      <w:pPr>
        <w:pStyle w:val="NIVEL3"/>
        <w:rPr>
          <w:b/>
          <w:bCs/>
        </w:rPr>
      </w:pPr>
      <w:bookmarkStart w:id="156" w:name="_Toc132615465"/>
      <w:bookmarkStart w:id="157" w:name="_Toc149167129"/>
      <w:r w:rsidRPr="00DC0566">
        <w:t>FUENTES PRIMARIAS</w:t>
      </w:r>
      <w:bookmarkEnd w:id="156"/>
      <w:bookmarkEnd w:id="157"/>
    </w:p>
    <w:p w14:paraId="7849F256" w14:textId="77777777" w:rsidR="00627855" w:rsidRPr="00DC0566" w:rsidRDefault="00627855" w:rsidP="00627855">
      <w:pPr>
        <w:pStyle w:val="NIVEL3"/>
        <w:numPr>
          <w:ilvl w:val="0"/>
          <w:numId w:val="0"/>
        </w:numPr>
        <w:ind w:left="720"/>
        <w:rPr>
          <w:b/>
          <w:bCs/>
        </w:rPr>
      </w:pPr>
    </w:p>
    <w:p w14:paraId="04988449" w14:textId="5FE79E78" w:rsidR="0032482A" w:rsidRDefault="00442D37" w:rsidP="009D00A1">
      <w:pPr>
        <w:pStyle w:val="Textoindependiente"/>
        <w:spacing w:line="360" w:lineRule="auto"/>
        <w:ind w:left="0" w:right="113" w:firstLine="720"/>
        <w:jc w:val="both"/>
      </w:pPr>
      <w:r>
        <w:t xml:space="preserve">Es importante mencionar que para este estudio de prefactibilidad las fuentes primarias se integran en primera instancia por una entrevista </w:t>
      </w:r>
      <w:r w:rsidR="0050324D">
        <w:t xml:space="preserve">a un experto en la producción de café molido y </w:t>
      </w:r>
      <w:r w:rsidR="005954C3">
        <w:t>al Gerente de la empresa</w:t>
      </w:r>
      <w:r>
        <w:t xml:space="preserve"> interesado en industrializar su proceso de producción de la crema de café, cabe recalcar que la experiencia en dicho rubro es parte de la información que se recopilará adicionando a ello las encuestas que se aplicarán a la muestra de la población elegida persiguiendo el objetivo fundamental de conocer la intención de compra así como otros temas relacionados a la forma de adquirir el producto y sus canales para comercializarlo.</w:t>
      </w:r>
    </w:p>
    <w:p w14:paraId="0048A9E3" w14:textId="0B5ED4C5" w:rsidR="007A01EE" w:rsidRDefault="0050324D" w:rsidP="009D00A1">
      <w:pPr>
        <w:pStyle w:val="TextoPrincipal"/>
        <w:spacing w:line="360" w:lineRule="auto"/>
      </w:pPr>
      <w:r>
        <w:t xml:space="preserve">El grupo focal fue otra fuente primaria utilizada quienes a través de una entrevista semiestructurada permitió recolectar los datos mediante una serie de preguntas elaboradas con referencia al tema, se llevó a cabo una reunión grupal con personas homogéneas, la cual está con el objetivo principal de indagar las distintas opiniones de los participantes a través de la implementaciones de entrevistas de una manera colectiva, se trató de que fuera un conversatorio ameno con el fin de generar confianza y así conseguir una información más acorde a la realidad. </w:t>
      </w:r>
    </w:p>
    <w:p w14:paraId="641B52B6" w14:textId="77777777" w:rsidR="00627855" w:rsidRDefault="00627855" w:rsidP="009D00A1">
      <w:pPr>
        <w:pStyle w:val="TextoPrincipal"/>
        <w:spacing w:line="360" w:lineRule="auto"/>
      </w:pPr>
    </w:p>
    <w:p w14:paraId="47C29209" w14:textId="4C90359E" w:rsidR="007A01EE" w:rsidRPr="00627855" w:rsidRDefault="00A871DB" w:rsidP="00BD639E">
      <w:pPr>
        <w:pStyle w:val="NIVEL3"/>
        <w:rPr>
          <w:b/>
          <w:bCs/>
        </w:rPr>
      </w:pPr>
      <w:bookmarkStart w:id="158" w:name="_Toc132615466"/>
      <w:bookmarkStart w:id="159" w:name="_Toc149167130"/>
      <w:r w:rsidRPr="00DC0566">
        <w:t>FUENTES SECUNDARIAS</w:t>
      </w:r>
      <w:bookmarkEnd w:id="158"/>
      <w:bookmarkEnd w:id="159"/>
    </w:p>
    <w:p w14:paraId="60594DCE" w14:textId="77777777" w:rsidR="00627855" w:rsidRPr="00DC0566" w:rsidRDefault="00627855" w:rsidP="00627855">
      <w:pPr>
        <w:pStyle w:val="NIVEL3"/>
        <w:numPr>
          <w:ilvl w:val="0"/>
          <w:numId w:val="0"/>
        </w:numPr>
        <w:ind w:left="720"/>
        <w:rPr>
          <w:b/>
          <w:bCs/>
        </w:rPr>
      </w:pPr>
    </w:p>
    <w:p w14:paraId="35B07487" w14:textId="6B2F607E" w:rsidR="0032482A" w:rsidRDefault="0032482A" w:rsidP="009D00A1">
      <w:pPr>
        <w:pStyle w:val="Textoindependiente"/>
        <w:spacing w:line="360" w:lineRule="auto"/>
        <w:ind w:left="0" w:firstLine="720"/>
        <w:jc w:val="both"/>
      </w:pPr>
      <w:r w:rsidRPr="0032482A">
        <w:t>Las fuentes de información secundarias fueron citadas a través de sitios web, informes de otras investigaciones, artículos, y estudios de cas</w:t>
      </w:r>
      <w:r w:rsidR="00442D37">
        <w:t>os relacionados o que comparten la temática de un estudio de prefactibilidad para industrializar y comercializar un producto</w:t>
      </w:r>
      <w:r w:rsidR="00414546">
        <w:t xml:space="preserve"> así como elementos vitales dentro de cada estudio a desarrollar sustentando su información en libros redactados por expertos en el tema con amplio conocimiento mismo que sirve de guía para todos aquellos que deseen poner en marcha un negocio de forma asertiva.</w:t>
      </w:r>
      <w:r w:rsidR="005954C3">
        <w:t xml:space="preserve"> </w:t>
      </w:r>
      <w:r w:rsidR="00B0324B">
        <w:t>También fue de mucha utilidad el análisis de reportes financieros históricos como estadísticas del Banco Central de Honduras, el Instituto Nacional de Estadísticas y otros.</w:t>
      </w:r>
    </w:p>
    <w:p w14:paraId="4402DE1F" w14:textId="77777777" w:rsidR="00563C29" w:rsidRDefault="00563C29" w:rsidP="009D00A1">
      <w:pPr>
        <w:pStyle w:val="Textoindependiente"/>
        <w:spacing w:line="360" w:lineRule="auto"/>
        <w:ind w:left="0" w:firstLine="720"/>
        <w:jc w:val="both"/>
      </w:pPr>
    </w:p>
    <w:p w14:paraId="2D2D41FC" w14:textId="77777777" w:rsidR="00563C29" w:rsidRPr="0032482A" w:rsidRDefault="00563C29" w:rsidP="009D00A1">
      <w:pPr>
        <w:pStyle w:val="Textoindependiente"/>
        <w:spacing w:line="360" w:lineRule="auto"/>
        <w:ind w:left="0" w:firstLine="720"/>
        <w:jc w:val="both"/>
      </w:pPr>
    </w:p>
    <w:p w14:paraId="3F3DD286" w14:textId="249D6AEC" w:rsidR="00F560FD" w:rsidRDefault="00F560FD" w:rsidP="00BD639E">
      <w:pPr>
        <w:pStyle w:val="NIVEL1"/>
      </w:pPr>
      <w:bookmarkStart w:id="160" w:name="_Toc474331196"/>
      <w:bookmarkStart w:id="161" w:name="_Toc474331397"/>
      <w:bookmarkStart w:id="162" w:name="_Toc132615467"/>
      <w:bookmarkStart w:id="163" w:name="_Toc149167131"/>
      <w:r w:rsidRPr="00DC0566">
        <w:lastRenderedPageBreak/>
        <w:t>CAPÍTULO IV. RESULTADOS Y ANÁLISIS</w:t>
      </w:r>
      <w:bookmarkEnd w:id="160"/>
      <w:bookmarkEnd w:id="161"/>
      <w:bookmarkEnd w:id="162"/>
      <w:bookmarkEnd w:id="163"/>
    </w:p>
    <w:p w14:paraId="4CB4DE32" w14:textId="51BD081E" w:rsidR="00010F24" w:rsidRDefault="00367B5F" w:rsidP="00010F24">
      <w:pPr>
        <w:pStyle w:val="TextoPrincipal"/>
        <w:spacing w:line="360" w:lineRule="auto"/>
      </w:pPr>
      <w:r>
        <w:t xml:space="preserve">Este capítulo ha sido elaborado con la finalidad de presentar los resultados obtenidos producto de la aplicación de los instrumentos de recolección de información, a su vez se brinda un análisis de dichos resultados todo con el interés de sumar información relacionada a la </w:t>
      </w:r>
      <w:r w:rsidR="00143B75">
        <w:t>prefactibilidad</w:t>
      </w:r>
      <w:r>
        <w:t xml:space="preserve"> en la industrialización y comercialización de la crema de Café. </w:t>
      </w:r>
    </w:p>
    <w:p w14:paraId="632D7264" w14:textId="3BACF0AA" w:rsidR="001A2EA3" w:rsidRPr="00DC0566" w:rsidRDefault="001A2EA3">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164" w:name="_Toc130288102"/>
      <w:bookmarkStart w:id="165" w:name="_Toc132615468"/>
      <w:bookmarkStart w:id="166" w:name="_Toc474331197"/>
      <w:bookmarkStart w:id="167" w:name="_Toc474331398"/>
      <w:bookmarkEnd w:id="164"/>
      <w:bookmarkEnd w:id="165"/>
    </w:p>
    <w:p w14:paraId="02EF9C41" w14:textId="16D7A90C" w:rsidR="001A2EA3" w:rsidRPr="00DC0566" w:rsidRDefault="00563C29" w:rsidP="00BD639E">
      <w:pPr>
        <w:pStyle w:val="NIVEL2"/>
      </w:pPr>
      <w:bookmarkStart w:id="168" w:name="_Toc132615469"/>
      <w:bookmarkStart w:id="169" w:name="_Toc149167132"/>
      <w:bookmarkEnd w:id="166"/>
      <w:bookmarkEnd w:id="167"/>
      <w:r>
        <w:t>I</w:t>
      </w:r>
      <w:r w:rsidR="00143B75" w:rsidRPr="00DC0566">
        <w:t xml:space="preserve">nforme </w:t>
      </w:r>
      <w:r w:rsidR="00143B75">
        <w:t>d</w:t>
      </w:r>
      <w:r w:rsidR="00143B75" w:rsidRPr="00DC0566">
        <w:t xml:space="preserve">e Proceso </w:t>
      </w:r>
      <w:r w:rsidR="00143B75">
        <w:t>d</w:t>
      </w:r>
      <w:r w:rsidR="00143B75" w:rsidRPr="00DC0566">
        <w:t xml:space="preserve">e Recolección </w:t>
      </w:r>
      <w:r w:rsidR="00143B75">
        <w:t>d</w:t>
      </w:r>
      <w:r w:rsidR="00143B75" w:rsidRPr="00DC0566">
        <w:t>e Datos</w:t>
      </w:r>
      <w:bookmarkEnd w:id="168"/>
      <w:bookmarkEnd w:id="169"/>
    </w:p>
    <w:p w14:paraId="39D2D07A" w14:textId="089B3292" w:rsidR="002A57E4" w:rsidRDefault="00367B5F" w:rsidP="00A94B2A">
      <w:pPr>
        <w:pStyle w:val="TextoPrincipal"/>
        <w:spacing w:line="360" w:lineRule="auto"/>
      </w:pPr>
      <w:r>
        <w:t>A fin de tener varios escenarios y contemplar diversas opiniones relacionadas a la investigación de la pre factibilidad para industrializar el proceso de producción de la crema de café y su comercialización se optó por aplicar 4 instrum</w:t>
      </w:r>
      <w:r w:rsidR="002A57E4">
        <w:t>entos colectores de información; en primera instancia se encuentra la encuesta</w:t>
      </w:r>
      <w:r w:rsidR="00B42106">
        <w:t>,</w:t>
      </w:r>
      <w:r w:rsidR="002A57E4">
        <w:t xml:space="preserve"> misma que fue dirigida hacia el consumidor final del producto con el afán de conocer su intención compra y la forma en la que desea </w:t>
      </w:r>
      <w:r w:rsidR="00B42106">
        <w:t>re</w:t>
      </w:r>
      <w:r w:rsidR="002A57E4">
        <w:t>cibir el producto en el mercado, por otro lado</w:t>
      </w:r>
      <w:r w:rsidR="00B42106">
        <w:t>, con el objetivo de investigar si existen algunas oportunidades de mejora para el producto se preparó una degustación de las diferentes formas de consumo de la crema con u</w:t>
      </w:r>
      <w:r w:rsidR="002A57E4">
        <w:t>n grupo focal</w:t>
      </w:r>
      <w:r w:rsidR="00B42106">
        <w:t>, quienes brindaron información valiosa con respecto a</w:t>
      </w:r>
      <w:r w:rsidR="002A57E4">
        <w:t>l conocimiento de algún otro producto similar y en específico al sabor, consistencia y uso de la crema de café.</w:t>
      </w:r>
    </w:p>
    <w:p w14:paraId="0DE31EF9" w14:textId="7E62123A" w:rsidR="00F560FD" w:rsidRDefault="002A57E4" w:rsidP="00A94B2A">
      <w:pPr>
        <w:pStyle w:val="TextoPrincipal"/>
        <w:spacing w:line="360" w:lineRule="auto"/>
      </w:pPr>
      <w:r>
        <w:t xml:space="preserve"> Al ser una investigación centrada en determinar la pre factibilidad de industrializar un producto </w:t>
      </w:r>
      <w:r w:rsidR="00B42106">
        <w:t xml:space="preserve">ya </w:t>
      </w:r>
      <w:r>
        <w:t>existente</w:t>
      </w:r>
      <w:r w:rsidR="00B42106">
        <w:t xml:space="preserve"> y que está siendo comercializado,</w:t>
      </w:r>
      <w:r>
        <w:t xml:space="preserve"> se consideró oportuno realizar una entrevista al emprendedor, propietario de la crema de café “</w:t>
      </w:r>
      <w:proofErr w:type="spellStart"/>
      <w:r>
        <w:t>Mok</w:t>
      </w:r>
      <w:r w:rsidR="00D95B8F">
        <w:t>áa</w:t>
      </w:r>
      <w:r>
        <w:t>peh</w:t>
      </w:r>
      <w:proofErr w:type="spellEnd"/>
      <w:r>
        <w:t xml:space="preserve">” </w:t>
      </w:r>
      <w:r w:rsidR="00B42106">
        <w:t>cuyo objetivo principal fue el</w:t>
      </w:r>
      <w:r>
        <w:t xml:space="preserve"> conocer sus expectativas relacionadas a dicho proceso y en definitivo conocer de primera mano el proceso de producción de la crema así como </w:t>
      </w:r>
      <w:r w:rsidR="00B42106">
        <w:t xml:space="preserve">los </w:t>
      </w:r>
      <w:r>
        <w:t>por menores de la empresa y su dinámica de trabajo, esperando tener una visión completa de escenarios internos y externos</w:t>
      </w:r>
      <w:r w:rsidR="00B42106">
        <w:t>.- Igualmente al ser un tema de un producto derivado del café,</w:t>
      </w:r>
      <w:r>
        <w:t xml:space="preserve"> se consideró oportuno </w:t>
      </w:r>
      <w:r w:rsidR="00432744">
        <w:t xml:space="preserve">escuchar las recomendaciones de un experto en la cata de café como lo es </w:t>
      </w:r>
      <w:r w:rsidR="00432744" w:rsidRPr="000B3832">
        <w:t>Tripartito,</w:t>
      </w:r>
      <w:r w:rsidR="00432744">
        <w:t xml:space="preserve"> cuya empresa </w:t>
      </w:r>
      <w:r w:rsidR="00432744" w:rsidRPr="00432744">
        <w:t>ofrece el servicio</w:t>
      </w:r>
      <w:r w:rsidR="00432744">
        <w:t>s</w:t>
      </w:r>
      <w:r w:rsidR="00432744" w:rsidRPr="00432744">
        <w:t xml:space="preserve"> de consultaría </w:t>
      </w:r>
      <w:r w:rsidR="000B3832">
        <w:t xml:space="preserve">relacionado con el </w:t>
      </w:r>
      <w:r w:rsidR="00432744" w:rsidRPr="00432744">
        <w:t>mundo cafetalero</w:t>
      </w:r>
      <w:r w:rsidR="000B3832">
        <w:t xml:space="preserve">; dando como resultado </w:t>
      </w:r>
      <w:r>
        <w:t>información valiosa relacionada a la producción del café en sus diferentes etapas así como las condiciones que determinar la calidad del mismo.</w:t>
      </w:r>
    </w:p>
    <w:p w14:paraId="62E0F71C" w14:textId="0ADC9476" w:rsidR="001A2EA3" w:rsidRPr="00DC0566" w:rsidRDefault="00AB12DA" w:rsidP="00BD639E">
      <w:pPr>
        <w:pStyle w:val="NIVEL2"/>
      </w:pPr>
      <w:bookmarkStart w:id="170" w:name="_Toc132615470"/>
      <w:bookmarkStart w:id="171" w:name="_Toc149167133"/>
      <w:r w:rsidRPr="00DC0566">
        <w:t xml:space="preserve">Resultados </w:t>
      </w:r>
      <w:r>
        <w:t>y</w:t>
      </w:r>
      <w:r w:rsidRPr="00DC0566">
        <w:t xml:space="preserve"> Análisis </w:t>
      </w:r>
      <w:r>
        <w:t>d</w:t>
      </w:r>
      <w:r w:rsidRPr="00DC0566">
        <w:t xml:space="preserve">e </w:t>
      </w:r>
      <w:r>
        <w:t>l</w:t>
      </w:r>
      <w:r w:rsidRPr="00DC0566">
        <w:t>as Técnicas Aplicadas</w:t>
      </w:r>
      <w:bookmarkEnd w:id="170"/>
      <w:bookmarkEnd w:id="171"/>
    </w:p>
    <w:p w14:paraId="5D2800B6" w14:textId="739C6062" w:rsidR="00F560FD" w:rsidRPr="00DC0566" w:rsidRDefault="00AB12DA" w:rsidP="00BD639E">
      <w:pPr>
        <w:pStyle w:val="NIVEL3"/>
        <w:rPr>
          <w:b/>
          <w:bCs/>
        </w:rPr>
      </w:pPr>
      <w:bookmarkStart w:id="172" w:name="_Toc149167134"/>
      <w:r>
        <w:t>Encuesta</w:t>
      </w:r>
      <w:bookmarkEnd w:id="172"/>
    </w:p>
    <w:p w14:paraId="62B0202E" w14:textId="06081950" w:rsidR="00F560FD" w:rsidRDefault="00290431" w:rsidP="00A94B2A">
      <w:pPr>
        <w:pStyle w:val="TextoPrincipal"/>
        <w:spacing w:line="360" w:lineRule="auto"/>
      </w:pPr>
      <w:r>
        <w:t xml:space="preserve">El objetivo principal de </w:t>
      </w:r>
      <w:r w:rsidR="00B77165">
        <w:t>la</w:t>
      </w:r>
      <w:r>
        <w:t xml:space="preserve"> encuesta </w:t>
      </w:r>
      <w:r w:rsidR="00B77165">
        <w:t>fue</w:t>
      </w:r>
      <w:r w:rsidR="007B21C9">
        <w:t xml:space="preserve"> obtener </w:t>
      </w:r>
      <w:r w:rsidR="008B2CB0">
        <w:t xml:space="preserve">información relevante de forma directa del </w:t>
      </w:r>
      <w:r w:rsidR="007B21C9">
        <w:t>consumidor potencial de la crema de café</w:t>
      </w:r>
      <w:r w:rsidR="00B77165">
        <w:t>,</w:t>
      </w:r>
      <w:r w:rsidR="007B21C9">
        <w:t xml:space="preserve"> </w:t>
      </w:r>
      <w:r w:rsidR="008B2CB0">
        <w:t xml:space="preserve">la información recabada es acerca de sus </w:t>
      </w:r>
      <w:r w:rsidR="007B21C9">
        <w:t xml:space="preserve">gustos al </w:t>
      </w:r>
      <w:r w:rsidR="007B21C9">
        <w:lastRenderedPageBreak/>
        <w:t xml:space="preserve">momento de comprar </w:t>
      </w:r>
      <w:r w:rsidR="00B77165">
        <w:t>o sus</w:t>
      </w:r>
      <w:r w:rsidR="007B21C9">
        <w:t xml:space="preserve"> sitios </w:t>
      </w:r>
      <w:r w:rsidR="00B77165">
        <w:t>favoritos</w:t>
      </w:r>
      <w:r w:rsidR="007B21C9">
        <w:t xml:space="preserve"> para adquirir el producto</w:t>
      </w:r>
      <w:r w:rsidR="00B77165">
        <w:t>. E</w:t>
      </w:r>
      <w:r w:rsidR="008B2CB0">
        <w:t>n todo emprendimiento existe la</w:t>
      </w:r>
      <w:r w:rsidR="007B21C9">
        <w:t xml:space="preserve"> necesidad de obtener datos relevantes relacionados al precio, la plaza, promoción y a las personas es por ello </w:t>
      </w:r>
      <w:r w:rsidR="008B2CB0">
        <w:t>por lo que</w:t>
      </w:r>
      <w:r w:rsidR="007B21C9">
        <w:t xml:space="preserve"> </w:t>
      </w:r>
      <w:r w:rsidR="008B2CB0">
        <w:t>la encuesta resultó de mucha ayuda en la investigación, genera</w:t>
      </w:r>
      <w:r w:rsidR="007B21C9">
        <w:t>ndo una seguridad referente al estudio en cuestión</w:t>
      </w:r>
      <w:r w:rsidR="008B2CB0">
        <w:t>. La</w:t>
      </w:r>
      <w:r w:rsidR="007B21C9">
        <w:t xml:space="preserve"> aplicación de </w:t>
      </w:r>
      <w:r w:rsidR="008B2CB0">
        <w:t>la</w:t>
      </w:r>
      <w:r w:rsidR="007B21C9">
        <w:t xml:space="preserve"> encuesta se efectuó a 373 personas localizadas en la zona centro sur del país </w:t>
      </w:r>
      <w:r w:rsidR="008B2CB0">
        <w:t xml:space="preserve">ya que se consideran </w:t>
      </w:r>
      <w:r w:rsidR="007B21C9">
        <w:t xml:space="preserve">como clientes potenciales </w:t>
      </w:r>
      <w:r w:rsidR="008B2CB0">
        <w:t>para el consumo de</w:t>
      </w:r>
      <w:r w:rsidR="007B21C9">
        <w:t xml:space="preserve"> la crema de café por factores relacionados a localidad, ingresos y el gusto por el café, la encuesta completa se puede apreciar en el espacio de anexos del presente documento.</w:t>
      </w:r>
    </w:p>
    <w:p w14:paraId="2C60CBDC" w14:textId="617042AD" w:rsidR="007B21C9" w:rsidRDefault="007B21C9" w:rsidP="007B21C9">
      <w:pPr>
        <w:pStyle w:val="TextoPrincipal"/>
        <w:spacing w:line="360" w:lineRule="auto"/>
        <w:ind w:firstLine="0"/>
      </w:pPr>
      <w:r>
        <w:t>Pregunta 1</w:t>
      </w:r>
    </w:p>
    <w:p w14:paraId="69BF9F2F" w14:textId="63C37D22" w:rsidR="007B21C9" w:rsidRDefault="00C56C54" w:rsidP="007B21C9">
      <w:pPr>
        <w:pStyle w:val="TextoPrincipal"/>
        <w:spacing w:line="360" w:lineRule="auto"/>
        <w:ind w:firstLine="0"/>
      </w:pPr>
      <w:r w:rsidRPr="00C56C54">
        <w:rPr>
          <w:noProof/>
        </w:rPr>
        <w:drawing>
          <wp:inline distT="0" distB="0" distL="0" distR="0" wp14:anchorId="5DA46CCC" wp14:editId="306977AF">
            <wp:extent cx="6172200" cy="2390775"/>
            <wp:effectExtent l="0" t="0" r="0" b="9525"/>
            <wp:docPr id="6091784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178456" name=""/>
                    <pic:cNvPicPr/>
                  </pic:nvPicPr>
                  <pic:blipFill>
                    <a:blip r:embed="rId59"/>
                    <a:stretch>
                      <a:fillRect/>
                    </a:stretch>
                  </pic:blipFill>
                  <pic:spPr>
                    <a:xfrm>
                      <a:off x="0" y="0"/>
                      <a:ext cx="6172200" cy="2390775"/>
                    </a:xfrm>
                    <a:prstGeom prst="rect">
                      <a:avLst/>
                    </a:prstGeom>
                  </pic:spPr>
                </pic:pic>
              </a:graphicData>
            </a:graphic>
          </wp:inline>
        </w:drawing>
      </w:r>
    </w:p>
    <w:p w14:paraId="432F3E73" w14:textId="0E0F9B53" w:rsidR="000A09F5" w:rsidRDefault="000A09F5" w:rsidP="00BD639E">
      <w:pPr>
        <w:pStyle w:val="FIGURA1"/>
      </w:pPr>
      <w:bookmarkStart w:id="173" w:name="_Toc147698670"/>
      <w:r>
        <w:t>Gusto por el café</w:t>
      </w:r>
      <w:bookmarkEnd w:id="173"/>
    </w:p>
    <w:p w14:paraId="50DF0BF2" w14:textId="688DBE1E" w:rsidR="000A09F5" w:rsidRDefault="00D95B8F" w:rsidP="00E548C3">
      <w:pPr>
        <w:pStyle w:val="TextoPrincipal"/>
        <w:spacing w:line="360" w:lineRule="auto"/>
        <w:ind w:firstLine="708"/>
      </w:pPr>
      <w:r>
        <w:t>Siendo</w:t>
      </w:r>
      <w:r w:rsidR="008B2CB0">
        <w:t xml:space="preserve"> el café es una de las más populares bebidas en el mundo occidental no se debe asumir que a todos les gusta, por lo tanto e</w:t>
      </w:r>
      <w:r w:rsidR="00E548C3">
        <w:t>sta</w:t>
      </w:r>
      <w:r w:rsidR="000A09F5">
        <w:t xml:space="preserve"> pregunta sirv</w:t>
      </w:r>
      <w:r w:rsidR="00E548C3">
        <w:t>ió</w:t>
      </w:r>
      <w:r w:rsidR="000A09F5">
        <w:t xml:space="preserve"> como punto de partida para continuar con el resto de las interrogantes </w:t>
      </w:r>
      <w:r w:rsidR="00E548C3">
        <w:t xml:space="preserve">ya que la </w:t>
      </w:r>
      <w:r w:rsidR="000A09F5">
        <w:t>materia prima</w:t>
      </w:r>
      <w:r w:rsidR="00E548C3">
        <w:t xml:space="preserve"> del producto a investigar es el </w:t>
      </w:r>
      <w:r w:rsidR="000A09F5">
        <w:t>café</w:t>
      </w:r>
      <w:r w:rsidR="00E548C3">
        <w:t xml:space="preserve">, por lo que fue </w:t>
      </w:r>
      <w:r w:rsidR="000A09F5">
        <w:t>indispensable conocer desde una muestra estadística el gusto por el consumo de dicho producto, con base en ello del 100% de los encuestados se puede decir que al 93% le gusta el café basándose en las características  organolépticas del mismo como ser: su aroma, su sabor, y consistencia entre otros aspectos descriptivos de este</w:t>
      </w:r>
      <w:r w:rsidR="00E548C3">
        <w:t>.</w:t>
      </w:r>
    </w:p>
    <w:p w14:paraId="2B78BEC1" w14:textId="51B72FE1" w:rsidR="00B42AE2" w:rsidRDefault="00B42AE2" w:rsidP="000A09F5">
      <w:pPr>
        <w:pStyle w:val="TextoPrincipal"/>
        <w:spacing w:line="360" w:lineRule="auto"/>
        <w:ind w:firstLine="708"/>
      </w:pPr>
      <w:r>
        <w:t>Aún y cuando el café es en general una bebida predilecta por los hondureños también se puede encontrar un grupo de personas a las que no les gusta</w:t>
      </w:r>
      <w:r w:rsidR="00E548C3">
        <w:t>,</w:t>
      </w:r>
      <w:r>
        <w:t xml:space="preserve"> justo por las mismas condiciones de sabor, olor y consistencia y esto se ve reflejado en la encuesta ya que el 7% de ellos indico que no </w:t>
      </w:r>
      <w:r>
        <w:lastRenderedPageBreak/>
        <w:t>le gustaba dicho producto.</w:t>
      </w:r>
    </w:p>
    <w:p w14:paraId="56143E16" w14:textId="6F450104" w:rsidR="007B21C9" w:rsidRDefault="007B21C9" w:rsidP="007B21C9">
      <w:pPr>
        <w:pStyle w:val="TextoPrincipal"/>
        <w:spacing w:line="360" w:lineRule="auto"/>
        <w:ind w:firstLine="0"/>
      </w:pPr>
      <w:r>
        <w:t>Pregunta 2</w:t>
      </w:r>
    </w:p>
    <w:p w14:paraId="4544F7A1" w14:textId="3553AEFB" w:rsidR="007B21C9" w:rsidRDefault="00C56C54" w:rsidP="007B21C9">
      <w:pPr>
        <w:pStyle w:val="TextoPrincipal"/>
        <w:spacing w:line="360" w:lineRule="auto"/>
        <w:ind w:firstLine="0"/>
      </w:pPr>
      <w:r w:rsidRPr="00C56C54">
        <w:rPr>
          <w:noProof/>
        </w:rPr>
        <w:drawing>
          <wp:inline distT="0" distB="0" distL="0" distR="0" wp14:anchorId="666C9532" wp14:editId="2B24DBDD">
            <wp:extent cx="6305550" cy="3053080"/>
            <wp:effectExtent l="0" t="0" r="0" b="0"/>
            <wp:docPr id="19473667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366733" name=""/>
                    <pic:cNvPicPr/>
                  </pic:nvPicPr>
                  <pic:blipFill>
                    <a:blip r:embed="rId60"/>
                    <a:stretch>
                      <a:fillRect/>
                    </a:stretch>
                  </pic:blipFill>
                  <pic:spPr>
                    <a:xfrm>
                      <a:off x="0" y="0"/>
                      <a:ext cx="6305550" cy="3053080"/>
                    </a:xfrm>
                    <a:prstGeom prst="rect">
                      <a:avLst/>
                    </a:prstGeom>
                  </pic:spPr>
                </pic:pic>
              </a:graphicData>
            </a:graphic>
          </wp:inline>
        </w:drawing>
      </w:r>
    </w:p>
    <w:p w14:paraId="389B68B9" w14:textId="17E906A3" w:rsidR="009E295C" w:rsidRDefault="009E295C" w:rsidP="00BD639E">
      <w:pPr>
        <w:pStyle w:val="FIGURA1"/>
      </w:pPr>
      <w:bookmarkStart w:id="174" w:name="_Toc147698671"/>
      <w:r>
        <w:t>Orden de preferencia del café entre las bebidas</w:t>
      </w:r>
      <w:bookmarkEnd w:id="174"/>
    </w:p>
    <w:p w14:paraId="453E3D61" w14:textId="3F2577A0" w:rsidR="00724E57" w:rsidRDefault="00724E57" w:rsidP="00724E57">
      <w:pPr>
        <w:pStyle w:val="TextoPrincipal"/>
        <w:spacing w:line="360" w:lineRule="auto"/>
        <w:ind w:firstLine="708"/>
      </w:pPr>
      <w:r>
        <w:t xml:space="preserve">La interrogante 1 da paso a dos escenarios y uno es donde el encuestado indica no gustarle el café motivo por el cual se finaliza el proceso de recolección de información puesto que al no gustarle el café </w:t>
      </w:r>
      <w:r w:rsidR="00FF3240">
        <w:t>tampoco</w:t>
      </w:r>
      <w:r>
        <w:t xml:space="preserve"> le gustará la crema a base de café que se desea industrializar, la otra opción deriva luego de un </w:t>
      </w:r>
      <w:r w:rsidR="00FF3240">
        <w:t>sí</w:t>
      </w:r>
      <w:r w:rsidR="00E548C3">
        <w:t>,</w:t>
      </w:r>
      <w:r>
        <w:t xml:space="preserve"> respecto al gusto por el café y esto sienta las bases para determinar en orden de preferencias </w:t>
      </w:r>
      <w:r w:rsidR="009062F0">
        <w:t>el lugar que ocupa el café en las bebidas que se consumen de forma periódica arrojando que la mayoría de los encuestados colocan al café como su bebida preferida, esto se basa en la escala de Likert utilizada la que 5 se sugiere como la opción en donde el consumidor indica que el  café es su bebida preferida y en 1 donde podría pasar un día sin tomar café.</w:t>
      </w:r>
    </w:p>
    <w:p w14:paraId="2F3D2817" w14:textId="04C67286" w:rsidR="009062F0" w:rsidRDefault="009062F0" w:rsidP="00724E57">
      <w:pPr>
        <w:pStyle w:val="TextoPrincipal"/>
        <w:spacing w:line="360" w:lineRule="auto"/>
        <w:ind w:firstLine="708"/>
        <w:rPr>
          <w:rFonts w:eastAsia="Times New Roman" w:cstheme="minorBidi"/>
          <w:b/>
          <w:bCs/>
          <w:szCs w:val="32"/>
          <w:lang w:val="es-419"/>
        </w:rPr>
      </w:pPr>
      <w:r>
        <w:t xml:space="preserve">El gusto por el café es algo que se adquiere en mayoría desde el hogar ya que de forma tradicional es la bebida que acompaña los desayunos o cenas de la mayoría de los hondureños sin embargo se puede apreciar de forma directa como este deseo por consumir café ha crecido y es que se pueden encontrar en toda la ciudad muchos sitios donde sin ningún inconveniente se puede degustar de una taza de café, incluso en las oficinas se tiene un sitio destinado a la elaboración de </w:t>
      </w:r>
      <w:r>
        <w:lastRenderedPageBreak/>
        <w:t>café para consumo de los empleados y hasta clientes lo que sin duda es indicativo de la gran aceptación de este grano procesado.</w:t>
      </w:r>
    </w:p>
    <w:p w14:paraId="54E82AAC" w14:textId="11B39CF5" w:rsidR="009E295C" w:rsidRDefault="009E295C" w:rsidP="009E295C">
      <w:pPr>
        <w:pStyle w:val="TextoPrincipal"/>
        <w:spacing w:line="360" w:lineRule="auto"/>
        <w:ind w:firstLine="0"/>
      </w:pPr>
      <w:r>
        <w:t>Pregunta 3</w:t>
      </w:r>
    </w:p>
    <w:p w14:paraId="32991894" w14:textId="2E76CE82" w:rsidR="009E295C" w:rsidRDefault="00C56C54" w:rsidP="009E295C">
      <w:pPr>
        <w:pStyle w:val="TextoPrincipal"/>
        <w:spacing w:line="360" w:lineRule="auto"/>
        <w:ind w:firstLine="0"/>
      </w:pPr>
      <w:r w:rsidRPr="00C56C54">
        <w:rPr>
          <w:noProof/>
        </w:rPr>
        <w:drawing>
          <wp:inline distT="0" distB="0" distL="0" distR="0" wp14:anchorId="1EDD1E68" wp14:editId="3A7B4AAC">
            <wp:extent cx="6096000" cy="2616835"/>
            <wp:effectExtent l="0" t="0" r="0" b="0"/>
            <wp:docPr id="1016050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05056" name=""/>
                    <pic:cNvPicPr/>
                  </pic:nvPicPr>
                  <pic:blipFill>
                    <a:blip r:embed="rId61"/>
                    <a:stretch>
                      <a:fillRect/>
                    </a:stretch>
                  </pic:blipFill>
                  <pic:spPr>
                    <a:xfrm>
                      <a:off x="0" y="0"/>
                      <a:ext cx="6096000" cy="2616835"/>
                    </a:xfrm>
                    <a:prstGeom prst="rect">
                      <a:avLst/>
                    </a:prstGeom>
                  </pic:spPr>
                </pic:pic>
              </a:graphicData>
            </a:graphic>
          </wp:inline>
        </w:drawing>
      </w:r>
    </w:p>
    <w:p w14:paraId="277C8245" w14:textId="4519D497" w:rsidR="009E295C" w:rsidRDefault="009E295C" w:rsidP="00BD639E">
      <w:pPr>
        <w:pStyle w:val="FIGURA1"/>
      </w:pPr>
      <w:bookmarkStart w:id="175" w:name="_Toc147698672"/>
      <w:r>
        <w:t>Cantidad de Tasas de Café consumidas al día</w:t>
      </w:r>
      <w:bookmarkEnd w:id="175"/>
    </w:p>
    <w:p w14:paraId="76857643" w14:textId="7285B2CE" w:rsidR="009E295C" w:rsidRDefault="009E295C" w:rsidP="009E295C">
      <w:pPr>
        <w:pStyle w:val="TextoPrincipal"/>
        <w:spacing w:line="360" w:lineRule="auto"/>
        <w:ind w:firstLine="0"/>
      </w:pPr>
      <w:r>
        <w:t>Pregunta 4</w:t>
      </w:r>
    </w:p>
    <w:p w14:paraId="0E297662" w14:textId="38DCC920" w:rsidR="009062F0" w:rsidRDefault="009062F0" w:rsidP="009062F0">
      <w:pPr>
        <w:pStyle w:val="TextoPrincipal"/>
        <w:spacing w:line="360" w:lineRule="auto"/>
        <w:ind w:firstLine="708"/>
      </w:pPr>
      <w:r>
        <w:t>Como se plantea en la pregunta 1 y 2 el consumo de café es algo que viene implícito en costumbres, tradiciones y hasta gustos adquiridos, es por ello que al ser la crema de café un perfecto acompañante para una taza de café o para usarlo como mermelada en un panecillo se desea conocer el volumen de consumo del café en tazas arrojando la encuesta que el 77% de los encuestados consumen entre 1 a 3 tazas de café en el día lo que sin duda es un buen indicativo con relación a la aceptación de la crema de café como acompañante en este consumo de café.</w:t>
      </w:r>
    </w:p>
    <w:p w14:paraId="091C914B" w14:textId="7D540E52" w:rsidR="009062F0" w:rsidRDefault="009062F0" w:rsidP="009062F0">
      <w:pPr>
        <w:pStyle w:val="TextoPrincipal"/>
        <w:spacing w:line="360" w:lineRule="auto"/>
        <w:ind w:firstLine="708"/>
      </w:pPr>
      <w:r>
        <w:t xml:space="preserve">De forma peculiar se puede visualizar que el </w:t>
      </w:r>
      <w:r w:rsidR="00BC4C76">
        <w:t>13% de los encuestados indican que al día consumen hasta más de 10 tazas de café al día lo que es indicativo del alto gusto por dicha bebida, sin embargo</w:t>
      </w:r>
      <w:r w:rsidR="0039085D">
        <w:t>,</w:t>
      </w:r>
      <w:r w:rsidR="00BC4C76">
        <w:t xml:space="preserve"> en general desde a 1 hasta más de 10 tazas de café al día sugieren que existe una oportunidad relevante para incluir en dicho consumo a la crema café, de hecho se puede contemplar la opción de incursionar en el mercado en aquellas tiendas de café que a diario sirven cientos de tasas de esta bebida.</w:t>
      </w:r>
    </w:p>
    <w:p w14:paraId="109389F6" w14:textId="5230C665" w:rsidR="009E295C" w:rsidRDefault="00C56C54" w:rsidP="009E295C">
      <w:pPr>
        <w:pStyle w:val="TextoPrincipal"/>
        <w:spacing w:line="360" w:lineRule="auto"/>
        <w:ind w:firstLine="0"/>
      </w:pPr>
      <w:r w:rsidRPr="00C56C54">
        <w:rPr>
          <w:noProof/>
        </w:rPr>
        <w:lastRenderedPageBreak/>
        <w:drawing>
          <wp:inline distT="0" distB="0" distL="0" distR="0" wp14:anchorId="3437F446" wp14:editId="7404DDB2">
            <wp:extent cx="5943600" cy="2392680"/>
            <wp:effectExtent l="0" t="0" r="0" b="7620"/>
            <wp:docPr id="8837642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764231" name=""/>
                    <pic:cNvPicPr/>
                  </pic:nvPicPr>
                  <pic:blipFill>
                    <a:blip r:embed="rId62"/>
                    <a:stretch>
                      <a:fillRect/>
                    </a:stretch>
                  </pic:blipFill>
                  <pic:spPr>
                    <a:xfrm>
                      <a:off x="0" y="0"/>
                      <a:ext cx="5943600" cy="2392680"/>
                    </a:xfrm>
                    <a:prstGeom prst="rect">
                      <a:avLst/>
                    </a:prstGeom>
                  </pic:spPr>
                </pic:pic>
              </a:graphicData>
            </a:graphic>
          </wp:inline>
        </w:drawing>
      </w:r>
    </w:p>
    <w:p w14:paraId="787A6EF6" w14:textId="0AFD7016" w:rsidR="009E295C" w:rsidRDefault="009E295C" w:rsidP="00BD639E">
      <w:pPr>
        <w:pStyle w:val="FIGURA1"/>
      </w:pPr>
      <w:bookmarkStart w:id="176" w:name="_Toc147698673"/>
      <w:r>
        <w:t>Indicador de consumo previo de otras cremas de café</w:t>
      </w:r>
      <w:bookmarkEnd w:id="176"/>
    </w:p>
    <w:p w14:paraId="04F5148F" w14:textId="63631F19" w:rsidR="009E295C" w:rsidRDefault="00BC4C76" w:rsidP="00BC4C76">
      <w:pPr>
        <w:pStyle w:val="TextoPrincipal"/>
        <w:spacing w:line="360" w:lineRule="auto"/>
        <w:ind w:firstLine="708"/>
      </w:pPr>
      <w:r>
        <w:t xml:space="preserve">Parte del estudio </w:t>
      </w:r>
      <w:r w:rsidR="00D06EBD">
        <w:t>también contempla el tema de la presencia en el mercado, es por ello que se incluyó dentro de las interrogantes la de saber si el encuestado había probado alguna otra crema a base de café o similar. Esta pregunta es importante ya que sienta las bases para conocer lo que el cliente reconoce como competencia directa de la marca, de igual forma brinda información que puede ser utilizada para conocer los sitios y formas de distribución de otros productos similares, en general la pregunta es rica en cuanto a resultados ya que se puede incluso llegar a saber los productos sustitutos a la crema de café y hasta brinda un rumbo para realizar un estudio de precios del mercado en el que se desea accionar.</w:t>
      </w:r>
    </w:p>
    <w:p w14:paraId="6CACE177" w14:textId="2C321510" w:rsidR="00D06EBD" w:rsidRDefault="00D06EBD" w:rsidP="00BC4C76">
      <w:pPr>
        <w:pStyle w:val="TextoPrincipal"/>
        <w:spacing w:line="360" w:lineRule="auto"/>
        <w:ind w:firstLine="708"/>
        <w:rPr>
          <w:rFonts w:eastAsia="Times New Roman" w:cstheme="minorBidi"/>
          <w:b/>
          <w:bCs/>
          <w:szCs w:val="32"/>
          <w:lang w:val="es-419"/>
        </w:rPr>
      </w:pPr>
      <w:r>
        <w:t>Los resultados indican que sólo el 23% dicen haber consumido alguna crema de café lo que representa un número pequeño con relación a los encuestados, esto sin duda es indicativo de una necesidad importante adherida al proceso de mercadeo que deberá realizar la empresa para darse a conocer y poner en el gusto de los consumidores del café dicha crema, parte de la estrategia de</w:t>
      </w:r>
      <w:r w:rsidR="0026172C">
        <w:t>be versar en vender el producto fortaleciendo su ingreso en el mercado haciendo uso de promociones o regalías con el fin de empezar a posicionarse en la mente del comprador.</w:t>
      </w:r>
      <w:r w:rsidR="0039085D">
        <w:t xml:space="preserve"> </w:t>
      </w:r>
    </w:p>
    <w:p w14:paraId="6D6FB45C" w14:textId="0C235228" w:rsidR="009E295C" w:rsidRDefault="009E295C" w:rsidP="009E295C">
      <w:pPr>
        <w:pStyle w:val="TextoPrincipal"/>
        <w:spacing w:line="360" w:lineRule="auto"/>
        <w:ind w:firstLine="0"/>
      </w:pPr>
      <w:r>
        <w:t>Pregunta 5</w:t>
      </w:r>
    </w:p>
    <w:p w14:paraId="4213751D" w14:textId="26BB9CDB" w:rsidR="009E295C" w:rsidRDefault="009E295C" w:rsidP="009E295C">
      <w:pPr>
        <w:pStyle w:val="TextoPrincipal"/>
        <w:spacing w:line="360" w:lineRule="auto"/>
        <w:ind w:firstLine="0"/>
      </w:pPr>
      <w:r>
        <w:rPr>
          <w:noProof/>
          <w:lang w:eastAsia="es-HN"/>
        </w:rPr>
        <w:lastRenderedPageBreak/>
        <w:drawing>
          <wp:inline distT="0" distB="0" distL="0" distR="0" wp14:anchorId="067D3F59" wp14:editId="3AE4A586">
            <wp:extent cx="5943600" cy="390842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943600" cy="3908425"/>
                    </a:xfrm>
                    <a:prstGeom prst="rect">
                      <a:avLst/>
                    </a:prstGeom>
                  </pic:spPr>
                </pic:pic>
              </a:graphicData>
            </a:graphic>
          </wp:inline>
        </w:drawing>
      </w:r>
    </w:p>
    <w:p w14:paraId="371440BF" w14:textId="7AAF3416" w:rsidR="009E295C" w:rsidRDefault="009E295C" w:rsidP="00BD639E">
      <w:pPr>
        <w:pStyle w:val="FIGURA1"/>
      </w:pPr>
      <w:bookmarkStart w:id="177" w:name="_Toc147698674"/>
      <w:r>
        <w:t>Nombres de crema de café consumidas entre los encuestados</w:t>
      </w:r>
      <w:bookmarkEnd w:id="177"/>
    </w:p>
    <w:p w14:paraId="4BA65809" w14:textId="07E729AE" w:rsidR="009E295C" w:rsidRDefault="0026172C" w:rsidP="0026172C">
      <w:pPr>
        <w:pStyle w:val="TextoPrincipal"/>
        <w:spacing w:line="360" w:lineRule="auto"/>
        <w:ind w:firstLine="708"/>
      </w:pPr>
      <w:r>
        <w:t>Para conocer el mercado es necesario también estudiar la competencia, aún y cuando el café es un producto conocido dentro de la población es preciso identificar aquellas marcas de productos presentes en el mercado que comparten sino en un 100%  un buen porcentaje de similitud o al menos bajo la percepción del cliente así lo es y es que a raíz de la interrogante número 5 en donde se consulta si han consumido previamente alguna otra marca de crema de café para los encuestados que su respuesta fue afirmativa se les realizó una pregunta más</w:t>
      </w:r>
      <w:r w:rsidR="0039085D">
        <w:t>,</w:t>
      </w:r>
      <w:r>
        <w:t xml:space="preserve"> dejando la opción para que ellos respondan de forma abierta y de esta forma recopilar nombres de otros productos que los potenciales clientes reconocen, a raíz de ello se pueden nombrar varias  marcas de cremas como ser: </w:t>
      </w:r>
      <w:proofErr w:type="spellStart"/>
      <w:r>
        <w:t>Bayles</w:t>
      </w:r>
      <w:proofErr w:type="spellEnd"/>
      <w:r>
        <w:t xml:space="preserve">, Poscafé, Nestlé, Starbucks, </w:t>
      </w:r>
      <w:proofErr w:type="spellStart"/>
      <w:r>
        <w:t>Nescafé</w:t>
      </w:r>
      <w:proofErr w:type="spellEnd"/>
      <w:r>
        <w:t xml:space="preserve"> entre otras.</w:t>
      </w:r>
      <w:r w:rsidR="00461D0C">
        <w:t xml:space="preserve"> </w:t>
      </w:r>
    </w:p>
    <w:p w14:paraId="519424E3" w14:textId="10561E0A" w:rsidR="0026172C" w:rsidRDefault="0026172C" w:rsidP="0026172C">
      <w:pPr>
        <w:pStyle w:val="TextoPrincipal"/>
        <w:spacing w:line="360" w:lineRule="auto"/>
        <w:ind w:firstLine="708"/>
        <w:rPr>
          <w:rFonts w:eastAsia="Times New Roman" w:cstheme="minorBidi"/>
          <w:b/>
          <w:bCs/>
          <w:szCs w:val="32"/>
          <w:lang w:val="es-419"/>
        </w:rPr>
      </w:pPr>
      <w:r>
        <w:t>Sin bien es cierto las marcas en mención no son exactas a la crema de café “</w:t>
      </w:r>
      <w:proofErr w:type="spellStart"/>
      <w:r>
        <w:t>Mokáapeh</w:t>
      </w:r>
      <w:proofErr w:type="spellEnd"/>
      <w:r>
        <w:t xml:space="preserve">” pero es preciso reconocerlas para su estudio ya que es muy cerca de ellas donde se busca posición, se sabe que el mercado de productos comestibles es amplio y que la aceptación o no de uno nuevo supone retos importantes para cualquier empresario, es por ello que saber con exactitud las </w:t>
      </w:r>
      <w:r>
        <w:lastRenderedPageBreak/>
        <w:t>bondades de la crema de café da fuerzas a un escenario donde la incursión en nuevos mercados abre las posibilidades de éxito, aceptación y predilección con los potenciales clientes.</w:t>
      </w:r>
    </w:p>
    <w:p w14:paraId="2C9FFACA" w14:textId="6DFAC000" w:rsidR="009E295C" w:rsidRDefault="009E295C" w:rsidP="009E295C">
      <w:pPr>
        <w:pStyle w:val="TextoPrincipal"/>
        <w:spacing w:line="360" w:lineRule="auto"/>
        <w:ind w:firstLine="0"/>
      </w:pPr>
      <w:r>
        <w:t>Pregunta 6</w:t>
      </w:r>
    </w:p>
    <w:p w14:paraId="6431FD4F" w14:textId="34CCEE9D" w:rsidR="007B21C9" w:rsidRDefault="00050C93" w:rsidP="007B21C9">
      <w:pPr>
        <w:pStyle w:val="TextoPrincipal"/>
        <w:spacing w:line="360" w:lineRule="auto"/>
        <w:ind w:firstLine="0"/>
        <w:rPr>
          <w:rFonts w:eastAsia="Times New Roman" w:cstheme="minorBidi"/>
          <w:b/>
          <w:bCs/>
          <w:szCs w:val="32"/>
          <w:lang w:val="es-419"/>
        </w:rPr>
      </w:pPr>
      <w:r w:rsidRPr="00050C93">
        <w:rPr>
          <w:rFonts w:eastAsia="Times New Roman" w:cstheme="minorBidi"/>
          <w:b/>
          <w:bCs/>
          <w:noProof/>
          <w:szCs w:val="32"/>
          <w:lang w:val="es-419"/>
        </w:rPr>
        <w:drawing>
          <wp:inline distT="0" distB="0" distL="0" distR="0" wp14:anchorId="34EAD407" wp14:editId="20A1E38E">
            <wp:extent cx="5943600" cy="3980815"/>
            <wp:effectExtent l="0" t="0" r="0" b="635"/>
            <wp:docPr id="13029685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968539" name=""/>
                    <pic:cNvPicPr/>
                  </pic:nvPicPr>
                  <pic:blipFill>
                    <a:blip r:embed="rId64"/>
                    <a:stretch>
                      <a:fillRect/>
                    </a:stretch>
                  </pic:blipFill>
                  <pic:spPr>
                    <a:xfrm>
                      <a:off x="0" y="0"/>
                      <a:ext cx="5943600" cy="3980815"/>
                    </a:xfrm>
                    <a:prstGeom prst="rect">
                      <a:avLst/>
                    </a:prstGeom>
                  </pic:spPr>
                </pic:pic>
              </a:graphicData>
            </a:graphic>
          </wp:inline>
        </w:drawing>
      </w:r>
    </w:p>
    <w:p w14:paraId="6E8A3627" w14:textId="02D6A729" w:rsidR="009E295C" w:rsidRDefault="00BD639E" w:rsidP="00BD639E">
      <w:pPr>
        <w:pStyle w:val="FIGURA1"/>
      </w:pPr>
      <w:bookmarkStart w:id="178" w:name="_Toc147698675"/>
      <w:r>
        <w:t>F</w:t>
      </w:r>
      <w:r w:rsidR="00050C93">
        <w:t>ormas</w:t>
      </w:r>
      <w:r w:rsidR="009E295C">
        <w:t xml:space="preserve"> de consumo de la crema de café</w:t>
      </w:r>
      <w:bookmarkEnd w:id="178"/>
    </w:p>
    <w:p w14:paraId="7B4DFD60" w14:textId="3CE4B662" w:rsidR="0026172C" w:rsidRDefault="0026172C" w:rsidP="0026172C">
      <w:pPr>
        <w:pStyle w:val="TextoPrincipal"/>
        <w:spacing w:line="360" w:lineRule="auto"/>
        <w:ind w:firstLine="708"/>
      </w:pPr>
      <w:r>
        <w:t xml:space="preserve">La idea de una crema de café presente en el mercado también debe </w:t>
      </w:r>
      <w:r w:rsidR="00270191">
        <w:t>pensarse en función a su uso con el deseo de conocer de qué forma los clientes la disfrutan y también explorar nuevas opciones de mejora en el producto, así como de otros tomando como base esta materia prima.</w:t>
      </w:r>
    </w:p>
    <w:p w14:paraId="4E4D5AA9" w14:textId="2A2591AF" w:rsidR="00270191" w:rsidRDefault="00270191" w:rsidP="0026172C">
      <w:pPr>
        <w:pStyle w:val="TextoPrincipal"/>
        <w:spacing w:line="360" w:lineRule="auto"/>
        <w:ind w:firstLine="708"/>
      </w:pPr>
      <w:r>
        <w:t xml:space="preserve">Se sabe que el café ha sido usado dentro del arte culinario en sentidos más amplios que en una tradicional taza de café, esto ya que posee un potencial relacionado a su sabor y olor que permite experimentar a la hora de cocinar, con base en lo anterior se decidió preguntar entre las personas encuestadas de qué forma ha hecho o le gustaría hacer uso de la crema de café y el </w:t>
      </w:r>
      <w:r w:rsidR="00050C93">
        <w:t>3</w:t>
      </w:r>
      <w:r>
        <w:t xml:space="preserve">6% indica que lo haría como acompañante para darle sabor a una tasa de café pero también existe la posibilidad que sea usado como acompañante en la mesa como aperitivo ya sea como crema </w:t>
      </w:r>
      <w:r>
        <w:lastRenderedPageBreak/>
        <w:t>acompañante en una tabla de quesos o en galletas, lo anterior como un consumo más directo del producto pero también existe un 1</w:t>
      </w:r>
      <w:r w:rsidR="00050C93">
        <w:t>1</w:t>
      </w:r>
      <w:r>
        <w:t>% que indica lo puede usar como elemento ornamental en los banquetes dando ese toque de elegancia mediante la presencia de dicha crema.</w:t>
      </w:r>
      <w:r w:rsidR="003122D3">
        <w:t xml:space="preserve"> </w:t>
      </w:r>
    </w:p>
    <w:p w14:paraId="058F8D40" w14:textId="1A8BABE4" w:rsidR="009E295C" w:rsidRDefault="009E295C" w:rsidP="009E295C">
      <w:pPr>
        <w:pStyle w:val="TextoPrincipal"/>
        <w:spacing w:line="360" w:lineRule="auto"/>
        <w:ind w:firstLine="0"/>
      </w:pPr>
      <w:r>
        <w:t>Pregunta 7</w:t>
      </w:r>
    </w:p>
    <w:p w14:paraId="5629430E" w14:textId="36F6B239" w:rsidR="009E295C" w:rsidRDefault="00050C93" w:rsidP="009E295C">
      <w:pPr>
        <w:pStyle w:val="TextoPrincipal"/>
        <w:spacing w:line="360" w:lineRule="auto"/>
        <w:ind w:firstLine="0"/>
      </w:pPr>
      <w:r w:rsidRPr="00050C93">
        <w:rPr>
          <w:noProof/>
        </w:rPr>
        <w:drawing>
          <wp:inline distT="0" distB="0" distL="0" distR="0" wp14:anchorId="311FF6B8" wp14:editId="1D0EFBA8">
            <wp:extent cx="5943600" cy="2474595"/>
            <wp:effectExtent l="0" t="0" r="0" b="1905"/>
            <wp:docPr id="16274562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456222" name=""/>
                    <pic:cNvPicPr/>
                  </pic:nvPicPr>
                  <pic:blipFill>
                    <a:blip r:embed="rId65"/>
                    <a:stretch>
                      <a:fillRect/>
                    </a:stretch>
                  </pic:blipFill>
                  <pic:spPr>
                    <a:xfrm>
                      <a:off x="0" y="0"/>
                      <a:ext cx="5943600" cy="2474595"/>
                    </a:xfrm>
                    <a:prstGeom prst="rect">
                      <a:avLst/>
                    </a:prstGeom>
                  </pic:spPr>
                </pic:pic>
              </a:graphicData>
            </a:graphic>
          </wp:inline>
        </w:drawing>
      </w:r>
    </w:p>
    <w:p w14:paraId="0B298D27" w14:textId="53E9E322" w:rsidR="009E295C" w:rsidRDefault="00BD639E" w:rsidP="00BD639E">
      <w:pPr>
        <w:pStyle w:val="FIGURA1"/>
      </w:pPr>
      <w:bookmarkStart w:id="179" w:name="_Toc147698676"/>
      <w:r>
        <w:t>Intensión de</w:t>
      </w:r>
      <w:r w:rsidR="005C68A6">
        <w:t xml:space="preserve"> consumo de</w:t>
      </w:r>
      <w:r w:rsidR="009E295C">
        <w:t xml:space="preserve"> la crema de café “</w:t>
      </w:r>
      <w:proofErr w:type="spellStart"/>
      <w:r w:rsidR="009E295C">
        <w:t>Mokáapeh</w:t>
      </w:r>
      <w:proofErr w:type="spellEnd"/>
      <w:r w:rsidR="009E295C">
        <w:t>”</w:t>
      </w:r>
      <w:bookmarkEnd w:id="179"/>
    </w:p>
    <w:p w14:paraId="55CD51EC" w14:textId="14ECA04A" w:rsidR="009E295C" w:rsidRDefault="00270191" w:rsidP="00270191">
      <w:pPr>
        <w:pStyle w:val="TextoPrincipal"/>
        <w:spacing w:line="360" w:lineRule="auto"/>
        <w:ind w:firstLine="708"/>
      </w:pPr>
      <w:r>
        <w:t>La pregunta anterior es necesaria para conocer la intensión de compra de los clientes potenciales y es que bajo esta intención se describe el nivel de disposición de ellos para adquirir un producto en determinado lapso de tiempo como una compra programada o por impulso, sea cual sea el escenario la información recopilada se debe analizar a fin conocer de primera mano lo que los encuestados dijeron.</w:t>
      </w:r>
    </w:p>
    <w:p w14:paraId="54CDF094" w14:textId="047BB905" w:rsidR="00270191" w:rsidRDefault="00270191" w:rsidP="00270191">
      <w:pPr>
        <w:pStyle w:val="TextoPrincipal"/>
        <w:spacing w:line="360" w:lineRule="auto"/>
        <w:ind w:firstLine="708"/>
      </w:pPr>
      <w:r>
        <w:t>Pa</w:t>
      </w:r>
      <w:r w:rsidR="00962443">
        <w:t xml:space="preserve">ra el caso </w:t>
      </w:r>
      <w:r w:rsidR="00DF11B8">
        <w:t xml:space="preserve">se puede </w:t>
      </w:r>
      <w:r w:rsidR="00962443">
        <w:t xml:space="preserve">decir que sólo el 3% dijo no interesarle consumir una crema elaborada a base de café por </w:t>
      </w:r>
      <w:r w:rsidR="00962443" w:rsidRPr="00050C93">
        <w:t xml:space="preserve">lo que </w:t>
      </w:r>
      <w:r w:rsidR="00050C93">
        <w:t>el 41</w:t>
      </w:r>
      <w:r w:rsidR="00962443">
        <w:t xml:space="preserve">% </w:t>
      </w:r>
      <w:r w:rsidR="00050C93">
        <w:t xml:space="preserve">que representan las respuestas de: me gustaría probarla y definitivamente la probaría </w:t>
      </w:r>
      <w:r w:rsidR="00962443">
        <w:t>es un mercado amplio de posibilidades para vender dicho producto, no está de más decir que esto podría suceder de forma paulatina con base al tiempo que el producto tenga en el mercado y las estrategias de colocación del mismo pero en general la intensión de adquisición es alta ya que en su mayoría los encuestados muestran una apertura para la crema a base de café.</w:t>
      </w:r>
    </w:p>
    <w:p w14:paraId="59E484A8" w14:textId="77777777" w:rsidR="00962443" w:rsidRDefault="00962443" w:rsidP="00270191">
      <w:pPr>
        <w:pStyle w:val="TextoPrincipal"/>
        <w:spacing w:line="360" w:lineRule="auto"/>
        <w:ind w:firstLine="708"/>
        <w:rPr>
          <w:rFonts w:eastAsia="Times New Roman" w:cstheme="minorBidi"/>
          <w:b/>
          <w:bCs/>
          <w:szCs w:val="32"/>
          <w:lang w:val="es-419"/>
        </w:rPr>
      </w:pPr>
    </w:p>
    <w:p w14:paraId="62497573" w14:textId="153AD489" w:rsidR="005C68A6" w:rsidRDefault="005C68A6" w:rsidP="005C68A6">
      <w:pPr>
        <w:pStyle w:val="TextoPrincipal"/>
        <w:spacing w:line="360" w:lineRule="auto"/>
        <w:ind w:firstLine="0"/>
      </w:pPr>
      <w:r>
        <w:t>Pregunta 8</w:t>
      </w:r>
    </w:p>
    <w:p w14:paraId="0CF85787" w14:textId="74FE005C" w:rsidR="005C68A6" w:rsidRDefault="006511D8" w:rsidP="005C68A6">
      <w:pPr>
        <w:pStyle w:val="TextoPrincipal"/>
        <w:spacing w:line="360" w:lineRule="auto"/>
        <w:ind w:firstLine="0"/>
      </w:pPr>
      <w:r w:rsidRPr="006511D8">
        <w:rPr>
          <w:noProof/>
          <w:lang w:eastAsia="es-HN"/>
        </w:rPr>
        <w:lastRenderedPageBreak/>
        <w:drawing>
          <wp:inline distT="0" distB="0" distL="0" distR="0" wp14:anchorId="078F6187" wp14:editId="3F2EF90F">
            <wp:extent cx="5943600" cy="2628900"/>
            <wp:effectExtent l="0" t="0" r="0" b="0"/>
            <wp:docPr id="12360792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079248" name=""/>
                    <pic:cNvPicPr/>
                  </pic:nvPicPr>
                  <pic:blipFill>
                    <a:blip r:embed="rId66"/>
                    <a:stretch>
                      <a:fillRect/>
                    </a:stretch>
                  </pic:blipFill>
                  <pic:spPr>
                    <a:xfrm>
                      <a:off x="0" y="0"/>
                      <a:ext cx="5943600" cy="2628900"/>
                    </a:xfrm>
                    <a:prstGeom prst="rect">
                      <a:avLst/>
                    </a:prstGeom>
                  </pic:spPr>
                </pic:pic>
              </a:graphicData>
            </a:graphic>
          </wp:inline>
        </w:drawing>
      </w:r>
    </w:p>
    <w:p w14:paraId="469F8B52" w14:textId="5E6DF581" w:rsidR="005C68A6" w:rsidRDefault="000C5229" w:rsidP="000C5229">
      <w:pPr>
        <w:pStyle w:val="FIGURA1"/>
      </w:pPr>
      <w:bookmarkStart w:id="180" w:name="_Toc147698677"/>
      <w:r>
        <w:t>D</w:t>
      </w:r>
      <w:r w:rsidR="006511D8">
        <w:t>isponibilidad</w:t>
      </w:r>
      <w:r w:rsidR="005C68A6">
        <w:t xml:space="preserve"> de pago en la adquisición de la crema de café “</w:t>
      </w:r>
      <w:proofErr w:type="spellStart"/>
      <w:r w:rsidR="005C68A6">
        <w:t>Mokáapeh</w:t>
      </w:r>
      <w:proofErr w:type="spellEnd"/>
      <w:r w:rsidR="005C68A6">
        <w:t>”</w:t>
      </w:r>
      <w:bookmarkEnd w:id="180"/>
    </w:p>
    <w:p w14:paraId="1967ED7A" w14:textId="6E6043A1" w:rsidR="005C68A6" w:rsidRDefault="00962443" w:rsidP="00962443">
      <w:pPr>
        <w:pStyle w:val="TextoPrincipal"/>
        <w:spacing w:line="360" w:lineRule="auto"/>
        <w:ind w:firstLine="708"/>
      </w:pPr>
      <w:r>
        <w:t>Al ser un proyecto en el que se ve relacionado un tema de inversión es preciso contar con datos numéricos que sirvan de base para establecer informes financieros como el punto de equilibrio, demanda esperada, estados de resultados entre otro, es por ello que fue oportuno consultar la disposición de pago referente al importe con el cual se sentirían cómodos pagar al adquirir un bote de crema de café de 236 mililitros, como es de esperarse el potencial cliente apunta a el rango de precios más bajo lo que significa que un 67% se siente cómodo pagando entre L 100 a L 150 por un bote de dicha presentación y sólo un 2% apunta a pagar entre L 200 a L 250 por el producto</w:t>
      </w:r>
      <w:r w:rsidR="003122D3">
        <w:t xml:space="preserve">, cabe señalar que en la actualidad el precio de venta es de 150 lempiras lo que puede llegar a ser muy positivo ya que el margen de ganancias al ser industrializado puede llegar a ser mayor. </w:t>
      </w:r>
    </w:p>
    <w:p w14:paraId="385A270C" w14:textId="0835E3AD" w:rsidR="00962443" w:rsidRDefault="00962443" w:rsidP="00962443">
      <w:pPr>
        <w:pStyle w:val="TextoPrincipal"/>
        <w:spacing w:line="360" w:lineRule="auto"/>
        <w:ind w:firstLine="708"/>
        <w:rPr>
          <w:rFonts w:eastAsia="Times New Roman" w:cstheme="minorBidi"/>
          <w:b/>
          <w:bCs/>
          <w:szCs w:val="32"/>
          <w:lang w:val="es-419"/>
        </w:rPr>
      </w:pPr>
      <w:r>
        <w:t>Lo anterior cobra sentido cuando nos damos cuenta que en Honduras en la actualidad un ingreso promedio por familia en muchas ocasiones no es suficiente para cubrir lo necesario de la casta familiar por lo que adquirir una crema de café supone un gusto que el comensal se desea dar pero que en primera instancia comprará la bolsa de café para cubrir la primera necesidad relacionada a este producto, de aquí se desprenden ideas interesantes relacionadas a las estrategias de comercialización mediante por ejemplo regalías en forma de muestra de dicho producto.</w:t>
      </w:r>
    </w:p>
    <w:p w14:paraId="0F9B0F8E" w14:textId="5539E905" w:rsidR="005C68A6" w:rsidRDefault="005C68A6" w:rsidP="005C68A6">
      <w:pPr>
        <w:pStyle w:val="TextoPrincipal"/>
        <w:spacing w:line="360" w:lineRule="auto"/>
        <w:ind w:firstLine="0"/>
      </w:pPr>
      <w:r>
        <w:t>Pregunta 9</w:t>
      </w:r>
    </w:p>
    <w:p w14:paraId="29AD4494" w14:textId="05E0D240" w:rsidR="005C68A6" w:rsidRDefault="006511D8" w:rsidP="005C68A6">
      <w:pPr>
        <w:pStyle w:val="TextoPrincipal"/>
        <w:spacing w:line="360" w:lineRule="auto"/>
        <w:ind w:firstLine="0"/>
      </w:pPr>
      <w:r>
        <w:rPr>
          <w:noProof/>
          <w:lang w:eastAsia="es-HN"/>
        </w:rPr>
        <w:lastRenderedPageBreak/>
        <mc:AlternateContent>
          <mc:Choice Requires="wps">
            <w:drawing>
              <wp:anchor distT="0" distB="0" distL="114300" distR="114300" simplePos="0" relativeHeight="251671552" behindDoc="0" locked="0" layoutInCell="1" allowOverlap="1" wp14:anchorId="637AA8F3" wp14:editId="71096482">
                <wp:simplePos x="0" y="0"/>
                <wp:positionH relativeFrom="column">
                  <wp:posOffset>1666875</wp:posOffset>
                </wp:positionH>
                <wp:positionV relativeFrom="paragraph">
                  <wp:posOffset>1876425</wp:posOffset>
                </wp:positionV>
                <wp:extent cx="638175" cy="133350"/>
                <wp:effectExtent l="0" t="0" r="9525" b="0"/>
                <wp:wrapNone/>
                <wp:docPr id="1545263712" name="Rectángulo 1"/>
                <wp:cNvGraphicFramePr/>
                <a:graphic xmlns:a="http://schemas.openxmlformats.org/drawingml/2006/main">
                  <a:graphicData uri="http://schemas.microsoft.com/office/word/2010/wordprocessingShape">
                    <wps:wsp>
                      <wps:cNvSpPr/>
                      <wps:spPr>
                        <a:xfrm>
                          <a:off x="0" y="0"/>
                          <a:ext cx="638175" cy="1333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5424FF" id="Rectángulo 1" o:spid="_x0000_s1026" style="position:absolute;margin-left:131.25pt;margin-top:147.75pt;width:50.25pt;height:10.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O4LVwIAAAMFAAAOAAAAZHJzL2Uyb0RvYy54bWysVN9v2jAQfp+0/8Hy+wiBQjtEqFArpklV&#10;W62d+uw6NkRzfN7ZENhfv7MTQtfxNO3FufP9/vxd5tf72rCdQl+BLXg+GHKmrISysuuCf39efbri&#10;zAdhS2HAqoIflOfXi48f5o2bqRFswJQKGSWxfta4gm9CcLMs83KjauEH4JQlowasRSAV11mJoqHs&#10;tclGw+E0awBLhyCV93R72xr5IuXXWsnwoLVXgZmCU28hnZjO13hmi7mYrVG4TSW7NsQ/dFGLylLR&#10;PtWtCIJtsforVV1JBA86DCTUGWhdSZVmoGny4btpnjbCqTQLgeNdD5P/f2nl/e7JPSLB0Dg/8yTG&#10;KfYa6/il/tg+gXXowVL7wCRdTsdX+eWEM0mmfDweTxKY2SnYoQ9fFNQsCgVHeosEkdjd+UAFyfXo&#10;EmsZG08Lq8qY1hpvslNbSQoHo1rvb0qzqqRGRilrYoy6Mch2gt5aSKlsmMb3pTrGkncM05S8D8zP&#10;BZqQd0GdbwxTiUl94PBc4J8V+4hUFWzog+vKAp5LUP7oK7f+x+nbmeP4r1AeHpEhtDz2Tq4qAvdO&#10;+PAokIhLFKdlDA90aANNwaGTONsA/jp3H/2JT2TlrKFFKLj/uRWoODNfLTHtc35xETcnKReTyxEp&#10;+Nby+tZit/UNEP45rb2TSYz+wRxFjVC/0M4uY1UyCSupdsFlwKNyE9oFpa2XarlMbrQtToQ7++Rk&#10;TB5RjeR53r8IdB3DAlHzHo5LI2bviNb6xkgLy20AXSUWnnDt8KZNS6Tp/gpxld/qyev071r8BgAA&#10;//8DAFBLAwQUAAYACAAAACEAp9zgn+EAAAALAQAADwAAAGRycy9kb3ducmV2LnhtbEyPwU7DMBBE&#10;70j8g7VI3KjTpEkhxKlQRcWBQ0UAiaMbb5NAvE5jtw1/z3KC24x2NPumWE22FyccfedIwXwWgUCq&#10;nemoUfD2urm5BeGDJqN7R6jgGz2sysuLQufGnekFT1VoBJeQz7WCNoQhl9LXLVrtZ25A4tvejVYH&#10;tmMjzajPXG57GUdRJq3uiD+0esB1i/VXdbQKnj/NYdF8PG6Tbrlevh8WT9Vmnyh1fTU93IMIOIW/&#10;MPziMzqUzLRzRzJe9AriLE45yuIuZcGJJEt43Y7FPEtBloX8v6H8AQAA//8DAFBLAQItABQABgAI&#10;AAAAIQC2gziS/gAAAOEBAAATAAAAAAAAAAAAAAAAAAAAAABbQ29udGVudF9UeXBlc10ueG1sUEsB&#10;Ai0AFAAGAAgAAAAhADj9If/WAAAAlAEAAAsAAAAAAAAAAAAAAAAALwEAAF9yZWxzLy5yZWxzUEsB&#10;Ai0AFAAGAAgAAAAhAAgg7gtXAgAAAwUAAA4AAAAAAAAAAAAAAAAALgIAAGRycy9lMm9Eb2MueG1s&#10;UEsBAi0AFAAGAAgAAAAhAKfc4J/hAAAACwEAAA8AAAAAAAAAAAAAAAAAsQQAAGRycy9kb3ducmV2&#10;LnhtbFBLBQYAAAAABAAEAPMAAAC/BQAAAAA=&#10;" fillcolor="white [3201]" stroked="f" strokeweight="1pt"/>
            </w:pict>
          </mc:Fallback>
        </mc:AlternateContent>
      </w:r>
      <w:r w:rsidRPr="006511D8">
        <w:rPr>
          <w:noProof/>
          <w:lang w:eastAsia="es-HN"/>
        </w:rPr>
        <w:drawing>
          <wp:inline distT="0" distB="0" distL="0" distR="0" wp14:anchorId="622D2991" wp14:editId="49B0274F">
            <wp:extent cx="5943600" cy="2529205"/>
            <wp:effectExtent l="0" t="0" r="0" b="4445"/>
            <wp:docPr id="9280424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042417" name=""/>
                    <pic:cNvPicPr/>
                  </pic:nvPicPr>
                  <pic:blipFill>
                    <a:blip r:embed="rId67"/>
                    <a:stretch>
                      <a:fillRect/>
                    </a:stretch>
                  </pic:blipFill>
                  <pic:spPr>
                    <a:xfrm>
                      <a:off x="0" y="0"/>
                      <a:ext cx="5943600" cy="2529205"/>
                    </a:xfrm>
                    <a:prstGeom prst="rect">
                      <a:avLst/>
                    </a:prstGeom>
                  </pic:spPr>
                </pic:pic>
              </a:graphicData>
            </a:graphic>
          </wp:inline>
        </w:drawing>
      </w:r>
    </w:p>
    <w:p w14:paraId="32293406" w14:textId="75DEFEC2" w:rsidR="005C68A6" w:rsidRDefault="005C68A6" w:rsidP="000C5229">
      <w:pPr>
        <w:pStyle w:val="FIGURA1"/>
      </w:pPr>
      <w:bookmarkStart w:id="181" w:name="_Toc147698678"/>
      <w:r>
        <w:t>Lugar preferido para adquirir la crema de café “</w:t>
      </w:r>
      <w:proofErr w:type="spellStart"/>
      <w:r>
        <w:t>Mokáapeh</w:t>
      </w:r>
      <w:proofErr w:type="spellEnd"/>
      <w:r>
        <w:t>”</w:t>
      </w:r>
      <w:bookmarkEnd w:id="181"/>
    </w:p>
    <w:p w14:paraId="60A268C1" w14:textId="18DE394F" w:rsidR="005C68A6" w:rsidRDefault="0015400F" w:rsidP="0015400F">
      <w:pPr>
        <w:pStyle w:val="TextoPrincipal"/>
        <w:spacing w:line="360" w:lineRule="auto"/>
        <w:ind w:firstLine="708"/>
      </w:pPr>
      <w:r>
        <w:t xml:space="preserve">La plaza que se destine para poner un producto a disposición de los clientes es un factor determinante en el éxito de su comercialización </w:t>
      </w:r>
      <w:r w:rsidR="005C15E0">
        <w:t>y es que esta decisión incluye la forma bajo la cual un producto llega desde la empresa a las manos del consumidor.</w:t>
      </w:r>
    </w:p>
    <w:p w14:paraId="20493D01" w14:textId="3E76115A" w:rsidR="005C15E0" w:rsidRDefault="005C15E0" w:rsidP="0015400F">
      <w:pPr>
        <w:pStyle w:val="TextoPrincipal"/>
        <w:spacing w:line="360" w:lineRule="auto"/>
        <w:ind w:firstLine="708"/>
      </w:pPr>
      <w:r>
        <w:t xml:space="preserve">Tomando en cuenta la importancia de la plaza se consultó a los encuestados sobre en qué lugares preferirían encontrar a su disposición de compra la crema de café; el 77% indicó que el supermercado es el lugar idóneo para encontrar este producto, lo que tiene sentido puesto que en la actualidad cadenas de supermercados como </w:t>
      </w:r>
      <w:proofErr w:type="spellStart"/>
      <w:r>
        <w:t>walmart</w:t>
      </w:r>
      <w:proofErr w:type="spellEnd"/>
      <w:r>
        <w:t xml:space="preserve"> brindan opciones de compra tan amplias para los clientes que pueden encontrar desde azúcar hasta una llanta para su vehículo, lo que sin duda representa una ventaja para el cliente puesto que en una sola visita a un sólo sitio puede encontrar todo lo que necesita y hasta más.</w:t>
      </w:r>
    </w:p>
    <w:p w14:paraId="528489D4" w14:textId="3BF15E4F" w:rsidR="005C15E0" w:rsidRDefault="005C15E0" w:rsidP="0015400F">
      <w:pPr>
        <w:pStyle w:val="TextoPrincipal"/>
        <w:spacing w:line="360" w:lineRule="auto"/>
        <w:ind w:firstLine="708"/>
      </w:pPr>
      <w:r>
        <w:t xml:space="preserve">Existen otras opciones que de igual forma se deben considerar puesto que las respuestas también apuntan a que el segundo sitio donde desean encontrar el producto es en las tiendas de conveniencia, esto ya que es de suponerse que al poner combustible desean aprovechar el tiempo en la visita a la estación y encontrar en ella la crema de café. El tema de la virtualidad y agilidad en los procesos de compras no se debe olvidar y es que esto se reforzó gracias a la pandemia pues se puede apreciar que en las respuestas obtenidas un 19% indica que le gustaría adquirir el producto por algún servicio de </w:t>
      </w:r>
      <w:proofErr w:type="spellStart"/>
      <w:r>
        <w:t>delivery</w:t>
      </w:r>
      <w:proofErr w:type="spellEnd"/>
      <w:r>
        <w:t xml:space="preserve"> ahorrándose con esto el tiempo de ir hasta un supermercado o punto de venta físico para adquirir la crema de café.</w:t>
      </w:r>
    </w:p>
    <w:p w14:paraId="63E6062B" w14:textId="77777777" w:rsidR="005C15E0" w:rsidRDefault="005C15E0" w:rsidP="0015400F">
      <w:pPr>
        <w:pStyle w:val="TextoPrincipal"/>
        <w:spacing w:line="360" w:lineRule="auto"/>
        <w:ind w:firstLine="708"/>
      </w:pPr>
    </w:p>
    <w:p w14:paraId="1C84233C" w14:textId="77777777" w:rsidR="005C15E0" w:rsidRDefault="005C15E0" w:rsidP="0015400F">
      <w:pPr>
        <w:pStyle w:val="TextoPrincipal"/>
        <w:spacing w:line="360" w:lineRule="auto"/>
        <w:ind w:firstLine="708"/>
      </w:pPr>
    </w:p>
    <w:p w14:paraId="6334D6F7" w14:textId="4ADD52CF" w:rsidR="005C68A6" w:rsidRDefault="005C68A6" w:rsidP="005C68A6">
      <w:pPr>
        <w:pStyle w:val="TextoPrincipal"/>
        <w:spacing w:line="360" w:lineRule="auto"/>
        <w:ind w:firstLine="0"/>
      </w:pPr>
      <w:r>
        <w:t>Pregunta 10</w:t>
      </w:r>
    </w:p>
    <w:p w14:paraId="27BEB9C0" w14:textId="02AED2BB" w:rsidR="005C68A6" w:rsidRDefault="006511D8" w:rsidP="005C68A6">
      <w:pPr>
        <w:pStyle w:val="TextoPrincipal"/>
        <w:spacing w:line="360" w:lineRule="auto"/>
        <w:ind w:firstLine="0"/>
      </w:pPr>
      <w:r w:rsidRPr="006511D8">
        <w:rPr>
          <w:noProof/>
          <w:lang w:eastAsia="es-HN"/>
        </w:rPr>
        <w:drawing>
          <wp:inline distT="0" distB="0" distL="0" distR="0" wp14:anchorId="18B1D7F9" wp14:editId="3E023F92">
            <wp:extent cx="6210300" cy="2438400"/>
            <wp:effectExtent l="0" t="0" r="0" b="0"/>
            <wp:docPr id="4263341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334153" name=""/>
                    <pic:cNvPicPr/>
                  </pic:nvPicPr>
                  <pic:blipFill>
                    <a:blip r:embed="rId68"/>
                    <a:stretch>
                      <a:fillRect/>
                    </a:stretch>
                  </pic:blipFill>
                  <pic:spPr>
                    <a:xfrm>
                      <a:off x="0" y="0"/>
                      <a:ext cx="6210300" cy="2438400"/>
                    </a:xfrm>
                    <a:prstGeom prst="rect">
                      <a:avLst/>
                    </a:prstGeom>
                  </pic:spPr>
                </pic:pic>
              </a:graphicData>
            </a:graphic>
          </wp:inline>
        </w:drawing>
      </w:r>
    </w:p>
    <w:p w14:paraId="3A65940F" w14:textId="3336EDD9" w:rsidR="000C5229" w:rsidRDefault="000C5229" w:rsidP="000C5229">
      <w:pPr>
        <w:pStyle w:val="FIGURA1"/>
      </w:pPr>
      <w:bookmarkStart w:id="182" w:name="_Toc147698679"/>
      <w:r>
        <w:t>Preferencia en medios de comunicación para promociones</w:t>
      </w:r>
      <w:bookmarkEnd w:id="182"/>
    </w:p>
    <w:p w14:paraId="5A9CD9C1" w14:textId="7E0F707E" w:rsidR="005C15E0" w:rsidRDefault="005C15E0" w:rsidP="005C15E0">
      <w:pPr>
        <w:pStyle w:val="TextoPrincipal"/>
        <w:spacing w:line="360" w:lineRule="auto"/>
        <w:ind w:firstLine="708"/>
      </w:pPr>
      <w:r>
        <w:t>Comercializar el producto no solo es una tarea orientada en ponerlo en los anaqueles en los puntos de venta</w:t>
      </w:r>
      <w:r w:rsidR="003122D3">
        <w:t>,</w:t>
      </w:r>
      <w:r>
        <w:t xml:space="preserve"> ya sean estos físico o digitales, sino que también necesita un trabajo previo por parte de la empresa para dar a conocer su producto y que este sea reconocido y adquirido cuando esté en los centros de venta. La publicidad es una herramienta que aparte de informar busca persuadir la acción de compra y hasta recordarle al consumidor sobre la existencia de dicho producto, tomando la idea anterior se decidió preguntar a los encuestados sobre los medios por los cuales prefieren recibir información relacionado a la crema de café siendo su respuesta </w:t>
      </w:r>
      <w:r w:rsidR="0008794D">
        <w:t>en un 91% que lo prefieren mediante redes sociales.</w:t>
      </w:r>
    </w:p>
    <w:p w14:paraId="6F41EB38" w14:textId="0D154639" w:rsidR="0008794D" w:rsidRDefault="0008794D" w:rsidP="0008794D">
      <w:pPr>
        <w:pStyle w:val="TextoPrincipal"/>
        <w:spacing w:line="360" w:lineRule="auto"/>
        <w:ind w:firstLine="0"/>
      </w:pPr>
      <w:r>
        <w:tab/>
        <w:t>Esto deja muy por detrás a medios como la radio y el periodo que de forma histórica dieron pie a la publicidad tal como la conocemos pero es natural encontrar este tipo de respuesta ya que en la actualidad cada usuario digital de un teléfono móvil inteligente invierte una cantidad considerable de tiempo en redes sociales ya sea por ocio o temas laborales , es de ahí donde se puede decir que en el internet de las cosas la publicidad juega un papel preponderante en la forma en la que actualmente se hace comercio.</w:t>
      </w:r>
    </w:p>
    <w:p w14:paraId="7AFC6DEA" w14:textId="77777777" w:rsidR="005D60A0" w:rsidRDefault="005D60A0" w:rsidP="0008794D">
      <w:pPr>
        <w:pStyle w:val="TextoPrincipal"/>
        <w:spacing w:line="360" w:lineRule="auto"/>
        <w:ind w:firstLine="0"/>
      </w:pPr>
    </w:p>
    <w:p w14:paraId="5E8AA20D" w14:textId="77777777" w:rsidR="005D60A0" w:rsidRDefault="005D60A0" w:rsidP="0008794D">
      <w:pPr>
        <w:pStyle w:val="TextoPrincipal"/>
        <w:spacing w:line="360" w:lineRule="auto"/>
        <w:ind w:firstLine="0"/>
      </w:pPr>
    </w:p>
    <w:p w14:paraId="16BEB726" w14:textId="77777777" w:rsidR="005D60A0" w:rsidRDefault="005D60A0" w:rsidP="0008794D">
      <w:pPr>
        <w:pStyle w:val="TextoPrincipal"/>
        <w:spacing w:line="360" w:lineRule="auto"/>
        <w:ind w:firstLine="0"/>
      </w:pPr>
    </w:p>
    <w:p w14:paraId="23054904" w14:textId="3AFE4472" w:rsidR="00B5392C" w:rsidRPr="00B5392C" w:rsidRDefault="00B5392C" w:rsidP="00B5392C">
      <w:pPr>
        <w:pStyle w:val="TextoPrincipal"/>
        <w:spacing w:line="360" w:lineRule="auto"/>
        <w:ind w:firstLine="0"/>
      </w:pPr>
      <w:r>
        <w:t>Pregunta 11</w:t>
      </w:r>
    </w:p>
    <w:p w14:paraId="404940A7" w14:textId="1C27E2A7" w:rsidR="0008794D" w:rsidRDefault="006511D8" w:rsidP="00B5392C">
      <w:pPr>
        <w:pStyle w:val="TextoPrincipal"/>
        <w:spacing w:line="360" w:lineRule="auto"/>
        <w:ind w:firstLine="0"/>
        <w:rPr>
          <w:rFonts w:eastAsia="Times New Roman" w:cstheme="minorBidi"/>
          <w:b/>
          <w:bCs/>
          <w:szCs w:val="32"/>
          <w:lang w:val="es-419"/>
        </w:rPr>
      </w:pPr>
      <w:r w:rsidRPr="006511D8">
        <w:rPr>
          <w:noProof/>
          <w:lang w:eastAsia="es-HN"/>
        </w:rPr>
        <w:drawing>
          <wp:inline distT="0" distB="0" distL="0" distR="0" wp14:anchorId="51653FEF" wp14:editId="44340EC8">
            <wp:extent cx="6362700" cy="2886075"/>
            <wp:effectExtent l="0" t="0" r="0" b="9525"/>
            <wp:docPr id="10601071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107196" name=""/>
                    <pic:cNvPicPr/>
                  </pic:nvPicPr>
                  <pic:blipFill>
                    <a:blip r:embed="rId69"/>
                    <a:stretch>
                      <a:fillRect/>
                    </a:stretch>
                  </pic:blipFill>
                  <pic:spPr>
                    <a:xfrm>
                      <a:off x="0" y="0"/>
                      <a:ext cx="6362700" cy="2886075"/>
                    </a:xfrm>
                    <a:prstGeom prst="rect">
                      <a:avLst/>
                    </a:prstGeom>
                  </pic:spPr>
                </pic:pic>
              </a:graphicData>
            </a:graphic>
          </wp:inline>
        </w:drawing>
      </w:r>
    </w:p>
    <w:p w14:paraId="3A9D21EE" w14:textId="21FFD400" w:rsidR="00B5392C" w:rsidRDefault="000C5229" w:rsidP="000C5229">
      <w:pPr>
        <w:pStyle w:val="FIGURA1"/>
      </w:pPr>
      <w:bookmarkStart w:id="183" w:name="_Toc147698680"/>
      <w:r>
        <w:t>P</w:t>
      </w:r>
      <w:r w:rsidR="006511D8">
        <w:t>redilección</w:t>
      </w:r>
      <w:r w:rsidR="00B5392C">
        <w:t xml:space="preserve"> de redes sociales para recibir ofertas de promociones de la crema de café “</w:t>
      </w:r>
      <w:proofErr w:type="spellStart"/>
      <w:r w:rsidR="00B5392C">
        <w:t>Mokáapeh</w:t>
      </w:r>
      <w:proofErr w:type="spellEnd"/>
      <w:r w:rsidR="00B5392C">
        <w:t>”</w:t>
      </w:r>
      <w:bookmarkEnd w:id="183"/>
    </w:p>
    <w:p w14:paraId="0CDA9D88" w14:textId="77777777" w:rsidR="00423EB7" w:rsidRDefault="00423EB7" w:rsidP="00423EB7">
      <w:pPr>
        <w:pStyle w:val="TextoPrincipal"/>
        <w:spacing w:line="360" w:lineRule="auto"/>
        <w:ind w:firstLine="708"/>
      </w:pPr>
      <w:r>
        <w:t>Como se plantea en la pregunta número 10 los clientes potenciales prefieren las redes sociales para informarse, es por ello necesario consultar cual es la red social por la que les gustaría recibir información y promociones de la crema de café obteniendo que un 61% lo prefieren mediante Instagram lo que tiene sentido ya que en la actualidad dicha red social mantiene aproximadamente 1. 5 millones de usuarios en Honduras, seguido de ello encontramos a Facebook con un porcentaje de preferencia del 55%.</w:t>
      </w:r>
    </w:p>
    <w:p w14:paraId="39DA2A2C" w14:textId="77777777" w:rsidR="00423EB7" w:rsidRDefault="00423EB7" w:rsidP="00423EB7">
      <w:pPr>
        <w:pStyle w:val="TextoPrincipal"/>
        <w:spacing w:line="360" w:lineRule="auto"/>
        <w:ind w:firstLine="708"/>
        <w:rPr>
          <w:rFonts w:eastAsia="Times New Roman" w:cstheme="minorBidi"/>
          <w:b/>
          <w:bCs/>
          <w:szCs w:val="32"/>
          <w:lang w:val="es-419"/>
        </w:rPr>
      </w:pPr>
      <w:r>
        <w:t>Se debe tener especial cuidado al momento de dirigir una compaña empresarial principalmente de un producto nuevo en el mercado y es que, si bien es cierto plataformas como Facebook e Instagram que a su vez forman parte del grupo meta, tienen un gran número de usuarios lo que no significa directamente que todo ellos sean el público meta de dicha información, es por ello que se debe pensar en invertir en una compañía de publicidad dirigida para que por medio de algoritmos relacionados se logre llegar al mercado meta.</w:t>
      </w:r>
    </w:p>
    <w:p w14:paraId="4DB44256" w14:textId="30C47950" w:rsidR="00B5392C" w:rsidRDefault="00B5392C" w:rsidP="00B5392C">
      <w:pPr>
        <w:pStyle w:val="TextoPrincipal"/>
        <w:spacing w:line="360" w:lineRule="auto"/>
        <w:ind w:firstLine="0"/>
      </w:pPr>
      <w:r>
        <w:lastRenderedPageBreak/>
        <w:t>Pregunta 12</w:t>
      </w:r>
    </w:p>
    <w:p w14:paraId="7C6ED111" w14:textId="4A933C8F" w:rsidR="00B5392C" w:rsidRPr="00B5392C" w:rsidRDefault="006511D8" w:rsidP="00B5392C">
      <w:pPr>
        <w:pStyle w:val="TextoPrincipal"/>
        <w:spacing w:line="360" w:lineRule="auto"/>
        <w:ind w:firstLine="0"/>
      </w:pPr>
      <w:r w:rsidRPr="006511D8">
        <w:rPr>
          <w:noProof/>
          <w:lang w:eastAsia="es-HN"/>
        </w:rPr>
        <w:drawing>
          <wp:inline distT="0" distB="0" distL="0" distR="0" wp14:anchorId="0721CBB3" wp14:editId="09EBEF50">
            <wp:extent cx="6181725" cy="2743200"/>
            <wp:effectExtent l="0" t="0" r="9525" b="0"/>
            <wp:docPr id="328867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86747" name=""/>
                    <pic:cNvPicPr/>
                  </pic:nvPicPr>
                  <pic:blipFill>
                    <a:blip r:embed="rId70"/>
                    <a:stretch>
                      <a:fillRect/>
                    </a:stretch>
                  </pic:blipFill>
                  <pic:spPr>
                    <a:xfrm>
                      <a:off x="0" y="0"/>
                      <a:ext cx="6181725" cy="2743200"/>
                    </a:xfrm>
                    <a:prstGeom prst="rect">
                      <a:avLst/>
                    </a:prstGeom>
                  </pic:spPr>
                </pic:pic>
              </a:graphicData>
            </a:graphic>
          </wp:inline>
        </w:drawing>
      </w:r>
    </w:p>
    <w:p w14:paraId="3A9D8F60" w14:textId="39DD89EC" w:rsidR="00B5392C" w:rsidRDefault="00B5392C" w:rsidP="000C5229">
      <w:pPr>
        <w:pStyle w:val="FIGURA1"/>
      </w:pPr>
      <w:bookmarkStart w:id="184" w:name="_Toc147698681"/>
      <w:r>
        <w:t>Tipo de contenido deseo para recibir relacionado a la crema de café “</w:t>
      </w:r>
      <w:proofErr w:type="spellStart"/>
      <w:r>
        <w:t>Mokáapeh</w:t>
      </w:r>
      <w:proofErr w:type="spellEnd"/>
      <w:r>
        <w:t>”</w:t>
      </w:r>
      <w:bookmarkEnd w:id="184"/>
    </w:p>
    <w:p w14:paraId="24210D85" w14:textId="21137B69" w:rsidR="00423EB7" w:rsidRDefault="00423EB7" w:rsidP="00423EB7">
      <w:pPr>
        <w:pStyle w:val="TextoPrincipal"/>
        <w:spacing w:line="360" w:lineRule="auto"/>
        <w:ind w:firstLine="708"/>
      </w:pPr>
      <w:r>
        <w:t>Como punto de inicio se debe tener claro que un tipo de contenido va más allá de solo palabras y es que esto puede incluir imágenes, videos, emojis entre otros, todo con la intención de capturar la atención del receptor de dicha información, luego de ello es necesario conocer la audiencia a la que se dirige dicha información para así definir los objetivos de la misma, por ejemplo, si el deseo es que compren o en su lugar que sugieran el producto a otra persona.</w:t>
      </w:r>
    </w:p>
    <w:p w14:paraId="4F2FC362" w14:textId="3C12CC5F" w:rsidR="00423EB7" w:rsidRDefault="00423EB7" w:rsidP="00423EB7">
      <w:pPr>
        <w:pStyle w:val="TextoPrincipal"/>
        <w:spacing w:line="360" w:lineRule="auto"/>
        <w:ind w:firstLine="708"/>
      </w:pPr>
      <w:r>
        <w:t xml:space="preserve">En este punto es donde se debe preguntar ¿Qué quiere ver el cliente? Y para dar respuesta a esta consulta relacionada la crema de café se puede decir que un 65% desean ver promociones sobre dicho producto, otro 58% quieren recibir recetas en las que se puede involucrar el uso de la crema de café, existen clientes a los que les interesa conocer los beneficios del café y se ve reflejado en ese 36% que indicaron desean recibir información referente a los beneficios del producto. </w:t>
      </w:r>
    </w:p>
    <w:p w14:paraId="5D6D46E8" w14:textId="274AE38F" w:rsidR="00B5392C" w:rsidRDefault="00B5392C" w:rsidP="00B5392C">
      <w:pPr>
        <w:pStyle w:val="TextoPrincipal"/>
        <w:spacing w:line="360" w:lineRule="auto"/>
        <w:ind w:firstLine="0"/>
      </w:pPr>
      <w:r>
        <w:t>Pregunta 13</w:t>
      </w:r>
    </w:p>
    <w:p w14:paraId="3E38B2CB" w14:textId="72063D85" w:rsidR="00B5392C" w:rsidRDefault="00B5392C" w:rsidP="00B5392C">
      <w:pPr>
        <w:pStyle w:val="TextoPrincipal"/>
        <w:spacing w:line="360" w:lineRule="auto"/>
        <w:ind w:firstLine="0"/>
        <w:rPr>
          <w:rFonts w:eastAsia="Times New Roman" w:cstheme="minorBidi"/>
          <w:b/>
          <w:bCs/>
          <w:szCs w:val="32"/>
          <w:lang w:val="es-419"/>
        </w:rPr>
      </w:pPr>
    </w:p>
    <w:p w14:paraId="3F9E96E9" w14:textId="77777777" w:rsidR="00423EB7" w:rsidRDefault="00423EB7" w:rsidP="00B5392C">
      <w:pPr>
        <w:pStyle w:val="TextoPrincipal"/>
        <w:spacing w:line="360" w:lineRule="auto"/>
        <w:ind w:firstLine="0"/>
        <w:rPr>
          <w:rFonts w:eastAsia="Times New Roman" w:cstheme="minorBidi"/>
          <w:b/>
          <w:bCs/>
          <w:szCs w:val="32"/>
          <w:lang w:val="es-419"/>
        </w:rPr>
      </w:pPr>
    </w:p>
    <w:p w14:paraId="0E76A8D3" w14:textId="77777777" w:rsidR="00423EB7" w:rsidRDefault="00423EB7" w:rsidP="00B5392C">
      <w:pPr>
        <w:pStyle w:val="TextoPrincipal"/>
        <w:spacing w:line="360" w:lineRule="auto"/>
        <w:ind w:firstLine="0"/>
        <w:rPr>
          <w:rFonts w:eastAsia="Times New Roman" w:cstheme="minorBidi"/>
          <w:b/>
          <w:bCs/>
          <w:szCs w:val="32"/>
          <w:lang w:val="es-419"/>
        </w:rPr>
      </w:pPr>
    </w:p>
    <w:p w14:paraId="5B9A2CEE" w14:textId="77777777" w:rsidR="00423EB7" w:rsidRDefault="00423EB7" w:rsidP="00B5392C">
      <w:pPr>
        <w:pStyle w:val="TextoPrincipal"/>
        <w:spacing w:line="360" w:lineRule="auto"/>
        <w:ind w:firstLine="0"/>
        <w:rPr>
          <w:rFonts w:eastAsia="Times New Roman" w:cstheme="minorBidi"/>
          <w:b/>
          <w:bCs/>
          <w:szCs w:val="32"/>
          <w:lang w:val="es-419"/>
        </w:rPr>
      </w:pPr>
    </w:p>
    <w:p w14:paraId="4E8A9CD5" w14:textId="4D8C2C65" w:rsidR="008E5490" w:rsidRDefault="006511D8" w:rsidP="008E5490">
      <w:pPr>
        <w:pStyle w:val="TextoPrincipal"/>
        <w:spacing w:line="360" w:lineRule="auto"/>
        <w:ind w:firstLine="0"/>
        <w:rPr>
          <w:rFonts w:eastAsia="Times New Roman" w:cstheme="minorBidi"/>
          <w:b/>
          <w:bCs/>
          <w:szCs w:val="32"/>
          <w:lang w:val="es-419"/>
        </w:rPr>
      </w:pPr>
      <w:r w:rsidRPr="006511D8">
        <w:rPr>
          <w:noProof/>
          <w:lang w:eastAsia="es-HN"/>
        </w:rPr>
        <w:drawing>
          <wp:inline distT="0" distB="0" distL="0" distR="0" wp14:anchorId="52517CCD" wp14:editId="22440073">
            <wp:extent cx="6172200" cy="2476500"/>
            <wp:effectExtent l="0" t="0" r="0" b="0"/>
            <wp:docPr id="20489897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989798" name=""/>
                    <pic:cNvPicPr/>
                  </pic:nvPicPr>
                  <pic:blipFill>
                    <a:blip r:embed="rId71"/>
                    <a:stretch>
                      <a:fillRect/>
                    </a:stretch>
                  </pic:blipFill>
                  <pic:spPr>
                    <a:xfrm>
                      <a:off x="0" y="0"/>
                      <a:ext cx="6172200" cy="2476500"/>
                    </a:xfrm>
                    <a:prstGeom prst="rect">
                      <a:avLst/>
                    </a:prstGeom>
                  </pic:spPr>
                </pic:pic>
              </a:graphicData>
            </a:graphic>
          </wp:inline>
        </w:drawing>
      </w:r>
    </w:p>
    <w:p w14:paraId="4A65D60E" w14:textId="0300E86C" w:rsidR="00197C45" w:rsidRPr="00197C45" w:rsidRDefault="00197C45" w:rsidP="000C5229">
      <w:pPr>
        <w:pStyle w:val="FIGURA1"/>
      </w:pPr>
      <w:bookmarkStart w:id="185" w:name="_Toc147698682"/>
      <w:r>
        <w:t>Opciones de promociones preferidas de la crema de café “</w:t>
      </w:r>
      <w:proofErr w:type="spellStart"/>
      <w:r>
        <w:t>Mokáapeh</w:t>
      </w:r>
      <w:proofErr w:type="spellEnd"/>
      <w:r>
        <w:t>”</w:t>
      </w:r>
      <w:bookmarkEnd w:id="185"/>
    </w:p>
    <w:p w14:paraId="56AAAC29" w14:textId="2A02D9AF" w:rsidR="008E5490" w:rsidRDefault="008E5490" w:rsidP="008E5490">
      <w:pPr>
        <w:pStyle w:val="TextoPrincipal"/>
        <w:spacing w:line="360" w:lineRule="auto"/>
        <w:ind w:firstLine="708"/>
        <w:rPr>
          <w:rFonts w:eastAsia="Times New Roman" w:cstheme="minorBidi"/>
          <w:b/>
          <w:bCs/>
          <w:szCs w:val="32"/>
          <w:lang w:val="es-419"/>
        </w:rPr>
      </w:pPr>
      <w:r>
        <w:t>Las promociones tienen como objetivo ofrecer al cliente un estímulo para efectuar una compra inmediata o a futuro, inicialmente se podría ver como un gasto, pero tiene un punto de vista totalmente diferente en el futuro y es que se convierte en una inversión que apunta de forma directa a las utilidades de la empresa, es por ello que se consultó sobre las distintas formas en las que el encuestado desea encontrar las promociones relacionadas a la crema de café.</w:t>
      </w:r>
    </w:p>
    <w:p w14:paraId="20EE5852" w14:textId="5F488B64" w:rsidR="00423EB7" w:rsidRDefault="008E5490" w:rsidP="008E5490">
      <w:pPr>
        <w:pStyle w:val="TextoPrincipal"/>
        <w:spacing w:line="360" w:lineRule="auto"/>
        <w:ind w:firstLine="708"/>
      </w:pPr>
      <w:r>
        <w:t>De forma predictiva se pudo pensar que la información relacionada a lo que el cliente quiere recibir sería el tema de promociones y esto lo sustenta ese 65% que indica desea recibir información este tipo de contenido, es por ello que también se quiso preguntar el tipo de promociones que les gustaría encontrar en el producto. Como producto de dicha consulta se logró obtener un 54% de respuestas indicando que prefieren recibir como promociones muestras de productos gratis, en segundo lugar, el tema de compras al 2x1 y finalmente el canje de productos.</w:t>
      </w:r>
    </w:p>
    <w:p w14:paraId="1C45D507" w14:textId="7248AB3D" w:rsidR="008E5490" w:rsidRPr="008E5490" w:rsidRDefault="008E5490" w:rsidP="008E5490">
      <w:pPr>
        <w:pStyle w:val="TextoPrincipal"/>
        <w:spacing w:line="360" w:lineRule="auto"/>
        <w:ind w:firstLine="708"/>
        <w:rPr>
          <w:rFonts w:eastAsia="Times New Roman" w:cstheme="minorBidi"/>
          <w:b/>
          <w:bCs/>
          <w:szCs w:val="32"/>
          <w:lang w:val="es-419"/>
        </w:rPr>
      </w:pPr>
      <w:r>
        <w:t>Lo anterior cobra sentido ya que el cliente lo que primero desea es conocer el producto, es por ello que colocarlo como regalo de producto extra por ejemplo en las bolsas de café juegan una estrategia vital de exposición del producto, luego de conocerlo y gustarle el cliente lo buscará de forma individual pasando a una segunda fase de compras al 2x1 y finalmente el canje de producto por empaques vacíos logrando con ello la fidelización del cliente al consumo de la crema de café.</w:t>
      </w:r>
    </w:p>
    <w:p w14:paraId="614C8ADA" w14:textId="1B623E72" w:rsidR="00B5392C" w:rsidRDefault="00B5392C" w:rsidP="00B5392C">
      <w:pPr>
        <w:pStyle w:val="TextoPrincipal"/>
        <w:spacing w:line="360" w:lineRule="auto"/>
        <w:ind w:firstLine="0"/>
      </w:pPr>
      <w:r>
        <w:t>Pregunta 14</w:t>
      </w:r>
    </w:p>
    <w:p w14:paraId="230252A3" w14:textId="1A85D9CC" w:rsidR="00B5392C" w:rsidRDefault="000D5E25" w:rsidP="00B5392C">
      <w:pPr>
        <w:pStyle w:val="TextoPrincipal"/>
        <w:spacing w:line="360" w:lineRule="auto"/>
        <w:ind w:firstLine="0"/>
      </w:pPr>
      <w:r w:rsidRPr="000D5E25">
        <w:rPr>
          <w:noProof/>
          <w:lang w:eastAsia="es-HN"/>
        </w:rPr>
        <w:lastRenderedPageBreak/>
        <w:drawing>
          <wp:inline distT="0" distB="0" distL="0" distR="0" wp14:anchorId="4A84FD98" wp14:editId="5D97095E">
            <wp:extent cx="6410325" cy="2553335"/>
            <wp:effectExtent l="0" t="0" r="9525" b="0"/>
            <wp:docPr id="77344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4421" name=""/>
                    <pic:cNvPicPr/>
                  </pic:nvPicPr>
                  <pic:blipFill>
                    <a:blip r:embed="rId72"/>
                    <a:stretch>
                      <a:fillRect/>
                    </a:stretch>
                  </pic:blipFill>
                  <pic:spPr>
                    <a:xfrm>
                      <a:off x="0" y="0"/>
                      <a:ext cx="6410325" cy="2553335"/>
                    </a:xfrm>
                    <a:prstGeom prst="rect">
                      <a:avLst/>
                    </a:prstGeom>
                  </pic:spPr>
                </pic:pic>
              </a:graphicData>
            </a:graphic>
          </wp:inline>
        </w:drawing>
      </w:r>
    </w:p>
    <w:p w14:paraId="30AE0A29" w14:textId="456BC3EA" w:rsidR="00F0007B" w:rsidRPr="00FC6705" w:rsidRDefault="000C5229" w:rsidP="000C5229">
      <w:pPr>
        <w:pStyle w:val="FIGURA1"/>
      </w:pPr>
      <w:bookmarkStart w:id="186" w:name="_Toc147698683"/>
      <w:r>
        <w:t>Rango</w:t>
      </w:r>
      <w:r w:rsidR="00FC6705">
        <w:t xml:space="preserve"> de ingreso de los encuestados</w:t>
      </w:r>
      <w:bookmarkEnd w:id="186"/>
    </w:p>
    <w:p w14:paraId="3EBEB073" w14:textId="315B9F77" w:rsidR="009F39EB" w:rsidRDefault="00F0007B" w:rsidP="009F39EB">
      <w:pPr>
        <w:pStyle w:val="TextoPrincipal"/>
        <w:spacing w:line="360" w:lineRule="auto"/>
        <w:ind w:firstLine="708"/>
      </w:pPr>
      <w:r>
        <w:t>El salario mínimo en Honduras para este 2023</w:t>
      </w:r>
      <w:r w:rsidR="003122D3">
        <w:t>,</w:t>
      </w:r>
      <w:r>
        <w:t xml:space="preserve"> se estableció con relación a la cantidad de empleados que manejen las empresas, para el caso empresas que tengan de 1 a 10 empleados el salario deberá ser del L. 8,134.08, de 11 a 50 empleados el salario deberá ser de L. 8,952.12, para el caso de empresas que mantengan entre 51 a 150 empleados el salario mínimo establecido deberá ser de L. 9,322. 06 y para empresas con más de 151 empleados en adelante el salario deberá ser de L. 10,080.87, con base en las cifras mencionadas anteriormente podemos indicar que el 40% de los encuestados están en un rango salarial </w:t>
      </w:r>
      <w:r w:rsidR="009F39EB">
        <w:t>entre L 10 mil a L 20 mil.</w:t>
      </w:r>
    </w:p>
    <w:p w14:paraId="133646B0" w14:textId="23015E4A" w:rsidR="009F39EB" w:rsidRDefault="009F39EB" w:rsidP="009F39EB">
      <w:pPr>
        <w:pStyle w:val="TextoPrincipal"/>
        <w:spacing w:line="360" w:lineRule="auto"/>
        <w:ind w:firstLine="708"/>
      </w:pPr>
      <w:r>
        <w:t>Para el año 2023</w:t>
      </w:r>
      <w:r w:rsidR="003122D3">
        <w:t>,</w:t>
      </w:r>
      <w:r>
        <w:t xml:space="preserve"> se estima que el costo de la canasta básica asciend</w:t>
      </w:r>
      <w:r w:rsidR="00376195">
        <w:t>e</w:t>
      </w:r>
      <w:r>
        <w:t xml:space="preserve"> a L. </w:t>
      </w:r>
      <w:r w:rsidR="00376195">
        <w:t>11,895.00,</w:t>
      </w:r>
      <w:r>
        <w:t xml:space="preserve"> como se puede apreciar el espacio de disponibilidad entre la canasta básica</w:t>
      </w:r>
      <w:r w:rsidR="00376195">
        <w:t xml:space="preserve"> y el sueldo mínimo es reducido por lo que comprar un producto como la crema de café supone un gusto que el consumidor desea darse, para el caso se puede apreciar que el total de encuestados el 40% tienen un ingreso promedio entre L 10 mil a L 20 mil, lo que sin duda apunta a que el precio para establecer en el mercado debe ser en concordancia con los ingresos de los clientes potenciales.  </w:t>
      </w:r>
    </w:p>
    <w:p w14:paraId="24113F71" w14:textId="4E5C4AE3" w:rsidR="00B5392C" w:rsidRDefault="00B5392C" w:rsidP="00B5392C">
      <w:pPr>
        <w:pStyle w:val="TextoPrincipal"/>
        <w:spacing w:line="360" w:lineRule="auto"/>
        <w:ind w:firstLine="0"/>
      </w:pPr>
      <w:r>
        <w:t>Pregunta 15</w:t>
      </w:r>
    </w:p>
    <w:p w14:paraId="45B1BBE2" w14:textId="0C936CBD" w:rsidR="00B5392C" w:rsidRDefault="000D5E25" w:rsidP="00B5392C">
      <w:pPr>
        <w:pStyle w:val="TextoPrincipal"/>
        <w:spacing w:line="360" w:lineRule="auto"/>
        <w:ind w:firstLine="0"/>
      </w:pPr>
      <w:r w:rsidRPr="000D5E25">
        <w:rPr>
          <w:noProof/>
          <w:lang w:eastAsia="es-HN"/>
        </w:rPr>
        <w:lastRenderedPageBreak/>
        <w:drawing>
          <wp:inline distT="0" distB="0" distL="0" distR="0" wp14:anchorId="63C37051" wp14:editId="03E0CCA3">
            <wp:extent cx="6086475" cy="2419350"/>
            <wp:effectExtent l="0" t="0" r="9525" b="0"/>
            <wp:docPr id="17404918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491880" name=""/>
                    <pic:cNvPicPr/>
                  </pic:nvPicPr>
                  <pic:blipFill>
                    <a:blip r:embed="rId73"/>
                    <a:stretch>
                      <a:fillRect/>
                    </a:stretch>
                  </pic:blipFill>
                  <pic:spPr>
                    <a:xfrm>
                      <a:off x="0" y="0"/>
                      <a:ext cx="6086475" cy="2419350"/>
                    </a:xfrm>
                    <a:prstGeom prst="rect">
                      <a:avLst/>
                    </a:prstGeom>
                  </pic:spPr>
                </pic:pic>
              </a:graphicData>
            </a:graphic>
          </wp:inline>
        </w:drawing>
      </w:r>
    </w:p>
    <w:p w14:paraId="309CB6DE" w14:textId="60CC3EA0" w:rsidR="00B5392C" w:rsidRDefault="000C5229" w:rsidP="000C5229">
      <w:pPr>
        <w:pStyle w:val="FIGURA1"/>
      </w:pPr>
      <w:bookmarkStart w:id="187" w:name="_Toc147698684"/>
      <w:r>
        <w:t>Rango</w:t>
      </w:r>
      <w:r w:rsidR="00B5392C">
        <w:t xml:space="preserve"> de edad de los encuestados</w:t>
      </w:r>
      <w:bookmarkEnd w:id="187"/>
    </w:p>
    <w:p w14:paraId="718B4F5F" w14:textId="1C75D06D" w:rsidR="00B5392C" w:rsidRDefault="00FC6705" w:rsidP="00FC6705">
      <w:pPr>
        <w:pStyle w:val="TextoPrincipal"/>
        <w:spacing w:line="360" w:lineRule="auto"/>
        <w:ind w:firstLine="708"/>
      </w:pPr>
      <w:r>
        <w:t xml:space="preserve">El promedio de vida para la población hondureña según los datos estadísticos del Instituto </w:t>
      </w:r>
      <w:r w:rsidR="00C0735A">
        <w:t>Nacional</w:t>
      </w:r>
      <w:r>
        <w:t xml:space="preserve"> de estadísticas es de 70 años, para el caso de las mujeres la esperanza de vida es de 72 años, en el caso de los hombres 67, como se puede apreciar entre los encuestados el </w:t>
      </w:r>
      <w:r w:rsidR="00C0735A">
        <w:t>30%  se ubican en edades entre 29 a 39 años y otro 30% en edades entre 40 y 50 años, esto  brinda una óptica clara sobre las edades a las cuales se debe dirigir la publicidad y el marketing de la crema de café puesto que este grupo de personas también forma parte de la población económicamente activa.</w:t>
      </w:r>
    </w:p>
    <w:p w14:paraId="33F1063F" w14:textId="4912134C" w:rsidR="00C0735A" w:rsidRDefault="00C0735A" w:rsidP="00FC6705">
      <w:pPr>
        <w:pStyle w:val="TextoPrincipal"/>
        <w:spacing w:line="360" w:lineRule="auto"/>
        <w:ind w:firstLine="708"/>
      </w:pPr>
      <w:r>
        <w:t xml:space="preserve">Este grupo de personas se ubican en los diferentes sectores de la economía por lo que sus visitas a supermercados, centros comerciales y tiendas de conveniencia son recurrentes, es aquí donde se puede tener clara la plaza en la exposición de la crema de café </w:t>
      </w:r>
      <w:r w:rsidR="00996A00">
        <w:t>siendo esta población activa tanto en economía como de movilidad en la ciudad.</w:t>
      </w:r>
    </w:p>
    <w:p w14:paraId="7D09616E" w14:textId="77777777" w:rsidR="000D5E25" w:rsidRDefault="000D5E25" w:rsidP="00FC6705">
      <w:pPr>
        <w:pStyle w:val="TextoPrincipal"/>
        <w:spacing w:line="360" w:lineRule="auto"/>
        <w:ind w:firstLine="708"/>
      </w:pPr>
    </w:p>
    <w:p w14:paraId="6AFE986A" w14:textId="77777777" w:rsidR="000D5E25" w:rsidRDefault="000D5E25" w:rsidP="00FC6705">
      <w:pPr>
        <w:pStyle w:val="TextoPrincipal"/>
        <w:spacing w:line="360" w:lineRule="auto"/>
        <w:ind w:firstLine="708"/>
      </w:pPr>
    </w:p>
    <w:p w14:paraId="1C4FE0E3" w14:textId="77777777" w:rsidR="000D5E25" w:rsidRDefault="000D5E25" w:rsidP="00FC6705">
      <w:pPr>
        <w:pStyle w:val="TextoPrincipal"/>
        <w:spacing w:line="360" w:lineRule="auto"/>
        <w:ind w:firstLine="708"/>
      </w:pPr>
    </w:p>
    <w:p w14:paraId="3F1696F4" w14:textId="77777777" w:rsidR="000D5E25" w:rsidRDefault="000D5E25" w:rsidP="00FC6705">
      <w:pPr>
        <w:pStyle w:val="TextoPrincipal"/>
        <w:spacing w:line="360" w:lineRule="auto"/>
        <w:ind w:firstLine="708"/>
      </w:pPr>
    </w:p>
    <w:p w14:paraId="712EA984" w14:textId="77777777" w:rsidR="000D5E25" w:rsidRDefault="000D5E25" w:rsidP="00FC6705">
      <w:pPr>
        <w:pStyle w:val="TextoPrincipal"/>
        <w:spacing w:line="360" w:lineRule="auto"/>
        <w:ind w:firstLine="708"/>
      </w:pPr>
    </w:p>
    <w:p w14:paraId="3AD10C2E" w14:textId="77777777" w:rsidR="000D5E25" w:rsidRDefault="000D5E25" w:rsidP="00FC6705">
      <w:pPr>
        <w:pStyle w:val="TextoPrincipal"/>
        <w:spacing w:line="360" w:lineRule="auto"/>
        <w:ind w:firstLine="708"/>
      </w:pPr>
    </w:p>
    <w:p w14:paraId="546428B8" w14:textId="77777777" w:rsidR="000D5E25" w:rsidRDefault="000D5E25" w:rsidP="00FC6705">
      <w:pPr>
        <w:pStyle w:val="TextoPrincipal"/>
        <w:spacing w:line="360" w:lineRule="auto"/>
        <w:ind w:firstLine="708"/>
      </w:pPr>
    </w:p>
    <w:p w14:paraId="3E3B634E" w14:textId="177E4900" w:rsidR="00B5392C" w:rsidRDefault="00B5392C" w:rsidP="00B5392C">
      <w:pPr>
        <w:pStyle w:val="TextoPrincipal"/>
        <w:spacing w:line="360" w:lineRule="auto"/>
        <w:ind w:firstLine="0"/>
      </w:pPr>
      <w:r>
        <w:lastRenderedPageBreak/>
        <w:t>Pregunta 16</w:t>
      </w:r>
    </w:p>
    <w:p w14:paraId="62C35386" w14:textId="530A2070" w:rsidR="00B5392C" w:rsidRDefault="000D5E25" w:rsidP="00B5392C">
      <w:pPr>
        <w:pStyle w:val="TextoPrincipal"/>
        <w:spacing w:line="360" w:lineRule="auto"/>
        <w:ind w:firstLine="0"/>
      </w:pPr>
      <w:r w:rsidRPr="000D5E25">
        <w:rPr>
          <w:noProof/>
          <w:lang w:eastAsia="es-HN"/>
        </w:rPr>
        <w:drawing>
          <wp:inline distT="0" distB="0" distL="0" distR="0" wp14:anchorId="7D0B5129" wp14:editId="0080E817">
            <wp:extent cx="6353175" cy="2437130"/>
            <wp:effectExtent l="0" t="0" r="9525" b="1270"/>
            <wp:docPr id="2953827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382759" name=""/>
                    <pic:cNvPicPr/>
                  </pic:nvPicPr>
                  <pic:blipFill>
                    <a:blip r:embed="rId74"/>
                    <a:stretch>
                      <a:fillRect/>
                    </a:stretch>
                  </pic:blipFill>
                  <pic:spPr>
                    <a:xfrm>
                      <a:off x="0" y="0"/>
                      <a:ext cx="6353175" cy="2437130"/>
                    </a:xfrm>
                    <a:prstGeom prst="rect">
                      <a:avLst/>
                    </a:prstGeom>
                  </pic:spPr>
                </pic:pic>
              </a:graphicData>
            </a:graphic>
          </wp:inline>
        </w:drawing>
      </w:r>
    </w:p>
    <w:p w14:paraId="54EF4208" w14:textId="6A55A05C" w:rsidR="00EE652E" w:rsidRDefault="000C5229" w:rsidP="000C5229">
      <w:pPr>
        <w:pStyle w:val="FIGURA1"/>
      </w:pPr>
      <w:bookmarkStart w:id="188" w:name="_Toc147698685"/>
      <w:r>
        <w:t>Detalle</w:t>
      </w:r>
      <w:r w:rsidR="00EE652E">
        <w:t xml:space="preserve"> de sexo entre los encuestados</w:t>
      </w:r>
      <w:bookmarkEnd w:id="188"/>
    </w:p>
    <w:p w14:paraId="4605485D" w14:textId="6EC993FA" w:rsidR="00EE652E" w:rsidRDefault="00EE652E" w:rsidP="00EE652E">
      <w:pPr>
        <w:pStyle w:val="TextoPrincipal"/>
        <w:spacing w:line="360" w:lineRule="auto"/>
        <w:ind w:firstLine="708"/>
      </w:pPr>
      <w:r>
        <w:t>Con base en las proyecciones del Instituto Nacional de Estadísticas (INE) se estima que al 2021</w:t>
      </w:r>
      <w:r w:rsidR="003122D3">
        <w:t>,</w:t>
      </w:r>
      <w:r>
        <w:t xml:space="preserve"> la población total del Distrito Central ascienda a 1,293,611 habitantes. De ellos 609,313 son hombres y 684.298 son mujeres, representando el 47.1% y 52.9% respectivamente. De acuerdo con la distribución por grupos etarios, se estima que la población de niños representa un 27.57%, los adultos un 63.46% y la tercera edad un 8.96%.</w:t>
      </w:r>
    </w:p>
    <w:p w14:paraId="19CABA67" w14:textId="37D520F4" w:rsidR="005C68A6" w:rsidRDefault="00EE652E" w:rsidP="00717922">
      <w:pPr>
        <w:pStyle w:val="TextoPrincipal"/>
        <w:spacing w:line="360" w:lineRule="auto"/>
        <w:ind w:firstLine="576"/>
      </w:pPr>
      <w:r>
        <w:t xml:space="preserve">De los 373 encuestados el 51% son mujeres lo que hace sentido con relación a la cantidad de población de mujeres en el Distrito Central ¿Para qué es útil este dato? Se debe considerar que en la mayoría de hogares las compras del supermercado las realizan las mujeres </w:t>
      </w:r>
      <w:r w:rsidR="00717922">
        <w:t>lo que supone que el plan de marketing debe contemplar en buena parte una estrategia enfocada en colocar a la crema de café como un producto más dentro de las necesidades de compra de productos comestibles, no se debe omitir el hecho que el 41% de los encuestados es hombre lo que también se debe considerar para compras de momento al estar en un mostrador de supermercado realizando la compra por impulso, es decir que no se pensaba en comprar algún producto pero al verlo en las góndolas cercanas a la caja de pago motiva a su adquisición, esto aplica para supermercados y cualquier otro lugar de venta donde se disponga comercializar la crema de café.</w:t>
      </w:r>
    </w:p>
    <w:p w14:paraId="34FA5E4E" w14:textId="1CE27356" w:rsidR="001A2EA3" w:rsidRPr="000C5229" w:rsidRDefault="00150F11" w:rsidP="000C5229">
      <w:pPr>
        <w:pStyle w:val="NIVEL3"/>
      </w:pPr>
      <w:bookmarkStart w:id="189" w:name="_Toc149167135"/>
      <w:r w:rsidRPr="000C5229">
        <w:t>Grupo Focal</w:t>
      </w:r>
      <w:bookmarkEnd w:id="189"/>
    </w:p>
    <w:p w14:paraId="0E0386CF" w14:textId="4EE40687" w:rsidR="008E47FD" w:rsidRDefault="008E47FD" w:rsidP="003122D3">
      <w:pPr>
        <w:tabs>
          <w:tab w:val="left" w:pos="3345"/>
        </w:tabs>
        <w:spacing w:line="360" w:lineRule="auto"/>
        <w:jc w:val="both"/>
        <w:rPr>
          <w:rFonts w:ascii="Times New Roman" w:hAnsi="Times New Roman" w:cs="Times New Roman"/>
          <w:sz w:val="24"/>
          <w:szCs w:val="24"/>
        </w:rPr>
      </w:pPr>
      <w:r>
        <w:rPr>
          <w:rFonts w:ascii="Times New Roman" w:hAnsi="Times New Roman" w:cs="Times New Roman"/>
          <w:sz w:val="24"/>
          <w:szCs w:val="24"/>
        </w:rPr>
        <w:t>El grupo conformado por 4 personas probaron</w:t>
      </w:r>
      <w:r w:rsidR="00F371E6" w:rsidRPr="00F371E6">
        <w:rPr>
          <w:rFonts w:ascii="Times New Roman" w:hAnsi="Times New Roman" w:cs="Times New Roman"/>
          <w:sz w:val="24"/>
          <w:szCs w:val="24"/>
        </w:rPr>
        <w:t xml:space="preserve"> la crema en las diferentes formas de degustación </w:t>
      </w:r>
      <w:r>
        <w:rPr>
          <w:rFonts w:ascii="Times New Roman" w:hAnsi="Times New Roman" w:cs="Times New Roman"/>
          <w:sz w:val="24"/>
          <w:szCs w:val="24"/>
        </w:rPr>
        <w:t xml:space="preserve">y </w:t>
      </w:r>
      <w:r>
        <w:rPr>
          <w:rFonts w:ascii="Times New Roman" w:hAnsi="Times New Roman" w:cs="Times New Roman"/>
          <w:sz w:val="24"/>
          <w:szCs w:val="24"/>
        </w:rPr>
        <w:lastRenderedPageBreak/>
        <w:t xml:space="preserve">se pudo observar de inmediato como sus expresiones faciales cambiaron, demostrando gestos de gusto y sorpresa al probarla por primera vez. Mientras la degustación se llevaba a cabo se generó un conversatorio lo que facilitó </w:t>
      </w:r>
      <w:r w:rsidR="00ED1992">
        <w:rPr>
          <w:rFonts w:ascii="Times New Roman" w:hAnsi="Times New Roman" w:cs="Times New Roman"/>
          <w:sz w:val="24"/>
          <w:szCs w:val="24"/>
        </w:rPr>
        <w:t>interrogar acerca de:</w:t>
      </w:r>
    </w:p>
    <w:p w14:paraId="31000515" w14:textId="77777777" w:rsidR="00F371E6" w:rsidRPr="00F371E6" w:rsidRDefault="00F371E6">
      <w:pPr>
        <w:pStyle w:val="Prrafodelista"/>
        <w:widowControl/>
        <w:numPr>
          <w:ilvl w:val="0"/>
          <w:numId w:val="23"/>
        </w:numPr>
        <w:tabs>
          <w:tab w:val="left" w:pos="3345"/>
        </w:tabs>
        <w:spacing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¿Quiénes de aquí ya ha probado alguna crema a base de café?</w:t>
      </w:r>
    </w:p>
    <w:p w14:paraId="1F53889E" w14:textId="55E6E034" w:rsidR="00C454A3" w:rsidRDefault="00C454A3" w:rsidP="00C454A3">
      <w:pPr>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w:t>
      </w:r>
      <w:r w:rsidR="00150F11">
        <w:rPr>
          <w:rFonts w:ascii="Times New Roman" w:hAnsi="Times New Roman" w:cs="Times New Roman"/>
          <w:sz w:val="24"/>
          <w:szCs w:val="24"/>
        </w:rPr>
        <w:t xml:space="preserve">R= </w:t>
      </w:r>
      <w:r w:rsidR="00F371E6" w:rsidRPr="00F371E6">
        <w:rPr>
          <w:rFonts w:ascii="Times New Roman" w:hAnsi="Times New Roman" w:cs="Times New Roman"/>
          <w:sz w:val="24"/>
          <w:szCs w:val="24"/>
        </w:rPr>
        <w:t xml:space="preserve">Los 4 participantes afirmaron que no había probado ninguna crema elaborada a base de café. </w:t>
      </w:r>
    </w:p>
    <w:p w14:paraId="68EE3A85" w14:textId="3A4FBD23" w:rsidR="00F371E6" w:rsidRPr="00C454A3" w:rsidRDefault="00F371E6">
      <w:pPr>
        <w:pStyle w:val="Prrafodelista"/>
        <w:numPr>
          <w:ilvl w:val="0"/>
          <w:numId w:val="23"/>
        </w:numPr>
        <w:spacing w:line="360" w:lineRule="auto"/>
        <w:ind w:left="709"/>
        <w:jc w:val="both"/>
        <w:rPr>
          <w:rFonts w:ascii="Times New Roman" w:hAnsi="Times New Roman" w:cs="Times New Roman"/>
          <w:sz w:val="24"/>
          <w:szCs w:val="24"/>
        </w:rPr>
      </w:pPr>
      <w:r w:rsidRPr="00C454A3">
        <w:rPr>
          <w:rFonts w:ascii="Times New Roman" w:hAnsi="Times New Roman" w:cs="Times New Roman"/>
          <w:sz w:val="24"/>
          <w:szCs w:val="24"/>
        </w:rPr>
        <w:t>¿Qué le parece la crema de café?</w:t>
      </w:r>
    </w:p>
    <w:p w14:paraId="43016B27" w14:textId="04953739" w:rsidR="00ED1992" w:rsidRDefault="00150F11" w:rsidP="00C454A3">
      <w:pPr>
        <w:tabs>
          <w:tab w:val="left" w:pos="3345"/>
        </w:tabs>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F371E6">
        <w:rPr>
          <w:rFonts w:ascii="Times New Roman" w:hAnsi="Times New Roman" w:cs="Times New Roman"/>
          <w:sz w:val="24"/>
          <w:szCs w:val="24"/>
        </w:rPr>
        <w:t>La crema está…Deliciosa</w:t>
      </w:r>
      <w:r>
        <w:rPr>
          <w:rFonts w:ascii="Times New Roman" w:hAnsi="Times New Roman" w:cs="Times New Roman"/>
          <w:sz w:val="24"/>
          <w:szCs w:val="24"/>
        </w:rPr>
        <w:t>, b</w:t>
      </w:r>
      <w:r w:rsidR="00F371E6" w:rsidRPr="00F371E6">
        <w:rPr>
          <w:rFonts w:ascii="Times New Roman" w:hAnsi="Times New Roman" w:cs="Times New Roman"/>
          <w:sz w:val="24"/>
          <w:szCs w:val="24"/>
        </w:rPr>
        <w:t>uenísima</w:t>
      </w:r>
      <w:r>
        <w:rPr>
          <w:rFonts w:ascii="Times New Roman" w:hAnsi="Times New Roman" w:cs="Times New Roman"/>
          <w:sz w:val="24"/>
          <w:szCs w:val="24"/>
        </w:rPr>
        <w:t xml:space="preserve">, </w:t>
      </w:r>
      <w:r w:rsidR="00F371E6" w:rsidRPr="00F371E6">
        <w:rPr>
          <w:rFonts w:ascii="Times New Roman" w:hAnsi="Times New Roman" w:cs="Times New Roman"/>
          <w:sz w:val="24"/>
          <w:szCs w:val="24"/>
        </w:rPr>
        <w:t>buena</w:t>
      </w:r>
      <w:r>
        <w:rPr>
          <w:rFonts w:ascii="Times New Roman" w:hAnsi="Times New Roman" w:cs="Times New Roman"/>
          <w:sz w:val="24"/>
          <w:szCs w:val="24"/>
        </w:rPr>
        <w:t xml:space="preserve">, </w:t>
      </w:r>
      <w:r w:rsidR="00ED1992" w:rsidRPr="00F371E6">
        <w:rPr>
          <w:rFonts w:ascii="Times New Roman" w:hAnsi="Times New Roman" w:cs="Times New Roman"/>
          <w:sz w:val="24"/>
          <w:szCs w:val="24"/>
        </w:rPr>
        <w:t>muy dulce</w:t>
      </w:r>
      <w:r>
        <w:rPr>
          <w:rFonts w:ascii="Times New Roman" w:hAnsi="Times New Roman" w:cs="Times New Roman"/>
          <w:sz w:val="24"/>
          <w:szCs w:val="24"/>
        </w:rPr>
        <w:t>.</w:t>
      </w:r>
      <w:r w:rsidR="00ED1992" w:rsidRPr="00F371E6">
        <w:rPr>
          <w:rFonts w:ascii="Times New Roman" w:hAnsi="Times New Roman" w:cs="Times New Roman"/>
          <w:sz w:val="24"/>
          <w:szCs w:val="24"/>
        </w:rPr>
        <w:t xml:space="preserve"> </w:t>
      </w:r>
    </w:p>
    <w:p w14:paraId="4F469F5A" w14:textId="77777777" w:rsidR="00ED1992" w:rsidRDefault="00F371E6">
      <w:pPr>
        <w:pStyle w:val="Prrafodelista"/>
        <w:widowControl/>
        <w:numPr>
          <w:ilvl w:val="0"/>
          <w:numId w:val="23"/>
        </w:numPr>
        <w:tabs>
          <w:tab w:val="left" w:pos="3345"/>
        </w:tabs>
        <w:spacing w:line="360" w:lineRule="auto"/>
        <w:ind w:left="709"/>
        <w:contextualSpacing/>
        <w:jc w:val="both"/>
        <w:rPr>
          <w:rFonts w:ascii="Times New Roman" w:hAnsi="Times New Roman" w:cs="Times New Roman"/>
          <w:sz w:val="24"/>
          <w:szCs w:val="24"/>
        </w:rPr>
      </w:pPr>
      <w:r w:rsidRPr="00ED1992">
        <w:rPr>
          <w:rFonts w:ascii="Times New Roman" w:hAnsi="Times New Roman" w:cs="Times New Roman"/>
          <w:sz w:val="24"/>
          <w:szCs w:val="24"/>
        </w:rPr>
        <w:t>¿Le gust</w:t>
      </w:r>
      <w:r w:rsidR="00ED1992" w:rsidRPr="00ED1992">
        <w:rPr>
          <w:rFonts w:ascii="Times New Roman" w:hAnsi="Times New Roman" w:cs="Times New Roman"/>
          <w:sz w:val="24"/>
          <w:szCs w:val="24"/>
        </w:rPr>
        <w:t>ó</w:t>
      </w:r>
      <w:r w:rsidRPr="00ED1992">
        <w:rPr>
          <w:rFonts w:ascii="Times New Roman" w:hAnsi="Times New Roman" w:cs="Times New Roman"/>
          <w:sz w:val="24"/>
          <w:szCs w:val="24"/>
        </w:rPr>
        <w:t xml:space="preserve"> la crema de café?</w:t>
      </w:r>
    </w:p>
    <w:p w14:paraId="2E4CB32B" w14:textId="7ECD435F" w:rsidR="00F371E6" w:rsidRPr="00F371E6" w:rsidRDefault="00F371E6" w:rsidP="00C454A3">
      <w:pPr>
        <w:widowControl/>
        <w:tabs>
          <w:tab w:val="left" w:pos="3345"/>
        </w:tabs>
        <w:spacing w:line="360" w:lineRule="auto"/>
        <w:ind w:left="709"/>
        <w:contextualSpacing/>
        <w:jc w:val="both"/>
        <w:rPr>
          <w:rFonts w:ascii="Times New Roman" w:hAnsi="Times New Roman" w:cs="Times New Roman"/>
          <w:sz w:val="24"/>
          <w:szCs w:val="24"/>
        </w:rPr>
      </w:pPr>
      <w:r w:rsidRPr="00150F11">
        <w:rPr>
          <w:rFonts w:ascii="Times New Roman" w:hAnsi="Times New Roman" w:cs="Times New Roman"/>
          <w:sz w:val="24"/>
          <w:szCs w:val="24"/>
        </w:rPr>
        <w:t xml:space="preserve">R=Las 4 personas dijeron que si les gustó. </w:t>
      </w:r>
    </w:p>
    <w:p w14:paraId="4F8232B1" w14:textId="7B1B1758"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w:t>
      </w:r>
      <w:r w:rsidR="00ED1992">
        <w:rPr>
          <w:rFonts w:ascii="Times New Roman" w:hAnsi="Times New Roman" w:cs="Times New Roman"/>
          <w:sz w:val="24"/>
          <w:szCs w:val="24"/>
        </w:rPr>
        <w:t xml:space="preserve">Habría algo que </w:t>
      </w:r>
      <w:r w:rsidRPr="00F371E6">
        <w:rPr>
          <w:rFonts w:ascii="Times New Roman" w:hAnsi="Times New Roman" w:cs="Times New Roman"/>
          <w:sz w:val="24"/>
          <w:szCs w:val="24"/>
        </w:rPr>
        <w:t>lo</w:t>
      </w:r>
      <w:r w:rsidR="00ED1992">
        <w:rPr>
          <w:rFonts w:ascii="Times New Roman" w:hAnsi="Times New Roman" w:cs="Times New Roman"/>
          <w:sz w:val="24"/>
          <w:szCs w:val="24"/>
        </w:rPr>
        <w:t>s</w:t>
      </w:r>
      <w:r w:rsidRPr="00F371E6">
        <w:rPr>
          <w:rFonts w:ascii="Times New Roman" w:hAnsi="Times New Roman" w:cs="Times New Roman"/>
          <w:sz w:val="24"/>
          <w:szCs w:val="24"/>
        </w:rPr>
        <w:t xml:space="preserve"> impulsaría a seguir consumiéndol</w:t>
      </w:r>
      <w:r w:rsidR="00ED1992">
        <w:rPr>
          <w:rFonts w:ascii="Times New Roman" w:hAnsi="Times New Roman" w:cs="Times New Roman"/>
          <w:sz w:val="24"/>
          <w:szCs w:val="24"/>
        </w:rPr>
        <w:t>a</w:t>
      </w:r>
      <w:r w:rsidRPr="00F371E6">
        <w:rPr>
          <w:rFonts w:ascii="Times New Roman" w:hAnsi="Times New Roman" w:cs="Times New Roman"/>
          <w:sz w:val="24"/>
          <w:szCs w:val="24"/>
        </w:rPr>
        <w:t>?</w:t>
      </w:r>
    </w:p>
    <w:p w14:paraId="50DF815F" w14:textId="4D0B0C2A" w:rsidR="00F371E6" w:rsidRPr="00F371E6" w:rsidRDefault="00F371E6" w:rsidP="00C454A3">
      <w:pPr>
        <w:pStyle w:val="Prrafodelista"/>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R=Los cuatro coincidieron en manifestar en que dependía del precio y de que mantenga su calidad</w:t>
      </w:r>
      <w:r w:rsidR="00ED1992">
        <w:rPr>
          <w:rFonts w:ascii="Times New Roman" w:hAnsi="Times New Roman" w:cs="Times New Roman"/>
          <w:sz w:val="24"/>
          <w:szCs w:val="24"/>
        </w:rPr>
        <w:t>, y que</w:t>
      </w:r>
      <w:r w:rsidRPr="00F371E6">
        <w:rPr>
          <w:rFonts w:ascii="Times New Roman" w:hAnsi="Times New Roman" w:cs="Times New Roman"/>
          <w:sz w:val="24"/>
          <w:szCs w:val="24"/>
        </w:rPr>
        <w:t xml:space="preserve"> se siente</w:t>
      </w:r>
      <w:r w:rsidR="00ED1992">
        <w:rPr>
          <w:rFonts w:ascii="Times New Roman" w:hAnsi="Times New Roman" w:cs="Times New Roman"/>
          <w:sz w:val="24"/>
          <w:szCs w:val="24"/>
        </w:rPr>
        <w:t>n</w:t>
      </w:r>
      <w:r w:rsidRPr="00F371E6">
        <w:rPr>
          <w:rFonts w:ascii="Times New Roman" w:hAnsi="Times New Roman" w:cs="Times New Roman"/>
          <w:sz w:val="24"/>
          <w:szCs w:val="24"/>
        </w:rPr>
        <w:t xml:space="preserve"> impulsados a consumirl</w:t>
      </w:r>
      <w:r w:rsidR="00ED1992">
        <w:rPr>
          <w:rFonts w:ascii="Times New Roman" w:hAnsi="Times New Roman" w:cs="Times New Roman"/>
          <w:sz w:val="24"/>
          <w:szCs w:val="24"/>
        </w:rPr>
        <w:t>a</w:t>
      </w:r>
      <w:r w:rsidRPr="00F371E6">
        <w:rPr>
          <w:rFonts w:ascii="Times New Roman" w:hAnsi="Times New Roman" w:cs="Times New Roman"/>
          <w:sz w:val="24"/>
          <w:szCs w:val="24"/>
        </w:rPr>
        <w:t xml:space="preserve"> porque es un sabor diferente, </w:t>
      </w:r>
      <w:r w:rsidR="00CA4E92" w:rsidRPr="00F371E6">
        <w:rPr>
          <w:rFonts w:ascii="Times New Roman" w:hAnsi="Times New Roman" w:cs="Times New Roman"/>
          <w:sz w:val="24"/>
          <w:szCs w:val="24"/>
        </w:rPr>
        <w:t>novedoso</w:t>
      </w:r>
      <w:r w:rsidR="00CA4E92">
        <w:rPr>
          <w:rFonts w:ascii="Times New Roman" w:hAnsi="Times New Roman" w:cs="Times New Roman"/>
          <w:sz w:val="24"/>
          <w:szCs w:val="24"/>
        </w:rPr>
        <w:t>.</w:t>
      </w:r>
    </w:p>
    <w:p w14:paraId="3D0231EF"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 xml:space="preserve">¿Qué probabilidad hay de que consuma este producto en lugar de otras cremas similares? </w:t>
      </w:r>
    </w:p>
    <w:p w14:paraId="18426695" w14:textId="77777777" w:rsidR="00F371E6" w:rsidRPr="00F371E6" w:rsidRDefault="00F371E6" w:rsidP="00C454A3">
      <w:pPr>
        <w:pStyle w:val="Prrafodelista"/>
        <w:tabs>
          <w:tab w:val="left" w:pos="3345"/>
        </w:tabs>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 xml:space="preserve">R=Muchas, muy probable, </w:t>
      </w:r>
    </w:p>
    <w:p w14:paraId="577CB447" w14:textId="0417CA0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¿Qué mejoraría</w:t>
      </w:r>
      <w:r w:rsidR="00ED1992">
        <w:rPr>
          <w:rFonts w:ascii="Times New Roman" w:hAnsi="Times New Roman" w:cs="Times New Roman"/>
          <w:sz w:val="24"/>
          <w:szCs w:val="24"/>
        </w:rPr>
        <w:t>n</w:t>
      </w:r>
      <w:r w:rsidRPr="00F371E6">
        <w:rPr>
          <w:rFonts w:ascii="Times New Roman" w:hAnsi="Times New Roman" w:cs="Times New Roman"/>
          <w:sz w:val="24"/>
          <w:szCs w:val="24"/>
        </w:rPr>
        <w:t xml:space="preserve"> y por qué? </w:t>
      </w:r>
    </w:p>
    <w:p w14:paraId="1061B4C9" w14:textId="32847E55" w:rsidR="00F371E6" w:rsidRPr="00F371E6" w:rsidRDefault="00F371E6" w:rsidP="00C454A3">
      <w:pPr>
        <w:pStyle w:val="Prrafodelista"/>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 xml:space="preserve">R= </w:t>
      </w:r>
      <w:r w:rsidR="00ED1992">
        <w:rPr>
          <w:rFonts w:ascii="Times New Roman" w:hAnsi="Times New Roman" w:cs="Times New Roman"/>
          <w:sz w:val="24"/>
          <w:szCs w:val="24"/>
        </w:rPr>
        <w:t>L</w:t>
      </w:r>
      <w:r w:rsidRPr="00F371E6">
        <w:rPr>
          <w:rFonts w:ascii="Times New Roman" w:hAnsi="Times New Roman" w:cs="Times New Roman"/>
          <w:sz w:val="24"/>
          <w:szCs w:val="24"/>
        </w:rPr>
        <w:t>a vendería refrigerada porque su consistencia es más espesa.</w:t>
      </w:r>
      <w:r w:rsidR="00ED1992">
        <w:rPr>
          <w:rFonts w:ascii="Times New Roman" w:hAnsi="Times New Roman" w:cs="Times New Roman"/>
          <w:sz w:val="24"/>
          <w:szCs w:val="24"/>
        </w:rPr>
        <w:t xml:space="preserve"> </w:t>
      </w:r>
      <w:r w:rsidRPr="00F371E6">
        <w:rPr>
          <w:rFonts w:ascii="Times New Roman" w:hAnsi="Times New Roman" w:cs="Times New Roman"/>
          <w:sz w:val="24"/>
          <w:szCs w:val="24"/>
        </w:rPr>
        <w:t>Un e</w:t>
      </w:r>
      <w:r w:rsidR="00563C29">
        <w:rPr>
          <w:rFonts w:ascii="Times New Roman" w:hAnsi="Times New Roman" w:cs="Times New Roman"/>
          <w:sz w:val="24"/>
          <w:szCs w:val="24"/>
        </w:rPr>
        <w:t>nvase</w:t>
      </w:r>
      <w:r w:rsidRPr="00F371E6">
        <w:rPr>
          <w:rFonts w:ascii="Times New Roman" w:hAnsi="Times New Roman" w:cs="Times New Roman"/>
          <w:sz w:val="24"/>
          <w:szCs w:val="24"/>
        </w:rPr>
        <w:t xml:space="preserve"> más grande</w:t>
      </w:r>
      <w:r w:rsidR="00ED1992">
        <w:rPr>
          <w:rFonts w:ascii="Times New Roman" w:hAnsi="Times New Roman" w:cs="Times New Roman"/>
          <w:sz w:val="24"/>
          <w:szCs w:val="24"/>
        </w:rPr>
        <w:t>, l</w:t>
      </w:r>
      <w:r w:rsidRPr="00F371E6">
        <w:rPr>
          <w:rFonts w:ascii="Times New Roman" w:hAnsi="Times New Roman" w:cs="Times New Roman"/>
          <w:sz w:val="24"/>
          <w:szCs w:val="24"/>
        </w:rPr>
        <w:t>e mejoraría la presentación, ya que el logotipo es muy oscuro y no sobresale</w:t>
      </w:r>
      <w:r w:rsidR="00ED1992">
        <w:rPr>
          <w:rFonts w:ascii="Times New Roman" w:hAnsi="Times New Roman" w:cs="Times New Roman"/>
          <w:sz w:val="24"/>
          <w:szCs w:val="24"/>
        </w:rPr>
        <w:t xml:space="preserve"> y q</w:t>
      </w:r>
      <w:r w:rsidRPr="00F371E6">
        <w:rPr>
          <w:rFonts w:ascii="Times New Roman" w:hAnsi="Times New Roman" w:cs="Times New Roman"/>
          <w:sz w:val="24"/>
          <w:szCs w:val="24"/>
        </w:rPr>
        <w:t xml:space="preserve">ue se venda </w:t>
      </w:r>
      <w:r w:rsidR="00312266" w:rsidRPr="00F371E6">
        <w:rPr>
          <w:rFonts w:ascii="Times New Roman" w:hAnsi="Times New Roman" w:cs="Times New Roman"/>
          <w:sz w:val="24"/>
          <w:szCs w:val="24"/>
        </w:rPr>
        <w:t xml:space="preserve">en </w:t>
      </w:r>
      <w:r w:rsidR="00312266">
        <w:rPr>
          <w:rFonts w:ascii="Times New Roman" w:hAnsi="Times New Roman" w:cs="Times New Roman"/>
          <w:sz w:val="24"/>
          <w:szCs w:val="24"/>
        </w:rPr>
        <w:t>diferentes</w:t>
      </w:r>
      <w:r w:rsidRPr="00F371E6">
        <w:rPr>
          <w:rFonts w:ascii="Times New Roman" w:hAnsi="Times New Roman" w:cs="Times New Roman"/>
          <w:sz w:val="24"/>
          <w:szCs w:val="24"/>
        </w:rPr>
        <w:t xml:space="preserve"> tamaños.</w:t>
      </w:r>
    </w:p>
    <w:p w14:paraId="1EB9A038"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¿Le parece fácil el proceso de uso de la crema de café?</w:t>
      </w:r>
    </w:p>
    <w:p w14:paraId="524436B2" w14:textId="77777777" w:rsidR="00F371E6" w:rsidRPr="00F371E6" w:rsidRDefault="00F371E6" w:rsidP="00C454A3">
      <w:pPr>
        <w:pStyle w:val="Prrafodelista"/>
        <w:tabs>
          <w:tab w:val="left" w:pos="3345"/>
        </w:tabs>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 xml:space="preserve">R=Los cuatro participantes coincidieron en que el proceso de uso es bastante fácil. </w:t>
      </w:r>
    </w:p>
    <w:p w14:paraId="14283666"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¿Cómo lo hace sentir el consumo de la crema de café?</w:t>
      </w:r>
    </w:p>
    <w:p w14:paraId="65BBAFA9" w14:textId="1E241C35" w:rsidR="00F371E6" w:rsidRPr="00F371E6" w:rsidRDefault="00F371E6" w:rsidP="00C454A3">
      <w:pPr>
        <w:pStyle w:val="Prrafodelista"/>
        <w:tabs>
          <w:tab w:val="left" w:pos="3345"/>
        </w:tabs>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R=Sensación agradable al paladar sobre todo porque es un sabor nuevo, dulce, satisfecho</w:t>
      </w:r>
      <w:r w:rsidR="00ED1992">
        <w:rPr>
          <w:rFonts w:ascii="Times New Roman" w:hAnsi="Times New Roman" w:cs="Times New Roman"/>
          <w:sz w:val="24"/>
          <w:szCs w:val="24"/>
        </w:rPr>
        <w:t>.</w:t>
      </w:r>
    </w:p>
    <w:p w14:paraId="243FEED3"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 xml:space="preserve">¿De qué otra forma consumiría Ud. la crema de café además de las degustadas el día de hoy? </w:t>
      </w:r>
    </w:p>
    <w:p w14:paraId="43B9D983" w14:textId="721E6A91" w:rsidR="00F371E6" w:rsidRPr="00F371E6" w:rsidRDefault="00ED1992" w:rsidP="00C454A3">
      <w:pPr>
        <w:pStyle w:val="Prrafodelista"/>
        <w:tabs>
          <w:tab w:val="left" w:pos="3345"/>
        </w:tabs>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R=</w:t>
      </w:r>
      <w:r w:rsidR="00F371E6" w:rsidRPr="00F371E6">
        <w:rPr>
          <w:rFonts w:ascii="Times New Roman" w:hAnsi="Times New Roman" w:cs="Times New Roman"/>
          <w:sz w:val="24"/>
          <w:szCs w:val="24"/>
        </w:rPr>
        <w:t>Que venga empacado en bolsas, en pan molde tostado, en crepas y pasteles, con frutas</w:t>
      </w:r>
      <w:r>
        <w:rPr>
          <w:rFonts w:ascii="Times New Roman" w:hAnsi="Times New Roman" w:cs="Times New Roman"/>
          <w:sz w:val="24"/>
          <w:szCs w:val="24"/>
        </w:rPr>
        <w:t>.</w:t>
      </w:r>
    </w:p>
    <w:p w14:paraId="10E2026C"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¿Le gusta el empaque de la crema de café? Si no le gusta ¿Qué le mejoraría?</w:t>
      </w:r>
    </w:p>
    <w:p w14:paraId="58E9263F" w14:textId="00CCB513" w:rsidR="00F371E6" w:rsidRPr="00F371E6" w:rsidRDefault="00F371E6" w:rsidP="00C454A3">
      <w:pPr>
        <w:pStyle w:val="Prrafodelista"/>
        <w:tabs>
          <w:tab w:val="left" w:pos="3345"/>
        </w:tabs>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R=No me gusta, le mejoraría el logotipo y el color de la etiqueta</w:t>
      </w:r>
      <w:r w:rsidR="00ED1992">
        <w:rPr>
          <w:rFonts w:ascii="Times New Roman" w:hAnsi="Times New Roman" w:cs="Times New Roman"/>
          <w:sz w:val="24"/>
          <w:szCs w:val="24"/>
        </w:rPr>
        <w:t>, l</w:t>
      </w:r>
      <w:r w:rsidRPr="00F371E6">
        <w:rPr>
          <w:rFonts w:ascii="Times New Roman" w:hAnsi="Times New Roman" w:cs="Times New Roman"/>
          <w:sz w:val="24"/>
          <w:szCs w:val="24"/>
        </w:rPr>
        <w:t>a presentación podría ser en varios tamaños incluso en bolsitas para poner en la merienda.</w:t>
      </w:r>
    </w:p>
    <w:p w14:paraId="0B85874E"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t>¿Qué probabilidad hay de que recomiendes este producto?</w:t>
      </w:r>
    </w:p>
    <w:p w14:paraId="1CA47D46" w14:textId="77777777" w:rsidR="00F371E6" w:rsidRPr="00F371E6" w:rsidRDefault="00F371E6" w:rsidP="00C454A3">
      <w:pPr>
        <w:pStyle w:val="Prrafodelista"/>
        <w:tabs>
          <w:tab w:val="left" w:pos="3345"/>
        </w:tabs>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 xml:space="preserve">R=Muchas, un 90% de probabilidad, </w:t>
      </w:r>
    </w:p>
    <w:p w14:paraId="1904F316" w14:textId="77777777" w:rsidR="00F371E6" w:rsidRPr="00F371E6" w:rsidRDefault="00F371E6">
      <w:pPr>
        <w:pStyle w:val="Prrafodelista"/>
        <w:widowControl/>
        <w:numPr>
          <w:ilvl w:val="0"/>
          <w:numId w:val="23"/>
        </w:numPr>
        <w:tabs>
          <w:tab w:val="left" w:pos="3345"/>
        </w:tabs>
        <w:spacing w:after="160" w:line="360" w:lineRule="auto"/>
        <w:ind w:left="709"/>
        <w:contextualSpacing/>
        <w:jc w:val="both"/>
        <w:rPr>
          <w:rFonts w:ascii="Times New Roman" w:hAnsi="Times New Roman" w:cs="Times New Roman"/>
          <w:sz w:val="24"/>
          <w:szCs w:val="24"/>
        </w:rPr>
      </w:pPr>
      <w:r w:rsidRPr="00F371E6">
        <w:rPr>
          <w:rFonts w:ascii="Times New Roman" w:hAnsi="Times New Roman" w:cs="Times New Roman"/>
          <w:sz w:val="24"/>
          <w:szCs w:val="24"/>
        </w:rPr>
        <w:lastRenderedPageBreak/>
        <w:t>¿Algún comentario o sugerencia que le gustaría agregar?</w:t>
      </w:r>
    </w:p>
    <w:p w14:paraId="35FC9071" w14:textId="466FBF04" w:rsidR="00F371E6" w:rsidRDefault="00F371E6" w:rsidP="00C454A3">
      <w:pPr>
        <w:pStyle w:val="Prrafodelista"/>
        <w:tabs>
          <w:tab w:val="left" w:pos="3345"/>
        </w:tabs>
        <w:spacing w:line="360" w:lineRule="auto"/>
        <w:ind w:left="709"/>
        <w:jc w:val="both"/>
        <w:rPr>
          <w:rFonts w:ascii="Times New Roman" w:hAnsi="Times New Roman" w:cs="Times New Roman"/>
          <w:sz w:val="24"/>
          <w:szCs w:val="24"/>
        </w:rPr>
      </w:pPr>
      <w:r w:rsidRPr="00F371E6">
        <w:rPr>
          <w:rFonts w:ascii="Times New Roman" w:hAnsi="Times New Roman" w:cs="Times New Roman"/>
          <w:sz w:val="24"/>
          <w:szCs w:val="24"/>
        </w:rPr>
        <w:t xml:space="preserve">R=Sugiero que elaboren un producto para las personas que no consumen azúcar, o sea, una crema </w:t>
      </w:r>
      <w:r w:rsidR="00C454A3">
        <w:rPr>
          <w:rFonts w:ascii="Times New Roman" w:hAnsi="Times New Roman" w:cs="Times New Roman"/>
          <w:sz w:val="24"/>
          <w:szCs w:val="24"/>
        </w:rPr>
        <w:t>d</w:t>
      </w:r>
      <w:r w:rsidRPr="00F371E6">
        <w:rPr>
          <w:rFonts w:ascii="Times New Roman" w:hAnsi="Times New Roman" w:cs="Times New Roman"/>
          <w:sz w:val="24"/>
          <w:szCs w:val="24"/>
        </w:rPr>
        <w:t>ietética o baja en calorías</w:t>
      </w:r>
      <w:r w:rsidR="00C454A3">
        <w:rPr>
          <w:rFonts w:ascii="Times New Roman" w:hAnsi="Times New Roman" w:cs="Times New Roman"/>
          <w:sz w:val="24"/>
          <w:szCs w:val="24"/>
        </w:rPr>
        <w:t>, q</w:t>
      </w:r>
      <w:r w:rsidRPr="00F371E6">
        <w:rPr>
          <w:rFonts w:ascii="Times New Roman" w:hAnsi="Times New Roman" w:cs="Times New Roman"/>
          <w:sz w:val="24"/>
          <w:szCs w:val="24"/>
        </w:rPr>
        <w:t>ue lo venda</w:t>
      </w:r>
      <w:r w:rsidR="00ED1992">
        <w:rPr>
          <w:rFonts w:ascii="Times New Roman" w:hAnsi="Times New Roman" w:cs="Times New Roman"/>
          <w:sz w:val="24"/>
          <w:szCs w:val="24"/>
        </w:rPr>
        <w:t>n</w:t>
      </w:r>
      <w:r w:rsidRPr="00F371E6">
        <w:rPr>
          <w:rFonts w:ascii="Times New Roman" w:hAnsi="Times New Roman" w:cs="Times New Roman"/>
          <w:sz w:val="24"/>
          <w:szCs w:val="24"/>
        </w:rPr>
        <w:t xml:space="preserve"> en todas partes porque en todas partes se toma café</w:t>
      </w:r>
      <w:r w:rsidR="00C454A3">
        <w:rPr>
          <w:rFonts w:ascii="Times New Roman" w:hAnsi="Times New Roman" w:cs="Times New Roman"/>
          <w:sz w:val="24"/>
          <w:szCs w:val="24"/>
        </w:rPr>
        <w:t>, qu</w:t>
      </w:r>
      <w:r w:rsidRPr="00F371E6">
        <w:rPr>
          <w:rFonts w:ascii="Times New Roman" w:hAnsi="Times New Roman" w:cs="Times New Roman"/>
          <w:sz w:val="24"/>
          <w:szCs w:val="24"/>
        </w:rPr>
        <w:t xml:space="preserve">e no </w:t>
      </w:r>
      <w:r w:rsidR="00C454A3">
        <w:rPr>
          <w:rFonts w:ascii="Times New Roman" w:hAnsi="Times New Roman" w:cs="Times New Roman"/>
          <w:sz w:val="24"/>
          <w:szCs w:val="24"/>
        </w:rPr>
        <w:t>se recomiende</w:t>
      </w:r>
      <w:r w:rsidRPr="00F371E6">
        <w:rPr>
          <w:rFonts w:ascii="Times New Roman" w:hAnsi="Times New Roman" w:cs="Times New Roman"/>
          <w:sz w:val="24"/>
          <w:szCs w:val="24"/>
        </w:rPr>
        <w:t xml:space="preserve"> </w:t>
      </w:r>
      <w:r w:rsidR="00C454A3">
        <w:rPr>
          <w:rFonts w:ascii="Times New Roman" w:hAnsi="Times New Roman" w:cs="Times New Roman"/>
          <w:sz w:val="24"/>
          <w:szCs w:val="24"/>
        </w:rPr>
        <w:t>con</w:t>
      </w:r>
      <w:r w:rsidRPr="00F371E6">
        <w:rPr>
          <w:rFonts w:ascii="Times New Roman" w:hAnsi="Times New Roman" w:cs="Times New Roman"/>
          <w:sz w:val="24"/>
          <w:szCs w:val="24"/>
        </w:rPr>
        <w:t xml:space="preserve"> galletas dulces. </w:t>
      </w:r>
    </w:p>
    <w:p w14:paraId="222C9C97" w14:textId="09DA4D83" w:rsidR="0083112F" w:rsidRDefault="0083112F" w:rsidP="00177740">
      <w:pPr>
        <w:pStyle w:val="Prrafodelista"/>
        <w:tabs>
          <w:tab w:val="left" w:pos="3345"/>
        </w:tabs>
        <w:spacing w:line="360" w:lineRule="auto"/>
        <w:ind w:left="709"/>
        <w:jc w:val="center"/>
        <w:rPr>
          <w:noProof/>
        </w:rPr>
      </w:pPr>
      <w:r>
        <w:rPr>
          <w:noProof/>
        </w:rPr>
        <w:drawing>
          <wp:inline distT="0" distB="0" distL="0" distR="0" wp14:anchorId="16DC5AA8" wp14:editId="1E8E9E20">
            <wp:extent cx="3523488" cy="2685772"/>
            <wp:effectExtent l="0" t="0" r="1270" b="635"/>
            <wp:docPr id="1226086563"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086563" name="Imagen 1" descr="Una captura de pantalla de una computadora&#10;&#10;Descripción generada automáticamente"/>
                    <pic:cNvPicPr/>
                  </pic:nvPicPr>
                  <pic:blipFill rotWithShape="1">
                    <a:blip r:embed="rId75"/>
                    <a:srcRect l="11488" t="12483" r="69538" b="43508"/>
                    <a:stretch/>
                  </pic:blipFill>
                  <pic:spPr bwMode="auto">
                    <a:xfrm>
                      <a:off x="0" y="0"/>
                      <a:ext cx="3538093" cy="2696905"/>
                    </a:xfrm>
                    <a:prstGeom prst="rect">
                      <a:avLst/>
                    </a:prstGeom>
                    <a:ln>
                      <a:noFill/>
                    </a:ln>
                    <a:extLst>
                      <a:ext uri="{53640926-AAD7-44D8-BBD7-CCE9431645EC}">
                        <a14:shadowObscured xmlns:a14="http://schemas.microsoft.com/office/drawing/2010/main"/>
                      </a:ext>
                    </a:extLst>
                  </pic:spPr>
                </pic:pic>
              </a:graphicData>
            </a:graphic>
          </wp:inline>
        </w:drawing>
      </w:r>
    </w:p>
    <w:p w14:paraId="3853139F" w14:textId="338FABFF" w:rsidR="003B7136" w:rsidRPr="00F371E6" w:rsidRDefault="003B7136" w:rsidP="00177740">
      <w:pPr>
        <w:pStyle w:val="Prrafodelista"/>
        <w:tabs>
          <w:tab w:val="left" w:pos="3345"/>
        </w:tabs>
        <w:spacing w:line="360" w:lineRule="auto"/>
        <w:ind w:left="709"/>
        <w:jc w:val="center"/>
        <w:rPr>
          <w:rFonts w:ascii="Times New Roman" w:hAnsi="Times New Roman" w:cs="Times New Roman"/>
          <w:sz w:val="24"/>
          <w:szCs w:val="24"/>
        </w:rPr>
      </w:pPr>
    </w:p>
    <w:p w14:paraId="06720024" w14:textId="0106F13C" w:rsidR="00290431" w:rsidRPr="00C454A3" w:rsidRDefault="00F371E6" w:rsidP="000C5229">
      <w:pPr>
        <w:pStyle w:val="NIVEL3"/>
      </w:pPr>
      <w:r w:rsidRPr="00C454A3">
        <w:rPr>
          <w:rFonts w:eastAsiaTheme="minorHAnsi" w:cs="Times New Roman"/>
          <w:szCs w:val="24"/>
        </w:rPr>
        <w:t xml:space="preserve"> </w:t>
      </w:r>
      <w:bookmarkStart w:id="190" w:name="_Toc149167136"/>
      <w:r w:rsidR="00150F11" w:rsidRPr="00C454A3">
        <w:t>Entrevista A Emprendedor</w:t>
      </w:r>
      <w:bookmarkEnd w:id="190"/>
    </w:p>
    <w:p w14:paraId="43034E15" w14:textId="77777777" w:rsidR="00F371E6" w:rsidRPr="00F371E6" w:rsidRDefault="00F371E6" w:rsidP="00EB0A08">
      <w:pPr>
        <w:tabs>
          <w:tab w:val="left" w:pos="3345"/>
        </w:tabs>
        <w:spacing w:line="360" w:lineRule="auto"/>
        <w:jc w:val="both"/>
        <w:rPr>
          <w:rFonts w:ascii="Times New Roman" w:hAnsi="Times New Roman" w:cs="Times New Roman"/>
          <w:sz w:val="24"/>
          <w:szCs w:val="24"/>
        </w:rPr>
      </w:pPr>
      <w:r w:rsidRPr="00F371E6">
        <w:rPr>
          <w:rFonts w:ascii="Times New Roman" w:hAnsi="Times New Roman" w:cs="Times New Roman"/>
          <w:sz w:val="24"/>
          <w:szCs w:val="24"/>
        </w:rPr>
        <w:t>Emprendedor: Marcelo Alejandro Flores Lanza</w:t>
      </w:r>
    </w:p>
    <w:p w14:paraId="107248B5" w14:textId="77777777" w:rsidR="00F371E6" w:rsidRPr="00F371E6" w:rsidRDefault="00F371E6">
      <w:pPr>
        <w:pStyle w:val="Prrafodelista"/>
        <w:widowControl/>
        <w:numPr>
          <w:ilvl w:val="0"/>
          <w:numId w:val="24"/>
        </w:numPr>
        <w:tabs>
          <w:tab w:val="left" w:pos="3345"/>
        </w:tabs>
        <w:spacing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¿Cuál es el proceso de elaboración de la crema que actualmente Ud. lleva a cabo?</w:t>
      </w:r>
    </w:p>
    <w:p w14:paraId="0B5C0978" w14:textId="24CAF987" w:rsidR="00F371E6" w:rsidRDefault="00847389" w:rsidP="00EB0A08">
      <w:pPr>
        <w:tabs>
          <w:tab w:val="left" w:pos="3345"/>
        </w:tabs>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F371E6">
        <w:rPr>
          <w:rFonts w:ascii="Times New Roman" w:hAnsi="Times New Roman" w:cs="Times New Roman"/>
          <w:sz w:val="24"/>
          <w:szCs w:val="24"/>
        </w:rPr>
        <w:t>Para iniciar el proceso primero hacemos mise</w:t>
      </w:r>
      <w:r w:rsidR="00563C29">
        <w:rPr>
          <w:rFonts w:ascii="Times New Roman" w:hAnsi="Times New Roman" w:cs="Times New Roman"/>
          <w:sz w:val="24"/>
          <w:szCs w:val="24"/>
        </w:rPr>
        <w:t xml:space="preserve"> en</w:t>
      </w:r>
      <w:r w:rsidR="00F371E6" w:rsidRPr="00F371E6">
        <w:rPr>
          <w:rFonts w:ascii="Times New Roman" w:hAnsi="Times New Roman" w:cs="Times New Roman"/>
          <w:sz w:val="24"/>
          <w:szCs w:val="24"/>
        </w:rPr>
        <w:t xml:space="preserve"> place que es medir, pesar, cada ingrediente que vamos a necesitar para llevar un mejor control del proceso y lavar nuestro equipo y mesa de trabajo para mantener un buen control de higiene una </w:t>
      </w:r>
      <w:r w:rsidR="00ED1992" w:rsidRPr="00F371E6">
        <w:rPr>
          <w:rFonts w:ascii="Times New Roman" w:hAnsi="Times New Roman" w:cs="Times New Roman"/>
          <w:sz w:val="24"/>
          <w:szCs w:val="24"/>
        </w:rPr>
        <w:t>vez</w:t>
      </w:r>
      <w:r w:rsidR="00F371E6" w:rsidRPr="00F371E6">
        <w:rPr>
          <w:rFonts w:ascii="Times New Roman" w:hAnsi="Times New Roman" w:cs="Times New Roman"/>
          <w:sz w:val="24"/>
          <w:szCs w:val="24"/>
        </w:rPr>
        <w:t xml:space="preserve"> realizado dicho proceso batimos la margarina ya pesada hasta punto pomada luego vertimos la leche condensada ya pesada con la margarina su punto pomada integrar todo muy bien por 10 min raspamos las paredes para que no quede grumos batimos por 5 min más luego agarramos la gelatina junto al café los dejamos que se hidrate por 5 min y luego lo metemos al micro por 1 min una </w:t>
      </w:r>
      <w:r w:rsidR="00ED1992" w:rsidRPr="00F371E6">
        <w:rPr>
          <w:rFonts w:ascii="Times New Roman" w:hAnsi="Times New Roman" w:cs="Times New Roman"/>
          <w:sz w:val="24"/>
          <w:szCs w:val="24"/>
        </w:rPr>
        <w:t>vez</w:t>
      </w:r>
      <w:r w:rsidR="00F371E6" w:rsidRPr="00F371E6">
        <w:rPr>
          <w:rFonts w:ascii="Times New Roman" w:hAnsi="Times New Roman" w:cs="Times New Roman"/>
          <w:sz w:val="24"/>
          <w:szCs w:val="24"/>
        </w:rPr>
        <w:t xml:space="preserve"> termine verter inmediatamente a la mezcla de leche con y margarina y batir a máxima potencia por 10 min luego medimos nuestro producto final para calcular cuántos gramos de preservantes necesita una </w:t>
      </w:r>
      <w:r w:rsidR="00ED1992" w:rsidRPr="00F371E6">
        <w:rPr>
          <w:rFonts w:ascii="Times New Roman" w:hAnsi="Times New Roman" w:cs="Times New Roman"/>
          <w:sz w:val="24"/>
          <w:szCs w:val="24"/>
        </w:rPr>
        <w:t>vez</w:t>
      </w:r>
      <w:r w:rsidR="00F371E6" w:rsidRPr="00F371E6">
        <w:rPr>
          <w:rFonts w:ascii="Times New Roman" w:hAnsi="Times New Roman" w:cs="Times New Roman"/>
          <w:sz w:val="24"/>
          <w:szCs w:val="24"/>
        </w:rPr>
        <w:t xml:space="preserve"> medido y puesto el preservante se</w:t>
      </w:r>
      <w:r>
        <w:rPr>
          <w:rFonts w:ascii="Times New Roman" w:hAnsi="Times New Roman" w:cs="Times New Roman"/>
          <w:sz w:val="24"/>
          <w:szCs w:val="24"/>
        </w:rPr>
        <w:t xml:space="preserve"> </w:t>
      </w:r>
      <w:r w:rsidR="00F371E6" w:rsidRPr="00F371E6">
        <w:rPr>
          <w:rFonts w:ascii="Times New Roman" w:hAnsi="Times New Roman" w:cs="Times New Roman"/>
          <w:sz w:val="24"/>
          <w:szCs w:val="24"/>
        </w:rPr>
        <w:t>bate por 3 min más y luego envasar y refrigerar.</w:t>
      </w:r>
    </w:p>
    <w:p w14:paraId="40C78F9B" w14:textId="77777777" w:rsidR="003B2905" w:rsidRDefault="003B2905" w:rsidP="003B2905">
      <w:pPr>
        <w:pStyle w:val="Prrafodelista"/>
        <w:ind w:left="720"/>
      </w:pPr>
    </w:p>
    <w:p w14:paraId="42DD0CD8" w14:textId="77777777" w:rsidR="003B2905" w:rsidRPr="003B2905" w:rsidRDefault="003B2905" w:rsidP="003B2905">
      <w:pPr>
        <w:pStyle w:val="Prrafodelista"/>
        <w:ind w:left="720"/>
        <w:rPr>
          <w:b/>
          <w:bCs/>
        </w:rPr>
      </w:pPr>
      <w:r w:rsidRPr="003B2905">
        <w:rPr>
          <w:b/>
          <w:bCs/>
        </w:rPr>
        <w:t xml:space="preserve">formula en gramos en un bote de 8 onzas: </w:t>
      </w:r>
    </w:p>
    <w:p w14:paraId="3542901D" w14:textId="77777777" w:rsidR="003B2905" w:rsidRDefault="003B2905" w:rsidP="003B2905">
      <w:pPr>
        <w:pStyle w:val="Prrafodelista"/>
        <w:ind w:left="720"/>
      </w:pPr>
      <w:r>
        <w:lastRenderedPageBreak/>
        <w:t>Leche condensada 148.125 gramos</w:t>
      </w:r>
    </w:p>
    <w:p w14:paraId="559F739D" w14:textId="77777777" w:rsidR="003B2905" w:rsidRDefault="003B2905" w:rsidP="003B2905">
      <w:pPr>
        <w:pStyle w:val="Prrafodelista"/>
        <w:ind w:left="720"/>
      </w:pPr>
      <w:proofErr w:type="spellStart"/>
      <w:r>
        <w:t>Nescafé</w:t>
      </w:r>
      <w:proofErr w:type="spellEnd"/>
      <w:r>
        <w:t xml:space="preserve"> 5.625 gramos</w:t>
      </w:r>
    </w:p>
    <w:p w14:paraId="61232806" w14:textId="77777777" w:rsidR="003B2905" w:rsidRDefault="003B2905" w:rsidP="003B2905">
      <w:pPr>
        <w:pStyle w:val="Prrafodelista"/>
        <w:ind w:left="720"/>
      </w:pPr>
      <w:r>
        <w:t>Margarina 25 gramos</w:t>
      </w:r>
    </w:p>
    <w:p w14:paraId="1CC34DCA" w14:textId="77777777" w:rsidR="003B2905" w:rsidRDefault="003B2905" w:rsidP="003B2905">
      <w:pPr>
        <w:pStyle w:val="Prrafodelista"/>
        <w:ind w:left="720"/>
      </w:pPr>
      <w:r>
        <w:t>Gelatina 0.5 gramos</w:t>
      </w:r>
    </w:p>
    <w:p w14:paraId="0B8C0F89" w14:textId="77777777" w:rsidR="003B2905" w:rsidRDefault="003B2905" w:rsidP="003B2905">
      <w:pPr>
        <w:pStyle w:val="Prrafodelista"/>
        <w:ind w:left="720"/>
      </w:pPr>
      <w:r>
        <w:t xml:space="preserve">Preservante=producto final (7,257 gramos) X 0.9 = lo que da como resultado la necesidad de mezclar 6.531 gramos de preservante. </w:t>
      </w:r>
    </w:p>
    <w:p w14:paraId="012D4548" w14:textId="77777777" w:rsidR="003B2905" w:rsidRDefault="003B2905" w:rsidP="00EB0A08">
      <w:pPr>
        <w:tabs>
          <w:tab w:val="left" w:pos="3345"/>
        </w:tabs>
        <w:spacing w:line="360" w:lineRule="auto"/>
        <w:ind w:left="709"/>
        <w:jc w:val="both"/>
        <w:rPr>
          <w:rFonts w:ascii="Times New Roman" w:hAnsi="Times New Roman" w:cs="Times New Roman"/>
          <w:sz w:val="24"/>
          <w:szCs w:val="24"/>
        </w:rPr>
      </w:pPr>
    </w:p>
    <w:p w14:paraId="1D94123C" w14:textId="77777777" w:rsidR="00847389" w:rsidRDefault="00F371E6">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¿Qué elementos necesitaría usted para comenzar a producir la crema de café en grandes volúmenes?</w:t>
      </w:r>
    </w:p>
    <w:p w14:paraId="19CEF46D" w14:textId="3BDE79D4" w:rsidR="00F371E6" w:rsidRPr="00847389" w:rsidRDefault="00847389"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847389">
        <w:rPr>
          <w:rFonts w:ascii="Times New Roman" w:hAnsi="Times New Roman" w:cs="Times New Roman"/>
          <w:sz w:val="24"/>
          <w:szCs w:val="24"/>
        </w:rPr>
        <w:t xml:space="preserve">Necesitaría batidoras industriales de capacidad de 70 litros, balanza de 500 </w:t>
      </w:r>
      <w:proofErr w:type="spellStart"/>
      <w:r w:rsidR="00F371E6" w:rsidRPr="00847389">
        <w:rPr>
          <w:rFonts w:ascii="Times New Roman" w:hAnsi="Times New Roman" w:cs="Times New Roman"/>
          <w:sz w:val="24"/>
          <w:szCs w:val="24"/>
        </w:rPr>
        <w:t>lbs</w:t>
      </w:r>
      <w:proofErr w:type="spellEnd"/>
      <w:r w:rsidR="00CA4E92">
        <w:rPr>
          <w:rFonts w:ascii="Times New Roman" w:hAnsi="Times New Roman" w:cs="Times New Roman"/>
          <w:sz w:val="24"/>
          <w:szCs w:val="24"/>
        </w:rPr>
        <w:t>.</w:t>
      </w:r>
      <w:r w:rsidR="00F371E6" w:rsidRPr="00847389">
        <w:rPr>
          <w:rFonts w:ascii="Times New Roman" w:hAnsi="Times New Roman" w:cs="Times New Roman"/>
          <w:sz w:val="24"/>
          <w:szCs w:val="24"/>
        </w:rPr>
        <w:t>, mesas de trabajo industrial, envasadoras de 30 litros, refrigerador para almacenar muestras e ingredientes y bodega para almacenar insumos.</w:t>
      </w:r>
    </w:p>
    <w:p w14:paraId="0EA47378" w14:textId="77777777" w:rsidR="00847389" w:rsidRDefault="00F371E6">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¿Qué necesita o utiliza para la elaboración de la crema actualmente?</w:t>
      </w:r>
    </w:p>
    <w:p w14:paraId="60C0FEF9" w14:textId="7427B990" w:rsidR="00F371E6" w:rsidRPr="00847389" w:rsidRDefault="00847389"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847389">
        <w:rPr>
          <w:rFonts w:ascii="Times New Roman" w:hAnsi="Times New Roman" w:cs="Times New Roman"/>
          <w:sz w:val="24"/>
          <w:szCs w:val="24"/>
        </w:rPr>
        <w:t>Actualmente utilizo una batidora de 10 litros una balanza, abrelatas, espátulas, y cucharas medidoras para realizar la crema de forma artesanal.</w:t>
      </w:r>
    </w:p>
    <w:p w14:paraId="670286D9" w14:textId="77777777" w:rsidR="00F371E6" w:rsidRPr="00F371E6" w:rsidRDefault="00F371E6">
      <w:pPr>
        <w:pStyle w:val="Prrafodelista"/>
        <w:widowControl/>
        <w:numPr>
          <w:ilvl w:val="0"/>
          <w:numId w:val="24"/>
        </w:numPr>
        <w:tabs>
          <w:tab w:val="left" w:pos="3345"/>
        </w:tabs>
        <w:spacing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¿Dónde vende la crema actualmente?</w:t>
      </w:r>
    </w:p>
    <w:p w14:paraId="66FC1E5A" w14:textId="51436CD2" w:rsidR="00F371E6" w:rsidRDefault="00847389" w:rsidP="00334771">
      <w:pPr>
        <w:tabs>
          <w:tab w:val="left" w:pos="3345"/>
        </w:tabs>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R= </w:t>
      </w:r>
      <w:r w:rsidR="00F371E6" w:rsidRPr="00F371E6">
        <w:rPr>
          <w:rFonts w:ascii="Times New Roman" w:hAnsi="Times New Roman" w:cs="Times New Roman"/>
          <w:sz w:val="24"/>
          <w:szCs w:val="24"/>
        </w:rPr>
        <w:t>En mercaditos de conveniencia y por redes sociales.</w:t>
      </w:r>
    </w:p>
    <w:p w14:paraId="1EC28FA5" w14:textId="77777777" w:rsidR="00847389" w:rsidRDefault="00F371E6">
      <w:pPr>
        <w:pStyle w:val="Prrafodelista"/>
        <w:widowControl/>
        <w:numPr>
          <w:ilvl w:val="0"/>
          <w:numId w:val="24"/>
        </w:numPr>
        <w:spacing w:after="160"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¿Que necesitaría para producir de forma industrial la crema de café</w:t>
      </w:r>
      <w:r w:rsidR="00847389">
        <w:rPr>
          <w:rFonts w:ascii="Times New Roman" w:hAnsi="Times New Roman" w:cs="Times New Roman"/>
          <w:sz w:val="24"/>
          <w:szCs w:val="24"/>
        </w:rPr>
        <w:t>?</w:t>
      </w:r>
    </w:p>
    <w:p w14:paraId="70EC87E2" w14:textId="54A7D974" w:rsidR="00F371E6" w:rsidRDefault="00847389" w:rsidP="003122D3">
      <w:pPr>
        <w:pStyle w:val="Prrafodelista"/>
        <w:widowControl/>
        <w:spacing w:after="16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847389">
        <w:rPr>
          <w:rFonts w:ascii="Times New Roman" w:hAnsi="Times New Roman" w:cs="Times New Roman"/>
          <w:sz w:val="24"/>
          <w:szCs w:val="24"/>
        </w:rPr>
        <w:t>Necesitaría ayuda financiera para poder comprar equipo industrial, insumos En cantidades industriales y poder adquirir un local en donde sea el centro de producción y distribución.</w:t>
      </w:r>
    </w:p>
    <w:p w14:paraId="4A476655" w14:textId="77777777" w:rsidR="00847389" w:rsidRDefault="00F371E6">
      <w:pPr>
        <w:pStyle w:val="Prrafodelista"/>
        <w:widowControl/>
        <w:numPr>
          <w:ilvl w:val="0"/>
          <w:numId w:val="24"/>
        </w:numPr>
        <w:spacing w:after="160"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¿Dónde le gustaría vender la crema de café?</w:t>
      </w:r>
    </w:p>
    <w:p w14:paraId="44FD4613" w14:textId="2BFD8746" w:rsidR="00F371E6" w:rsidRDefault="00847389" w:rsidP="003122D3">
      <w:pPr>
        <w:pStyle w:val="Prrafodelista"/>
        <w:widowControl/>
        <w:spacing w:after="16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847389">
        <w:rPr>
          <w:rFonts w:ascii="Times New Roman" w:hAnsi="Times New Roman" w:cs="Times New Roman"/>
          <w:sz w:val="24"/>
          <w:szCs w:val="24"/>
        </w:rPr>
        <w:t xml:space="preserve">Nuestra meta será llegar a supermercados, restaurantes, </w:t>
      </w:r>
      <w:proofErr w:type="spellStart"/>
      <w:r w:rsidR="00F371E6" w:rsidRPr="00847389">
        <w:rPr>
          <w:rFonts w:ascii="Times New Roman" w:hAnsi="Times New Roman" w:cs="Times New Roman"/>
          <w:sz w:val="24"/>
          <w:szCs w:val="24"/>
        </w:rPr>
        <w:t>coffee</w:t>
      </w:r>
      <w:proofErr w:type="spellEnd"/>
      <w:r w:rsidR="00F371E6" w:rsidRPr="00847389">
        <w:rPr>
          <w:rFonts w:ascii="Times New Roman" w:hAnsi="Times New Roman" w:cs="Times New Roman"/>
          <w:sz w:val="24"/>
          <w:szCs w:val="24"/>
        </w:rPr>
        <w:t xml:space="preserve"> shops, mercaditos de conveniencia y poder llegar a exportar a otros países.</w:t>
      </w:r>
    </w:p>
    <w:p w14:paraId="7DF6A548" w14:textId="77777777" w:rsidR="00847389" w:rsidRDefault="00F371E6">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¿Por qué medios y con qué frecuencia publicita la crema de café?</w:t>
      </w:r>
    </w:p>
    <w:p w14:paraId="586EAA7D" w14:textId="77777777" w:rsidR="00847389" w:rsidRDefault="00847389"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R=</w:t>
      </w:r>
      <w:r w:rsidR="00F371E6" w:rsidRPr="00847389">
        <w:rPr>
          <w:rFonts w:ascii="Times New Roman" w:hAnsi="Times New Roman" w:cs="Times New Roman"/>
          <w:sz w:val="24"/>
          <w:szCs w:val="24"/>
        </w:rPr>
        <w:t>Usualmente nos publicitamos por medio de redes sociales o por entrevistas en</w:t>
      </w:r>
    </w:p>
    <w:p w14:paraId="248579B3" w14:textId="6D36552E" w:rsidR="00F371E6" w:rsidRDefault="00F371E6"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r w:rsidRPr="00847389">
        <w:rPr>
          <w:rFonts w:ascii="Times New Roman" w:hAnsi="Times New Roman" w:cs="Times New Roman"/>
          <w:sz w:val="24"/>
          <w:szCs w:val="24"/>
        </w:rPr>
        <w:t>televisión.</w:t>
      </w:r>
    </w:p>
    <w:p w14:paraId="2F9A8CBD" w14:textId="77777777" w:rsidR="00F371E6" w:rsidRPr="00F371E6" w:rsidRDefault="00F371E6">
      <w:pPr>
        <w:pStyle w:val="Prrafodelista"/>
        <w:widowControl/>
        <w:numPr>
          <w:ilvl w:val="0"/>
          <w:numId w:val="24"/>
        </w:numPr>
        <w:tabs>
          <w:tab w:val="left" w:pos="3345"/>
        </w:tabs>
        <w:spacing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¿Sabe cuál de los medios de publicidad para su venta es más efectivo y por qué?</w:t>
      </w:r>
    </w:p>
    <w:p w14:paraId="5715F7CA" w14:textId="770980D6" w:rsidR="00F371E6" w:rsidRPr="00F371E6" w:rsidRDefault="00270D39" w:rsidP="00334771">
      <w:pPr>
        <w:tabs>
          <w:tab w:val="left" w:pos="3345"/>
        </w:tabs>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F371E6">
        <w:rPr>
          <w:rFonts w:ascii="Times New Roman" w:hAnsi="Times New Roman" w:cs="Times New Roman"/>
          <w:sz w:val="24"/>
          <w:szCs w:val="24"/>
        </w:rPr>
        <w:t>Las redes sociales sería nuestro mejor medio para publicitarnos ya que nuestro público se encuentra mayor en redes sociales y podemos mostrar contenido visual como ser recetas, fotos y promociones que se relacionen con nuestro producto.</w:t>
      </w:r>
    </w:p>
    <w:p w14:paraId="00CFE504" w14:textId="42A085E2" w:rsidR="00F371E6" w:rsidRPr="00F371E6" w:rsidRDefault="00F371E6">
      <w:pPr>
        <w:pStyle w:val="Prrafodelista"/>
        <w:widowControl/>
        <w:numPr>
          <w:ilvl w:val="0"/>
          <w:numId w:val="24"/>
        </w:numPr>
        <w:tabs>
          <w:tab w:val="left" w:pos="3345"/>
        </w:tabs>
        <w:spacing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¿Cuál es la mayor barrera u obstáculo que ha tenido para que su empresa crezca?</w:t>
      </w:r>
    </w:p>
    <w:p w14:paraId="42917BC2" w14:textId="5B6B98BC" w:rsidR="00F371E6" w:rsidRDefault="00270D39" w:rsidP="00EB0A08">
      <w:pPr>
        <w:tabs>
          <w:tab w:val="left" w:pos="3345"/>
        </w:tabs>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R= </w:t>
      </w:r>
      <w:r w:rsidR="00F371E6" w:rsidRPr="00F371E6">
        <w:rPr>
          <w:rFonts w:ascii="Times New Roman" w:hAnsi="Times New Roman" w:cs="Times New Roman"/>
          <w:sz w:val="24"/>
          <w:szCs w:val="24"/>
        </w:rPr>
        <w:t>El tener un espacio físico en donde podamos conocer nuestros clientes y realizar la</w:t>
      </w:r>
      <w:r>
        <w:rPr>
          <w:rFonts w:ascii="Times New Roman" w:hAnsi="Times New Roman" w:cs="Times New Roman"/>
          <w:sz w:val="24"/>
          <w:szCs w:val="24"/>
        </w:rPr>
        <w:t xml:space="preserve"> </w:t>
      </w:r>
      <w:r w:rsidR="00F371E6" w:rsidRPr="00F371E6">
        <w:rPr>
          <w:rFonts w:ascii="Times New Roman" w:hAnsi="Times New Roman" w:cs="Times New Roman"/>
          <w:sz w:val="24"/>
          <w:szCs w:val="24"/>
        </w:rPr>
        <w:lastRenderedPageBreak/>
        <w:t>venta y la parte financiera para optar a equipo</w:t>
      </w:r>
      <w:r w:rsidR="0083112F">
        <w:rPr>
          <w:rFonts w:ascii="Times New Roman" w:hAnsi="Times New Roman" w:cs="Times New Roman"/>
          <w:sz w:val="24"/>
          <w:szCs w:val="24"/>
        </w:rPr>
        <w:t xml:space="preserve"> ya que los bancos piden muchos requisitos</w:t>
      </w:r>
      <w:r w:rsidR="00F371E6" w:rsidRPr="00F371E6">
        <w:rPr>
          <w:rFonts w:ascii="Times New Roman" w:hAnsi="Times New Roman" w:cs="Times New Roman"/>
          <w:sz w:val="24"/>
          <w:szCs w:val="24"/>
        </w:rPr>
        <w:t>.</w:t>
      </w:r>
    </w:p>
    <w:p w14:paraId="7CB399A6" w14:textId="77777777" w:rsidR="00270D39" w:rsidRDefault="00F371E6">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sidRPr="00F371E6">
        <w:rPr>
          <w:rFonts w:ascii="Times New Roman" w:hAnsi="Times New Roman" w:cs="Times New Roman"/>
          <w:sz w:val="24"/>
          <w:szCs w:val="24"/>
        </w:rPr>
        <w:t>¿Ha recibido apoyo técnico o financiero por parte del gobierno o de alguna empresa privada?</w:t>
      </w:r>
    </w:p>
    <w:p w14:paraId="20A12F61" w14:textId="7ADF7E7A" w:rsidR="00F371E6" w:rsidRDefault="00270D39"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r w:rsidRPr="00270D39">
        <w:rPr>
          <w:rFonts w:ascii="Times New Roman" w:hAnsi="Times New Roman" w:cs="Times New Roman"/>
          <w:sz w:val="24"/>
          <w:szCs w:val="24"/>
        </w:rPr>
        <w:t xml:space="preserve">R= </w:t>
      </w:r>
      <w:r w:rsidR="00F371E6" w:rsidRPr="00270D39">
        <w:rPr>
          <w:rFonts w:ascii="Times New Roman" w:hAnsi="Times New Roman" w:cs="Times New Roman"/>
          <w:sz w:val="24"/>
          <w:szCs w:val="24"/>
        </w:rPr>
        <w:t>No</w:t>
      </w:r>
      <w:r>
        <w:rPr>
          <w:rFonts w:ascii="Times New Roman" w:hAnsi="Times New Roman" w:cs="Times New Roman"/>
          <w:sz w:val="24"/>
          <w:szCs w:val="24"/>
        </w:rPr>
        <w:t xml:space="preserve"> he recibido esa clase de apoyo solamente </w:t>
      </w:r>
      <w:r w:rsidR="00F371E6" w:rsidRPr="00270D39">
        <w:rPr>
          <w:rFonts w:ascii="Times New Roman" w:hAnsi="Times New Roman" w:cs="Times New Roman"/>
          <w:sz w:val="24"/>
          <w:szCs w:val="24"/>
        </w:rPr>
        <w:t>he recibido diplomados y participar con el gobierno para capital semilla, pero no hemos sido los ganadores</w:t>
      </w:r>
      <w:r>
        <w:rPr>
          <w:rFonts w:ascii="Times New Roman" w:hAnsi="Times New Roman" w:cs="Times New Roman"/>
          <w:sz w:val="24"/>
          <w:szCs w:val="24"/>
        </w:rPr>
        <w:t>.</w:t>
      </w:r>
    </w:p>
    <w:p w14:paraId="1C36F091" w14:textId="7C52EEFA" w:rsidR="00931722" w:rsidRDefault="0083112F">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¿Puede describir sus ventas históricas? </w:t>
      </w:r>
    </w:p>
    <w:tbl>
      <w:tblPr>
        <w:tblStyle w:val="Tablaconcuadrcula"/>
        <w:tblW w:w="0" w:type="auto"/>
        <w:jc w:val="center"/>
        <w:tblLook w:val="04A0" w:firstRow="1" w:lastRow="0" w:firstColumn="1" w:lastColumn="0" w:noHBand="0" w:noVBand="1"/>
      </w:tblPr>
      <w:tblGrid>
        <w:gridCol w:w="1122"/>
        <w:gridCol w:w="1470"/>
        <w:gridCol w:w="3516"/>
      </w:tblGrid>
      <w:tr w:rsidR="0083112F" w:rsidRPr="00792BBE" w14:paraId="3441D073" w14:textId="77777777" w:rsidTr="00DC1344">
        <w:trPr>
          <w:jc w:val="center"/>
        </w:trPr>
        <w:tc>
          <w:tcPr>
            <w:tcW w:w="6108" w:type="dxa"/>
            <w:gridSpan w:val="3"/>
          </w:tcPr>
          <w:p w14:paraId="27B70B86" w14:textId="77777777" w:rsidR="0083112F" w:rsidRPr="00792BBE" w:rsidRDefault="0083112F" w:rsidP="00DC1344">
            <w:pPr>
              <w:spacing w:line="276" w:lineRule="auto"/>
              <w:jc w:val="center"/>
              <w:rPr>
                <w:rFonts w:ascii="Times New Roman" w:hAnsi="Times New Roman" w:cs="Times New Roman"/>
                <w:sz w:val="24"/>
                <w:szCs w:val="24"/>
              </w:rPr>
            </w:pPr>
            <w:r w:rsidRPr="00792BBE">
              <w:rPr>
                <w:rFonts w:ascii="Times New Roman" w:hAnsi="Times New Roman" w:cs="Times New Roman"/>
                <w:sz w:val="24"/>
                <w:szCs w:val="24"/>
              </w:rPr>
              <w:t>HISTÓRICO DE VENTA DE CREMA MAKÁAPEH</w:t>
            </w:r>
          </w:p>
        </w:tc>
      </w:tr>
      <w:tr w:rsidR="0083112F" w:rsidRPr="00792BBE" w14:paraId="3011501C" w14:textId="77777777" w:rsidTr="00DC1344">
        <w:trPr>
          <w:jc w:val="center"/>
        </w:trPr>
        <w:tc>
          <w:tcPr>
            <w:tcW w:w="1122" w:type="dxa"/>
          </w:tcPr>
          <w:p w14:paraId="5BE68B2A"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AÑO</w:t>
            </w:r>
          </w:p>
        </w:tc>
        <w:tc>
          <w:tcPr>
            <w:tcW w:w="1470" w:type="dxa"/>
          </w:tcPr>
          <w:p w14:paraId="3675BDB9"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CANTIDAD</w:t>
            </w:r>
          </w:p>
        </w:tc>
        <w:tc>
          <w:tcPr>
            <w:tcW w:w="3516" w:type="dxa"/>
          </w:tcPr>
          <w:p w14:paraId="5DFC3886"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MEDIO DE COMUNICACIÓN UTILIZADO</w:t>
            </w:r>
          </w:p>
        </w:tc>
      </w:tr>
      <w:tr w:rsidR="0083112F" w:rsidRPr="00792BBE" w14:paraId="2D5A1383" w14:textId="77777777" w:rsidTr="00DC1344">
        <w:trPr>
          <w:trHeight w:val="135"/>
          <w:jc w:val="center"/>
        </w:trPr>
        <w:tc>
          <w:tcPr>
            <w:tcW w:w="1122" w:type="dxa"/>
            <w:vMerge w:val="restart"/>
          </w:tcPr>
          <w:p w14:paraId="233B1D70"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2018</w:t>
            </w:r>
          </w:p>
        </w:tc>
        <w:tc>
          <w:tcPr>
            <w:tcW w:w="1470" w:type="dxa"/>
            <w:vMerge w:val="restart"/>
          </w:tcPr>
          <w:p w14:paraId="2DE50E4E"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1000</w:t>
            </w:r>
          </w:p>
        </w:tc>
        <w:tc>
          <w:tcPr>
            <w:tcW w:w="3516" w:type="dxa"/>
          </w:tcPr>
          <w:p w14:paraId="47629E27"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600 en Activaciones en ferias</w:t>
            </w:r>
          </w:p>
        </w:tc>
      </w:tr>
      <w:tr w:rsidR="0083112F" w:rsidRPr="00792BBE" w14:paraId="0A1B1C11" w14:textId="77777777" w:rsidTr="00DC1344">
        <w:trPr>
          <w:trHeight w:val="134"/>
          <w:jc w:val="center"/>
        </w:trPr>
        <w:tc>
          <w:tcPr>
            <w:tcW w:w="1122" w:type="dxa"/>
            <w:vMerge/>
          </w:tcPr>
          <w:p w14:paraId="73AB5E28" w14:textId="77777777" w:rsidR="0083112F" w:rsidRPr="00792BBE" w:rsidRDefault="0083112F" w:rsidP="00DC1344">
            <w:pPr>
              <w:rPr>
                <w:rFonts w:ascii="Times New Roman" w:hAnsi="Times New Roman" w:cs="Times New Roman"/>
                <w:sz w:val="24"/>
                <w:szCs w:val="24"/>
              </w:rPr>
            </w:pPr>
          </w:p>
        </w:tc>
        <w:tc>
          <w:tcPr>
            <w:tcW w:w="1470" w:type="dxa"/>
            <w:vMerge/>
          </w:tcPr>
          <w:p w14:paraId="10480F02" w14:textId="77777777" w:rsidR="0083112F" w:rsidRPr="00792BBE" w:rsidRDefault="0083112F" w:rsidP="00DC1344">
            <w:pPr>
              <w:rPr>
                <w:rFonts w:ascii="Times New Roman" w:hAnsi="Times New Roman" w:cs="Times New Roman"/>
                <w:sz w:val="24"/>
                <w:szCs w:val="24"/>
              </w:rPr>
            </w:pPr>
          </w:p>
        </w:tc>
        <w:tc>
          <w:tcPr>
            <w:tcW w:w="3516" w:type="dxa"/>
          </w:tcPr>
          <w:p w14:paraId="3774778D"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300 en Instagram</w:t>
            </w:r>
          </w:p>
        </w:tc>
      </w:tr>
      <w:tr w:rsidR="0083112F" w:rsidRPr="00792BBE" w14:paraId="2147F4B9" w14:textId="77777777" w:rsidTr="00DC1344">
        <w:trPr>
          <w:trHeight w:val="125"/>
          <w:jc w:val="center"/>
        </w:trPr>
        <w:tc>
          <w:tcPr>
            <w:tcW w:w="1122" w:type="dxa"/>
            <w:vMerge/>
          </w:tcPr>
          <w:p w14:paraId="4D10625C" w14:textId="77777777" w:rsidR="0083112F" w:rsidRPr="00792BBE" w:rsidRDefault="0083112F" w:rsidP="00DC1344">
            <w:pPr>
              <w:rPr>
                <w:rFonts w:ascii="Times New Roman" w:hAnsi="Times New Roman" w:cs="Times New Roman"/>
                <w:sz w:val="24"/>
                <w:szCs w:val="24"/>
              </w:rPr>
            </w:pPr>
          </w:p>
        </w:tc>
        <w:tc>
          <w:tcPr>
            <w:tcW w:w="1470" w:type="dxa"/>
            <w:vMerge/>
          </w:tcPr>
          <w:p w14:paraId="089A4761" w14:textId="77777777" w:rsidR="0083112F" w:rsidRPr="00792BBE" w:rsidRDefault="0083112F" w:rsidP="00DC1344">
            <w:pPr>
              <w:rPr>
                <w:rFonts w:ascii="Times New Roman" w:hAnsi="Times New Roman" w:cs="Times New Roman"/>
                <w:sz w:val="24"/>
                <w:szCs w:val="24"/>
              </w:rPr>
            </w:pPr>
          </w:p>
        </w:tc>
        <w:tc>
          <w:tcPr>
            <w:tcW w:w="3516" w:type="dxa"/>
          </w:tcPr>
          <w:p w14:paraId="21B1138E"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200 en Facebook</w:t>
            </w:r>
          </w:p>
        </w:tc>
      </w:tr>
      <w:tr w:rsidR="0083112F" w:rsidRPr="00792BBE" w14:paraId="7469C8A3" w14:textId="77777777" w:rsidTr="00DC1344">
        <w:trPr>
          <w:trHeight w:val="125"/>
          <w:jc w:val="center"/>
        </w:trPr>
        <w:tc>
          <w:tcPr>
            <w:tcW w:w="1122" w:type="dxa"/>
            <w:vMerge w:val="restart"/>
          </w:tcPr>
          <w:p w14:paraId="60841148"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2019</w:t>
            </w:r>
          </w:p>
        </w:tc>
        <w:tc>
          <w:tcPr>
            <w:tcW w:w="1470" w:type="dxa"/>
            <w:vMerge w:val="restart"/>
          </w:tcPr>
          <w:p w14:paraId="4597DA36"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1200</w:t>
            </w:r>
          </w:p>
        </w:tc>
        <w:tc>
          <w:tcPr>
            <w:tcW w:w="3516" w:type="dxa"/>
          </w:tcPr>
          <w:p w14:paraId="6D9B2866"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700 en Activaciones en ferias</w:t>
            </w:r>
          </w:p>
        </w:tc>
      </w:tr>
      <w:tr w:rsidR="0083112F" w:rsidRPr="00792BBE" w14:paraId="2B2F5E0A" w14:textId="77777777" w:rsidTr="00DC1344">
        <w:trPr>
          <w:trHeight w:val="125"/>
          <w:jc w:val="center"/>
        </w:trPr>
        <w:tc>
          <w:tcPr>
            <w:tcW w:w="1122" w:type="dxa"/>
            <w:vMerge/>
          </w:tcPr>
          <w:p w14:paraId="19431186" w14:textId="77777777" w:rsidR="0083112F" w:rsidRPr="00792BBE" w:rsidRDefault="0083112F" w:rsidP="00DC1344">
            <w:pPr>
              <w:rPr>
                <w:rFonts w:ascii="Times New Roman" w:hAnsi="Times New Roman" w:cs="Times New Roman"/>
                <w:sz w:val="24"/>
                <w:szCs w:val="24"/>
              </w:rPr>
            </w:pPr>
          </w:p>
        </w:tc>
        <w:tc>
          <w:tcPr>
            <w:tcW w:w="1470" w:type="dxa"/>
            <w:vMerge/>
          </w:tcPr>
          <w:p w14:paraId="3D040258" w14:textId="77777777" w:rsidR="0083112F" w:rsidRPr="00792BBE" w:rsidRDefault="0083112F" w:rsidP="00DC1344">
            <w:pPr>
              <w:rPr>
                <w:rFonts w:ascii="Times New Roman" w:hAnsi="Times New Roman" w:cs="Times New Roman"/>
                <w:sz w:val="24"/>
                <w:szCs w:val="24"/>
              </w:rPr>
            </w:pPr>
          </w:p>
        </w:tc>
        <w:tc>
          <w:tcPr>
            <w:tcW w:w="3516" w:type="dxa"/>
          </w:tcPr>
          <w:p w14:paraId="5DDABA71"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350 en Instagram</w:t>
            </w:r>
          </w:p>
        </w:tc>
      </w:tr>
      <w:tr w:rsidR="0083112F" w:rsidRPr="00792BBE" w14:paraId="34729456" w14:textId="77777777" w:rsidTr="00DC1344">
        <w:trPr>
          <w:trHeight w:val="134"/>
          <w:jc w:val="center"/>
        </w:trPr>
        <w:tc>
          <w:tcPr>
            <w:tcW w:w="1122" w:type="dxa"/>
            <w:vMerge/>
          </w:tcPr>
          <w:p w14:paraId="53376911" w14:textId="77777777" w:rsidR="0083112F" w:rsidRPr="00792BBE" w:rsidRDefault="0083112F" w:rsidP="00DC1344">
            <w:pPr>
              <w:rPr>
                <w:rFonts w:ascii="Times New Roman" w:hAnsi="Times New Roman" w:cs="Times New Roman"/>
                <w:sz w:val="24"/>
                <w:szCs w:val="24"/>
              </w:rPr>
            </w:pPr>
          </w:p>
        </w:tc>
        <w:tc>
          <w:tcPr>
            <w:tcW w:w="1470" w:type="dxa"/>
            <w:vMerge/>
          </w:tcPr>
          <w:p w14:paraId="0FC69D4D" w14:textId="77777777" w:rsidR="0083112F" w:rsidRPr="00792BBE" w:rsidRDefault="0083112F" w:rsidP="00DC1344">
            <w:pPr>
              <w:rPr>
                <w:rFonts w:ascii="Times New Roman" w:hAnsi="Times New Roman" w:cs="Times New Roman"/>
                <w:sz w:val="24"/>
                <w:szCs w:val="24"/>
              </w:rPr>
            </w:pPr>
          </w:p>
        </w:tc>
        <w:tc>
          <w:tcPr>
            <w:tcW w:w="3516" w:type="dxa"/>
          </w:tcPr>
          <w:p w14:paraId="518D4A92"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200 en Facebook</w:t>
            </w:r>
          </w:p>
        </w:tc>
      </w:tr>
      <w:tr w:rsidR="0083112F" w:rsidRPr="00792BBE" w14:paraId="40050179" w14:textId="77777777" w:rsidTr="00DC1344">
        <w:trPr>
          <w:trHeight w:val="363"/>
          <w:jc w:val="center"/>
        </w:trPr>
        <w:tc>
          <w:tcPr>
            <w:tcW w:w="1122" w:type="dxa"/>
          </w:tcPr>
          <w:p w14:paraId="2AB18428"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2020</w:t>
            </w:r>
          </w:p>
        </w:tc>
        <w:tc>
          <w:tcPr>
            <w:tcW w:w="1470" w:type="dxa"/>
          </w:tcPr>
          <w:p w14:paraId="7727AEFF"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200</w:t>
            </w:r>
          </w:p>
        </w:tc>
        <w:tc>
          <w:tcPr>
            <w:tcW w:w="3516" w:type="dxa"/>
          </w:tcPr>
          <w:p w14:paraId="48715CE1"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En Instagram</w:t>
            </w:r>
          </w:p>
        </w:tc>
      </w:tr>
      <w:tr w:rsidR="0083112F" w:rsidRPr="00792BBE" w14:paraId="1B999FB7" w14:textId="77777777" w:rsidTr="00DC1344">
        <w:trPr>
          <w:trHeight w:val="411"/>
          <w:jc w:val="center"/>
        </w:trPr>
        <w:tc>
          <w:tcPr>
            <w:tcW w:w="1122" w:type="dxa"/>
          </w:tcPr>
          <w:p w14:paraId="1B1661B7"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2021</w:t>
            </w:r>
          </w:p>
        </w:tc>
        <w:tc>
          <w:tcPr>
            <w:tcW w:w="1470" w:type="dxa"/>
          </w:tcPr>
          <w:p w14:paraId="44AF6C64"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200</w:t>
            </w:r>
          </w:p>
        </w:tc>
        <w:tc>
          <w:tcPr>
            <w:tcW w:w="3516" w:type="dxa"/>
          </w:tcPr>
          <w:p w14:paraId="18DE1A0A"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En Instagram</w:t>
            </w:r>
          </w:p>
        </w:tc>
      </w:tr>
      <w:tr w:rsidR="0083112F" w:rsidRPr="00792BBE" w14:paraId="6E78ABDC" w14:textId="77777777" w:rsidTr="00DC1344">
        <w:trPr>
          <w:trHeight w:val="96"/>
          <w:jc w:val="center"/>
        </w:trPr>
        <w:tc>
          <w:tcPr>
            <w:tcW w:w="1122" w:type="dxa"/>
            <w:vMerge w:val="restart"/>
          </w:tcPr>
          <w:p w14:paraId="6F90FE27"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2022</w:t>
            </w:r>
          </w:p>
        </w:tc>
        <w:tc>
          <w:tcPr>
            <w:tcW w:w="1470" w:type="dxa"/>
            <w:vMerge w:val="restart"/>
          </w:tcPr>
          <w:p w14:paraId="287313BB"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2000</w:t>
            </w:r>
          </w:p>
        </w:tc>
        <w:tc>
          <w:tcPr>
            <w:tcW w:w="3516" w:type="dxa"/>
          </w:tcPr>
          <w:p w14:paraId="61C8C69F"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800 en Activaciones en ferias</w:t>
            </w:r>
          </w:p>
        </w:tc>
      </w:tr>
      <w:tr w:rsidR="0083112F" w:rsidRPr="00792BBE" w14:paraId="14434664" w14:textId="77777777" w:rsidTr="00DC1344">
        <w:trPr>
          <w:trHeight w:val="115"/>
          <w:jc w:val="center"/>
        </w:trPr>
        <w:tc>
          <w:tcPr>
            <w:tcW w:w="1122" w:type="dxa"/>
            <w:vMerge/>
          </w:tcPr>
          <w:p w14:paraId="2665F88E" w14:textId="77777777" w:rsidR="0083112F" w:rsidRPr="00792BBE" w:rsidRDefault="0083112F" w:rsidP="00DC1344">
            <w:pPr>
              <w:rPr>
                <w:rFonts w:ascii="Times New Roman" w:hAnsi="Times New Roman" w:cs="Times New Roman"/>
                <w:sz w:val="24"/>
                <w:szCs w:val="24"/>
              </w:rPr>
            </w:pPr>
          </w:p>
        </w:tc>
        <w:tc>
          <w:tcPr>
            <w:tcW w:w="1470" w:type="dxa"/>
            <w:vMerge/>
          </w:tcPr>
          <w:p w14:paraId="30FD2D23" w14:textId="77777777" w:rsidR="0083112F" w:rsidRPr="00792BBE" w:rsidRDefault="0083112F" w:rsidP="00DC1344">
            <w:pPr>
              <w:rPr>
                <w:rFonts w:ascii="Times New Roman" w:hAnsi="Times New Roman" w:cs="Times New Roman"/>
                <w:sz w:val="24"/>
                <w:szCs w:val="24"/>
              </w:rPr>
            </w:pPr>
          </w:p>
        </w:tc>
        <w:tc>
          <w:tcPr>
            <w:tcW w:w="3516" w:type="dxa"/>
          </w:tcPr>
          <w:p w14:paraId="7BB9717A"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400 en tiendas de conveniencia</w:t>
            </w:r>
          </w:p>
        </w:tc>
      </w:tr>
      <w:tr w:rsidR="0083112F" w:rsidRPr="00792BBE" w14:paraId="0ED86AC4" w14:textId="77777777" w:rsidTr="00DC1344">
        <w:trPr>
          <w:trHeight w:val="77"/>
          <w:jc w:val="center"/>
        </w:trPr>
        <w:tc>
          <w:tcPr>
            <w:tcW w:w="1122" w:type="dxa"/>
            <w:vMerge/>
          </w:tcPr>
          <w:p w14:paraId="73F0218C" w14:textId="77777777" w:rsidR="0083112F" w:rsidRPr="00792BBE" w:rsidRDefault="0083112F" w:rsidP="00DC1344">
            <w:pPr>
              <w:rPr>
                <w:rFonts w:ascii="Times New Roman" w:hAnsi="Times New Roman" w:cs="Times New Roman"/>
                <w:sz w:val="24"/>
                <w:szCs w:val="24"/>
              </w:rPr>
            </w:pPr>
          </w:p>
        </w:tc>
        <w:tc>
          <w:tcPr>
            <w:tcW w:w="1470" w:type="dxa"/>
            <w:vMerge/>
          </w:tcPr>
          <w:p w14:paraId="5E43F30A" w14:textId="77777777" w:rsidR="0083112F" w:rsidRPr="00792BBE" w:rsidRDefault="0083112F" w:rsidP="00DC1344">
            <w:pPr>
              <w:rPr>
                <w:rFonts w:ascii="Times New Roman" w:hAnsi="Times New Roman" w:cs="Times New Roman"/>
                <w:sz w:val="24"/>
                <w:szCs w:val="24"/>
              </w:rPr>
            </w:pPr>
          </w:p>
        </w:tc>
        <w:tc>
          <w:tcPr>
            <w:tcW w:w="3516" w:type="dxa"/>
          </w:tcPr>
          <w:p w14:paraId="6FCFB826"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500 en Instagram</w:t>
            </w:r>
          </w:p>
        </w:tc>
      </w:tr>
      <w:tr w:rsidR="0083112F" w:rsidRPr="00792BBE" w14:paraId="0A7D97DE" w14:textId="77777777" w:rsidTr="00DC1344">
        <w:trPr>
          <w:trHeight w:val="182"/>
          <w:jc w:val="center"/>
        </w:trPr>
        <w:tc>
          <w:tcPr>
            <w:tcW w:w="1122" w:type="dxa"/>
            <w:vMerge/>
          </w:tcPr>
          <w:p w14:paraId="1F84967B" w14:textId="77777777" w:rsidR="0083112F" w:rsidRPr="00792BBE" w:rsidRDefault="0083112F" w:rsidP="00DC1344">
            <w:pPr>
              <w:rPr>
                <w:rFonts w:ascii="Times New Roman" w:hAnsi="Times New Roman" w:cs="Times New Roman"/>
                <w:sz w:val="24"/>
                <w:szCs w:val="24"/>
              </w:rPr>
            </w:pPr>
          </w:p>
        </w:tc>
        <w:tc>
          <w:tcPr>
            <w:tcW w:w="1470" w:type="dxa"/>
            <w:vMerge/>
          </w:tcPr>
          <w:p w14:paraId="3C8DA5C8" w14:textId="77777777" w:rsidR="0083112F" w:rsidRPr="00792BBE" w:rsidRDefault="0083112F" w:rsidP="00DC1344">
            <w:pPr>
              <w:rPr>
                <w:rFonts w:ascii="Times New Roman" w:hAnsi="Times New Roman" w:cs="Times New Roman"/>
                <w:sz w:val="24"/>
                <w:szCs w:val="24"/>
              </w:rPr>
            </w:pPr>
          </w:p>
        </w:tc>
        <w:tc>
          <w:tcPr>
            <w:tcW w:w="3516" w:type="dxa"/>
          </w:tcPr>
          <w:p w14:paraId="211DACDF"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300 en Facebook</w:t>
            </w:r>
          </w:p>
        </w:tc>
      </w:tr>
      <w:tr w:rsidR="0083112F" w:rsidRPr="00792BBE" w14:paraId="182A47E9" w14:textId="77777777" w:rsidTr="00DC1344">
        <w:trPr>
          <w:trHeight w:val="125"/>
          <w:jc w:val="center"/>
        </w:trPr>
        <w:tc>
          <w:tcPr>
            <w:tcW w:w="1122" w:type="dxa"/>
            <w:vMerge w:val="restart"/>
          </w:tcPr>
          <w:p w14:paraId="0F37E39D"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2023</w:t>
            </w:r>
          </w:p>
        </w:tc>
        <w:tc>
          <w:tcPr>
            <w:tcW w:w="1470" w:type="dxa"/>
            <w:vMerge w:val="restart"/>
          </w:tcPr>
          <w:p w14:paraId="6E23A7D8"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1500</w:t>
            </w:r>
          </w:p>
        </w:tc>
        <w:tc>
          <w:tcPr>
            <w:tcW w:w="3516" w:type="dxa"/>
          </w:tcPr>
          <w:p w14:paraId="68EAF0F1"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800 en Activaciones en ferias</w:t>
            </w:r>
          </w:p>
        </w:tc>
      </w:tr>
      <w:tr w:rsidR="0083112F" w:rsidRPr="00792BBE" w14:paraId="0BC4D17C" w14:textId="77777777" w:rsidTr="00DC1344">
        <w:trPr>
          <w:trHeight w:val="153"/>
          <w:jc w:val="center"/>
        </w:trPr>
        <w:tc>
          <w:tcPr>
            <w:tcW w:w="1122" w:type="dxa"/>
            <w:vMerge/>
          </w:tcPr>
          <w:p w14:paraId="291580E0" w14:textId="77777777" w:rsidR="0083112F" w:rsidRPr="00792BBE" w:rsidRDefault="0083112F" w:rsidP="00DC1344">
            <w:pPr>
              <w:rPr>
                <w:rFonts w:ascii="Times New Roman" w:hAnsi="Times New Roman" w:cs="Times New Roman"/>
                <w:sz w:val="24"/>
                <w:szCs w:val="24"/>
              </w:rPr>
            </w:pPr>
          </w:p>
        </w:tc>
        <w:tc>
          <w:tcPr>
            <w:tcW w:w="1470" w:type="dxa"/>
            <w:vMerge/>
          </w:tcPr>
          <w:p w14:paraId="38FDD2F0" w14:textId="77777777" w:rsidR="0083112F" w:rsidRPr="00792BBE" w:rsidRDefault="0083112F" w:rsidP="00DC1344">
            <w:pPr>
              <w:rPr>
                <w:rFonts w:ascii="Times New Roman" w:hAnsi="Times New Roman" w:cs="Times New Roman"/>
                <w:sz w:val="24"/>
                <w:szCs w:val="24"/>
              </w:rPr>
            </w:pPr>
          </w:p>
        </w:tc>
        <w:tc>
          <w:tcPr>
            <w:tcW w:w="3516" w:type="dxa"/>
          </w:tcPr>
          <w:p w14:paraId="7C92188D"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400 en tiendas de conveniencia</w:t>
            </w:r>
          </w:p>
        </w:tc>
      </w:tr>
      <w:tr w:rsidR="0083112F" w:rsidRPr="00792BBE" w14:paraId="5057CEC6" w14:textId="77777777" w:rsidTr="00DC1344">
        <w:trPr>
          <w:trHeight w:val="77"/>
          <w:jc w:val="center"/>
        </w:trPr>
        <w:tc>
          <w:tcPr>
            <w:tcW w:w="1122" w:type="dxa"/>
            <w:vMerge/>
          </w:tcPr>
          <w:p w14:paraId="18A54A0E" w14:textId="77777777" w:rsidR="0083112F" w:rsidRPr="00792BBE" w:rsidRDefault="0083112F" w:rsidP="00DC1344">
            <w:pPr>
              <w:rPr>
                <w:rFonts w:ascii="Times New Roman" w:hAnsi="Times New Roman" w:cs="Times New Roman"/>
                <w:sz w:val="24"/>
                <w:szCs w:val="24"/>
              </w:rPr>
            </w:pPr>
          </w:p>
        </w:tc>
        <w:tc>
          <w:tcPr>
            <w:tcW w:w="1470" w:type="dxa"/>
            <w:vMerge/>
          </w:tcPr>
          <w:p w14:paraId="1816C3EB" w14:textId="77777777" w:rsidR="0083112F" w:rsidRPr="00792BBE" w:rsidRDefault="0083112F" w:rsidP="00DC1344">
            <w:pPr>
              <w:rPr>
                <w:rFonts w:ascii="Times New Roman" w:hAnsi="Times New Roman" w:cs="Times New Roman"/>
                <w:sz w:val="24"/>
                <w:szCs w:val="24"/>
              </w:rPr>
            </w:pPr>
          </w:p>
        </w:tc>
        <w:tc>
          <w:tcPr>
            <w:tcW w:w="3516" w:type="dxa"/>
          </w:tcPr>
          <w:p w14:paraId="3C66D721"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500 en Instagram</w:t>
            </w:r>
          </w:p>
        </w:tc>
      </w:tr>
      <w:tr w:rsidR="0083112F" w:rsidRPr="00792BBE" w14:paraId="6AC90053" w14:textId="77777777" w:rsidTr="00DC1344">
        <w:trPr>
          <w:trHeight w:val="182"/>
          <w:jc w:val="center"/>
        </w:trPr>
        <w:tc>
          <w:tcPr>
            <w:tcW w:w="1122" w:type="dxa"/>
            <w:vMerge/>
          </w:tcPr>
          <w:p w14:paraId="53A46E33" w14:textId="77777777" w:rsidR="0083112F" w:rsidRPr="00792BBE" w:rsidRDefault="0083112F" w:rsidP="00DC1344">
            <w:pPr>
              <w:rPr>
                <w:rFonts w:ascii="Times New Roman" w:hAnsi="Times New Roman" w:cs="Times New Roman"/>
                <w:sz w:val="24"/>
                <w:szCs w:val="24"/>
              </w:rPr>
            </w:pPr>
          </w:p>
        </w:tc>
        <w:tc>
          <w:tcPr>
            <w:tcW w:w="1470" w:type="dxa"/>
            <w:vMerge/>
          </w:tcPr>
          <w:p w14:paraId="6624866C" w14:textId="77777777" w:rsidR="0083112F" w:rsidRPr="00792BBE" w:rsidRDefault="0083112F" w:rsidP="00DC1344">
            <w:pPr>
              <w:rPr>
                <w:rFonts w:ascii="Times New Roman" w:hAnsi="Times New Roman" w:cs="Times New Roman"/>
                <w:sz w:val="24"/>
                <w:szCs w:val="24"/>
              </w:rPr>
            </w:pPr>
          </w:p>
        </w:tc>
        <w:tc>
          <w:tcPr>
            <w:tcW w:w="3516" w:type="dxa"/>
          </w:tcPr>
          <w:p w14:paraId="2245CCA8" w14:textId="77777777" w:rsidR="0083112F" w:rsidRPr="00792BBE" w:rsidRDefault="0083112F" w:rsidP="00DC1344">
            <w:pPr>
              <w:rPr>
                <w:rFonts w:ascii="Times New Roman" w:hAnsi="Times New Roman" w:cs="Times New Roman"/>
                <w:sz w:val="24"/>
                <w:szCs w:val="24"/>
              </w:rPr>
            </w:pPr>
            <w:r w:rsidRPr="00792BBE">
              <w:rPr>
                <w:rFonts w:ascii="Times New Roman" w:hAnsi="Times New Roman" w:cs="Times New Roman"/>
                <w:sz w:val="24"/>
                <w:szCs w:val="24"/>
              </w:rPr>
              <w:t>300 en Facebook</w:t>
            </w:r>
          </w:p>
        </w:tc>
      </w:tr>
    </w:tbl>
    <w:p w14:paraId="7DB51A18" w14:textId="77777777" w:rsidR="0083112F" w:rsidRDefault="0083112F"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p>
    <w:p w14:paraId="53144D91" w14:textId="421DCC25" w:rsidR="0083112F" w:rsidRPr="00990610" w:rsidRDefault="0083112F">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Pr="00990610">
        <w:rPr>
          <w:rFonts w:ascii="Times New Roman" w:hAnsi="Times New Roman" w:cs="Times New Roman"/>
          <w:sz w:val="24"/>
          <w:szCs w:val="24"/>
        </w:rPr>
        <w:t>¿A qué precio vende el producto actualmente?</w:t>
      </w:r>
    </w:p>
    <w:p w14:paraId="231E27F5" w14:textId="77777777" w:rsidR="0083112F" w:rsidRPr="00990610" w:rsidRDefault="0083112F" w:rsidP="0083112F">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r w:rsidRPr="00990610">
        <w:rPr>
          <w:rFonts w:ascii="Times New Roman" w:hAnsi="Times New Roman" w:cs="Times New Roman"/>
          <w:sz w:val="24"/>
          <w:szCs w:val="24"/>
        </w:rPr>
        <w:t>R= L.150.00</w:t>
      </w:r>
    </w:p>
    <w:p w14:paraId="64EB0C49" w14:textId="77777777" w:rsidR="0083112F" w:rsidRPr="00990610" w:rsidRDefault="0083112F">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sidRPr="00990610">
        <w:rPr>
          <w:rFonts w:ascii="Times New Roman" w:hAnsi="Times New Roman" w:cs="Times New Roman"/>
          <w:sz w:val="24"/>
          <w:szCs w:val="24"/>
        </w:rPr>
        <w:t xml:space="preserve">¿Cuáles son los costos fijos y variables del producto actualmente? </w:t>
      </w:r>
    </w:p>
    <w:p w14:paraId="76D0349A" w14:textId="18134F35" w:rsidR="00990610" w:rsidRPr="00563C29" w:rsidRDefault="00990610" w:rsidP="00990610">
      <w:pPr>
        <w:ind w:firstLine="708"/>
        <w:rPr>
          <w:rFonts w:ascii="Times New Roman" w:hAnsi="Times New Roman" w:cs="Times New Roman"/>
          <w:sz w:val="24"/>
          <w:szCs w:val="24"/>
        </w:rPr>
      </w:pPr>
      <w:r w:rsidRPr="00990610">
        <w:rPr>
          <w:rFonts w:ascii="Times New Roman" w:hAnsi="Times New Roman" w:cs="Times New Roman"/>
          <w:sz w:val="24"/>
          <w:szCs w:val="24"/>
        </w:rPr>
        <w:t>R=</w:t>
      </w:r>
      <w:r w:rsidRPr="00563C29">
        <w:rPr>
          <w:rFonts w:ascii="Times New Roman" w:hAnsi="Times New Roman" w:cs="Times New Roman"/>
          <w:sz w:val="24"/>
          <w:szCs w:val="24"/>
        </w:rPr>
        <w:t xml:space="preserve"> </w:t>
      </w:r>
      <w:r w:rsidR="00563C29">
        <w:rPr>
          <w:rFonts w:ascii="Times New Roman" w:hAnsi="Times New Roman" w:cs="Times New Roman"/>
          <w:sz w:val="24"/>
          <w:szCs w:val="24"/>
        </w:rPr>
        <w:t>Costos Fijos</w:t>
      </w:r>
    </w:p>
    <w:p w14:paraId="2C7EE963" w14:textId="14B9A2B7" w:rsidR="00990610" w:rsidRPr="00563C29" w:rsidRDefault="00563C29" w:rsidP="00990610">
      <w:pPr>
        <w:ind w:firstLine="708"/>
        <w:rPr>
          <w:rFonts w:ascii="Times New Roman" w:hAnsi="Times New Roman" w:cs="Times New Roman"/>
          <w:sz w:val="24"/>
          <w:szCs w:val="24"/>
        </w:rPr>
      </w:pPr>
      <w:r>
        <w:rPr>
          <w:rFonts w:ascii="Times New Roman" w:hAnsi="Times New Roman" w:cs="Times New Roman"/>
          <w:sz w:val="24"/>
          <w:szCs w:val="24"/>
        </w:rPr>
        <w:t>Energía</w:t>
      </w:r>
      <w:r w:rsidR="00990610" w:rsidRPr="00563C29">
        <w:rPr>
          <w:rFonts w:ascii="Times New Roman" w:hAnsi="Times New Roman" w:cs="Times New Roman"/>
          <w:sz w:val="24"/>
          <w:szCs w:val="24"/>
        </w:rPr>
        <w:t xml:space="preserve"> </w:t>
      </w:r>
      <w:r>
        <w:rPr>
          <w:rFonts w:ascii="Times New Roman" w:hAnsi="Times New Roman" w:cs="Times New Roman"/>
          <w:sz w:val="24"/>
          <w:szCs w:val="24"/>
        </w:rPr>
        <w:t xml:space="preserve">Eléctrica  </w:t>
      </w:r>
      <w:r w:rsidR="00990610" w:rsidRPr="00563C29">
        <w:rPr>
          <w:rFonts w:ascii="Times New Roman" w:hAnsi="Times New Roman" w:cs="Times New Roman"/>
          <w:sz w:val="24"/>
          <w:szCs w:val="24"/>
        </w:rPr>
        <w:t xml:space="preserve"> 2,000.00</w:t>
      </w:r>
    </w:p>
    <w:p w14:paraId="1BCC551B" w14:textId="181498F5" w:rsidR="00990610" w:rsidRPr="00563C29" w:rsidRDefault="00563C29" w:rsidP="00990610">
      <w:pPr>
        <w:ind w:firstLine="708"/>
        <w:rPr>
          <w:rFonts w:ascii="Times New Roman" w:hAnsi="Times New Roman" w:cs="Times New Roman"/>
          <w:sz w:val="24"/>
          <w:szCs w:val="24"/>
        </w:rPr>
      </w:pPr>
      <w:r>
        <w:rPr>
          <w:rFonts w:ascii="Times New Roman" w:hAnsi="Times New Roman" w:cs="Times New Roman"/>
          <w:sz w:val="24"/>
          <w:szCs w:val="24"/>
        </w:rPr>
        <w:t xml:space="preserve">Agua Potable        </w:t>
      </w:r>
      <w:r w:rsidR="00990610" w:rsidRPr="00563C29">
        <w:rPr>
          <w:rFonts w:ascii="Times New Roman" w:hAnsi="Times New Roman" w:cs="Times New Roman"/>
          <w:sz w:val="24"/>
          <w:szCs w:val="24"/>
        </w:rPr>
        <w:t xml:space="preserve"> 1,000.00</w:t>
      </w:r>
    </w:p>
    <w:p w14:paraId="08E9B3FF" w14:textId="03E61DE6" w:rsidR="00990610" w:rsidRPr="00563C29" w:rsidRDefault="00563C29" w:rsidP="00990610">
      <w:pPr>
        <w:ind w:firstLine="708"/>
        <w:rPr>
          <w:rFonts w:ascii="Times New Roman" w:hAnsi="Times New Roman" w:cs="Times New Roman"/>
          <w:sz w:val="24"/>
          <w:szCs w:val="24"/>
        </w:rPr>
      </w:pPr>
      <w:r>
        <w:rPr>
          <w:rFonts w:ascii="Times New Roman" w:hAnsi="Times New Roman" w:cs="Times New Roman"/>
          <w:sz w:val="24"/>
          <w:szCs w:val="24"/>
        </w:rPr>
        <w:t xml:space="preserve">Internet                     </w:t>
      </w:r>
      <w:r w:rsidR="00990610" w:rsidRPr="00563C29">
        <w:rPr>
          <w:rFonts w:ascii="Times New Roman" w:hAnsi="Times New Roman" w:cs="Times New Roman"/>
          <w:sz w:val="24"/>
          <w:szCs w:val="24"/>
        </w:rPr>
        <w:t xml:space="preserve"> 700.00</w:t>
      </w:r>
    </w:p>
    <w:p w14:paraId="08AAE02F" w14:textId="1E7C74E2" w:rsidR="00990610" w:rsidRPr="00563C29" w:rsidRDefault="00563C29" w:rsidP="00990610">
      <w:pPr>
        <w:ind w:firstLine="708"/>
        <w:rPr>
          <w:rFonts w:ascii="Times New Roman" w:hAnsi="Times New Roman" w:cs="Times New Roman"/>
          <w:sz w:val="24"/>
          <w:szCs w:val="24"/>
        </w:rPr>
      </w:pPr>
      <w:r>
        <w:rPr>
          <w:rFonts w:ascii="Times New Roman" w:hAnsi="Times New Roman" w:cs="Times New Roman"/>
          <w:sz w:val="24"/>
          <w:szCs w:val="24"/>
        </w:rPr>
        <w:t>Tres Operarios con Salario Mínimo</w:t>
      </w:r>
    </w:p>
    <w:p w14:paraId="26A8479C" w14:textId="77777777" w:rsidR="00990610" w:rsidRPr="00990610" w:rsidRDefault="00990610" w:rsidP="00990610"/>
    <w:p w14:paraId="4A336B10" w14:textId="1225B3BB" w:rsidR="00035BF6" w:rsidRPr="00990610" w:rsidRDefault="00035BF6">
      <w:pPr>
        <w:pStyle w:val="Prrafodelista"/>
        <w:widowControl/>
        <w:numPr>
          <w:ilvl w:val="0"/>
          <w:numId w:val="24"/>
        </w:numPr>
        <w:tabs>
          <w:tab w:val="left" w:pos="3345"/>
        </w:tabs>
        <w:spacing w:after="160" w:line="360" w:lineRule="auto"/>
        <w:contextualSpacing/>
        <w:jc w:val="both"/>
        <w:rPr>
          <w:rFonts w:ascii="Times New Roman" w:hAnsi="Times New Roman" w:cs="Times New Roman"/>
          <w:sz w:val="24"/>
          <w:szCs w:val="24"/>
        </w:rPr>
      </w:pPr>
      <w:r w:rsidRPr="00990610">
        <w:rPr>
          <w:rFonts w:ascii="Times New Roman" w:hAnsi="Times New Roman" w:cs="Times New Roman"/>
          <w:sz w:val="24"/>
          <w:szCs w:val="24"/>
        </w:rPr>
        <w:t>¿Cuál es el volumen de producción y los tiempos estimados y quien lo ejecu</w:t>
      </w:r>
      <w:r w:rsidR="00990610" w:rsidRPr="00990610">
        <w:rPr>
          <w:rFonts w:ascii="Times New Roman" w:hAnsi="Times New Roman" w:cs="Times New Roman"/>
          <w:sz w:val="24"/>
          <w:szCs w:val="24"/>
        </w:rPr>
        <w:t>t</w:t>
      </w:r>
      <w:r w:rsidRPr="00990610">
        <w:rPr>
          <w:rFonts w:ascii="Times New Roman" w:hAnsi="Times New Roman" w:cs="Times New Roman"/>
          <w:sz w:val="24"/>
          <w:szCs w:val="24"/>
        </w:rPr>
        <w:t>a</w:t>
      </w:r>
      <w:r w:rsidR="00990610" w:rsidRPr="00990610">
        <w:rPr>
          <w:rFonts w:ascii="Times New Roman" w:hAnsi="Times New Roman" w:cs="Times New Roman"/>
          <w:sz w:val="24"/>
          <w:szCs w:val="24"/>
        </w:rPr>
        <w:t>?</w:t>
      </w:r>
    </w:p>
    <w:p w14:paraId="319F12F7" w14:textId="77777777" w:rsidR="00035BF6" w:rsidRDefault="00035BF6" w:rsidP="00035BF6">
      <w:pPr>
        <w:pStyle w:val="Prrafodelista"/>
      </w:pPr>
    </w:p>
    <w:p w14:paraId="151EC4C7" w14:textId="22D03F1C" w:rsidR="00035BF6" w:rsidRPr="00035BF6" w:rsidRDefault="00035BF6" w:rsidP="00035BF6">
      <w:pPr>
        <w:pStyle w:val="Prrafodelista"/>
        <w:widowControl/>
        <w:tabs>
          <w:tab w:val="left" w:pos="3345"/>
        </w:tabs>
        <w:spacing w:after="160" w:line="360" w:lineRule="auto"/>
        <w:ind w:left="720"/>
        <w:contextualSpacing/>
        <w:jc w:val="both"/>
        <w:rPr>
          <w:rFonts w:ascii="Times New Roman" w:hAnsi="Times New Roman" w:cs="Times New Roman"/>
          <w:sz w:val="24"/>
          <w:szCs w:val="24"/>
          <w:highlight w:val="yellow"/>
        </w:rPr>
      </w:pPr>
      <w:r>
        <w:lastRenderedPageBreak/>
        <w:t xml:space="preserve">R=Manifiesta el empresario que él se ocupa de hacer toda la producción y comercialización del producto y que para tener </w:t>
      </w:r>
      <w:r w:rsidR="00CA4E92">
        <w:t>una</w:t>
      </w:r>
      <w:r>
        <w:t xml:space="preserve"> producción de 32 botes de 8 onzas con batidora de 10 litros se tarda aproximadamente 3 horas </w:t>
      </w:r>
    </w:p>
    <w:p w14:paraId="107F9811" w14:textId="1F08497E" w:rsidR="00035BF6" w:rsidRDefault="00035BF6">
      <w:pPr>
        <w:pStyle w:val="Prrafodelista"/>
        <w:numPr>
          <w:ilvl w:val="0"/>
          <w:numId w:val="24"/>
        </w:numPr>
      </w:pPr>
      <w:r>
        <w:t>¿</w:t>
      </w:r>
      <w:r w:rsidR="003B2905">
        <w:t>Quiénes</w:t>
      </w:r>
      <w:r>
        <w:t xml:space="preserve"> son su competencia?</w:t>
      </w:r>
    </w:p>
    <w:p w14:paraId="19513207" w14:textId="5A667B39" w:rsidR="00035BF6" w:rsidRDefault="00035BF6" w:rsidP="00D714D6">
      <w:pPr>
        <w:pStyle w:val="Prrafodelista"/>
        <w:ind w:left="720"/>
      </w:pPr>
      <w:r>
        <w:t xml:space="preserve">R= la crema </w:t>
      </w:r>
      <w:proofErr w:type="spellStart"/>
      <w:r>
        <w:t>Meraki</w:t>
      </w:r>
      <w:proofErr w:type="spellEnd"/>
      <w:r>
        <w:t xml:space="preserve"> que la producen en SPS y </w:t>
      </w:r>
      <w:r w:rsidR="00CA4E92">
        <w:t>Merani</w:t>
      </w:r>
      <w:r>
        <w:t xml:space="preserve"> vale L.169.00 y una </w:t>
      </w:r>
      <w:r w:rsidR="003B2905">
        <w:t>parecida,</w:t>
      </w:r>
      <w:r>
        <w:t xml:space="preserve"> pero es líquida que la producen en Santa Lucía Tegucigalpa y la venden a L.300.00</w:t>
      </w:r>
    </w:p>
    <w:p w14:paraId="250D20C9" w14:textId="77777777" w:rsidR="00177740" w:rsidRDefault="00177740" w:rsidP="003122D3">
      <w:pPr>
        <w:pStyle w:val="Prrafodelista"/>
        <w:widowControl/>
        <w:tabs>
          <w:tab w:val="left" w:pos="3345"/>
        </w:tabs>
        <w:spacing w:after="160" w:line="360" w:lineRule="auto"/>
        <w:ind w:left="720"/>
        <w:contextualSpacing/>
        <w:jc w:val="both"/>
        <w:rPr>
          <w:rFonts w:ascii="Times New Roman" w:hAnsi="Times New Roman" w:cs="Times New Roman"/>
          <w:sz w:val="24"/>
          <w:szCs w:val="24"/>
        </w:rPr>
      </w:pPr>
    </w:p>
    <w:p w14:paraId="3D271D8F" w14:textId="793100CA" w:rsidR="00177740" w:rsidRPr="00270D39" w:rsidRDefault="00177740" w:rsidP="00177740">
      <w:pPr>
        <w:pStyle w:val="Prrafodelista"/>
        <w:widowControl/>
        <w:tabs>
          <w:tab w:val="left" w:pos="3345"/>
        </w:tabs>
        <w:spacing w:after="160" w:line="360" w:lineRule="auto"/>
        <w:ind w:left="720"/>
        <w:contextualSpacing/>
        <w:jc w:val="center"/>
        <w:rPr>
          <w:rFonts w:ascii="Times New Roman" w:hAnsi="Times New Roman" w:cs="Times New Roman"/>
          <w:sz w:val="24"/>
          <w:szCs w:val="24"/>
        </w:rPr>
      </w:pPr>
      <w:r>
        <w:rPr>
          <w:noProof/>
        </w:rPr>
        <w:drawing>
          <wp:inline distT="0" distB="0" distL="0" distR="0" wp14:anchorId="67F840A3" wp14:editId="19CB0AFE">
            <wp:extent cx="2102210" cy="2723642"/>
            <wp:effectExtent l="0" t="0" r="0" b="635"/>
            <wp:docPr id="100469105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691052" name="Imagen 1" descr="Interfaz de usuario gráfica, Aplicación, Word&#10;&#10;Descripción generada automáticamente"/>
                    <pic:cNvPicPr/>
                  </pic:nvPicPr>
                  <pic:blipFill rotWithShape="1">
                    <a:blip r:embed="rId76"/>
                    <a:srcRect l="14980" t="11860" r="73538" b="42872"/>
                    <a:stretch/>
                  </pic:blipFill>
                  <pic:spPr bwMode="auto">
                    <a:xfrm>
                      <a:off x="0" y="0"/>
                      <a:ext cx="2116481" cy="2742132"/>
                    </a:xfrm>
                    <a:prstGeom prst="rect">
                      <a:avLst/>
                    </a:prstGeom>
                    <a:ln>
                      <a:noFill/>
                    </a:ln>
                    <a:extLst>
                      <a:ext uri="{53640926-AAD7-44D8-BBD7-CCE9431645EC}">
                        <a14:shadowObscured xmlns:a14="http://schemas.microsoft.com/office/drawing/2010/main"/>
                      </a:ext>
                    </a:extLst>
                  </pic:spPr>
                </pic:pic>
              </a:graphicData>
            </a:graphic>
          </wp:inline>
        </w:drawing>
      </w:r>
    </w:p>
    <w:p w14:paraId="38FB4DF7" w14:textId="499C1C49" w:rsidR="00290431" w:rsidRPr="00334771" w:rsidRDefault="00334771" w:rsidP="000C5229">
      <w:pPr>
        <w:pStyle w:val="NIVEL3"/>
      </w:pPr>
      <w:bookmarkStart w:id="191" w:name="_Toc149167137"/>
      <w:r w:rsidRPr="00334771">
        <w:t xml:space="preserve">Entrevista </w:t>
      </w:r>
      <w:r w:rsidR="00014B02">
        <w:t>a</w:t>
      </w:r>
      <w:r w:rsidRPr="00334771">
        <w:t xml:space="preserve"> Experto </w:t>
      </w:r>
      <w:r w:rsidR="00014B02">
        <w:t>e</w:t>
      </w:r>
      <w:r w:rsidRPr="00334771">
        <w:t>n Café</w:t>
      </w:r>
      <w:bookmarkEnd w:id="191"/>
    </w:p>
    <w:p w14:paraId="7D6B71EA" w14:textId="7547602D" w:rsidR="003B7136" w:rsidRPr="003B7136" w:rsidRDefault="003B7136" w:rsidP="003B7136">
      <w:pPr>
        <w:widowControl/>
        <w:spacing w:after="160" w:line="360" w:lineRule="auto"/>
        <w:ind w:firstLine="576"/>
        <w:jc w:val="both"/>
        <w:rPr>
          <w:rFonts w:ascii="Times New Roman" w:hAnsi="Times New Roman" w:cs="Times New Roman"/>
          <w:sz w:val="24"/>
          <w:szCs w:val="24"/>
        </w:rPr>
      </w:pPr>
      <w:r w:rsidRPr="003B7136">
        <w:rPr>
          <w:rFonts w:ascii="Times New Roman" w:hAnsi="Times New Roman" w:cs="Times New Roman"/>
          <w:sz w:val="24"/>
          <w:szCs w:val="24"/>
        </w:rPr>
        <w:t xml:space="preserve">Se llevó a cabo una cata por parte de una empresa consultora llamada TRIPARTITO, la cual es especializada en la culturización de café hondureño y en el acompañamiento a emprendedores en su camino de idea de negocio, brindado asesoramiento para la apertura de nuevos negocios de café; también facilitan talleres, certificaciones catas para ampliar la formación académica de baristas, </w:t>
      </w:r>
      <w:proofErr w:type="spellStart"/>
      <w:r w:rsidRPr="003B7136">
        <w:rPr>
          <w:rFonts w:ascii="Times New Roman" w:hAnsi="Times New Roman" w:cs="Times New Roman"/>
          <w:sz w:val="24"/>
          <w:szCs w:val="24"/>
        </w:rPr>
        <w:t>brewers</w:t>
      </w:r>
      <w:proofErr w:type="spellEnd"/>
      <w:r w:rsidRPr="003B7136">
        <w:rPr>
          <w:rFonts w:ascii="Times New Roman" w:hAnsi="Times New Roman" w:cs="Times New Roman"/>
          <w:sz w:val="24"/>
          <w:szCs w:val="24"/>
        </w:rPr>
        <w:t xml:space="preserve"> y productores de café.</w:t>
      </w:r>
    </w:p>
    <w:p w14:paraId="1DFE1BD1" w14:textId="77777777" w:rsidR="003B7136" w:rsidRPr="003B7136" w:rsidRDefault="003B7136" w:rsidP="003B7136">
      <w:pPr>
        <w:widowControl/>
        <w:spacing w:after="160" w:line="360" w:lineRule="auto"/>
        <w:ind w:firstLine="576"/>
        <w:jc w:val="both"/>
        <w:rPr>
          <w:rFonts w:ascii="Times New Roman" w:hAnsi="Times New Roman" w:cs="Times New Roman"/>
          <w:sz w:val="24"/>
          <w:szCs w:val="24"/>
        </w:rPr>
      </w:pPr>
      <w:r w:rsidRPr="003B7136">
        <w:rPr>
          <w:rFonts w:ascii="Times New Roman" w:hAnsi="Times New Roman" w:cs="Times New Roman"/>
          <w:sz w:val="24"/>
          <w:szCs w:val="24"/>
        </w:rPr>
        <w:t xml:space="preserve">Mientras los catadores </w:t>
      </w:r>
      <w:proofErr w:type="spellStart"/>
      <w:r w:rsidRPr="003B7136">
        <w:rPr>
          <w:rFonts w:ascii="Times New Roman" w:hAnsi="Times New Roman" w:cs="Times New Roman"/>
          <w:sz w:val="24"/>
          <w:szCs w:val="24"/>
        </w:rPr>
        <w:t>Nefy</w:t>
      </w:r>
      <w:proofErr w:type="spellEnd"/>
      <w:r w:rsidRPr="003B7136">
        <w:rPr>
          <w:rFonts w:ascii="Times New Roman" w:hAnsi="Times New Roman" w:cs="Times New Roman"/>
          <w:sz w:val="24"/>
          <w:szCs w:val="24"/>
        </w:rPr>
        <w:t xml:space="preserve"> Mejía, Ariana Camacho y Milca Meza llevaron a cabo la cata de la crema se desarrolló una conversación pudiendo recopilar la información siguiente. </w:t>
      </w:r>
    </w:p>
    <w:p w14:paraId="66FC660E" w14:textId="4E419D4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¿Cuáles considera usted que son los elementos que busca una persona apasionada por el café y sus derivados?</w:t>
      </w:r>
    </w:p>
    <w:p w14:paraId="785A0F5B" w14:textId="463B7B3E"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Hablar de café, es a hablar de un mundo de posibilidades. Un consumidor de café en el mundo encuentra la necesidad de ampliar sus conocimientos en café para cambiar su forma de consumo y factores en su toma de decisión de compra.</w:t>
      </w:r>
    </w:p>
    <w:p w14:paraId="153D5466" w14:textId="72F3DA2E"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lastRenderedPageBreak/>
        <w:t>Los consumidores de café son muy similares a los consumidores de vinos, cerveza artesanal y comida gourmet. Buscan calidad y experiencia.</w:t>
      </w:r>
    </w:p>
    <w:p w14:paraId="6CDB9189"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Los nuevos consumidores de café están cada vez profundizando sobre procesos, variedades, regiones y métodos de extracción de café.</w:t>
      </w:r>
    </w:p>
    <w:p w14:paraId="31F8C4E9"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Los nuevos consumidores de café no solo se quedan con comprar una taza o el producto envasado en sus empaques, buscan el origen del producto y con ello una historia que llevarse a su paladar.</w:t>
      </w:r>
    </w:p>
    <w:p w14:paraId="34245862"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¿Cuáles considera usted que son algunas de las estrategias de mercado más recomendables para la venta de productos de café?</w:t>
      </w:r>
    </w:p>
    <w:p w14:paraId="76604FF4" w14:textId="2F014118"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Eso dependerá de la forma en que se lleva a cabo la venta del café, si es directamente al cliente o por medio de intermediarios, y en que etapa es vendido el café, si es en grano sin tueste, si es tostado, si es tostado y molido, si es ya servido, son muchos factores los que se deben tomar en cuenta antes de escoger una estrategia de mercado.</w:t>
      </w:r>
    </w:p>
    <w:p w14:paraId="5548BE29"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Relacionado a los sitios para comercializar el café y sus derivados ¿Cuáles son los sitios que ustedes considera son los mejores para su venta?</w:t>
      </w:r>
    </w:p>
    <w:p w14:paraId="62B41DAF"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 xml:space="preserve">Si se trata de café servidos directamente al consumidor, todos los sitios son buenos para vender café, la población hondureña consume café como una de las bebidas predilectas, dependerá más bien de la forma en que se atrae al consumidor donde esté situado el local, de la estrategia de mercado ya que la competencia es alta. </w:t>
      </w:r>
    </w:p>
    <w:p w14:paraId="32E3A6E8"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 xml:space="preserve">En una mesa se colocaron lo utensilios necesarios para llevar a cabo la prueba de la crema y tres de los colaboradores de la empresa, expertos en la cata de café se dieron a la tarea de llevar a cabo la cata, documentando los resultados de la forma siguiente:  </w:t>
      </w:r>
    </w:p>
    <w:p w14:paraId="6286CE12" w14:textId="77777777" w:rsidR="003B7136" w:rsidRPr="003B7136" w:rsidRDefault="003B7136" w:rsidP="003B7136">
      <w:pPr>
        <w:widowControl/>
        <w:spacing w:after="160" w:line="360" w:lineRule="auto"/>
        <w:ind w:firstLine="708"/>
        <w:rPr>
          <w:rFonts w:ascii="Times New Roman" w:hAnsi="Times New Roman" w:cs="Times New Roman"/>
          <w:sz w:val="24"/>
          <w:szCs w:val="24"/>
        </w:rPr>
      </w:pPr>
      <w:proofErr w:type="spellStart"/>
      <w:r w:rsidRPr="003B7136">
        <w:rPr>
          <w:rFonts w:ascii="Times New Roman" w:hAnsi="Times New Roman" w:cs="Times New Roman"/>
          <w:sz w:val="24"/>
          <w:szCs w:val="24"/>
        </w:rPr>
        <w:t>Nefy</w:t>
      </w:r>
      <w:proofErr w:type="spellEnd"/>
      <w:r w:rsidRPr="003B7136">
        <w:rPr>
          <w:rFonts w:ascii="Times New Roman" w:hAnsi="Times New Roman" w:cs="Times New Roman"/>
          <w:sz w:val="24"/>
          <w:szCs w:val="24"/>
        </w:rPr>
        <w:t xml:space="preserve"> Mejía, expuso que al catar la crema sintió el sabor a semillas tostadas, leche cocinada y café; </w:t>
      </w:r>
    </w:p>
    <w:p w14:paraId="689C86CB"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Categorizó los sabores del 1 al 5 de la forma siguiente:</w:t>
      </w:r>
    </w:p>
    <w:p w14:paraId="57EBF60E"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Dulce 4</w:t>
      </w:r>
    </w:p>
    <w:p w14:paraId="124B6EE6"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Salado 1</w:t>
      </w:r>
    </w:p>
    <w:p w14:paraId="72EA3209"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lastRenderedPageBreak/>
        <w:t>Agrio 1</w:t>
      </w:r>
    </w:p>
    <w:p w14:paraId="1D8E8439"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Amargo 1</w:t>
      </w:r>
    </w:p>
    <w:p w14:paraId="7F734968"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Amami 2</w:t>
      </w:r>
    </w:p>
    <w:p w14:paraId="04D41EA9"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Resabio: amargo leve</w:t>
      </w:r>
    </w:p>
    <w:p w14:paraId="58A8E0E1"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con un Post gusto a dulce de leche con café.</w:t>
      </w:r>
    </w:p>
    <w:p w14:paraId="61C80D60"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 xml:space="preserve">Mientras que al oler la crema encontró un aroma a dulce, umami, caramelo </w:t>
      </w:r>
    </w:p>
    <w:p w14:paraId="2AA2F384"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 xml:space="preserve">Ariana Camacho, expuso que al catar la crema sintió el sabor cremoso, mantequilla, </w:t>
      </w:r>
      <w:proofErr w:type="spellStart"/>
      <w:r w:rsidRPr="003B7136">
        <w:rPr>
          <w:rFonts w:ascii="Times New Roman" w:hAnsi="Times New Roman" w:cs="Times New Roman"/>
          <w:sz w:val="24"/>
          <w:szCs w:val="24"/>
        </w:rPr>
        <w:t>nutela</w:t>
      </w:r>
      <w:proofErr w:type="spellEnd"/>
      <w:r w:rsidRPr="003B7136">
        <w:rPr>
          <w:rFonts w:ascii="Times New Roman" w:hAnsi="Times New Roman" w:cs="Times New Roman"/>
          <w:sz w:val="24"/>
          <w:szCs w:val="24"/>
        </w:rPr>
        <w:t>, dulce de leche, café muy bajo, miel de panela, ahumado.</w:t>
      </w:r>
    </w:p>
    <w:p w14:paraId="4864CEB8"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Categorizó los sabores del 1 al 5 de la forma siguiente:</w:t>
      </w:r>
    </w:p>
    <w:p w14:paraId="5E5B326C"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Dulce 3</w:t>
      </w:r>
    </w:p>
    <w:p w14:paraId="6BAA414F"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Salado 1</w:t>
      </w:r>
    </w:p>
    <w:p w14:paraId="7D985900"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Agrio 0</w:t>
      </w:r>
    </w:p>
    <w:p w14:paraId="589B4504"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Amargo 1</w:t>
      </w:r>
    </w:p>
    <w:p w14:paraId="57B39992"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Amami 0</w:t>
      </w:r>
    </w:p>
    <w:p w14:paraId="20175E31"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con un Post gusto a café con leche.</w:t>
      </w:r>
    </w:p>
    <w:p w14:paraId="028362A8"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 xml:space="preserve">Milca Meza, expuso que al catar la crema sintió el sabor a leche entera, mantequilla, leve aroma a cacao uno vez infusionado con agua caliente se sintió aroma a café de palo. </w:t>
      </w:r>
    </w:p>
    <w:p w14:paraId="056C69BA"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Categorizó los sabores del 1 al 5 de la forma siguiente:</w:t>
      </w:r>
    </w:p>
    <w:p w14:paraId="2B20BBDF"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Dulce 4</w:t>
      </w:r>
    </w:p>
    <w:p w14:paraId="21D4266E"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Salado 2</w:t>
      </w:r>
    </w:p>
    <w:p w14:paraId="62D31F0A"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Agrio 1</w:t>
      </w:r>
    </w:p>
    <w:p w14:paraId="585AB95B"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Amargo 4</w:t>
      </w:r>
    </w:p>
    <w:p w14:paraId="2B85BDD0"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Amami 2</w:t>
      </w:r>
    </w:p>
    <w:p w14:paraId="6C79CD13" w14:textId="5E2B06CA"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lastRenderedPageBreak/>
        <w:t xml:space="preserve">con un Post gusto: la contextura en frio le da cierta sensación de </w:t>
      </w:r>
      <w:proofErr w:type="spellStart"/>
      <w:r w:rsidRPr="003B7136">
        <w:rPr>
          <w:rFonts w:ascii="Times New Roman" w:hAnsi="Times New Roman" w:cs="Times New Roman"/>
          <w:sz w:val="24"/>
          <w:szCs w:val="24"/>
        </w:rPr>
        <w:t>nutela</w:t>
      </w:r>
      <w:proofErr w:type="spellEnd"/>
      <w:r w:rsidRPr="003B7136">
        <w:rPr>
          <w:rFonts w:ascii="Times New Roman" w:hAnsi="Times New Roman" w:cs="Times New Roman"/>
          <w:sz w:val="24"/>
          <w:szCs w:val="24"/>
        </w:rPr>
        <w:t xml:space="preserve"> sin sentirse azucarado.</w:t>
      </w:r>
    </w:p>
    <w:p w14:paraId="17BD3556"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¿Cuál es su opinión del producto en general?</w:t>
      </w:r>
    </w:p>
    <w:p w14:paraId="1EA0FCEE" w14:textId="33B061C1"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 xml:space="preserve">Es un buen producto, puede ser comercializado hasta en las ventas de café, mejorando su textura, embace y acentuando más el sabor a café. </w:t>
      </w:r>
    </w:p>
    <w:p w14:paraId="21140A28"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Si cree que se puede mejorar ¿Cuál es su recomendación?</w:t>
      </w:r>
    </w:p>
    <w:p w14:paraId="18D67640"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 xml:space="preserve">Se recomienda: </w:t>
      </w:r>
    </w:p>
    <w:p w14:paraId="7683474B"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1)</w:t>
      </w:r>
      <w:r w:rsidRPr="003B7136">
        <w:rPr>
          <w:rFonts w:ascii="Times New Roman" w:hAnsi="Times New Roman" w:cs="Times New Roman"/>
          <w:sz w:val="24"/>
          <w:szCs w:val="24"/>
        </w:rPr>
        <w:tab/>
        <w:t>Cambiar el envase a uno que sirva para dispensar el producto más fácilmente para ser servido en las bebidas algo parecido a las mangas para poner betún en los pasteles.</w:t>
      </w:r>
    </w:p>
    <w:p w14:paraId="2553047B"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2)</w:t>
      </w:r>
      <w:r w:rsidRPr="003B7136">
        <w:rPr>
          <w:rFonts w:ascii="Times New Roman" w:hAnsi="Times New Roman" w:cs="Times New Roman"/>
          <w:sz w:val="24"/>
          <w:szCs w:val="24"/>
        </w:rPr>
        <w:tab/>
        <w:t>Que la crema no sea tan densa ya que cuesta diluirlo en algunas bebidas no licuadas.</w:t>
      </w:r>
    </w:p>
    <w:p w14:paraId="7CDF9C73"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3)</w:t>
      </w:r>
      <w:r w:rsidRPr="003B7136">
        <w:rPr>
          <w:rFonts w:ascii="Times New Roman" w:hAnsi="Times New Roman" w:cs="Times New Roman"/>
          <w:sz w:val="24"/>
          <w:szCs w:val="24"/>
        </w:rPr>
        <w:tab/>
        <w:t>Que el nombre sea más sencillo, pegajoso que se quede en la mente de los consumidores.</w:t>
      </w:r>
    </w:p>
    <w:p w14:paraId="2981E9B4"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4)</w:t>
      </w:r>
      <w:r w:rsidRPr="003B7136">
        <w:rPr>
          <w:rFonts w:ascii="Times New Roman" w:hAnsi="Times New Roman" w:cs="Times New Roman"/>
          <w:sz w:val="24"/>
          <w:szCs w:val="24"/>
        </w:rPr>
        <w:tab/>
        <w:t>El diseño de la marca sea más actualizado, es opaco y antiguo.</w:t>
      </w:r>
    </w:p>
    <w:p w14:paraId="77EF7707" w14:textId="77777777" w:rsidR="003B7136" w:rsidRPr="003B7136" w:rsidRDefault="003B7136" w:rsidP="003B7136">
      <w:pPr>
        <w:widowControl/>
        <w:spacing w:after="160" w:line="360" w:lineRule="auto"/>
        <w:rPr>
          <w:rFonts w:ascii="Times New Roman" w:hAnsi="Times New Roman" w:cs="Times New Roman"/>
          <w:sz w:val="24"/>
          <w:szCs w:val="24"/>
        </w:rPr>
      </w:pPr>
      <w:r w:rsidRPr="003B7136">
        <w:rPr>
          <w:rFonts w:ascii="Times New Roman" w:hAnsi="Times New Roman" w:cs="Times New Roman"/>
          <w:sz w:val="24"/>
          <w:szCs w:val="24"/>
        </w:rPr>
        <w:t>5)</w:t>
      </w:r>
      <w:r w:rsidRPr="003B7136">
        <w:rPr>
          <w:rFonts w:ascii="Times New Roman" w:hAnsi="Times New Roman" w:cs="Times New Roman"/>
          <w:sz w:val="24"/>
          <w:szCs w:val="24"/>
        </w:rPr>
        <w:tab/>
        <w:t xml:space="preserve">Acentuar más el sabor al café. </w:t>
      </w:r>
    </w:p>
    <w:p w14:paraId="433BE419" w14:textId="77777777" w:rsidR="003B7136" w:rsidRPr="003B7136"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Actualmente el café que se utiliza en la mezcla es café ¿Qué características considera usted que debe contener el café que se pueda usar para la elaboración de la crema del café? Esto relacionado al tostado, secado entre otros.</w:t>
      </w:r>
    </w:p>
    <w:p w14:paraId="5861C5DC" w14:textId="039491BF" w:rsidR="009340E3" w:rsidRDefault="003B7136" w:rsidP="003B7136">
      <w:pPr>
        <w:widowControl/>
        <w:spacing w:after="160" w:line="360" w:lineRule="auto"/>
        <w:ind w:firstLine="708"/>
        <w:rPr>
          <w:rFonts w:ascii="Times New Roman" w:hAnsi="Times New Roman" w:cs="Times New Roman"/>
          <w:sz w:val="24"/>
          <w:szCs w:val="24"/>
        </w:rPr>
      </w:pPr>
      <w:r w:rsidRPr="003B7136">
        <w:rPr>
          <w:rFonts w:ascii="Times New Roman" w:hAnsi="Times New Roman" w:cs="Times New Roman"/>
          <w:sz w:val="24"/>
          <w:szCs w:val="24"/>
        </w:rPr>
        <w:t>Se recomienda que la concentración del café en la crema se sienta más fuerte y que no necesariamente debe obtenerla del café sino también poder experimentar con un saborizante de café.</w:t>
      </w:r>
    </w:p>
    <w:p w14:paraId="4731EA75" w14:textId="07762EAF" w:rsidR="00177740" w:rsidRPr="00DC0566" w:rsidRDefault="00177740" w:rsidP="00177740">
      <w:pPr>
        <w:widowControl/>
        <w:spacing w:after="160" w:line="360" w:lineRule="auto"/>
        <w:ind w:firstLine="708"/>
        <w:jc w:val="center"/>
        <w:rPr>
          <w:rFonts w:ascii="Times New Roman" w:hAnsi="Times New Roman" w:cs="Times New Roman"/>
          <w:sz w:val="24"/>
          <w:szCs w:val="24"/>
        </w:rPr>
      </w:pPr>
      <w:r>
        <w:rPr>
          <w:noProof/>
        </w:rPr>
        <w:drawing>
          <wp:inline distT="0" distB="0" distL="0" distR="0" wp14:anchorId="5BE9A359" wp14:editId="2C9DDB6F">
            <wp:extent cx="3169585" cy="2124075"/>
            <wp:effectExtent l="0" t="0" r="0" b="0"/>
            <wp:docPr id="31296290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962902" name="Imagen 1" descr="Interfaz de usuario gráfica, Aplicación, Word&#10;&#10;Descripción generada automáticamente"/>
                    <pic:cNvPicPr/>
                  </pic:nvPicPr>
                  <pic:blipFill rotWithShape="1">
                    <a:blip r:embed="rId77"/>
                    <a:srcRect l="11696" t="12484" r="69436" b="42874"/>
                    <a:stretch/>
                  </pic:blipFill>
                  <pic:spPr bwMode="auto">
                    <a:xfrm>
                      <a:off x="0" y="0"/>
                      <a:ext cx="3178205" cy="2129852"/>
                    </a:xfrm>
                    <a:prstGeom prst="rect">
                      <a:avLst/>
                    </a:prstGeom>
                    <a:ln>
                      <a:noFill/>
                    </a:ln>
                    <a:extLst>
                      <a:ext uri="{53640926-AAD7-44D8-BBD7-CCE9431645EC}">
                        <a14:shadowObscured xmlns:a14="http://schemas.microsoft.com/office/drawing/2010/main"/>
                      </a:ext>
                    </a:extLst>
                  </pic:spPr>
                </pic:pic>
              </a:graphicData>
            </a:graphic>
          </wp:inline>
        </w:drawing>
      </w:r>
    </w:p>
    <w:p w14:paraId="45DCD32C" w14:textId="77777777" w:rsidR="00563C29" w:rsidRDefault="00640979" w:rsidP="000C5229">
      <w:pPr>
        <w:pStyle w:val="NIVEL1"/>
      </w:pPr>
      <w:bookmarkStart w:id="192" w:name="_Toc474331201"/>
      <w:bookmarkStart w:id="193" w:name="_Toc474331404"/>
      <w:bookmarkStart w:id="194" w:name="_Toc132615474"/>
      <w:bookmarkStart w:id="195" w:name="_Toc149167138"/>
      <w:r w:rsidRPr="002F6B2F">
        <w:lastRenderedPageBreak/>
        <w:t xml:space="preserve">CAPÍTULO V. </w:t>
      </w:r>
    </w:p>
    <w:p w14:paraId="363485D8" w14:textId="256A0E76" w:rsidR="000E2A5D" w:rsidRDefault="00640979" w:rsidP="00563C29">
      <w:pPr>
        <w:pStyle w:val="NIVEL1"/>
      </w:pPr>
      <w:r w:rsidRPr="002F6B2F">
        <w:t xml:space="preserve">CONCLUSIONES </w:t>
      </w:r>
      <w:bookmarkStart w:id="196" w:name="_Toc130288109"/>
      <w:bookmarkStart w:id="197" w:name="_Toc132615475"/>
      <w:bookmarkStart w:id="198" w:name="_Toc474331202"/>
      <w:bookmarkStart w:id="199" w:name="_Toc474331405"/>
      <w:bookmarkEnd w:id="192"/>
      <w:bookmarkEnd w:id="193"/>
      <w:bookmarkEnd w:id="194"/>
      <w:bookmarkEnd w:id="195"/>
      <w:bookmarkEnd w:id="196"/>
      <w:bookmarkEnd w:id="197"/>
    </w:p>
    <w:p w14:paraId="19303847" w14:textId="77777777" w:rsidR="00563C29" w:rsidRPr="002F6B2F" w:rsidRDefault="00563C29" w:rsidP="00563C29">
      <w:pPr>
        <w:pStyle w:val="NIVEL1"/>
        <w:rPr>
          <w:rFonts w:eastAsia="Times New Roman"/>
          <w:b w:val="0"/>
          <w:bCs/>
          <w:vanish/>
          <w:sz w:val="24"/>
          <w:szCs w:val="24"/>
        </w:rPr>
      </w:pPr>
    </w:p>
    <w:bookmarkEnd w:id="198"/>
    <w:bookmarkEnd w:id="199"/>
    <w:p w14:paraId="2B0930FC" w14:textId="2436E3BA" w:rsidR="008378A8" w:rsidRPr="002F6B2F" w:rsidRDefault="00466311">
      <w:pPr>
        <w:pStyle w:val="TextoPrincipal"/>
        <w:numPr>
          <w:ilvl w:val="1"/>
          <w:numId w:val="10"/>
        </w:numPr>
        <w:spacing w:after="0" w:line="360" w:lineRule="auto"/>
      </w:pPr>
      <w:r w:rsidRPr="002F6B2F">
        <w:t>Con base al estudio desarrollado en una muestra de 373 personas encuestadas</w:t>
      </w:r>
      <w:r w:rsidR="003B7136">
        <w:t>,</w:t>
      </w:r>
      <w:r w:rsidR="005D60A0">
        <w:t xml:space="preserve"> la aplicación de </w:t>
      </w:r>
      <w:r w:rsidR="003B7136">
        <w:t xml:space="preserve">un grupo focal en la degustación del producto y las entrevistas realizadas tanto al emprendedor como a expertos relacionados al café </w:t>
      </w:r>
      <w:r w:rsidRPr="002F6B2F">
        <w:t>se logró determinar que el mercado actual para la incursión de la crema de café ofrece un ecosistema favorable, esto ya que la mayoría de la muestra confirmó su gusto por el café ya sea por su aroma, sabor o alguna otra característica organoléptica, sumando a ello que los lugares de preferencia donde los consumidores potenciales desean encontrar el producto para su adquisición son primer lugar los supermercados seguidos de la tiendas de conveniencia; la intención de compra es alta a un precio razonable que calce dentro del presupuesto del cliente.</w:t>
      </w:r>
    </w:p>
    <w:p w14:paraId="4F8FEA61" w14:textId="2D70BC45" w:rsidR="00466311" w:rsidRPr="002F6B2F" w:rsidRDefault="00466311">
      <w:pPr>
        <w:pStyle w:val="TextoPrincipal"/>
        <w:numPr>
          <w:ilvl w:val="1"/>
          <w:numId w:val="10"/>
        </w:numPr>
        <w:spacing w:after="0" w:line="360" w:lineRule="auto"/>
      </w:pPr>
      <w:r w:rsidRPr="002F6B2F">
        <w:t xml:space="preserve">Al tomar la decisión de incursionar en la producción industrial en donde el volumen de producción se eleva se debe también pensar en la ampliación de los canales de comercialización lo que conlleva un estudio a detalle de los requisitos y formas de ingresar a las principales cadenas de supermercados, tiendas de conveniencia y hasta servicios de </w:t>
      </w:r>
      <w:proofErr w:type="spellStart"/>
      <w:r w:rsidRPr="002F6B2F">
        <w:t>delivery</w:t>
      </w:r>
      <w:proofErr w:type="spellEnd"/>
      <w:r w:rsidRPr="002F6B2F">
        <w:t xml:space="preserve"> del país, esto también requiere un análisis minucioso para lograr el objetivo de producir a mayor escala y lograr la penetración exitosa en nuevos nichos de mercado.</w:t>
      </w:r>
    </w:p>
    <w:p w14:paraId="58F36839" w14:textId="41308FC0" w:rsidR="00466311" w:rsidRDefault="00466311">
      <w:pPr>
        <w:pStyle w:val="TextoPrincipal"/>
        <w:numPr>
          <w:ilvl w:val="1"/>
          <w:numId w:val="10"/>
        </w:numPr>
        <w:spacing w:after="0" w:line="360" w:lineRule="auto"/>
      </w:pPr>
      <w:r w:rsidRPr="002F6B2F">
        <w:t>Determinar el precio de cada frasco de crema</w:t>
      </w:r>
      <w:r w:rsidR="00B34A9E" w:rsidRPr="002F6B2F">
        <w:t xml:space="preserve"> de café no es una tarea que se debe realizar al azar, es por ello que el estudio de mercado, el cálculo de la demanda esperada así como de los costos, insumos y gastos necesarios para su producción juegan un papel importante al momento de establecer el precio de venta del producto, con la unificación y análisis de los estudios financieros se espera recibir una respuesta oportuna con relación a la pre factibilidad sobre dicho proyecto, basando las decisiones a tomar en teorías con bases sólidas y certeras al momento de recomendar o no realizar dicha inversión.</w:t>
      </w:r>
    </w:p>
    <w:p w14:paraId="4C809F8D" w14:textId="77777777" w:rsidR="00010F24" w:rsidRDefault="00010F24" w:rsidP="00010F24">
      <w:pPr>
        <w:pStyle w:val="TextoPrincipal"/>
        <w:spacing w:after="0" w:line="360" w:lineRule="auto"/>
      </w:pPr>
    </w:p>
    <w:p w14:paraId="66D88BA3" w14:textId="77777777" w:rsidR="00010F24" w:rsidRDefault="00010F24" w:rsidP="00010F24">
      <w:pPr>
        <w:pStyle w:val="TextoPrincipal"/>
        <w:spacing w:after="0" w:line="360" w:lineRule="auto"/>
      </w:pPr>
    </w:p>
    <w:p w14:paraId="7BA75613" w14:textId="77777777" w:rsidR="00010F24" w:rsidRDefault="00010F24" w:rsidP="00010F24">
      <w:pPr>
        <w:pStyle w:val="TextoPrincipal"/>
        <w:spacing w:after="0" w:line="360" w:lineRule="auto"/>
      </w:pPr>
    </w:p>
    <w:p w14:paraId="6A0369AE" w14:textId="77777777" w:rsidR="00010F24" w:rsidRDefault="00010F24" w:rsidP="00010F24">
      <w:pPr>
        <w:pStyle w:val="TextoPrincipal"/>
        <w:spacing w:after="0" w:line="360" w:lineRule="auto"/>
      </w:pPr>
    </w:p>
    <w:p w14:paraId="4ABD1CB1" w14:textId="77777777" w:rsidR="00010F24" w:rsidRPr="002F6B2F" w:rsidRDefault="00010F24" w:rsidP="00010F24">
      <w:pPr>
        <w:pStyle w:val="TextoPrincipal"/>
        <w:spacing w:after="0" w:line="360" w:lineRule="auto"/>
      </w:pPr>
    </w:p>
    <w:p w14:paraId="69EBB9C2" w14:textId="134229A3" w:rsidR="00563C29" w:rsidRPr="002F6B2F" w:rsidRDefault="00563C29" w:rsidP="00563C29">
      <w:pPr>
        <w:pStyle w:val="NIVEL1"/>
      </w:pPr>
      <w:r w:rsidRPr="002F6B2F">
        <w:t xml:space="preserve"> RECOMENDACIONES</w:t>
      </w:r>
    </w:p>
    <w:p w14:paraId="19C8CEF9" w14:textId="77777777" w:rsidR="00010F24" w:rsidRPr="002F6B2F" w:rsidRDefault="00010F24" w:rsidP="00563C29">
      <w:pPr>
        <w:pStyle w:val="NIVEL2"/>
        <w:numPr>
          <w:ilvl w:val="0"/>
          <w:numId w:val="0"/>
        </w:numPr>
      </w:pPr>
    </w:p>
    <w:p w14:paraId="698B3DFC" w14:textId="5D7DD4C4" w:rsidR="00B34A9E" w:rsidRPr="002F6B2F" w:rsidRDefault="00B34A9E">
      <w:pPr>
        <w:pStyle w:val="TextoPrincipal"/>
        <w:numPr>
          <w:ilvl w:val="1"/>
          <w:numId w:val="9"/>
        </w:numPr>
        <w:spacing w:after="0" w:line="360" w:lineRule="auto"/>
      </w:pPr>
      <w:r w:rsidRPr="002F6B2F">
        <w:t>Una sugerencia que se debe considerar es la de conocer a detalle los gustos relacionados al café entre los clientes potenciales, esto en virtud de obtener puntos de mejora del producto y a su vez usar dicho recurso informativo para la innovación y creación de nuevos productos de intereses que pudiesen incluirse dentro del mercado en el cual se está incursionando.</w:t>
      </w:r>
    </w:p>
    <w:p w14:paraId="3F584B0E" w14:textId="3A6CFE1D" w:rsidR="00B34A9E" w:rsidRPr="002F6B2F" w:rsidRDefault="00B34A9E">
      <w:pPr>
        <w:pStyle w:val="TextoPrincipal"/>
        <w:numPr>
          <w:ilvl w:val="1"/>
          <w:numId w:val="9"/>
        </w:numPr>
        <w:spacing w:after="0" w:line="360" w:lineRule="auto"/>
      </w:pPr>
      <w:r w:rsidRPr="002F6B2F">
        <w:t>Industrializar un proceso que ha venido efectuándose de forma artesanal debe contemplar no sólo un aumento en el volumen de producción sino también debe tener claro lo necesario para lograr, es decir que se debe tener claro la cantidad de materia prima requerida, así como la capacidad instalada para dicha industrialización.</w:t>
      </w:r>
    </w:p>
    <w:p w14:paraId="48E68CD6" w14:textId="6C153426" w:rsidR="00640979" w:rsidRDefault="00B34A9E">
      <w:pPr>
        <w:pStyle w:val="TextoPrincipal"/>
        <w:numPr>
          <w:ilvl w:val="1"/>
          <w:numId w:val="9"/>
        </w:numPr>
        <w:spacing w:after="0" w:line="360" w:lineRule="auto"/>
      </w:pPr>
      <w:r w:rsidRPr="002F6B2F">
        <w:t>El precio es un factor determinante al ingresar un producto en el mercado, al desconocer su calidad el consumidor con mucha probabilidad lo elegirá basándose en su precio, para hablar con precisión si lo encuentra barato pueda que sea impulsado a comprarlo, es por ello que la estrategia de mercadeo debe contemplar un precio de introducción al mercado con toda la logística necesaria para dar a conocer la crema de café incluso a un sector del mercado en donde el gusto por el café no se tan notorio.</w:t>
      </w:r>
    </w:p>
    <w:p w14:paraId="6494CA14" w14:textId="77777777" w:rsidR="00010F24" w:rsidRDefault="00010F24" w:rsidP="00010F24">
      <w:pPr>
        <w:pStyle w:val="TextoPrincipal"/>
        <w:spacing w:after="0" w:line="360" w:lineRule="auto"/>
      </w:pPr>
    </w:p>
    <w:p w14:paraId="571931A3" w14:textId="77777777" w:rsidR="00010F24" w:rsidRDefault="00010F24" w:rsidP="00010F24">
      <w:pPr>
        <w:pStyle w:val="TextoPrincipal"/>
        <w:spacing w:after="0" w:line="360" w:lineRule="auto"/>
      </w:pPr>
    </w:p>
    <w:p w14:paraId="503D4B4D" w14:textId="77777777" w:rsidR="00010F24" w:rsidRDefault="00010F24" w:rsidP="00010F24">
      <w:pPr>
        <w:pStyle w:val="TextoPrincipal"/>
        <w:spacing w:after="0" w:line="360" w:lineRule="auto"/>
      </w:pPr>
    </w:p>
    <w:p w14:paraId="69FFE813" w14:textId="77777777" w:rsidR="00010F24" w:rsidRDefault="00010F24" w:rsidP="00010F24">
      <w:pPr>
        <w:pStyle w:val="TextoPrincipal"/>
        <w:spacing w:after="0" w:line="360" w:lineRule="auto"/>
      </w:pPr>
    </w:p>
    <w:p w14:paraId="0DC10AF0" w14:textId="77777777" w:rsidR="00010F24" w:rsidRDefault="00010F24" w:rsidP="00010F24">
      <w:pPr>
        <w:pStyle w:val="TextoPrincipal"/>
        <w:spacing w:after="0" w:line="360" w:lineRule="auto"/>
      </w:pPr>
    </w:p>
    <w:p w14:paraId="0E23F115" w14:textId="77777777" w:rsidR="00010F24" w:rsidRDefault="00010F24" w:rsidP="00010F24">
      <w:pPr>
        <w:pStyle w:val="TextoPrincipal"/>
        <w:spacing w:after="0" w:line="360" w:lineRule="auto"/>
      </w:pPr>
    </w:p>
    <w:p w14:paraId="3A5804D9" w14:textId="77777777" w:rsidR="00010F24" w:rsidRDefault="00010F24" w:rsidP="00010F24">
      <w:pPr>
        <w:pStyle w:val="TextoPrincipal"/>
        <w:spacing w:after="0" w:line="360" w:lineRule="auto"/>
      </w:pPr>
    </w:p>
    <w:p w14:paraId="087742BC" w14:textId="77777777" w:rsidR="00010F24" w:rsidRDefault="00010F24" w:rsidP="00010F24">
      <w:pPr>
        <w:pStyle w:val="TextoPrincipal"/>
        <w:spacing w:after="0" w:line="360" w:lineRule="auto"/>
      </w:pPr>
    </w:p>
    <w:p w14:paraId="18CB63A0" w14:textId="77777777" w:rsidR="00010F24" w:rsidRDefault="00010F24" w:rsidP="00010F24">
      <w:pPr>
        <w:pStyle w:val="TextoPrincipal"/>
        <w:spacing w:after="0" w:line="360" w:lineRule="auto"/>
      </w:pPr>
    </w:p>
    <w:p w14:paraId="5244939A" w14:textId="77777777" w:rsidR="00010F24" w:rsidRDefault="00010F24" w:rsidP="00010F24">
      <w:pPr>
        <w:pStyle w:val="TextoPrincipal"/>
        <w:spacing w:after="0" w:line="360" w:lineRule="auto"/>
      </w:pPr>
    </w:p>
    <w:p w14:paraId="486E37BB" w14:textId="77777777" w:rsidR="00010F24" w:rsidRPr="00C75A30" w:rsidRDefault="00010F24" w:rsidP="00010F24">
      <w:pPr>
        <w:pStyle w:val="TextoPrincipal"/>
        <w:spacing w:after="0" w:line="360" w:lineRule="auto"/>
      </w:pPr>
    </w:p>
    <w:p w14:paraId="303BF9A5" w14:textId="77777777" w:rsidR="00C75A30" w:rsidRDefault="00C75A30" w:rsidP="000C5229">
      <w:pPr>
        <w:pStyle w:val="NIVEL1"/>
      </w:pPr>
      <w:bookmarkStart w:id="200" w:name="_Toc140419502"/>
      <w:bookmarkStart w:id="201" w:name="_Toc140419921"/>
      <w:bookmarkStart w:id="202" w:name="_Toc149167139"/>
      <w:r>
        <w:t>CAPÍTULO VI. APLICABILIDAD</w:t>
      </w:r>
      <w:bookmarkEnd w:id="200"/>
      <w:bookmarkEnd w:id="201"/>
      <w:bookmarkEnd w:id="202"/>
    </w:p>
    <w:p w14:paraId="07E50749" w14:textId="77777777" w:rsidR="00C75A30" w:rsidRPr="000E2A5D" w:rsidRDefault="00C75A30">
      <w:pPr>
        <w:pStyle w:val="Prrafodelista"/>
        <w:numPr>
          <w:ilvl w:val="0"/>
          <w:numId w:val="28"/>
        </w:numPr>
        <w:spacing w:after="120" w:line="360" w:lineRule="auto"/>
        <w:outlineLvl w:val="1"/>
        <w:rPr>
          <w:rFonts w:ascii="Times New Roman" w:eastAsia="Times New Roman" w:hAnsi="Times New Roman"/>
          <w:b/>
          <w:bCs/>
          <w:vanish/>
          <w:sz w:val="24"/>
          <w:szCs w:val="32"/>
        </w:rPr>
      </w:pPr>
      <w:bookmarkStart w:id="203" w:name="_Toc130288113"/>
      <w:bookmarkStart w:id="204" w:name="_Toc132615479"/>
      <w:bookmarkStart w:id="205" w:name="_Toc137313293"/>
      <w:bookmarkStart w:id="206" w:name="_Toc138781572"/>
      <w:bookmarkStart w:id="207" w:name="_Toc138781919"/>
      <w:bookmarkStart w:id="208" w:name="_Toc138782031"/>
      <w:bookmarkStart w:id="209" w:name="_Toc138782389"/>
      <w:bookmarkStart w:id="210" w:name="_Toc139387073"/>
      <w:bookmarkStart w:id="211" w:name="_Toc139387348"/>
      <w:bookmarkStart w:id="212" w:name="_Toc139398261"/>
      <w:bookmarkStart w:id="213" w:name="_Toc139403928"/>
      <w:bookmarkStart w:id="214" w:name="_Toc139407450"/>
      <w:bookmarkStart w:id="215" w:name="_Toc140336225"/>
      <w:bookmarkStart w:id="216" w:name="_Toc140412210"/>
      <w:bookmarkStart w:id="217" w:name="_Toc140412291"/>
      <w:bookmarkStart w:id="218" w:name="_Toc140413322"/>
      <w:bookmarkStart w:id="219" w:name="_Toc140413402"/>
      <w:bookmarkStart w:id="220" w:name="_Toc140413628"/>
      <w:bookmarkStart w:id="221" w:name="_Toc140414572"/>
      <w:bookmarkStart w:id="222" w:name="_Toc140414646"/>
      <w:bookmarkStart w:id="223" w:name="_Toc140414736"/>
      <w:bookmarkStart w:id="224" w:name="_Toc140419067"/>
      <w:bookmarkStart w:id="225" w:name="_Toc140419503"/>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785534E9" w14:textId="77777777" w:rsidR="00C75A30" w:rsidRDefault="00C75A30">
      <w:pPr>
        <w:pStyle w:val="Ttulo2"/>
        <w:numPr>
          <w:ilvl w:val="1"/>
          <w:numId w:val="25"/>
        </w:numPr>
        <w:spacing w:line="360" w:lineRule="auto"/>
        <w:ind w:left="567" w:hanging="262"/>
      </w:pPr>
      <w:bookmarkStart w:id="226" w:name="_Toc149167140"/>
      <w:bookmarkStart w:id="227" w:name="_Toc140419504"/>
      <w:bookmarkStart w:id="228" w:name="_Toc140419922"/>
      <w:r w:rsidRPr="000C5229">
        <w:rPr>
          <w:rStyle w:val="NIVEL2Car"/>
        </w:rPr>
        <w:t>NOMBRE DE LA PROPUESTA</w:t>
      </w:r>
      <w:bookmarkEnd w:id="226"/>
      <w:r>
        <w:t>:</w:t>
      </w:r>
      <w:bookmarkEnd w:id="227"/>
      <w:bookmarkEnd w:id="228"/>
    </w:p>
    <w:p w14:paraId="2D759ED1" w14:textId="08AB0B09" w:rsidR="00C75A30" w:rsidRDefault="00C75A30" w:rsidP="00C75A30">
      <w:pPr>
        <w:pStyle w:val="PARRAFO"/>
        <w:rPr>
          <w:b/>
        </w:rPr>
      </w:pPr>
      <w:r w:rsidRPr="005A38F3">
        <w:rPr>
          <w:b/>
        </w:rPr>
        <w:t xml:space="preserve">PLAN DE NEGOCIO PARA LA </w:t>
      </w:r>
      <w:r>
        <w:rPr>
          <w:b/>
        </w:rPr>
        <w:t>INDUSTRIALIZACIÓN Y COMERCIALIZACIÓN DE LA CREMA DE CAFÉ MOKÁAPEH</w:t>
      </w:r>
      <w:bookmarkStart w:id="229" w:name="_Toc140419505"/>
      <w:bookmarkStart w:id="230" w:name="_Toc140419923"/>
    </w:p>
    <w:p w14:paraId="3DE0CCE9" w14:textId="77777777" w:rsidR="00C75A30" w:rsidRPr="00C75A30" w:rsidRDefault="00C75A30" w:rsidP="00C75A30">
      <w:pPr>
        <w:pStyle w:val="PARRAFO"/>
        <w:rPr>
          <w:b/>
        </w:rPr>
      </w:pPr>
    </w:p>
    <w:p w14:paraId="714AFE8B" w14:textId="77777777" w:rsidR="00C75A30" w:rsidRPr="007A01EE" w:rsidRDefault="00C75A30" w:rsidP="000C5229">
      <w:pPr>
        <w:pStyle w:val="NIVEL2"/>
      </w:pPr>
      <w:bookmarkStart w:id="231" w:name="_Toc149167141"/>
      <w:r>
        <w:t>JUSTIFICACIÓN DE LA PROPUESTA</w:t>
      </w:r>
      <w:bookmarkEnd w:id="229"/>
      <w:bookmarkEnd w:id="230"/>
      <w:bookmarkEnd w:id="231"/>
    </w:p>
    <w:p w14:paraId="7A561034" w14:textId="52B898B2" w:rsidR="00EF47BF" w:rsidRDefault="00C75A30" w:rsidP="00EF47BF">
      <w:pPr>
        <w:pStyle w:val="TextoPrincipal"/>
        <w:spacing w:line="360" w:lineRule="auto"/>
      </w:pPr>
      <w:r>
        <w:t xml:space="preserve">El presente plan de negocio contempla el estudio de prefactibilidad para la comercialización de la Crema de Café </w:t>
      </w:r>
      <w:proofErr w:type="spellStart"/>
      <w:r>
        <w:t>Mokáapeh</w:t>
      </w:r>
      <w:proofErr w:type="spellEnd"/>
      <w:r>
        <w:t xml:space="preserve">, primero mediante un estudio de mercado por medio del cual se estima crear una marca propia que permita competir en el mercado actual como un producto de buena calidad, lo anterior tomando en consideración los resultados de la investigación de campo realizada por medio de los cuatro instrumentos de investigación llevados a cabo, también es necesario que se contemple el estudio técnico para determinar la localización de la fábrica y organizar la empresa con procesos y estructuras para crear los cimientos que formarán parte del éxito de las operaciones. La fabricación en forma industrializada de la crema </w:t>
      </w:r>
      <w:proofErr w:type="spellStart"/>
      <w:r>
        <w:t>Mokáapeh</w:t>
      </w:r>
      <w:proofErr w:type="spellEnd"/>
      <w:r>
        <w:t xml:space="preserve"> requiere inversión en máquinas y estructura, por lo cual es necesario el estudio financiero que determine la viabilidad del proyecto e identifique las mejores fuentes de financiamiento bajo condiciones óptimas. Todo el análisis en conjunto minimizará el riesgo de errores en las operaciones y brindará oportunidades de negocio prometedoras para la empresa Inversiones </w:t>
      </w:r>
      <w:proofErr w:type="spellStart"/>
      <w:r>
        <w:t>Mokáapeh</w:t>
      </w:r>
      <w:proofErr w:type="spellEnd"/>
      <w:r>
        <w:t>.</w:t>
      </w:r>
    </w:p>
    <w:p w14:paraId="1D9848F1" w14:textId="77777777" w:rsidR="00010F24" w:rsidRDefault="00010F24" w:rsidP="00EF47BF">
      <w:pPr>
        <w:pStyle w:val="TextoPrincipal"/>
        <w:spacing w:line="360" w:lineRule="auto"/>
      </w:pPr>
    </w:p>
    <w:p w14:paraId="4C2F1AC8" w14:textId="77777777" w:rsidR="00C75A30" w:rsidRPr="000C5229" w:rsidRDefault="00C75A30" w:rsidP="000C5229">
      <w:pPr>
        <w:pStyle w:val="NIVEL2"/>
      </w:pPr>
      <w:bookmarkStart w:id="232" w:name="_Toc140419506"/>
      <w:bookmarkStart w:id="233" w:name="_Toc140419924"/>
      <w:bookmarkStart w:id="234" w:name="_Toc149167142"/>
      <w:r w:rsidRPr="000C5229">
        <w:t>ALCANCE DE LA PROPUESTA</w:t>
      </w:r>
      <w:bookmarkEnd w:id="232"/>
      <w:bookmarkEnd w:id="233"/>
      <w:bookmarkEnd w:id="234"/>
    </w:p>
    <w:p w14:paraId="462342EC" w14:textId="77777777" w:rsidR="00C75A30" w:rsidRDefault="00C75A30" w:rsidP="00C75A30">
      <w:pPr>
        <w:pStyle w:val="TextoPrincipal"/>
        <w:spacing w:line="360" w:lineRule="auto"/>
      </w:pPr>
      <w:r>
        <w:t>El alcance de la propuesta del plan de negocio está conformado por los siguientes objetivos de implementación:</w:t>
      </w:r>
    </w:p>
    <w:p w14:paraId="1E59FE44" w14:textId="77777777" w:rsidR="00010F24" w:rsidRDefault="00010F24" w:rsidP="00C75A30">
      <w:pPr>
        <w:pStyle w:val="TextoPrincipal"/>
        <w:spacing w:line="360" w:lineRule="auto"/>
      </w:pPr>
    </w:p>
    <w:p w14:paraId="51CB3086" w14:textId="77777777" w:rsidR="00C75A30" w:rsidRPr="001273EF" w:rsidRDefault="00C75A30" w:rsidP="00C75A30">
      <w:pPr>
        <w:pStyle w:val="TextoPrincipal"/>
        <w:spacing w:line="360" w:lineRule="auto"/>
        <w:ind w:firstLine="0"/>
        <w:rPr>
          <w:b/>
          <w:bCs/>
        </w:rPr>
      </w:pPr>
      <w:bookmarkStart w:id="235" w:name="_Toc149167143"/>
      <w:bookmarkStart w:id="236" w:name="_Toc140419507"/>
      <w:bookmarkStart w:id="237" w:name="_Toc140419925"/>
      <w:r w:rsidRPr="000415E8">
        <w:rPr>
          <w:rStyle w:val="NIVEL2Car"/>
          <w:rFonts w:eastAsiaTheme="minorHAnsi"/>
          <w:lang w:val="es-HN"/>
        </w:rPr>
        <w:t>OBJETIVO GENERAL</w:t>
      </w:r>
      <w:bookmarkEnd w:id="235"/>
      <w:r w:rsidRPr="001273EF">
        <w:rPr>
          <w:b/>
          <w:bCs/>
        </w:rPr>
        <w:t>:</w:t>
      </w:r>
      <w:r w:rsidRPr="001273EF">
        <w:rPr>
          <w:b/>
          <w:bCs/>
        </w:rPr>
        <w:tab/>
      </w:r>
    </w:p>
    <w:p w14:paraId="7B1167E2" w14:textId="5FF4BBC4" w:rsidR="00C75A30" w:rsidRDefault="00C75A30" w:rsidP="00C75A30">
      <w:pPr>
        <w:pStyle w:val="TextoPrincipal"/>
        <w:spacing w:line="360" w:lineRule="auto"/>
      </w:pPr>
      <w:r>
        <w:t xml:space="preserve">Determinar </w:t>
      </w:r>
      <w:r w:rsidRPr="002E4EC8">
        <w:t xml:space="preserve">la prefactibilidad </w:t>
      </w:r>
      <w:r>
        <w:t xml:space="preserve">de </w:t>
      </w:r>
      <w:r w:rsidRPr="002E4EC8">
        <w:t xml:space="preserve">la </w:t>
      </w:r>
      <w:r>
        <w:t xml:space="preserve">industrialización </w:t>
      </w:r>
      <w:r w:rsidRPr="002E4EC8">
        <w:t>y</w:t>
      </w:r>
      <w:r>
        <w:t xml:space="preserve"> comercialización de la Crema de Café </w:t>
      </w:r>
      <w:proofErr w:type="spellStart"/>
      <w:r>
        <w:t>M</w:t>
      </w:r>
      <w:r w:rsidR="00CA4E92">
        <w:t>o</w:t>
      </w:r>
      <w:r>
        <w:t>káapeh</w:t>
      </w:r>
      <w:proofErr w:type="spellEnd"/>
      <w:r>
        <w:t xml:space="preserve"> en Tegucigalpa, M.D.C. </w:t>
      </w:r>
      <w:r w:rsidRPr="002E4EC8">
        <w:t>mediante un estudio de mercado</w:t>
      </w:r>
      <w:r>
        <w:t xml:space="preserve">, </w:t>
      </w:r>
      <w:r w:rsidRPr="002E4EC8">
        <w:t>técnico, y financiero</w:t>
      </w:r>
      <w:r>
        <w:t xml:space="preserve">; </w:t>
      </w:r>
      <w:r w:rsidRPr="002E4EC8">
        <w:lastRenderedPageBreak/>
        <w:t>con el objetivo de</w:t>
      </w:r>
      <w:r>
        <w:t xml:space="preserve"> formar parte de este rubro del mercado para rentabilizar y capitalizar las operaciones de Inversiones </w:t>
      </w:r>
      <w:proofErr w:type="spellStart"/>
      <w:r>
        <w:t>M</w:t>
      </w:r>
      <w:r w:rsidR="00CA4E92">
        <w:t>o</w:t>
      </w:r>
      <w:r>
        <w:t>káapeh</w:t>
      </w:r>
      <w:proofErr w:type="spellEnd"/>
      <w:r>
        <w:t xml:space="preserve">. </w:t>
      </w:r>
    </w:p>
    <w:p w14:paraId="65CB35D2" w14:textId="77777777" w:rsidR="00C75A30" w:rsidRPr="001273EF" w:rsidRDefault="00C75A30" w:rsidP="00C75A30">
      <w:pPr>
        <w:pStyle w:val="TextoPrincipal"/>
        <w:spacing w:line="360" w:lineRule="auto"/>
        <w:ind w:firstLine="0"/>
        <w:rPr>
          <w:b/>
          <w:bCs/>
        </w:rPr>
      </w:pPr>
      <w:bookmarkStart w:id="238" w:name="_Toc149167144"/>
      <w:r w:rsidRPr="000C5229">
        <w:rPr>
          <w:rStyle w:val="NIVEL2Car"/>
          <w:rFonts w:eastAsiaTheme="minorHAnsi"/>
        </w:rPr>
        <w:t>OBJETIVOS ESPECÍFICOS</w:t>
      </w:r>
      <w:bookmarkEnd w:id="238"/>
      <w:r w:rsidRPr="001273EF">
        <w:rPr>
          <w:b/>
          <w:bCs/>
        </w:rPr>
        <w:t>:</w:t>
      </w:r>
    </w:p>
    <w:p w14:paraId="3FDCA8B5" w14:textId="77777777" w:rsidR="00C75A30" w:rsidRDefault="00C75A30">
      <w:pPr>
        <w:pStyle w:val="TextoPrincipal"/>
        <w:numPr>
          <w:ilvl w:val="0"/>
          <w:numId w:val="29"/>
        </w:numPr>
        <w:spacing w:line="360" w:lineRule="auto"/>
      </w:pPr>
      <w:r>
        <w:t xml:space="preserve">Elaborar una estrategia de mercado enfocada en el branding de la marca propia que logre participación en el mercado actual e incorpore estrategias de ventas basada en un análisis de precio. Pero además del mejoramiento del branding de la marca se hace necesario todos los agentes que participan en el proyecto, la estrategia de mercado a implementar y los gastos que este conlleva.   </w:t>
      </w:r>
    </w:p>
    <w:p w14:paraId="0F41056B" w14:textId="77777777" w:rsidR="00C75A30" w:rsidRDefault="00C75A30">
      <w:pPr>
        <w:pStyle w:val="TextoPrincipal"/>
        <w:numPr>
          <w:ilvl w:val="0"/>
          <w:numId w:val="29"/>
        </w:numPr>
        <w:spacing w:line="360" w:lineRule="auto"/>
      </w:pPr>
      <w:r>
        <w:t xml:space="preserve">Identificar los requerimientos técnicos necesarios para la industrialización y comercialización del producto en Tegucigalpa levantando los procesos necesarios para la producción de la crema e identificando las necesidades de equipo y estructura necesaria con las implicaciones financieras que sean necesarias.  </w:t>
      </w:r>
    </w:p>
    <w:p w14:paraId="4C798F4B" w14:textId="77777777" w:rsidR="00C75A30" w:rsidRDefault="00C75A30">
      <w:pPr>
        <w:pStyle w:val="TextoPrincipal"/>
        <w:numPr>
          <w:ilvl w:val="0"/>
          <w:numId w:val="29"/>
        </w:numPr>
        <w:spacing w:line="360" w:lineRule="auto"/>
      </w:pPr>
      <w:r>
        <w:t xml:space="preserve">Calcular las razones financieras críticas que determinen la viabilidad del proyecto y la inversión inicial para llevarlo a cabo, tomando en consideración los costos que se deriven del plan de marketing y del estudio técnico. </w:t>
      </w:r>
    </w:p>
    <w:p w14:paraId="13EBBB13" w14:textId="77777777" w:rsidR="00010F24" w:rsidRDefault="00010F24" w:rsidP="00010F24">
      <w:pPr>
        <w:pStyle w:val="TextoPrincipal"/>
        <w:spacing w:line="360" w:lineRule="auto"/>
        <w:ind w:left="1080" w:firstLine="0"/>
      </w:pPr>
    </w:p>
    <w:p w14:paraId="6E7B1DA4" w14:textId="22938B70" w:rsidR="00C75A30" w:rsidRDefault="00C75A30" w:rsidP="000C5229">
      <w:pPr>
        <w:pStyle w:val="NIVEL2"/>
      </w:pPr>
      <w:bookmarkStart w:id="239" w:name="_Toc149167145"/>
      <w:r>
        <w:t>DESCRIPCIÓN Y DESARROLLO</w:t>
      </w:r>
      <w:bookmarkEnd w:id="236"/>
      <w:bookmarkEnd w:id="237"/>
      <w:bookmarkEnd w:id="239"/>
    </w:p>
    <w:p w14:paraId="724EFFFF" w14:textId="77777777" w:rsidR="00010F24" w:rsidRPr="007A01EE" w:rsidRDefault="00010F24" w:rsidP="00010F24">
      <w:pPr>
        <w:pStyle w:val="NIVEL2"/>
        <w:numPr>
          <w:ilvl w:val="0"/>
          <w:numId w:val="0"/>
        </w:numPr>
        <w:ind w:left="360"/>
      </w:pPr>
    </w:p>
    <w:p w14:paraId="042CFDEA" w14:textId="5FF6A993" w:rsidR="00C75A30" w:rsidRPr="00AF6AF4" w:rsidRDefault="00C75A30" w:rsidP="000C5229">
      <w:pPr>
        <w:pStyle w:val="NIVEL3"/>
        <w:rPr>
          <w:b/>
        </w:rPr>
      </w:pPr>
      <w:bookmarkStart w:id="240" w:name="_Toc140419508"/>
      <w:bookmarkStart w:id="241" w:name="_Toc140419926"/>
      <w:bookmarkStart w:id="242" w:name="_Toc149167146"/>
      <w:r w:rsidRPr="00AF6AF4">
        <w:t>DESCRIPCIÓN</w:t>
      </w:r>
      <w:bookmarkEnd w:id="240"/>
      <w:bookmarkEnd w:id="241"/>
      <w:bookmarkEnd w:id="242"/>
    </w:p>
    <w:p w14:paraId="4D15ABAF" w14:textId="77777777" w:rsidR="00C75A30" w:rsidRDefault="00C75A30" w:rsidP="00C75A30">
      <w:pPr>
        <w:pStyle w:val="TextoPrincipal"/>
        <w:spacing w:line="360" w:lineRule="auto"/>
      </w:pPr>
      <w:r>
        <w:t>El presente plan de negocio está basado en la descripción del estudio de mercado, técnico y financiero que se presenta a continuación:</w:t>
      </w:r>
    </w:p>
    <w:p w14:paraId="3D730548" w14:textId="77777777" w:rsidR="00010F24" w:rsidRDefault="00010F24" w:rsidP="00C75A30">
      <w:pPr>
        <w:pStyle w:val="TextoPrincipal"/>
        <w:spacing w:line="360" w:lineRule="auto"/>
      </w:pPr>
    </w:p>
    <w:p w14:paraId="536842D2" w14:textId="77777777" w:rsidR="00C75A30" w:rsidRPr="00AF6AF4" w:rsidRDefault="00C75A30" w:rsidP="000C5229">
      <w:pPr>
        <w:pStyle w:val="NIVEL3"/>
        <w:rPr>
          <w:b/>
        </w:rPr>
      </w:pPr>
      <w:bookmarkStart w:id="243" w:name="_Toc140419509"/>
      <w:bookmarkStart w:id="244" w:name="_Toc140419927"/>
      <w:bookmarkStart w:id="245" w:name="_Toc149167147"/>
      <w:r w:rsidRPr="00AF6AF4">
        <w:t>ESTUDIO DE MERCADO</w:t>
      </w:r>
      <w:bookmarkEnd w:id="243"/>
      <w:bookmarkEnd w:id="244"/>
      <w:bookmarkEnd w:id="245"/>
    </w:p>
    <w:p w14:paraId="61D861DB" w14:textId="77777777" w:rsidR="00C75A30" w:rsidRDefault="00C75A30" w:rsidP="00C75A30">
      <w:pPr>
        <w:pStyle w:val="TextoPrincipal"/>
        <w:spacing w:line="360" w:lineRule="auto"/>
      </w:pPr>
      <w:r>
        <w:t>Para el presente estudio de mercado si bien se debe conocer la situación de la empresa y el producto que se pretende comercializar, también es importante analizar todos los agentes que participan en el proyecto, que de una forma u otra tendrán una influencia en las decisiones que se tomarán y definirán la estrategia comercial de la empresa, las partes importantes son: proveedor, proyecto, competidor, clientes mayoristas o detalle y consumidor final.</w:t>
      </w:r>
    </w:p>
    <w:p w14:paraId="678C339F" w14:textId="77777777" w:rsidR="00EF47BF" w:rsidRDefault="00EF47BF" w:rsidP="00EF47BF">
      <w:pPr>
        <w:pStyle w:val="NDICEDEFIGURAS"/>
        <w:numPr>
          <w:ilvl w:val="0"/>
          <w:numId w:val="0"/>
        </w:numPr>
        <w:ind w:left="360"/>
      </w:pPr>
    </w:p>
    <w:p w14:paraId="363FA414" w14:textId="77777777" w:rsidR="00C75A30" w:rsidRDefault="00C75A30" w:rsidP="00C75A30">
      <w:pPr>
        <w:pStyle w:val="NDICEDEFIGURAS"/>
        <w:numPr>
          <w:ilvl w:val="0"/>
          <w:numId w:val="0"/>
        </w:numPr>
        <w:ind w:left="720" w:hanging="360"/>
        <w:jc w:val="center"/>
      </w:pPr>
      <w:bookmarkStart w:id="246" w:name="_Toc147698686"/>
      <w:r>
        <w:rPr>
          <w:noProof/>
        </w:rPr>
        <w:lastRenderedPageBreak/>
        <w:drawing>
          <wp:inline distT="0" distB="0" distL="0" distR="0" wp14:anchorId="194FE910" wp14:editId="0CA3B0C8">
            <wp:extent cx="2609664" cy="3931285"/>
            <wp:effectExtent l="0" t="0" r="635" b="0"/>
            <wp:docPr id="1181320021"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320021" name="Imagen 1" descr="Interfaz de usuario gráfica, Aplicación&#10;&#10;Descripción generada automáticamente"/>
                    <pic:cNvPicPr/>
                  </pic:nvPicPr>
                  <pic:blipFill rotWithShape="1">
                    <a:blip r:embed="rId78"/>
                    <a:srcRect l="60852" t="5849" r="19538" b="4261"/>
                    <a:stretch/>
                  </pic:blipFill>
                  <pic:spPr bwMode="auto">
                    <a:xfrm>
                      <a:off x="0" y="0"/>
                      <a:ext cx="2639066" cy="3975577"/>
                    </a:xfrm>
                    <a:prstGeom prst="rect">
                      <a:avLst/>
                    </a:prstGeom>
                    <a:ln>
                      <a:noFill/>
                    </a:ln>
                    <a:extLst>
                      <a:ext uri="{53640926-AAD7-44D8-BBD7-CCE9431645EC}">
                        <a14:shadowObscured xmlns:a14="http://schemas.microsoft.com/office/drawing/2010/main"/>
                      </a:ext>
                    </a:extLst>
                  </pic:spPr>
                </pic:pic>
              </a:graphicData>
            </a:graphic>
          </wp:inline>
        </w:drawing>
      </w:r>
      <w:bookmarkEnd w:id="246"/>
    </w:p>
    <w:p w14:paraId="42865B0C" w14:textId="77777777" w:rsidR="00C75A30" w:rsidRDefault="00C75A30" w:rsidP="00D9454C">
      <w:pPr>
        <w:pStyle w:val="NDICEDEFIGURAS"/>
        <w:numPr>
          <w:ilvl w:val="0"/>
          <w:numId w:val="0"/>
        </w:numPr>
      </w:pPr>
    </w:p>
    <w:p w14:paraId="609FFD98" w14:textId="77777777" w:rsidR="00EF47BF" w:rsidRPr="00D9454C" w:rsidRDefault="00EF47BF" w:rsidP="00D9454C">
      <w:pPr>
        <w:pStyle w:val="FIGURA1"/>
      </w:pPr>
      <w:bookmarkStart w:id="247" w:name="_Toc140419074"/>
      <w:bookmarkStart w:id="248" w:name="_Toc140419510"/>
      <w:bookmarkStart w:id="249" w:name="_Toc140419972"/>
      <w:bookmarkStart w:id="250" w:name="_Toc147698687"/>
      <w:r w:rsidRPr="00D9454C">
        <w:t>Agentes del estudio de mercado.</w:t>
      </w:r>
      <w:bookmarkEnd w:id="247"/>
      <w:bookmarkEnd w:id="248"/>
      <w:bookmarkEnd w:id="249"/>
      <w:bookmarkEnd w:id="250"/>
    </w:p>
    <w:p w14:paraId="2A963C9C" w14:textId="77777777" w:rsidR="00EF47BF" w:rsidRPr="00EF47BF" w:rsidRDefault="00EF47BF" w:rsidP="00C75A30">
      <w:pPr>
        <w:pStyle w:val="TextoPrincipal"/>
        <w:spacing w:line="240" w:lineRule="auto"/>
        <w:ind w:firstLine="0"/>
        <w:jc w:val="left"/>
        <w:rPr>
          <w:sz w:val="20"/>
          <w:lang w:val="es-419"/>
        </w:rPr>
      </w:pPr>
    </w:p>
    <w:p w14:paraId="375FB5A6" w14:textId="47412E33" w:rsidR="00C75A30" w:rsidRDefault="00C75A30" w:rsidP="00C75A30">
      <w:pPr>
        <w:pStyle w:val="TextoPrincipal"/>
        <w:spacing w:line="240" w:lineRule="auto"/>
        <w:ind w:firstLine="0"/>
        <w:jc w:val="left"/>
        <w:rPr>
          <w:sz w:val="20"/>
        </w:rPr>
      </w:pPr>
      <w:r w:rsidRPr="00B118C0">
        <w:rPr>
          <w:sz w:val="20"/>
        </w:rPr>
        <w:t xml:space="preserve">Fuente: </w:t>
      </w:r>
      <w:r>
        <w:rPr>
          <w:sz w:val="20"/>
        </w:rPr>
        <w:t>Elaboración propia</w:t>
      </w:r>
    </w:p>
    <w:p w14:paraId="6DC8766C" w14:textId="77777777" w:rsidR="00C75A30" w:rsidRDefault="00C75A30" w:rsidP="00C75A30">
      <w:pPr>
        <w:pStyle w:val="NDICEDEFIGURAS"/>
        <w:numPr>
          <w:ilvl w:val="0"/>
          <w:numId w:val="0"/>
        </w:numPr>
        <w:ind w:left="720" w:hanging="360"/>
      </w:pPr>
    </w:p>
    <w:p w14:paraId="3E73F443" w14:textId="51C32B93" w:rsidR="00C75A30" w:rsidRDefault="00C75A30" w:rsidP="000C5229">
      <w:pPr>
        <w:pStyle w:val="NIVEL3"/>
      </w:pPr>
      <w:bookmarkStart w:id="251" w:name="_Toc149167148"/>
      <w:r>
        <w:t xml:space="preserve">EMPRESA </w:t>
      </w:r>
      <w:r w:rsidRPr="0024531C">
        <w:t>INVERSIONES MAKÁAPEH</w:t>
      </w:r>
      <w:bookmarkEnd w:id="251"/>
      <w:r>
        <w:t xml:space="preserve"> </w:t>
      </w:r>
    </w:p>
    <w:p w14:paraId="37120B45" w14:textId="77777777" w:rsidR="00010F24" w:rsidRDefault="00010F24" w:rsidP="00010F24">
      <w:pPr>
        <w:pStyle w:val="NIVEL3"/>
        <w:numPr>
          <w:ilvl w:val="0"/>
          <w:numId w:val="0"/>
        </w:numPr>
        <w:ind w:left="720"/>
      </w:pPr>
    </w:p>
    <w:p w14:paraId="016E7EE4" w14:textId="77777777" w:rsidR="00C75A30" w:rsidRPr="005F42C9" w:rsidRDefault="00C75A30">
      <w:pPr>
        <w:pStyle w:val="TextoPrincipal"/>
        <w:numPr>
          <w:ilvl w:val="0"/>
          <w:numId w:val="26"/>
        </w:numPr>
        <w:spacing w:line="360" w:lineRule="auto"/>
        <w:ind w:left="1434" w:hanging="357"/>
        <w:jc w:val="left"/>
      </w:pPr>
      <w:r w:rsidRPr="005F42C9">
        <w:t>DESCRIPCIÓN DE LA EMPRESA</w:t>
      </w:r>
    </w:p>
    <w:p w14:paraId="0706AE6C" w14:textId="77777777" w:rsidR="00C75A30" w:rsidRPr="001034F5" w:rsidRDefault="00C75A30" w:rsidP="00C75A30">
      <w:pPr>
        <w:pStyle w:val="TextoPrincipal"/>
        <w:spacing w:line="360" w:lineRule="auto"/>
      </w:pPr>
      <w:r>
        <w:t xml:space="preserve">Inversiones </w:t>
      </w:r>
      <w:proofErr w:type="spellStart"/>
      <w:r>
        <w:t>Mokáapeh</w:t>
      </w:r>
      <w:proofErr w:type="spellEnd"/>
      <w:r>
        <w:t xml:space="preserve"> es una empresa constituida en el 2019, localizada en Tegucigalpa, Francisco Morazán, sin embargo, su producto es elaborado de forma artesanal y comercializado de forma directa en ferias y tiendas de conveniencia. El dueño de la empresa d</w:t>
      </w:r>
      <w:r w:rsidRPr="001034F5">
        <w:t xml:space="preserve">espués de 4 años de </w:t>
      </w:r>
      <w:r>
        <w:t>haberse constituido y al</w:t>
      </w:r>
      <w:r w:rsidRPr="001034F5">
        <w:t xml:space="preserve"> haber observado la gran aceptación de su producto</w:t>
      </w:r>
      <w:r>
        <w:t xml:space="preserve"> por</w:t>
      </w:r>
      <w:r w:rsidRPr="001034F5">
        <w:t xml:space="preserve"> sus consumidores</w:t>
      </w:r>
      <w:r>
        <w:t>,</w:t>
      </w:r>
      <w:r w:rsidRPr="001034F5">
        <w:t xml:space="preserve"> ha decidido avanzar con el desarrollo de su empresa convirtiéndola en una que fabrique el producto de forma industrializada</w:t>
      </w:r>
      <w:r>
        <w:t>,</w:t>
      </w:r>
      <w:r w:rsidRPr="001034F5">
        <w:t xml:space="preserve"> para poder así recibir mayores utilidades, para lo cual está consciente de la necesidad de invertir y que para ello necesita tener certeza de éxito por lo que la presente </w:t>
      </w:r>
      <w:r w:rsidRPr="001034F5">
        <w:lastRenderedPageBreak/>
        <w:t xml:space="preserve">investigación le será de mucha ayuda para lograr su meta. </w:t>
      </w:r>
    </w:p>
    <w:p w14:paraId="265E248D" w14:textId="77777777" w:rsidR="00C75A30" w:rsidRDefault="00C75A30">
      <w:pPr>
        <w:pStyle w:val="TextoPrincipal"/>
        <w:numPr>
          <w:ilvl w:val="0"/>
          <w:numId w:val="26"/>
        </w:numPr>
        <w:spacing w:line="360" w:lineRule="auto"/>
      </w:pPr>
      <w:r w:rsidRPr="005F42C9">
        <w:t>DESCRIPCIÓN DE</w:t>
      </w:r>
      <w:r>
        <w:t>L PRODUCTO</w:t>
      </w:r>
    </w:p>
    <w:p w14:paraId="27684108" w14:textId="77777777" w:rsidR="00010F24" w:rsidRDefault="00010F24" w:rsidP="00010F24">
      <w:pPr>
        <w:pStyle w:val="TextoPrincipal"/>
        <w:spacing w:line="360" w:lineRule="auto"/>
        <w:ind w:left="1440" w:firstLine="0"/>
      </w:pPr>
    </w:p>
    <w:p w14:paraId="04AD06DC" w14:textId="77777777" w:rsidR="00C75A30" w:rsidRPr="005F42C9" w:rsidRDefault="00C75A30" w:rsidP="000C5229">
      <w:pPr>
        <w:pStyle w:val="NIVEL3"/>
      </w:pPr>
      <w:bookmarkStart w:id="252" w:name="_Toc149167149"/>
      <w:r>
        <w:t>PRODUCTO PRINCIPAL</w:t>
      </w:r>
      <w:bookmarkEnd w:id="252"/>
      <w:r>
        <w:t xml:space="preserve"> </w:t>
      </w:r>
    </w:p>
    <w:p w14:paraId="225EB8C0" w14:textId="1FB532A1" w:rsidR="00C75A30" w:rsidRPr="00FC4E15" w:rsidRDefault="00C75A30" w:rsidP="00563C29">
      <w:pPr>
        <w:pStyle w:val="TextoPrincipal"/>
        <w:spacing w:after="0" w:line="360" w:lineRule="auto"/>
        <w:ind w:firstLine="0"/>
      </w:pPr>
      <w:r w:rsidRPr="0068109A">
        <w:t xml:space="preserve">La </w:t>
      </w:r>
      <w:r>
        <w:t>C</w:t>
      </w:r>
      <w:r w:rsidRPr="0068109A">
        <w:t xml:space="preserve">rema de </w:t>
      </w:r>
      <w:r>
        <w:t>C</w:t>
      </w:r>
      <w:r w:rsidRPr="0068109A">
        <w:t xml:space="preserve">afé </w:t>
      </w:r>
      <w:proofErr w:type="spellStart"/>
      <w:r>
        <w:t>Mokáapeh</w:t>
      </w:r>
      <w:proofErr w:type="spellEnd"/>
      <w:r w:rsidRPr="0068109A">
        <w:t xml:space="preserve"> es una nata dulce a base de café</w:t>
      </w:r>
      <w:r>
        <w:t>,</w:t>
      </w:r>
      <w:r w:rsidRPr="0068109A">
        <w:t xml:space="preserve"> con textura espesa</w:t>
      </w:r>
      <w:r>
        <w:t>,</w:t>
      </w:r>
      <w:r w:rsidRPr="0068109A">
        <w:t xml:space="preserve"> </w:t>
      </w:r>
      <w:r>
        <w:t xml:space="preserve">la que se puede colocar en galletas saladas, </w:t>
      </w:r>
      <w:r w:rsidRPr="0068109A">
        <w:t xml:space="preserve">snacks </w:t>
      </w:r>
      <w:r>
        <w:t xml:space="preserve">o en algún </w:t>
      </w:r>
      <w:r w:rsidRPr="0068109A">
        <w:t>bocadillo</w:t>
      </w:r>
      <w:r>
        <w:t xml:space="preserve"> favorito, se puede utilizar en rep</w:t>
      </w:r>
      <w:r w:rsidRPr="0068109A">
        <w:t xml:space="preserve">ostería </w:t>
      </w:r>
      <w:r>
        <w:t>ya sea para hacer rellenos de pasteles o de chilenas,</w:t>
      </w:r>
      <w:r w:rsidRPr="0068109A">
        <w:t xml:space="preserve"> incluso </w:t>
      </w:r>
      <w:r>
        <w:t xml:space="preserve">con frutas o postres. En bebidas como en café o leche la </w:t>
      </w:r>
      <w:bookmarkStart w:id="253" w:name="_Hlk145685969"/>
      <w:r>
        <w:t>C</w:t>
      </w:r>
      <w:r w:rsidRPr="0068109A">
        <w:t xml:space="preserve">rema de </w:t>
      </w:r>
      <w:r>
        <w:t>C</w:t>
      </w:r>
      <w:r w:rsidRPr="0068109A">
        <w:t xml:space="preserve">afé </w:t>
      </w:r>
      <w:proofErr w:type="spellStart"/>
      <w:r>
        <w:t>Mokáapeh</w:t>
      </w:r>
      <w:proofErr w:type="spellEnd"/>
      <w:r w:rsidRPr="0068109A">
        <w:t xml:space="preserve"> </w:t>
      </w:r>
      <w:bookmarkEnd w:id="253"/>
      <w:r>
        <w:t>puede ser diluida, quedando a algo parecido a</w:t>
      </w:r>
      <w:r w:rsidRPr="0068109A">
        <w:t xml:space="preserve"> un capuchino o un moka</w:t>
      </w:r>
      <w:r>
        <w:t>.</w:t>
      </w:r>
    </w:p>
    <w:p w14:paraId="26E25BCB" w14:textId="77777777" w:rsidR="00C75A30" w:rsidRDefault="00C75A30" w:rsidP="00C75A30">
      <w:pPr>
        <w:pStyle w:val="TextoPrincipal"/>
        <w:spacing w:line="240" w:lineRule="auto"/>
        <w:ind w:firstLine="0"/>
        <w:jc w:val="center"/>
        <w:rPr>
          <w:sz w:val="20"/>
        </w:rPr>
      </w:pPr>
      <w:r>
        <w:rPr>
          <w:noProof/>
        </w:rPr>
        <w:drawing>
          <wp:inline distT="0" distB="0" distL="0" distR="0" wp14:anchorId="634C2BB5" wp14:editId="7AAE5659">
            <wp:extent cx="3474550" cy="2608834"/>
            <wp:effectExtent l="0" t="0" r="0" b="1270"/>
            <wp:docPr id="17816792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679228" name=""/>
                    <pic:cNvPicPr/>
                  </pic:nvPicPr>
                  <pic:blipFill rotWithShape="1">
                    <a:blip r:embed="rId79"/>
                    <a:srcRect l="53399" t="10481" r="12281" b="11106"/>
                    <a:stretch/>
                  </pic:blipFill>
                  <pic:spPr bwMode="auto">
                    <a:xfrm>
                      <a:off x="0" y="0"/>
                      <a:ext cx="3474550" cy="2608834"/>
                    </a:xfrm>
                    <a:prstGeom prst="rect">
                      <a:avLst/>
                    </a:prstGeom>
                    <a:ln>
                      <a:noFill/>
                    </a:ln>
                    <a:extLst>
                      <a:ext uri="{53640926-AAD7-44D8-BBD7-CCE9431645EC}">
                        <a14:shadowObscured xmlns:a14="http://schemas.microsoft.com/office/drawing/2010/main"/>
                      </a:ext>
                    </a:extLst>
                  </pic:spPr>
                </pic:pic>
              </a:graphicData>
            </a:graphic>
          </wp:inline>
        </w:drawing>
      </w:r>
    </w:p>
    <w:p w14:paraId="69A80C2A" w14:textId="47275604" w:rsidR="00FC4E15" w:rsidRDefault="00FC4E15" w:rsidP="00C75A30">
      <w:pPr>
        <w:pStyle w:val="TextoPrincipal"/>
        <w:spacing w:line="240" w:lineRule="auto"/>
        <w:ind w:firstLine="0"/>
        <w:jc w:val="left"/>
        <w:rPr>
          <w:sz w:val="20"/>
        </w:rPr>
      </w:pPr>
    </w:p>
    <w:p w14:paraId="0BF1CA1B" w14:textId="5C4F6A42" w:rsidR="00FC4E15" w:rsidRDefault="00FC4E15" w:rsidP="000C5229">
      <w:pPr>
        <w:pStyle w:val="FIGURA1"/>
      </w:pPr>
      <w:bookmarkStart w:id="254" w:name="_Hlk146004825"/>
      <w:bookmarkStart w:id="255" w:name="_Toc147698688"/>
      <w:r>
        <w:t>C</w:t>
      </w:r>
      <w:r w:rsidRPr="0068109A">
        <w:t xml:space="preserve">rema de </w:t>
      </w:r>
      <w:r>
        <w:t>C</w:t>
      </w:r>
      <w:r w:rsidRPr="0068109A">
        <w:t xml:space="preserve">afé </w:t>
      </w:r>
      <w:proofErr w:type="spellStart"/>
      <w:r>
        <w:t>Mokáapeh</w:t>
      </w:r>
      <w:proofErr w:type="spellEnd"/>
      <w:r>
        <w:t xml:space="preserve"> actual</w:t>
      </w:r>
      <w:bookmarkEnd w:id="254"/>
      <w:r>
        <w:t>.</w:t>
      </w:r>
      <w:bookmarkEnd w:id="255"/>
    </w:p>
    <w:p w14:paraId="54E83D82" w14:textId="05640888" w:rsidR="00C75A30" w:rsidRDefault="00C75A30" w:rsidP="00C75A30">
      <w:pPr>
        <w:pStyle w:val="TextoPrincipal"/>
        <w:spacing w:line="240" w:lineRule="auto"/>
        <w:ind w:firstLine="0"/>
        <w:jc w:val="left"/>
        <w:rPr>
          <w:sz w:val="20"/>
        </w:rPr>
      </w:pPr>
      <w:r w:rsidRPr="00B118C0">
        <w:rPr>
          <w:sz w:val="20"/>
        </w:rPr>
        <w:t xml:space="preserve">Fuente: </w:t>
      </w:r>
      <w:r>
        <w:rPr>
          <w:sz w:val="20"/>
        </w:rPr>
        <w:t>Elaboración propia</w:t>
      </w:r>
    </w:p>
    <w:p w14:paraId="6C8C77FE" w14:textId="77777777" w:rsidR="00C75A30" w:rsidRDefault="00C75A30" w:rsidP="00C75A30">
      <w:pPr>
        <w:pStyle w:val="NDICEDETABLAS"/>
      </w:pPr>
    </w:p>
    <w:p w14:paraId="63E44E52" w14:textId="77777777" w:rsidR="00C75A30" w:rsidRPr="00FC4E15" w:rsidRDefault="00C75A30">
      <w:pPr>
        <w:pStyle w:val="TextoPrincipal"/>
        <w:numPr>
          <w:ilvl w:val="0"/>
          <w:numId w:val="26"/>
        </w:numPr>
        <w:spacing w:line="360" w:lineRule="auto"/>
      </w:pPr>
      <w:r w:rsidRPr="00FC4E15">
        <w:t>BRADING DE LA MARCA ACTUALMENTE</w:t>
      </w:r>
    </w:p>
    <w:p w14:paraId="489D9427" w14:textId="77777777" w:rsidR="00C75A30" w:rsidRDefault="00C75A30" w:rsidP="00C75A30">
      <w:pPr>
        <w:pStyle w:val="TextoPrincipal"/>
        <w:spacing w:line="360" w:lineRule="auto"/>
        <w:ind w:firstLine="0"/>
      </w:pPr>
      <w:r>
        <w:t xml:space="preserve">Se trabajó en </w:t>
      </w:r>
      <w:bookmarkStart w:id="256" w:name="_Hlk143070670"/>
      <w:r>
        <w:t xml:space="preserve">algunos elementos del branding de la marca exclusiva de Inversiones </w:t>
      </w:r>
      <w:proofErr w:type="spellStart"/>
      <w:r>
        <w:t>Mokáapeh</w:t>
      </w:r>
      <w:proofErr w:type="spellEnd"/>
      <w:r>
        <w:t xml:space="preserve"> para la C</w:t>
      </w:r>
      <w:r w:rsidRPr="0068109A">
        <w:t xml:space="preserve">rema de </w:t>
      </w:r>
      <w:r>
        <w:t>C</w:t>
      </w:r>
      <w:r w:rsidRPr="0068109A">
        <w:t xml:space="preserve">afé </w:t>
      </w:r>
      <w:proofErr w:type="spellStart"/>
      <w:r>
        <w:t>Mokáapeh</w:t>
      </w:r>
      <w:proofErr w:type="spellEnd"/>
      <w:r>
        <w:t>. Gestionar una nueva marca no es tarea fácil ya que conlleva un gran conjunto de elementos dentro de los cuales se pueden mencionar:</w:t>
      </w:r>
    </w:p>
    <w:bookmarkEnd w:id="256"/>
    <w:p w14:paraId="60497961" w14:textId="77777777" w:rsidR="00C75A30" w:rsidRPr="00FE7965" w:rsidRDefault="00C75A30" w:rsidP="00C75A30">
      <w:pPr>
        <w:pStyle w:val="TextoPrincipal"/>
        <w:spacing w:line="360" w:lineRule="auto"/>
        <w:ind w:firstLine="0"/>
        <w:rPr>
          <w:b/>
        </w:rPr>
      </w:pPr>
      <w:r w:rsidRPr="00FE7965">
        <w:rPr>
          <w:b/>
        </w:rPr>
        <w:t>Nombre de la marca</w:t>
      </w:r>
    </w:p>
    <w:p w14:paraId="7DC25693" w14:textId="77777777" w:rsidR="00C75A30" w:rsidRDefault="00C75A30" w:rsidP="00C75A30">
      <w:pPr>
        <w:pStyle w:val="TextoPrincipal"/>
        <w:spacing w:line="360" w:lineRule="auto"/>
        <w:ind w:firstLine="0"/>
      </w:pPr>
      <w:r>
        <w:t xml:space="preserve">El nombre de la marca es: </w:t>
      </w:r>
      <w:r w:rsidRPr="00823E35">
        <w:rPr>
          <w:b/>
          <w:bCs/>
        </w:rPr>
        <w:t xml:space="preserve">Crema de Café </w:t>
      </w:r>
      <w:proofErr w:type="spellStart"/>
      <w:r w:rsidRPr="00823E35">
        <w:rPr>
          <w:b/>
          <w:bCs/>
        </w:rPr>
        <w:t>Mokáapeh</w:t>
      </w:r>
      <w:proofErr w:type="spellEnd"/>
      <w:r>
        <w:t xml:space="preserve">, el cual está inspirado </w:t>
      </w:r>
      <w:r w:rsidRPr="00823E35">
        <w:rPr>
          <w:lang w:val="es-MX"/>
        </w:rPr>
        <w:t xml:space="preserve">en </w:t>
      </w:r>
      <w:r>
        <w:rPr>
          <w:lang w:val="es-MX"/>
        </w:rPr>
        <w:t>nuestros</w:t>
      </w:r>
      <w:r w:rsidRPr="00823E35">
        <w:rPr>
          <w:lang w:val="es-MX"/>
        </w:rPr>
        <w:t xml:space="preserve"> ancestros </w:t>
      </w:r>
      <w:r w:rsidRPr="00823E35">
        <w:rPr>
          <w:lang w:val="es-MX"/>
        </w:rPr>
        <w:lastRenderedPageBreak/>
        <w:t>mayas</w:t>
      </w:r>
      <w:r>
        <w:rPr>
          <w:lang w:val="es-MX"/>
        </w:rPr>
        <w:t xml:space="preserve">, ya que </w:t>
      </w:r>
      <w:proofErr w:type="spellStart"/>
      <w:r>
        <w:rPr>
          <w:lang w:val="es-MX"/>
        </w:rPr>
        <w:t>Kaapeh</w:t>
      </w:r>
      <w:proofErr w:type="spellEnd"/>
      <w:r>
        <w:rPr>
          <w:lang w:val="es-MX"/>
        </w:rPr>
        <w:t xml:space="preserve"> en el dialecto maya Chortí quiere decir café, está inspirada en</w:t>
      </w:r>
      <w:r w:rsidRPr="00823E35">
        <w:rPr>
          <w:lang w:val="es-MX"/>
        </w:rPr>
        <w:t xml:space="preserve"> </w:t>
      </w:r>
      <w:r>
        <w:rPr>
          <w:lang w:val="es-MX"/>
        </w:rPr>
        <w:t>la</w:t>
      </w:r>
      <w:r w:rsidRPr="00823E35">
        <w:rPr>
          <w:lang w:val="es-MX"/>
        </w:rPr>
        <w:t xml:space="preserve"> cultura</w:t>
      </w:r>
      <w:r>
        <w:rPr>
          <w:lang w:val="es-MX"/>
        </w:rPr>
        <w:t xml:space="preserve"> que rige a los hondureños y a sus</w:t>
      </w:r>
      <w:r w:rsidRPr="00823E35">
        <w:rPr>
          <w:lang w:val="es-MX"/>
        </w:rPr>
        <w:t xml:space="preserve"> tradiciones</w:t>
      </w:r>
      <w:r>
        <w:rPr>
          <w:lang w:val="es-MX"/>
        </w:rPr>
        <w:t xml:space="preserve"> practicadas en familia, la cual tiene como una característica principal que no le falta la taza de café en la mesa.</w:t>
      </w:r>
      <w:r w:rsidRPr="00823E35">
        <w:rPr>
          <w:lang w:val="es-MX"/>
        </w:rPr>
        <w:t xml:space="preserve"> </w:t>
      </w:r>
      <w:r>
        <w:rPr>
          <w:lang w:val="es-MX"/>
        </w:rPr>
        <w:t xml:space="preserve"> </w:t>
      </w:r>
    </w:p>
    <w:p w14:paraId="532995CC" w14:textId="4D299E3D" w:rsidR="00C75A30" w:rsidRDefault="00C75A30" w:rsidP="00C75A30">
      <w:pPr>
        <w:pStyle w:val="NDICEDEFIGURAS"/>
        <w:numPr>
          <w:ilvl w:val="0"/>
          <w:numId w:val="0"/>
        </w:numPr>
        <w:ind w:left="720"/>
      </w:pPr>
      <w:r>
        <w:tab/>
      </w:r>
      <w:r>
        <w:tab/>
      </w:r>
      <w:r>
        <w:tab/>
      </w:r>
    </w:p>
    <w:p w14:paraId="7D648DD8" w14:textId="77777777" w:rsidR="00C75A30" w:rsidRDefault="00C75A30" w:rsidP="00C75A30">
      <w:pPr>
        <w:pStyle w:val="TextoPrincipal"/>
        <w:spacing w:line="240" w:lineRule="auto"/>
        <w:ind w:firstLine="0"/>
        <w:jc w:val="center"/>
        <w:rPr>
          <w:rFonts w:ascii="Brush Script MT" w:hAnsi="Brush Script MT"/>
          <w:b/>
          <w:noProof/>
          <w:color w:val="CE1414"/>
          <w:sz w:val="144"/>
          <w:lang w:val="es-ES" w:eastAsia="es-ES"/>
        </w:rPr>
      </w:pPr>
      <w:r>
        <w:rPr>
          <w:noProof/>
        </w:rPr>
        <w:drawing>
          <wp:inline distT="0" distB="0" distL="0" distR="0" wp14:anchorId="32C3A782" wp14:editId="16FDF162">
            <wp:extent cx="2511690" cy="2224585"/>
            <wp:effectExtent l="0" t="0" r="3175" b="4445"/>
            <wp:docPr id="1304377399" name="Imagen 1" descr="Interfaz de usuario gráfica, 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377399" name="Imagen 1" descr="Interfaz de usuario gráfica, Código QR&#10;&#10;Descripción generada automáticamente"/>
                    <pic:cNvPicPr/>
                  </pic:nvPicPr>
                  <pic:blipFill rotWithShape="1">
                    <a:blip r:embed="rId80"/>
                    <a:srcRect l="65860" t="37419" r="24411" b="36363"/>
                    <a:stretch/>
                  </pic:blipFill>
                  <pic:spPr bwMode="auto">
                    <a:xfrm>
                      <a:off x="0" y="0"/>
                      <a:ext cx="2537518" cy="2247460"/>
                    </a:xfrm>
                    <a:prstGeom prst="rect">
                      <a:avLst/>
                    </a:prstGeom>
                    <a:ln>
                      <a:noFill/>
                    </a:ln>
                    <a:extLst>
                      <a:ext uri="{53640926-AAD7-44D8-BBD7-CCE9431645EC}">
                        <a14:shadowObscured xmlns:a14="http://schemas.microsoft.com/office/drawing/2010/main"/>
                      </a:ext>
                    </a:extLst>
                  </pic:spPr>
                </pic:pic>
              </a:graphicData>
            </a:graphic>
          </wp:inline>
        </w:drawing>
      </w:r>
    </w:p>
    <w:p w14:paraId="15A29666" w14:textId="77777777" w:rsidR="00C75A30" w:rsidRDefault="00C75A30" w:rsidP="00C75A30">
      <w:pPr>
        <w:pStyle w:val="TextoPrincipal"/>
        <w:spacing w:line="240" w:lineRule="auto"/>
        <w:ind w:firstLine="0"/>
        <w:rPr>
          <w:b/>
        </w:rPr>
      </w:pPr>
    </w:p>
    <w:p w14:paraId="12D920E3" w14:textId="06CBBE85" w:rsidR="00FC4E15" w:rsidRDefault="00FC4E15" w:rsidP="000C5229">
      <w:pPr>
        <w:pStyle w:val="FIGURA1"/>
      </w:pPr>
      <w:bookmarkStart w:id="257" w:name="_Toc147698689"/>
      <w:r>
        <w:t>Logo de la marca</w:t>
      </w:r>
      <w:bookmarkEnd w:id="257"/>
    </w:p>
    <w:p w14:paraId="19709582" w14:textId="663211EE" w:rsidR="00C75A30" w:rsidRDefault="00C75A30" w:rsidP="00C75A30">
      <w:pPr>
        <w:pStyle w:val="TextoPrincipal"/>
        <w:spacing w:line="240" w:lineRule="auto"/>
        <w:ind w:firstLine="0"/>
        <w:jc w:val="left"/>
        <w:rPr>
          <w:sz w:val="20"/>
        </w:rPr>
      </w:pPr>
      <w:r w:rsidRPr="00B118C0">
        <w:rPr>
          <w:sz w:val="20"/>
        </w:rPr>
        <w:t xml:space="preserve">Fuente: </w:t>
      </w:r>
      <w:r>
        <w:rPr>
          <w:sz w:val="20"/>
        </w:rPr>
        <w:t>Elaboración propia</w:t>
      </w:r>
    </w:p>
    <w:p w14:paraId="0F245686" w14:textId="77777777" w:rsidR="00C75A30" w:rsidRDefault="00C75A30" w:rsidP="00C75A30">
      <w:pPr>
        <w:pStyle w:val="TextoPrincipal"/>
        <w:spacing w:line="240" w:lineRule="auto"/>
        <w:ind w:firstLine="0"/>
        <w:jc w:val="left"/>
        <w:rPr>
          <w:sz w:val="20"/>
        </w:rPr>
      </w:pPr>
    </w:p>
    <w:p w14:paraId="0018124C" w14:textId="77777777" w:rsidR="00C75A30" w:rsidRDefault="00C75A30" w:rsidP="00C75A30">
      <w:pPr>
        <w:pStyle w:val="TextoPrincipal"/>
        <w:spacing w:line="360" w:lineRule="auto"/>
        <w:ind w:firstLine="0"/>
        <w:rPr>
          <w:b/>
        </w:rPr>
      </w:pPr>
      <w:r>
        <w:rPr>
          <w:b/>
        </w:rPr>
        <w:t>Eslogan de la marca</w:t>
      </w:r>
    </w:p>
    <w:p w14:paraId="3682A941" w14:textId="77777777" w:rsidR="00C75A30" w:rsidRDefault="00C75A30" w:rsidP="00C75A30">
      <w:pPr>
        <w:pStyle w:val="TextoPrincipal"/>
        <w:spacing w:line="360" w:lineRule="auto"/>
        <w:ind w:firstLine="0"/>
      </w:pPr>
      <w:r>
        <w:t xml:space="preserve">El producto principal para la elaboración de la </w:t>
      </w:r>
      <w:r w:rsidRPr="00BC5415">
        <w:t xml:space="preserve">Crema de Café </w:t>
      </w:r>
      <w:proofErr w:type="spellStart"/>
      <w:r w:rsidRPr="00BC5415">
        <w:t>Mokáapeh</w:t>
      </w:r>
      <w:proofErr w:type="spellEnd"/>
      <w:r>
        <w:t xml:space="preserve"> es el café, razón por la cual el eslogan es:</w:t>
      </w:r>
    </w:p>
    <w:p w14:paraId="24B768DE" w14:textId="75D6544A" w:rsidR="00C75A30" w:rsidRPr="00FC4E15" w:rsidRDefault="00C75A30" w:rsidP="00FC4E15">
      <w:pPr>
        <w:pStyle w:val="TextoPrincipal"/>
        <w:spacing w:line="360" w:lineRule="auto"/>
        <w:ind w:firstLine="0"/>
        <w:jc w:val="center"/>
        <w:rPr>
          <w:i/>
        </w:rPr>
      </w:pPr>
      <w:r w:rsidRPr="00082BD6">
        <w:rPr>
          <w:b/>
          <w:bCs/>
        </w:rPr>
        <w:t xml:space="preserve">La Crema </w:t>
      </w:r>
      <w:proofErr w:type="spellStart"/>
      <w:r w:rsidRPr="00082BD6">
        <w:rPr>
          <w:b/>
          <w:bCs/>
        </w:rPr>
        <w:t>Mokáapeh</w:t>
      </w:r>
      <w:proofErr w:type="spellEnd"/>
      <w:r w:rsidRPr="00082BD6">
        <w:rPr>
          <w:i/>
        </w:rPr>
        <w:t>, te pone el sabor del café, en tu bo</w:t>
      </w:r>
      <w:r w:rsidR="00D41290">
        <w:rPr>
          <w:i/>
        </w:rPr>
        <w:t>ca.</w:t>
      </w:r>
    </w:p>
    <w:p w14:paraId="2B3EDF98" w14:textId="77777777" w:rsidR="00C75A30" w:rsidRDefault="00C75A30" w:rsidP="00C75A30">
      <w:pPr>
        <w:pStyle w:val="TextoPrincipal"/>
        <w:spacing w:line="360" w:lineRule="auto"/>
        <w:ind w:firstLine="0"/>
        <w:jc w:val="center"/>
      </w:pPr>
      <w:r>
        <w:rPr>
          <w:noProof/>
        </w:rPr>
        <w:drawing>
          <wp:inline distT="0" distB="0" distL="0" distR="0" wp14:anchorId="2721F733" wp14:editId="5D1514A6">
            <wp:extent cx="2283229" cy="1728589"/>
            <wp:effectExtent l="0" t="0" r="3175" b="5080"/>
            <wp:docPr id="1485468227"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468227" name="Imagen 1" descr="Interfaz de usuario gráfica, Aplicación&#10;&#10;Descripción generada automáticamente"/>
                    <pic:cNvPicPr/>
                  </pic:nvPicPr>
                  <pic:blipFill rotWithShape="1">
                    <a:blip r:embed="rId81"/>
                    <a:srcRect l="58217" t="14429" r="20041" b="35482"/>
                    <a:stretch/>
                  </pic:blipFill>
                  <pic:spPr bwMode="auto">
                    <a:xfrm>
                      <a:off x="0" y="0"/>
                      <a:ext cx="2297916" cy="1739708"/>
                    </a:xfrm>
                    <a:prstGeom prst="rect">
                      <a:avLst/>
                    </a:prstGeom>
                    <a:ln>
                      <a:noFill/>
                    </a:ln>
                    <a:extLst>
                      <a:ext uri="{53640926-AAD7-44D8-BBD7-CCE9431645EC}">
                        <a14:shadowObscured xmlns:a14="http://schemas.microsoft.com/office/drawing/2010/main"/>
                      </a:ext>
                    </a:extLst>
                  </pic:spPr>
                </pic:pic>
              </a:graphicData>
            </a:graphic>
          </wp:inline>
        </w:drawing>
      </w:r>
    </w:p>
    <w:p w14:paraId="0EED03DC" w14:textId="346F62A0" w:rsidR="00FC4E15" w:rsidRDefault="00FC4E15" w:rsidP="000C5229">
      <w:pPr>
        <w:pStyle w:val="FIGURA1"/>
      </w:pPr>
      <w:bookmarkStart w:id="258" w:name="_Toc147698690"/>
      <w:r>
        <w:t>Paleta de colores</w:t>
      </w:r>
      <w:bookmarkEnd w:id="258"/>
    </w:p>
    <w:p w14:paraId="2614A6FB" w14:textId="4FE7F6E7" w:rsidR="00C75A30" w:rsidRDefault="00C75A30" w:rsidP="00C75A30">
      <w:pPr>
        <w:pStyle w:val="TextoPrincipal"/>
        <w:spacing w:line="240" w:lineRule="auto"/>
        <w:ind w:firstLine="0"/>
        <w:jc w:val="left"/>
        <w:rPr>
          <w:sz w:val="20"/>
        </w:rPr>
      </w:pPr>
      <w:r w:rsidRPr="00B118C0">
        <w:rPr>
          <w:sz w:val="20"/>
        </w:rPr>
        <w:lastRenderedPageBreak/>
        <w:t xml:space="preserve">Fuente: </w:t>
      </w:r>
      <w:r>
        <w:rPr>
          <w:sz w:val="20"/>
        </w:rPr>
        <w:t>Elaboración propia</w:t>
      </w:r>
    </w:p>
    <w:p w14:paraId="791122F2" w14:textId="77777777" w:rsidR="00C75A30" w:rsidRDefault="00C75A30" w:rsidP="00C75A30">
      <w:pPr>
        <w:pStyle w:val="NDICEDEFIGURAS"/>
        <w:numPr>
          <w:ilvl w:val="0"/>
          <w:numId w:val="0"/>
        </w:numPr>
        <w:ind w:left="720"/>
        <w:jc w:val="center"/>
        <w:rPr>
          <w:highlight w:val="yellow"/>
        </w:rPr>
      </w:pPr>
      <w:bookmarkStart w:id="259" w:name="_Toc147698691"/>
      <w:r>
        <w:rPr>
          <w:noProof/>
        </w:rPr>
        <w:drawing>
          <wp:inline distT="0" distB="0" distL="0" distR="0" wp14:anchorId="0CC61C32" wp14:editId="27344F41">
            <wp:extent cx="2681728" cy="2205018"/>
            <wp:effectExtent l="0" t="0" r="4445" b="5080"/>
            <wp:docPr id="1801826123"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826123" name="Imagen 1" descr="Interfaz de usuario gráfica, Aplicación&#10;&#10;Descripción generada automáticamente"/>
                    <pic:cNvPicPr/>
                  </pic:nvPicPr>
                  <pic:blipFill rotWithShape="1">
                    <a:blip r:embed="rId82"/>
                    <a:srcRect l="55578" t="7661" r="17203" b="24238"/>
                    <a:stretch/>
                  </pic:blipFill>
                  <pic:spPr bwMode="auto">
                    <a:xfrm>
                      <a:off x="0" y="0"/>
                      <a:ext cx="2694085" cy="2215178"/>
                    </a:xfrm>
                    <a:prstGeom prst="rect">
                      <a:avLst/>
                    </a:prstGeom>
                    <a:ln>
                      <a:noFill/>
                    </a:ln>
                    <a:extLst>
                      <a:ext uri="{53640926-AAD7-44D8-BBD7-CCE9431645EC}">
                        <a14:shadowObscured xmlns:a14="http://schemas.microsoft.com/office/drawing/2010/main"/>
                      </a:ext>
                    </a:extLst>
                  </pic:spPr>
                </pic:pic>
              </a:graphicData>
            </a:graphic>
          </wp:inline>
        </w:drawing>
      </w:r>
      <w:bookmarkEnd w:id="259"/>
    </w:p>
    <w:p w14:paraId="68CA29F3" w14:textId="2587CC72" w:rsidR="00FC4E15" w:rsidRPr="00FC4E15" w:rsidRDefault="00FC4E15" w:rsidP="000C5229">
      <w:pPr>
        <w:pStyle w:val="FIGURA1"/>
      </w:pPr>
      <w:bookmarkStart w:id="260" w:name="_Toc147698692"/>
      <w:r w:rsidRPr="00082BD6">
        <w:t>Tipología</w:t>
      </w:r>
      <w:bookmarkEnd w:id="260"/>
    </w:p>
    <w:p w14:paraId="21769833" w14:textId="6FAD5CB3" w:rsidR="00C75A30" w:rsidRDefault="00C75A30" w:rsidP="00C75A30">
      <w:pPr>
        <w:pStyle w:val="TextoPrincipal"/>
        <w:spacing w:line="240" w:lineRule="auto"/>
        <w:ind w:firstLine="0"/>
        <w:jc w:val="left"/>
        <w:rPr>
          <w:sz w:val="20"/>
        </w:rPr>
      </w:pPr>
      <w:r w:rsidRPr="00B118C0">
        <w:rPr>
          <w:sz w:val="20"/>
        </w:rPr>
        <w:t xml:space="preserve">Fuente: </w:t>
      </w:r>
      <w:r>
        <w:rPr>
          <w:sz w:val="20"/>
        </w:rPr>
        <w:t>Elaboración propia</w:t>
      </w:r>
    </w:p>
    <w:p w14:paraId="5DB9A0C9" w14:textId="77777777" w:rsidR="00C75A30" w:rsidRPr="00735CE8" w:rsidRDefault="00C75A30" w:rsidP="00C75A30">
      <w:pPr>
        <w:pStyle w:val="NDICEDEFIGURAS"/>
        <w:numPr>
          <w:ilvl w:val="0"/>
          <w:numId w:val="0"/>
        </w:numPr>
        <w:ind w:left="720"/>
        <w:jc w:val="center"/>
        <w:rPr>
          <w:highlight w:val="yellow"/>
        </w:rPr>
      </w:pPr>
    </w:p>
    <w:p w14:paraId="355A2B11" w14:textId="77777777" w:rsidR="00C75A30" w:rsidRDefault="00C75A30" w:rsidP="00C75A30">
      <w:pPr>
        <w:pStyle w:val="TextoPrincipal"/>
        <w:spacing w:line="360" w:lineRule="auto"/>
        <w:ind w:firstLine="0"/>
        <w:rPr>
          <w:b/>
        </w:rPr>
      </w:pPr>
      <w:r>
        <w:rPr>
          <w:b/>
        </w:rPr>
        <w:t>Empaque</w:t>
      </w:r>
    </w:p>
    <w:p w14:paraId="5F33022A" w14:textId="77777777" w:rsidR="00C75A30" w:rsidRDefault="00C75A30" w:rsidP="00C75A30">
      <w:pPr>
        <w:pStyle w:val="TextoPrincipal"/>
        <w:spacing w:line="360" w:lineRule="auto"/>
        <w:ind w:firstLine="0"/>
      </w:pPr>
      <w:r w:rsidRPr="0053026B">
        <w:t xml:space="preserve">El empaque tiene el objetivo de preservar íntegramente </w:t>
      </w:r>
      <w:r>
        <w:t>la crema de café</w:t>
      </w:r>
      <w:r w:rsidRPr="0053026B">
        <w:t xml:space="preserve">, </w:t>
      </w:r>
      <w:r>
        <w:t xml:space="preserve">la que se describe a continuación primero la caja grande para venta al por mayor y la caja pequeña para venta al detalle: </w:t>
      </w:r>
      <w:r w:rsidRPr="0053026B">
        <w:t xml:space="preserve"> </w:t>
      </w:r>
    </w:p>
    <w:p w14:paraId="331FB92C" w14:textId="77777777" w:rsidR="00C75A30" w:rsidRDefault="00C75A30" w:rsidP="00C75A30">
      <w:pPr>
        <w:pStyle w:val="TextoPrincipal"/>
        <w:spacing w:line="360" w:lineRule="auto"/>
        <w:ind w:firstLine="0"/>
        <w:rPr>
          <w:b/>
          <w:lang w:val="es-419"/>
        </w:rPr>
      </w:pPr>
    </w:p>
    <w:p w14:paraId="630F8CF9" w14:textId="77777777" w:rsidR="00C75A30" w:rsidRDefault="00C75A30" w:rsidP="00C75A30">
      <w:pPr>
        <w:pStyle w:val="TextoPrincipal"/>
        <w:spacing w:line="360" w:lineRule="auto"/>
        <w:ind w:firstLine="0"/>
        <w:rPr>
          <w:rFonts w:eastAsia="Times New Roman"/>
          <w:b/>
          <w:color w:val="000000"/>
          <w:lang w:eastAsia="es-HN"/>
        </w:rPr>
      </w:pPr>
      <w:r>
        <w:rPr>
          <w:noProof/>
        </w:rPr>
        <w:drawing>
          <wp:anchor distT="0" distB="0" distL="114300" distR="114300" simplePos="0" relativeHeight="251673600" behindDoc="0" locked="0" layoutInCell="1" allowOverlap="1" wp14:anchorId="1CD14715" wp14:editId="23A0BBA2">
            <wp:simplePos x="0" y="0"/>
            <wp:positionH relativeFrom="margin">
              <wp:posOffset>922020</wp:posOffset>
            </wp:positionH>
            <wp:positionV relativeFrom="paragraph">
              <wp:posOffset>32385</wp:posOffset>
            </wp:positionV>
            <wp:extent cx="3883025" cy="1613535"/>
            <wp:effectExtent l="0" t="0" r="3175" b="5715"/>
            <wp:wrapSquare wrapText="bothSides"/>
            <wp:docPr id="583156228"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156228" name="Imagen 1" descr="Interfaz de usuario gráfica, Aplicación&#10;&#10;Descripción generada automáticamente"/>
                    <pic:cNvPicPr/>
                  </pic:nvPicPr>
                  <pic:blipFill rotWithShape="1">
                    <a:blip r:embed="rId83" cstate="print">
                      <a:extLst>
                        <a:ext uri="{28A0092B-C50C-407E-A947-70E740481C1C}">
                          <a14:useLocalDpi xmlns:a14="http://schemas.microsoft.com/office/drawing/2010/main" val="0"/>
                        </a:ext>
                      </a:extLst>
                    </a:blip>
                    <a:srcRect l="47182" t="19929" r="5555" b="20285"/>
                    <a:stretch/>
                  </pic:blipFill>
                  <pic:spPr bwMode="auto">
                    <a:xfrm>
                      <a:off x="0" y="0"/>
                      <a:ext cx="3883025" cy="16135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eastAsia="Times New Roman"/>
          <w:b/>
          <w:color w:val="000000"/>
          <w:lang w:eastAsia="es-HN"/>
        </w:rPr>
        <w:br w:type="textWrapping" w:clear="all"/>
      </w:r>
    </w:p>
    <w:p w14:paraId="6A48CC03" w14:textId="77777777" w:rsidR="00FC4E15" w:rsidRDefault="00FC4E15" w:rsidP="000C5229">
      <w:pPr>
        <w:pStyle w:val="FIGURA1"/>
      </w:pPr>
      <w:bookmarkStart w:id="261" w:name="_Toc140419078"/>
      <w:bookmarkStart w:id="262" w:name="_Toc140419514"/>
      <w:bookmarkStart w:id="263" w:name="_Toc140419976"/>
      <w:bookmarkStart w:id="264" w:name="_Toc147698693"/>
      <w:r>
        <w:t>Empaque para protección de la crema para venta al por mayor.</w:t>
      </w:r>
      <w:bookmarkEnd w:id="261"/>
      <w:bookmarkEnd w:id="262"/>
      <w:bookmarkEnd w:id="263"/>
      <w:bookmarkEnd w:id="264"/>
    </w:p>
    <w:p w14:paraId="24D09B44" w14:textId="77777777" w:rsidR="00C75A30" w:rsidRDefault="00C75A30" w:rsidP="00C75A30">
      <w:pPr>
        <w:pStyle w:val="TextoPrincipal"/>
        <w:spacing w:line="240" w:lineRule="auto"/>
        <w:ind w:firstLine="0"/>
        <w:jc w:val="left"/>
        <w:rPr>
          <w:sz w:val="20"/>
        </w:rPr>
      </w:pPr>
      <w:bookmarkStart w:id="265" w:name="_Hlk145746552"/>
      <w:r>
        <w:rPr>
          <w:sz w:val="20"/>
        </w:rPr>
        <w:t>F</w:t>
      </w:r>
      <w:r w:rsidRPr="00B118C0">
        <w:rPr>
          <w:sz w:val="20"/>
        </w:rPr>
        <w:t xml:space="preserve">uente: </w:t>
      </w:r>
      <w:r>
        <w:rPr>
          <w:sz w:val="20"/>
        </w:rPr>
        <w:t>Elaboración propia</w:t>
      </w:r>
    </w:p>
    <w:p w14:paraId="71E13FC4" w14:textId="77777777" w:rsidR="00C75A30" w:rsidRDefault="00C75A30" w:rsidP="00C75A30">
      <w:pPr>
        <w:pStyle w:val="TextoPrincipal"/>
        <w:spacing w:line="240" w:lineRule="auto"/>
        <w:ind w:firstLine="0"/>
        <w:jc w:val="left"/>
        <w:rPr>
          <w:sz w:val="20"/>
        </w:rPr>
      </w:pPr>
    </w:p>
    <w:bookmarkEnd w:id="265"/>
    <w:p w14:paraId="75F62FC5" w14:textId="77777777" w:rsidR="00C75A30" w:rsidRDefault="00C75A30" w:rsidP="00C75A30">
      <w:pPr>
        <w:pStyle w:val="TextoPrincipal"/>
        <w:spacing w:line="360" w:lineRule="auto"/>
        <w:ind w:firstLine="0"/>
        <w:jc w:val="center"/>
        <w:rPr>
          <w:rFonts w:eastAsia="Times New Roman"/>
          <w:b/>
          <w:color w:val="000000"/>
          <w:lang w:eastAsia="es-HN"/>
        </w:rPr>
      </w:pPr>
      <w:r>
        <w:rPr>
          <w:noProof/>
        </w:rPr>
        <w:lastRenderedPageBreak/>
        <w:drawing>
          <wp:inline distT="0" distB="0" distL="0" distR="0" wp14:anchorId="684B08DF" wp14:editId="21A036BE">
            <wp:extent cx="2520363" cy="2771587"/>
            <wp:effectExtent l="0" t="0" r="0" b="0"/>
            <wp:docPr id="870674714"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674714" name="Imagen 1" descr="Una captura de pantalla de una computadora&#10;&#10;Descripción generada automáticamente"/>
                    <pic:cNvPicPr/>
                  </pic:nvPicPr>
                  <pic:blipFill rotWithShape="1">
                    <a:blip r:embed="rId84"/>
                    <a:srcRect l="12931" t="12982" r="71429" b="34684"/>
                    <a:stretch/>
                  </pic:blipFill>
                  <pic:spPr bwMode="auto">
                    <a:xfrm>
                      <a:off x="0" y="0"/>
                      <a:ext cx="2524549" cy="2776190"/>
                    </a:xfrm>
                    <a:prstGeom prst="rect">
                      <a:avLst/>
                    </a:prstGeom>
                    <a:ln>
                      <a:noFill/>
                    </a:ln>
                    <a:extLst>
                      <a:ext uri="{53640926-AAD7-44D8-BBD7-CCE9431645EC}">
                        <a14:shadowObscured xmlns:a14="http://schemas.microsoft.com/office/drawing/2010/main"/>
                      </a:ext>
                    </a:extLst>
                  </pic:spPr>
                </pic:pic>
              </a:graphicData>
            </a:graphic>
          </wp:inline>
        </w:drawing>
      </w:r>
    </w:p>
    <w:p w14:paraId="2B9E09EC" w14:textId="1C87D890" w:rsidR="00FC4E15" w:rsidRPr="00FC4E15" w:rsidRDefault="00FC4E15" w:rsidP="000C5229">
      <w:pPr>
        <w:pStyle w:val="FIGURA1"/>
      </w:pPr>
      <w:bookmarkStart w:id="266" w:name="_Toc147698694"/>
      <w:r>
        <w:t>Empaque para protección de la crema para venta al por menor y al detalle.</w:t>
      </w:r>
      <w:bookmarkEnd w:id="266"/>
    </w:p>
    <w:p w14:paraId="00938D4F" w14:textId="4E1F8E2C" w:rsidR="00C75A30" w:rsidRDefault="00C75A30" w:rsidP="00C75A30">
      <w:pPr>
        <w:pStyle w:val="TextoPrincipal"/>
        <w:spacing w:line="240" w:lineRule="auto"/>
        <w:ind w:firstLine="0"/>
        <w:jc w:val="left"/>
        <w:rPr>
          <w:sz w:val="20"/>
        </w:rPr>
      </w:pPr>
      <w:r w:rsidRPr="00B118C0">
        <w:rPr>
          <w:sz w:val="20"/>
        </w:rPr>
        <w:t xml:space="preserve">Fuente: </w:t>
      </w:r>
      <w:r>
        <w:rPr>
          <w:sz w:val="20"/>
        </w:rPr>
        <w:t>Elaboración propia</w:t>
      </w:r>
    </w:p>
    <w:p w14:paraId="37A0C32D" w14:textId="77777777" w:rsidR="00C75A30" w:rsidRDefault="00C75A30" w:rsidP="00C75A30">
      <w:pPr>
        <w:pStyle w:val="TextoPrincipal"/>
        <w:spacing w:line="240" w:lineRule="auto"/>
        <w:ind w:firstLine="0"/>
        <w:jc w:val="left"/>
        <w:rPr>
          <w:sz w:val="20"/>
        </w:rPr>
      </w:pPr>
    </w:p>
    <w:p w14:paraId="2D6C6706" w14:textId="77777777" w:rsidR="00C75A30" w:rsidRDefault="00C75A30" w:rsidP="00C75A30">
      <w:pPr>
        <w:pStyle w:val="TextoPrincipal"/>
        <w:spacing w:line="240" w:lineRule="auto"/>
        <w:ind w:firstLine="0"/>
        <w:jc w:val="center"/>
        <w:rPr>
          <w:b/>
          <w:bCs/>
          <w:sz w:val="20"/>
        </w:rPr>
      </w:pPr>
      <w:r w:rsidRPr="005D3D45">
        <w:rPr>
          <w:b/>
          <w:bCs/>
          <w:sz w:val="20"/>
        </w:rPr>
        <w:t>BRANDING PROPUESTO No. 1.</w:t>
      </w:r>
    </w:p>
    <w:p w14:paraId="49DBC873" w14:textId="3A6C8C06" w:rsidR="00010635" w:rsidRDefault="00E31511" w:rsidP="00563C29">
      <w:pPr>
        <w:pStyle w:val="TextoPrincipal"/>
        <w:spacing w:line="360" w:lineRule="auto"/>
        <w:ind w:firstLine="708"/>
        <w:rPr>
          <w:b/>
          <w:bCs/>
          <w:sz w:val="20"/>
        </w:rPr>
      </w:pPr>
      <w:r>
        <w:t>Como parte del trabajo realizado en este estudio de pre factibilidad para la industrialización y comercialización de la crema de café se logró determinar la necesidad de sugerir un nuevo branding con la marca</w:t>
      </w:r>
      <w:r w:rsidR="00D41290">
        <w:t>,</w:t>
      </w:r>
      <w:r>
        <w:t xml:space="preserve"> con el fin de refrescar la imagen y su vez volverla más atractiva para el mercado en el que se desea incursionar, esta propuesta establece una combinación interesante de colores y formas que sin duda llaman la atención del consumidor al ver el producto en las góndolas de los puntos de venta.</w:t>
      </w:r>
    </w:p>
    <w:p w14:paraId="3DFD7E78" w14:textId="5E10B694" w:rsidR="00010635" w:rsidRPr="005D3D45" w:rsidRDefault="00010635" w:rsidP="00E31511">
      <w:pPr>
        <w:pStyle w:val="TextoPrincipal"/>
        <w:spacing w:line="240" w:lineRule="auto"/>
        <w:ind w:firstLine="0"/>
        <w:rPr>
          <w:b/>
          <w:bCs/>
          <w:sz w:val="20"/>
        </w:rPr>
      </w:pPr>
    </w:p>
    <w:p w14:paraId="009AFFB2" w14:textId="77777777" w:rsidR="00C75A30" w:rsidRDefault="00C75A30" w:rsidP="00C75A30">
      <w:pPr>
        <w:pStyle w:val="TextoPrincipal"/>
        <w:spacing w:line="240" w:lineRule="auto"/>
        <w:ind w:firstLine="0"/>
        <w:jc w:val="center"/>
        <w:rPr>
          <w:sz w:val="20"/>
        </w:rPr>
      </w:pPr>
      <w:r>
        <w:rPr>
          <w:noProof/>
        </w:rPr>
        <w:drawing>
          <wp:inline distT="0" distB="0" distL="0" distR="0" wp14:anchorId="1A60E7CC" wp14:editId="2ECCD3A3">
            <wp:extent cx="5037455" cy="1638300"/>
            <wp:effectExtent l="0" t="0" r="0" b="0"/>
            <wp:docPr id="1171344367"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344367" name="Imagen 1" descr="Interfaz de usuario gráfica, Aplicación&#10;&#10;Descripción generada automáticamente"/>
                    <pic:cNvPicPr/>
                  </pic:nvPicPr>
                  <pic:blipFill rotWithShape="1">
                    <a:blip r:embed="rId85"/>
                    <a:srcRect l="59457" t="19236" r="18019" b="20786"/>
                    <a:stretch/>
                  </pic:blipFill>
                  <pic:spPr bwMode="auto">
                    <a:xfrm>
                      <a:off x="0" y="0"/>
                      <a:ext cx="5071966" cy="1649524"/>
                    </a:xfrm>
                    <a:prstGeom prst="rect">
                      <a:avLst/>
                    </a:prstGeom>
                    <a:ln>
                      <a:noFill/>
                    </a:ln>
                    <a:extLst>
                      <a:ext uri="{53640926-AAD7-44D8-BBD7-CCE9431645EC}">
                        <a14:shadowObscured xmlns:a14="http://schemas.microsoft.com/office/drawing/2010/main"/>
                      </a:ext>
                    </a:extLst>
                  </pic:spPr>
                </pic:pic>
              </a:graphicData>
            </a:graphic>
          </wp:inline>
        </w:drawing>
      </w:r>
    </w:p>
    <w:p w14:paraId="55500AB5" w14:textId="5886D56C" w:rsidR="00C75A30" w:rsidRDefault="00E31511" w:rsidP="00C75A30">
      <w:pPr>
        <w:pStyle w:val="TextoPrincipal"/>
        <w:spacing w:line="240" w:lineRule="auto"/>
        <w:ind w:firstLine="0"/>
        <w:jc w:val="left"/>
        <w:rPr>
          <w:sz w:val="20"/>
        </w:rPr>
      </w:pPr>
      <w:r>
        <w:rPr>
          <w:noProof/>
        </w:rPr>
        <w:lastRenderedPageBreak/>
        <w:drawing>
          <wp:anchor distT="0" distB="0" distL="114300" distR="114300" simplePos="0" relativeHeight="251678720" behindDoc="0" locked="0" layoutInCell="1" allowOverlap="1" wp14:anchorId="045FC6A1" wp14:editId="31B7025B">
            <wp:simplePos x="0" y="0"/>
            <wp:positionH relativeFrom="column">
              <wp:posOffset>66675</wp:posOffset>
            </wp:positionH>
            <wp:positionV relativeFrom="paragraph">
              <wp:posOffset>0</wp:posOffset>
            </wp:positionV>
            <wp:extent cx="5814148" cy="2351314"/>
            <wp:effectExtent l="0" t="0" r="0" b="0"/>
            <wp:wrapSquare wrapText="bothSides"/>
            <wp:docPr id="1549078185"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078185" name="Imagen 1" descr="Interfaz de usuario gráfica, Aplicación&#10;&#10;Descripción generada automáticamente"/>
                    <pic:cNvPicPr/>
                  </pic:nvPicPr>
                  <pic:blipFill rotWithShape="1">
                    <a:blip r:embed="rId86" cstate="print">
                      <a:extLst>
                        <a:ext uri="{28A0092B-C50C-407E-A947-70E740481C1C}">
                          <a14:useLocalDpi xmlns:a14="http://schemas.microsoft.com/office/drawing/2010/main" val="0"/>
                        </a:ext>
                      </a:extLst>
                    </a:blip>
                    <a:srcRect l="46774" t="20685" r="5445" b="20529"/>
                    <a:stretch/>
                  </pic:blipFill>
                  <pic:spPr bwMode="auto">
                    <a:xfrm>
                      <a:off x="0" y="0"/>
                      <a:ext cx="5814148" cy="2351314"/>
                    </a:xfrm>
                    <a:prstGeom prst="rect">
                      <a:avLst/>
                    </a:prstGeom>
                    <a:ln>
                      <a:noFill/>
                    </a:ln>
                    <a:extLst>
                      <a:ext uri="{53640926-AAD7-44D8-BBD7-CCE9431645EC}">
                        <a14:shadowObscured xmlns:a14="http://schemas.microsoft.com/office/drawing/2010/main"/>
                      </a:ext>
                    </a:extLst>
                  </pic:spPr>
                </pic:pic>
              </a:graphicData>
            </a:graphic>
          </wp:anchor>
        </w:drawing>
      </w:r>
    </w:p>
    <w:p w14:paraId="7AB7A0B0" w14:textId="3B5A238D" w:rsidR="00C75A30" w:rsidRDefault="00C75A30" w:rsidP="00C75A30">
      <w:pPr>
        <w:pStyle w:val="TextoPrincipal"/>
        <w:spacing w:line="240" w:lineRule="auto"/>
        <w:ind w:firstLine="0"/>
        <w:jc w:val="left"/>
        <w:rPr>
          <w:sz w:val="20"/>
        </w:rPr>
      </w:pPr>
    </w:p>
    <w:p w14:paraId="719C6A8F" w14:textId="32499465" w:rsidR="00C75A30" w:rsidRDefault="00C75A30" w:rsidP="00C75A30">
      <w:pPr>
        <w:pStyle w:val="TextoPrincipal"/>
        <w:spacing w:line="240" w:lineRule="auto"/>
        <w:ind w:firstLine="0"/>
        <w:jc w:val="center"/>
        <w:rPr>
          <w:sz w:val="20"/>
        </w:rPr>
      </w:pPr>
    </w:p>
    <w:p w14:paraId="463CB6D7" w14:textId="5FDEA1DD" w:rsidR="00E31511" w:rsidRDefault="00E31511" w:rsidP="00C75A30">
      <w:pPr>
        <w:pStyle w:val="TextoPrincipal"/>
        <w:spacing w:line="240" w:lineRule="auto"/>
        <w:ind w:firstLine="0"/>
        <w:jc w:val="center"/>
        <w:rPr>
          <w:sz w:val="20"/>
        </w:rPr>
      </w:pPr>
    </w:p>
    <w:p w14:paraId="18B0DC13" w14:textId="50FD5B48" w:rsidR="00C75A30" w:rsidRDefault="00C75A30" w:rsidP="00C75A30">
      <w:pPr>
        <w:pStyle w:val="TextoPrincipal"/>
        <w:spacing w:line="240" w:lineRule="auto"/>
        <w:ind w:firstLine="0"/>
        <w:jc w:val="left"/>
        <w:rPr>
          <w:sz w:val="20"/>
        </w:rPr>
      </w:pPr>
    </w:p>
    <w:p w14:paraId="53F77C93" w14:textId="4415B885" w:rsidR="00C75A30" w:rsidRDefault="00C75A30" w:rsidP="00C75A30">
      <w:pPr>
        <w:pStyle w:val="TextoPrincipal"/>
        <w:spacing w:line="240" w:lineRule="auto"/>
        <w:ind w:firstLine="0"/>
        <w:jc w:val="left"/>
        <w:rPr>
          <w:sz w:val="20"/>
        </w:rPr>
      </w:pPr>
      <w:r>
        <w:rPr>
          <w:noProof/>
        </w:rPr>
        <w:drawing>
          <wp:inline distT="0" distB="0" distL="0" distR="0" wp14:anchorId="4A7C127A" wp14:editId="191555C4">
            <wp:extent cx="5880735" cy="2381885"/>
            <wp:effectExtent l="0" t="0" r="5715" b="0"/>
            <wp:docPr id="389017171" name="Imagen 1" descr="Interfaz de usuario gráfica, 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017171" name="Imagen 1" descr="Interfaz de usuario gráfica, Código QR&#10;&#10;Descripción generada automáticamente"/>
                    <pic:cNvPicPr/>
                  </pic:nvPicPr>
                  <pic:blipFill rotWithShape="1">
                    <a:blip r:embed="rId87"/>
                    <a:srcRect l="46631" t="18168" r="4914" b="18209"/>
                    <a:stretch/>
                  </pic:blipFill>
                  <pic:spPr bwMode="auto">
                    <a:xfrm>
                      <a:off x="0" y="0"/>
                      <a:ext cx="5896473" cy="2388259"/>
                    </a:xfrm>
                    <a:prstGeom prst="rect">
                      <a:avLst/>
                    </a:prstGeom>
                    <a:ln>
                      <a:noFill/>
                    </a:ln>
                    <a:extLst>
                      <a:ext uri="{53640926-AAD7-44D8-BBD7-CCE9431645EC}">
                        <a14:shadowObscured xmlns:a14="http://schemas.microsoft.com/office/drawing/2010/main"/>
                      </a:ext>
                    </a:extLst>
                  </pic:spPr>
                </pic:pic>
              </a:graphicData>
            </a:graphic>
          </wp:inline>
        </w:drawing>
      </w:r>
    </w:p>
    <w:p w14:paraId="654D9A8C" w14:textId="7ADD41CE" w:rsidR="00E31511" w:rsidRPr="00FC4E15" w:rsidRDefault="00E31511" w:rsidP="000C5229">
      <w:pPr>
        <w:pStyle w:val="FIGURA1"/>
      </w:pPr>
      <w:bookmarkStart w:id="267" w:name="_Toc147698695"/>
      <w:r>
        <w:t>Empaque para ventas al por mayor.</w:t>
      </w:r>
      <w:bookmarkEnd w:id="267"/>
    </w:p>
    <w:p w14:paraId="6D2ECBA4" w14:textId="77777777" w:rsidR="00E31511" w:rsidRDefault="00E31511" w:rsidP="00E31511">
      <w:pPr>
        <w:pStyle w:val="TextoPrincipal"/>
        <w:spacing w:line="240" w:lineRule="auto"/>
        <w:ind w:firstLine="0"/>
        <w:jc w:val="left"/>
        <w:rPr>
          <w:sz w:val="20"/>
        </w:rPr>
      </w:pPr>
      <w:r w:rsidRPr="00B118C0">
        <w:rPr>
          <w:sz w:val="20"/>
        </w:rPr>
        <w:t xml:space="preserve">Fuente: </w:t>
      </w:r>
      <w:r>
        <w:rPr>
          <w:sz w:val="20"/>
        </w:rPr>
        <w:t>Elaboración propia</w:t>
      </w:r>
    </w:p>
    <w:p w14:paraId="4BC7D7E9" w14:textId="77777777" w:rsidR="00C75A30" w:rsidRDefault="00C75A30" w:rsidP="00C75A30">
      <w:pPr>
        <w:pStyle w:val="TextoPrincipal"/>
        <w:spacing w:line="240" w:lineRule="auto"/>
        <w:ind w:firstLine="0"/>
        <w:jc w:val="left"/>
        <w:rPr>
          <w:sz w:val="20"/>
        </w:rPr>
      </w:pPr>
    </w:p>
    <w:p w14:paraId="4CB2E8D9" w14:textId="77777777" w:rsidR="00C75A30" w:rsidRDefault="00C75A30" w:rsidP="00C75A30">
      <w:pPr>
        <w:pStyle w:val="TextoPrincipal"/>
        <w:spacing w:line="240" w:lineRule="auto"/>
        <w:ind w:firstLine="0"/>
        <w:jc w:val="left"/>
        <w:rPr>
          <w:sz w:val="20"/>
        </w:rPr>
      </w:pPr>
    </w:p>
    <w:p w14:paraId="1F2A4592" w14:textId="6B1805C0" w:rsidR="00C75A30" w:rsidRDefault="00C75A30" w:rsidP="00C75A30">
      <w:pPr>
        <w:pStyle w:val="TextoPrincipal"/>
        <w:spacing w:line="240" w:lineRule="auto"/>
        <w:ind w:firstLine="0"/>
        <w:jc w:val="left"/>
        <w:rPr>
          <w:sz w:val="20"/>
        </w:rPr>
      </w:pPr>
    </w:p>
    <w:p w14:paraId="33BBA25E" w14:textId="2D024A6B" w:rsidR="00C75A30" w:rsidRDefault="00D41290" w:rsidP="00C75A30">
      <w:pPr>
        <w:pStyle w:val="TextoPrincipal"/>
        <w:spacing w:line="240" w:lineRule="auto"/>
        <w:ind w:firstLine="0"/>
        <w:jc w:val="left"/>
        <w:rPr>
          <w:sz w:val="20"/>
        </w:rPr>
      </w:pPr>
      <w:r>
        <w:rPr>
          <w:noProof/>
        </w:rPr>
        <w:lastRenderedPageBreak/>
        <w:drawing>
          <wp:anchor distT="0" distB="0" distL="114300" distR="114300" simplePos="0" relativeHeight="251679744" behindDoc="1" locked="0" layoutInCell="1" allowOverlap="1" wp14:anchorId="15004B24" wp14:editId="75BE1677">
            <wp:simplePos x="0" y="0"/>
            <wp:positionH relativeFrom="column">
              <wp:posOffset>1054100</wp:posOffset>
            </wp:positionH>
            <wp:positionV relativeFrom="paragraph">
              <wp:posOffset>223520</wp:posOffset>
            </wp:positionV>
            <wp:extent cx="4601210" cy="3315970"/>
            <wp:effectExtent l="0" t="0" r="8890" b="0"/>
            <wp:wrapTight wrapText="bothSides">
              <wp:wrapPolygon edited="0">
                <wp:start x="0" y="0"/>
                <wp:lineTo x="0" y="21468"/>
                <wp:lineTo x="21552" y="21468"/>
                <wp:lineTo x="21552" y="0"/>
                <wp:lineTo x="0" y="0"/>
              </wp:wrapPolygon>
            </wp:wrapTight>
            <wp:docPr id="527095249"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95249" name="Imagen 1" descr="Interfaz de usuario gráfica&#10;&#10;Descripción generada automáticamente"/>
                    <pic:cNvPicPr/>
                  </pic:nvPicPr>
                  <pic:blipFill rotWithShape="1">
                    <a:blip r:embed="rId88" cstate="print">
                      <a:extLst>
                        <a:ext uri="{28A0092B-C50C-407E-A947-70E740481C1C}">
                          <a14:useLocalDpi xmlns:a14="http://schemas.microsoft.com/office/drawing/2010/main" val="0"/>
                        </a:ext>
                      </a:extLst>
                    </a:blip>
                    <a:srcRect l="53048" t="5939" r="11481" b="6711"/>
                    <a:stretch/>
                  </pic:blipFill>
                  <pic:spPr bwMode="auto">
                    <a:xfrm>
                      <a:off x="0" y="0"/>
                      <a:ext cx="4601210" cy="33159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050D00F" w14:textId="5352DD58" w:rsidR="00C75A30" w:rsidRDefault="00C75A30" w:rsidP="00C75A30">
      <w:pPr>
        <w:pStyle w:val="TextoPrincipal"/>
        <w:spacing w:line="240" w:lineRule="auto"/>
        <w:ind w:left="-1276" w:firstLine="0"/>
        <w:jc w:val="left"/>
        <w:rPr>
          <w:sz w:val="20"/>
        </w:rPr>
      </w:pPr>
    </w:p>
    <w:p w14:paraId="67B491D6" w14:textId="77777777" w:rsidR="00E31511" w:rsidRDefault="00E31511" w:rsidP="00E31511">
      <w:pPr>
        <w:pStyle w:val="NDICEDEFIGURAS"/>
        <w:numPr>
          <w:ilvl w:val="0"/>
          <w:numId w:val="0"/>
        </w:numPr>
        <w:ind w:left="360"/>
      </w:pPr>
      <w:bookmarkStart w:id="268" w:name="_Hlk143071164"/>
    </w:p>
    <w:p w14:paraId="134B59B9" w14:textId="77777777" w:rsidR="00E31511" w:rsidRDefault="00E31511" w:rsidP="00E31511">
      <w:pPr>
        <w:pStyle w:val="NDICEDEFIGURAS"/>
        <w:numPr>
          <w:ilvl w:val="0"/>
          <w:numId w:val="0"/>
        </w:numPr>
        <w:ind w:left="360"/>
      </w:pPr>
    </w:p>
    <w:p w14:paraId="26D60716" w14:textId="77777777" w:rsidR="00E31511" w:rsidRDefault="00E31511" w:rsidP="00E31511">
      <w:pPr>
        <w:pStyle w:val="NDICEDEFIGURAS"/>
        <w:numPr>
          <w:ilvl w:val="0"/>
          <w:numId w:val="0"/>
        </w:numPr>
        <w:ind w:left="360"/>
      </w:pPr>
    </w:p>
    <w:p w14:paraId="0A1E8DD9" w14:textId="77777777" w:rsidR="00E31511" w:rsidRDefault="00E31511" w:rsidP="00E31511">
      <w:pPr>
        <w:pStyle w:val="NDICEDEFIGURAS"/>
        <w:numPr>
          <w:ilvl w:val="0"/>
          <w:numId w:val="0"/>
        </w:numPr>
        <w:ind w:left="360"/>
      </w:pPr>
    </w:p>
    <w:p w14:paraId="62D2020B" w14:textId="77777777" w:rsidR="00E31511" w:rsidRDefault="00E31511" w:rsidP="00E31511">
      <w:pPr>
        <w:pStyle w:val="NDICEDEFIGURAS"/>
        <w:numPr>
          <w:ilvl w:val="0"/>
          <w:numId w:val="0"/>
        </w:numPr>
        <w:ind w:left="360"/>
      </w:pPr>
    </w:p>
    <w:p w14:paraId="2848CAB4" w14:textId="17BCC2B9" w:rsidR="00E31511" w:rsidRDefault="00E31511" w:rsidP="00E31511">
      <w:pPr>
        <w:pStyle w:val="NDICEDEFIGURAS"/>
        <w:numPr>
          <w:ilvl w:val="0"/>
          <w:numId w:val="0"/>
        </w:numPr>
        <w:ind w:left="360"/>
      </w:pPr>
    </w:p>
    <w:p w14:paraId="183B361E" w14:textId="3903A3D6" w:rsidR="00C75A30" w:rsidRDefault="00C75A30" w:rsidP="00C75A30">
      <w:pPr>
        <w:pStyle w:val="TextoPrincipal"/>
        <w:spacing w:line="240" w:lineRule="auto"/>
        <w:ind w:firstLine="0"/>
        <w:rPr>
          <w:b/>
          <w:lang w:val="es-419"/>
        </w:rPr>
      </w:pPr>
    </w:p>
    <w:p w14:paraId="61AB1256" w14:textId="6795E156" w:rsidR="00E31511" w:rsidRDefault="00E31511" w:rsidP="00C75A30">
      <w:pPr>
        <w:pStyle w:val="TextoPrincipal"/>
        <w:spacing w:line="240" w:lineRule="auto"/>
        <w:ind w:firstLine="0"/>
        <w:jc w:val="center"/>
        <w:rPr>
          <w:b/>
          <w:lang w:val="es-419"/>
        </w:rPr>
      </w:pPr>
    </w:p>
    <w:p w14:paraId="315A480C" w14:textId="0A2D4B0C" w:rsidR="00E31511" w:rsidRDefault="00E31511" w:rsidP="00C75A30">
      <w:pPr>
        <w:pStyle w:val="TextoPrincipal"/>
        <w:spacing w:line="240" w:lineRule="auto"/>
        <w:ind w:firstLine="0"/>
        <w:jc w:val="center"/>
        <w:rPr>
          <w:b/>
          <w:lang w:val="es-419"/>
        </w:rPr>
      </w:pPr>
    </w:p>
    <w:p w14:paraId="69AB424F" w14:textId="77777777" w:rsidR="00E31511" w:rsidRDefault="00E31511" w:rsidP="00C75A30">
      <w:pPr>
        <w:pStyle w:val="TextoPrincipal"/>
        <w:spacing w:line="240" w:lineRule="auto"/>
        <w:ind w:firstLine="0"/>
        <w:jc w:val="center"/>
        <w:rPr>
          <w:b/>
          <w:lang w:val="es-419"/>
        </w:rPr>
      </w:pPr>
    </w:p>
    <w:p w14:paraId="44B4A76C" w14:textId="77777777" w:rsidR="00E31511" w:rsidRDefault="00E31511" w:rsidP="00C75A30">
      <w:pPr>
        <w:pStyle w:val="TextoPrincipal"/>
        <w:spacing w:line="240" w:lineRule="auto"/>
        <w:ind w:firstLine="0"/>
        <w:jc w:val="center"/>
        <w:rPr>
          <w:b/>
          <w:lang w:val="es-419"/>
        </w:rPr>
      </w:pPr>
    </w:p>
    <w:p w14:paraId="3C23800B" w14:textId="4DBD3B62" w:rsidR="00E31511" w:rsidRDefault="00E31511" w:rsidP="00C75A30">
      <w:pPr>
        <w:pStyle w:val="TextoPrincipal"/>
        <w:spacing w:line="240" w:lineRule="auto"/>
        <w:ind w:firstLine="0"/>
        <w:jc w:val="center"/>
        <w:rPr>
          <w:b/>
          <w:lang w:val="es-419"/>
        </w:rPr>
      </w:pPr>
    </w:p>
    <w:p w14:paraId="03098DA9" w14:textId="6F9C0CF8" w:rsidR="00E31511" w:rsidRDefault="00BB0082" w:rsidP="00C75A30">
      <w:pPr>
        <w:pStyle w:val="TextoPrincipal"/>
        <w:spacing w:line="240" w:lineRule="auto"/>
        <w:ind w:firstLine="0"/>
        <w:jc w:val="center"/>
        <w:rPr>
          <w:b/>
          <w:lang w:val="es-419"/>
        </w:rPr>
      </w:pPr>
      <w:r>
        <w:rPr>
          <w:noProof/>
        </w:rPr>
        <w:drawing>
          <wp:anchor distT="0" distB="0" distL="114300" distR="114300" simplePos="0" relativeHeight="251676672" behindDoc="0" locked="0" layoutInCell="1" allowOverlap="1" wp14:anchorId="4C2919E0" wp14:editId="4DDBD278">
            <wp:simplePos x="0" y="0"/>
            <wp:positionH relativeFrom="column">
              <wp:posOffset>-47625</wp:posOffset>
            </wp:positionH>
            <wp:positionV relativeFrom="paragraph">
              <wp:posOffset>274955</wp:posOffset>
            </wp:positionV>
            <wp:extent cx="6153150" cy="2076450"/>
            <wp:effectExtent l="0" t="0" r="0" b="0"/>
            <wp:wrapSquare wrapText="bothSides"/>
            <wp:docPr id="685232345"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232345" name="Imagen 1" descr="Interfaz de usuario gráfica, Aplicación&#10;&#10;Descripción generada automáticamente"/>
                    <pic:cNvPicPr/>
                  </pic:nvPicPr>
                  <pic:blipFill rotWithShape="1">
                    <a:blip r:embed="rId89">
                      <a:extLst>
                        <a:ext uri="{28A0092B-C50C-407E-A947-70E740481C1C}">
                          <a14:useLocalDpi xmlns:a14="http://schemas.microsoft.com/office/drawing/2010/main" val="0"/>
                        </a:ext>
                      </a:extLst>
                    </a:blip>
                    <a:srcRect l="46279" t="26901" r="4707" b="27323"/>
                    <a:stretch/>
                  </pic:blipFill>
                  <pic:spPr bwMode="auto">
                    <a:xfrm>
                      <a:off x="0" y="0"/>
                      <a:ext cx="6153150" cy="2076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97E5E1" w14:textId="0EACBA89" w:rsidR="00C75A30" w:rsidRDefault="00C75A30" w:rsidP="00BB0082">
      <w:pPr>
        <w:pStyle w:val="TextoPrincipal"/>
        <w:spacing w:line="240" w:lineRule="auto"/>
        <w:ind w:firstLine="0"/>
        <w:rPr>
          <w:b/>
          <w:lang w:val="es-419"/>
        </w:rPr>
      </w:pPr>
    </w:p>
    <w:p w14:paraId="6CF87F32" w14:textId="137CD112" w:rsidR="00E31511" w:rsidRDefault="00BB0082" w:rsidP="000C5229">
      <w:pPr>
        <w:pStyle w:val="FIGURA1"/>
        <w:numPr>
          <w:ilvl w:val="0"/>
          <w:numId w:val="0"/>
        </w:numPr>
      </w:pPr>
      <w:bookmarkStart w:id="269" w:name="_Toc147698696"/>
      <w:r>
        <w:rPr>
          <w:noProof/>
        </w:rPr>
        <w:lastRenderedPageBreak/>
        <w:drawing>
          <wp:anchor distT="0" distB="0" distL="114300" distR="114300" simplePos="0" relativeHeight="251677696" behindDoc="0" locked="0" layoutInCell="1" allowOverlap="1" wp14:anchorId="29FACABD" wp14:editId="017D9331">
            <wp:simplePos x="0" y="0"/>
            <wp:positionH relativeFrom="column">
              <wp:posOffset>-47625</wp:posOffset>
            </wp:positionH>
            <wp:positionV relativeFrom="paragraph">
              <wp:posOffset>186690</wp:posOffset>
            </wp:positionV>
            <wp:extent cx="6153150" cy="1762125"/>
            <wp:effectExtent l="0" t="0" r="0" b="9525"/>
            <wp:wrapSquare wrapText="bothSides"/>
            <wp:docPr id="1091014101"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014101" name="Imagen 1" descr="Interfaz de usuario gráfica, Aplicación&#10;&#10;Descripción generada automáticamente"/>
                    <pic:cNvPicPr/>
                  </pic:nvPicPr>
                  <pic:blipFill rotWithShape="1">
                    <a:blip r:embed="rId90" cstate="print">
                      <a:extLst>
                        <a:ext uri="{28A0092B-C50C-407E-A947-70E740481C1C}">
                          <a14:useLocalDpi xmlns:a14="http://schemas.microsoft.com/office/drawing/2010/main" val="0"/>
                        </a:ext>
                      </a:extLst>
                    </a:blip>
                    <a:srcRect l="50644" t="34427" r="5013" b="34460"/>
                    <a:stretch/>
                  </pic:blipFill>
                  <pic:spPr bwMode="auto">
                    <a:xfrm>
                      <a:off x="0" y="0"/>
                      <a:ext cx="6153150" cy="1762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bookmarkEnd w:id="269"/>
    </w:p>
    <w:p w14:paraId="64453829" w14:textId="63486FDE" w:rsidR="00E31511" w:rsidRPr="00FC4E15" w:rsidRDefault="00E31511" w:rsidP="000C5229">
      <w:pPr>
        <w:pStyle w:val="FIGURA1"/>
      </w:pPr>
      <w:bookmarkStart w:id="270" w:name="_Toc147698697"/>
      <w:r>
        <w:t>Empaque para ventas al detalle y ocasiones especiales</w:t>
      </w:r>
      <w:bookmarkEnd w:id="270"/>
    </w:p>
    <w:p w14:paraId="4E887049" w14:textId="77777777" w:rsidR="00E31511" w:rsidRPr="00E31511" w:rsidRDefault="00E31511" w:rsidP="00E31511">
      <w:pPr>
        <w:pStyle w:val="TextoPrincipal"/>
        <w:spacing w:line="240" w:lineRule="auto"/>
        <w:ind w:firstLine="0"/>
        <w:jc w:val="left"/>
        <w:rPr>
          <w:sz w:val="20"/>
        </w:rPr>
      </w:pPr>
      <w:r w:rsidRPr="00B118C0">
        <w:rPr>
          <w:sz w:val="20"/>
        </w:rPr>
        <w:t xml:space="preserve">Fuente: </w:t>
      </w:r>
      <w:r>
        <w:rPr>
          <w:sz w:val="20"/>
        </w:rPr>
        <w:t>Elaboración propia</w:t>
      </w:r>
    </w:p>
    <w:p w14:paraId="1855D285" w14:textId="0EB4AB4A" w:rsidR="00BB0082" w:rsidRDefault="00BB0082" w:rsidP="00BB0082">
      <w:pPr>
        <w:pStyle w:val="TextoPrincipal"/>
        <w:spacing w:line="240" w:lineRule="auto"/>
        <w:ind w:firstLine="0"/>
        <w:jc w:val="center"/>
        <w:rPr>
          <w:b/>
          <w:bCs/>
          <w:sz w:val="20"/>
        </w:rPr>
      </w:pPr>
      <w:r w:rsidRPr="005D3D45">
        <w:rPr>
          <w:b/>
          <w:bCs/>
          <w:sz w:val="20"/>
        </w:rPr>
        <w:t xml:space="preserve">BRANDING PROPUESTO No. </w:t>
      </w:r>
      <w:r>
        <w:rPr>
          <w:b/>
          <w:bCs/>
          <w:sz w:val="20"/>
        </w:rPr>
        <w:t>2</w:t>
      </w:r>
    </w:p>
    <w:p w14:paraId="6FF3C7BE" w14:textId="03E1C843" w:rsidR="00BB0082" w:rsidRDefault="00BB0082" w:rsidP="00D41290">
      <w:pPr>
        <w:pStyle w:val="TextoPrincipal"/>
        <w:spacing w:line="360" w:lineRule="auto"/>
        <w:ind w:firstLine="0"/>
        <w:rPr>
          <w:b/>
          <w:bCs/>
          <w:sz w:val="20"/>
        </w:rPr>
      </w:pPr>
      <w:r>
        <w:t>Al sugerir un cambio en el branding de la marca se desea dar al empresario dos opciones sobre ello, es por esto que existe esta segunda propuesta de branding en donde la imagen cambian en un 100% aun y cuando la calidad del producto se mantiene, como se ha dicho esta es una propuesta a fin de aprovechar la incursión en nuevos mercados y consumidores.</w:t>
      </w:r>
    </w:p>
    <w:p w14:paraId="05067A6B" w14:textId="77777777" w:rsidR="00FD7AF5" w:rsidRPr="00FC4E15" w:rsidRDefault="00FD7AF5" w:rsidP="000C5229">
      <w:pPr>
        <w:pStyle w:val="FIGURA1"/>
      </w:pPr>
      <w:bookmarkStart w:id="271" w:name="_Toc147698698"/>
      <w:r>
        <w:t>Empaque individual de la crema de café en el formato de la propuesta 2 del nuevo branding</w:t>
      </w:r>
      <w:bookmarkEnd w:id="271"/>
    </w:p>
    <w:p w14:paraId="085ABF6F" w14:textId="65EFEA6D" w:rsidR="00C75A30" w:rsidRPr="00FD7AF5" w:rsidRDefault="00C75A30" w:rsidP="00D41290">
      <w:pPr>
        <w:pStyle w:val="TextoPrincipal"/>
        <w:spacing w:line="360" w:lineRule="auto"/>
        <w:ind w:firstLine="0"/>
        <w:rPr>
          <w:b/>
          <w:lang w:val="es-419"/>
        </w:rPr>
      </w:pPr>
    </w:p>
    <w:p w14:paraId="1C6EBEDF" w14:textId="77777777" w:rsidR="00C75A30" w:rsidRDefault="00C75A30" w:rsidP="00C75A30">
      <w:pPr>
        <w:pStyle w:val="TextoPrincipal"/>
        <w:spacing w:line="240" w:lineRule="auto"/>
        <w:ind w:firstLine="0"/>
        <w:jc w:val="center"/>
        <w:rPr>
          <w:b/>
          <w:lang w:val="es-419"/>
        </w:rPr>
      </w:pPr>
      <w:r>
        <w:rPr>
          <w:noProof/>
        </w:rPr>
        <w:drawing>
          <wp:inline distT="0" distB="0" distL="0" distR="0" wp14:anchorId="681D9C61" wp14:editId="1B0C9FAE">
            <wp:extent cx="5031105" cy="2693670"/>
            <wp:effectExtent l="0" t="0" r="0" b="0"/>
            <wp:docPr id="2065853746"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853746" name="Imagen 1" descr="Interfaz de usuario gráfica, Aplicación, Word&#10;&#10;Descripción generada automáticamente"/>
                    <pic:cNvPicPr/>
                  </pic:nvPicPr>
                  <pic:blipFill rotWithShape="1">
                    <a:blip r:embed="rId91"/>
                    <a:srcRect l="2587" t="5115" r="61086" b="34288"/>
                    <a:stretch/>
                  </pic:blipFill>
                  <pic:spPr bwMode="auto">
                    <a:xfrm>
                      <a:off x="0" y="0"/>
                      <a:ext cx="5058081" cy="2708113"/>
                    </a:xfrm>
                    <a:prstGeom prst="rect">
                      <a:avLst/>
                    </a:prstGeom>
                    <a:ln>
                      <a:noFill/>
                    </a:ln>
                    <a:extLst>
                      <a:ext uri="{53640926-AAD7-44D8-BBD7-CCE9431645EC}">
                        <a14:shadowObscured xmlns:a14="http://schemas.microsoft.com/office/drawing/2010/main"/>
                      </a:ext>
                    </a:extLst>
                  </pic:spPr>
                </pic:pic>
              </a:graphicData>
            </a:graphic>
          </wp:inline>
        </w:drawing>
      </w:r>
    </w:p>
    <w:p w14:paraId="5F9D37AB" w14:textId="77777777" w:rsidR="00C75A30" w:rsidRDefault="00C75A30" w:rsidP="00C75A30">
      <w:pPr>
        <w:pStyle w:val="TextoPrincipal"/>
        <w:spacing w:line="240" w:lineRule="auto"/>
        <w:ind w:firstLine="0"/>
        <w:rPr>
          <w:b/>
          <w:lang w:val="es-419"/>
        </w:rPr>
      </w:pPr>
    </w:p>
    <w:p w14:paraId="2D6D7FFA" w14:textId="77777777" w:rsidR="00C75A30" w:rsidRDefault="00C75A30" w:rsidP="00C75A30">
      <w:pPr>
        <w:pStyle w:val="TextoPrincipal"/>
        <w:spacing w:line="240" w:lineRule="auto"/>
        <w:ind w:firstLine="0"/>
        <w:jc w:val="center"/>
        <w:rPr>
          <w:b/>
          <w:lang w:val="es-419"/>
        </w:rPr>
      </w:pPr>
      <w:r>
        <w:rPr>
          <w:noProof/>
        </w:rPr>
        <w:lastRenderedPageBreak/>
        <w:drawing>
          <wp:inline distT="0" distB="0" distL="0" distR="0" wp14:anchorId="04F4FA5F" wp14:editId="4535C37C">
            <wp:extent cx="5069351" cy="2835409"/>
            <wp:effectExtent l="0" t="0" r="0" b="3175"/>
            <wp:docPr id="992316885"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316885" name="Imagen 1" descr="Interfaz de usuario gráfica, Aplicación, Word&#10;&#10;Descripción generada automáticamente"/>
                    <pic:cNvPicPr/>
                  </pic:nvPicPr>
                  <pic:blipFill rotWithShape="1">
                    <a:blip r:embed="rId92"/>
                    <a:srcRect l="3104" t="4328" r="60827" b="34284"/>
                    <a:stretch/>
                  </pic:blipFill>
                  <pic:spPr bwMode="auto">
                    <a:xfrm>
                      <a:off x="0" y="0"/>
                      <a:ext cx="5096058" cy="2850347"/>
                    </a:xfrm>
                    <a:prstGeom prst="rect">
                      <a:avLst/>
                    </a:prstGeom>
                    <a:ln>
                      <a:noFill/>
                    </a:ln>
                    <a:extLst>
                      <a:ext uri="{53640926-AAD7-44D8-BBD7-CCE9431645EC}">
                        <a14:shadowObscured xmlns:a14="http://schemas.microsoft.com/office/drawing/2010/main"/>
                      </a:ext>
                    </a:extLst>
                  </pic:spPr>
                </pic:pic>
              </a:graphicData>
            </a:graphic>
          </wp:inline>
        </w:drawing>
      </w:r>
    </w:p>
    <w:p w14:paraId="76F9843E" w14:textId="77777777" w:rsidR="00FD7AF5" w:rsidRPr="00E31511" w:rsidRDefault="00FD7AF5" w:rsidP="00FD7AF5">
      <w:pPr>
        <w:pStyle w:val="TextoPrincipal"/>
        <w:spacing w:line="240" w:lineRule="auto"/>
        <w:ind w:firstLine="0"/>
        <w:jc w:val="left"/>
        <w:rPr>
          <w:sz w:val="20"/>
        </w:rPr>
      </w:pPr>
      <w:r w:rsidRPr="00B118C0">
        <w:rPr>
          <w:sz w:val="20"/>
        </w:rPr>
        <w:t xml:space="preserve">Fuente: </w:t>
      </w:r>
      <w:r>
        <w:rPr>
          <w:sz w:val="20"/>
        </w:rPr>
        <w:t>Elaboración propia</w:t>
      </w:r>
    </w:p>
    <w:p w14:paraId="5CD36007" w14:textId="77777777" w:rsidR="00C75A30" w:rsidRDefault="00C75A30" w:rsidP="00C75A30">
      <w:pPr>
        <w:pStyle w:val="TextoPrincipal"/>
        <w:spacing w:line="240" w:lineRule="auto"/>
        <w:ind w:firstLine="0"/>
        <w:rPr>
          <w:b/>
          <w:lang w:val="es-419"/>
        </w:rPr>
      </w:pPr>
    </w:p>
    <w:p w14:paraId="3417CDF3" w14:textId="77777777" w:rsidR="00C75A30" w:rsidRDefault="00C75A30" w:rsidP="00C75A30">
      <w:pPr>
        <w:pStyle w:val="TextoPrincipal"/>
        <w:spacing w:line="240" w:lineRule="auto"/>
        <w:ind w:firstLine="0"/>
        <w:rPr>
          <w:b/>
          <w:lang w:val="es-419"/>
        </w:rPr>
      </w:pPr>
      <w:r>
        <w:rPr>
          <w:noProof/>
        </w:rPr>
        <w:drawing>
          <wp:inline distT="0" distB="0" distL="0" distR="0" wp14:anchorId="3A9955FF" wp14:editId="4C567882">
            <wp:extent cx="6354445" cy="2550795"/>
            <wp:effectExtent l="0" t="0" r="8255" b="1905"/>
            <wp:docPr id="1171572100"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572100" name="Imagen 1" descr="Interfaz de usuario gráfica, Aplicación, Word&#10;&#10;Descripción generada automáticamente"/>
                    <pic:cNvPicPr/>
                  </pic:nvPicPr>
                  <pic:blipFill rotWithShape="1">
                    <a:blip r:embed="rId93"/>
                    <a:srcRect l="4413" t="14162" r="58760" b="41771"/>
                    <a:stretch/>
                  </pic:blipFill>
                  <pic:spPr bwMode="auto">
                    <a:xfrm>
                      <a:off x="0" y="0"/>
                      <a:ext cx="6359924" cy="2552994"/>
                    </a:xfrm>
                    <a:prstGeom prst="rect">
                      <a:avLst/>
                    </a:prstGeom>
                    <a:ln>
                      <a:noFill/>
                    </a:ln>
                    <a:extLst>
                      <a:ext uri="{53640926-AAD7-44D8-BBD7-CCE9431645EC}">
                        <a14:shadowObscured xmlns:a14="http://schemas.microsoft.com/office/drawing/2010/main"/>
                      </a:ext>
                    </a:extLst>
                  </pic:spPr>
                </pic:pic>
              </a:graphicData>
            </a:graphic>
          </wp:inline>
        </w:drawing>
      </w:r>
    </w:p>
    <w:p w14:paraId="1044C237" w14:textId="77777777" w:rsidR="00C75A30" w:rsidRDefault="00C75A30" w:rsidP="00C75A30">
      <w:pPr>
        <w:pStyle w:val="TextoPrincipal"/>
        <w:spacing w:line="240" w:lineRule="auto"/>
        <w:ind w:firstLine="0"/>
        <w:rPr>
          <w:b/>
          <w:lang w:val="es-419"/>
        </w:rPr>
      </w:pPr>
    </w:p>
    <w:p w14:paraId="4C79E4A2" w14:textId="4187ADF0" w:rsidR="00FD7AF5" w:rsidRPr="00FC4E15" w:rsidRDefault="00FD7AF5" w:rsidP="000C5229">
      <w:pPr>
        <w:pStyle w:val="FIGURA1"/>
      </w:pPr>
      <w:bookmarkStart w:id="272" w:name="_Toc147698699"/>
      <w:r>
        <w:t xml:space="preserve">Paleta de colores y </w:t>
      </w:r>
      <w:r w:rsidR="00D15103">
        <w:t xml:space="preserve">tipografía </w:t>
      </w:r>
      <w:r>
        <w:t>de la propuesta 2 del nuevo branding</w:t>
      </w:r>
      <w:bookmarkEnd w:id="272"/>
    </w:p>
    <w:p w14:paraId="69EA5B04" w14:textId="77777777" w:rsidR="00FD7AF5" w:rsidRDefault="00FD7AF5" w:rsidP="00C75A30">
      <w:pPr>
        <w:pStyle w:val="TextoPrincipal"/>
        <w:spacing w:line="240" w:lineRule="auto"/>
        <w:ind w:firstLine="0"/>
        <w:rPr>
          <w:b/>
          <w:lang w:val="es-419"/>
        </w:rPr>
      </w:pPr>
    </w:p>
    <w:p w14:paraId="0484A329" w14:textId="77777777" w:rsidR="00FD7AF5" w:rsidRDefault="00FD7AF5" w:rsidP="00C75A30">
      <w:pPr>
        <w:pStyle w:val="TextoPrincipal"/>
        <w:spacing w:line="240" w:lineRule="auto"/>
        <w:ind w:firstLine="0"/>
        <w:rPr>
          <w:b/>
          <w:lang w:val="es-419"/>
        </w:rPr>
      </w:pPr>
    </w:p>
    <w:p w14:paraId="38DB70C7" w14:textId="77777777" w:rsidR="00C75A30" w:rsidRDefault="00C75A30" w:rsidP="00C75A30">
      <w:pPr>
        <w:pStyle w:val="TextoPrincipal"/>
        <w:spacing w:line="240" w:lineRule="auto"/>
        <w:ind w:firstLine="0"/>
        <w:rPr>
          <w:b/>
          <w:lang w:val="es-419"/>
        </w:rPr>
      </w:pPr>
      <w:r>
        <w:rPr>
          <w:noProof/>
        </w:rPr>
        <w:lastRenderedPageBreak/>
        <w:drawing>
          <wp:inline distT="0" distB="0" distL="0" distR="0" wp14:anchorId="3144F199" wp14:editId="3CF54CA1">
            <wp:extent cx="6354696" cy="3568828"/>
            <wp:effectExtent l="0" t="0" r="8255" b="0"/>
            <wp:docPr id="1136459133"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459133" name="Imagen 1" descr="Interfaz de usuario gráfica, Aplicación, Word&#10;&#10;Descripción generada automáticamente"/>
                    <pic:cNvPicPr/>
                  </pic:nvPicPr>
                  <pic:blipFill rotWithShape="1">
                    <a:blip r:embed="rId94"/>
                    <a:srcRect l="2458" t="3935" r="60698" b="33101"/>
                    <a:stretch/>
                  </pic:blipFill>
                  <pic:spPr bwMode="auto">
                    <a:xfrm>
                      <a:off x="0" y="0"/>
                      <a:ext cx="6370227" cy="3577550"/>
                    </a:xfrm>
                    <a:prstGeom prst="rect">
                      <a:avLst/>
                    </a:prstGeom>
                    <a:ln>
                      <a:noFill/>
                    </a:ln>
                    <a:extLst>
                      <a:ext uri="{53640926-AAD7-44D8-BBD7-CCE9431645EC}">
                        <a14:shadowObscured xmlns:a14="http://schemas.microsoft.com/office/drawing/2010/main"/>
                      </a:ext>
                    </a:extLst>
                  </pic:spPr>
                </pic:pic>
              </a:graphicData>
            </a:graphic>
          </wp:inline>
        </w:drawing>
      </w:r>
    </w:p>
    <w:p w14:paraId="301CA305" w14:textId="77777777" w:rsidR="00FD7AF5" w:rsidRPr="00E31511" w:rsidRDefault="00FD7AF5" w:rsidP="00FD7AF5">
      <w:pPr>
        <w:pStyle w:val="TextoPrincipal"/>
        <w:spacing w:line="240" w:lineRule="auto"/>
        <w:ind w:firstLine="0"/>
        <w:jc w:val="left"/>
        <w:rPr>
          <w:sz w:val="20"/>
        </w:rPr>
      </w:pPr>
      <w:r w:rsidRPr="00B118C0">
        <w:rPr>
          <w:sz w:val="20"/>
        </w:rPr>
        <w:t xml:space="preserve">Fuente: </w:t>
      </w:r>
      <w:r>
        <w:rPr>
          <w:sz w:val="20"/>
        </w:rPr>
        <w:t>Elaboración propia</w:t>
      </w:r>
    </w:p>
    <w:p w14:paraId="55824FFE" w14:textId="77777777" w:rsidR="00C75A30" w:rsidRDefault="00C75A30" w:rsidP="00C75A30">
      <w:pPr>
        <w:pStyle w:val="TextoPrincipal"/>
        <w:spacing w:line="240" w:lineRule="auto"/>
        <w:ind w:firstLine="0"/>
        <w:rPr>
          <w:b/>
          <w:lang w:val="es-419"/>
        </w:rPr>
      </w:pPr>
    </w:p>
    <w:p w14:paraId="25EFC4BD" w14:textId="20FD511A" w:rsidR="00BB0082" w:rsidRPr="00FC4E15" w:rsidRDefault="00FD7AF5" w:rsidP="000C5229">
      <w:pPr>
        <w:pStyle w:val="FIGURA1"/>
      </w:pPr>
      <w:bookmarkStart w:id="273" w:name="_Toc147698700"/>
      <w:r>
        <w:t>Cajas de empaque</w:t>
      </w:r>
      <w:r w:rsidR="00BB0082">
        <w:t xml:space="preserve"> de la crema de café en el formato de la propuesta 2 del nuevo branding</w:t>
      </w:r>
      <w:bookmarkEnd w:id="273"/>
    </w:p>
    <w:p w14:paraId="792D31E2" w14:textId="1EEA1522" w:rsidR="00141790" w:rsidRDefault="00141790" w:rsidP="00FD7AF5">
      <w:pPr>
        <w:pStyle w:val="TextoPrincipal"/>
        <w:spacing w:line="240" w:lineRule="auto"/>
        <w:ind w:firstLine="0"/>
        <w:jc w:val="center"/>
        <w:rPr>
          <w:noProof/>
        </w:rPr>
      </w:pPr>
    </w:p>
    <w:p w14:paraId="7EB91827" w14:textId="77777777" w:rsidR="00141790" w:rsidRDefault="00141790" w:rsidP="00FD7AF5">
      <w:pPr>
        <w:pStyle w:val="TextoPrincipal"/>
        <w:spacing w:line="240" w:lineRule="auto"/>
        <w:ind w:firstLine="0"/>
        <w:jc w:val="center"/>
        <w:rPr>
          <w:noProof/>
        </w:rPr>
      </w:pPr>
    </w:p>
    <w:p w14:paraId="0343AAFA" w14:textId="55DF9DE4" w:rsidR="00C75A30" w:rsidRDefault="00D41290" w:rsidP="00FD7AF5">
      <w:pPr>
        <w:pStyle w:val="TextoPrincipal"/>
        <w:spacing w:line="240" w:lineRule="auto"/>
        <w:ind w:firstLine="0"/>
        <w:jc w:val="center"/>
        <w:rPr>
          <w:b/>
          <w:lang w:val="es-419"/>
        </w:rPr>
      </w:pPr>
      <w:r>
        <w:rPr>
          <w:noProof/>
        </w:rPr>
        <w:drawing>
          <wp:inline distT="0" distB="0" distL="0" distR="0" wp14:anchorId="48026819" wp14:editId="59D7DECA">
            <wp:extent cx="3998976" cy="1871895"/>
            <wp:effectExtent l="0" t="0" r="1905" b="0"/>
            <wp:docPr id="209014069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140690" name="Imagen 1" descr="Interfaz de usuario gráfica, Aplicación&#10;&#10;Descripción generada automáticamente"/>
                    <pic:cNvPicPr/>
                  </pic:nvPicPr>
                  <pic:blipFill rotWithShape="1">
                    <a:blip r:embed="rId95"/>
                    <a:srcRect l="9438" t="19979" r="67772" b="47559"/>
                    <a:stretch/>
                  </pic:blipFill>
                  <pic:spPr bwMode="auto">
                    <a:xfrm>
                      <a:off x="0" y="0"/>
                      <a:ext cx="4022100" cy="1882719"/>
                    </a:xfrm>
                    <a:prstGeom prst="rect">
                      <a:avLst/>
                    </a:prstGeom>
                    <a:ln>
                      <a:noFill/>
                    </a:ln>
                    <a:extLst>
                      <a:ext uri="{53640926-AAD7-44D8-BBD7-CCE9431645EC}">
                        <a14:shadowObscured xmlns:a14="http://schemas.microsoft.com/office/drawing/2010/main"/>
                      </a:ext>
                    </a:extLst>
                  </pic:spPr>
                </pic:pic>
              </a:graphicData>
            </a:graphic>
          </wp:inline>
        </w:drawing>
      </w:r>
    </w:p>
    <w:bookmarkEnd w:id="268"/>
    <w:p w14:paraId="6DCDD595" w14:textId="77777777" w:rsidR="00D41290" w:rsidRDefault="00D41290" w:rsidP="00D41290">
      <w:pPr>
        <w:pStyle w:val="TextoPrincipal"/>
        <w:spacing w:line="360" w:lineRule="auto"/>
        <w:ind w:left="1440" w:firstLine="0"/>
      </w:pPr>
    </w:p>
    <w:p w14:paraId="592EE773" w14:textId="753DBB28" w:rsidR="00D41290" w:rsidRPr="00D41290" w:rsidRDefault="00D41290" w:rsidP="00D41290">
      <w:pPr>
        <w:pStyle w:val="TextoPrincipal"/>
        <w:spacing w:line="360" w:lineRule="auto"/>
        <w:ind w:left="1440" w:firstLine="0"/>
      </w:pPr>
      <w:r>
        <w:rPr>
          <w:noProof/>
        </w:rPr>
        <w:lastRenderedPageBreak/>
        <w:drawing>
          <wp:inline distT="0" distB="0" distL="0" distR="0" wp14:anchorId="5C41D468" wp14:editId="4396336D">
            <wp:extent cx="4055745" cy="2619375"/>
            <wp:effectExtent l="0" t="0" r="1905" b="9525"/>
            <wp:docPr id="1252148447"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148447" name="Imagen 1" descr="Interfaz de usuario gráfica, Aplicación, Word&#10;&#10;Descripción generada automáticamente"/>
                    <pic:cNvPicPr/>
                  </pic:nvPicPr>
                  <pic:blipFill rotWithShape="1">
                    <a:blip r:embed="rId96"/>
                    <a:srcRect l="13029" t="14044" r="71692" b="43502"/>
                    <a:stretch/>
                  </pic:blipFill>
                  <pic:spPr bwMode="auto">
                    <a:xfrm>
                      <a:off x="0" y="0"/>
                      <a:ext cx="4068694" cy="2627738"/>
                    </a:xfrm>
                    <a:prstGeom prst="rect">
                      <a:avLst/>
                    </a:prstGeom>
                    <a:ln>
                      <a:noFill/>
                    </a:ln>
                    <a:extLst>
                      <a:ext uri="{53640926-AAD7-44D8-BBD7-CCE9431645EC}">
                        <a14:shadowObscured xmlns:a14="http://schemas.microsoft.com/office/drawing/2010/main"/>
                      </a:ext>
                    </a:extLst>
                  </pic:spPr>
                </pic:pic>
              </a:graphicData>
            </a:graphic>
          </wp:inline>
        </w:drawing>
      </w:r>
    </w:p>
    <w:p w14:paraId="5D532A0B" w14:textId="77777777" w:rsidR="00FD7AF5" w:rsidRPr="00E31511" w:rsidRDefault="00FD7AF5" w:rsidP="00FD7AF5">
      <w:pPr>
        <w:pStyle w:val="TextoPrincipal"/>
        <w:spacing w:line="240" w:lineRule="auto"/>
        <w:ind w:firstLine="0"/>
        <w:jc w:val="left"/>
        <w:rPr>
          <w:sz w:val="20"/>
        </w:rPr>
      </w:pPr>
      <w:r w:rsidRPr="00B118C0">
        <w:rPr>
          <w:sz w:val="20"/>
        </w:rPr>
        <w:t xml:space="preserve">Fuente: </w:t>
      </w:r>
      <w:r>
        <w:rPr>
          <w:sz w:val="20"/>
        </w:rPr>
        <w:t>Elaboración propia</w:t>
      </w:r>
    </w:p>
    <w:p w14:paraId="4B6ED76B" w14:textId="0C879783" w:rsidR="00C75A30" w:rsidRPr="006A0BDD" w:rsidRDefault="00C75A30">
      <w:pPr>
        <w:pStyle w:val="TextoPrincipal"/>
        <w:numPr>
          <w:ilvl w:val="0"/>
          <w:numId w:val="26"/>
        </w:numPr>
        <w:spacing w:line="360" w:lineRule="auto"/>
      </w:pPr>
      <w:r w:rsidRPr="006A0BDD">
        <w:t xml:space="preserve">BENCHMARKING </w:t>
      </w:r>
    </w:p>
    <w:p w14:paraId="764B01AE" w14:textId="77777777" w:rsidR="00C75A30" w:rsidRDefault="00C75A30" w:rsidP="00C75A30">
      <w:pPr>
        <w:spacing w:line="360" w:lineRule="auto"/>
        <w:jc w:val="both"/>
        <w:rPr>
          <w:rFonts w:ascii="Times New Roman" w:hAnsi="Times New Roman" w:cs="Times New Roman"/>
          <w:sz w:val="24"/>
          <w:szCs w:val="24"/>
        </w:rPr>
      </w:pPr>
      <w:r w:rsidRPr="005A0A67">
        <w:rPr>
          <w:rFonts w:ascii="Times New Roman" w:hAnsi="Times New Roman" w:cs="Times New Roman"/>
          <w:sz w:val="24"/>
          <w:szCs w:val="24"/>
        </w:rPr>
        <w:t xml:space="preserve">Se realizó un estudio de campo donde se identificaron </w:t>
      </w:r>
      <w:r>
        <w:rPr>
          <w:rFonts w:ascii="Times New Roman" w:hAnsi="Times New Roman" w:cs="Times New Roman"/>
          <w:sz w:val="24"/>
          <w:szCs w:val="24"/>
        </w:rPr>
        <w:t>las</w:t>
      </w:r>
      <w:r w:rsidRPr="005A0A67">
        <w:rPr>
          <w:rFonts w:ascii="Times New Roman" w:hAnsi="Times New Roman" w:cs="Times New Roman"/>
          <w:sz w:val="24"/>
          <w:szCs w:val="24"/>
        </w:rPr>
        <w:t xml:space="preserve"> tiendas </w:t>
      </w:r>
      <w:r>
        <w:rPr>
          <w:rFonts w:ascii="Times New Roman" w:hAnsi="Times New Roman" w:cs="Times New Roman"/>
          <w:sz w:val="24"/>
          <w:szCs w:val="24"/>
        </w:rPr>
        <w:t xml:space="preserve">de conveniencia y supermercados </w:t>
      </w:r>
      <w:r w:rsidRPr="00672565">
        <w:rPr>
          <w:rFonts w:ascii="Times New Roman" w:hAnsi="Times New Roman" w:cs="Times New Roman"/>
          <w:sz w:val="24"/>
          <w:szCs w:val="24"/>
        </w:rPr>
        <w:t xml:space="preserve">para identificar la </w:t>
      </w:r>
      <w:r w:rsidRPr="006A0BDD">
        <w:rPr>
          <w:rFonts w:ascii="Times New Roman" w:hAnsi="Times New Roman" w:cs="Times New Roman"/>
          <w:sz w:val="24"/>
          <w:szCs w:val="24"/>
        </w:rPr>
        <w:t>competencia y los precios que ofrece, se determinó que sus precios oscilan entre L.1</w:t>
      </w:r>
      <w:r>
        <w:rPr>
          <w:rFonts w:ascii="Times New Roman" w:hAnsi="Times New Roman" w:cs="Times New Roman"/>
          <w:sz w:val="24"/>
          <w:szCs w:val="24"/>
        </w:rPr>
        <w:t>9</w:t>
      </w:r>
      <w:r w:rsidRPr="006A0BDD">
        <w:rPr>
          <w:rFonts w:ascii="Times New Roman" w:hAnsi="Times New Roman" w:cs="Times New Roman"/>
          <w:sz w:val="24"/>
          <w:szCs w:val="24"/>
        </w:rPr>
        <w:t>0.00 y 300. Se considera de importancia ya que según los datos obtenidos en la encuesta para los clientes potenciales el 72% estaría</w:t>
      </w:r>
      <w:r>
        <w:rPr>
          <w:rFonts w:ascii="Times New Roman" w:hAnsi="Times New Roman" w:cs="Times New Roman"/>
          <w:sz w:val="24"/>
          <w:szCs w:val="24"/>
        </w:rPr>
        <w:t xml:space="preserve"> dispuesto a pagar por la crema de café un precio mayor de </w:t>
      </w:r>
      <w:r w:rsidRPr="001972D7">
        <w:rPr>
          <w:rFonts w:ascii="Times New Roman" w:hAnsi="Times New Roman" w:cs="Times New Roman"/>
          <w:sz w:val="24"/>
          <w:szCs w:val="24"/>
        </w:rPr>
        <w:t>L100.00</w:t>
      </w:r>
    </w:p>
    <w:p w14:paraId="368C59F0" w14:textId="77777777" w:rsidR="00C75A30" w:rsidRPr="003950C0" w:rsidRDefault="00C75A30" w:rsidP="00C75A30">
      <w:pPr>
        <w:pStyle w:val="TextoPrincipal"/>
        <w:spacing w:line="360" w:lineRule="auto"/>
        <w:ind w:firstLine="0"/>
      </w:pPr>
      <w:r w:rsidRPr="003950C0">
        <w:t>MERAKI mermelada de café, San Pedro Sula, L.169.00</w:t>
      </w:r>
    </w:p>
    <w:p w14:paraId="41630B0D" w14:textId="77777777" w:rsidR="00C75A30" w:rsidRDefault="00C75A30" w:rsidP="00C75A30">
      <w:pPr>
        <w:pStyle w:val="TextoPrincipal"/>
        <w:spacing w:line="360" w:lineRule="auto"/>
        <w:ind w:firstLine="0"/>
        <w:jc w:val="center"/>
        <w:rPr>
          <w:sz w:val="20"/>
          <w:highlight w:val="yellow"/>
        </w:rPr>
      </w:pPr>
      <w:r>
        <w:rPr>
          <w:noProof/>
        </w:rPr>
        <w:drawing>
          <wp:inline distT="0" distB="0" distL="0" distR="0" wp14:anchorId="2989925C" wp14:editId="1DC08D0B">
            <wp:extent cx="1584960" cy="1934322"/>
            <wp:effectExtent l="0" t="0" r="0" b="8890"/>
            <wp:docPr id="395946406"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946406" name="Imagen 1" descr="Interfaz de usuario gráfica, Aplicación, Word&#10;&#10;Descripción generada automáticamente"/>
                    <pic:cNvPicPr/>
                  </pic:nvPicPr>
                  <pic:blipFill rotWithShape="1">
                    <a:blip r:embed="rId97"/>
                    <a:srcRect l="15528" t="11864" r="74148" b="49796"/>
                    <a:stretch/>
                  </pic:blipFill>
                  <pic:spPr bwMode="auto">
                    <a:xfrm>
                      <a:off x="0" y="0"/>
                      <a:ext cx="1594007" cy="1945364"/>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EEFAC9E" wp14:editId="4BBE307E">
            <wp:extent cx="1506362" cy="1932940"/>
            <wp:effectExtent l="0" t="0" r="0" b="0"/>
            <wp:docPr id="1975174341"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174341" name="Imagen 1" descr="Interfaz de usuario gráfica, Aplicación, Word&#10;&#10;Descripción generada automáticamente"/>
                    <pic:cNvPicPr/>
                  </pic:nvPicPr>
                  <pic:blipFill rotWithShape="1">
                    <a:blip r:embed="rId98"/>
                    <a:srcRect l="15390" t="8435" r="73805" b="49375"/>
                    <a:stretch/>
                  </pic:blipFill>
                  <pic:spPr bwMode="auto">
                    <a:xfrm>
                      <a:off x="0" y="0"/>
                      <a:ext cx="1524250" cy="1955893"/>
                    </a:xfrm>
                    <a:prstGeom prst="rect">
                      <a:avLst/>
                    </a:prstGeom>
                    <a:ln>
                      <a:noFill/>
                    </a:ln>
                    <a:extLst>
                      <a:ext uri="{53640926-AAD7-44D8-BBD7-CCE9431645EC}">
                        <a14:shadowObscured xmlns:a14="http://schemas.microsoft.com/office/drawing/2010/main"/>
                      </a:ext>
                    </a:extLst>
                  </pic:spPr>
                </pic:pic>
              </a:graphicData>
            </a:graphic>
          </wp:inline>
        </w:drawing>
      </w:r>
    </w:p>
    <w:p w14:paraId="2A31983A" w14:textId="43AC3BB1" w:rsidR="00A31825" w:rsidRPr="00A31825" w:rsidRDefault="00A31825" w:rsidP="000C5229">
      <w:pPr>
        <w:pStyle w:val="FIGURA1"/>
      </w:pPr>
      <w:bookmarkStart w:id="274" w:name="_Toc147698701"/>
      <w:r>
        <w:t>Publicidad de crema de café MERAKI</w:t>
      </w:r>
      <w:bookmarkEnd w:id="274"/>
    </w:p>
    <w:p w14:paraId="0FABDAC7" w14:textId="276D6111" w:rsidR="00C75A30" w:rsidRPr="003950C0" w:rsidRDefault="00C75A30" w:rsidP="00C75A30">
      <w:pPr>
        <w:pStyle w:val="TextoPrincipal"/>
        <w:spacing w:line="360" w:lineRule="auto"/>
        <w:ind w:firstLine="0"/>
      </w:pPr>
      <w:r w:rsidRPr="003950C0">
        <w:t xml:space="preserve">Fuente: Tomado de Instagram </w:t>
      </w:r>
    </w:p>
    <w:p w14:paraId="4EF4AABB" w14:textId="77777777" w:rsidR="00C75A30" w:rsidRPr="003950C0" w:rsidRDefault="00C75A30" w:rsidP="00C75A30">
      <w:pPr>
        <w:pStyle w:val="TextoPrincipal"/>
        <w:spacing w:line="360" w:lineRule="auto"/>
        <w:ind w:firstLine="0"/>
      </w:pPr>
      <w:r w:rsidRPr="003950C0">
        <w:t>Crema de Café Papagayo, Santa Lucía, Tegucigalpa L300.00</w:t>
      </w:r>
    </w:p>
    <w:p w14:paraId="2963BD11" w14:textId="77777777" w:rsidR="00A31825" w:rsidRDefault="00A31825" w:rsidP="00C75A30">
      <w:pPr>
        <w:pStyle w:val="TextoPrincipal"/>
        <w:spacing w:line="360" w:lineRule="auto"/>
        <w:ind w:firstLine="0"/>
        <w:jc w:val="center"/>
        <w:rPr>
          <w:sz w:val="20"/>
        </w:rPr>
      </w:pPr>
    </w:p>
    <w:p w14:paraId="1B46A8BE" w14:textId="0CC2D4A0" w:rsidR="00C75A30" w:rsidRDefault="00C75A30" w:rsidP="00C75A30">
      <w:pPr>
        <w:pStyle w:val="TextoPrincipal"/>
        <w:spacing w:line="360" w:lineRule="auto"/>
        <w:ind w:firstLine="0"/>
        <w:jc w:val="center"/>
        <w:rPr>
          <w:sz w:val="20"/>
          <w:highlight w:val="yellow"/>
        </w:rPr>
      </w:pPr>
      <w:r>
        <w:rPr>
          <w:noProof/>
        </w:rPr>
        <w:drawing>
          <wp:inline distT="0" distB="0" distL="0" distR="0" wp14:anchorId="5A573ECB" wp14:editId="7BD8EFB0">
            <wp:extent cx="1614805" cy="2524125"/>
            <wp:effectExtent l="0" t="0" r="4445" b="9525"/>
            <wp:docPr id="4781756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175693" name=""/>
                    <pic:cNvPicPr/>
                  </pic:nvPicPr>
                  <pic:blipFill rotWithShape="1">
                    <a:blip r:embed="rId99"/>
                    <a:srcRect l="16211" t="4682" r="74964" b="42544"/>
                    <a:stretch/>
                  </pic:blipFill>
                  <pic:spPr bwMode="auto">
                    <a:xfrm>
                      <a:off x="0" y="0"/>
                      <a:ext cx="1614805" cy="2524125"/>
                    </a:xfrm>
                    <a:prstGeom prst="rect">
                      <a:avLst/>
                    </a:prstGeom>
                    <a:ln>
                      <a:noFill/>
                    </a:ln>
                    <a:extLst>
                      <a:ext uri="{53640926-AAD7-44D8-BBD7-CCE9431645EC}">
                        <a14:shadowObscured xmlns:a14="http://schemas.microsoft.com/office/drawing/2010/main"/>
                      </a:ext>
                    </a:extLst>
                  </pic:spPr>
                </pic:pic>
              </a:graphicData>
            </a:graphic>
          </wp:inline>
        </w:drawing>
      </w:r>
    </w:p>
    <w:p w14:paraId="521B74C9" w14:textId="6A1D5A67" w:rsidR="00A31825" w:rsidRPr="00A31825" w:rsidRDefault="00A31825" w:rsidP="000C5229">
      <w:pPr>
        <w:pStyle w:val="FIGURA1"/>
      </w:pPr>
      <w:bookmarkStart w:id="275" w:name="_Toc147698702"/>
      <w:r>
        <w:t>Publicidad de crema de café PAPAGAYOGOURMET</w:t>
      </w:r>
      <w:bookmarkEnd w:id="275"/>
    </w:p>
    <w:p w14:paraId="00C44E94" w14:textId="6452A89D" w:rsidR="00C75A30" w:rsidRPr="003950C0" w:rsidRDefault="00C75A30" w:rsidP="00C75A30">
      <w:pPr>
        <w:pStyle w:val="TextoPrincipal"/>
        <w:spacing w:line="360" w:lineRule="auto"/>
        <w:ind w:firstLine="0"/>
      </w:pPr>
      <w:r w:rsidRPr="003950C0">
        <w:t xml:space="preserve">Fuente: Tomado de Instagram </w:t>
      </w:r>
    </w:p>
    <w:p w14:paraId="4E796D8E" w14:textId="77777777" w:rsidR="00A31825" w:rsidRDefault="00A31825" w:rsidP="00C75A30">
      <w:pPr>
        <w:pStyle w:val="TextoPrincipal"/>
        <w:spacing w:line="360" w:lineRule="auto"/>
        <w:ind w:firstLine="0"/>
        <w:rPr>
          <w:sz w:val="20"/>
        </w:rPr>
      </w:pPr>
    </w:p>
    <w:p w14:paraId="0607372C" w14:textId="77777777" w:rsidR="00C75A30" w:rsidRPr="00704D24" w:rsidRDefault="00C75A30">
      <w:pPr>
        <w:numPr>
          <w:ilvl w:val="0"/>
          <w:numId w:val="3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704D24">
        <w:rPr>
          <w:rFonts w:ascii="Times New Roman" w:eastAsia="Times New Roman" w:hAnsi="Times New Roman" w:cs="Times New Roman"/>
          <w:sz w:val="24"/>
          <w:szCs w:val="24"/>
        </w:rPr>
        <w:t>DEMANDA ACTUAL Y PROYECTADA</w:t>
      </w:r>
    </w:p>
    <w:p w14:paraId="5DDC3753" w14:textId="77777777" w:rsidR="00C75A30" w:rsidRPr="00C75A30" w:rsidRDefault="00C75A30" w:rsidP="00C75A30">
      <w:pPr>
        <w:widowControl/>
        <w:rPr>
          <w:rFonts w:ascii="Times New Roman" w:eastAsia="Times New Roman" w:hAnsi="Times New Roman" w:cs="Times New Roman"/>
          <w:b/>
          <w:sz w:val="24"/>
          <w:szCs w:val="24"/>
        </w:rPr>
      </w:pPr>
      <w:bookmarkStart w:id="276" w:name="_heading=h.44sinio" w:colFirst="0" w:colLast="0"/>
      <w:bookmarkEnd w:id="276"/>
      <w:r w:rsidRPr="00C75A30">
        <w:rPr>
          <w:rFonts w:ascii="Times New Roman" w:eastAsia="Times New Roman" w:hAnsi="Times New Roman" w:cs="Times New Roman"/>
          <w:b/>
          <w:sz w:val="24"/>
          <w:szCs w:val="24"/>
        </w:rPr>
        <w:t>Demanda Actual de la crema de café</w:t>
      </w:r>
    </w:p>
    <w:p w14:paraId="64435428" w14:textId="77777777" w:rsidR="00C75A30" w:rsidRPr="00C75A30" w:rsidRDefault="00C75A30" w:rsidP="00C75A30">
      <w:pPr>
        <w:spacing w:after="120" w:line="360" w:lineRule="auto"/>
        <w:jc w:val="both"/>
        <w:rPr>
          <w:rFonts w:ascii="Times New Roman" w:eastAsia="Times New Roman" w:hAnsi="Times New Roman" w:cs="Times New Roman"/>
          <w:sz w:val="24"/>
          <w:szCs w:val="24"/>
        </w:rPr>
      </w:pPr>
      <w:r w:rsidRPr="00C75A30">
        <w:rPr>
          <w:rFonts w:ascii="Times New Roman" w:eastAsia="Times New Roman" w:hAnsi="Times New Roman" w:cs="Times New Roman"/>
          <w:sz w:val="24"/>
          <w:szCs w:val="24"/>
        </w:rPr>
        <w:t>Actualmente no se cuenta con información precisa para evaluar la demanda de crema de café o productos relacionados, dada que la información es muy restringida; así mismo la competencia directa produce crema de café de manera artesanal por lo tanto sus datos estadísticos son aún desconocidos en el mercado.</w:t>
      </w:r>
    </w:p>
    <w:p w14:paraId="167D6B6B" w14:textId="62B4A3B1" w:rsidR="00A31825" w:rsidRDefault="00C75A30" w:rsidP="00C75A30">
      <w:pPr>
        <w:spacing w:after="120" w:line="360" w:lineRule="auto"/>
        <w:jc w:val="both"/>
        <w:rPr>
          <w:rFonts w:ascii="Times New Roman" w:eastAsia="Times New Roman" w:hAnsi="Times New Roman" w:cs="Times New Roman"/>
          <w:sz w:val="24"/>
          <w:szCs w:val="24"/>
        </w:rPr>
      </w:pPr>
      <w:r w:rsidRPr="00C75A30">
        <w:rPr>
          <w:rFonts w:ascii="Times New Roman" w:eastAsia="Times New Roman" w:hAnsi="Times New Roman" w:cs="Times New Roman"/>
          <w:sz w:val="24"/>
          <w:szCs w:val="24"/>
        </w:rPr>
        <w:t>Para conocer la demanda actual se procedió a analizar la encuesta realizada donde hay que hacer énfasis en la pregunta No. 5 donde se indica que 84 encuestados respondieron que consumen crema de café o su similar representando el 24.28% de la población, al multiplicar este dato por la población</w:t>
      </w:r>
      <w:r w:rsidR="001B2DD4">
        <w:rPr>
          <w:rFonts w:ascii="Times New Roman" w:eastAsia="Times New Roman" w:hAnsi="Times New Roman" w:cs="Times New Roman"/>
          <w:sz w:val="24"/>
          <w:szCs w:val="24"/>
        </w:rPr>
        <w:t xml:space="preserve"> económicamente activa en edades comprendidas entre 20 a 59 años</w:t>
      </w:r>
      <w:r w:rsidRPr="00C75A30">
        <w:rPr>
          <w:rFonts w:ascii="Times New Roman" w:eastAsia="Times New Roman" w:hAnsi="Times New Roman" w:cs="Times New Roman"/>
          <w:sz w:val="24"/>
          <w:szCs w:val="24"/>
        </w:rPr>
        <w:t xml:space="preserve"> (650,202) resulta que la demanda estimada actualmente sería de 157,869 de personas consumiendo cremas de café o sus similares.</w:t>
      </w:r>
    </w:p>
    <w:p w14:paraId="01D0AC24" w14:textId="7FC758A0" w:rsidR="007D086A" w:rsidRDefault="000C5229" w:rsidP="00B674A2">
      <w:pPr>
        <w:pStyle w:val="TABLA10"/>
      </w:pPr>
      <w:bookmarkStart w:id="277" w:name="_Toc147698541"/>
      <w:r>
        <w:t>Tabla 10 histórico de demanda de crema de café.</w:t>
      </w:r>
      <w:bookmarkEnd w:id="277"/>
    </w:p>
    <w:p w14:paraId="65534748" w14:textId="77777777" w:rsidR="00B674A2" w:rsidRDefault="00B674A2" w:rsidP="00B674A2">
      <w:pPr>
        <w:pStyle w:val="TABLA10"/>
      </w:pPr>
    </w:p>
    <w:tbl>
      <w:tblPr>
        <w:tblStyle w:val="Tablaconcuadrcula"/>
        <w:tblW w:w="0" w:type="auto"/>
        <w:jc w:val="center"/>
        <w:tblLook w:val="04A0" w:firstRow="1" w:lastRow="0" w:firstColumn="1" w:lastColumn="0" w:noHBand="0" w:noVBand="1"/>
      </w:tblPr>
      <w:tblGrid>
        <w:gridCol w:w="1122"/>
        <w:gridCol w:w="1470"/>
        <w:gridCol w:w="3516"/>
      </w:tblGrid>
      <w:tr w:rsidR="00925516" w:rsidRPr="00792BBE" w14:paraId="0849BFD4" w14:textId="77777777" w:rsidTr="002636EE">
        <w:trPr>
          <w:jc w:val="center"/>
        </w:trPr>
        <w:tc>
          <w:tcPr>
            <w:tcW w:w="6108" w:type="dxa"/>
            <w:gridSpan w:val="3"/>
          </w:tcPr>
          <w:p w14:paraId="1C8A6017" w14:textId="2241CF21" w:rsidR="00925516" w:rsidRPr="00792BBE" w:rsidRDefault="00925516" w:rsidP="00792BBE">
            <w:pPr>
              <w:spacing w:line="276" w:lineRule="auto"/>
              <w:jc w:val="center"/>
              <w:rPr>
                <w:rFonts w:ascii="Times New Roman" w:hAnsi="Times New Roman" w:cs="Times New Roman"/>
                <w:sz w:val="24"/>
                <w:szCs w:val="24"/>
              </w:rPr>
            </w:pPr>
            <w:r w:rsidRPr="00792BBE">
              <w:rPr>
                <w:rFonts w:ascii="Times New Roman" w:hAnsi="Times New Roman" w:cs="Times New Roman"/>
                <w:sz w:val="24"/>
                <w:szCs w:val="24"/>
              </w:rPr>
              <w:t>HISTÓRICO DE VENTA DE CREMA MAKÁAPEH</w:t>
            </w:r>
          </w:p>
        </w:tc>
      </w:tr>
      <w:tr w:rsidR="00925516" w:rsidRPr="00792BBE" w14:paraId="40B13B09" w14:textId="77777777" w:rsidTr="002636EE">
        <w:trPr>
          <w:jc w:val="center"/>
        </w:trPr>
        <w:tc>
          <w:tcPr>
            <w:tcW w:w="1122" w:type="dxa"/>
          </w:tcPr>
          <w:p w14:paraId="1050E217"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AÑO</w:t>
            </w:r>
          </w:p>
        </w:tc>
        <w:tc>
          <w:tcPr>
            <w:tcW w:w="1470" w:type="dxa"/>
          </w:tcPr>
          <w:p w14:paraId="09FE3711"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CANTIDAD</w:t>
            </w:r>
          </w:p>
        </w:tc>
        <w:tc>
          <w:tcPr>
            <w:tcW w:w="3516" w:type="dxa"/>
          </w:tcPr>
          <w:p w14:paraId="78934F2E"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 xml:space="preserve">MEDIO DE COMUNICACIÓN </w:t>
            </w:r>
            <w:r w:rsidRPr="00792BBE">
              <w:rPr>
                <w:rFonts w:ascii="Times New Roman" w:hAnsi="Times New Roman" w:cs="Times New Roman"/>
                <w:sz w:val="24"/>
                <w:szCs w:val="24"/>
              </w:rPr>
              <w:lastRenderedPageBreak/>
              <w:t>UTILIZADO</w:t>
            </w:r>
          </w:p>
        </w:tc>
      </w:tr>
      <w:tr w:rsidR="00925516" w:rsidRPr="00792BBE" w14:paraId="16649B0A" w14:textId="77777777" w:rsidTr="002636EE">
        <w:trPr>
          <w:trHeight w:val="135"/>
          <w:jc w:val="center"/>
        </w:trPr>
        <w:tc>
          <w:tcPr>
            <w:tcW w:w="1122" w:type="dxa"/>
            <w:vMerge w:val="restart"/>
          </w:tcPr>
          <w:p w14:paraId="6A32B06B" w14:textId="77777777" w:rsidR="00925516" w:rsidRPr="00792BBE" w:rsidRDefault="00925516" w:rsidP="006D2AD0">
            <w:pPr>
              <w:rPr>
                <w:rFonts w:ascii="Times New Roman" w:hAnsi="Times New Roman" w:cs="Times New Roman"/>
                <w:sz w:val="24"/>
                <w:szCs w:val="24"/>
              </w:rPr>
            </w:pPr>
            <w:bookmarkStart w:id="278" w:name="_Hlk146640246"/>
            <w:r w:rsidRPr="00792BBE">
              <w:rPr>
                <w:rFonts w:ascii="Times New Roman" w:hAnsi="Times New Roman" w:cs="Times New Roman"/>
                <w:sz w:val="24"/>
                <w:szCs w:val="24"/>
              </w:rPr>
              <w:t>2018</w:t>
            </w:r>
          </w:p>
        </w:tc>
        <w:tc>
          <w:tcPr>
            <w:tcW w:w="1470" w:type="dxa"/>
            <w:vMerge w:val="restart"/>
          </w:tcPr>
          <w:p w14:paraId="35A6E525"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1000</w:t>
            </w:r>
          </w:p>
        </w:tc>
        <w:tc>
          <w:tcPr>
            <w:tcW w:w="3516" w:type="dxa"/>
          </w:tcPr>
          <w:p w14:paraId="5EB181F9" w14:textId="3954596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600 en Activaciones en ferias</w:t>
            </w:r>
          </w:p>
        </w:tc>
      </w:tr>
      <w:tr w:rsidR="00925516" w:rsidRPr="00792BBE" w14:paraId="47FC1A1B" w14:textId="77777777" w:rsidTr="002636EE">
        <w:trPr>
          <w:trHeight w:val="134"/>
          <w:jc w:val="center"/>
        </w:trPr>
        <w:tc>
          <w:tcPr>
            <w:tcW w:w="1122" w:type="dxa"/>
            <w:vMerge/>
          </w:tcPr>
          <w:p w14:paraId="40FA6926" w14:textId="77777777" w:rsidR="00925516" w:rsidRPr="00792BBE" w:rsidRDefault="00925516" w:rsidP="006D2AD0">
            <w:pPr>
              <w:rPr>
                <w:rFonts w:ascii="Times New Roman" w:hAnsi="Times New Roman" w:cs="Times New Roman"/>
                <w:sz w:val="24"/>
                <w:szCs w:val="24"/>
              </w:rPr>
            </w:pPr>
          </w:p>
        </w:tc>
        <w:tc>
          <w:tcPr>
            <w:tcW w:w="1470" w:type="dxa"/>
            <w:vMerge/>
          </w:tcPr>
          <w:p w14:paraId="61A0A601" w14:textId="77777777" w:rsidR="00925516" w:rsidRPr="00792BBE" w:rsidRDefault="00925516" w:rsidP="006D2AD0">
            <w:pPr>
              <w:rPr>
                <w:rFonts w:ascii="Times New Roman" w:hAnsi="Times New Roman" w:cs="Times New Roman"/>
                <w:sz w:val="24"/>
                <w:szCs w:val="24"/>
              </w:rPr>
            </w:pPr>
          </w:p>
        </w:tc>
        <w:tc>
          <w:tcPr>
            <w:tcW w:w="3516" w:type="dxa"/>
          </w:tcPr>
          <w:p w14:paraId="6B0D4DFA" w14:textId="45C788C6"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300 en Instagram</w:t>
            </w:r>
          </w:p>
        </w:tc>
      </w:tr>
      <w:tr w:rsidR="00925516" w:rsidRPr="00792BBE" w14:paraId="0F587B3D" w14:textId="77777777" w:rsidTr="002636EE">
        <w:trPr>
          <w:trHeight w:val="125"/>
          <w:jc w:val="center"/>
        </w:trPr>
        <w:tc>
          <w:tcPr>
            <w:tcW w:w="1122" w:type="dxa"/>
            <w:vMerge/>
          </w:tcPr>
          <w:p w14:paraId="483E151F" w14:textId="77777777" w:rsidR="00925516" w:rsidRPr="00792BBE" w:rsidRDefault="00925516" w:rsidP="006D2AD0">
            <w:pPr>
              <w:rPr>
                <w:rFonts w:ascii="Times New Roman" w:hAnsi="Times New Roman" w:cs="Times New Roman"/>
                <w:sz w:val="24"/>
                <w:szCs w:val="24"/>
              </w:rPr>
            </w:pPr>
          </w:p>
        </w:tc>
        <w:tc>
          <w:tcPr>
            <w:tcW w:w="1470" w:type="dxa"/>
            <w:vMerge/>
          </w:tcPr>
          <w:p w14:paraId="10BD32D7" w14:textId="77777777" w:rsidR="00925516" w:rsidRPr="00792BBE" w:rsidRDefault="00925516" w:rsidP="006D2AD0">
            <w:pPr>
              <w:rPr>
                <w:rFonts w:ascii="Times New Roman" w:hAnsi="Times New Roman" w:cs="Times New Roman"/>
                <w:sz w:val="24"/>
                <w:szCs w:val="24"/>
              </w:rPr>
            </w:pPr>
          </w:p>
        </w:tc>
        <w:tc>
          <w:tcPr>
            <w:tcW w:w="3516" w:type="dxa"/>
          </w:tcPr>
          <w:p w14:paraId="45540DCA" w14:textId="0A9501AD"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200 en Facebook</w:t>
            </w:r>
          </w:p>
        </w:tc>
      </w:tr>
      <w:bookmarkEnd w:id="278"/>
      <w:tr w:rsidR="00925516" w:rsidRPr="00792BBE" w14:paraId="2249AB27" w14:textId="77777777" w:rsidTr="002636EE">
        <w:trPr>
          <w:trHeight w:val="125"/>
          <w:jc w:val="center"/>
        </w:trPr>
        <w:tc>
          <w:tcPr>
            <w:tcW w:w="1122" w:type="dxa"/>
            <w:vMerge w:val="restart"/>
          </w:tcPr>
          <w:p w14:paraId="2C9C840F" w14:textId="77777777"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2019</w:t>
            </w:r>
          </w:p>
        </w:tc>
        <w:tc>
          <w:tcPr>
            <w:tcW w:w="1470" w:type="dxa"/>
            <w:vMerge w:val="restart"/>
          </w:tcPr>
          <w:p w14:paraId="0B82FA7C" w14:textId="77777777"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1200</w:t>
            </w:r>
          </w:p>
        </w:tc>
        <w:tc>
          <w:tcPr>
            <w:tcW w:w="3516" w:type="dxa"/>
          </w:tcPr>
          <w:p w14:paraId="3AD02204" w14:textId="69D714D6"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700 en Activaciones en ferias</w:t>
            </w:r>
          </w:p>
        </w:tc>
      </w:tr>
      <w:tr w:rsidR="00925516" w:rsidRPr="00792BBE" w14:paraId="14187241" w14:textId="77777777" w:rsidTr="002636EE">
        <w:trPr>
          <w:trHeight w:val="125"/>
          <w:jc w:val="center"/>
        </w:trPr>
        <w:tc>
          <w:tcPr>
            <w:tcW w:w="1122" w:type="dxa"/>
            <w:vMerge/>
          </w:tcPr>
          <w:p w14:paraId="61C194A9" w14:textId="77777777" w:rsidR="00925516" w:rsidRPr="00792BBE" w:rsidRDefault="00925516" w:rsidP="00925516">
            <w:pPr>
              <w:rPr>
                <w:rFonts w:ascii="Times New Roman" w:hAnsi="Times New Roman" w:cs="Times New Roman"/>
                <w:sz w:val="24"/>
                <w:szCs w:val="24"/>
              </w:rPr>
            </w:pPr>
          </w:p>
        </w:tc>
        <w:tc>
          <w:tcPr>
            <w:tcW w:w="1470" w:type="dxa"/>
            <w:vMerge/>
          </w:tcPr>
          <w:p w14:paraId="5A71090F" w14:textId="77777777" w:rsidR="00925516" w:rsidRPr="00792BBE" w:rsidRDefault="00925516" w:rsidP="00925516">
            <w:pPr>
              <w:rPr>
                <w:rFonts w:ascii="Times New Roman" w:hAnsi="Times New Roman" w:cs="Times New Roman"/>
                <w:sz w:val="24"/>
                <w:szCs w:val="24"/>
              </w:rPr>
            </w:pPr>
          </w:p>
        </w:tc>
        <w:tc>
          <w:tcPr>
            <w:tcW w:w="3516" w:type="dxa"/>
          </w:tcPr>
          <w:p w14:paraId="3D757358" w14:textId="0D585869"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350 en Instagram</w:t>
            </w:r>
          </w:p>
        </w:tc>
      </w:tr>
      <w:tr w:rsidR="00925516" w:rsidRPr="00792BBE" w14:paraId="5C5566B2" w14:textId="77777777" w:rsidTr="002636EE">
        <w:trPr>
          <w:trHeight w:val="134"/>
          <w:jc w:val="center"/>
        </w:trPr>
        <w:tc>
          <w:tcPr>
            <w:tcW w:w="1122" w:type="dxa"/>
            <w:vMerge/>
          </w:tcPr>
          <w:p w14:paraId="1B2FB625" w14:textId="77777777" w:rsidR="00925516" w:rsidRPr="00792BBE" w:rsidRDefault="00925516" w:rsidP="00925516">
            <w:pPr>
              <w:rPr>
                <w:rFonts w:ascii="Times New Roman" w:hAnsi="Times New Roman" w:cs="Times New Roman"/>
                <w:sz w:val="24"/>
                <w:szCs w:val="24"/>
              </w:rPr>
            </w:pPr>
          </w:p>
        </w:tc>
        <w:tc>
          <w:tcPr>
            <w:tcW w:w="1470" w:type="dxa"/>
            <w:vMerge/>
          </w:tcPr>
          <w:p w14:paraId="106B757F" w14:textId="77777777" w:rsidR="00925516" w:rsidRPr="00792BBE" w:rsidRDefault="00925516" w:rsidP="00925516">
            <w:pPr>
              <w:rPr>
                <w:rFonts w:ascii="Times New Roman" w:hAnsi="Times New Roman" w:cs="Times New Roman"/>
                <w:sz w:val="24"/>
                <w:szCs w:val="24"/>
              </w:rPr>
            </w:pPr>
          </w:p>
        </w:tc>
        <w:tc>
          <w:tcPr>
            <w:tcW w:w="3516" w:type="dxa"/>
          </w:tcPr>
          <w:p w14:paraId="05874AA1" w14:textId="692E7206"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200 en Facebook</w:t>
            </w:r>
          </w:p>
        </w:tc>
      </w:tr>
      <w:tr w:rsidR="00925516" w:rsidRPr="00792BBE" w14:paraId="5E97AABF" w14:textId="77777777" w:rsidTr="002636EE">
        <w:trPr>
          <w:trHeight w:val="363"/>
          <w:jc w:val="center"/>
        </w:trPr>
        <w:tc>
          <w:tcPr>
            <w:tcW w:w="1122" w:type="dxa"/>
          </w:tcPr>
          <w:p w14:paraId="7F37C47E"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2020</w:t>
            </w:r>
          </w:p>
        </w:tc>
        <w:tc>
          <w:tcPr>
            <w:tcW w:w="1470" w:type="dxa"/>
          </w:tcPr>
          <w:p w14:paraId="197A0100"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200</w:t>
            </w:r>
          </w:p>
        </w:tc>
        <w:tc>
          <w:tcPr>
            <w:tcW w:w="3516" w:type="dxa"/>
          </w:tcPr>
          <w:p w14:paraId="78850DC6" w14:textId="2A8E2268"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En Instagram</w:t>
            </w:r>
          </w:p>
        </w:tc>
      </w:tr>
      <w:tr w:rsidR="00925516" w:rsidRPr="00792BBE" w14:paraId="04CECBE4" w14:textId="77777777" w:rsidTr="002636EE">
        <w:trPr>
          <w:trHeight w:val="411"/>
          <w:jc w:val="center"/>
        </w:trPr>
        <w:tc>
          <w:tcPr>
            <w:tcW w:w="1122" w:type="dxa"/>
          </w:tcPr>
          <w:p w14:paraId="7B7E566C"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2021</w:t>
            </w:r>
          </w:p>
        </w:tc>
        <w:tc>
          <w:tcPr>
            <w:tcW w:w="1470" w:type="dxa"/>
          </w:tcPr>
          <w:p w14:paraId="38C662CC"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200</w:t>
            </w:r>
          </w:p>
        </w:tc>
        <w:tc>
          <w:tcPr>
            <w:tcW w:w="3516" w:type="dxa"/>
          </w:tcPr>
          <w:p w14:paraId="2DC905CD" w14:textId="58E75793"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En Instagram</w:t>
            </w:r>
          </w:p>
        </w:tc>
      </w:tr>
      <w:tr w:rsidR="00925516" w:rsidRPr="00792BBE" w14:paraId="72A44D7E" w14:textId="77777777" w:rsidTr="002636EE">
        <w:trPr>
          <w:trHeight w:val="96"/>
          <w:jc w:val="center"/>
        </w:trPr>
        <w:tc>
          <w:tcPr>
            <w:tcW w:w="1122" w:type="dxa"/>
            <w:vMerge w:val="restart"/>
          </w:tcPr>
          <w:p w14:paraId="0C7090F2" w14:textId="77777777" w:rsidR="00925516" w:rsidRPr="00792BBE" w:rsidRDefault="00925516" w:rsidP="006D2AD0">
            <w:pPr>
              <w:rPr>
                <w:rFonts w:ascii="Times New Roman" w:hAnsi="Times New Roman" w:cs="Times New Roman"/>
                <w:sz w:val="24"/>
                <w:szCs w:val="24"/>
              </w:rPr>
            </w:pPr>
            <w:bookmarkStart w:id="279" w:name="_Hlk146640447"/>
            <w:r w:rsidRPr="00792BBE">
              <w:rPr>
                <w:rFonts w:ascii="Times New Roman" w:hAnsi="Times New Roman" w:cs="Times New Roman"/>
                <w:sz w:val="24"/>
                <w:szCs w:val="24"/>
              </w:rPr>
              <w:t>2022</w:t>
            </w:r>
          </w:p>
        </w:tc>
        <w:tc>
          <w:tcPr>
            <w:tcW w:w="1470" w:type="dxa"/>
            <w:vMerge w:val="restart"/>
          </w:tcPr>
          <w:p w14:paraId="55754058" w14:textId="7777777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2000</w:t>
            </w:r>
          </w:p>
        </w:tc>
        <w:tc>
          <w:tcPr>
            <w:tcW w:w="3516" w:type="dxa"/>
          </w:tcPr>
          <w:p w14:paraId="0E326529" w14:textId="60347EC7"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800 en Activaciones en ferias</w:t>
            </w:r>
          </w:p>
        </w:tc>
      </w:tr>
      <w:tr w:rsidR="00925516" w:rsidRPr="00792BBE" w14:paraId="3CFFA3AF" w14:textId="77777777" w:rsidTr="002636EE">
        <w:trPr>
          <w:trHeight w:val="115"/>
          <w:jc w:val="center"/>
        </w:trPr>
        <w:tc>
          <w:tcPr>
            <w:tcW w:w="1122" w:type="dxa"/>
            <w:vMerge/>
          </w:tcPr>
          <w:p w14:paraId="67BA7025" w14:textId="77777777" w:rsidR="00925516" w:rsidRPr="00792BBE" w:rsidRDefault="00925516" w:rsidP="006D2AD0">
            <w:pPr>
              <w:rPr>
                <w:rFonts w:ascii="Times New Roman" w:hAnsi="Times New Roman" w:cs="Times New Roman"/>
                <w:sz w:val="24"/>
                <w:szCs w:val="24"/>
              </w:rPr>
            </w:pPr>
          </w:p>
        </w:tc>
        <w:tc>
          <w:tcPr>
            <w:tcW w:w="1470" w:type="dxa"/>
            <w:vMerge/>
          </w:tcPr>
          <w:p w14:paraId="766D37E5" w14:textId="77777777" w:rsidR="00925516" w:rsidRPr="00792BBE" w:rsidRDefault="00925516" w:rsidP="006D2AD0">
            <w:pPr>
              <w:rPr>
                <w:rFonts w:ascii="Times New Roman" w:hAnsi="Times New Roman" w:cs="Times New Roman"/>
                <w:sz w:val="24"/>
                <w:szCs w:val="24"/>
              </w:rPr>
            </w:pPr>
          </w:p>
        </w:tc>
        <w:tc>
          <w:tcPr>
            <w:tcW w:w="3516" w:type="dxa"/>
          </w:tcPr>
          <w:p w14:paraId="57064114" w14:textId="517A165B"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400 en tiendas de conveniencia</w:t>
            </w:r>
          </w:p>
        </w:tc>
      </w:tr>
      <w:tr w:rsidR="00925516" w:rsidRPr="00792BBE" w14:paraId="19A6BD6A" w14:textId="77777777" w:rsidTr="002636EE">
        <w:trPr>
          <w:trHeight w:val="77"/>
          <w:jc w:val="center"/>
        </w:trPr>
        <w:tc>
          <w:tcPr>
            <w:tcW w:w="1122" w:type="dxa"/>
            <w:vMerge/>
          </w:tcPr>
          <w:p w14:paraId="51E7D6CD" w14:textId="77777777" w:rsidR="00925516" w:rsidRPr="00792BBE" w:rsidRDefault="00925516" w:rsidP="006D2AD0">
            <w:pPr>
              <w:rPr>
                <w:rFonts w:ascii="Times New Roman" w:hAnsi="Times New Roman" w:cs="Times New Roman"/>
                <w:sz w:val="24"/>
                <w:szCs w:val="24"/>
              </w:rPr>
            </w:pPr>
          </w:p>
        </w:tc>
        <w:tc>
          <w:tcPr>
            <w:tcW w:w="1470" w:type="dxa"/>
            <w:vMerge/>
          </w:tcPr>
          <w:p w14:paraId="462845E6" w14:textId="77777777" w:rsidR="00925516" w:rsidRPr="00792BBE" w:rsidRDefault="00925516" w:rsidP="006D2AD0">
            <w:pPr>
              <w:rPr>
                <w:rFonts w:ascii="Times New Roman" w:hAnsi="Times New Roman" w:cs="Times New Roman"/>
                <w:sz w:val="24"/>
                <w:szCs w:val="24"/>
              </w:rPr>
            </w:pPr>
          </w:p>
        </w:tc>
        <w:tc>
          <w:tcPr>
            <w:tcW w:w="3516" w:type="dxa"/>
          </w:tcPr>
          <w:p w14:paraId="120E67B7" w14:textId="21236A21"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500 en Instagram</w:t>
            </w:r>
          </w:p>
        </w:tc>
      </w:tr>
      <w:tr w:rsidR="00925516" w:rsidRPr="00792BBE" w14:paraId="64FE5C99" w14:textId="77777777" w:rsidTr="002636EE">
        <w:trPr>
          <w:trHeight w:val="182"/>
          <w:jc w:val="center"/>
        </w:trPr>
        <w:tc>
          <w:tcPr>
            <w:tcW w:w="1122" w:type="dxa"/>
            <w:vMerge/>
          </w:tcPr>
          <w:p w14:paraId="5A55B386" w14:textId="77777777" w:rsidR="00925516" w:rsidRPr="00792BBE" w:rsidRDefault="00925516" w:rsidP="006D2AD0">
            <w:pPr>
              <w:rPr>
                <w:rFonts w:ascii="Times New Roman" w:hAnsi="Times New Roman" w:cs="Times New Roman"/>
                <w:sz w:val="24"/>
                <w:szCs w:val="24"/>
              </w:rPr>
            </w:pPr>
          </w:p>
        </w:tc>
        <w:tc>
          <w:tcPr>
            <w:tcW w:w="1470" w:type="dxa"/>
            <w:vMerge/>
          </w:tcPr>
          <w:p w14:paraId="24D50063" w14:textId="77777777" w:rsidR="00925516" w:rsidRPr="00792BBE" w:rsidRDefault="00925516" w:rsidP="006D2AD0">
            <w:pPr>
              <w:rPr>
                <w:rFonts w:ascii="Times New Roman" w:hAnsi="Times New Roman" w:cs="Times New Roman"/>
                <w:sz w:val="24"/>
                <w:szCs w:val="24"/>
              </w:rPr>
            </w:pPr>
          </w:p>
        </w:tc>
        <w:tc>
          <w:tcPr>
            <w:tcW w:w="3516" w:type="dxa"/>
          </w:tcPr>
          <w:p w14:paraId="1A7C8E3D" w14:textId="4E0E87FB" w:rsidR="00925516" w:rsidRPr="00792BBE" w:rsidRDefault="00925516" w:rsidP="006D2AD0">
            <w:pPr>
              <w:rPr>
                <w:rFonts w:ascii="Times New Roman" w:hAnsi="Times New Roman" w:cs="Times New Roman"/>
                <w:sz w:val="24"/>
                <w:szCs w:val="24"/>
              </w:rPr>
            </w:pPr>
            <w:r w:rsidRPr="00792BBE">
              <w:rPr>
                <w:rFonts w:ascii="Times New Roman" w:hAnsi="Times New Roman" w:cs="Times New Roman"/>
                <w:sz w:val="24"/>
                <w:szCs w:val="24"/>
              </w:rPr>
              <w:t>300 en Facebook</w:t>
            </w:r>
          </w:p>
        </w:tc>
      </w:tr>
      <w:bookmarkEnd w:id="279"/>
      <w:tr w:rsidR="00925516" w:rsidRPr="00792BBE" w14:paraId="1FFCF986" w14:textId="77777777" w:rsidTr="002636EE">
        <w:trPr>
          <w:trHeight w:val="125"/>
          <w:jc w:val="center"/>
        </w:trPr>
        <w:tc>
          <w:tcPr>
            <w:tcW w:w="1122" w:type="dxa"/>
            <w:vMerge w:val="restart"/>
          </w:tcPr>
          <w:p w14:paraId="243DBEA8" w14:textId="77777777"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2023</w:t>
            </w:r>
          </w:p>
        </w:tc>
        <w:tc>
          <w:tcPr>
            <w:tcW w:w="1470" w:type="dxa"/>
            <w:vMerge w:val="restart"/>
          </w:tcPr>
          <w:p w14:paraId="6FC7EB73" w14:textId="77777777"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1500</w:t>
            </w:r>
          </w:p>
        </w:tc>
        <w:tc>
          <w:tcPr>
            <w:tcW w:w="3516" w:type="dxa"/>
          </w:tcPr>
          <w:p w14:paraId="63A0925C" w14:textId="3566F08E"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800 en Activaciones en ferias</w:t>
            </w:r>
          </w:p>
        </w:tc>
      </w:tr>
      <w:tr w:rsidR="00925516" w:rsidRPr="00792BBE" w14:paraId="50E59924" w14:textId="77777777" w:rsidTr="002636EE">
        <w:trPr>
          <w:trHeight w:val="153"/>
          <w:jc w:val="center"/>
        </w:trPr>
        <w:tc>
          <w:tcPr>
            <w:tcW w:w="1122" w:type="dxa"/>
            <w:vMerge/>
          </w:tcPr>
          <w:p w14:paraId="312D9BF5" w14:textId="77777777" w:rsidR="00925516" w:rsidRPr="00792BBE" w:rsidRDefault="00925516" w:rsidP="00925516">
            <w:pPr>
              <w:rPr>
                <w:rFonts w:ascii="Times New Roman" w:hAnsi="Times New Roman" w:cs="Times New Roman"/>
                <w:sz w:val="24"/>
                <w:szCs w:val="24"/>
              </w:rPr>
            </w:pPr>
          </w:p>
        </w:tc>
        <w:tc>
          <w:tcPr>
            <w:tcW w:w="1470" w:type="dxa"/>
            <w:vMerge/>
          </w:tcPr>
          <w:p w14:paraId="3DC4CD7C" w14:textId="77777777" w:rsidR="00925516" w:rsidRPr="00792BBE" w:rsidRDefault="00925516" w:rsidP="00925516">
            <w:pPr>
              <w:rPr>
                <w:rFonts w:ascii="Times New Roman" w:hAnsi="Times New Roman" w:cs="Times New Roman"/>
                <w:sz w:val="24"/>
                <w:szCs w:val="24"/>
              </w:rPr>
            </w:pPr>
          </w:p>
        </w:tc>
        <w:tc>
          <w:tcPr>
            <w:tcW w:w="3516" w:type="dxa"/>
          </w:tcPr>
          <w:p w14:paraId="420BF2D3" w14:textId="49274357"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400 en tiendas de conveniencia</w:t>
            </w:r>
          </w:p>
        </w:tc>
      </w:tr>
      <w:tr w:rsidR="00925516" w:rsidRPr="00792BBE" w14:paraId="2B3BB823" w14:textId="77777777" w:rsidTr="002636EE">
        <w:trPr>
          <w:trHeight w:val="77"/>
          <w:jc w:val="center"/>
        </w:trPr>
        <w:tc>
          <w:tcPr>
            <w:tcW w:w="1122" w:type="dxa"/>
            <w:vMerge/>
          </w:tcPr>
          <w:p w14:paraId="6FF4947C" w14:textId="77777777" w:rsidR="00925516" w:rsidRPr="00792BBE" w:rsidRDefault="00925516" w:rsidP="00925516">
            <w:pPr>
              <w:rPr>
                <w:rFonts w:ascii="Times New Roman" w:hAnsi="Times New Roman" w:cs="Times New Roman"/>
                <w:sz w:val="24"/>
                <w:szCs w:val="24"/>
              </w:rPr>
            </w:pPr>
          </w:p>
        </w:tc>
        <w:tc>
          <w:tcPr>
            <w:tcW w:w="1470" w:type="dxa"/>
            <w:vMerge/>
          </w:tcPr>
          <w:p w14:paraId="14F13B0E" w14:textId="77777777" w:rsidR="00925516" w:rsidRPr="00792BBE" w:rsidRDefault="00925516" w:rsidP="00925516">
            <w:pPr>
              <w:rPr>
                <w:rFonts w:ascii="Times New Roman" w:hAnsi="Times New Roman" w:cs="Times New Roman"/>
                <w:sz w:val="24"/>
                <w:szCs w:val="24"/>
              </w:rPr>
            </w:pPr>
          </w:p>
        </w:tc>
        <w:tc>
          <w:tcPr>
            <w:tcW w:w="3516" w:type="dxa"/>
          </w:tcPr>
          <w:p w14:paraId="0573520B" w14:textId="024F2C96"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500 en Instagram</w:t>
            </w:r>
          </w:p>
        </w:tc>
      </w:tr>
      <w:tr w:rsidR="00925516" w:rsidRPr="00792BBE" w14:paraId="0C371BDB" w14:textId="77777777" w:rsidTr="002636EE">
        <w:trPr>
          <w:trHeight w:val="182"/>
          <w:jc w:val="center"/>
        </w:trPr>
        <w:tc>
          <w:tcPr>
            <w:tcW w:w="1122" w:type="dxa"/>
            <w:vMerge/>
          </w:tcPr>
          <w:p w14:paraId="73D560F9" w14:textId="77777777" w:rsidR="00925516" w:rsidRPr="00792BBE" w:rsidRDefault="00925516" w:rsidP="00925516">
            <w:pPr>
              <w:rPr>
                <w:rFonts w:ascii="Times New Roman" w:hAnsi="Times New Roman" w:cs="Times New Roman"/>
                <w:sz w:val="24"/>
                <w:szCs w:val="24"/>
              </w:rPr>
            </w:pPr>
          </w:p>
        </w:tc>
        <w:tc>
          <w:tcPr>
            <w:tcW w:w="1470" w:type="dxa"/>
            <w:vMerge/>
          </w:tcPr>
          <w:p w14:paraId="5BF6172F" w14:textId="77777777" w:rsidR="00925516" w:rsidRPr="00792BBE" w:rsidRDefault="00925516" w:rsidP="00925516">
            <w:pPr>
              <w:rPr>
                <w:rFonts w:ascii="Times New Roman" w:hAnsi="Times New Roman" w:cs="Times New Roman"/>
                <w:sz w:val="24"/>
                <w:szCs w:val="24"/>
              </w:rPr>
            </w:pPr>
          </w:p>
        </w:tc>
        <w:tc>
          <w:tcPr>
            <w:tcW w:w="3516" w:type="dxa"/>
          </w:tcPr>
          <w:p w14:paraId="0AE4411E" w14:textId="326E3103" w:rsidR="00925516" w:rsidRPr="00792BBE" w:rsidRDefault="00925516" w:rsidP="00925516">
            <w:pPr>
              <w:rPr>
                <w:rFonts w:ascii="Times New Roman" w:hAnsi="Times New Roman" w:cs="Times New Roman"/>
                <w:sz w:val="24"/>
                <w:szCs w:val="24"/>
              </w:rPr>
            </w:pPr>
            <w:r w:rsidRPr="00792BBE">
              <w:rPr>
                <w:rFonts w:ascii="Times New Roman" w:hAnsi="Times New Roman" w:cs="Times New Roman"/>
                <w:sz w:val="24"/>
                <w:szCs w:val="24"/>
              </w:rPr>
              <w:t>300 en Facebook</w:t>
            </w:r>
          </w:p>
        </w:tc>
      </w:tr>
    </w:tbl>
    <w:p w14:paraId="4945F9BB" w14:textId="2484AD5B" w:rsidR="007D086A" w:rsidRDefault="007D086A" w:rsidP="00C75A30">
      <w:pPr>
        <w:spacing w:after="120" w:line="360" w:lineRule="auto"/>
        <w:jc w:val="both"/>
        <w:rPr>
          <w:rFonts w:ascii="Times New Roman" w:eastAsia="Times New Roman" w:hAnsi="Times New Roman" w:cs="Times New Roman"/>
          <w:sz w:val="24"/>
          <w:szCs w:val="24"/>
        </w:rPr>
      </w:pPr>
    </w:p>
    <w:p w14:paraId="5BE68081" w14:textId="77777777" w:rsidR="00C75A30" w:rsidRPr="00C75A30" w:rsidRDefault="00C75A30" w:rsidP="00C75A30">
      <w:pPr>
        <w:widowControl/>
        <w:rPr>
          <w:rFonts w:ascii="Times New Roman" w:eastAsia="Times New Roman" w:hAnsi="Times New Roman" w:cs="Times New Roman"/>
          <w:b/>
          <w:sz w:val="24"/>
          <w:szCs w:val="24"/>
        </w:rPr>
      </w:pPr>
      <w:bookmarkStart w:id="280" w:name="_heading=h.z337ya" w:colFirst="0" w:colLast="0"/>
      <w:bookmarkEnd w:id="280"/>
      <w:r w:rsidRPr="00C75A30">
        <w:rPr>
          <w:rFonts w:ascii="Times New Roman" w:eastAsia="Times New Roman" w:hAnsi="Times New Roman" w:cs="Times New Roman"/>
          <w:b/>
          <w:sz w:val="24"/>
          <w:szCs w:val="24"/>
        </w:rPr>
        <w:t>Cálculo de la proyección de la demanda</w:t>
      </w:r>
    </w:p>
    <w:p w14:paraId="34DCB1B3" w14:textId="77777777" w:rsidR="00C75A30" w:rsidRPr="00C75A30" w:rsidRDefault="00C75A30" w:rsidP="00C75A30">
      <w:pPr>
        <w:widowControl/>
        <w:spacing w:line="360" w:lineRule="auto"/>
        <w:rPr>
          <w:rFonts w:ascii="Times New Roman" w:eastAsia="Times New Roman" w:hAnsi="Times New Roman" w:cs="Times New Roman"/>
          <w:sz w:val="24"/>
          <w:szCs w:val="24"/>
        </w:rPr>
      </w:pPr>
      <w:bookmarkStart w:id="281" w:name="_heading=h.vx37pj3j3tp6" w:colFirst="0" w:colLast="0"/>
      <w:bookmarkEnd w:id="281"/>
    </w:p>
    <w:p w14:paraId="1199FBE5" w14:textId="09DF240D" w:rsidR="00C75A30" w:rsidRPr="00C75A30" w:rsidRDefault="00C75A30" w:rsidP="00C75A30">
      <w:pPr>
        <w:widowControl/>
        <w:spacing w:line="360" w:lineRule="auto"/>
        <w:rPr>
          <w:rFonts w:ascii="Times New Roman" w:eastAsia="Times New Roman" w:hAnsi="Times New Roman" w:cs="Times New Roman"/>
          <w:sz w:val="24"/>
          <w:szCs w:val="24"/>
        </w:rPr>
      </w:pPr>
      <w:bookmarkStart w:id="282" w:name="_heading=h.ydokw1k5qfyu" w:colFirst="0" w:colLast="0"/>
      <w:bookmarkEnd w:id="282"/>
      <w:r w:rsidRPr="00C75A30">
        <w:rPr>
          <w:rFonts w:ascii="Times New Roman" w:eastAsia="Times New Roman" w:hAnsi="Times New Roman" w:cs="Times New Roman"/>
          <w:sz w:val="24"/>
          <w:szCs w:val="24"/>
        </w:rPr>
        <w:t>Partiendo de los resultados estimados de la demanda actual de crema de café o sus similares, se procedió a calcular la demanda proyectada, para ello se consideró la demanda actual más la tasa de crecimiento poblacional promedio</w:t>
      </w:r>
      <w:r w:rsidR="00A31825" w:rsidRPr="00A31825">
        <w:rPr>
          <w:rFonts w:ascii="Times New Roman" w:eastAsia="Times New Roman" w:hAnsi="Times New Roman" w:cs="Times New Roman"/>
          <w:sz w:val="24"/>
          <w:szCs w:val="24"/>
          <w:vertAlign w:val="superscript"/>
        </w:rPr>
        <w:t xml:space="preserve"> </w:t>
      </w:r>
      <w:r w:rsidRPr="00C75A30">
        <w:rPr>
          <w:rFonts w:ascii="Times New Roman" w:eastAsia="Times New Roman" w:hAnsi="Times New Roman" w:cs="Times New Roman"/>
          <w:sz w:val="24"/>
          <w:szCs w:val="24"/>
        </w:rPr>
        <w:t>experimentada en Tegucigalpa desde 1950.</w:t>
      </w:r>
    </w:p>
    <w:p w14:paraId="5B6127D4" w14:textId="77777777" w:rsidR="00C75A30" w:rsidRPr="00C75A30" w:rsidRDefault="00C75A30" w:rsidP="00C75A30">
      <w:pPr>
        <w:widowControl/>
        <w:rPr>
          <w:rFonts w:ascii="Times New Roman" w:eastAsia="Times New Roman" w:hAnsi="Times New Roman" w:cs="Times New Roman"/>
          <w:b/>
          <w:sz w:val="24"/>
          <w:szCs w:val="24"/>
        </w:rPr>
      </w:pPr>
      <w:bookmarkStart w:id="283" w:name="_heading=h.pz8auwlv5p6x" w:colFirst="0" w:colLast="0"/>
      <w:bookmarkEnd w:id="283"/>
    </w:p>
    <w:p w14:paraId="3941CD3A" w14:textId="14932072" w:rsidR="00C75A30" w:rsidRPr="00B674A2" w:rsidRDefault="00B674A2" w:rsidP="00B674A2">
      <w:pPr>
        <w:pStyle w:val="TABLA10"/>
      </w:pPr>
      <w:bookmarkStart w:id="284" w:name="_heading=h.rsdqxyf578ux" w:colFirst="0" w:colLast="0"/>
      <w:bookmarkStart w:id="285" w:name="_Toc147698542"/>
      <w:bookmarkEnd w:id="284"/>
      <w:r w:rsidRPr="00B674A2">
        <w:t xml:space="preserve">Tabla 11 </w:t>
      </w:r>
      <w:r w:rsidR="00C75A30" w:rsidRPr="00B674A2">
        <w:rPr>
          <w:rFonts w:eastAsia="Arial"/>
          <w:highlight w:val="white"/>
        </w:rPr>
        <w:t>Demanda potencial de crema de café y sus similares</w:t>
      </w:r>
      <w:r w:rsidRPr="00B674A2">
        <w:rPr>
          <w:rFonts w:eastAsia="Arial"/>
        </w:rPr>
        <w:t>.</w:t>
      </w:r>
      <w:bookmarkEnd w:id="285"/>
    </w:p>
    <w:p w14:paraId="2C6B026A" w14:textId="77777777" w:rsidR="00C75A30" w:rsidRPr="00C75A30" w:rsidRDefault="00C75A30" w:rsidP="00C75A30">
      <w:pPr>
        <w:widowControl/>
        <w:rPr>
          <w:rFonts w:ascii="Times New Roman" w:eastAsia="Times New Roman" w:hAnsi="Times New Roman" w:cs="Times New Roman"/>
          <w:b/>
          <w:sz w:val="24"/>
          <w:szCs w:val="24"/>
          <w:highlight w:val="red"/>
        </w:rPr>
      </w:pPr>
      <w:bookmarkStart w:id="286" w:name="_heading=h.qfpf1vhbnnmn" w:colFirst="0" w:colLast="0"/>
      <w:bookmarkEnd w:id="286"/>
    </w:p>
    <w:sdt>
      <w:sdtPr>
        <w:tag w:val="goog_rdk_58"/>
        <w:id w:val="-2061780409"/>
        <w:lock w:val="contentLocked"/>
      </w:sdtPr>
      <w:sdtContent>
        <w:tbl>
          <w:tblPr>
            <w:tblW w:w="6000" w:type="dxa"/>
            <w:jc w:val="center"/>
            <w:tblBorders>
              <w:top w:val="nil"/>
              <w:left w:val="nil"/>
              <w:bottom w:val="nil"/>
              <w:right w:val="nil"/>
              <w:insideH w:val="nil"/>
              <w:insideV w:val="nil"/>
            </w:tblBorders>
            <w:tblLayout w:type="fixed"/>
            <w:tblLook w:val="0600" w:firstRow="0" w:lastRow="0" w:firstColumn="0" w:lastColumn="0" w:noHBand="1" w:noVBand="1"/>
          </w:tblPr>
          <w:tblGrid>
            <w:gridCol w:w="1500"/>
            <w:gridCol w:w="1500"/>
            <w:gridCol w:w="1500"/>
            <w:gridCol w:w="1500"/>
          </w:tblGrid>
          <w:tr w:rsidR="00C75A30" w14:paraId="3CAE7595" w14:textId="77777777" w:rsidTr="000121D4">
            <w:trPr>
              <w:trHeight w:val="990"/>
              <w:jc w:val="center"/>
            </w:trPr>
            <w:sdt>
              <w:sdtPr>
                <w:tag w:val="goog_rdk_26"/>
                <w:id w:val="765112752"/>
                <w:lock w:val="contentLocked"/>
              </w:sdtPr>
              <w:sdtContent>
                <w:tc>
                  <w:tcPr>
                    <w:tcW w:w="1500"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204855E8"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Año</w:t>
                    </w:r>
                  </w:p>
                </w:tc>
              </w:sdtContent>
            </w:sdt>
            <w:sdt>
              <w:sdtPr>
                <w:tag w:val="goog_rdk_27"/>
                <w:id w:val="104004044"/>
                <w:lock w:val="contentLocked"/>
              </w:sdtPr>
              <w:sdtContent>
                <w:tc>
                  <w:tcPr>
                    <w:tcW w:w="1500"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12145E01"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Crecimiento poblacional histórico</w:t>
                    </w:r>
                  </w:p>
                </w:tc>
              </w:sdtContent>
            </w:sdt>
            <w:sdt>
              <w:sdtPr>
                <w:tag w:val="goog_rdk_28"/>
                <w:id w:val="1965996787"/>
                <w:lock w:val="contentLocked"/>
              </w:sdtPr>
              <w:sdtContent>
                <w:tc>
                  <w:tcPr>
                    <w:tcW w:w="1500"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32671319"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Población</w:t>
                    </w:r>
                  </w:p>
                </w:tc>
              </w:sdtContent>
            </w:sdt>
            <w:sdt>
              <w:sdtPr>
                <w:tag w:val="goog_rdk_29"/>
                <w:id w:val="1935483477"/>
                <w:lock w:val="contentLocked"/>
              </w:sdtPr>
              <w:sdtContent>
                <w:tc>
                  <w:tcPr>
                    <w:tcW w:w="1500"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37546B8B"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Población que consume crema de Café o similares</w:t>
                    </w:r>
                  </w:p>
                </w:tc>
              </w:sdtContent>
            </w:sdt>
          </w:tr>
          <w:tr w:rsidR="00C75A30" w14:paraId="7A95FC26" w14:textId="77777777" w:rsidTr="000121D4">
            <w:trPr>
              <w:trHeight w:val="264"/>
              <w:jc w:val="center"/>
            </w:trPr>
            <w:tc>
              <w:tcPr>
                <w:tcW w:w="1500" w:type="dxa"/>
                <w:vMerge/>
                <w:tcBorders>
                  <w:top w:val="nil"/>
                  <w:left w:val="nil"/>
                  <w:bottom w:val="nil"/>
                  <w:right w:val="nil"/>
                </w:tcBorders>
                <w:shd w:val="clear" w:color="auto" w:fill="auto"/>
                <w:tcMar>
                  <w:top w:w="100" w:type="dxa"/>
                  <w:left w:w="100" w:type="dxa"/>
                  <w:bottom w:w="100" w:type="dxa"/>
                  <w:right w:w="100" w:type="dxa"/>
                </w:tcMar>
              </w:tcPr>
              <w:p w14:paraId="0BE1B6EA" w14:textId="77777777" w:rsidR="00C75A30" w:rsidRDefault="00000000" w:rsidP="000121D4">
                <w:pPr>
                  <w:spacing w:line="276" w:lineRule="auto"/>
                  <w:rPr>
                    <w:rFonts w:ascii="Arial" w:eastAsia="Arial" w:hAnsi="Arial" w:cs="Arial"/>
                    <w:sz w:val="20"/>
                    <w:szCs w:val="20"/>
                  </w:rPr>
                </w:pPr>
                <w:sdt>
                  <w:sdtPr>
                    <w:tag w:val="goog_rdk_30"/>
                    <w:id w:val="1557357824"/>
                    <w:lock w:val="contentLocked"/>
                  </w:sdtPr>
                  <w:sdtContent/>
                </w:sdt>
              </w:p>
            </w:tc>
            <w:tc>
              <w:tcPr>
                <w:tcW w:w="1500" w:type="dxa"/>
                <w:vMerge/>
                <w:tcBorders>
                  <w:top w:val="nil"/>
                  <w:left w:val="nil"/>
                  <w:bottom w:val="nil"/>
                  <w:right w:val="nil"/>
                </w:tcBorders>
                <w:shd w:val="clear" w:color="auto" w:fill="auto"/>
                <w:tcMar>
                  <w:top w:w="100" w:type="dxa"/>
                  <w:left w:w="100" w:type="dxa"/>
                  <w:bottom w:w="100" w:type="dxa"/>
                  <w:right w:w="100" w:type="dxa"/>
                </w:tcMar>
              </w:tcPr>
              <w:p w14:paraId="6D32E40E" w14:textId="77777777" w:rsidR="00C75A30" w:rsidRDefault="00000000" w:rsidP="000121D4">
                <w:pPr>
                  <w:spacing w:line="276" w:lineRule="auto"/>
                  <w:rPr>
                    <w:rFonts w:ascii="Arial" w:eastAsia="Arial" w:hAnsi="Arial" w:cs="Arial"/>
                    <w:sz w:val="20"/>
                    <w:szCs w:val="20"/>
                  </w:rPr>
                </w:pPr>
                <w:sdt>
                  <w:sdtPr>
                    <w:tag w:val="goog_rdk_31"/>
                    <w:id w:val="37938944"/>
                    <w:lock w:val="contentLocked"/>
                  </w:sdtPr>
                  <w:sdtContent/>
                </w:sdt>
              </w:p>
            </w:tc>
            <w:tc>
              <w:tcPr>
                <w:tcW w:w="1500" w:type="dxa"/>
                <w:vMerge/>
                <w:tcBorders>
                  <w:top w:val="nil"/>
                  <w:left w:val="nil"/>
                  <w:bottom w:val="nil"/>
                  <w:right w:val="nil"/>
                </w:tcBorders>
                <w:shd w:val="clear" w:color="auto" w:fill="auto"/>
                <w:tcMar>
                  <w:top w:w="100" w:type="dxa"/>
                  <w:left w:w="100" w:type="dxa"/>
                  <w:bottom w:w="100" w:type="dxa"/>
                  <w:right w:w="100" w:type="dxa"/>
                </w:tcMar>
              </w:tcPr>
              <w:p w14:paraId="5463DE01" w14:textId="77777777" w:rsidR="00C75A30" w:rsidRDefault="00000000" w:rsidP="000121D4">
                <w:pPr>
                  <w:spacing w:line="276" w:lineRule="auto"/>
                  <w:rPr>
                    <w:rFonts w:ascii="Arial" w:eastAsia="Arial" w:hAnsi="Arial" w:cs="Arial"/>
                    <w:sz w:val="20"/>
                    <w:szCs w:val="20"/>
                  </w:rPr>
                </w:pPr>
                <w:sdt>
                  <w:sdtPr>
                    <w:tag w:val="goog_rdk_32"/>
                    <w:id w:val="1523891388"/>
                    <w:lock w:val="contentLocked"/>
                  </w:sdtPr>
                  <w:sdtContent/>
                </w:sdt>
              </w:p>
            </w:tc>
            <w:tc>
              <w:tcPr>
                <w:tcW w:w="1500" w:type="dxa"/>
                <w:vMerge/>
                <w:tcBorders>
                  <w:top w:val="nil"/>
                  <w:left w:val="nil"/>
                  <w:bottom w:val="nil"/>
                  <w:right w:val="nil"/>
                </w:tcBorders>
                <w:shd w:val="clear" w:color="auto" w:fill="auto"/>
                <w:tcMar>
                  <w:top w:w="100" w:type="dxa"/>
                  <w:left w:w="100" w:type="dxa"/>
                  <w:bottom w:w="100" w:type="dxa"/>
                  <w:right w:w="100" w:type="dxa"/>
                </w:tcMar>
              </w:tcPr>
              <w:p w14:paraId="16489C04" w14:textId="77777777" w:rsidR="00C75A30" w:rsidRDefault="00000000" w:rsidP="000121D4">
                <w:pPr>
                  <w:spacing w:line="276" w:lineRule="auto"/>
                  <w:rPr>
                    <w:rFonts w:ascii="Arial" w:eastAsia="Arial" w:hAnsi="Arial" w:cs="Arial"/>
                    <w:sz w:val="20"/>
                    <w:szCs w:val="20"/>
                  </w:rPr>
                </w:pPr>
                <w:sdt>
                  <w:sdtPr>
                    <w:tag w:val="goog_rdk_33"/>
                    <w:id w:val="-336542963"/>
                    <w:lock w:val="contentLocked"/>
                  </w:sdtPr>
                  <w:sdtContent/>
                </w:sdt>
              </w:p>
            </w:tc>
          </w:tr>
          <w:tr w:rsidR="00C75A30" w14:paraId="493FBE85" w14:textId="77777777" w:rsidTr="000121D4">
            <w:trPr>
              <w:trHeight w:val="264"/>
              <w:jc w:val="center"/>
            </w:trPr>
            <w:tc>
              <w:tcPr>
                <w:tcW w:w="1500" w:type="dxa"/>
                <w:vMerge/>
                <w:tcBorders>
                  <w:top w:val="nil"/>
                  <w:left w:val="nil"/>
                  <w:bottom w:val="nil"/>
                  <w:right w:val="nil"/>
                </w:tcBorders>
                <w:shd w:val="clear" w:color="auto" w:fill="auto"/>
                <w:tcMar>
                  <w:top w:w="100" w:type="dxa"/>
                  <w:left w:w="100" w:type="dxa"/>
                  <w:bottom w:w="100" w:type="dxa"/>
                  <w:right w:w="100" w:type="dxa"/>
                </w:tcMar>
              </w:tcPr>
              <w:p w14:paraId="66F72E92" w14:textId="77777777" w:rsidR="00C75A30" w:rsidRDefault="00000000" w:rsidP="000121D4">
                <w:pPr>
                  <w:spacing w:line="276" w:lineRule="auto"/>
                  <w:rPr>
                    <w:rFonts w:ascii="Arial" w:eastAsia="Arial" w:hAnsi="Arial" w:cs="Arial"/>
                    <w:sz w:val="20"/>
                    <w:szCs w:val="20"/>
                  </w:rPr>
                </w:pPr>
                <w:sdt>
                  <w:sdtPr>
                    <w:tag w:val="goog_rdk_34"/>
                    <w:id w:val="757561564"/>
                    <w:lock w:val="contentLocked"/>
                  </w:sdtPr>
                  <w:sdtContent/>
                </w:sdt>
              </w:p>
            </w:tc>
            <w:tc>
              <w:tcPr>
                <w:tcW w:w="1500" w:type="dxa"/>
                <w:vMerge/>
                <w:tcBorders>
                  <w:top w:val="nil"/>
                  <w:left w:val="nil"/>
                  <w:bottom w:val="nil"/>
                  <w:right w:val="nil"/>
                </w:tcBorders>
                <w:shd w:val="clear" w:color="auto" w:fill="auto"/>
                <w:tcMar>
                  <w:top w:w="100" w:type="dxa"/>
                  <w:left w:w="100" w:type="dxa"/>
                  <w:bottom w:w="100" w:type="dxa"/>
                  <w:right w:w="100" w:type="dxa"/>
                </w:tcMar>
              </w:tcPr>
              <w:p w14:paraId="33C27F1E" w14:textId="77777777" w:rsidR="00C75A30" w:rsidRDefault="00000000" w:rsidP="000121D4">
                <w:pPr>
                  <w:spacing w:line="276" w:lineRule="auto"/>
                  <w:rPr>
                    <w:rFonts w:ascii="Arial" w:eastAsia="Arial" w:hAnsi="Arial" w:cs="Arial"/>
                    <w:sz w:val="20"/>
                    <w:szCs w:val="20"/>
                  </w:rPr>
                </w:pPr>
                <w:sdt>
                  <w:sdtPr>
                    <w:tag w:val="goog_rdk_35"/>
                    <w:id w:val="-339076964"/>
                    <w:lock w:val="contentLocked"/>
                  </w:sdtPr>
                  <w:sdtContent/>
                </w:sdt>
              </w:p>
            </w:tc>
            <w:tc>
              <w:tcPr>
                <w:tcW w:w="1500" w:type="dxa"/>
                <w:vMerge/>
                <w:tcBorders>
                  <w:top w:val="nil"/>
                  <w:left w:val="nil"/>
                  <w:bottom w:val="nil"/>
                  <w:right w:val="nil"/>
                </w:tcBorders>
                <w:shd w:val="clear" w:color="auto" w:fill="auto"/>
                <w:tcMar>
                  <w:top w:w="100" w:type="dxa"/>
                  <w:left w:w="100" w:type="dxa"/>
                  <w:bottom w:w="100" w:type="dxa"/>
                  <w:right w:w="100" w:type="dxa"/>
                </w:tcMar>
              </w:tcPr>
              <w:p w14:paraId="479360D7" w14:textId="77777777" w:rsidR="00C75A30" w:rsidRDefault="00000000" w:rsidP="000121D4">
                <w:pPr>
                  <w:spacing w:line="276" w:lineRule="auto"/>
                  <w:rPr>
                    <w:rFonts w:ascii="Arial" w:eastAsia="Arial" w:hAnsi="Arial" w:cs="Arial"/>
                    <w:sz w:val="20"/>
                    <w:szCs w:val="20"/>
                  </w:rPr>
                </w:pPr>
                <w:sdt>
                  <w:sdtPr>
                    <w:tag w:val="goog_rdk_36"/>
                    <w:id w:val="1970241547"/>
                    <w:lock w:val="contentLocked"/>
                  </w:sdtPr>
                  <w:sdtContent/>
                </w:sdt>
              </w:p>
            </w:tc>
            <w:tc>
              <w:tcPr>
                <w:tcW w:w="1500" w:type="dxa"/>
                <w:vMerge/>
                <w:tcBorders>
                  <w:top w:val="nil"/>
                  <w:left w:val="nil"/>
                  <w:bottom w:val="nil"/>
                  <w:right w:val="nil"/>
                </w:tcBorders>
                <w:shd w:val="clear" w:color="auto" w:fill="auto"/>
                <w:tcMar>
                  <w:top w:w="100" w:type="dxa"/>
                  <w:left w:w="100" w:type="dxa"/>
                  <w:bottom w:w="100" w:type="dxa"/>
                  <w:right w:w="100" w:type="dxa"/>
                </w:tcMar>
              </w:tcPr>
              <w:p w14:paraId="7BF6E1C2" w14:textId="77777777" w:rsidR="00C75A30" w:rsidRDefault="00000000" w:rsidP="000121D4">
                <w:pPr>
                  <w:spacing w:line="276" w:lineRule="auto"/>
                  <w:rPr>
                    <w:rFonts w:ascii="Arial" w:eastAsia="Arial" w:hAnsi="Arial" w:cs="Arial"/>
                    <w:sz w:val="20"/>
                    <w:szCs w:val="20"/>
                  </w:rPr>
                </w:pPr>
                <w:sdt>
                  <w:sdtPr>
                    <w:tag w:val="goog_rdk_37"/>
                    <w:id w:val="-1905129300"/>
                    <w:lock w:val="contentLocked"/>
                  </w:sdtPr>
                  <w:sdtContent/>
                </w:sdt>
              </w:p>
            </w:tc>
          </w:tr>
          <w:tr w:rsidR="00C75A30" w14:paraId="29FED641" w14:textId="77777777" w:rsidTr="000121D4">
            <w:trPr>
              <w:trHeight w:val="315"/>
              <w:jc w:val="center"/>
            </w:trPr>
            <w:sdt>
              <w:sdtPr>
                <w:tag w:val="goog_rdk_38"/>
                <w:id w:val="-67119357"/>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2D7CD5A6"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2023</w:t>
                    </w:r>
                  </w:p>
                </w:tc>
              </w:sdtContent>
            </w:sdt>
            <w:sdt>
              <w:sdtPr>
                <w:tag w:val="goog_rdk_39"/>
                <w:id w:val="70700774"/>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291D1946"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40"/>
                <w:id w:val="-1252112882"/>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5C5F4F58"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650,202</w:t>
                    </w:r>
                  </w:p>
                </w:tc>
              </w:sdtContent>
            </w:sdt>
            <w:sdt>
              <w:sdtPr>
                <w:tag w:val="goog_rdk_41"/>
                <w:id w:val="-423798965"/>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4F73D6A8"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157,869</w:t>
                    </w:r>
                  </w:p>
                </w:tc>
              </w:sdtContent>
            </w:sdt>
          </w:tr>
          <w:tr w:rsidR="00C75A30" w14:paraId="620A9DBF" w14:textId="77777777" w:rsidTr="000121D4">
            <w:trPr>
              <w:trHeight w:val="315"/>
              <w:jc w:val="center"/>
            </w:trPr>
            <w:sdt>
              <w:sdtPr>
                <w:tag w:val="goog_rdk_42"/>
                <w:id w:val="826482488"/>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306E52AE"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2024</w:t>
                    </w:r>
                  </w:p>
                </w:tc>
              </w:sdtContent>
            </w:sdt>
            <w:sdt>
              <w:sdtPr>
                <w:tag w:val="goog_rdk_43"/>
                <w:id w:val="-271014247"/>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1366B99A"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44"/>
                <w:id w:val="-1453236420"/>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66EAFAFF"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664,311</w:t>
                    </w:r>
                  </w:p>
                </w:tc>
              </w:sdtContent>
            </w:sdt>
            <w:sdt>
              <w:sdtPr>
                <w:tag w:val="goog_rdk_45"/>
                <w:id w:val="-367524798"/>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5FABEF5D"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161,295</w:t>
                    </w:r>
                  </w:p>
                </w:tc>
              </w:sdtContent>
            </w:sdt>
          </w:tr>
          <w:tr w:rsidR="00C75A30" w14:paraId="3EF260BA" w14:textId="77777777" w:rsidTr="000121D4">
            <w:trPr>
              <w:trHeight w:val="315"/>
              <w:jc w:val="center"/>
            </w:trPr>
            <w:sdt>
              <w:sdtPr>
                <w:tag w:val="goog_rdk_46"/>
                <w:id w:val="-1578664401"/>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4C5295DB"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2025</w:t>
                    </w:r>
                  </w:p>
                </w:tc>
              </w:sdtContent>
            </w:sdt>
            <w:sdt>
              <w:sdtPr>
                <w:tag w:val="goog_rdk_47"/>
                <w:id w:val="-977837715"/>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174BDADD"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48"/>
                <w:id w:val="-666088711"/>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5417FDC4"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678,727</w:t>
                    </w:r>
                  </w:p>
                </w:tc>
              </w:sdtContent>
            </w:sdt>
            <w:sdt>
              <w:sdtPr>
                <w:tag w:val="goog_rdk_49"/>
                <w:id w:val="-1736302320"/>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376F2BDC"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164,795</w:t>
                    </w:r>
                  </w:p>
                </w:tc>
              </w:sdtContent>
            </w:sdt>
          </w:tr>
          <w:tr w:rsidR="00C75A30" w14:paraId="3EF214E9" w14:textId="77777777" w:rsidTr="000121D4">
            <w:trPr>
              <w:trHeight w:val="315"/>
              <w:jc w:val="center"/>
            </w:trPr>
            <w:sdt>
              <w:sdtPr>
                <w:tag w:val="goog_rdk_50"/>
                <w:id w:val="-1005124597"/>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7375962F"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2026</w:t>
                    </w:r>
                  </w:p>
                </w:tc>
              </w:sdtContent>
            </w:sdt>
            <w:sdt>
              <w:sdtPr>
                <w:tag w:val="goog_rdk_51"/>
                <w:id w:val="1677463818"/>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010F8862"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52"/>
                <w:id w:val="-23636854"/>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4BEFBC17"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693,455</w:t>
                    </w:r>
                  </w:p>
                </w:tc>
              </w:sdtContent>
            </w:sdt>
            <w:sdt>
              <w:sdtPr>
                <w:tag w:val="goog_rdk_53"/>
                <w:id w:val="2007712972"/>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470FA9CE"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168,371</w:t>
                    </w:r>
                  </w:p>
                </w:tc>
              </w:sdtContent>
            </w:sdt>
          </w:tr>
          <w:tr w:rsidR="00C75A30" w14:paraId="7325E61C" w14:textId="77777777" w:rsidTr="000121D4">
            <w:trPr>
              <w:trHeight w:val="315"/>
              <w:jc w:val="center"/>
            </w:trPr>
            <w:sdt>
              <w:sdtPr>
                <w:tag w:val="goog_rdk_54"/>
                <w:id w:val="-1890710702"/>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6818F6A6"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2027</w:t>
                    </w:r>
                  </w:p>
                </w:tc>
              </w:sdtContent>
            </w:sdt>
            <w:sdt>
              <w:sdtPr>
                <w:tag w:val="goog_rdk_55"/>
                <w:id w:val="-1640792508"/>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20BB2D80"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56"/>
                <w:id w:val="1137922195"/>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47CD5041"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708,503</w:t>
                    </w:r>
                  </w:p>
                </w:tc>
              </w:sdtContent>
            </w:sdt>
            <w:sdt>
              <w:sdtPr>
                <w:tag w:val="goog_rdk_57"/>
                <w:id w:val="1801422673"/>
                <w:lock w:val="contentLocked"/>
              </w:sdtPr>
              <w:sdtContent>
                <w:tc>
                  <w:tcPr>
                    <w:tcW w:w="1500" w:type="dxa"/>
                    <w:tcBorders>
                      <w:top w:val="nil"/>
                      <w:left w:val="nil"/>
                      <w:bottom w:val="nil"/>
                      <w:right w:val="nil"/>
                    </w:tcBorders>
                    <w:shd w:val="clear" w:color="auto" w:fill="E69138"/>
                    <w:tcMar>
                      <w:top w:w="40" w:type="dxa"/>
                      <w:left w:w="40" w:type="dxa"/>
                      <w:bottom w:w="40" w:type="dxa"/>
                      <w:right w:w="40" w:type="dxa"/>
                    </w:tcMar>
                    <w:vAlign w:val="bottom"/>
                  </w:tcPr>
                  <w:p w14:paraId="2A8CB5C4"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172,025</w:t>
                    </w:r>
                  </w:p>
                </w:tc>
              </w:sdtContent>
            </w:sdt>
          </w:tr>
        </w:tbl>
      </w:sdtContent>
    </w:sdt>
    <w:p w14:paraId="0FF9AC12" w14:textId="77777777" w:rsidR="00C75A30" w:rsidRDefault="00C75A30" w:rsidP="00C75A30">
      <w:pPr>
        <w:widowControl/>
        <w:rPr>
          <w:rFonts w:ascii="Times New Roman" w:eastAsia="Times New Roman" w:hAnsi="Times New Roman" w:cs="Times New Roman"/>
          <w:b/>
          <w:sz w:val="24"/>
          <w:szCs w:val="24"/>
          <w:highlight w:val="red"/>
        </w:rPr>
      </w:pPr>
      <w:bookmarkStart w:id="287" w:name="_heading=h.1y810tw" w:colFirst="0" w:colLast="0"/>
      <w:bookmarkEnd w:id="287"/>
    </w:p>
    <w:p w14:paraId="784AF797" w14:textId="77777777" w:rsidR="00C75A30" w:rsidRPr="00C75A30" w:rsidRDefault="00C75A30" w:rsidP="00C75A30">
      <w:pPr>
        <w:spacing w:after="120" w:line="360" w:lineRule="auto"/>
        <w:jc w:val="both"/>
        <w:rPr>
          <w:rFonts w:ascii="Arial" w:eastAsia="Arial" w:hAnsi="Arial" w:cs="Arial"/>
          <w:b/>
          <w:sz w:val="20"/>
          <w:szCs w:val="20"/>
          <w:highlight w:val="white"/>
        </w:rPr>
      </w:pPr>
      <w:r w:rsidRPr="00C75A30">
        <w:rPr>
          <w:rFonts w:ascii="Arial" w:eastAsia="Arial" w:hAnsi="Arial" w:cs="Arial"/>
          <w:b/>
          <w:sz w:val="20"/>
          <w:szCs w:val="20"/>
          <w:highlight w:val="white"/>
        </w:rPr>
        <w:t xml:space="preserve">Dispuestos a probar crema de café </w:t>
      </w:r>
      <w:proofErr w:type="spellStart"/>
      <w:r w:rsidRPr="00C75A30">
        <w:rPr>
          <w:rFonts w:ascii="Arial" w:eastAsia="Arial" w:hAnsi="Arial" w:cs="Arial"/>
          <w:b/>
          <w:sz w:val="20"/>
          <w:szCs w:val="20"/>
          <w:highlight w:val="white"/>
        </w:rPr>
        <w:t>Mokáapeh</w:t>
      </w:r>
      <w:proofErr w:type="spellEnd"/>
    </w:p>
    <w:p w14:paraId="6F095FE0" w14:textId="488B2AB8" w:rsidR="00C75A30" w:rsidRPr="00C75A30" w:rsidRDefault="00C75A30" w:rsidP="00C75A30">
      <w:pPr>
        <w:spacing w:after="120" w:line="360" w:lineRule="auto"/>
        <w:jc w:val="both"/>
        <w:rPr>
          <w:rFonts w:ascii="Arial" w:eastAsia="Arial" w:hAnsi="Arial" w:cs="Arial"/>
          <w:sz w:val="20"/>
          <w:szCs w:val="20"/>
          <w:highlight w:val="white"/>
        </w:rPr>
      </w:pPr>
      <w:r w:rsidRPr="00C75A30">
        <w:rPr>
          <w:rFonts w:ascii="Arial" w:eastAsia="Arial" w:hAnsi="Arial" w:cs="Arial"/>
          <w:sz w:val="20"/>
          <w:szCs w:val="20"/>
          <w:highlight w:val="white"/>
        </w:rPr>
        <w:lastRenderedPageBreak/>
        <w:t xml:space="preserve">Una vez que </w:t>
      </w:r>
      <w:r w:rsidR="00010F24">
        <w:rPr>
          <w:rFonts w:ascii="Arial" w:eastAsia="Arial" w:hAnsi="Arial" w:cs="Arial"/>
          <w:sz w:val="20"/>
          <w:szCs w:val="20"/>
          <w:highlight w:val="white"/>
        </w:rPr>
        <w:t>se ha conocido</w:t>
      </w:r>
      <w:r w:rsidRPr="00C75A30">
        <w:rPr>
          <w:rFonts w:ascii="Arial" w:eastAsia="Arial" w:hAnsi="Arial" w:cs="Arial"/>
          <w:sz w:val="20"/>
          <w:szCs w:val="20"/>
          <w:highlight w:val="white"/>
        </w:rPr>
        <w:t xml:space="preserve"> cuál es la demanda potencial del mercado de crema de café o sus similares y cruzando esta información con </w:t>
      </w:r>
      <w:r w:rsidRPr="00C75A30">
        <w:rPr>
          <w:rFonts w:ascii="Arial" w:eastAsia="Arial" w:hAnsi="Arial" w:cs="Arial"/>
          <w:sz w:val="20"/>
          <w:szCs w:val="20"/>
        </w:rPr>
        <w:t>la pregunta No. 1</w:t>
      </w:r>
      <w:r w:rsidRPr="00C75A30">
        <w:rPr>
          <w:rFonts w:ascii="Arial" w:eastAsia="Arial" w:hAnsi="Arial" w:cs="Arial"/>
          <w:sz w:val="20"/>
          <w:szCs w:val="20"/>
          <w:highlight w:val="white"/>
        </w:rPr>
        <w:t xml:space="preserve"> que indica que el 93% de las personas les gusta el café y sus productos y la pregunta No. 7 donde el 97% de las personas está dispuesta a consumir una nueva marca de crema de café podemos proyectar los siguientes datos:</w:t>
      </w:r>
    </w:p>
    <w:p w14:paraId="62348B82" w14:textId="6E764C0D" w:rsidR="00B674A2" w:rsidRPr="00B674A2" w:rsidRDefault="00B674A2" w:rsidP="00B674A2">
      <w:pPr>
        <w:pStyle w:val="TABLA10"/>
      </w:pPr>
      <w:bookmarkStart w:id="288" w:name="_Toc147698543"/>
      <w:r w:rsidRPr="00B674A2">
        <w:t>Tabla 1</w:t>
      </w:r>
      <w:r>
        <w:t>2</w:t>
      </w:r>
      <w:r w:rsidRPr="00B674A2">
        <w:t xml:space="preserve"> </w:t>
      </w:r>
      <w:r>
        <w:rPr>
          <w:rFonts w:eastAsia="Arial"/>
        </w:rPr>
        <w:t>Disposición de consumo de crema de café.</w:t>
      </w:r>
      <w:bookmarkEnd w:id="288"/>
    </w:p>
    <w:p w14:paraId="55B016AD" w14:textId="77777777" w:rsidR="00C75A30" w:rsidRPr="00C75A30" w:rsidRDefault="00C75A30" w:rsidP="00C75A30">
      <w:pPr>
        <w:spacing w:after="120" w:line="360" w:lineRule="auto"/>
        <w:jc w:val="both"/>
        <w:rPr>
          <w:rFonts w:ascii="Times New Roman" w:eastAsia="Times New Roman" w:hAnsi="Times New Roman" w:cs="Times New Roman"/>
          <w:sz w:val="24"/>
          <w:szCs w:val="24"/>
        </w:rPr>
      </w:pPr>
    </w:p>
    <w:sdt>
      <w:sdtPr>
        <w:tag w:val="goog_rdk_115"/>
        <w:id w:val="-1750182242"/>
        <w:lock w:val="contentLocked"/>
      </w:sdtPr>
      <w:sdtContent>
        <w:tbl>
          <w:tblPr>
            <w:tblW w:w="9360" w:type="dxa"/>
            <w:jc w:val="center"/>
            <w:tblBorders>
              <w:top w:val="nil"/>
              <w:left w:val="nil"/>
              <w:bottom w:val="nil"/>
              <w:right w:val="nil"/>
              <w:insideH w:val="nil"/>
              <w:insideV w:val="nil"/>
            </w:tblBorders>
            <w:tblLayout w:type="fixed"/>
            <w:tblLook w:val="0600" w:firstRow="0" w:lastRow="0" w:firstColumn="0" w:lastColumn="0" w:noHBand="1" w:noVBand="1"/>
          </w:tblPr>
          <w:tblGrid>
            <w:gridCol w:w="1338"/>
            <w:gridCol w:w="1337"/>
            <w:gridCol w:w="1337"/>
            <w:gridCol w:w="1337"/>
            <w:gridCol w:w="1337"/>
            <w:gridCol w:w="1337"/>
            <w:gridCol w:w="1337"/>
          </w:tblGrid>
          <w:tr w:rsidR="00C75A30" w14:paraId="6BD17BC4" w14:textId="77777777" w:rsidTr="000121D4">
            <w:trPr>
              <w:trHeight w:val="990"/>
              <w:jc w:val="center"/>
            </w:trPr>
            <w:sdt>
              <w:sdtPr>
                <w:tag w:val="goog_rdk_59"/>
                <w:id w:val="-1742468853"/>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5F62BFE4"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Año</w:t>
                    </w:r>
                  </w:p>
                </w:tc>
              </w:sdtContent>
            </w:sdt>
            <w:sdt>
              <w:sdtPr>
                <w:tag w:val="goog_rdk_60"/>
                <w:id w:val="847069111"/>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6A686DE2"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Crecimiento poblacional historico</w:t>
                    </w:r>
                  </w:p>
                </w:tc>
              </w:sdtContent>
            </w:sdt>
            <w:sdt>
              <w:sdtPr>
                <w:tag w:val="goog_rdk_61"/>
                <w:id w:val="-1432350638"/>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434C720F"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Población</w:t>
                    </w:r>
                  </w:p>
                </w:tc>
              </w:sdtContent>
            </w:sdt>
            <w:sdt>
              <w:sdtPr>
                <w:tag w:val="goog_rdk_62"/>
                <w:id w:val="1506483138"/>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66C0860F"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Población que consume crema de Café o similares</w:t>
                    </w:r>
                  </w:p>
                </w:tc>
              </w:sdtContent>
            </w:sdt>
            <w:sdt>
              <w:sdtPr>
                <w:tag w:val="goog_rdk_63"/>
                <w:id w:val="824789587"/>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02E3DAC6"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93% de la población tiene gusto por el café</w:t>
                    </w:r>
                  </w:p>
                </w:tc>
              </w:sdtContent>
            </w:sdt>
            <w:sdt>
              <w:sdtPr>
                <w:tag w:val="goog_rdk_64"/>
                <w:id w:val="-1276711717"/>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7A4C91ED"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Población dispuesta a comprar una nueva marca</w:t>
                    </w:r>
                  </w:p>
                </w:tc>
              </w:sdtContent>
            </w:sdt>
            <w:sdt>
              <w:sdtPr>
                <w:tag w:val="goog_rdk_65"/>
                <w:id w:val="50579723"/>
                <w:lock w:val="contentLocked"/>
              </w:sdtPr>
              <w:sdtContent>
                <w:tc>
                  <w:tcPr>
                    <w:tcW w:w="1337" w:type="dxa"/>
                    <w:vMerge w:val="restart"/>
                    <w:tcBorders>
                      <w:top w:val="nil"/>
                      <w:left w:val="nil"/>
                      <w:bottom w:val="nil"/>
                      <w:right w:val="nil"/>
                    </w:tcBorders>
                    <w:shd w:val="clear" w:color="auto" w:fill="783F04"/>
                    <w:tcMar>
                      <w:top w:w="40" w:type="dxa"/>
                      <w:left w:w="40" w:type="dxa"/>
                      <w:bottom w:w="40" w:type="dxa"/>
                      <w:right w:w="40" w:type="dxa"/>
                    </w:tcMar>
                    <w:vAlign w:val="center"/>
                  </w:tcPr>
                  <w:p w14:paraId="6687338C" w14:textId="77777777" w:rsidR="00C75A30" w:rsidRDefault="00C75A30" w:rsidP="000121D4">
                    <w:pPr>
                      <w:spacing w:line="276" w:lineRule="auto"/>
                      <w:jc w:val="center"/>
                      <w:rPr>
                        <w:rFonts w:ascii="Arial" w:eastAsia="Arial" w:hAnsi="Arial" w:cs="Arial"/>
                        <w:color w:val="FFFFFF"/>
                        <w:sz w:val="20"/>
                        <w:szCs w:val="20"/>
                      </w:rPr>
                    </w:pPr>
                    <w:r>
                      <w:rPr>
                        <w:rFonts w:ascii="Arial" w:eastAsia="Arial" w:hAnsi="Arial" w:cs="Arial"/>
                        <w:color w:val="FFFFFF"/>
                        <w:sz w:val="20"/>
                        <w:szCs w:val="20"/>
                      </w:rPr>
                      <w:t>Compradores Potenciales</w:t>
                    </w:r>
                  </w:p>
                </w:tc>
              </w:sdtContent>
            </w:sdt>
          </w:tr>
          <w:tr w:rsidR="00C75A30" w14:paraId="135BE3E0" w14:textId="77777777" w:rsidTr="000121D4">
            <w:trPr>
              <w:trHeight w:val="264"/>
              <w:jc w:val="center"/>
            </w:trPr>
            <w:tc>
              <w:tcPr>
                <w:tcW w:w="1337" w:type="dxa"/>
                <w:vMerge/>
                <w:tcBorders>
                  <w:top w:val="nil"/>
                  <w:left w:val="nil"/>
                  <w:bottom w:val="nil"/>
                  <w:right w:val="nil"/>
                </w:tcBorders>
                <w:shd w:val="clear" w:color="auto" w:fill="auto"/>
                <w:tcMar>
                  <w:top w:w="100" w:type="dxa"/>
                  <w:left w:w="100" w:type="dxa"/>
                  <w:bottom w:w="100" w:type="dxa"/>
                  <w:right w:w="100" w:type="dxa"/>
                </w:tcMar>
              </w:tcPr>
              <w:p w14:paraId="5E85FC59" w14:textId="77777777" w:rsidR="00C75A30" w:rsidRDefault="00000000" w:rsidP="000121D4">
                <w:pPr>
                  <w:spacing w:line="276" w:lineRule="auto"/>
                  <w:rPr>
                    <w:rFonts w:ascii="Arial" w:eastAsia="Arial" w:hAnsi="Arial" w:cs="Arial"/>
                    <w:sz w:val="20"/>
                    <w:szCs w:val="20"/>
                  </w:rPr>
                </w:pPr>
                <w:sdt>
                  <w:sdtPr>
                    <w:tag w:val="goog_rdk_66"/>
                    <w:id w:val="534392752"/>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552EBCC5" w14:textId="77777777" w:rsidR="00C75A30" w:rsidRDefault="00000000" w:rsidP="000121D4">
                <w:pPr>
                  <w:spacing w:line="276" w:lineRule="auto"/>
                  <w:rPr>
                    <w:rFonts w:ascii="Arial" w:eastAsia="Arial" w:hAnsi="Arial" w:cs="Arial"/>
                    <w:sz w:val="20"/>
                    <w:szCs w:val="20"/>
                  </w:rPr>
                </w:pPr>
                <w:sdt>
                  <w:sdtPr>
                    <w:tag w:val="goog_rdk_67"/>
                    <w:id w:val="-855273550"/>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7D0CB49E" w14:textId="77777777" w:rsidR="00C75A30" w:rsidRDefault="00000000" w:rsidP="000121D4">
                <w:pPr>
                  <w:spacing w:line="276" w:lineRule="auto"/>
                  <w:rPr>
                    <w:rFonts w:ascii="Arial" w:eastAsia="Arial" w:hAnsi="Arial" w:cs="Arial"/>
                    <w:sz w:val="20"/>
                    <w:szCs w:val="20"/>
                  </w:rPr>
                </w:pPr>
                <w:sdt>
                  <w:sdtPr>
                    <w:tag w:val="goog_rdk_68"/>
                    <w:id w:val="4635802"/>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6B7A168B" w14:textId="77777777" w:rsidR="00C75A30" w:rsidRDefault="00000000" w:rsidP="000121D4">
                <w:pPr>
                  <w:spacing w:line="276" w:lineRule="auto"/>
                  <w:rPr>
                    <w:rFonts w:ascii="Arial" w:eastAsia="Arial" w:hAnsi="Arial" w:cs="Arial"/>
                    <w:sz w:val="20"/>
                    <w:szCs w:val="20"/>
                  </w:rPr>
                </w:pPr>
                <w:sdt>
                  <w:sdtPr>
                    <w:tag w:val="goog_rdk_69"/>
                    <w:id w:val="-788745621"/>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45BFCA28" w14:textId="77777777" w:rsidR="00C75A30" w:rsidRDefault="00000000" w:rsidP="000121D4">
                <w:pPr>
                  <w:spacing w:line="276" w:lineRule="auto"/>
                  <w:rPr>
                    <w:rFonts w:ascii="Arial" w:eastAsia="Arial" w:hAnsi="Arial" w:cs="Arial"/>
                    <w:sz w:val="20"/>
                    <w:szCs w:val="20"/>
                  </w:rPr>
                </w:pPr>
                <w:sdt>
                  <w:sdtPr>
                    <w:tag w:val="goog_rdk_70"/>
                    <w:id w:val="377283730"/>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69BB3D84" w14:textId="77777777" w:rsidR="00C75A30" w:rsidRDefault="00000000" w:rsidP="000121D4">
                <w:pPr>
                  <w:spacing w:line="276" w:lineRule="auto"/>
                  <w:rPr>
                    <w:rFonts w:ascii="Arial" w:eastAsia="Arial" w:hAnsi="Arial" w:cs="Arial"/>
                    <w:sz w:val="20"/>
                    <w:szCs w:val="20"/>
                  </w:rPr>
                </w:pPr>
                <w:sdt>
                  <w:sdtPr>
                    <w:tag w:val="goog_rdk_71"/>
                    <w:id w:val="564226097"/>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4F33DAC0" w14:textId="77777777" w:rsidR="00C75A30" w:rsidRDefault="00000000" w:rsidP="000121D4">
                <w:pPr>
                  <w:spacing w:line="276" w:lineRule="auto"/>
                  <w:rPr>
                    <w:rFonts w:ascii="Arial" w:eastAsia="Arial" w:hAnsi="Arial" w:cs="Arial"/>
                    <w:sz w:val="20"/>
                    <w:szCs w:val="20"/>
                  </w:rPr>
                </w:pPr>
                <w:sdt>
                  <w:sdtPr>
                    <w:tag w:val="goog_rdk_72"/>
                    <w:id w:val="2014415803"/>
                    <w:lock w:val="contentLocked"/>
                  </w:sdtPr>
                  <w:sdtContent/>
                </w:sdt>
              </w:p>
            </w:tc>
          </w:tr>
          <w:tr w:rsidR="00C75A30" w14:paraId="75F75342" w14:textId="77777777" w:rsidTr="000121D4">
            <w:trPr>
              <w:trHeight w:val="264"/>
              <w:jc w:val="center"/>
            </w:trPr>
            <w:tc>
              <w:tcPr>
                <w:tcW w:w="1337" w:type="dxa"/>
                <w:vMerge/>
                <w:tcBorders>
                  <w:top w:val="nil"/>
                  <w:left w:val="nil"/>
                  <w:bottom w:val="nil"/>
                  <w:right w:val="nil"/>
                </w:tcBorders>
                <w:shd w:val="clear" w:color="auto" w:fill="auto"/>
                <w:tcMar>
                  <w:top w:w="100" w:type="dxa"/>
                  <w:left w:w="100" w:type="dxa"/>
                  <w:bottom w:w="100" w:type="dxa"/>
                  <w:right w:w="100" w:type="dxa"/>
                </w:tcMar>
              </w:tcPr>
              <w:p w14:paraId="4741BFF9" w14:textId="77777777" w:rsidR="00C75A30" w:rsidRDefault="00000000" w:rsidP="000121D4">
                <w:pPr>
                  <w:spacing w:line="276" w:lineRule="auto"/>
                  <w:rPr>
                    <w:rFonts w:ascii="Arial" w:eastAsia="Arial" w:hAnsi="Arial" w:cs="Arial"/>
                    <w:sz w:val="20"/>
                    <w:szCs w:val="20"/>
                  </w:rPr>
                </w:pPr>
                <w:sdt>
                  <w:sdtPr>
                    <w:tag w:val="goog_rdk_73"/>
                    <w:id w:val="-387572128"/>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406E84C1" w14:textId="77777777" w:rsidR="00C75A30" w:rsidRDefault="00000000" w:rsidP="000121D4">
                <w:pPr>
                  <w:spacing w:line="276" w:lineRule="auto"/>
                  <w:rPr>
                    <w:rFonts w:ascii="Arial" w:eastAsia="Arial" w:hAnsi="Arial" w:cs="Arial"/>
                    <w:sz w:val="20"/>
                    <w:szCs w:val="20"/>
                  </w:rPr>
                </w:pPr>
                <w:sdt>
                  <w:sdtPr>
                    <w:tag w:val="goog_rdk_74"/>
                    <w:id w:val="-1693072111"/>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6AE7BD06" w14:textId="77777777" w:rsidR="00C75A30" w:rsidRDefault="00000000" w:rsidP="000121D4">
                <w:pPr>
                  <w:spacing w:line="276" w:lineRule="auto"/>
                  <w:rPr>
                    <w:rFonts w:ascii="Arial" w:eastAsia="Arial" w:hAnsi="Arial" w:cs="Arial"/>
                    <w:sz w:val="20"/>
                    <w:szCs w:val="20"/>
                  </w:rPr>
                </w:pPr>
                <w:sdt>
                  <w:sdtPr>
                    <w:tag w:val="goog_rdk_75"/>
                    <w:id w:val="2043627165"/>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574B7202" w14:textId="77777777" w:rsidR="00C75A30" w:rsidRDefault="00000000" w:rsidP="000121D4">
                <w:pPr>
                  <w:spacing w:line="276" w:lineRule="auto"/>
                  <w:rPr>
                    <w:rFonts w:ascii="Arial" w:eastAsia="Arial" w:hAnsi="Arial" w:cs="Arial"/>
                    <w:sz w:val="20"/>
                    <w:szCs w:val="20"/>
                  </w:rPr>
                </w:pPr>
                <w:sdt>
                  <w:sdtPr>
                    <w:tag w:val="goog_rdk_76"/>
                    <w:id w:val="1369875535"/>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0461A70C" w14:textId="77777777" w:rsidR="00C75A30" w:rsidRDefault="00000000" w:rsidP="000121D4">
                <w:pPr>
                  <w:spacing w:line="276" w:lineRule="auto"/>
                  <w:rPr>
                    <w:rFonts w:ascii="Arial" w:eastAsia="Arial" w:hAnsi="Arial" w:cs="Arial"/>
                    <w:sz w:val="20"/>
                    <w:szCs w:val="20"/>
                  </w:rPr>
                </w:pPr>
                <w:sdt>
                  <w:sdtPr>
                    <w:tag w:val="goog_rdk_77"/>
                    <w:id w:val="-1173959606"/>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3152358D" w14:textId="77777777" w:rsidR="00C75A30" w:rsidRDefault="00000000" w:rsidP="000121D4">
                <w:pPr>
                  <w:spacing w:line="276" w:lineRule="auto"/>
                  <w:rPr>
                    <w:rFonts w:ascii="Arial" w:eastAsia="Arial" w:hAnsi="Arial" w:cs="Arial"/>
                    <w:sz w:val="20"/>
                    <w:szCs w:val="20"/>
                  </w:rPr>
                </w:pPr>
                <w:sdt>
                  <w:sdtPr>
                    <w:tag w:val="goog_rdk_78"/>
                    <w:id w:val="-1810390092"/>
                    <w:lock w:val="contentLocked"/>
                  </w:sdtPr>
                  <w:sdtContent/>
                </w:sdt>
              </w:p>
            </w:tc>
            <w:tc>
              <w:tcPr>
                <w:tcW w:w="1337" w:type="dxa"/>
                <w:vMerge/>
                <w:tcBorders>
                  <w:top w:val="nil"/>
                  <w:left w:val="nil"/>
                  <w:bottom w:val="nil"/>
                  <w:right w:val="nil"/>
                </w:tcBorders>
                <w:shd w:val="clear" w:color="auto" w:fill="auto"/>
                <w:tcMar>
                  <w:top w:w="100" w:type="dxa"/>
                  <w:left w:w="100" w:type="dxa"/>
                  <w:bottom w:w="100" w:type="dxa"/>
                  <w:right w:w="100" w:type="dxa"/>
                </w:tcMar>
              </w:tcPr>
              <w:p w14:paraId="39DD32EC" w14:textId="77777777" w:rsidR="00C75A30" w:rsidRDefault="00000000" w:rsidP="000121D4">
                <w:pPr>
                  <w:spacing w:line="276" w:lineRule="auto"/>
                  <w:rPr>
                    <w:rFonts w:ascii="Arial" w:eastAsia="Arial" w:hAnsi="Arial" w:cs="Arial"/>
                    <w:sz w:val="20"/>
                    <w:szCs w:val="20"/>
                  </w:rPr>
                </w:pPr>
                <w:sdt>
                  <w:sdtPr>
                    <w:tag w:val="goog_rdk_79"/>
                    <w:id w:val="-2007901067"/>
                    <w:lock w:val="contentLocked"/>
                  </w:sdtPr>
                  <w:sdtContent/>
                </w:sdt>
              </w:p>
            </w:tc>
          </w:tr>
          <w:tr w:rsidR="00C75A30" w14:paraId="6D152561" w14:textId="77777777" w:rsidTr="000121D4">
            <w:trPr>
              <w:trHeight w:val="315"/>
              <w:jc w:val="center"/>
            </w:trPr>
            <w:sdt>
              <w:sdtPr>
                <w:tag w:val="goog_rdk_80"/>
                <w:id w:val="-389800638"/>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2C420EC7"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2023</w:t>
                    </w:r>
                  </w:p>
                </w:tc>
              </w:sdtContent>
            </w:sdt>
            <w:sdt>
              <w:sdtPr>
                <w:tag w:val="goog_rdk_81"/>
                <w:id w:val="-860364934"/>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7D3DAF3F"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82"/>
                <w:id w:val="-925577350"/>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279049D"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650,202</w:t>
                    </w:r>
                  </w:p>
                </w:tc>
              </w:sdtContent>
            </w:sdt>
            <w:sdt>
              <w:sdtPr>
                <w:tag w:val="goog_rdk_83"/>
                <w:id w:val="-651526643"/>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37B2D746"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157,869</w:t>
                    </w:r>
                  </w:p>
                </w:tc>
              </w:sdtContent>
            </w:sdt>
            <w:sdt>
              <w:sdtPr>
                <w:tag w:val="goog_rdk_84"/>
                <w:id w:val="621577384"/>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62F962E8"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146,818</w:t>
                    </w:r>
                  </w:p>
                </w:tc>
              </w:sdtContent>
            </w:sdt>
            <w:sdt>
              <w:sdtPr>
                <w:tag w:val="goog_rdk_85"/>
                <w:id w:val="-1925026232"/>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14544D41"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97%</w:t>
                    </w:r>
                  </w:p>
                </w:tc>
              </w:sdtContent>
            </w:sdt>
            <w:sdt>
              <w:sdtPr>
                <w:tag w:val="goog_rdk_86"/>
                <w:id w:val="229588818"/>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01246A78"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142,414</w:t>
                    </w:r>
                  </w:p>
                </w:tc>
              </w:sdtContent>
            </w:sdt>
          </w:tr>
          <w:tr w:rsidR="00C75A30" w14:paraId="58E76012" w14:textId="77777777" w:rsidTr="000121D4">
            <w:trPr>
              <w:trHeight w:val="315"/>
              <w:jc w:val="center"/>
            </w:trPr>
            <w:sdt>
              <w:sdtPr>
                <w:tag w:val="goog_rdk_87"/>
                <w:id w:val="-2048290654"/>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5F47E563"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2024</w:t>
                    </w:r>
                  </w:p>
                </w:tc>
              </w:sdtContent>
            </w:sdt>
            <w:sdt>
              <w:sdtPr>
                <w:tag w:val="goog_rdk_88"/>
                <w:id w:val="-27564925"/>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6437E29A"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89"/>
                <w:id w:val="1339734970"/>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EFD0D67"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664,311</w:t>
                    </w:r>
                  </w:p>
                </w:tc>
              </w:sdtContent>
            </w:sdt>
            <w:sdt>
              <w:sdtPr>
                <w:tag w:val="goog_rdk_90"/>
                <w:id w:val="665987262"/>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5CF811FE"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161,295</w:t>
                    </w:r>
                  </w:p>
                </w:tc>
              </w:sdtContent>
            </w:sdt>
            <w:sdt>
              <w:sdtPr>
                <w:tag w:val="goog_rdk_91"/>
                <w:id w:val="1078023164"/>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33D7147E"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150,004</w:t>
                    </w:r>
                  </w:p>
                </w:tc>
              </w:sdtContent>
            </w:sdt>
            <w:sdt>
              <w:sdtPr>
                <w:tag w:val="goog_rdk_92"/>
                <w:id w:val="1270287212"/>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5D39E9BB"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97%</w:t>
                    </w:r>
                  </w:p>
                </w:tc>
              </w:sdtContent>
            </w:sdt>
            <w:sdt>
              <w:sdtPr>
                <w:tag w:val="goog_rdk_93"/>
                <w:id w:val="-2132167167"/>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11C8A179"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145,504</w:t>
                    </w:r>
                  </w:p>
                </w:tc>
              </w:sdtContent>
            </w:sdt>
          </w:tr>
          <w:tr w:rsidR="00C75A30" w14:paraId="5A84261B" w14:textId="77777777" w:rsidTr="000121D4">
            <w:trPr>
              <w:trHeight w:val="315"/>
              <w:jc w:val="center"/>
            </w:trPr>
            <w:sdt>
              <w:sdtPr>
                <w:tag w:val="goog_rdk_94"/>
                <w:id w:val="-1201942326"/>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3F5D6676"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2025</w:t>
                    </w:r>
                  </w:p>
                </w:tc>
              </w:sdtContent>
            </w:sdt>
            <w:sdt>
              <w:sdtPr>
                <w:tag w:val="goog_rdk_95"/>
                <w:id w:val="1243526317"/>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7D308120"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96"/>
                <w:id w:val="-1206099473"/>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8D694AC"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678,727</w:t>
                    </w:r>
                  </w:p>
                </w:tc>
              </w:sdtContent>
            </w:sdt>
            <w:sdt>
              <w:sdtPr>
                <w:tag w:val="goog_rdk_97"/>
                <w:id w:val="1500157973"/>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6B1261A0"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164,795</w:t>
                    </w:r>
                  </w:p>
                </w:tc>
              </w:sdtContent>
            </w:sdt>
            <w:sdt>
              <w:sdtPr>
                <w:tag w:val="goog_rdk_98"/>
                <w:id w:val="-1421009136"/>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3B381A7B"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153,259</w:t>
                    </w:r>
                  </w:p>
                </w:tc>
              </w:sdtContent>
            </w:sdt>
            <w:sdt>
              <w:sdtPr>
                <w:tag w:val="goog_rdk_99"/>
                <w:id w:val="-432129674"/>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725CB520"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97%</w:t>
                    </w:r>
                  </w:p>
                </w:tc>
              </w:sdtContent>
            </w:sdt>
            <w:sdt>
              <w:sdtPr>
                <w:tag w:val="goog_rdk_100"/>
                <w:id w:val="-1498642044"/>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699D81A9"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148,661</w:t>
                    </w:r>
                  </w:p>
                </w:tc>
              </w:sdtContent>
            </w:sdt>
          </w:tr>
          <w:tr w:rsidR="00C75A30" w14:paraId="7D91C0F3" w14:textId="77777777" w:rsidTr="000121D4">
            <w:trPr>
              <w:trHeight w:val="315"/>
              <w:jc w:val="center"/>
            </w:trPr>
            <w:sdt>
              <w:sdtPr>
                <w:tag w:val="goog_rdk_101"/>
                <w:id w:val="-84461330"/>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1AB6C15D"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2026</w:t>
                    </w:r>
                  </w:p>
                </w:tc>
              </w:sdtContent>
            </w:sdt>
            <w:sdt>
              <w:sdtPr>
                <w:tag w:val="goog_rdk_102"/>
                <w:id w:val="1287383395"/>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7024C14F"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103"/>
                <w:id w:val="-596327520"/>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D18DA33"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693,455</w:t>
                    </w:r>
                  </w:p>
                </w:tc>
              </w:sdtContent>
            </w:sdt>
            <w:sdt>
              <w:sdtPr>
                <w:tag w:val="goog_rdk_104"/>
                <w:id w:val="922227809"/>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D77C2F3"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168,371</w:t>
                    </w:r>
                  </w:p>
                </w:tc>
              </w:sdtContent>
            </w:sdt>
            <w:sdt>
              <w:sdtPr>
                <w:tag w:val="goog_rdk_105"/>
                <w:id w:val="450450159"/>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067EB7C0"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156,585</w:t>
                    </w:r>
                  </w:p>
                </w:tc>
              </w:sdtContent>
            </w:sdt>
            <w:sdt>
              <w:sdtPr>
                <w:tag w:val="goog_rdk_106"/>
                <w:id w:val="-483315242"/>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65C0190"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97%</w:t>
                    </w:r>
                  </w:p>
                </w:tc>
              </w:sdtContent>
            </w:sdt>
            <w:sdt>
              <w:sdtPr>
                <w:tag w:val="goog_rdk_107"/>
                <w:id w:val="961078209"/>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52B4CFB9"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151,887</w:t>
                    </w:r>
                  </w:p>
                </w:tc>
              </w:sdtContent>
            </w:sdt>
          </w:tr>
          <w:tr w:rsidR="00C75A30" w14:paraId="317AE807" w14:textId="77777777" w:rsidTr="000121D4">
            <w:trPr>
              <w:trHeight w:val="315"/>
              <w:jc w:val="center"/>
            </w:trPr>
            <w:sdt>
              <w:sdtPr>
                <w:tag w:val="goog_rdk_108"/>
                <w:id w:val="-1049068925"/>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5BA414D3"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2027</w:t>
                    </w:r>
                  </w:p>
                </w:tc>
              </w:sdtContent>
            </w:sdt>
            <w:sdt>
              <w:sdtPr>
                <w:tag w:val="goog_rdk_109"/>
                <w:id w:val="1583181087"/>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0BFC7E1"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2.17%</w:t>
                    </w:r>
                  </w:p>
                </w:tc>
              </w:sdtContent>
            </w:sdt>
            <w:sdt>
              <w:sdtPr>
                <w:tag w:val="goog_rdk_110"/>
                <w:id w:val="-1596471789"/>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1863EBCA"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708,503</w:t>
                    </w:r>
                  </w:p>
                </w:tc>
              </w:sdtContent>
            </w:sdt>
            <w:sdt>
              <w:sdtPr>
                <w:tag w:val="goog_rdk_111"/>
                <w:id w:val="451441632"/>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4C59712F"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172,025</w:t>
                    </w:r>
                  </w:p>
                </w:tc>
              </w:sdtContent>
            </w:sdt>
            <w:sdt>
              <w:sdtPr>
                <w:tag w:val="goog_rdk_112"/>
                <w:id w:val="-1168094888"/>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1E57F8E2"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159,983</w:t>
                    </w:r>
                  </w:p>
                </w:tc>
              </w:sdtContent>
            </w:sdt>
            <w:sdt>
              <w:sdtPr>
                <w:tag w:val="goog_rdk_113"/>
                <w:id w:val="-110370377"/>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2FF3C3A7"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97%</w:t>
                    </w:r>
                  </w:p>
                </w:tc>
              </w:sdtContent>
            </w:sdt>
            <w:sdt>
              <w:sdtPr>
                <w:tag w:val="goog_rdk_114"/>
                <w:id w:val="-1831046630"/>
                <w:lock w:val="contentLocked"/>
              </w:sdtPr>
              <w:sdtContent>
                <w:tc>
                  <w:tcPr>
                    <w:tcW w:w="1337" w:type="dxa"/>
                    <w:tcBorders>
                      <w:top w:val="nil"/>
                      <w:left w:val="nil"/>
                      <w:bottom w:val="nil"/>
                      <w:right w:val="nil"/>
                    </w:tcBorders>
                    <w:shd w:val="clear" w:color="auto" w:fill="E69138"/>
                    <w:tcMar>
                      <w:top w:w="40" w:type="dxa"/>
                      <w:left w:w="40" w:type="dxa"/>
                      <w:bottom w:w="40" w:type="dxa"/>
                      <w:right w:w="40" w:type="dxa"/>
                    </w:tcMar>
                    <w:vAlign w:val="bottom"/>
                  </w:tcPr>
                  <w:p w14:paraId="35A5B76F" w14:textId="77777777" w:rsidR="00C75A30" w:rsidRDefault="00C75A30" w:rsidP="000121D4">
                    <w:pPr>
                      <w:spacing w:line="276" w:lineRule="auto"/>
                      <w:jc w:val="center"/>
                      <w:rPr>
                        <w:rFonts w:ascii="Arial" w:eastAsia="Arial" w:hAnsi="Arial" w:cs="Arial"/>
                        <w:sz w:val="20"/>
                        <w:szCs w:val="20"/>
                      </w:rPr>
                    </w:pPr>
                    <w:r>
                      <w:rPr>
                        <w:rFonts w:ascii="Arial" w:eastAsia="Arial" w:hAnsi="Arial" w:cs="Arial"/>
                        <w:sz w:val="20"/>
                        <w:szCs w:val="20"/>
                      </w:rPr>
                      <w:t>155,183</w:t>
                    </w:r>
                  </w:p>
                </w:tc>
              </w:sdtContent>
            </w:sdt>
          </w:tr>
        </w:tbl>
      </w:sdtContent>
    </w:sdt>
    <w:p w14:paraId="5324320D" w14:textId="77777777" w:rsidR="00C75A30" w:rsidRDefault="00C75A30" w:rsidP="00C75A30">
      <w:pPr>
        <w:spacing w:after="120" w:line="360" w:lineRule="auto"/>
        <w:jc w:val="both"/>
        <w:rPr>
          <w:rFonts w:ascii="Times New Roman" w:eastAsia="Times New Roman" w:hAnsi="Times New Roman" w:cs="Times New Roman"/>
          <w:sz w:val="24"/>
          <w:szCs w:val="24"/>
        </w:rPr>
      </w:pPr>
    </w:p>
    <w:p w14:paraId="2EA110F0" w14:textId="510CD3EE" w:rsidR="00C75A30" w:rsidRPr="00C75A30" w:rsidRDefault="00C75A30" w:rsidP="00C75A30">
      <w:pPr>
        <w:spacing w:after="120" w:line="360" w:lineRule="auto"/>
        <w:jc w:val="both"/>
        <w:rPr>
          <w:rFonts w:ascii="Times New Roman" w:eastAsia="Times New Roman" w:hAnsi="Times New Roman" w:cs="Times New Roman"/>
          <w:sz w:val="24"/>
          <w:szCs w:val="24"/>
        </w:rPr>
      </w:pPr>
      <w:r w:rsidRPr="00C75A30">
        <w:rPr>
          <w:rFonts w:ascii="Times New Roman" w:eastAsia="Times New Roman" w:hAnsi="Times New Roman" w:cs="Times New Roman"/>
          <w:sz w:val="24"/>
          <w:szCs w:val="24"/>
        </w:rPr>
        <w:t xml:space="preserve">A través de una publicidad estratégica muy definida y precisa, sumado a la alta calidad del producto ofertado y a una potencial disminución de precios por reducción de costos vía inversión en maquinaria </w:t>
      </w:r>
      <w:r w:rsidR="00010F24">
        <w:rPr>
          <w:rFonts w:ascii="Times New Roman" w:eastAsia="Times New Roman" w:hAnsi="Times New Roman" w:cs="Times New Roman"/>
          <w:sz w:val="24"/>
          <w:szCs w:val="24"/>
        </w:rPr>
        <w:t>se puede</w:t>
      </w:r>
      <w:r w:rsidRPr="00C75A30">
        <w:rPr>
          <w:rFonts w:ascii="Times New Roman" w:eastAsia="Times New Roman" w:hAnsi="Times New Roman" w:cs="Times New Roman"/>
          <w:sz w:val="24"/>
          <w:szCs w:val="24"/>
        </w:rPr>
        <w:t xml:space="preserve"> estimar que la participación de mercado de la empresa en el consumo de crema de café podrá incrementarse, dado que la demanda potencial es satisfactoria.</w:t>
      </w:r>
    </w:p>
    <w:p w14:paraId="74139675" w14:textId="77777777" w:rsidR="00C75A30" w:rsidRDefault="00C75A30">
      <w:pPr>
        <w:numPr>
          <w:ilvl w:val="0"/>
          <w:numId w:val="31"/>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PRECIOS</w:t>
      </w:r>
    </w:p>
    <w:p w14:paraId="2E800D73" w14:textId="77777777" w:rsidR="00C75A30" w:rsidRPr="00C75A30" w:rsidRDefault="00C75A30" w:rsidP="00C75A3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C75A30">
        <w:rPr>
          <w:rFonts w:ascii="Times New Roman" w:eastAsia="Times New Roman" w:hAnsi="Times New Roman" w:cs="Times New Roman"/>
          <w:color w:val="000000"/>
          <w:sz w:val="24"/>
          <w:szCs w:val="24"/>
        </w:rPr>
        <w:t xml:space="preserve">Dentro de los factores más importantes a considerar en la decisión de compra de los clientes potenciales del estudio cuantitativo está el precio, así también lo expone en análisis cualitativo que para la introducción de los productos al mercado meta el precio sería una variable de las más importantes. Según los resultados de la encuesta, la mayoría de los encuestados estarían dispuestos a pagar entre L100.00 a L150.00 por una crema de café. Estos precios son referencia entre otros factores para calcular del precio de salida de los productos. </w:t>
      </w:r>
    </w:p>
    <w:p w14:paraId="0190D3DE" w14:textId="77777777" w:rsidR="00C75A30" w:rsidRPr="00C75A30" w:rsidRDefault="00C75A30" w:rsidP="00C75A3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C75A30">
        <w:rPr>
          <w:rFonts w:ascii="Times New Roman" w:eastAsia="Times New Roman" w:hAnsi="Times New Roman" w:cs="Times New Roman"/>
          <w:color w:val="000000"/>
          <w:sz w:val="24"/>
          <w:szCs w:val="24"/>
        </w:rPr>
        <w:t xml:space="preserve">El estudio de benchmarking demuestra los precios de la competencia de las otras marcas conocidas en los puntos de ventas preferidos por los consumidores, valdría la pena considerar que en ninguno de ellos </w:t>
      </w:r>
      <w:r w:rsidRPr="00C75A30">
        <w:rPr>
          <w:rFonts w:ascii="Times New Roman" w:eastAsia="Times New Roman" w:hAnsi="Times New Roman" w:cs="Times New Roman"/>
          <w:sz w:val="24"/>
          <w:szCs w:val="24"/>
        </w:rPr>
        <w:t xml:space="preserve">colocan </w:t>
      </w:r>
      <w:r w:rsidRPr="00C75A30">
        <w:rPr>
          <w:rFonts w:ascii="Times New Roman" w:eastAsia="Times New Roman" w:hAnsi="Times New Roman" w:cs="Times New Roman"/>
          <w:color w:val="000000"/>
          <w:sz w:val="24"/>
          <w:szCs w:val="24"/>
        </w:rPr>
        <w:t>ofertas o descuentos.</w:t>
      </w:r>
    </w:p>
    <w:p w14:paraId="2C1C8C05" w14:textId="4B97970F" w:rsidR="00C75A30" w:rsidRPr="00C75A30" w:rsidRDefault="00C75A30" w:rsidP="00C75A30">
      <w:pPr>
        <w:pBdr>
          <w:top w:val="nil"/>
          <w:left w:val="nil"/>
          <w:bottom w:val="nil"/>
          <w:right w:val="nil"/>
          <w:between w:val="nil"/>
        </w:pBdr>
        <w:spacing w:after="120" w:line="360" w:lineRule="auto"/>
        <w:jc w:val="both"/>
        <w:rPr>
          <w:rFonts w:ascii="Times New Roman" w:eastAsia="Times New Roman" w:hAnsi="Times New Roman" w:cs="Times New Roman"/>
          <w:sz w:val="24"/>
          <w:szCs w:val="24"/>
        </w:rPr>
      </w:pPr>
      <w:r w:rsidRPr="00C75A30">
        <w:rPr>
          <w:rFonts w:ascii="Times New Roman" w:eastAsia="Times New Roman" w:hAnsi="Times New Roman" w:cs="Times New Roman"/>
          <w:color w:val="000000"/>
          <w:sz w:val="24"/>
          <w:szCs w:val="24"/>
        </w:rPr>
        <w:lastRenderedPageBreak/>
        <w:t xml:space="preserve">Otro de los factores importantes son los márgenes de ganancia </w:t>
      </w:r>
      <w:proofErr w:type="spellStart"/>
      <w:r w:rsidRPr="00C75A30">
        <w:rPr>
          <w:rFonts w:ascii="Times New Roman" w:eastAsia="Times New Roman" w:hAnsi="Times New Roman" w:cs="Times New Roman"/>
          <w:color w:val="000000"/>
          <w:sz w:val="24"/>
          <w:szCs w:val="24"/>
        </w:rPr>
        <w:t>M</w:t>
      </w:r>
      <w:r w:rsidR="00CA4E92">
        <w:rPr>
          <w:rFonts w:ascii="Times New Roman" w:eastAsia="Times New Roman" w:hAnsi="Times New Roman" w:cs="Times New Roman"/>
          <w:color w:val="000000"/>
          <w:sz w:val="24"/>
          <w:szCs w:val="24"/>
        </w:rPr>
        <w:t>o</w:t>
      </w:r>
      <w:r w:rsidRPr="00C75A30">
        <w:rPr>
          <w:rFonts w:ascii="Times New Roman" w:eastAsia="Times New Roman" w:hAnsi="Times New Roman" w:cs="Times New Roman"/>
          <w:color w:val="000000"/>
          <w:sz w:val="24"/>
          <w:szCs w:val="24"/>
        </w:rPr>
        <w:t>káapeh</w:t>
      </w:r>
      <w:proofErr w:type="spellEnd"/>
      <w:r w:rsidRPr="00C75A30">
        <w:rPr>
          <w:rFonts w:ascii="Times New Roman" w:eastAsia="Times New Roman" w:hAnsi="Times New Roman" w:cs="Times New Roman"/>
          <w:color w:val="000000"/>
          <w:sz w:val="24"/>
          <w:szCs w:val="24"/>
        </w:rPr>
        <w:t xml:space="preserve"> actualmente </w:t>
      </w:r>
      <w:r w:rsidRPr="00C75A30">
        <w:rPr>
          <w:rFonts w:ascii="Times New Roman" w:eastAsia="Times New Roman" w:hAnsi="Times New Roman" w:cs="Times New Roman"/>
          <w:sz w:val="24"/>
          <w:szCs w:val="24"/>
        </w:rPr>
        <w:t xml:space="preserve">tiene un </w:t>
      </w:r>
      <w:r w:rsidRPr="00C75A30">
        <w:rPr>
          <w:rFonts w:ascii="Times New Roman" w:eastAsia="Times New Roman" w:hAnsi="Times New Roman" w:cs="Times New Roman"/>
          <w:color w:val="000000"/>
          <w:sz w:val="24"/>
          <w:szCs w:val="24"/>
        </w:rPr>
        <w:t xml:space="preserve">margen de ganancia que oscila entre </w:t>
      </w:r>
      <w:r w:rsidRPr="00C75A30">
        <w:rPr>
          <w:rFonts w:ascii="Times New Roman" w:eastAsia="Times New Roman" w:hAnsi="Times New Roman" w:cs="Times New Roman"/>
          <w:sz w:val="24"/>
          <w:szCs w:val="24"/>
        </w:rPr>
        <w:t>68%</w:t>
      </w:r>
      <w:r w:rsidRPr="00C75A30">
        <w:rPr>
          <w:rFonts w:ascii="Times New Roman" w:eastAsia="Times New Roman" w:hAnsi="Times New Roman" w:cs="Times New Roman"/>
          <w:color w:val="000000"/>
          <w:sz w:val="24"/>
          <w:szCs w:val="24"/>
        </w:rPr>
        <w:t xml:space="preserve"> </w:t>
      </w:r>
      <w:r w:rsidRPr="00C75A30">
        <w:rPr>
          <w:rFonts w:ascii="Times New Roman" w:eastAsia="Times New Roman" w:hAnsi="Times New Roman" w:cs="Times New Roman"/>
          <w:sz w:val="24"/>
          <w:szCs w:val="24"/>
        </w:rPr>
        <w:t>donde el</w:t>
      </w:r>
      <w:r w:rsidRPr="00C75A30">
        <w:rPr>
          <w:rFonts w:ascii="Times New Roman" w:eastAsia="Times New Roman" w:hAnsi="Times New Roman" w:cs="Times New Roman"/>
          <w:color w:val="000000"/>
          <w:sz w:val="24"/>
          <w:szCs w:val="24"/>
        </w:rPr>
        <w:t xml:space="preserve"> costo es de L</w:t>
      </w:r>
      <w:r w:rsidRPr="00C75A30">
        <w:rPr>
          <w:rFonts w:ascii="Times New Roman" w:eastAsia="Times New Roman" w:hAnsi="Times New Roman" w:cs="Times New Roman"/>
          <w:sz w:val="24"/>
          <w:szCs w:val="24"/>
        </w:rPr>
        <w:t xml:space="preserve"> </w:t>
      </w:r>
      <w:r w:rsidRPr="00C75A30">
        <w:rPr>
          <w:rFonts w:ascii="Times New Roman" w:eastAsia="Times New Roman" w:hAnsi="Times New Roman" w:cs="Times New Roman"/>
          <w:color w:val="000000"/>
          <w:sz w:val="24"/>
          <w:szCs w:val="24"/>
        </w:rPr>
        <w:t xml:space="preserve">49 y </w:t>
      </w:r>
      <w:r w:rsidRPr="00C75A30">
        <w:rPr>
          <w:rFonts w:ascii="Times New Roman" w:eastAsia="Times New Roman" w:hAnsi="Times New Roman" w:cs="Times New Roman"/>
          <w:sz w:val="24"/>
          <w:szCs w:val="24"/>
        </w:rPr>
        <w:t xml:space="preserve">la </w:t>
      </w:r>
      <w:r w:rsidRPr="00C75A30">
        <w:rPr>
          <w:rFonts w:ascii="Times New Roman" w:eastAsia="Times New Roman" w:hAnsi="Times New Roman" w:cs="Times New Roman"/>
          <w:color w:val="000000"/>
          <w:sz w:val="24"/>
          <w:szCs w:val="24"/>
        </w:rPr>
        <w:t>ven</w:t>
      </w:r>
      <w:r w:rsidRPr="00C75A30">
        <w:rPr>
          <w:rFonts w:ascii="Times New Roman" w:eastAsia="Times New Roman" w:hAnsi="Times New Roman" w:cs="Times New Roman"/>
          <w:sz w:val="24"/>
          <w:szCs w:val="24"/>
        </w:rPr>
        <w:t>ta</w:t>
      </w:r>
      <w:r w:rsidRPr="00C75A30">
        <w:rPr>
          <w:rFonts w:ascii="Times New Roman" w:eastAsia="Times New Roman" w:hAnsi="Times New Roman" w:cs="Times New Roman"/>
          <w:color w:val="000000"/>
          <w:sz w:val="24"/>
          <w:szCs w:val="24"/>
        </w:rPr>
        <w:t xml:space="preserve"> </w:t>
      </w:r>
      <w:r w:rsidRPr="00C75A30">
        <w:rPr>
          <w:rFonts w:ascii="Times New Roman" w:eastAsia="Times New Roman" w:hAnsi="Times New Roman" w:cs="Times New Roman"/>
          <w:sz w:val="24"/>
          <w:szCs w:val="24"/>
        </w:rPr>
        <w:t>es de</w:t>
      </w:r>
      <w:r w:rsidRPr="00C75A30">
        <w:rPr>
          <w:rFonts w:ascii="Times New Roman" w:eastAsia="Times New Roman" w:hAnsi="Times New Roman" w:cs="Times New Roman"/>
          <w:color w:val="000000"/>
          <w:sz w:val="24"/>
          <w:szCs w:val="24"/>
        </w:rPr>
        <w:t xml:space="preserve"> L 150.</w:t>
      </w:r>
    </w:p>
    <w:p w14:paraId="5E346146" w14:textId="77777777" w:rsidR="00C75A30" w:rsidRPr="00C75A30" w:rsidRDefault="00C75A30" w:rsidP="00C75A30">
      <w:pPr>
        <w:pBdr>
          <w:top w:val="nil"/>
          <w:left w:val="nil"/>
          <w:bottom w:val="nil"/>
          <w:right w:val="nil"/>
          <w:between w:val="nil"/>
        </w:pBdr>
        <w:spacing w:after="120" w:line="360" w:lineRule="auto"/>
        <w:jc w:val="both"/>
        <w:rPr>
          <w:rFonts w:ascii="Times New Roman" w:eastAsia="Times New Roman" w:hAnsi="Times New Roman" w:cs="Times New Roman"/>
          <w:sz w:val="24"/>
          <w:szCs w:val="24"/>
        </w:rPr>
      </w:pPr>
      <w:r w:rsidRPr="00C75A30">
        <w:rPr>
          <w:rFonts w:ascii="Times New Roman" w:eastAsia="Times New Roman" w:hAnsi="Times New Roman" w:cs="Times New Roman"/>
          <w:sz w:val="24"/>
          <w:szCs w:val="24"/>
        </w:rPr>
        <w:t>A continuación, se detalla algunas referencias de precios de la competencia</w:t>
      </w:r>
    </w:p>
    <w:p w14:paraId="65B902BD" w14:textId="29E51908" w:rsidR="00C75A30" w:rsidRPr="00792BBE" w:rsidRDefault="00C75A30" w:rsidP="00792BBE">
      <w:pPr>
        <w:pBdr>
          <w:top w:val="nil"/>
          <w:left w:val="nil"/>
          <w:bottom w:val="nil"/>
          <w:right w:val="nil"/>
          <w:between w:val="nil"/>
        </w:pBdr>
        <w:spacing w:after="120" w:line="360" w:lineRule="auto"/>
        <w:jc w:val="both"/>
        <w:rPr>
          <w:rFonts w:ascii="Times New Roman" w:eastAsia="Times New Roman" w:hAnsi="Times New Roman" w:cs="Times New Roman"/>
          <w:sz w:val="24"/>
          <w:szCs w:val="24"/>
        </w:rPr>
      </w:pPr>
      <w:r w:rsidRPr="00792BBE">
        <w:rPr>
          <w:rFonts w:ascii="Times New Roman" w:eastAsia="Times New Roman" w:hAnsi="Times New Roman" w:cs="Times New Roman"/>
          <w:sz w:val="24"/>
          <w:szCs w:val="24"/>
        </w:rPr>
        <w:t>MERAKI mermelada de café, San Pedro Sula, L.169.00</w:t>
      </w:r>
    </w:p>
    <w:p w14:paraId="05AB05E6" w14:textId="0A3BECAA" w:rsidR="00C75A30" w:rsidRPr="00C75A30" w:rsidRDefault="00C75A30" w:rsidP="00C75A30">
      <w:pPr>
        <w:spacing w:after="120" w:line="360" w:lineRule="auto"/>
        <w:jc w:val="both"/>
        <w:rPr>
          <w:rFonts w:ascii="Times New Roman" w:eastAsia="Times New Roman" w:hAnsi="Times New Roman" w:cs="Times New Roman"/>
          <w:sz w:val="20"/>
          <w:szCs w:val="20"/>
          <w:highlight w:val="yellow"/>
        </w:rPr>
      </w:pPr>
    </w:p>
    <w:p w14:paraId="0D0DF7FD" w14:textId="04173AEB" w:rsidR="00C75A30" w:rsidRPr="00A31825" w:rsidRDefault="00C75A30" w:rsidP="00C75A30">
      <w:pPr>
        <w:spacing w:after="120" w:line="360" w:lineRule="auto"/>
        <w:jc w:val="center"/>
        <w:rPr>
          <w:rFonts w:ascii="Times New Roman" w:eastAsia="Times New Roman" w:hAnsi="Times New Roman" w:cs="Times New Roman"/>
          <w:sz w:val="20"/>
          <w:szCs w:val="20"/>
          <w:highlight w:val="yellow"/>
        </w:rPr>
      </w:pPr>
      <w:r>
        <w:rPr>
          <w:rFonts w:ascii="Times New Roman" w:eastAsia="Times New Roman" w:hAnsi="Times New Roman" w:cs="Times New Roman"/>
          <w:noProof/>
          <w:sz w:val="24"/>
          <w:szCs w:val="24"/>
        </w:rPr>
        <w:drawing>
          <wp:inline distT="0" distB="0" distL="0" distR="0" wp14:anchorId="01059828" wp14:editId="5A651089">
            <wp:extent cx="1705855" cy="2466575"/>
            <wp:effectExtent l="0" t="0" r="8890" b="0"/>
            <wp:docPr id="1975174351" name="image8.png" descr="Interfaz de usuario gráfica, Aplicación, Word&#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png" descr="Interfaz de usuario gráfica, Aplicación, Word&#10;&#10;Descripción generada automáticamente"/>
                    <pic:cNvPicPr preferRelativeResize="0"/>
                  </pic:nvPicPr>
                  <pic:blipFill>
                    <a:blip r:embed="rId100"/>
                    <a:srcRect l="15389" t="8435" r="73805" b="49375"/>
                    <a:stretch>
                      <a:fillRect/>
                    </a:stretch>
                  </pic:blipFill>
                  <pic:spPr>
                    <a:xfrm>
                      <a:off x="0" y="0"/>
                      <a:ext cx="1705855" cy="2466575"/>
                    </a:xfrm>
                    <a:prstGeom prst="rect">
                      <a:avLst/>
                    </a:prstGeom>
                    <a:ln/>
                  </pic:spPr>
                </pic:pic>
              </a:graphicData>
            </a:graphic>
          </wp:inline>
        </w:drawing>
      </w:r>
    </w:p>
    <w:p w14:paraId="5C7C30AE" w14:textId="53713360" w:rsidR="00A31825" w:rsidRPr="00A31825" w:rsidRDefault="00A31825" w:rsidP="00B674A2">
      <w:pPr>
        <w:pStyle w:val="FIGURA1"/>
      </w:pPr>
      <w:bookmarkStart w:id="289" w:name="_Toc147698703"/>
      <w:r>
        <w:t>Precio crema de café MERAKI</w:t>
      </w:r>
      <w:bookmarkEnd w:id="289"/>
    </w:p>
    <w:p w14:paraId="6BEF578F" w14:textId="2FE0C1EB" w:rsidR="00C75A30" w:rsidRPr="00792BBE" w:rsidRDefault="00C75A30" w:rsidP="00C75A30">
      <w:pPr>
        <w:spacing w:after="120" w:line="360" w:lineRule="auto"/>
        <w:jc w:val="both"/>
        <w:rPr>
          <w:rFonts w:ascii="Times New Roman" w:eastAsia="Times New Roman" w:hAnsi="Times New Roman" w:cs="Times New Roman"/>
          <w:color w:val="000000"/>
          <w:sz w:val="24"/>
          <w:szCs w:val="24"/>
        </w:rPr>
      </w:pPr>
      <w:r w:rsidRPr="00792BBE">
        <w:rPr>
          <w:rFonts w:ascii="Times New Roman" w:eastAsia="Times New Roman" w:hAnsi="Times New Roman" w:cs="Times New Roman"/>
          <w:color w:val="000000"/>
          <w:sz w:val="24"/>
          <w:szCs w:val="24"/>
        </w:rPr>
        <w:t xml:space="preserve">Fuente: Instagram </w:t>
      </w:r>
    </w:p>
    <w:p w14:paraId="490CB937" w14:textId="77777777" w:rsidR="00A31825" w:rsidRPr="00792BBE" w:rsidRDefault="00A31825" w:rsidP="00C75A30">
      <w:pPr>
        <w:spacing w:after="120" w:line="360" w:lineRule="auto"/>
        <w:jc w:val="both"/>
        <w:rPr>
          <w:rFonts w:ascii="Times New Roman" w:eastAsia="Times New Roman" w:hAnsi="Times New Roman" w:cs="Times New Roman"/>
          <w:color w:val="000000"/>
          <w:sz w:val="24"/>
          <w:szCs w:val="24"/>
        </w:rPr>
      </w:pPr>
    </w:p>
    <w:p w14:paraId="57FF010F" w14:textId="77777777" w:rsidR="00C75A30" w:rsidRPr="00792BBE" w:rsidRDefault="00C75A30" w:rsidP="00C75A30">
      <w:pPr>
        <w:spacing w:after="120" w:line="360" w:lineRule="auto"/>
        <w:jc w:val="both"/>
        <w:rPr>
          <w:rFonts w:ascii="Times New Roman" w:eastAsia="Times New Roman" w:hAnsi="Times New Roman" w:cs="Times New Roman"/>
          <w:color w:val="000000"/>
          <w:sz w:val="24"/>
          <w:szCs w:val="24"/>
        </w:rPr>
      </w:pPr>
      <w:r w:rsidRPr="00792BBE">
        <w:rPr>
          <w:rFonts w:ascii="Times New Roman" w:eastAsia="Times New Roman" w:hAnsi="Times New Roman" w:cs="Times New Roman"/>
          <w:color w:val="000000"/>
          <w:sz w:val="24"/>
          <w:szCs w:val="24"/>
        </w:rPr>
        <w:t>Crema de café de Valle de Ángeles, Tegucigalpa, L300.00</w:t>
      </w:r>
    </w:p>
    <w:p w14:paraId="25F3BECB" w14:textId="12EB2A9F" w:rsidR="00A31825" w:rsidRPr="00792BBE" w:rsidRDefault="00C75A30" w:rsidP="00A31825">
      <w:pPr>
        <w:pBdr>
          <w:top w:val="nil"/>
          <w:left w:val="nil"/>
          <w:bottom w:val="nil"/>
          <w:right w:val="nil"/>
          <w:between w:val="nil"/>
        </w:pBdr>
        <w:spacing w:after="120" w:line="360" w:lineRule="auto"/>
        <w:jc w:val="center"/>
        <w:rPr>
          <w:rFonts w:ascii="Times New Roman" w:eastAsia="Times New Roman" w:hAnsi="Times New Roman" w:cs="Times New Roman"/>
          <w:color w:val="000000"/>
          <w:sz w:val="24"/>
          <w:szCs w:val="24"/>
        </w:rPr>
      </w:pPr>
      <w:r w:rsidRPr="00792BBE">
        <w:rPr>
          <w:rFonts w:ascii="Times New Roman" w:eastAsia="Times New Roman" w:hAnsi="Times New Roman" w:cs="Times New Roman"/>
          <w:noProof/>
          <w:color w:val="000000"/>
          <w:sz w:val="24"/>
          <w:szCs w:val="24"/>
        </w:rPr>
        <w:lastRenderedPageBreak/>
        <w:drawing>
          <wp:inline distT="0" distB="0" distL="0" distR="0" wp14:anchorId="0F027357" wp14:editId="4136EF55">
            <wp:extent cx="1614805" cy="2628900"/>
            <wp:effectExtent l="0" t="0" r="4445" b="0"/>
            <wp:docPr id="1199104668" name="Imagen 1199104668"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104668" name="Imagen 1199104668" descr="Interfaz de usuario gráfica, Aplicación, Word&#10;&#10;Descripción generada automáticamente"/>
                    <pic:cNvPicPr/>
                  </pic:nvPicPr>
                  <pic:blipFill rotWithShape="1">
                    <a:blip r:embed="rId99"/>
                    <a:srcRect l="16211" t="4682" r="74964" b="42544"/>
                    <a:stretch/>
                  </pic:blipFill>
                  <pic:spPr bwMode="auto">
                    <a:xfrm>
                      <a:off x="0" y="0"/>
                      <a:ext cx="1624826" cy="2645214"/>
                    </a:xfrm>
                    <a:prstGeom prst="rect">
                      <a:avLst/>
                    </a:prstGeom>
                    <a:ln>
                      <a:noFill/>
                    </a:ln>
                    <a:extLst>
                      <a:ext uri="{53640926-AAD7-44D8-BBD7-CCE9431645EC}">
                        <a14:shadowObscured xmlns:a14="http://schemas.microsoft.com/office/drawing/2010/main"/>
                      </a:ext>
                    </a:extLst>
                  </pic:spPr>
                </pic:pic>
              </a:graphicData>
            </a:graphic>
          </wp:inline>
        </w:drawing>
      </w:r>
    </w:p>
    <w:p w14:paraId="314B0C50" w14:textId="0462A4EC" w:rsidR="00A31825" w:rsidRPr="00792BBE" w:rsidRDefault="00A31825" w:rsidP="00792BBE">
      <w:pPr>
        <w:spacing w:after="120" w:line="360" w:lineRule="auto"/>
        <w:jc w:val="both"/>
        <w:rPr>
          <w:rFonts w:ascii="Times New Roman" w:eastAsia="Times New Roman" w:hAnsi="Times New Roman" w:cs="Times New Roman"/>
          <w:color w:val="000000"/>
          <w:sz w:val="24"/>
          <w:szCs w:val="24"/>
        </w:rPr>
      </w:pPr>
      <w:r w:rsidRPr="00792BBE">
        <w:rPr>
          <w:rFonts w:ascii="Times New Roman" w:eastAsia="Times New Roman" w:hAnsi="Times New Roman" w:cs="Times New Roman"/>
          <w:color w:val="000000"/>
          <w:sz w:val="24"/>
          <w:szCs w:val="24"/>
        </w:rPr>
        <w:t>Precio crema de café PAPAGAYOGOURMET</w:t>
      </w:r>
    </w:p>
    <w:p w14:paraId="32AB6FB0" w14:textId="21D93C87" w:rsidR="00C75A30" w:rsidRPr="00792BBE" w:rsidRDefault="00C75A30" w:rsidP="00A31825">
      <w:pPr>
        <w:spacing w:after="120" w:line="360" w:lineRule="auto"/>
        <w:jc w:val="both"/>
        <w:rPr>
          <w:rFonts w:ascii="Times New Roman" w:eastAsia="Times New Roman" w:hAnsi="Times New Roman" w:cs="Times New Roman"/>
          <w:color w:val="000000"/>
          <w:sz w:val="24"/>
          <w:szCs w:val="24"/>
        </w:rPr>
      </w:pPr>
      <w:r w:rsidRPr="00792BBE">
        <w:rPr>
          <w:rFonts w:ascii="Times New Roman" w:eastAsia="Times New Roman" w:hAnsi="Times New Roman" w:cs="Times New Roman"/>
          <w:color w:val="000000"/>
          <w:sz w:val="24"/>
          <w:szCs w:val="24"/>
        </w:rPr>
        <w:t xml:space="preserve">Fuente: Instagram </w:t>
      </w:r>
    </w:p>
    <w:p w14:paraId="7162AE85" w14:textId="77777777" w:rsidR="00C75A30" w:rsidRPr="00A31825" w:rsidRDefault="00C75A30" w:rsidP="00B674A2">
      <w:pPr>
        <w:pStyle w:val="NIVEL3"/>
      </w:pPr>
      <w:bookmarkStart w:id="290" w:name="_Toc149167150"/>
      <w:r w:rsidRPr="00A31825">
        <w:t>ESTRATEGIAS DE MERCADEO</w:t>
      </w:r>
      <w:bookmarkEnd w:id="290"/>
    </w:p>
    <w:p w14:paraId="71CE17A1" w14:textId="77777777" w:rsidR="00C75A30" w:rsidRDefault="00C75A30" w:rsidP="00B674A2">
      <w:pPr>
        <w:pStyle w:val="NIVEL3"/>
      </w:pPr>
      <w:bookmarkStart w:id="291" w:name="_Toc149167151"/>
      <w:r>
        <w:t>PUBLICIDAD</w:t>
      </w:r>
      <w:bookmarkEnd w:id="291"/>
      <w:r>
        <w:t xml:space="preserve"> </w:t>
      </w:r>
    </w:p>
    <w:p w14:paraId="0A6D6A50" w14:textId="7B72955A" w:rsidR="00C75A30" w:rsidRDefault="005A027F" w:rsidP="00C75A30">
      <w:pPr>
        <w:pStyle w:val="TextoPrincipal"/>
        <w:spacing w:line="360" w:lineRule="auto"/>
        <w:ind w:firstLine="0"/>
      </w:pPr>
      <w:r w:rsidRPr="00C22A4F">
        <w:rPr>
          <w:noProof/>
          <w:highlight w:val="yellow"/>
        </w:rPr>
        <w:drawing>
          <wp:anchor distT="0" distB="0" distL="114300" distR="114300" simplePos="0" relativeHeight="251689984" behindDoc="1" locked="0" layoutInCell="1" allowOverlap="1" wp14:anchorId="2CCECE55" wp14:editId="1FAB74C7">
            <wp:simplePos x="0" y="0"/>
            <wp:positionH relativeFrom="column">
              <wp:posOffset>895350</wp:posOffset>
            </wp:positionH>
            <wp:positionV relativeFrom="paragraph">
              <wp:posOffset>1280160</wp:posOffset>
            </wp:positionV>
            <wp:extent cx="4076700" cy="1028700"/>
            <wp:effectExtent l="0" t="0" r="0" b="0"/>
            <wp:wrapTopAndBottom/>
            <wp:docPr id="222942333" name="Imagen 1" descr="Interfaz de usuario gráfica, Aplicación,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942333" name="Imagen 1" descr="Interfaz de usuario gráfica, Aplicación, Teams&#10;&#10;Descripción generada automáticamente"/>
                    <pic:cNvPicPr/>
                  </pic:nvPicPr>
                  <pic:blipFill rotWithShape="1">
                    <a:blip r:embed="rId101" cstate="print">
                      <a:extLst>
                        <a:ext uri="{28A0092B-C50C-407E-A947-70E740481C1C}">
                          <a14:useLocalDpi xmlns:a14="http://schemas.microsoft.com/office/drawing/2010/main" val="0"/>
                        </a:ext>
                      </a:extLst>
                    </a:blip>
                    <a:srcRect l="52585" t="6909" r="10435" b="61813"/>
                    <a:stretch/>
                  </pic:blipFill>
                  <pic:spPr bwMode="auto">
                    <a:xfrm>
                      <a:off x="0" y="0"/>
                      <a:ext cx="4076700" cy="1028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75A30">
        <w:t>Se identificó que p</w:t>
      </w:r>
      <w:r w:rsidR="00C75A30" w:rsidRPr="002B22F7">
        <w:t>a</w:t>
      </w:r>
      <w:r w:rsidR="00C75A30">
        <w:t xml:space="preserve">ra la marca de la Crema de Café </w:t>
      </w:r>
      <w:proofErr w:type="spellStart"/>
      <w:r w:rsidR="00C75A30" w:rsidRPr="001034F5">
        <w:t>Mokaapeh</w:t>
      </w:r>
      <w:proofErr w:type="spellEnd"/>
      <w:r w:rsidR="00C75A30">
        <w:t xml:space="preserve"> es ideal la implementación de cinco canales de publicidad donde incursionar, como ser: redes sociales, activaciones, telemarketing, email marketing y aliados comerciales; </w:t>
      </w:r>
      <w:r w:rsidR="00C75A30" w:rsidRPr="002B22F7">
        <w:t>con el objetivo de llegar al cliente mayorista y consumidor final de manera satisfactoria y eficaz</w:t>
      </w:r>
    </w:p>
    <w:p w14:paraId="285E4116" w14:textId="6D2D3C63" w:rsidR="00C75A30" w:rsidRPr="00CA488A" w:rsidRDefault="00C75A30" w:rsidP="00C75A30">
      <w:pPr>
        <w:pStyle w:val="NDICEDEFIGURAS"/>
        <w:numPr>
          <w:ilvl w:val="0"/>
          <w:numId w:val="0"/>
        </w:numPr>
        <w:ind w:left="720"/>
      </w:pPr>
    </w:p>
    <w:p w14:paraId="42F3A8E8" w14:textId="782ADEB7" w:rsidR="00C75A30" w:rsidRPr="00C22A4F" w:rsidRDefault="00C75A30" w:rsidP="00C75A30">
      <w:pPr>
        <w:pStyle w:val="TextoPrincipal"/>
        <w:spacing w:line="240" w:lineRule="auto"/>
        <w:ind w:firstLine="0"/>
        <w:jc w:val="center"/>
        <w:rPr>
          <w:sz w:val="20"/>
          <w:highlight w:val="yellow"/>
        </w:rPr>
      </w:pPr>
    </w:p>
    <w:p w14:paraId="1B091AB9" w14:textId="1C45FB7C" w:rsidR="000F7914" w:rsidRPr="000F7914" w:rsidRDefault="000F7914" w:rsidP="00B674A2">
      <w:pPr>
        <w:pStyle w:val="FIGURA1"/>
      </w:pPr>
      <w:bookmarkStart w:id="292" w:name="_Toc140419079"/>
      <w:bookmarkStart w:id="293" w:name="_Toc140419515"/>
      <w:bookmarkStart w:id="294" w:name="_Toc140419977"/>
      <w:bookmarkStart w:id="295" w:name="_Toc147698704"/>
      <w:r w:rsidRPr="00CA488A">
        <w:t xml:space="preserve">Canales de estrategia de publicidad </w:t>
      </w:r>
      <w:r>
        <w:t xml:space="preserve">Crema de Café </w:t>
      </w:r>
      <w:proofErr w:type="spellStart"/>
      <w:r>
        <w:t>M</w:t>
      </w:r>
      <w:r w:rsidR="00CA4E92">
        <w:t>o</w:t>
      </w:r>
      <w:r>
        <w:t>káapeh</w:t>
      </w:r>
      <w:proofErr w:type="spellEnd"/>
      <w:r w:rsidRPr="00CA488A">
        <w:t>.</w:t>
      </w:r>
      <w:bookmarkEnd w:id="292"/>
      <w:bookmarkEnd w:id="293"/>
      <w:bookmarkEnd w:id="294"/>
      <w:bookmarkEnd w:id="295"/>
    </w:p>
    <w:p w14:paraId="58CFA8F1" w14:textId="526580C0" w:rsidR="00C75A30" w:rsidRPr="00232E86" w:rsidRDefault="00C75A30" w:rsidP="00C75A30">
      <w:pPr>
        <w:pStyle w:val="TextoPrincipal"/>
        <w:spacing w:line="240" w:lineRule="auto"/>
        <w:ind w:firstLine="0"/>
        <w:jc w:val="left"/>
      </w:pPr>
      <w:r w:rsidRPr="00232E86">
        <w:t>Fuente: Elaboración propia</w:t>
      </w:r>
    </w:p>
    <w:p w14:paraId="31910B9B" w14:textId="77777777" w:rsidR="00C75A30" w:rsidRPr="000622D5" w:rsidRDefault="00C75A30" w:rsidP="00C75A30">
      <w:pPr>
        <w:pStyle w:val="TextoPrincipal"/>
        <w:spacing w:line="240" w:lineRule="auto"/>
        <w:ind w:firstLine="0"/>
        <w:jc w:val="left"/>
        <w:rPr>
          <w:sz w:val="20"/>
        </w:rPr>
      </w:pPr>
    </w:p>
    <w:p w14:paraId="2476FBEC" w14:textId="59985B19" w:rsidR="00C75A30" w:rsidRPr="00372108" w:rsidRDefault="00C75A30" w:rsidP="00C75A30">
      <w:pPr>
        <w:pStyle w:val="TextoPrincipal"/>
        <w:spacing w:line="360" w:lineRule="auto"/>
        <w:ind w:firstLine="0"/>
      </w:pPr>
      <w:r w:rsidRPr="00372108">
        <w:t xml:space="preserve">La estrategia de publicidad de </w:t>
      </w:r>
      <w:r>
        <w:t xml:space="preserve">la Crema de Café </w:t>
      </w:r>
      <w:proofErr w:type="spellStart"/>
      <w:r w:rsidRPr="001034F5">
        <w:t>Mok</w:t>
      </w:r>
      <w:r w:rsidR="005A027F">
        <w:t>á</w:t>
      </w:r>
      <w:r w:rsidRPr="001034F5">
        <w:t>apeh</w:t>
      </w:r>
      <w:proofErr w:type="spellEnd"/>
      <w:r>
        <w:t xml:space="preserve"> </w:t>
      </w:r>
      <w:r w:rsidRPr="00372108">
        <w:t>está diseñada para obtener un ganar-ganar entre el cliente final ya sea mayorist</w:t>
      </w:r>
      <w:r>
        <w:t xml:space="preserve">a, minorista o consumidor final e Inversiones </w:t>
      </w:r>
      <w:proofErr w:type="spellStart"/>
      <w:r w:rsidRPr="001034F5">
        <w:t>Mok</w:t>
      </w:r>
      <w:r w:rsidR="005A027F">
        <w:t>á</w:t>
      </w:r>
      <w:r w:rsidRPr="001034F5">
        <w:t>apeh</w:t>
      </w:r>
      <w:proofErr w:type="spellEnd"/>
      <w:r>
        <w:t xml:space="preserve">. </w:t>
      </w:r>
      <w:r>
        <w:lastRenderedPageBreak/>
        <w:t>S</w:t>
      </w:r>
      <w:r w:rsidRPr="00372108">
        <w:t>e explica detalladamente a continuación</w:t>
      </w:r>
      <w:r>
        <w:t xml:space="preserve"> los canales de participación</w:t>
      </w:r>
      <w:r w:rsidRPr="00372108">
        <w:t>:</w:t>
      </w:r>
    </w:p>
    <w:p w14:paraId="03AB5292" w14:textId="77777777" w:rsidR="00C75A30" w:rsidRPr="00372108" w:rsidRDefault="00C75A30">
      <w:pPr>
        <w:pStyle w:val="TextoPrincipal"/>
        <w:numPr>
          <w:ilvl w:val="0"/>
          <w:numId w:val="27"/>
        </w:numPr>
        <w:spacing w:line="360" w:lineRule="auto"/>
      </w:pPr>
      <w:r w:rsidRPr="00372108">
        <w:t xml:space="preserve">REDES SOCIALES </w:t>
      </w:r>
    </w:p>
    <w:p w14:paraId="5E8B699A" w14:textId="1EF7C185" w:rsidR="00C75A30" w:rsidRDefault="00C75A30" w:rsidP="00C75A30">
      <w:pPr>
        <w:pStyle w:val="TextoPrincipal"/>
        <w:spacing w:line="360" w:lineRule="auto"/>
        <w:ind w:firstLine="0"/>
      </w:pPr>
      <w:r w:rsidRPr="00372108">
        <w:t xml:space="preserve">Considerando que en la actualidad las </w:t>
      </w:r>
      <w:r>
        <w:t>r</w:t>
      </w:r>
      <w:r w:rsidRPr="00372108">
        <w:t xml:space="preserve">edes sociales son un vehículo potencial para acercarse al consumidor final; se determinó </w:t>
      </w:r>
      <w:r>
        <w:t xml:space="preserve">el </w:t>
      </w:r>
      <w:r w:rsidRPr="00372108">
        <w:t>canal</w:t>
      </w:r>
      <w:r w:rsidRPr="002B22F7">
        <w:t xml:space="preserve"> de publicidad </w:t>
      </w:r>
      <w:r>
        <w:t xml:space="preserve">de </w:t>
      </w:r>
      <w:r w:rsidRPr="002B22F7">
        <w:t xml:space="preserve">redes sociales Instagram, Facebook y WhatsApp. </w:t>
      </w:r>
      <w:r>
        <w:t>Si bien, l</w:t>
      </w:r>
      <w:r w:rsidRPr="002B22F7">
        <w:t xml:space="preserve">as redes sociales llevan tráfico al perfil de la marca promoviendo las ventas a corto plazo, el objetivo principal es la socialización de la marca con el consumidor final el cual logre adquirir el producto de </w:t>
      </w:r>
      <w:r>
        <w:t xml:space="preserve">la Crema de Café </w:t>
      </w:r>
      <w:proofErr w:type="spellStart"/>
      <w:r w:rsidRPr="001034F5">
        <w:t>Mok</w:t>
      </w:r>
      <w:r w:rsidR="005A027F">
        <w:t>á</w:t>
      </w:r>
      <w:r w:rsidRPr="001034F5">
        <w:t>apeh</w:t>
      </w:r>
      <w:proofErr w:type="spellEnd"/>
      <w:r>
        <w:t xml:space="preserve"> </w:t>
      </w:r>
      <w:r w:rsidRPr="002B22F7">
        <w:t xml:space="preserve">en tiendas </w:t>
      </w:r>
      <w:r>
        <w:t>de conveniencia</w:t>
      </w:r>
      <w:r w:rsidRPr="002B22F7">
        <w:t>, supermercado</w:t>
      </w:r>
      <w:r>
        <w:t>s</w:t>
      </w:r>
      <w:r w:rsidRPr="002B22F7">
        <w:t xml:space="preserve"> y los demás clientes mayoristas.</w:t>
      </w:r>
      <w:r>
        <w:t xml:space="preserve"> Se detalla a continuación la estrategia de publicidad para redes sociales.</w:t>
      </w:r>
    </w:p>
    <w:p w14:paraId="255F2C7D" w14:textId="77777777" w:rsidR="00C75A30" w:rsidRDefault="00C75A30" w:rsidP="00C75A30">
      <w:pPr>
        <w:pStyle w:val="TextoPrincipal"/>
        <w:spacing w:line="360" w:lineRule="auto"/>
        <w:ind w:firstLine="0"/>
      </w:pPr>
      <w:r>
        <w:t>INSTAGRAM Y FACEBOK</w:t>
      </w:r>
    </w:p>
    <w:p w14:paraId="4F3A6E55" w14:textId="3B475AA3" w:rsidR="00C75A30" w:rsidRDefault="00C75A30" w:rsidP="00C75A30">
      <w:pPr>
        <w:pStyle w:val="TextoPrincipal"/>
        <w:spacing w:line="360" w:lineRule="auto"/>
        <w:ind w:firstLine="0"/>
      </w:pPr>
      <w:r>
        <w:t xml:space="preserve">Se realizó la apertura de la cuenta oficial </w:t>
      </w:r>
      <w:r w:rsidRPr="002B22F7">
        <w:t xml:space="preserve">de </w:t>
      </w:r>
      <w:r>
        <w:t xml:space="preserve">la Crema de Café </w:t>
      </w:r>
      <w:proofErr w:type="spellStart"/>
      <w:r w:rsidRPr="001034F5">
        <w:t>Mok</w:t>
      </w:r>
      <w:r w:rsidR="005A027F">
        <w:t>á</w:t>
      </w:r>
      <w:r w:rsidRPr="001034F5">
        <w:t>apeh</w:t>
      </w:r>
      <w:proofErr w:type="spellEnd"/>
      <w:r>
        <w:t xml:space="preserve"> en Instagram y Facebook, donde se colocó la información general de la empresa para el reconocimiento y contacto deseado. Ambos perfiles son de carácter empresarial. </w:t>
      </w:r>
      <w:r>
        <w:rPr>
          <w:noProof/>
        </w:rPr>
        <mc:AlternateContent>
          <mc:Choice Requires="wps">
            <w:drawing>
              <wp:inline distT="0" distB="0" distL="0" distR="0" wp14:anchorId="4DC6252C" wp14:editId="458CDD47">
                <wp:extent cx="307340" cy="307340"/>
                <wp:effectExtent l="0" t="0" r="0" b="0"/>
                <wp:docPr id="111508909" name="AutoShap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D401D45" id="AutoShape 2"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p w14:paraId="2AA01714" w14:textId="77777777" w:rsidR="00C75A30" w:rsidRDefault="00C75A30" w:rsidP="00C75A30">
      <w:pPr>
        <w:pStyle w:val="NDICEDEFIGURAS"/>
        <w:numPr>
          <w:ilvl w:val="0"/>
          <w:numId w:val="0"/>
        </w:numPr>
        <w:ind w:left="720"/>
      </w:pPr>
    </w:p>
    <w:p w14:paraId="16CD9A00" w14:textId="4C5C293D" w:rsidR="00C75A30" w:rsidRDefault="00C75A30" w:rsidP="000F7914">
      <w:pPr>
        <w:pStyle w:val="NDICEDEFIGURAS"/>
        <w:numPr>
          <w:ilvl w:val="0"/>
          <w:numId w:val="0"/>
        </w:numPr>
        <w:ind w:left="720"/>
        <w:jc w:val="center"/>
      </w:pPr>
      <w:bookmarkStart w:id="296" w:name="_Toc147698705"/>
      <w:r>
        <w:rPr>
          <w:noProof/>
        </w:rPr>
        <w:drawing>
          <wp:inline distT="0" distB="0" distL="0" distR="0" wp14:anchorId="4811D3E5" wp14:editId="6EFACFA1">
            <wp:extent cx="1787857" cy="3907479"/>
            <wp:effectExtent l="0" t="0" r="3175" b="0"/>
            <wp:docPr id="561062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06216" name=""/>
                    <pic:cNvPicPr/>
                  </pic:nvPicPr>
                  <pic:blipFill rotWithShape="1">
                    <a:blip r:embed="rId102"/>
                    <a:srcRect l="63999" t="4754" r="22266" b="3901"/>
                    <a:stretch/>
                  </pic:blipFill>
                  <pic:spPr bwMode="auto">
                    <a:xfrm>
                      <a:off x="0" y="0"/>
                      <a:ext cx="1797624" cy="3928825"/>
                    </a:xfrm>
                    <a:prstGeom prst="rect">
                      <a:avLst/>
                    </a:prstGeom>
                    <a:ln>
                      <a:noFill/>
                    </a:ln>
                    <a:extLst>
                      <a:ext uri="{53640926-AAD7-44D8-BBD7-CCE9431645EC}">
                        <a14:shadowObscured xmlns:a14="http://schemas.microsoft.com/office/drawing/2010/main"/>
                      </a:ext>
                    </a:extLst>
                  </pic:spPr>
                </pic:pic>
              </a:graphicData>
            </a:graphic>
          </wp:inline>
        </w:drawing>
      </w:r>
      <w:bookmarkEnd w:id="296"/>
    </w:p>
    <w:p w14:paraId="643D846D" w14:textId="77777777" w:rsidR="000F7914" w:rsidRDefault="000F7914" w:rsidP="000F7914">
      <w:pPr>
        <w:pStyle w:val="NDICEDEFIGURAS"/>
        <w:numPr>
          <w:ilvl w:val="0"/>
          <w:numId w:val="0"/>
        </w:numPr>
        <w:ind w:left="720"/>
        <w:jc w:val="center"/>
      </w:pPr>
    </w:p>
    <w:p w14:paraId="7401B2E8" w14:textId="41152BD0" w:rsidR="000F7914" w:rsidRDefault="000F7914" w:rsidP="00B674A2">
      <w:pPr>
        <w:pStyle w:val="FIGURA1"/>
      </w:pPr>
      <w:bookmarkStart w:id="297" w:name="_Toc140419080"/>
      <w:bookmarkStart w:id="298" w:name="_Toc140419516"/>
      <w:bookmarkStart w:id="299" w:name="_Toc140419978"/>
      <w:bookmarkStart w:id="300" w:name="_Toc147698706"/>
      <w:r>
        <w:t>Perfil de Instagram de</w:t>
      </w:r>
      <w:bookmarkEnd w:id="297"/>
      <w:bookmarkEnd w:id="298"/>
      <w:bookmarkEnd w:id="299"/>
      <w:r>
        <w:t xml:space="preserve"> la Crema de Café </w:t>
      </w:r>
      <w:proofErr w:type="spellStart"/>
      <w:r>
        <w:t>M</w:t>
      </w:r>
      <w:r w:rsidR="00CA4E92">
        <w:t>o</w:t>
      </w:r>
      <w:r>
        <w:t>káapeh</w:t>
      </w:r>
      <w:bookmarkEnd w:id="300"/>
      <w:proofErr w:type="spellEnd"/>
    </w:p>
    <w:p w14:paraId="63E0E87E" w14:textId="072CEA6A" w:rsidR="000F7914" w:rsidRPr="000F7914" w:rsidRDefault="000F7914" w:rsidP="000F7914">
      <w:pPr>
        <w:pStyle w:val="TextoPrincipal"/>
        <w:spacing w:line="240" w:lineRule="auto"/>
        <w:ind w:firstLine="0"/>
        <w:jc w:val="left"/>
        <w:rPr>
          <w:sz w:val="20"/>
        </w:rPr>
      </w:pPr>
      <w:r w:rsidRPr="000F7914">
        <w:rPr>
          <w:sz w:val="20"/>
        </w:rPr>
        <w:t xml:space="preserve">Fuente: </w:t>
      </w:r>
      <w:r>
        <w:rPr>
          <w:sz w:val="20"/>
        </w:rPr>
        <w:t>Instagram</w:t>
      </w:r>
    </w:p>
    <w:p w14:paraId="26F131E0" w14:textId="1CF9E56B" w:rsidR="000F7914" w:rsidRDefault="00C75A30" w:rsidP="000F7914">
      <w:pPr>
        <w:pStyle w:val="TextoPrincipal"/>
        <w:spacing w:line="360" w:lineRule="auto"/>
        <w:ind w:firstLine="0"/>
        <w:jc w:val="center"/>
        <w:rPr>
          <w:lang w:val="es-419"/>
        </w:rPr>
      </w:pPr>
      <w:r>
        <w:rPr>
          <w:noProof/>
        </w:rPr>
        <w:drawing>
          <wp:inline distT="0" distB="0" distL="0" distR="0" wp14:anchorId="26FC52B8" wp14:editId="5F50C8CE">
            <wp:extent cx="1531620" cy="2971800"/>
            <wp:effectExtent l="0" t="0" r="0" b="0"/>
            <wp:docPr id="19533271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327149" name=""/>
                    <pic:cNvPicPr/>
                  </pic:nvPicPr>
                  <pic:blipFill rotWithShape="1">
                    <a:blip r:embed="rId103"/>
                    <a:srcRect l="65107" t="12927" r="24110" b="13349"/>
                    <a:stretch/>
                  </pic:blipFill>
                  <pic:spPr bwMode="auto">
                    <a:xfrm>
                      <a:off x="0" y="0"/>
                      <a:ext cx="1543295" cy="2994453"/>
                    </a:xfrm>
                    <a:prstGeom prst="rect">
                      <a:avLst/>
                    </a:prstGeom>
                    <a:ln>
                      <a:noFill/>
                    </a:ln>
                    <a:extLst>
                      <a:ext uri="{53640926-AAD7-44D8-BBD7-CCE9431645EC}">
                        <a14:shadowObscured xmlns:a14="http://schemas.microsoft.com/office/drawing/2010/main"/>
                      </a:ext>
                    </a:extLst>
                  </pic:spPr>
                </pic:pic>
              </a:graphicData>
            </a:graphic>
          </wp:inline>
        </w:drawing>
      </w:r>
    </w:p>
    <w:p w14:paraId="565E4B76" w14:textId="2FA4F2D8" w:rsidR="000F7914" w:rsidRDefault="000F7914" w:rsidP="00B674A2">
      <w:pPr>
        <w:pStyle w:val="FIGURA1"/>
      </w:pPr>
      <w:bookmarkStart w:id="301" w:name="_Toc147698707"/>
      <w:r>
        <w:t xml:space="preserve">Perfil de </w:t>
      </w:r>
      <w:proofErr w:type="spellStart"/>
      <w:r w:rsidR="00A838E5">
        <w:t>What</w:t>
      </w:r>
      <w:r w:rsidR="00CA4E92">
        <w:t>sapp</w:t>
      </w:r>
      <w:proofErr w:type="spellEnd"/>
      <w:r>
        <w:t xml:space="preserve"> de la Crema de Café </w:t>
      </w:r>
      <w:proofErr w:type="spellStart"/>
      <w:r>
        <w:t>M</w:t>
      </w:r>
      <w:r w:rsidR="00CA4E92">
        <w:t>o</w:t>
      </w:r>
      <w:r>
        <w:t>káapeh</w:t>
      </w:r>
      <w:bookmarkEnd w:id="301"/>
      <w:proofErr w:type="spellEnd"/>
    </w:p>
    <w:p w14:paraId="0A32A2B2" w14:textId="224CFC50" w:rsidR="000F7914" w:rsidRDefault="000F7914" w:rsidP="000F7914">
      <w:pPr>
        <w:pStyle w:val="TextoPrincipal"/>
        <w:spacing w:line="240" w:lineRule="auto"/>
        <w:ind w:firstLine="0"/>
        <w:jc w:val="left"/>
        <w:rPr>
          <w:sz w:val="20"/>
        </w:rPr>
      </w:pPr>
      <w:r w:rsidRPr="000F7914">
        <w:rPr>
          <w:sz w:val="20"/>
        </w:rPr>
        <w:t xml:space="preserve">Fuente: </w:t>
      </w:r>
      <w:proofErr w:type="spellStart"/>
      <w:r w:rsidR="00A838E5">
        <w:rPr>
          <w:sz w:val="20"/>
        </w:rPr>
        <w:t>Wha</w:t>
      </w:r>
      <w:r w:rsidR="00CA4E92">
        <w:rPr>
          <w:sz w:val="20"/>
        </w:rPr>
        <w:t>tsapp</w:t>
      </w:r>
      <w:proofErr w:type="spellEnd"/>
    </w:p>
    <w:p w14:paraId="4B34E574" w14:textId="77777777" w:rsidR="00A838E5" w:rsidRDefault="00A838E5" w:rsidP="000F7914">
      <w:pPr>
        <w:pStyle w:val="TextoPrincipal"/>
        <w:spacing w:line="240" w:lineRule="auto"/>
        <w:ind w:firstLine="0"/>
        <w:jc w:val="left"/>
        <w:rPr>
          <w:sz w:val="20"/>
        </w:rPr>
      </w:pPr>
    </w:p>
    <w:p w14:paraId="67EA3AF2" w14:textId="157DA372" w:rsidR="00A838E5" w:rsidRPr="000F7914" w:rsidRDefault="00FE68A1" w:rsidP="00A838E5">
      <w:pPr>
        <w:pStyle w:val="TextoPrincipal"/>
        <w:spacing w:line="240" w:lineRule="auto"/>
        <w:ind w:firstLine="0"/>
        <w:jc w:val="center"/>
        <w:rPr>
          <w:sz w:val="20"/>
        </w:rPr>
      </w:pPr>
      <w:r>
        <w:rPr>
          <w:noProof/>
        </w:rPr>
        <w:drawing>
          <wp:inline distT="0" distB="0" distL="0" distR="0" wp14:anchorId="618B9505" wp14:editId="6EDC42BC">
            <wp:extent cx="3729990" cy="3048000"/>
            <wp:effectExtent l="0" t="0" r="3810" b="0"/>
            <wp:docPr id="1466812786"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812786" name="Imagen 1" descr="Interfaz de usuario gráfica, Aplicación&#10;&#10;Descripción generada automáticamente"/>
                    <pic:cNvPicPr/>
                  </pic:nvPicPr>
                  <pic:blipFill rotWithShape="1">
                    <a:blip r:embed="rId104"/>
                    <a:srcRect l="56004" t="10923" r="15795" b="9174"/>
                    <a:stretch/>
                  </pic:blipFill>
                  <pic:spPr bwMode="auto">
                    <a:xfrm>
                      <a:off x="0" y="0"/>
                      <a:ext cx="3758326" cy="3071155"/>
                    </a:xfrm>
                    <a:prstGeom prst="rect">
                      <a:avLst/>
                    </a:prstGeom>
                    <a:ln>
                      <a:noFill/>
                    </a:ln>
                    <a:extLst>
                      <a:ext uri="{53640926-AAD7-44D8-BBD7-CCE9431645EC}">
                        <a14:shadowObscured xmlns:a14="http://schemas.microsoft.com/office/drawing/2010/main"/>
                      </a:ext>
                    </a:extLst>
                  </pic:spPr>
                </pic:pic>
              </a:graphicData>
            </a:graphic>
          </wp:inline>
        </w:drawing>
      </w:r>
    </w:p>
    <w:p w14:paraId="466E5C25" w14:textId="096DE9DC" w:rsidR="00FE68A1" w:rsidRDefault="00FE68A1" w:rsidP="00B674A2">
      <w:pPr>
        <w:pStyle w:val="FIGURA1"/>
      </w:pPr>
      <w:bookmarkStart w:id="302" w:name="_Toc147698708"/>
      <w:r>
        <w:lastRenderedPageBreak/>
        <w:t xml:space="preserve">Perfil de Facebook de la Crema de Café </w:t>
      </w:r>
      <w:proofErr w:type="spellStart"/>
      <w:r>
        <w:t>M</w:t>
      </w:r>
      <w:r w:rsidR="00CA4E92">
        <w:t>o</w:t>
      </w:r>
      <w:r>
        <w:t>káapeh</w:t>
      </w:r>
      <w:bookmarkEnd w:id="302"/>
      <w:proofErr w:type="spellEnd"/>
    </w:p>
    <w:p w14:paraId="12D1C0CD" w14:textId="39E59F64" w:rsidR="00FE68A1" w:rsidRDefault="00FE68A1" w:rsidP="00FE68A1">
      <w:pPr>
        <w:pStyle w:val="TextoPrincipal"/>
        <w:spacing w:line="240" w:lineRule="auto"/>
        <w:ind w:firstLine="0"/>
        <w:jc w:val="left"/>
        <w:rPr>
          <w:sz w:val="20"/>
        </w:rPr>
      </w:pPr>
      <w:r w:rsidRPr="000F7914">
        <w:rPr>
          <w:sz w:val="20"/>
        </w:rPr>
        <w:t xml:space="preserve">Fuente: </w:t>
      </w:r>
      <w:r>
        <w:rPr>
          <w:sz w:val="20"/>
        </w:rPr>
        <w:t>Facebook</w:t>
      </w:r>
    </w:p>
    <w:p w14:paraId="0EA27A18" w14:textId="77777777" w:rsidR="000F7914" w:rsidRPr="00ED06DE" w:rsidRDefault="000F7914" w:rsidP="000F7914">
      <w:pPr>
        <w:pStyle w:val="NDICEDEFIGURAS"/>
        <w:numPr>
          <w:ilvl w:val="0"/>
          <w:numId w:val="0"/>
        </w:numPr>
        <w:ind w:left="360"/>
      </w:pPr>
    </w:p>
    <w:p w14:paraId="2A08117E" w14:textId="396BC90D" w:rsidR="00C75A30" w:rsidRDefault="00C75A30" w:rsidP="00C75A30">
      <w:pPr>
        <w:pStyle w:val="TextoPrincipal"/>
        <w:spacing w:line="360" w:lineRule="auto"/>
        <w:ind w:firstLine="0"/>
      </w:pPr>
      <w:r>
        <w:t>ALCANCE DE PUBLICACI</w:t>
      </w:r>
      <w:r w:rsidR="000F7914">
        <w:t>Ó</w:t>
      </w:r>
      <w:r>
        <w:t>N DE CONTENIDO EN INSTAGRAM Y FACEBOOK</w:t>
      </w:r>
    </w:p>
    <w:p w14:paraId="1293CFE4" w14:textId="24215958" w:rsidR="00C75A30" w:rsidRDefault="00C75A30" w:rsidP="00C75A30">
      <w:pPr>
        <w:pStyle w:val="TextoPrincipal"/>
        <w:spacing w:line="360" w:lineRule="auto"/>
        <w:ind w:firstLine="0"/>
      </w:pPr>
      <w:r>
        <w:t xml:space="preserve">Con el objetivo de potenciar los resultados de las publicaciones se creó una audiencia personificada para Crema de </w:t>
      </w:r>
      <w:proofErr w:type="spellStart"/>
      <w:r>
        <w:t>M</w:t>
      </w:r>
      <w:r w:rsidR="00CA4E92">
        <w:t>o</w:t>
      </w:r>
      <w:r>
        <w:t>káapeh</w:t>
      </w:r>
      <w:proofErr w:type="spellEnd"/>
      <w:r>
        <w:t xml:space="preserve"> que se detallan en las tablas anteriores. Al hacerlo de esta forma se está alcanzando al público objetivo que se desea llegar, segmentando este público el alcance es más certero, ya que las plataformas se encargan de llegar a los usuarios que serán clientes potenciales del producto de acuerdo a sus gustos, patrones de compra, intereses etc. </w:t>
      </w:r>
    </w:p>
    <w:p w14:paraId="4B9B0B62" w14:textId="77777777" w:rsidR="00C75A30" w:rsidRDefault="00C75A30" w:rsidP="00C75A30">
      <w:pPr>
        <w:pStyle w:val="TextoPrincipal"/>
        <w:spacing w:line="360" w:lineRule="auto"/>
        <w:ind w:firstLine="0"/>
      </w:pPr>
      <w:r>
        <w:t xml:space="preserve">Con esta herramienta se enfocará la inversión de publicidad en el cliente que nos interesa y no se malgastaran los fondos en un público que no es a fin al producto. </w:t>
      </w:r>
      <w:r w:rsidRPr="001B32B7">
        <w:t>El objetivo publicitario que s</w:t>
      </w:r>
      <w:r>
        <w:t>e definió fue el de visitas al perfil, ya que al ser una marca nueva en el mercado lo que se busca es que el cliente comience a reconocer la marca y las bondades del producto y que cuando este en un punto de venta reconozca la marca.</w:t>
      </w:r>
    </w:p>
    <w:p w14:paraId="6E937F07" w14:textId="04C1322B" w:rsidR="00B674A2" w:rsidRDefault="00B674A2" w:rsidP="00B674A2">
      <w:pPr>
        <w:pStyle w:val="TABLA10"/>
      </w:pPr>
      <w:bookmarkStart w:id="303" w:name="_Toc147698544"/>
      <w:r>
        <w:t>Tabla 10. Cotización publicación de pauta en Instagram</w:t>
      </w:r>
      <w:r w:rsidRPr="002B22F7">
        <w:t>.</w:t>
      </w:r>
      <w:bookmarkEnd w:id="303"/>
    </w:p>
    <w:p w14:paraId="3708FB0A" w14:textId="77777777" w:rsidR="00B674A2" w:rsidRPr="002B22F7" w:rsidRDefault="00B674A2" w:rsidP="000F7914">
      <w:pPr>
        <w:pStyle w:val="NDICEDETABLAS"/>
      </w:pPr>
    </w:p>
    <w:tbl>
      <w:tblPr>
        <w:tblStyle w:val="Tablaconcuadrcula4-nfasis3"/>
        <w:tblW w:w="9350" w:type="dxa"/>
        <w:tblLook w:val="04A0" w:firstRow="1" w:lastRow="0" w:firstColumn="1" w:lastColumn="0" w:noHBand="0" w:noVBand="1"/>
      </w:tblPr>
      <w:tblGrid>
        <w:gridCol w:w="1980"/>
        <w:gridCol w:w="3118"/>
        <w:gridCol w:w="4252"/>
      </w:tblGrid>
      <w:tr w:rsidR="00844D91" w:rsidRPr="00EA7735" w14:paraId="76159C9B" w14:textId="77777777" w:rsidTr="000121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C45911" w:themeFill="accent2" w:themeFillShade="BF"/>
            <w:vAlign w:val="center"/>
          </w:tcPr>
          <w:p w14:paraId="15D30BC2" w14:textId="77777777" w:rsidR="00C75A30" w:rsidRPr="00EA7735" w:rsidRDefault="00C75A30" w:rsidP="000121D4">
            <w:pPr>
              <w:pStyle w:val="TextoPrincipal"/>
              <w:spacing w:line="360" w:lineRule="auto"/>
              <w:ind w:firstLine="0"/>
              <w:jc w:val="center"/>
              <w:rPr>
                <w:sz w:val="20"/>
                <w:szCs w:val="20"/>
              </w:rPr>
            </w:pPr>
            <w:r w:rsidRPr="00EA7735">
              <w:rPr>
                <w:sz w:val="20"/>
                <w:szCs w:val="20"/>
              </w:rPr>
              <w:t>Ítem</w:t>
            </w:r>
          </w:p>
        </w:tc>
        <w:tc>
          <w:tcPr>
            <w:tcW w:w="3118" w:type="dxa"/>
            <w:shd w:val="clear" w:color="auto" w:fill="C45911" w:themeFill="accent2" w:themeFillShade="BF"/>
            <w:vAlign w:val="center"/>
          </w:tcPr>
          <w:p w14:paraId="5C76C21B" w14:textId="77777777" w:rsidR="00C75A30" w:rsidRPr="00EA7735"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EA7735">
              <w:rPr>
                <w:sz w:val="20"/>
                <w:szCs w:val="20"/>
              </w:rPr>
              <w:t>Descripción</w:t>
            </w:r>
          </w:p>
        </w:tc>
        <w:tc>
          <w:tcPr>
            <w:tcW w:w="4252" w:type="dxa"/>
            <w:shd w:val="clear" w:color="auto" w:fill="C45911" w:themeFill="accent2" w:themeFillShade="BF"/>
            <w:vAlign w:val="center"/>
          </w:tcPr>
          <w:p w14:paraId="53015B3A" w14:textId="77777777" w:rsidR="00C75A30" w:rsidRPr="00EA7735"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AD61CA">
              <w:rPr>
                <w:sz w:val="20"/>
                <w:szCs w:val="20"/>
              </w:rPr>
              <w:t>Resumen</w:t>
            </w:r>
          </w:p>
        </w:tc>
      </w:tr>
      <w:tr w:rsidR="00844D91" w:rsidRPr="00EA7735" w14:paraId="0DAED1FD" w14:textId="77777777" w:rsidTr="000121D4">
        <w:trPr>
          <w:cnfStyle w:val="000000100000" w:firstRow="0" w:lastRow="0" w:firstColumn="0" w:lastColumn="0" w:oddVBand="0" w:evenVBand="0" w:oddHBand="1"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3625CCA9" w14:textId="77777777" w:rsidR="00C75A30" w:rsidRPr="00EA7735" w:rsidRDefault="00C75A30" w:rsidP="000121D4">
            <w:pPr>
              <w:pStyle w:val="TextoPrincipal"/>
              <w:spacing w:line="360" w:lineRule="auto"/>
              <w:ind w:firstLine="0"/>
              <w:jc w:val="center"/>
              <w:rPr>
                <w:sz w:val="20"/>
                <w:szCs w:val="20"/>
              </w:rPr>
            </w:pPr>
            <w:r w:rsidRPr="00EA7735">
              <w:rPr>
                <w:sz w:val="20"/>
                <w:szCs w:val="20"/>
              </w:rPr>
              <w:t>Nombre de la audiencia</w:t>
            </w:r>
          </w:p>
        </w:tc>
        <w:tc>
          <w:tcPr>
            <w:tcW w:w="3118" w:type="dxa"/>
            <w:shd w:val="clear" w:color="auto" w:fill="F7CAAC" w:themeFill="accent2" w:themeFillTint="66"/>
            <w:vAlign w:val="center"/>
          </w:tcPr>
          <w:p w14:paraId="63294E07" w14:textId="2FD616AE"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 xml:space="preserve">Fan </w:t>
            </w:r>
            <w:r>
              <w:rPr>
                <w:sz w:val="20"/>
                <w:szCs w:val="20"/>
              </w:rPr>
              <w:t xml:space="preserve">de la Crema </w:t>
            </w:r>
            <w:proofErr w:type="spellStart"/>
            <w:r>
              <w:rPr>
                <w:sz w:val="20"/>
                <w:szCs w:val="20"/>
              </w:rPr>
              <w:t>M</w:t>
            </w:r>
            <w:r w:rsidR="00CA4E92">
              <w:rPr>
                <w:sz w:val="20"/>
                <w:szCs w:val="20"/>
              </w:rPr>
              <w:t>o</w:t>
            </w:r>
            <w:r>
              <w:rPr>
                <w:sz w:val="20"/>
                <w:szCs w:val="20"/>
              </w:rPr>
              <w:t>káapeh</w:t>
            </w:r>
            <w:proofErr w:type="spellEnd"/>
          </w:p>
        </w:tc>
        <w:tc>
          <w:tcPr>
            <w:tcW w:w="4252" w:type="dxa"/>
            <w:vMerge w:val="restart"/>
            <w:shd w:val="clear" w:color="auto" w:fill="F7CAAC" w:themeFill="accent2" w:themeFillTint="66"/>
            <w:vAlign w:val="center"/>
          </w:tcPr>
          <w:p w14:paraId="42A34C31" w14:textId="256D4F87" w:rsidR="00C75A30" w:rsidRPr="00EA7735" w:rsidRDefault="00844D91"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noProof/>
              </w:rPr>
              <w:drawing>
                <wp:inline distT="0" distB="0" distL="0" distR="0" wp14:anchorId="6D90C09D" wp14:editId="7E415155">
                  <wp:extent cx="2371065" cy="4248912"/>
                  <wp:effectExtent l="0" t="0" r="0" b="0"/>
                  <wp:docPr id="548297734" name="Imagen 1"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297734" name="Imagen 1" descr="Captura de pantalla de computadora&#10;&#10;Descripción generada automáticamente"/>
                          <pic:cNvPicPr/>
                        </pic:nvPicPr>
                        <pic:blipFill rotWithShape="1">
                          <a:blip r:embed="rId105"/>
                          <a:srcRect l="64871" t="12932" r="22908" b="20425"/>
                          <a:stretch/>
                        </pic:blipFill>
                        <pic:spPr bwMode="auto">
                          <a:xfrm>
                            <a:off x="0" y="0"/>
                            <a:ext cx="2392063" cy="4286541"/>
                          </a:xfrm>
                          <a:prstGeom prst="rect">
                            <a:avLst/>
                          </a:prstGeom>
                          <a:ln>
                            <a:noFill/>
                          </a:ln>
                          <a:extLst>
                            <a:ext uri="{53640926-AAD7-44D8-BBD7-CCE9431645EC}">
                              <a14:shadowObscured xmlns:a14="http://schemas.microsoft.com/office/drawing/2010/main"/>
                            </a:ext>
                          </a:extLst>
                        </pic:spPr>
                      </pic:pic>
                    </a:graphicData>
                  </a:graphic>
                </wp:inline>
              </w:drawing>
            </w:r>
          </w:p>
        </w:tc>
      </w:tr>
      <w:tr w:rsidR="00844D91" w:rsidRPr="0082245F" w14:paraId="07B7F8FE" w14:textId="77777777" w:rsidTr="000121D4">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06BA96C1" w14:textId="77777777" w:rsidR="00C75A30" w:rsidRPr="00EA7735" w:rsidRDefault="00C75A30" w:rsidP="000121D4">
            <w:pPr>
              <w:pStyle w:val="TextoPrincipal"/>
              <w:spacing w:line="360" w:lineRule="auto"/>
              <w:ind w:firstLine="0"/>
              <w:jc w:val="center"/>
              <w:rPr>
                <w:sz w:val="20"/>
                <w:szCs w:val="20"/>
              </w:rPr>
            </w:pPr>
            <w:r w:rsidRPr="00EA7735">
              <w:rPr>
                <w:sz w:val="20"/>
                <w:szCs w:val="20"/>
              </w:rPr>
              <w:t>Objetivo</w:t>
            </w:r>
          </w:p>
        </w:tc>
        <w:tc>
          <w:tcPr>
            <w:tcW w:w="3118" w:type="dxa"/>
            <w:shd w:val="clear" w:color="auto" w:fill="F7CAAC" w:themeFill="accent2" w:themeFillTint="66"/>
            <w:vAlign w:val="center"/>
          </w:tcPr>
          <w:p w14:paraId="3F36144C"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Obtener más visitas al perfil</w:t>
            </w:r>
          </w:p>
        </w:tc>
        <w:tc>
          <w:tcPr>
            <w:tcW w:w="4252" w:type="dxa"/>
            <w:vMerge/>
            <w:shd w:val="clear" w:color="auto" w:fill="F7CAAC" w:themeFill="accent2" w:themeFillTint="66"/>
            <w:vAlign w:val="center"/>
          </w:tcPr>
          <w:p w14:paraId="18B58B91"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844D91" w:rsidRPr="00EA7735" w14:paraId="658C88FD"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37D7EE68" w14:textId="77777777" w:rsidR="00C75A30" w:rsidRPr="00EA7735" w:rsidRDefault="00C75A30" w:rsidP="000121D4">
            <w:pPr>
              <w:pStyle w:val="TextoPrincipal"/>
              <w:spacing w:line="360" w:lineRule="auto"/>
              <w:ind w:firstLine="0"/>
              <w:jc w:val="center"/>
              <w:rPr>
                <w:sz w:val="20"/>
                <w:szCs w:val="20"/>
              </w:rPr>
            </w:pPr>
            <w:r w:rsidRPr="00EA7735">
              <w:rPr>
                <w:sz w:val="20"/>
                <w:szCs w:val="20"/>
              </w:rPr>
              <w:t>Ubicaciones</w:t>
            </w:r>
          </w:p>
        </w:tc>
        <w:tc>
          <w:tcPr>
            <w:tcW w:w="3118" w:type="dxa"/>
            <w:shd w:val="clear" w:color="auto" w:fill="F7CAAC" w:themeFill="accent2" w:themeFillTint="66"/>
            <w:vAlign w:val="center"/>
          </w:tcPr>
          <w:p w14:paraId="71E1E638"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Tegucigalpa, </w:t>
            </w:r>
            <w:r w:rsidRPr="00EA7735">
              <w:rPr>
                <w:sz w:val="20"/>
                <w:szCs w:val="20"/>
              </w:rPr>
              <w:t>Francisco Morazán</w:t>
            </w:r>
          </w:p>
        </w:tc>
        <w:tc>
          <w:tcPr>
            <w:tcW w:w="4252" w:type="dxa"/>
            <w:vMerge/>
            <w:shd w:val="clear" w:color="auto" w:fill="F7CAAC" w:themeFill="accent2" w:themeFillTint="66"/>
            <w:vAlign w:val="center"/>
          </w:tcPr>
          <w:p w14:paraId="0249D567"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844D91" w:rsidRPr="00EA7735" w14:paraId="79675140" w14:textId="77777777" w:rsidTr="000121D4">
        <w:trPr>
          <w:trHeight w:val="287"/>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5B703112" w14:textId="77777777" w:rsidR="00C75A30" w:rsidRPr="00EA7735" w:rsidRDefault="00C75A30" w:rsidP="000121D4">
            <w:pPr>
              <w:pStyle w:val="TextoPrincipal"/>
              <w:spacing w:line="360" w:lineRule="auto"/>
              <w:ind w:firstLine="0"/>
              <w:jc w:val="center"/>
              <w:rPr>
                <w:sz w:val="20"/>
                <w:szCs w:val="20"/>
              </w:rPr>
            </w:pPr>
            <w:r w:rsidRPr="00EA7735">
              <w:rPr>
                <w:sz w:val="20"/>
                <w:szCs w:val="20"/>
              </w:rPr>
              <w:t>Sexo</w:t>
            </w:r>
          </w:p>
        </w:tc>
        <w:tc>
          <w:tcPr>
            <w:tcW w:w="3118" w:type="dxa"/>
            <w:shd w:val="clear" w:color="auto" w:fill="F7CAAC" w:themeFill="accent2" w:themeFillTint="66"/>
            <w:vAlign w:val="center"/>
          </w:tcPr>
          <w:p w14:paraId="7A17643D"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 xml:space="preserve">Hombre </w:t>
            </w:r>
            <w:r>
              <w:rPr>
                <w:sz w:val="20"/>
                <w:szCs w:val="20"/>
              </w:rPr>
              <w:t xml:space="preserve">/   </w:t>
            </w:r>
            <w:r w:rsidRPr="00EA7735">
              <w:rPr>
                <w:sz w:val="20"/>
                <w:szCs w:val="20"/>
              </w:rPr>
              <w:t>Mujer</w:t>
            </w:r>
          </w:p>
        </w:tc>
        <w:tc>
          <w:tcPr>
            <w:tcW w:w="4252" w:type="dxa"/>
            <w:vMerge/>
            <w:shd w:val="clear" w:color="auto" w:fill="F7CAAC" w:themeFill="accent2" w:themeFillTint="66"/>
            <w:vAlign w:val="center"/>
          </w:tcPr>
          <w:p w14:paraId="6E6D7D28"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844D91" w:rsidRPr="00EA7735" w14:paraId="7B12FA93"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0BA50FD8" w14:textId="77777777" w:rsidR="00C75A30" w:rsidRPr="00EA7735" w:rsidRDefault="00C75A30" w:rsidP="000121D4">
            <w:pPr>
              <w:pStyle w:val="TextoPrincipal"/>
              <w:spacing w:line="360" w:lineRule="auto"/>
              <w:ind w:firstLine="0"/>
              <w:jc w:val="center"/>
              <w:rPr>
                <w:sz w:val="20"/>
                <w:szCs w:val="20"/>
              </w:rPr>
            </w:pPr>
            <w:r w:rsidRPr="00EA7735">
              <w:rPr>
                <w:sz w:val="20"/>
                <w:szCs w:val="20"/>
              </w:rPr>
              <w:t>Edad</w:t>
            </w:r>
          </w:p>
        </w:tc>
        <w:tc>
          <w:tcPr>
            <w:tcW w:w="3118" w:type="dxa"/>
            <w:shd w:val="clear" w:color="auto" w:fill="F7CAAC" w:themeFill="accent2" w:themeFillTint="66"/>
            <w:vAlign w:val="center"/>
          </w:tcPr>
          <w:p w14:paraId="565D943B"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20 a 65 años</w:t>
            </w:r>
          </w:p>
        </w:tc>
        <w:tc>
          <w:tcPr>
            <w:tcW w:w="4252" w:type="dxa"/>
            <w:vMerge/>
            <w:shd w:val="clear" w:color="auto" w:fill="F7CAAC" w:themeFill="accent2" w:themeFillTint="66"/>
            <w:vAlign w:val="center"/>
          </w:tcPr>
          <w:p w14:paraId="5F0C6F34"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844D91" w:rsidRPr="00EA7735" w14:paraId="153CC364" w14:textId="77777777" w:rsidTr="000121D4">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2223CDB1" w14:textId="77777777" w:rsidR="00C75A30" w:rsidRPr="00EA7735" w:rsidRDefault="00C75A30" w:rsidP="000121D4">
            <w:pPr>
              <w:pStyle w:val="TextoPrincipal"/>
              <w:spacing w:line="360" w:lineRule="auto"/>
              <w:ind w:firstLine="0"/>
              <w:jc w:val="center"/>
              <w:rPr>
                <w:sz w:val="20"/>
                <w:szCs w:val="20"/>
              </w:rPr>
            </w:pPr>
            <w:r w:rsidRPr="00EA7735">
              <w:rPr>
                <w:sz w:val="20"/>
                <w:szCs w:val="20"/>
              </w:rPr>
              <w:t>Tamaño de la audiencia estimada.</w:t>
            </w:r>
          </w:p>
        </w:tc>
        <w:tc>
          <w:tcPr>
            <w:tcW w:w="3118" w:type="dxa"/>
            <w:shd w:val="clear" w:color="auto" w:fill="F7CAAC" w:themeFill="accent2" w:themeFillTint="66"/>
            <w:vAlign w:val="center"/>
          </w:tcPr>
          <w:p w14:paraId="5296D58B" w14:textId="73A643D9" w:rsidR="00C75A30" w:rsidRPr="00EA7735" w:rsidRDefault="00340268"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Tegu</w:t>
            </w:r>
            <w:r w:rsidR="005A5796">
              <w:rPr>
                <w:sz w:val="20"/>
                <w:szCs w:val="20"/>
              </w:rPr>
              <w:t>cigalpa</w:t>
            </w:r>
          </w:p>
        </w:tc>
        <w:tc>
          <w:tcPr>
            <w:tcW w:w="4252" w:type="dxa"/>
            <w:vMerge/>
            <w:shd w:val="clear" w:color="auto" w:fill="F7CAAC" w:themeFill="accent2" w:themeFillTint="66"/>
            <w:vAlign w:val="center"/>
          </w:tcPr>
          <w:p w14:paraId="7F8B11F4"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844D91" w:rsidRPr="0082245F" w14:paraId="7702846A" w14:textId="77777777" w:rsidTr="000121D4">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57208FA5" w14:textId="77777777" w:rsidR="00C75A30" w:rsidRPr="00EA7735" w:rsidRDefault="00C75A30" w:rsidP="000121D4">
            <w:pPr>
              <w:pStyle w:val="TextoPrincipal"/>
              <w:spacing w:line="360" w:lineRule="auto"/>
              <w:ind w:firstLine="0"/>
              <w:jc w:val="center"/>
              <w:rPr>
                <w:sz w:val="20"/>
                <w:szCs w:val="20"/>
              </w:rPr>
            </w:pPr>
            <w:r w:rsidRPr="00EA7735">
              <w:rPr>
                <w:sz w:val="20"/>
                <w:szCs w:val="20"/>
              </w:rPr>
              <w:t>Intereses</w:t>
            </w:r>
          </w:p>
          <w:p w14:paraId="17338F40" w14:textId="77777777" w:rsidR="00C75A30" w:rsidRPr="00EA7735" w:rsidRDefault="00C75A30" w:rsidP="000121D4">
            <w:pPr>
              <w:pStyle w:val="TextoPrincipal"/>
              <w:spacing w:line="360" w:lineRule="auto"/>
              <w:ind w:firstLine="0"/>
              <w:jc w:val="center"/>
              <w:rPr>
                <w:sz w:val="20"/>
                <w:szCs w:val="20"/>
              </w:rPr>
            </w:pPr>
          </w:p>
        </w:tc>
        <w:tc>
          <w:tcPr>
            <w:tcW w:w="3118" w:type="dxa"/>
            <w:shd w:val="clear" w:color="auto" w:fill="F7CAAC" w:themeFill="accent2" w:themeFillTint="66"/>
            <w:vAlign w:val="center"/>
          </w:tcPr>
          <w:p w14:paraId="300B49B7"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Consumo de crema de café en sus bocadillos, postres, café o leche.</w:t>
            </w:r>
          </w:p>
        </w:tc>
        <w:tc>
          <w:tcPr>
            <w:tcW w:w="4252" w:type="dxa"/>
            <w:vMerge/>
            <w:shd w:val="clear" w:color="auto" w:fill="F7CAAC" w:themeFill="accent2" w:themeFillTint="66"/>
            <w:vAlign w:val="center"/>
          </w:tcPr>
          <w:p w14:paraId="3C17C58D"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844D91" w:rsidRPr="00EA7735" w14:paraId="35AD4820" w14:textId="77777777" w:rsidTr="000121D4">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369EE0AD" w14:textId="77777777" w:rsidR="00C75A30" w:rsidRPr="00EA7735" w:rsidRDefault="00C75A30" w:rsidP="000121D4">
            <w:pPr>
              <w:pStyle w:val="TextoPrincipal"/>
              <w:spacing w:line="360" w:lineRule="auto"/>
              <w:ind w:firstLine="0"/>
              <w:jc w:val="center"/>
              <w:rPr>
                <w:sz w:val="20"/>
                <w:szCs w:val="20"/>
              </w:rPr>
            </w:pPr>
            <w:r w:rsidRPr="00EA7735">
              <w:rPr>
                <w:sz w:val="20"/>
                <w:szCs w:val="20"/>
              </w:rPr>
              <w:t>Inversión Mensual</w:t>
            </w:r>
          </w:p>
        </w:tc>
        <w:tc>
          <w:tcPr>
            <w:tcW w:w="3118" w:type="dxa"/>
            <w:shd w:val="clear" w:color="auto" w:fill="F7CAAC" w:themeFill="accent2" w:themeFillTint="66"/>
            <w:vAlign w:val="center"/>
          </w:tcPr>
          <w:p w14:paraId="081E2498" w14:textId="37542801"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L</w:t>
            </w:r>
            <w:r w:rsidR="00844D91">
              <w:rPr>
                <w:sz w:val="20"/>
                <w:szCs w:val="20"/>
              </w:rPr>
              <w:t>750.00</w:t>
            </w:r>
          </w:p>
        </w:tc>
        <w:tc>
          <w:tcPr>
            <w:tcW w:w="4252" w:type="dxa"/>
            <w:vMerge/>
            <w:shd w:val="clear" w:color="auto" w:fill="F7CAAC" w:themeFill="accent2" w:themeFillTint="66"/>
            <w:vAlign w:val="center"/>
          </w:tcPr>
          <w:p w14:paraId="076E833C"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844D91" w:rsidRPr="00EA7735" w14:paraId="595ECB1B"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53B4B75C" w14:textId="77777777" w:rsidR="00C75A30" w:rsidRPr="00EA7735" w:rsidRDefault="00C75A30" w:rsidP="000121D4">
            <w:pPr>
              <w:pStyle w:val="TextoPrincipal"/>
              <w:spacing w:line="360" w:lineRule="auto"/>
              <w:ind w:firstLine="0"/>
              <w:jc w:val="center"/>
              <w:rPr>
                <w:sz w:val="20"/>
                <w:szCs w:val="20"/>
              </w:rPr>
            </w:pPr>
            <w:r w:rsidRPr="00EA7735">
              <w:rPr>
                <w:sz w:val="20"/>
                <w:szCs w:val="20"/>
              </w:rPr>
              <w:t>Duración</w:t>
            </w:r>
          </w:p>
        </w:tc>
        <w:tc>
          <w:tcPr>
            <w:tcW w:w="3118" w:type="dxa"/>
            <w:shd w:val="clear" w:color="auto" w:fill="F7CAAC" w:themeFill="accent2" w:themeFillTint="66"/>
            <w:vAlign w:val="center"/>
          </w:tcPr>
          <w:p w14:paraId="56EB260D"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30 días</w:t>
            </w:r>
          </w:p>
        </w:tc>
        <w:tc>
          <w:tcPr>
            <w:tcW w:w="4252" w:type="dxa"/>
            <w:vMerge/>
            <w:shd w:val="clear" w:color="auto" w:fill="F7CAAC" w:themeFill="accent2" w:themeFillTint="66"/>
            <w:vAlign w:val="center"/>
          </w:tcPr>
          <w:p w14:paraId="161FB491"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844D91" w:rsidRPr="00EA7735" w14:paraId="4E9C7CDA" w14:textId="77777777" w:rsidTr="000121D4">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24A2C000" w14:textId="77777777" w:rsidR="00C75A30" w:rsidRPr="00EA7735" w:rsidRDefault="00C75A30" w:rsidP="000121D4">
            <w:pPr>
              <w:pStyle w:val="TextoPrincipal"/>
              <w:spacing w:line="360" w:lineRule="auto"/>
              <w:ind w:firstLine="0"/>
              <w:jc w:val="center"/>
              <w:rPr>
                <w:sz w:val="20"/>
                <w:szCs w:val="20"/>
              </w:rPr>
            </w:pPr>
            <w:r w:rsidRPr="00EA7735">
              <w:rPr>
                <w:sz w:val="20"/>
                <w:szCs w:val="20"/>
              </w:rPr>
              <w:lastRenderedPageBreak/>
              <w:t>Alcance estimado</w:t>
            </w:r>
          </w:p>
        </w:tc>
        <w:tc>
          <w:tcPr>
            <w:tcW w:w="3118" w:type="dxa"/>
            <w:shd w:val="clear" w:color="auto" w:fill="F7CAAC" w:themeFill="accent2" w:themeFillTint="66"/>
            <w:vAlign w:val="center"/>
          </w:tcPr>
          <w:p w14:paraId="12AC76C7"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11.000-29.000</w:t>
            </w:r>
          </w:p>
        </w:tc>
        <w:tc>
          <w:tcPr>
            <w:tcW w:w="4252" w:type="dxa"/>
            <w:vMerge/>
            <w:shd w:val="clear" w:color="auto" w:fill="F7CAAC" w:themeFill="accent2" w:themeFillTint="66"/>
            <w:vAlign w:val="center"/>
          </w:tcPr>
          <w:p w14:paraId="7D555B4C"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844D91" w:rsidRPr="00EA7735" w14:paraId="7DBCC628"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646E95FA" w14:textId="77777777" w:rsidR="00C75A30" w:rsidRPr="00EA7735" w:rsidRDefault="00C75A30" w:rsidP="000121D4">
            <w:pPr>
              <w:pStyle w:val="TextoPrincipal"/>
              <w:spacing w:line="360" w:lineRule="auto"/>
              <w:ind w:firstLine="0"/>
              <w:jc w:val="center"/>
              <w:rPr>
                <w:sz w:val="20"/>
                <w:szCs w:val="20"/>
              </w:rPr>
            </w:pPr>
            <w:r w:rsidRPr="00EA7735">
              <w:rPr>
                <w:sz w:val="20"/>
                <w:szCs w:val="20"/>
              </w:rPr>
              <w:t>Pago</w:t>
            </w:r>
          </w:p>
        </w:tc>
        <w:tc>
          <w:tcPr>
            <w:tcW w:w="3118" w:type="dxa"/>
            <w:shd w:val="clear" w:color="auto" w:fill="F7CAAC" w:themeFill="accent2" w:themeFillTint="66"/>
            <w:vAlign w:val="center"/>
          </w:tcPr>
          <w:p w14:paraId="017C8F69"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TC</w:t>
            </w:r>
          </w:p>
        </w:tc>
        <w:tc>
          <w:tcPr>
            <w:tcW w:w="4252" w:type="dxa"/>
            <w:vMerge/>
            <w:shd w:val="clear" w:color="auto" w:fill="F7CAAC" w:themeFill="accent2" w:themeFillTint="66"/>
            <w:vAlign w:val="center"/>
          </w:tcPr>
          <w:p w14:paraId="22965EBA"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844D91" w:rsidRPr="00AD61CA" w14:paraId="64FA2507" w14:textId="77777777" w:rsidTr="000121D4">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4E0AE7E6" w14:textId="77777777" w:rsidR="00C75A30" w:rsidRPr="00EA7735" w:rsidRDefault="00C75A30" w:rsidP="000121D4">
            <w:pPr>
              <w:pStyle w:val="TextoPrincipal"/>
              <w:spacing w:line="360" w:lineRule="auto"/>
              <w:ind w:firstLine="0"/>
              <w:jc w:val="center"/>
              <w:rPr>
                <w:sz w:val="20"/>
                <w:szCs w:val="20"/>
              </w:rPr>
            </w:pPr>
            <w:r w:rsidRPr="00EA7735">
              <w:rPr>
                <w:sz w:val="20"/>
                <w:szCs w:val="20"/>
              </w:rPr>
              <w:t>Hashtags</w:t>
            </w:r>
          </w:p>
        </w:tc>
        <w:tc>
          <w:tcPr>
            <w:tcW w:w="3118" w:type="dxa"/>
            <w:shd w:val="clear" w:color="auto" w:fill="F7CAAC" w:themeFill="accent2" w:themeFillTint="66"/>
            <w:vAlign w:val="center"/>
          </w:tcPr>
          <w:p w14:paraId="136F526D" w14:textId="77777777" w:rsidR="00C75A30" w:rsidRPr="00AD61CA"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AD61CA">
              <w:rPr>
                <w:sz w:val="20"/>
                <w:szCs w:val="20"/>
                <w:lang w:val="en-US"/>
              </w:rPr>
              <w:t>#makáapeh, #cremadecafé, #café #shopping, #vive, #sale, #oferta, #navidad, #promo #discount, #instagood. #hn #giveaway #t</w:t>
            </w:r>
            <w:r>
              <w:rPr>
                <w:sz w:val="20"/>
                <w:szCs w:val="20"/>
                <w:lang w:val="en-US"/>
              </w:rPr>
              <w:t xml:space="preserve">radición </w:t>
            </w:r>
            <w:r w:rsidRPr="00AD61CA">
              <w:rPr>
                <w:sz w:val="20"/>
                <w:szCs w:val="20"/>
                <w:lang w:val="en-US"/>
              </w:rPr>
              <w:t>#</w:t>
            </w:r>
            <w:r>
              <w:rPr>
                <w:sz w:val="20"/>
                <w:szCs w:val="20"/>
                <w:lang w:val="en-US"/>
              </w:rPr>
              <w:t>buengusto</w:t>
            </w:r>
          </w:p>
        </w:tc>
        <w:tc>
          <w:tcPr>
            <w:tcW w:w="4252" w:type="dxa"/>
            <w:vMerge/>
            <w:shd w:val="clear" w:color="auto" w:fill="F7CAAC" w:themeFill="accent2" w:themeFillTint="66"/>
            <w:vAlign w:val="center"/>
          </w:tcPr>
          <w:p w14:paraId="30B9DA58" w14:textId="77777777" w:rsidR="00C75A30" w:rsidRPr="00AD61CA"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844D91" w:rsidRPr="00EA7735" w14:paraId="29128B64"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6B6B6D2F" w14:textId="77777777" w:rsidR="00C75A30" w:rsidRPr="00EA7735" w:rsidRDefault="00C75A30" w:rsidP="000121D4">
            <w:pPr>
              <w:pStyle w:val="TextoPrincipal"/>
              <w:spacing w:line="360" w:lineRule="auto"/>
              <w:ind w:firstLine="0"/>
              <w:jc w:val="center"/>
              <w:rPr>
                <w:sz w:val="20"/>
                <w:szCs w:val="20"/>
              </w:rPr>
            </w:pPr>
            <w:proofErr w:type="spellStart"/>
            <w:r w:rsidRPr="00EA7735">
              <w:rPr>
                <w:sz w:val="20"/>
                <w:szCs w:val="20"/>
              </w:rPr>
              <w:t>Insights</w:t>
            </w:r>
            <w:proofErr w:type="spellEnd"/>
            <w:r w:rsidRPr="00EA7735">
              <w:rPr>
                <w:sz w:val="20"/>
                <w:szCs w:val="20"/>
              </w:rPr>
              <w:t xml:space="preserve"> de las publicaciones</w:t>
            </w:r>
          </w:p>
        </w:tc>
        <w:tc>
          <w:tcPr>
            <w:tcW w:w="3118" w:type="dxa"/>
            <w:shd w:val="clear" w:color="auto" w:fill="F7CAAC" w:themeFill="accent2" w:themeFillTint="66"/>
            <w:vAlign w:val="center"/>
          </w:tcPr>
          <w:p w14:paraId="134896A5"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EA7735">
              <w:rPr>
                <w:sz w:val="20"/>
                <w:szCs w:val="20"/>
              </w:rPr>
              <w:t>Likes</w:t>
            </w:r>
            <w:proofErr w:type="spellEnd"/>
            <w:r w:rsidRPr="00EA7735">
              <w:rPr>
                <w:sz w:val="20"/>
                <w:szCs w:val="20"/>
              </w:rPr>
              <w:t>, comentarios, compartir, guardado</w:t>
            </w:r>
          </w:p>
        </w:tc>
        <w:tc>
          <w:tcPr>
            <w:tcW w:w="4252" w:type="dxa"/>
            <w:vMerge/>
            <w:vAlign w:val="center"/>
          </w:tcPr>
          <w:p w14:paraId="62C7E113"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0A1B344F" w14:textId="77777777" w:rsidR="000F7914" w:rsidRDefault="000F7914" w:rsidP="000F7914">
      <w:pPr>
        <w:pStyle w:val="NDICEDETABLAS"/>
        <w:ind w:hanging="360"/>
      </w:pPr>
      <w:bookmarkStart w:id="304" w:name="_Toc140417567"/>
      <w:bookmarkStart w:id="305" w:name="_Toc140417653"/>
    </w:p>
    <w:bookmarkEnd w:id="304"/>
    <w:bookmarkEnd w:id="305"/>
    <w:p w14:paraId="73A4892F" w14:textId="77777777" w:rsidR="00B674A2" w:rsidRDefault="00B674A2" w:rsidP="00B674A2">
      <w:pPr>
        <w:pStyle w:val="TextoPrincipal"/>
        <w:spacing w:line="240" w:lineRule="auto"/>
        <w:ind w:firstLine="0"/>
        <w:jc w:val="left"/>
        <w:rPr>
          <w:sz w:val="20"/>
        </w:rPr>
      </w:pPr>
      <w:r>
        <w:rPr>
          <w:sz w:val="20"/>
        </w:rPr>
        <w:t>Fuente: Elaboración Instagram</w:t>
      </w:r>
    </w:p>
    <w:p w14:paraId="5311F36E" w14:textId="7D3FEBF9" w:rsidR="000F334C" w:rsidRDefault="000F334C" w:rsidP="00C75A30">
      <w:pPr>
        <w:pStyle w:val="TextoPrincipal"/>
        <w:spacing w:line="240" w:lineRule="auto"/>
        <w:ind w:firstLine="0"/>
        <w:jc w:val="left"/>
        <w:rPr>
          <w:sz w:val="20"/>
        </w:rPr>
      </w:pPr>
    </w:p>
    <w:p w14:paraId="522B56D1" w14:textId="0F2A01B9" w:rsidR="00F02D27" w:rsidRDefault="00F02D27" w:rsidP="00C75A30">
      <w:pPr>
        <w:pStyle w:val="TextoPrincipal"/>
        <w:spacing w:line="240" w:lineRule="auto"/>
        <w:ind w:firstLine="0"/>
        <w:jc w:val="left"/>
        <w:rPr>
          <w:sz w:val="20"/>
        </w:rPr>
      </w:pPr>
    </w:p>
    <w:p w14:paraId="36B76362" w14:textId="77777777" w:rsidR="00F02D27" w:rsidRDefault="00F02D27" w:rsidP="00C75A30">
      <w:pPr>
        <w:pStyle w:val="TextoPrincipal"/>
        <w:spacing w:line="240" w:lineRule="auto"/>
        <w:ind w:firstLine="0"/>
        <w:jc w:val="left"/>
        <w:rPr>
          <w:sz w:val="20"/>
        </w:rPr>
      </w:pPr>
    </w:p>
    <w:p w14:paraId="3F63396D" w14:textId="77777777" w:rsidR="00F02D27" w:rsidRDefault="00F02D27" w:rsidP="00C75A30">
      <w:pPr>
        <w:pStyle w:val="TextoPrincipal"/>
        <w:spacing w:line="240" w:lineRule="auto"/>
        <w:ind w:firstLine="0"/>
        <w:jc w:val="left"/>
        <w:rPr>
          <w:sz w:val="20"/>
        </w:rPr>
      </w:pPr>
    </w:p>
    <w:p w14:paraId="53D72F14" w14:textId="77777777" w:rsidR="00F02D27" w:rsidRDefault="00F02D27" w:rsidP="00B674A2">
      <w:pPr>
        <w:pStyle w:val="TABLA10"/>
      </w:pPr>
    </w:p>
    <w:p w14:paraId="26669240" w14:textId="520F038F" w:rsidR="00B674A2" w:rsidRDefault="00B674A2" w:rsidP="00B674A2">
      <w:pPr>
        <w:pStyle w:val="TABLA10"/>
      </w:pPr>
      <w:bookmarkStart w:id="306" w:name="_Toc147698545"/>
      <w:r>
        <w:t>Tabla 11. Cotización publicación de pauta en Facebook</w:t>
      </w:r>
      <w:r w:rsidRPr="002B22F7">
        <w:t>.</w:t>
      </w:r>
      <w:bookmarkEnd w:id="306"/>
    </w:p>
    <w:p w14:paraId="531D4F4D" w14:textId="77777777" w:rsidR="00F02D27" w:rsidRDefault="00F02D27" w:rsidP="00C75A30">
      <w:pPr>
        <w:pStyle w:val="TextoPrincipal"/>
        <w:spacing w:line="240" w:lineRule="auto"/>
        <w:ind w:firstLine="0"/>
        <w:jc w:val="left"/>
        <w:rPr>
          <w:sz w:val="20"/>
        </w:rPr>
      </w:pPr>
    </w:p>
    <w:tbl>
      <w:tblPr>
        <w:tblStyle w:val="Tablaconcuadrcula4-nfasis3"/>
        <w:tblW w:w="9350" w:type="dxa"/>
        <w:tblLook w:val="04A0" w:firstRow="1" w:lastRow="0" w:firstColumn="1" w:lastColumn="0" w:noHBand="0" w:noVBand="1"/>
      </w:tblPr>
      <w:tblGrid>
        <w:gridCol w:w="1685"/>
        <w:gridCol w:w="2275"/>
        <w:gridCol w:w="5390"/>
      </w:tblGrid>
      <w:tr w:rsidR="000F334C" w:rsidRPr="00EA7735" w14:paraId="589A1D39" w14:textId="77777777" w:rsidTr="006D2A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C45911" w:themeFill="accent2" w:themeFillShade="BF"/>
            <w:vAlign w:val="center"/>
          </w:tcPr>
          <w:p w14:paraId="06AC2B09" w14:textId="77777777" w:rsidR="000F334C" w:rsidRPr="00EA7735" w:rsidRDefault="000F334C" w:rsidP="006D2AD0">
            <w:pPr>
              <w:pStyle w:val="TextoPrincipal"/>
              <w:spacing w:line="360" w:lineRule="auto"/>
              <w:ind w:firstLine="0"/>
              <w:jc w:val="center"/>
              <w:rPr>
                <w:sz w:val="20"/>
                <w:szCs w:val="20"/>
              </w:rPr>
            </w:pPr>
            <w:r w:rsidRPr="00EA7735">
              <w:rPr>
                <w:sz w:val="20"/>
                <w:szCs w:val="20"/>
              </w:rPr>
              <w:t>Ítem</w:t>
            </w:r>
          </w:p>
        </w:tc>
        <w:tc>
          <w:tcPr>
            <w:tcW w:w="3118" w:type="dxa"/>
            <w:shd w:val="clear" w:color="auto" w:fill="C45911" w:themeFill="accent2" w:themeFillShade="BF"/>
            <w:vAlign w:val="center"/>
          </w:tcPr>
          <w:p w14:paraId="15FBA4A1" w14:textId="77777777" w:rsidR="000F334C" w:rsidRPr="00EA7735" w:rsidRDefault="000F334C" w:rsidP="006D2AD0">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EA7735">
              <w:rPr>
                <w:sz w:val="20"/>
                <w:szCs w:val="20"/>
              </w:rPr>
              <w:t>Descripción</w:t>
            </w:r>
          </w:p>
        </w:tc>
        <w:tc>
          <w:tcPr>
            <w:tcW w:w="4252" w:type="dxa"/>
            <w:shd w:val="clear" w:color="auto" w:fill="C45911" w:themeFill="accent2" w:themeFillShade="BF"/>
            <w:vAlign w:val="center"/>
          </w:tcPr>
          <w:p w14:paraId="71E77C57" w14:textId="77777777" w:rsidR="000F334C" w:rsidRPr="00EA7735" w:rsidRDefault="000F334C" w:rsidP="006D2AD0">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AD61CA">
              <w:rPr>
                <w:sz w:val="20"/>
                <w:szCs w:val="20"/>
              </w:rPr>
              <w:t>Resumen</w:t>
            </w:r>
          </w:p>
        </w:tc>
      </w:tr>
      <w:tr w:rsidR="000F334C" w:rsidRPr="00EA7735" w14:paraId="15124FA2" w14:textId="77777777" w:rsidTr="006D2AD0">
        <w:trPr>
          <w:cnfStyle w:val="000000100000" w:firstRow="0" w:lastRow="0" w:firstColumn="0" w:lastColumn="0" w:oddVBand="0" w:evenVBand="0" w:oddHBand="1"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2B600B38" w14:textId="77777777" w:rsidR="000F334C" w:rsidRPr="00EA7735" w:rsidRDefault="000F334C" w:rsidP="006D2AD0">
            <w:pPr>
              <w:pStyle w:val="TextoPrincipal"/>
              <w:spacing w:line="360" w:lineRule="auto"/>
              <w:ind w:firstLine="0"/>
              <w:jc w:val="center"/>
              <w:rPr>
                <w:sz w:val="20"/>
                <w:szCs w:val="20"/>
              </w:rPr>
            </w:pPr>
            <w:r w:rsidRPr="00EA7735">
              <w:rPr>
                <w:sz w:val="20"/>
                <w:szCs w:val="20"/>
              </w:rPr>
              <w:t>Nombre de la audiencia</w:t>
            </w:r>
          </w:p>
        </w:tc>
        <w:tc>
          <w:tcPr>
            <w:tcW w:w="3118" w:type="dxa"/>
            <w:shd w:val="clear" w:color="auto" w:fill="F7CAAC" w:themeFill="accent2" w:themeFillTint="66"/>
            <w:vAlign w:val="center"/>
          </w:tcPr>
          <w:p w14:paraId="1E9B3252" w14:textId="46BEC302"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 xml:space="preserve">Fan </w:t>
            </w:r>
            <w:r>
              <w:rPr>
                <w:sz w:val="20"/>
                <w:szCs w:val="20"/>
              </w:rPr>
              <w:t xml:space="preserve">de la Crema </w:t>
            </w:r>
            <w:proofErr w:type="spellStart"/>
            <w:r>
              <w:rPr>
                <w:sz w:val="20"/>
                <w:szCs w:val="20"/>
              </w:rPr>
              <w:t>M</w:t>
            </w:r>
            <w:r w:rsidR="00CA4E92">
              <w:rPr>
                <w:sz w:val="20"/>
                <w:szCs w:val="20"/>
              </w:rPr>
              <w:t>o</w:t>
            </w:r>
            <w:r>
              <w:rPr>
                <w:sz w:val="20"/>
                <w:szCs w:val="20"/>
              </w:rPr>
              <w:t>káapeh</w:t>
            </w:r>
            <w:proofErr w:type="spellEnd"/>
          </w:p>
        </w:tc>
        <w:tc>
          <w:tcPr>
            <w:tcW w:w="4252" w:type="dxa"/>
            <w:vMerge w:val="restart"/>
            <w:shd w:val="clear" w:color="auto" w:fill="F7CAAC" w:themeFill="accent2" w:themeFillTint="66"/>
            <w:vAlign w:val="center"/>
          </w:tcPr>
          <w:p w14:paraId="42E63880" w14:textId="184CB20F" w:rsidR="000F334C" w:rsidRPr="00EA7735" w:rsidRDefault="00F02D27"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noProof/>
              </w:rPr>
              <w:drawing>
                <wp:inline distT="0" distB="0" distL="0" distR="0" wp14:anchorId="5157B401" wp14:editId="2CA159F0">
                  <wp:extent cx="3285744" cy="2054038"/>
                  <wp:effectExtent l="0" t="0" r="0" b="3810"/>
                  <wp:docPr id="1034197023" name="Imagen 1" descr="Interfaz de usuario gráfica, Aplicación, PowerPoint&#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7023" name="Imagen 1" descr="Interfaz de usuario gráfica, Aplicación, PowerPoint&#10;&#10;Descripción generada automáticamente"/>
                          <pic:cNvPicPr/>
                        </pic:nvPicPr>
                        <pic:blipFill rotWithShape="1">
                          <a:blip r:embed="rId106"/>
                          <a:srcRect l="12769" t="19592" r="71338" b="50174"/>
                          <a:stretch/>
                        </pic:blipFill>
                        <pic:spPr bwMode="auto">
                          <a:xfrm>
                            <a:off x="0" y="0"/>
                            <a:ext cx="3296986" cy="2061066"/>
                          </a:xfrm>
                          <a:prstGeom prst="rect">
                            <a:avLst/>
                          </a:prstGeom>
                          <a:ln>
                            <a:noFill/>
                          </a:ln>
                          <a:extLst>
                            <a:ext uri="{53640926-AAD7-44D8-BBD7-CCE9431645EC}">
                              <a14:shadowObscured xmlns:a14="http://schemas.microsoft.com/office/drawing/2010/main"/>
                            </a:ext>
                          </a:extLst>
                        </pic:spPr>
                      </pic:pic>
                    </a:graphicData>
                  </a:graphic>
                </wp:inline>
              </w:drawing>
            </w:r>
          </w:p>
        </w:tc>
      </w:tr>
      <w:tr w:rsidR="000F334C" w:rsidRPr="0082245F" w14:paraId="51621B41" w14:textId="77777777" w:rsidTr="006D2AD0">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7A85B81D" w14:textId="77777777" w:rsidR="000F334C" w:rsidRPr="00EA7735" w:rsidRDefault="000F334C" w:rsidP="006D2AD0">
            <w:pPr>
              <w:pStyle w:val="TextoPrincipal"/>
              <w:spacing w:line="360" w:lineRule="auto"/>
              <w:ind w:firstLine="0"/>
              <w:jc w:val="center"/>
              <w:rPr>
                <w:sz w:val="20"/>
                <w:szCs w:val="20"/>
              </w:rPr>
            </w:pPr>
            <w:r w:rsidRPr="00EA7735">
              <w:rPr>
                <w:sz w:val="20"/>
                <w:szCs w:val="20"/>
              </w:rPr>
              <w:t>Objetivo</w:t>
            </w:r>
          </w:p>
        </w:tc>
        <w:tc>
          <w:tcPr>
            <w:tcW w:w="3118" w:type="dxa"/>
            <w:shd w:val="clear" w:color="auto" w:fill="F7CAAC" w:themeFill="accent2" w:themeFillTint="66"/>
            <w:vAlign w:val="center"/>
          </w:tcPr>
          <w:p w14:paraId="76F52E90"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Obtener más visitas al perfil</w:t>
            </w:r>
          </w:p>
        </w:tc>
        <w:tc>
          <w:tcPr>
            <w:tcW w:w="4252" w:type="dxa"/>
            <w:vMerge/>
            <w:shd w:val="clear" w:color="auto" w:fill="F7CAAC" w:themeFill="accent2" w:themeFillTint="66"/>
            <w:vAlign w:val="center"/>
          </w:tcPr>
          <w:p w14:paraId="3708383C"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0F334C" w:rsidRPr="00EA7735" w14:paraId="15A2F368" w14:textId="77777777" w:rsidTr="006D2A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3BBC7510" w14:textId="77777777" w:rsidR="000F334C" w:rsidRPr="00EA7735" w:rsidRDefault="000F334C" w:rsidP="006D2AD0">
            <w:pPr>
              <w:pStyle w:val="TextoPrincipal"/>
              <w:spacing w:line="360" w:lineRule="auto"/>
              <w:ind w:firstLine="0"/>
              <w:jc w:val="center"/>
              <w:rPr>
                <w:sz w:val="20"/>
                <w:szCs w:val="20"/>
              </w:rPr>
            </w:pPr>
            <w:r w:rsidRPr="00EA7735">
              <w:rPr>
                <w:sz w:val="20"/>
                <w:szCs w:val="20"/>
              </w:rPr>
              <w:t>Ubicaciones</w:t>
            </w:r>
          </w:p>
        </w:tc>
        <w:tc>
          <w:tcPr>
            <w:tcW w:w="3118" w:type="dxa"/>
            <w:shd w:val="clear" w:color="auto" w:fill="F7CAAC" w:themeFill="accent2" w:themeFillTint="66"/>
            <w:vAlign w:val="center"/>
          </w:tcPr>
          <w:p w14:paraId="47E3C898"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Tegucigalpa, </w:t>
            </w:r>
            <w:r w:rsidRPr="00EA7735">
              <w:rPr>
                <w:sz w:val="20"/>
                <w:szCs w:val="20"/>
              </w:rPr>
              <w:t>Francisco Morazán</w:t>
            </w:r>
          </w:p>
        </w:tc>
        <w:tc>
          <w:tcPr>
            <w:tcW w:w="4252" w:type="dxa"/>
            <w:vMerge/>
            <w:shd w:val="clear" w:color="auto" w:fill="F7CAAC" w:themeFill="accent2" w:themeFillTint="66"/>
            <w:vAlign w:val="center"/>
          </w:tcPr>
          <w:p w14:paraId="08934AA3"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0F334C" w:rsidRPr="00EA7735" w14:paraId="5EF318ED" w14:textId="77777777" w:rsidTr="006D2AD0">
        <w:trPr>
          <w:trHeight w:val="287"/>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2760AC5B" w14:textId="77777777" w:rsidR="000F334C" w:rsidRPr="00EA7735" w:rsidRDefault="000F334C" w:rsidP="006D2AD0">
            <w:pPr>
              <w:pStyle w:val="TextoPrincipal"/>
              <w:spacing w:line="360" w:lineRule="auto"/>
              <w:ind w:firstLine="0"/>
              <w:jc w:val="center"/>
              <w:rPr>
                <w:sz w:val="20"/>
                <w:szCs w:val="20"/>
              </w:rPr>
            </w:pPr>
            <w:r w:rsidRPr="00EA7735">
              <w:rPr>
                <w:sz w:val="20"/>
                <w:szCs w:val="20"/>
              </w:rPr>
              <w:lastRenderedPageBreak/>
              <w:t>Sexo</w:t>
            </w:r>
          </w:p>
        </w:tc>
        <w:tc>
          <w:tcPr>
            <w:tcW w:w="3118" w:type="dxa"/>
            <w:shd w:val="clear" w:color="auto" w:fill="F7CAAC" w:themeFill="accent2" w:themeFillTint="66"/>
            <w:vAlign w:val="center"/>
          </w:tcPr>
          <w:p w14:paraId="42C0F527"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 xml:space="preserve">Hombre </w:t>
            </w:r>
            <w:r>
              <w:rPr>
                <w:sz w:val="20"/>
                <w:szCs w:val="20"/>
              </w:rPr>
              <w:t xml:space="preserve">/   </w:t>
            </w:r>
            <w:r w:rsidRPr="00EA7735">
              <w:rPr>
                <w:sz w:val="20"/>
                <w:szCs w:val="20"/>
              </w:rPr>
              <w:t>Mujer</w:t>
            </w:r>
          </w:p>
        </w:tc>
        <w:tc>
          <w:tcPr>
            <w:tcW w:w="4252" w:type="dxa"/>
            <w:vMerge/>
            <w:shd w:val="clear" w:color="auto" w:fill="F7CAAC" w:themeFill="accent2" w:themeFillTint="66"/>
            <w:vAlign w:val="center"/>
          </w:tcPr>
          <w:p w14:paraId="7F89A7B0"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0F334C" w:rsidRPr="00EA7735" w14:paraId="0BA2FF31" w14:textId="77777777" w:rsidTr="006D2A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2F101E08" w14:textId="77777777" w:rsidR="000F334C" w:rsidRPr="00EA7735" w:rsidRDefault="000F334C" w:rsidP="006D2AD0">
            <w:pPr>
              <w:pStyle w:val="TextoPrincipal"/>
              <w:spacing w:line="360" w:lineRule="auto"/>
              <w:ind w:firstLine="0"/>
              <w:jc w:val="center"/>
              <w:rPr>
                <w:sz w:val="20"/>
                <w:szCs w:val="20"/>
              </w:rPr>
            </w:pPr>
            <w:r w:rsidRPr="00EA7735">
              <w:rPr>
                <w:sz w:val="20"/>
                <w:szCs w:val="20"/>
              </w:rPr>
              <w:t>Edad</w:t>
            </w:r>
          </w:p>
        </w:tc>
        <w:tc>
          <w:tcPr>
            <w:tcW w:w="3118" w:type="dxa"/>
            <w:shd w:val="clear" w:color="auto" w:fill="F7CAAC" w:themeFill="accent2" w:themeFillTint="66"/>
            <w:vAlign w:val="center"/>
          </w:tcPr>
          <w:p w14:paraId="185CDBE5" w14:textId="13EC701D"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 xml:space="preserve">20 a </w:t>
            </w:r>
            <w:r w:rsidR="00C22A4F">
              <w:rPr>
                <w:sz w:val="20"/>
                <w:szCs w:val="20"/>
              </w:rPr>
              <w:t>59</w:t>
            </w:r>
            <w:r w:rsidRPr="00EA7735">
              <w:rPr>
                <w:sz w:val="20"/>
                <w:szCs w:val="20"/>
              </w:rPr>
              <w:t xml:space="preserve"> años</w:t>
            </w:r>
          </w:p>
        </w:tc>
        <w:tc>
          <w:tcPr>
            <w:tcW w:w="4252" w:type="dxa"/>
            <w:vMerge/>
            <w:shd w:val="clear" w:color="auto" w:fill="F7CAAC" w:themeFill="accent2" w:themeFillTint="66"/>
            <w:vAlign w:val="center"/>
          </w:tcPr>
          <w:p w14:paraId="3D6CA281"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0F334C" w:rsidRPr="00EA7735" w14:paraId="3FA3FDCA" w14:textId="77777777" w:rsidTr="006D2AD0">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0724A37E" w14:textId="77777777" w:rsidR="000F334C" w:rsidRPr="00EA7735" w:rsidRDefault="000F334C" w:rsidP="006D2AD0">
            <w:pPr>
              <w:pStyle w:val="TextoPrincipal"/>
              <w:spacing w:line="360" w:lineRule="auto"/>
              <w:ind w:firstLine="0"/>
              <w:jc w:val="center"/>
              <w:rPr>
                <w:sz w:val="20"/>
                <w:szCs w:val="20"/>
              </w:rPr>
            </w:pPr>
            <w:r w:rsidRPr="00EA7735">
              <w:rPr>
                <w:sz w:val="20"/>
                <w:szCs w:val="20"/>
              </w:rPr>
              <w:t>Tamaño de la audiencia estimada.</w:t>
            </w:r>
          </w:p>
        </w:tc>
        <w:tc>
          <w:tcPr>
            <w:tcW w:w="3118" w:type="dxa"/>
            <w:shd w:val="clear" w:color="auto" w:fill="F7CAAC" w:themeFill="accent2" w:themeFillTint="66"/>
            <w:vAlign w:val="center"/>
          </w:tcPr>
          <w:p w14:paraId="23A0BE17" w14:textId="719A6A15"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Tegu</w:t>
            </w:r>
            <w:r w:rsidR="0063119D">
              <w:rPr>
                <w:sz w:val="20"/>
                <w:szCs w:val="20"/>
              </w:rPr>
              <w:t>cigalpa</w:t>
            </w:r>
            <w:r>
              <w:rPr>
                <w:sz w:val="20"/>
                <w:szCs w:val="20"/>
              </w:rPr>
              <w:t xml:space="preserve"> </w:t>
            </w:r>
          </w:p>
        </w:tc>
        <w:tc>
          <w:tcPr>
            <w:tcW w:w="4252" w:type="dxa"/>
            <w:vMerge/>
            <w:shd w:val="clear" w:color="auto" w:fill="F7CAAC" w:themeFill="accent2" w:themeFillTint="66"/>
            <w:vAlign w:val="center"/>
          </w:tcPr>
          <w:p w14:paraId="68A93D5D"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0F334C" w:rsidRPr="0082245F" w14:paraId="5A960430" w14:textId="77777777" w:rsidTr="006D2AD0">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114C0288" w14:textId="77777777" w:rsidR="000F334C" w:rsidRPr="00EA7735" w:rsidRDefault="000F334C" w:rsidP="006D2AD0">
            <w:pPr>
              <w:pStyle w:val="TextoPrincipal"/>
              <w:spacing w:line="360" w:lineRule="auto"/>
              <w:ind w:firstLine="0"/>
              <w:jc w:val="center"/>
              <w:rPr>
                <w:sz w:val="20"/>
                <w:szCs w:val="20"/>
              </w:rPr>
            </w:pPr>
            <w:r w:rsidRPr="00EA7735">
              <w:rPr>
                <w:sz w:val="20"/>
                <w:szCs w:val="20"/>
              </w:rPr>
              <w:t>Intereses</w:t>
            </w:r>
          </w:p>
          <w:p w14:paraId="2C09CE36" w14:textId="77777777" w:rsidR="000F334C" w:rsidRPr="00EA7735" w:rsidRDefault="000F334C" w:rsidP="006D2AD0">
            <w:pPr>
              <w:pStyle w:val="TextoPrincipal"/>
              <w:spacing w:line="360" w:lineRule="auto"/>
              <w:ind w:firstLine="0"/>
              <w:jc w:val="center"/>
              <w:rPr>
                <w:sz w:val="20"/>
                <w:szCs w:val="20"/>
              </w:rPr>
            </w:pPr>
          </w:p>
        </w:tc>
        <w:tc>
          <w:tcPr>
            <w:tcW w:w="3118" w:type="dxa"/>
            <w:shd w:val="clear" w:color="auto" w:fill="F7CAAC" w:themeFill="accent2" w:themeFillTint="66"/>
            <w:vAlign w:val="center"/>
          </w:tcPr>
          <w:p w14:paraId="0F38A6F1"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Consumo de crema de café en sus bocadillos, postres, café o leche.</w:t>
            </w:r>
          </w:p>
        </w:tc>
        <w:tc>
          <w:tcPr>
            <w:tcW w:w="4252" w:type="dxa"/>
            <w:vMerge/>
            <w:shd w:val="clear" w:color="auto" w:fill="F7CAAC" w:themeFill="accent2" w:themeFillTint="66"/>
            <w:vAlign w:val="center"/>
          </w:tcPr>
          <w:p w14:paraId="0B691D4F"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0F334C" w:rsidRPr="00EA7735" w14:paraId="7D08CFA2" w14:textId="77777777" w:rsidTr="006D2AD0">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482B90E2" w14:textId="77777777" w:rsidR="000F334C" w:rsidRPr="00EA7735" w:rsidRDefault="000F334C" w:rsidP="006D2AD0">
            <w:pPr>
              <w:pStyle w:val="TextoPrincipal"/>
              <w:spacing w:line="360" w:lineRule="auto"/>
              <w:ind w:firstLine="0"/>
              <w:jc w:val="center"/>
              <w:rPr>
                <w:sz w:val="20"/>
                <w:szCs w:val="20"/>
              </w:rPr>
            </w:pPr>
            <w:r w:rsidRPr="00EA7735">
              <w:rPr>
                <w:sz w:val="20"/>
                <w:szCs w:val="20"/>
              </w:rPr>
              <w:t>Inversión Mensual</w:t>
            </w:r>
          </w:p>
        </w:tc>
        <w:tc>
          <w:tcPr>
            <w:tcW w:w="3118" w:type="dxa"/>
            <w:shd w:val="clear" w:color="auto" w:fill="F7CAAC" w:themeFill="accent2" w:themeFillTint="66"/>
            <w:vAlign w:val="center"/>
          </w:tcPr>
          <w:p w14:paraId="4A621A13" w14:textId="475F4F7D"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L</w:t>
            </w:r>
            <w:r w:rsidR="0063119D">
              <w:rPr>
                <w:sz w:val="20"/>
                <w:szCs w:val="20"/>
              </w:rPr>
              <w:t>900</w:t>
            </w:r>
            <w:r>
              <w:rPr>
                <w:sz w:val="20"/>
                <w:szCs w:val="20"/>
              </w:rPr>
              <w:t>.00</w:t>
            </w:r>
          </w:p>
        </w:tc>
        <w:tc>
          <w:tcPr>
            <w:tcW w:w="4252" w:type="dxa"/>
            <w:vMerge/>
            <w:shd w:val="clear" w:color="auto" w:fill="F7CAAC" w:themeFill="accent2" w:themeFillTint="66"/>
            <w:vAlign w:val="center"/>
          </w:tcPr>
          <w:p w14:paraId="308F1AED"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0F334C" w:rsidRPr="00EA7735" w14:paraId="783917F0" w14:textId="77777777" w:rsidTr="006D2A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56127C60" w14:textId="77777777" w:rsidR="000F334C" w:rsidRPr="00EA7735" w:rsidRDefault="000F334C" w:rsidP="006D2AD0">
            <w:pPr>
              <w:pStyle w:val="TextoPrincipal"/>
              <w:spacing w:line="360" w:lineRule="auto"/>
              <w:ind w:firstLine="0"/>
              <w:jc w:val="center"/>
              <w:rPr>
                <w:sz w:val="20"/>
                <w:szCs w:val="20"/>
              </w:rPr>
            </w:pPr>
            <w:r w:rsidRPr="00EA7735">
              <w:rPr>
                <w:sz w:val="20"/>
                <w:szCs w:val="20"/>
              </w:rPr>
              <w:t>Duración</w:t>
            </w:r>
          </w:p>
        </w:tc>
        <w:tc>
          <w:tcPr>
            <w:tcW w:w="3118" w:type="dxa"/>
            <w:shd w:val="clear" w:color="auto" w:fill="F7CAAC" w:themeFill="accent2" w:themeFillTint="66"/>
            <w:vAlign w:val="center"/>
          </w:tcPr>
          <w:p w14:paraId="1E3A58E7"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30 días</w:t>
            </w:r>
          </w:p>
        </w:tc>
        <w:tc>
          <w:tcPr>
            <w:tcW w:w="4252" w:type="dxa"/>
            <w:vMerge/>
            <w:shd w:val="clear" w:color="auto" w:fill="F7CAAC" w:themeFill="accent2" w:themeFillTint="66"/>
            <w:vAlign w:val="center"/>
          </w:tcPr>
          <w:p w14:paraId="3F714A38"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0F334C" w:rsidRPr="00EA7735" w14:paraId="6F2DF3A0" w14:textId="77777777" w:rsidTr="006D2AD0">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41584AF9" w14:textId="77777777" w:rsidR="000F334C" w:rsidRPr="00EA7735" w:rsidRDefault="000F334C" w:rsidP="006D2AD0">
            <w:pPr>
              <w:pStyle w:val="TextoPrincipal"/>
              <w:spacing w:line="360" w:lineRule="auto"/>
              <w:ind w:firstLine="0"/>
              <w:jc w:val="center"/>
              <w:rPr>
                <w:sz w:val="20"/>
                <w:szCs w:val="20"/>
              </w:rPr>
            </w:pPr>
            <w:r w:rsidRPr="00EA7735">
              <w:rPr>
                <w:sz w:val="20"/>
                <w:szCs w:val="20"/>
              </w:rPr>
              <w:t>Alcance estimado</w:t>
            </w:r>
          </w:p>
        </w:tc>
        <w:tc>
          <w:tcPr>
            <w:tcW w:w="3118" w:type="dxa"/>
            <w:shd w:val="clear" w:color="auto" w:fill="F7CAAC" w:themeFill="accent2" w:themeFillTint="66"/>
            <w:vAlign w:val="center"/>
          </w:tcPr>
          <w:p w14:paraId="734104CD" w14:textId="06E455B3" w:rsidR="000F334C" w:rsidRPr="00EA7735" w:rsidRDefault="0063119D"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448-1,3 mil cuentas por día</w:t>
            </w:r>
          </w:p>
        </w:tc>
        <w:tc>
          <w:tcPr>
            <w:tcW w:w="4252" w:type="dxa"/>
            <w:vMerge/>
            <w:shd w:val="clear" w:color="auto" w:fill="F7CAAC" w:themeFill="accent2" w:themeFillTint="66"/>
            <w:vAlign w:val="center"/>
          </w:tcPr>
          <w:p w14:paraId="20621E37" w14:textId="77777777" w:rsidR="000F334C" w:rsidRPr="00EA7735"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0F334C" w:rsidRPr="00EA7735" w14:paraId="105A6EE5" w14:textId="77777777" w:rsidTr="006D2A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50E8448C" w14:textId="77777777" w:rsidR="000F334C" w:rsidRPr="00EA7735" w:rsidRDefault="000F334C" w:rsidP="006D2AD0">
            <w:pPr>
              <w:pStyle w:val="TextoPrincipal"/>
              <w:spacing w:line="360" w:lineRule="auto"/>
              <w:ind w:firstLine="0"/>
              <w:jc w:val="center"/>
              <w:rPr>
                <w:sz w:val="20"/>
                <w:szCs w:val="20"/>
              </w:rPr>
            </w:pPr>
            <w:r w:rsidRPr="00EA7735">
              <w:rPr>
                <w:sz w:val="20"/>
                <w:szCs w:val="20"/>
              </w:rPr>
              <w:t>Pago</w:t>
            </w:r>
          </w:p>
        </w:tc>
        <w:tc>
          <w:tcPr>
            <w:tcW w:w="3118" w:type="dxa"/>
            <w:shd w:val="clear" w:color="auto" w:fill="F7CAAC" w:themeFill="accent2" w:themeFillTint="66"/>
            <w:vAlign w:val="center"/>
          </w:tcPr>
          <w:p w14:paraId="799A9FC6"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TC</w:t>
            </w:r>
          </w:p>
        </w:tc>
        <w:tc>
          <w:tcPr>
            <w:tcW w:w="4252" w:type="dxa"/>
            <w:vMerge/>
            <w:shd w:val="clear" w:color="auto" w:fill="F7CAAC" w:themeFill="accent2" w:themeFillTint="66"/>
            <w:vAlign w:val="center"/>
          </w:tcPr>
          <w:p w14:paraId="3BF064DE"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0F334C" w:rsidRPr="00AD61CA" w14:paraId="66368FE8" w14:textId="77777777" w:rsidTr="006D2AD0">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785CFD49" w14:textId="77777777" w:rsidR="000F334C" w:rsidRPr="00EA7735" w:rsidRDefault="000F334C" w:rsidP="006D2AD0">
            <w:pPr>
              <w:pStyle w:val="TextoPrincipal"/>
              <w:spacing w:line="360" w:lineRule="auto"/>
              <w:ind w:firstLine="0"/>
              <w:jc w:val="center"/>
              <w:rPr>
                <w:sz w:val="20"/>
                <w:szCs w:val="20"/>
              </w:rPr>
            </w:pPr>
            <w:r w:rsidRPr="00EA7735">
              <w:rPr>
                <w:sz w:val="20"/>
                <w:szCs w:val="20"/>
              </w:rPr>
              <w:t>Hashtags</w:t>
            </w:r>
          </w:p>
        </w:tc>
        <w:tc>
          <w:tcPr>
            <w:tcW w:w="3118" w:type="dxa"/>
            <w:shd w:val="clear" w:color="auto" w:fill="F7CAAC" w:themeFill="accent2" w:themeFillTint="66"/>
            <w:vAlign w:val="center"/>
          </w:tcPr>
          <w:p w14:paraId="226DDF45" w14:textId="77777777" w:rsidR="000F334C" w:rsidRPr="00AD61CA"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AD61CA">
              <w:rPr>
                <w:sz w:val="20"/>
                <w:szCs w:val="20"/>
                <w:lang w:val="en-US"/>
              </w:rPr>
              <w:t>#makáapeh, #cremadecafé, #café #shopping, #vive, #sale, #oferta, #navidad, #promo #discount, #instagood. #hn #giveaway #t</w:t>
            </w:r>
            <w:r>
              <w:rPr>
                <w:sz w:val="20"/>
                <w:szCs w:val="20"/>
                <w:lang w:val="en-US"/>
              </w:rPr>
              <w:t xml:space="preserve">radición </w:t>
            </w:r>
            <w:r w:rsidRPr="00AD61CA">
              <w:rPr>
                <w:sz w:val="20"/>
                <w:szCs w:val="20"/>
                <w:lang w:val="en-US"/>
              </w:rPr>
              <w:t>#</w:t>
            </w:r>
            <w:r>
              <w:rPr>
                <w:sz w:val="20"/>
                <w:szCs w:val="20"/>
                <w:lang w:val="en-US"/>
              </w:rPr>
              <w:t>buengusto</w:t>
            </w:r>
          </w:p>
        </w:tc>
        <w:tc>
          <w:tcPr>
            <w:tcW w:w="4252" w:type="dxa"/>
            <w:vMerge/>
            <w:shd w:val="clear" w:color="auto" w:fill="F7CAAC" w:themeFill="accent2" w:themeFillTint="66"/>
            <w:vAlign w:val="center"/>
          </w:tcPr>
          <w:p w14:paraId="6C1B1662" w14:textId="77777777" w:rsidR="000F334C" w:rsidRPr="00AD61CA" w:rsidRDefault="000F334C" w:rsidP="006D2AD0">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0F334C" w:rsidRPr="00EA7735" w14:paraId="2EF669A6" w14:textId="77777777" w:rsidTr="006D2A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7CAAC" w:themeFill="accent2" w:themeFillTint="66"/>
            <w:vAlign w:val="center"/>
          </w:tcPr>
          <w:p w14:paraId="563B9D1C" w14:textId="77777777" w:rsidR="000F334C" w:rsidRPr="00EA7735" w:rsidRDefault="000F334C" w:rsidP="006D2AD0">
            <w:pPr>
              <w:pStyle w:val="TextoPrincipal"/>
              <w:spacing w:line="360" w:lineRule="auto"/>
              <w:ind w:firstLine="0"/>
              <w:jc w:val="center"/>
              <w:rPr>
                <w:sz w:val="20"/>
                <w:szCs w:val="20"/>
              </w:rPr>
            </w:pPr>
            <w:proofErr w:type="spellStart"/>
            <w:r w:rsidRPr="00EA7735">
              <w:rPr>
                <w:sz w:val="20"/>
                <w:szCs w:val="20"/>
              </w:rPr>
              <w:t>Insights</w:t>
            </w:r>
            <w:proofErr w:type="spellEnd"/>
            <w:r w:rsidRPr="00EA7735">
              <w:rPr>
                <w:sz w:val="20"/>
                <w:szCs w:val="20"/>
              </w:rPr>
              <w:t xml:space="preserve"> de las publicaciones</w:t>
            </w:r>
          </w:p>
        </w:tc>
        <w:tc>
          <w:tcPr>
            <w:tcW w:w="3118" w:type="dxa"/>
            <w:shd w:val="clear" w:color="auto" w:fill="F7CAAC" w:themeFill="accent2" w:themeFillTint="66"/>
            <w:vAlign w:val="center"/>
          </w:tcPr>
          <w:p w14:paraId="48070F3E"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EA7735">
              <w:rPr>
                <w:sz w:val="20"/>
                <w:szCs w:val="20"/>
              </w:rPr>
              <w:t>Likes</w:t>
            </w:r>
            <w:proofErr w:type="spellEnd"/>
            <w:r w:rsidRPr="00EA7735">
              <w:rPr>
                <w:sz w:val="20"/>
                <w:szCs w:val="20"/>
              </w:rPr>
              <w:t>, comentarios, compartir, guardado</w:t>
            </w:r>
          </w:p>
        </w:tc>
        <w:tc>
          <w:tcPr>
            <w:tcW w:w="4252" w:type="dxa"/>
            <w:vMerge/>
            <w:vAlign w:val="center"/>
          </w:tcPr>
          <w:p w14:paraId="51E08FB8" w14:textId="77777777" w:rsidR="000F334C" w:rsidRPr="00EA7735" w:rsidRDefault="000F334C" w:rsidP="006D2AD0">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33EC2DF7" w14:textId="77777777" w:rsidR="000F334C" w:rsidRDefault="000F334C" w:rsidP="00C75A30">
      <w:pPr>
        <w:pStyle w:val="TextoPrincipal"/>
        <w:spacing w:line="240" w:lineRule="auto"/>
        <w:ind w:firstLine="0"/>
        <w:jc w:val="left"/>
        <w:rPr>
          <w:sz w:val="20"/>
        </w:rPr>
      </w:pPr>
    </w:p>
    <w:p w14:paraId="3BE12B1D" w14:textId="1D203848" w:rsidR="000F334C" w:rsidRDefault="000F334C" w:rsidP="000F334C">
      <w:pPr>
        <w:pStyle w:val="TextoPrincipal"/>
        <w:spacing w:line="240" w:lineRule="auto"/>
        <w:ind w:firstLine="0"/>
        <w:jc w:val="left"/>
        <w:rPr>
          <w:sz w:val="20"/>
        </w:rPr>
      </w:pPr>
      <w:r>
        <w:rPr>
          <w:sz w:val="20"/>
        </w:rPr>
        <w:t xml:space="preserve">Fuente: </w:t>
      </w:r>
      <w:r w:rsidR="0063119D">
        <w:rPr>
          <w:sz w:val="20"/>
        </w:rPr>
        <w:t>Facebook</w:t>
      </w:r>
    </w:p>
    <w:p w14:paraId="6FB9ACA9" w14:textId="77777777" w:rsidR="001A0593" w:rsidRDefault="001A0593" w:rsidP="00C75A30">
      <w:pPr>
        <w:pStyle w:val="TextoPrincipal"/>
        <w:spacing w:line="240" w:lineRule="auto"/>
        <w:ind w:firstLine="0"/>
        <w:jc w:val="left"/>
        <w:rPr>
          <w:sz w:val="20"/>
        </w:rPr>
      </w:pPr>
    </w:p>
    <w:p w14:paraId="4D6F7522" w14:textId="77777777" w:rsidR="00C75A30" w:rsidRDefault="00C75A30" w:rsidP="00C75A30">
      <w:pPr>
        <w:pStyle w:val="TextoPrincipal"/>
        <w:spacing w:line="360" w:lineRule="auto"/>
        <w:ind w:firstLine="0"/>
      </w:pPr>
      <w:r>
        <w:t xml:space="preserve">CONTENIDO DE PUBLICACIONES </w:t>
      </w:r>
    </w:p>
    <w:p w14:paraId="47ED69F9" w14:textId="674BE4C2" w:rsidR="00C75A30" w:rsidRDefault="00C75A30" w:rsidP="00C75A30">
      <w:pPr>
        <w:pStyle w:val="TextoPrincipal"/>
        <w:spacing w:line="360" w:lineRule="auto"/>
        <w:ind w:firstLine="0"/>
      </w:pPr>
      <w:r>
        <w:t xml:space="preserve">El objetivo principal de la presencia en redes sociales es lograr el reconocimiento de la marca </w:t>
      </w:r>
      <w:proofErr w:type="spellStart"/>
      <w:r>
        <w:t>M</w:t>
      </w:r>
      <w:r w:rsidR="00CA4E92">
        <w:t>o</w:t>
      </w:r>
      <w:r>
        <w:t>káapeh</w:t>
      </w:r>
      <w:proofErr w:type="spellEnd"/>
      <w:r>
        <w:t xml:space="preserve">, por lo que se define tres tipos de contenido de publicidad como ser el descriptivo, educativo y promociones, los cuales se detallan a continuación </w:t>
      </w:r>
      <w:bookmarkStart w:id="307" w:name="_Toc140417568"/>
      <w:bookmarkStart w:id="308" w:name="_Toc140417654"/>
    </w:p>
    <w:p w14:paraId="3AE10255" w14:textId="58E60495" w:rsidR="00B674A2" w:rsidRPr="000F7914" w:rsidRDefault="00B674A2" w:rsidP="00B674A2">
      <w:pPr>
        <w:pStyle w:val="TABLA10"/>
      </w:pPr>
      <w:bookmarkStart w:id="309" w:name="_Toc147698546"/>
      <w:bookmarkEnd w:id="307"/>
      <w:bookmarkEnd w:id="308"/>
      <w:r>
        <w:t xml:space="preserve">Tabla 12. </w:t>
      </w:r>
      <w:r w:rsidRPr="000F7914">
        <w:t>Contenido de redes sociales.</w:t>
      </w:r>
      <w:bookmarkEnd w:id="309"/>
    </w:p>
    <w:p w14:paraId="7A076060" w14:textId="5E641AFC" w:rsidR="00C75A30" w:rsidRDefault="00C75A30" w:rsidP="00C75A30">
      <w:pPr>
        <w:pStyle w:val="TextoPrincipal"/>
        <w:spacing w:line="360" w:lineRule="auto"/>
        <w:ind w:firstLine="0"/>
      </w:pPr>
    </w:p>
    <w:tbl>
      <w:tblPr>
        <w:tblStyle w:val="Tablaconcuadrcula4-nfasis3"/>
        <w:tblW w:w="5000" w:type="pct"/>
        <w:tblLook w:val="04A0" w:firstRow="1" w:lastRow="0" w:firstColumn="1" w:lastColumn="0" w:noHBand="0" w:noVBand="1"/>
      </w:tblPr>
      <w:tblGrid>
        <w:gridCol w:w="4086"/>
        <w:gridCol w:w="2674"/>
        <w:gridCol w:w="2590"/>
      </w:tblGrid>
      <w:tr w:rsidR="00C75A30" w:rsidRPr="004279C8" w14:paraId="67873AC4" w14:textId="77777777" w:rsidTr="000121D4">
        <w:trPr>
          <w:cnfStyle w:val="100000000000" w:firstRow="1" w:lastRow="0" w:firstColumn="0" w:lastColumn="0" w:oddVBand="0" w:evenVBand="0" w:oddHBand="0"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C45911" w:themeFill="accent2" w:themeFillShade="BF"/>
          </w:tcPr>
          <w:p w14:paraId="08094ACC" w14:textId="77777777" w:rsidR="00C75A30" w:rsidRPr="004279C8" w:rsidRDefault="00C75A30" w:rsidP="000121D4">
            <w:pPr>
              <w:pStyle w:val="TextoPrincipal"/>
              <w:spacing w:line="360" w:lineRule="auto"/>
              <w:ind w:firstLine="0"/>
              <w:jc w:val="center"/>
              <w:rPr>
                <w:b w:val="0"/>
                <w:bCs w:val="0"/>
                <w:sz w:val="20"/>
                <w:szCs w:val="20"/>
              </w:rPr>
            </w:pPr>
            <w:r w:rsidRPr="004279C8">
              <w:rPr>
                <w:sz w:val="20"/>
                <w:szCs w:val="20"/>
              </w:rPr>
              <w:t>Tipo de contenido</w:t>
            </w:r>
          </w:p>
        </w:tc>
      </w:tr>
      <w:tr w:rsidR="00C75A30" w:rsidRPr="004279C8" w14:paraId="7530589E" w14:textId="77777777" w:rsidTr="000F7914">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2185" w:type="pct"/>
            <w:shd w:val="clear" w:color="auto" w:fill="F7CAAC" w:themeFill="accent2" w:themeFillTint="66"/>
            <w:vAlign w:val="center"/>
          </w:tcPr>
          <w:p w14:paraId="49E6560E" w14:textId="77777777" w:rsidR="00C75A30" w:rsidRPr="004279C8" w:rsidRDefault="00C75A30" w:rsidP="000121D4">
            <w:pPr>
              <w:pStyle w:val="TextoPrincipal"/>
              <w:spacing w:line="360" w:lineRule="auto"/>
              <w:ind w:firstLine="0"/>
              <w:jc w:val="center"/>
              <w:rPr>
                <w:sz w:val="20"/>
                <w:szCs w:val="20"/>
              </w:rPr>
            </w:pPr>
            <w:r w:rsidRPr="004279C8">
              <w:rPr>
                <w:sz w:val="20"/>
                <w:szCs w:val="20"/>
              </w:rPr>
              <w:t>Descriptivo</w:t>
            </w:r>
          </w:p>
        </w:tc>
        <w:tc>
          <w:tcPr>
            <w:tcW w:w="1430" w:type="pct"/>
            <w:shd w:val="clear" w:color="auto" w:fill="F7CAAC" w:themeFill="accent2" w:themeFillTint="66"/>
            <w:vAlign w:val="center"/>
          </w:tcPr>
          <w:p w14:paraId="248043A9" w14:textId="77777777" w:rsidR="00C75A30" w:rsidRPr="004279C8"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4279C8">
              <w:rPr>
                <w:b/>
                <w:sz w:val="20"/>
                <w:szCs w:val="20"/>
              </w:rPr>
              <w:t>Educativo</w:t>
            </w:r>
          </w:p>
        </w:tc>
        <w:tc>
          <w:tcPr>
            <w:tcW w:w="1385" w:type="pct"/>
            <w:shd w:val="clear" w:color="auto" w:fill="F7CAAC" w:themeFill="accent2" w:themeFillTint="66"/>
            <w:vAlign w:val="center"/>
          </w:tcPr>
          <w:p w14:paraId="67B06570" w14:textId="77777777" w:rsidR="00C75A30" w:rsidRPr="004279C8"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4279C8">
              <w:rPr>
                <w:b/>
                <w:sz w:val="20"/>
                <w:szCs w:val="20"/>
              </w:rPr>
              <w:t>Promoción</w:t>
            </w:r>
          </w:p>
        </w:tc>
      </w:tr>
      <w:tr w:rsidR="00C75A30" w:rsidRPr="004279C8" w14:paraId="26F4D31B" w14:textId="77777777" w:rsidTr="000F7914">
        <w:tc>
          <w:tcPr>
            <w:cnfStyle w:val="001000000000" w:firstRow="0" w:lastRow="0" w:firstColumn="1" w:lastColumn="0" w:oddVBand="0" w:evenVBand="0" w:oddHBand="0" w:evenHBand="0" w:firstRowFirstColumn="0" w:firstRowLastColumn="0" w:lastRowFirstColumn="0" w:lastRowLastColumn="0"/>
            <w:tcW w:w="2185" w:type="pct"/>
            <w:shd w:val="clear" w:color="auto" w:fill="F7CAAC" w:themeFill="accent2" w:themeFillTint="66"/>
          </w:tcPr>
          <w:p w14:paraId="5AC4AAEB" w14:textId="77777777" w:rsidR="00C75A30" w:rsidRPr="004279C8" w:rsidRDefault="00C75A30" w:rsidP="000121D4">
            <w:pPr>
              <w:pStyle w:val="TextoPrincipal"/>
              <w:spacing w:line="360" w:lineRule="auto"/>
              <w:ind w:firstLine="0"/>
              <w:jc w:val="center"/>
              <w:rPr>
                <w:sz w:val="20"/>
                <w:szCs w:val="20"/>
              </w:rPr>
            </w:pPr>
            <w:r>
              <w:rPr>
                <w:noProof/>
              </w:rPr>
              <w:drawing>
                <wp:inline distT="0" distB="0" distL="0" distR="0" wp14:anchorId="110E89D0" wp14:editId="75C9B4D2">
                  <wp:extent cx="2456688" cy="1070610"/>
                  <wp:effectExtent l="0" t="0" r="1270" b="0"/>
                  <wp:docPr id="1992291833" name="Imagen 1992291833"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291833" name="Imagen 1992291833" descr="Interfaz de usuario gráfica, Aplicación&#10;&#10;Descripción generada automáticamente"/>
                          <pic:cNvPicPr/>
                        </pic:nvPicPr>
                        <pic:blipFill rotWithShape="1">
                          <a:blip r:embed="rId107"/>
                          <a:srcRect l="66387" t="36010" r="14401" b="38513"/>
                          <a:stretch/>
                        </pic:blipFill>
                        <pic:spPr bwMode="auto">
                          <a:xfrm>
                            <a:off x="0" y="0"/>
                            <a:ext cx="2488411" cy="1084435"/>
                          </a:xfrm>
                          <a:prstGeom prst="rect">
                            <a:avLst/>
                          </a:prstGeom>
                          <a:ln>
                            <a:noFill/>
                          </a:ln>
                          <a:extLst>
                            <a:ext uri="{53640926-AAD7-44D8-BBD7-CCE9431645EC}">
                              <a14:shadowObscured xmlns:a14="http://schemas.microsoft.com/office/drawing/2010/main"/>
                            </a:ext>
                          </a:extLst>
                        </pic:spPr>
                      </pic:pic>
                    </a:graphicData>
                  </a:graphic>
                </wp:inline>
              </w:drawing>
            </w:r>
          </w:p>
        </w:tc>
        <w:tc>
          <w:tcPr>
            <w:tcW w:w="1430" w:type="pct"/>
            <w:shd w:val="clear" w:color="auto" w:fill="F7CAAC" w:themeFill="accent2" w:themeFillTint="66"/>
          </w:tcPr>
          <w:p w14:paraId="45DDED96" w14:textId="77777777" w:rsidR="00C75A30" w:rsidRPr="004279C8"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noProof/>
              </w:rPr>
              <w:drawing>
                <wp:inline distT="0" distB="0" distL="0" distR="0" wp14:anchorId="562AC856" wp14:editId="42546262">
                  <wp:extent cx="985465" cy="1463040"/>
                  <wp:effectExtent l="0" t="0" r="5715" b="3810"/>
                  <wp:docPr id="1693494466"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494466" name="Imagen 1" descr="Interfaz de usuario gráfica, Aplicación, Word&#10;&#10;Descripción generada automáticamente"/>
                          <pic:cNvPicPr/>
                        </pic:nvPicPr>
                        <pic:blipFill rotWithShape="1">
                          <a:blip r:embed="rId108"/>
                          <a:srcRect l="14567" t="1873" r="72718" b="40689"/>
                          <a:stretch/>
                        </pic:blipFill>
                        <pic:spPr bwMode="auto">
                          <a:xfrm>
                            <a:off x="0" y="0"/>
                            <a:ext cx="991324" cy="1471739"/>
                          </a:xfrm>
                          <a:prstGeom prst="rect">
                            <a:avLst/>
                          </a:prstGeom>
                          <a:ln>
                            <a:noFill/>
                          </a:ln>
                          <a:extLst>
                            <a:ext uri="{53640926-AAD7-44D8-BBD7-CCE9431645EC}">
                              <a14:shadowObscured xmlns:a14="http://schemas.microsoft.com/office/drawing/2010/main"/>
                            </a:ext>
                          </a:extLst>
                        </pic:spPr>
                      </pic:pic>
                    </a:graphicData>
                  </a:graphic>
                </wp:inline>
              </w:drawing>
            </w:r>
          </w:p>
        </w:tc>
        <w:tc>
          <w:tcPr>
            <w:tcW w:w="1385" w:type="pct"/>
            <w:shd w:val="clear" w:color="auto" w:fill="F7CAAC" w:themeFill="accent2" w:themeFillTint="66"/>
          </w:tcPr>
          <w:p w14:paraId="6DF062C4" w14:textId="77777777" w:rsidR="00C75A30"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noProof/>
              </w:rPr>
              <w:drawing>
                <wp:inline distT="0" distB="0" distL="0" distR="0" wp14:anchorId="3A4F2CF5" wp14:editId="0A7C874D">
                  <wp:extent cx="1011936" cy="1686561"/>
                  <wp:effectExtent l="0" t="0" r="0" b="8890"/>
                  <wp:docPr id="114387198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871982" name="Imagen 1" descr="Interfaz de usuario gráfica, Aplicación, Word&#10;&#10;Descripción generada automáticamente"/>
                          <pic:cNvPicPr/>
                        </pic:nvPicPr>
                        <pic:blipFill rotWithShape="1">
                          <a:blip r:embed="rId109"/>
                          <a:srcRect l="13845" t="1873" r="72619" b="29478"/>
                          <a:stretch/>
                        </pic:blipFill>
                        <pic:spPr bwMode="auto">
                          <a:xfrm>
                            <a:off x="0" y="0"/>
                            <a:ext cx="1016615" cy="1694359"/>
                          </a:xfrm>
                          <a:prstGeom prst="rect">
                            <a:avLst/>
                          </a:prstGeom>
                          <a:ln>
                            <a:noFill/>
                          </a:ln>
                          <a:extLst>
                            <a:ext uri="{53640926-AAD7-44D8-BBD7-CCE9431645EC}">
                              <a14:shadowObscured xmlns:a14="http://schemas.microsoft.com/office/drawing/2010/main"/>
                            </a:ext>
                          </a:extLst>
                        </pic:spPr>
                      </pic:pic>
                    </a:graphicData>
                  </a:graphic>
                </wp:inline>
              </w:drawing>
            </w:r>
          </w:p>
          <w:p w14:paraId="3A09D9C9" w14:textId="77777777" w:rsidR="00C75A30" w:rsidRPr="00E55A9D" w:rsidRDefault="00C75A30" w:rsidP="000121D4">
            <w:pPr>
              <w:ind w:firstLine="708"/>
              <w:cnfStyle w:val="000000000000" w:firstRow="0" w:lastRow="0" w:firstColumn="0" w:lastColumn="0" w:oddVBand="0" w:evenVBand="0" w:oddHBand="0" w:evenHBand="0" w:firstRowFirstColumn="0" w:firstRowLastColumn="0" w:lastRowFirstColumn="0" w:lastRowLastColumn="0"/>
            </w:pPr>
          </w:p>
        </w:tc>
      </w:tr>
      <w:tr w:rsidR="00C75A30" w:rsidRPr="004279C8" w14:paraId="326A8EF5"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F7CAAC" w:themeFill="accent2" w:themeFillTint="66"/>
            <w:vAlign w:val="center"/>
          </w:tcPr>
          <w:p w14:paraId="1953798B" w14:textId="77777777" w:rsidR="00C75A30" w:rsidRPr="004279C8" w:rsidRDefault="00C75A30" w:rsidP="000121D4">
            <w:pPr>
              <w:pStyle w:val="TextoPrincipal"/>
              <w:spacing w:line="360" w:lineRule="auto"/>
              <w:ind w:firstLine="0"/>
              <w:jc w:val="center"/>
              <w:rPr>
                <w:sz w:val="20"/>
                <w:szCs w:val="20"/>
              </w:rPr>
            </w:pPr>
            <w:r>
              <w:rPr>
                <w:sz w:val="20"/>
                <w:szCs w:val="20"/>
              </w:rPr>
              <w:t>Descripción</w:t>
            </w:r>
          </w:p>
        </w:tc>
      </w:tr>
      <w:tr w:rsidR="00C75A30" w:rsidRPr="004279C8" w14:paraId="156F6261" w14:textId="77777777" w:rsidTr="000F7914">
        <w:tc>
          <w:tcPr>
            <w:cnfStyle w:val="001000000000" w:firstRow="0" w:lastRow="0" w:firstColumn="1" w:lastColumn="0" w:oddVBand="0" w:evenVBand="0" w:oddHBand="0" w:evenHBand="0" w:firstRowFirstColumn="0" w:firstRowLastColumn="0" w:lastRowFirstColumn="0" w:lastRowLastColumn="0"/>
            <w:tcW w:w="2185" w:type="pct"/>
            <w:shd w:val="clear" w:color="auto" w:fill="F7CAAC" w:themeFill="accent2" w:themeFillTint="66"/>
          </w:tcPr>
          <w:p w14:paraId="3CFB0F17" w14:textId="77777777" w:rsidR="00C75A30" w:rsidRPr="006C0082" w:rsidRDefault="00C75A30" w:rsidP="000121D4">
            <w:pPr>
              <w:pStyle w:val="TextoPrincipal"/>
              <w:spacing w:line="360" w:lineRule="auto"/>
              <w:ind w:firstLine="0"/>
              <w:jc w:val="left"/>
              <w:rPr>
                <w:b w:val="0"/>
                <w:sz w:val="20"/>
                <w:szCs w:val="20"/>
              </w:rPr>
            </w:pPr>
            <w:r w:rsidRPr="006C0082">
              <w:rPr>
                <w:b w:val="0"/>
                <w:sz w:val="20"/>
                <w:szCs w:val="20"/>
              </w:rPr>
              <w:t>Brindar material al cliente sobre información de la elaboración del producto, contenido, material, empaque, descripción del producto, puntos de venta.</w:t>
            </w:r>
          </w:p>
          <w:p w14:paraId="067EC724" w14:textId="77777777" w:rsidR="00C75A30" w:rsidRPr="006C0082" w:rsidRDefault="00C75A30" w:rsidP="000121D4">
            <w:pPr>
              <w:pStyle w:val="TextoPrincipal"/>
              <w:spacing w:line="360" w:lineRule="auto"/>
              <w:ind w:firstLine="0"/>
              <w:rPr>
                <w:b w:val="0"/>
                <w:sz w:val="20"/>
                <w:szCs w:val="20"/>
              </w:rPr>
            </w:pPr>
          </w:p>
        </w:tc>
        <w:tc>
          <w:tcPr>
            <w:tcW w:w="1430" w:type="pct"/>
            <w:shd w:val="clear" w:color="auto" w:fill="F7CAAC" w:themeFill="accent2" w:themeFillTint="66"/>
          </w:tcPr>
          <w:p w14:paraId="48AA6521" w14:textId="77777777" w:rsidR="00C75A30" w:rsidRPr="006C0082" w:rsidRDefault="00C75A30" w:rsidP="000121D4">
            <w:pPr>
              <w:pStyle w:val="TextoPrincipal"/>
              <w:spacing w:line="360" w:lineRule="auto"/>
              <w:ind w:left="142" w:firstLine="0"/>
              <w:jc w:val="left"/>
              <w:cnfStyle w:val="000000000000" w:firstRow="0" w:lastRow="0" w:firstColumn="0" w:lastColumn="0" w:oddVBand="0" w:evenVBand="0" w:oddHBand="0" w:evenHBand="0" w:firstRowFirstColumn="0" w:firstRowLastColumn="0" w:lastRowFirstColumn="0" w:lastRowLastColumn="0"/>
              <w:rPr>
                <w:sz w:val="20"/>
                <w:szCs w:val="20"/>
              </w:rPr>
            </w:pPr>
            <w:r w:rsidRPr="006C0082">
              <w:rPr>
                <w:sz w:val="20"/>
                <w:szCs w:val="20"/>
              </w:rPr>
              <w:t>Contenido informativo ‎sobre características de ‎relevancia como ser el ‎cuidado, preferencias, ‎descubrimientos, ‎novedades, utilización ‎de los productos</w:t>
            </w:r>
          </w:p>
        </w:tc>
        <w:tc>
          <w:tcPr>
            <w:tcW w:w="1385" w:type="pct"/>
            <w:shd w:val="clear" w:color="auto" w:fill="F7CAAC" w:themeFill="accent2" w:themeFillTint="66"/>
          </w:tcPr>
          <w:p w14:paraId="4BF66D8B" w14:textId="77777777" w:rsidR="00C75A30" w:rsidRPr="00F0515A" w:rsidRDefault="00C75A30" w:rsidP="000121D4">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F0515A">
              <w:rPr>
                <w:sz w:val="20"/>
                <w:szCs w:val="20"/>
              </w:rPr>
              <w:t>Giveaways</w:t>
            </w:r>
            <w:proofErr w:type="spellEnd"/>
            <w:r>
              <w:rPr>
                <w:sz w:val="20"/>
                <w:szCs w:val="20"/>
              </w:rPr>
              <w:t>: definidos por temporada. Frecuencia Trimestral</w:t>
            </w:r>
          </w:p>
          <w:p w14:paraId="5A94B1A1" w14:textId="13278D7A" w:rsidR="00C75A30" w:rsidRPr="006C0082" w:rsidRDefault="00C75A30" w:rsidP="000121D4">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0"/>
                <w:szCs w:val="20"/>
              </w:rPr>
            </w:pPr>
            <w:r w:rsidRPr="00F0515A">
              <w:rPr>
                <w:sz w:val="20"/>
                <w:szCs w:val="20"/>
              </w:rPr>
              <w:t>Regalías</w:t>
            </w:r>
            <w:r>
              <w:rPr>
                <w:sz w:val="20"/>
                <w:szCs w:val="20"/>
              </w:rPr>
              <w:t>: obsequio adicional por la compra de productos</w:t>
            </w:r>
            <w:r w:rsidR="007405B4">
              <w:rPr>
                <w:sz w:val="20"/>
                <w:szCs w:val="20"/>
              </w:rPr>
              <w:t xml:space="preserve"> con f</w:t>
            </w:r>
            <w:r>
              <w:rPr>
                <w:sz w:val="20"/>
                <w:szCs w:val="20"/>
              </w:rPr>
              <w:t xml:space="preserve">recuencia </w:t>
            </w:r>
            <w:r w:rsidR="007405B4">
              <w:rPr>
                <w:sz w:val="20"/>
                <w:szCs w:val="20"/>
              </w:rPr>
              <w:t>m</w:t>
            </w:r>
            <w:r>
              <w:rPr>
                <w:sz w:val="20"/>
                <w:szCs w:val="20"/>
              </w:rPr>
              <w:t>ensual</w:t>
            </w:r>
            <w:r w:rsidR="007405B4">
              <w:rPr>
                <w:sz w:val="20"/>
                <w:szCs w:val="20"/>
              </w:rPr>
              <w:t>.</w:t>
            </w:r>
          </w:p>
        </w:tc>
      </w:tr>
    </w:tbl>
    <w:p w14:paraId="49D03605" w14:textId="77777777" w:rsidR="000F7914" w:rsidRDefault="000F7914" w:rsidP="00C75A30">
      <w:pPr>
        <w:pStyle w:val="TextoPrincipal"/>
        <w:spacing w:line="240" w:lineRule="auto"/>
        <w:ind w:firstLine="0"/>
        <w:jc w:val="left"/>
      </w:pPr>
    </w:p>
    <w:p w14:paraId="6D1DE480" w14:textId="7A387E67" w:rsidR="00C75A30" w:rsidRDefault="00C75A30" w:rsidP="00C75A30">
      <w:pPr>
        <w:pStyle w:val="TextoPrincipal"/>
        <w:spacing w:line="240" w:lineRule="auto"/>
        <w:ind w:firstLine="0"/>
        <w:jc w:val="left"/>
        <w:rPr>
          <w:sz w:val="20"/>
        </w:rPr>
      </w:pPr>
      <w:r>
        <w:rPr>
          <w:sz w:val="20"/>
        </w:rPr>
        <w:t>Fuente: Elaboración propia</w:t>
      </w:r>
    </w:p>
    <w:p w14:paraId="3E544E7E" w14:textId="77777777" w:rsidR="00C22A4F" w:rsidRDefault="00C22A4F" w:rsidP="00C75A30">
      <w:pPr>
        <w:pStyle w:val="TextoPrincipal"/>
        <w:spacing w:line="240" w:lineRule="auto"/>
        <w:ind w:firstLine="0"/>
        <w:jc w:val="left"/>
        <w:rPr>
          <w:sz w:val="20"/>
        </w:rPr>
      </w:pPr>
    </w:p>
    <w:p w14:paraId="37EAAD42" w14:textId="3CFA536D" w:rsidR="00B674A2" w:rsidRPr="000F7914" w:rsidRDefault="00B674A2" w:rsidP="00B674A2">
      <w:pPr>
        <w:pStyle w:val="TABLA10"/>
      </w:pPr>
      <w:bookmarkStart w:id="310" w:name="_Toc147698547"/>
      <w:r>
        <w:t xml:space="preserve">Tabla 13. </w:t>
      </w:r>
      <w:r w:rsidRPr="006C0082">
        <w:t>Detalle de publicaciones en redes sociales</w:t>
      </w:r>
      <w:bookmarkEnd w:id="310"/>
    </w:p>
    <w:p w14:paraId="08772544" w14:textId="77777777" w:rsidR="00C22A4F" w:rsidRDefault="00C22A4F" w:rsidP="00C75A30">
      <w:pPr>
        <w:pStyle w:val="TextoPrincipal"/>
        <w:spacing w:line="240" w:lineRule="auto"/>
        <w:ind w:firstLine="0"/>
        <w:jc w:val="left"/>
        <w:rPr>
          <w:sz w:val="20"/>
        </w:rPr>
      </w:pPr>
    </w:p>
    <w:p w14:paraId="2ED3E45C" w14:textId="77777777" w:rsidR="00C75A30" w:rsidRDefault="00C75A30" w:rsidP="00C75A30">
      <w:pPr>
        <w:pStyle w:val="NDICEDETABLAS"/>
      </w:pPr>
      <w:bookmarkStart w:id="311" w:name="_Toc140417569"/>
      <w:bookmarkStart w:id="312" w:name="_Toc140417655"/>
    </w:p>
    <w:bookmarkEnd w:id="311"/>
    <w:bookmarkEnd w:id="312"/>
    <w:p w14:paraId="11EC5998" w14:textId="1697E7F1" w:rsidR="00C75A30" w:rsidRPr="006C0082" w:rsidRDefault="00C75A30" w:rsidP="000F7914">
      <w:pPr>
        <w:pStyle w:val="NDICEDETABLAS"/>
      </w:pPr>
    </w:p>
    <w:tbl>
      <w:tblPr>
        <w:tblStyle w:val="Tablaconcuadrcula4-nfasis3"/>
        <w:tblW w:w="5000" w:type="pct"/>
        <w:tblLook w:val="04A0" w:firstRow="1" w:lastRow="0" w:firstColumn="1" w:lastColumn="0" w:noHBand="0" w:noVBand="1"/>
      </w:tblPr>
      <w:tblGrid>
        <w:gridCol w:w="1556"/>
        <w:gridCol w:w="1273"/>
        <w:gridCol w:w="1848"/>
        <w:gridCol w:w="2689"/>
        <w:gridCol w:w="1984"/>
      </w:tblGrid>
      <w:tr w:rsidR="00C75A30" w:rsidRPr="00EA7735" w14:paraId="0286E0C7" w14:textId="77777777" w:rsidTr="000121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2" w:type="pct"/>
            <w:shd w:val="clear" w:color="auto" w:fill="C45911" w:themeFill="accent2" w:themeFillShade="BF"/>
            <w:vAlign w:val="center"/>
          </w:tcPr>
          <w:p w14:paraId="3335CA3A" w14:textId="77777777" w:rsidR="00C75A30" w:rsidRPr="00EA7735" w:rsidRDefault="00C75A30" w:rsidP="000121D4">
            <w:pPr>
              <w:pStyle w:val="TextoPrincipal"/>
              <w:spacing w:line="360" w:lineRule="auto"/>
              <w:ind w:firstLine="0"/>
              <w:jc w:val="center"/>
              <w:rPr>
                <w:sz w:val="20"/>
                <w:szCs w:val="20"/>
              </w:rPr>
            </w:pPr>
            <w:r w:rsidRPr="00EA7735">
              <w:rPr>
                <w:sz w:val="20"/>
                <w:szCs w:val="20"/>
              </w:rPr>
              <w:t>Tipo de publicación</w:t>
            </w:r>
          </w:p>
        </w:tc>
        <w:tc>
          <w:tcPr>
            <w:tcW w:w="681" w:type="pct"/>
            <w:shd w:val="clear" w:color="auto" w:fill="C45911" w:themeFill="accent2" w:themeFillShade="BF"/>
            <w:vAlign w:val="center"/>
          </w:tcPr>
          <w:p w14:paraId="319BDAC7" w14:textId="77777777" w:rsidR="00C75A30" w:rsidRPr="00EA7735"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EA7735">
              <w:rPr>
                <w:sz w:val="20"/>
                <w:szCs w:val="20"/>
              </w:rPr>
              <w:t>Red Social</w:t>
            </w:r>
          </w:p>
        </w:tc>
        <w:tc>
          <w:tcPr>
            <w:tcW w:w="988" w:type="pct"/>
            <w:shd w:val="clear" w:color="auto" w:fill="C45911" w:themeFill="accent2" w:themeFillShade="BF"/>
            <w:vAlign w:val="center"/>
          </w:tcPr>
          <w:p w14:paraId="4324D79D" w14:textId="77777777" w:rsidR="00C75A30" w:rsidRPr="00EA7735"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EA7735">
              <w:rPr>
                <w:sz w:val="20"/>
                <w:szCs w:val="20"/>
              </w:rPr>
              <w:t>Tipo de contenido</w:t>
            </w:r>
          </w:p>
        </w:tc>
        <w:tc>
          <w:tcPr>
            <w:tcW w:w="1438" w:type="pct"/>
            <w:shd w:val="clear" w:color="auto" w:fill="C45911" w:themeFill="accent2" w:themeFillShade="BF"/>
            <w:vAlign w:val="center"/>
          </w:tcPr>
          <w:p w14:paraId="77707B46" w14:textId="77777777" w:rsidR="00C75A30" w:rsidRPr="00EA7735"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EA7735">
              <w:rPr>
                <w:sz w:val="20"/>
                <w:szCs w:val="20"/>
              </w:rPr>
              <w:t>Descripción</w:t>
            </w:r>
          </w:p>
        </w:tc>
        <w:tc>
          <w:tcPr>
            <w:tcW w:w="1061" w:type="pct"/>
            <w:shd w:val="clear" w:color="auto" w:fill="C45911" w:themeFill="accent2" w:themeFillShade="BF"/>
            <w:vAlign w:val="center"/>
          </w:tcPr>
          <w:p w14:paraId="31361315" w14:textId="77777777" w:rsidR="00C75A30" w:rsidRPr="00EA7735"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EA7735">
              <w:rPr>
                <w:sz w:val="20"/>
                <w:szCs w:val="20"/>
              </w:rPr>
              <w:t>Presupuesto y duración</w:t>
            </w:r>
          </w:p>
        </w:tc>
      </w:tr>
      <w:tr w:rsidR="00C75A30" w:rsidRPr="00EA7735" w14:paraId="50E293E8" w14:textId="77777777" w:rsidTr="000121D4">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832" w:type="pct"/>
            <w:shd w:val="clear" w:color="auto" w:fill="F7CAAC" w:themeFill="accent2" w:themeFillTint="66"/>
            <w:vAlign w:val="center"/>
          </w:tcPr>
          <w:p w14:paraId="0B69E519" w14:textId="77777777" w:rsidR="00C75A30" w:rsidRPr="00EA7735" w:rsidRDefault="00C75A30" w:rsidP="000121D4">
            <w:pPr>
              <w:pStyle w:val="TextoPrincipal"/>
              <w:spacing w:line="360" w:lineRule="auto"/>
              <w:ind w:firstLine="0"/>
              <w:jc w:val="center"/>
              <w:rPr>
                <w:sz w:val="20"/>
                <w:szCs w:val="20"/>
              </w:rPr>
            </w:pPr>
            <w:proofErr w:type="spellStart"/>
            <w:r>
              <w:rPr>
                <w:sz w:val="20"/>
                <w:szCs w:val="20"/>
              </w:rPr>
              <w:t>R</w:t>
            </w:r>
            <w:r w:rsidRPr="00EA7735">
              <w:rPr>
                <w:sz w:val="20"/>
                <w:szCs w:val="20"/>
              </w:rPr>
              <w:t>eels</w:t>
            </w:r>
            <w:proofErr w:type="spellEnd"/>
          </w:p>
        </w:tc>
        <w:tc>
          <w:tcPr>
            <w:tcW w:w="681" w:type="pct"/>
            <w:shd w:val="clear" w:color="auto" w:fill="F7CAAC" w:themeFill="accent2" w:themeFillTint="66"/>
            <w:vAlign w:val="center"/>
          </w:tcPr>
          <w:p w14:paraId="7886A967"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Instagram</w:t>
            </w:r>
          </w:p>
          <w:p w14:paraId="611DC387"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Facebook</w:t>
            </w:r>
          </w:p>
        </w:tc>
        <w:tc>
          <w:tcPr>
            <w:tcW w:w="988" w:type="pct"/>
            <w:shd w:val="clear" w:color="auto" w:fill="F7CAAC" w:themeFill="accent2" w:themeFillTint="66"/>
            <w:vAlign w:val="center"/>
          </w:tcPr>
          <w:p w14:paraId="4DE2EAFB"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Descriptivo</w:t>
            </w:r>
          </w:p>
          <w:p w14:paraId="155D9054"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Educativo</w:t>
            </w:r>
          </w:p>
          <w:p w14:paraId="4176A4A2"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Promoción</w:t>
            </w:r>
          </w:p>
        </w:tc>
        <w:tc>
          <w:tcPr>
            <w:tcW w:w="1438" w:type="pct"/>
            <w:shd w:val="clear" w:color="auto" w:fill="F7CAAC" w:themeFill="accent2" w:themeFillTint="66"/>
            <w:vAlign w:val="center"/>
          </w:tcPr>
          <w:p w14:paraId="7F96A494"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Videos con poca duración.</w:t>
            </w:r>
          </w:p>
          <w:p w14:paraId="5134B7C7"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Elaboración de contenido propio.</w:t>
            </w:r>
          </w:p>
        </w:tc>
        <w:tc>
          <w:tcPr>
            <w:tcW w:w="1061" w:type="pct"/>
            <w:shd w:val="clear" w:color="auto" w:fill="F7CAAC" w:themeFill="accent2" w:themeFillTint="66"/>
            <w:vAlign w:val="center"/>
          </w:tcPr>
          <w:p w14:paraId="6E7B2A6D" w14:textId="77777777" w:rsidR="00C75A30" w:rsidRPr="00775234"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775234">
              <w:rPr>
                <w:sz w:val="20"/>
                <w:szCs w:val="20"/>
              </w:rPr>
              <w:t>L.0</w:t>
            </w:r>
          </w:p>
          <w:p w14:paraId="06178F56" w14:textId="77777777" w:rsidR="00C75A30" w:rsidRPr="00775234"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775234">
              <w:rPr>
                <w:sz w:val="20"/>
                <w:szCs w:val="20"/>
              </w:rPr>
              <w:t>Contenido orgánico.</w:t>
            </w:r>
          </w:p>
        </w:tc>
      </w:tr>
      <w:tr w:rsidR="00C75A30" w:rsidRPr="00EA7735" w14:paraId="32CEB824" w14:textId="77777777" w:rsidTr="000121D4">
        <w:trPr>
          <w:trHeight w:val="1347"/>
        </w:trPr>
        <w:tc>
          <w:tcPr>
            <w:cnfStyle w:val="001000000000" w:firstRow="0" w:lastRow="0" w:firstColumn="1" w:lastColumn="0" w:oddVBand="0" w:evenVBand="0" w:oddHBand="0" w:evenHBand="0" w:firstRowFirstColumn="0" w:firstRowLastColumn="0" w:lastRowFirstColumn="0" w:lastRowLastColumn="0"/>
            <w:tcW w:w="832" w:type="pct"/>
            <w:shd w:val="clear" w:color="auto" w:fill="F7CAAC" w:themeFill="accent2" w:themeFillTint="66"/>
            <w:vAlign w:val="center"/>
          </w:tcPr>
          <w:p w14:paraId="1F5117EE" w14:textId="77777777" w:rsidR="00C75A30" w:rsidRPr="00EA7735" w:rsidRDefault="00C75A30" w:rsidP="000121D4">
            <w:pPr>
              <w:pStyle w:val="TextoPrincipal"/>
              <w:spacing w:line="360" w:lineRule="auto"/>
              <w:ind w:firstLine="0"/>
              <w:jc w:val="center"/>
              <w:rPr>
                <w:sz w:val="20"/>
                <w:szCs w:val="20"/>
              </w:rPr>
            </w:pPr>
            <w:r w:rsidRPr="00EA7735">
              <w:rPr>
                <w:sz w:val="20"/>
                <w:szCs w:val="20"/>
              </w:rPr>
              <w:lastRenderedPageBreak/>
              <w:t>Historias</w:t>
            </w:r>
          </w:p>
        </w:tc>
        <w:tc>
          <w:tcPr>
            <w:tcW w:w="681" w:type="pct"/>
            <w:shd w:val="clear" w:color="auto" w:fill="F7CAAC" w:themeFill="accent2" w:themeFillTint="66"/>
            <w:vAlign w:val="center"/>
          </w:tcPr>
          <w:p w14:paraId="050FC77A"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Instagram</w:t>
            </w:r>
          </w:p>
          <w:p w14:paraId="496447C5"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Facebook</w:t>
            </w:r>
          </w:p>
          <w:p w14:paraId="2722301A"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WhatsApp</w:t>
            </w:r>
          </w:p>
        </w:tc>
        <w:tc>
          <w:tcPr>
            <w:tcW w:w="988" w:type="pct"/>
            <w:shd w:val="clear" w:color="auto" w:fill="F7CAAC" w:themeFill="accent2" w:themeFillTint="66"/>
            <w:vAlign w:val="center"/>
          </w:tcPr>
          <w:p w14:paraId="659C1F9F"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Promoción</w:t>
            </w:r>
          </w:p>
        </w:tc>
        <w:tc>
          <w:tcPr>
            <w:tcW w:w="1438" w:type="pct"/>
            <w:shd w:val="clear" w:color="auto" w:fill="F7CAAC" w:themeFill="accent2" w:themeFillTint="66"/>
            <w:vAlign w:val="center"/>
          </w:tcPr>
          <w:p w14:paraId="31761039"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Publicación temporal con tiempo de duración.</w:t>
            </w:r>
          </w:p>
        </w:tc>
        <w:tc>
          <w:tcPr>
            <w:tcW w:w="1061" w:type="pct"/>
            <w:shd w:val="clear" w:color="auto" w:fill="F7CAAC" w:themeFill="accent2" w:themeFillTint="66"/>
            <w:vAlign w:val="center"/>
          </w:tcPr>
          <w:p w14:paraId="19591F0B" w14:textId="3B5C3006" w:rsidR="00C75A30" w:rsidRPr="00775234" w:rsidRDefault="00964A7F"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5A027F">
              <w:rPr>
                <w:sz w:val="20"/>
                <w:szCs w:val="20"/>
              </w:rPr>
              <w:t>3,8</w:t>
            </w:r>
            <w:r w:rsidR="00C75A30" w:rsidRPr="005A027F">
              <w:rPr>
                <w:sz w:val="20"/>
                <w:szCs w:val="20"/>
              </w:rPr>
              <w:t>70.00</w:t>
            </w:r>
            <w:r w:rsidR="00C75A30" w:rsidRPr="00964A7F">
              <w:rPr>
                <w:sz w:val="20"/>
                <w:szCs w:val="20"/>
              </w:rPr>
              <w:t xml:space="preserve"> mensual</w:t>
            </w:r>
          </w:p>
          <w:p w14:paraId="0B08B5A7" w14:textId="77777777" w:rsidR="00C75A30" w:rsidRPr="00775234"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775234">
              <w:rPr>
                <w:sz w:val="20"/>
                <w:szCs w:val="20"/>
              </w:rPr>
              <w:t>Alcance estimado</w:t>
            </w:r>
          </w:p>
          <w:p w14:paraId="682D742C" w14:textId="77777777" w:rsidR="00C75A30" w:rsidRPr="00775234"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775234">
              <w:rPr>
                <w:sz w:val="20"/>
                <w:szCs w:val="20"/>
              </w:rPr>
              <w:t xml:space="preserve">3600-9500 </w:t>
            </w:r>
            <w:proofErr w:type="spellStart"/>
            <w:r w:rsidRPr="00775234">
              <w:rPr>
                <w:sz w:val="20"/>
                <w:szCs w:val="20"/>
              </w:rPr>
              <w:t>views</w:t>
            </w:r>
            <w:proofErr w:type="spellEnd"/>
          </w:p>
        </w:tc>
      </w:tr>
      <w:tr w:rsidR="00C75A30" w:rsidRPr="00EA7735" w14:paraId="0606BFE0"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2" w:type="pct"/>
            <w:shd w:val="clear" w:color="auto" w:fill="F7CAAC" w:themeFill="accent2" w:themeFillTint="66"/>
            <w:vAlign w:val="center"/>
          </w:tcPr>
          <w:p w14:paraId="3F7B1618" w14:textId="77777777" w:rsidR="00C75A30" w:rsidRPr="00EA7735" w:rsidRDefault="00C75A30" w:rsidP="000121D4">
            <w:pPr>
              <w:pStyle w:val="TextoPrincipal"/>
              <w:spacing w:line="360" w:lineRule="auto"/>
              <w:ind w:firstLine="0"/>
              <w:jc w:val="center"/>
              <w:rPr>
                <w:sz w:val="20"/>
                <w:szCs w:val="20"/>
              </w:rPr>
            </w:pPr>
            <w:r w:rsidRPr="00EA7735">
              <w:rPr>
                <w:sz w:val="20"/>
                <w:szCs w:val="20"/>
              </w:rPr>
              <w:t>Live</w:t>
            </w:r>
          </w:p>
        </w:tc>
        <w:tc>
          <w:tcPr>
            <w:tcW w:w="681" w:type="pct"/>
            <w:shd w:val="clear" w:color="auto" w:fill="F7CAAC" w:themeFill="accent2" w:themeFillTint="66"/>
            <w:vAlign w:val="center"/>
          </w:tcPr>
          <w:p w14:paraId="700B6877"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Instagram</w:t>
            </w:r>
          </w:p>
        </w:tc>
        <w:tc>
          <w:tcPr>
            <w:tcW w:w="988" w:type="pct"/>
            <w:shd w:val="clear" w:color="auto" w:fill="F7CAAC" w:themeFill="accent2" w:themeFillTint="66"/>
            <w:vAlign w:val="center"/>
          </w:tcPr>
          <w:p w14:paraId="00B37D98"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Educativo</w:t>
            </w:r>
          </w:p>
        </w:tc>
        <w:tc>
          <w:tcPr>
            <w:tcW w:w="1438" w:type="pct"/>
            <w:shd w:val="clear" w:color="auto" w:fill="F7CAAC" w:themeFill="accent2" w:themeFillTint="66"/>
            <w:vAlign w:val="center"/>
          </w:tcPr>
          <w:p w14:paraId="00E5D41D" w14:textId="77777777" w:rsidR="00C75A30" w:rsidRPr="00EA7735"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EA7735">
              <w:rPr>
                <w:sz w:val="20"/>
                <w:szCs w:val="20"/>
              </w:rPr>
              <w:t>Compartir experiencias de las actividades con los seguidores en vivo.</w:t>
            </w:r>
          </w:p>
        </w:tc>
        <w:tc>
          <w:tcPr>
            <w:tcW w:w="1061" w:type="pct"/>
            <w:shd w:val="clear" w:color="auto" w:fill="F7CAAC" w:themeFill="accent2" w:themeFillTint="66"/>
            <w:vAlign w:val="center"/>
          </w:tcPr>
          <w:p w14:paraId="0C07103E" w14:textId="77777777" w:rsidR="00C75A30" w:rsidRPr="00775234"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775234">
              <w:rPr>
                <w:sz w:val="20"/>
                <w:szCs w:val="20"/>
              </w:rPr>
              <w:t>L.0</w:t>
            </w:r>
          </w:p>
        </w:tc>
      </w:tr>
      <w:tr w:rsidR="00C75A30" w:rsidRPr="00EA7735" w14:paraId="4502CFC5" w14:textId="77777777" w:rsidTr="000121D4">
        <w:trPr>
          <w:trHeight w:val="1610"/>
        </w:trPr>
        <w:tc>
          <w:tcPr>
            <w:cnfStyle w:val="001000000000" w:firstRow="0" w:lastRow="0" w:firstColumn="1" w:lastColumn="0" w:oddVBand="0" w:evenVBand="0" w:oddHBand="0" w:evenHBand="0" w:firstRowFirstColumn="0" w:firstRowLastColumn="0" w:lastRowFirstColumn="0" w:lastRowLastColumn="0"/>
            <w:tcW w:w="832" w:type="pct"/>
            <w:shd w:val="clear" w:color="auto" w:fill="F7CAAC" w:themeFill="accent2" w:themeFillTint="66"/>
            <w:vAlign w:val="center"/>
          </w:tcPr>
          <w:p w14:paraId="4BFBB90E" w14:textId="77777777" w:rsidR="00C75A30" w:rsidRPr="00EA7735" w:rsidRDefault="00C75A30" w:rsidP="000121D4">
            <w:pPr>
              <w:pStyle w:val="TextoPrincipal"/>
              <w:spacing w:line="360" w:lineRule="auto"/>
              <w:ind w:firstLine="0"/>
              <w:jc w:val="center"/>
              <w:rPr>
                <w:sz w:val="20"/>
                <w:szCs w:val="20"/>
              </w:rPr>
            </w:pPr>
            <w:proofErr w:type="spellStart"/>
            <w:r w:rsidRPr="00EA7735">
              <w:rPr>
                <w:sz w:val="20"/>
                <w:szCs w:val="20"/>
              </w:rPr>
              <w:t>Giveaways</w:t>
            </w:r>
            <w:proofErr w:type="spellEnd"/>
          </w:p>
        </w:tc>
        <w:tc>
          <w:tcPr>
            <w:tcW w:w="681" w:type="pct"/>
            <w:shd w:val="clear" w:color="auto" w:fill="F7CAAC" w:themeFill="accent2" w:themeFillTint="66"/>
            <w:vAlign w:val="center"/>
          </w:tcPr>
          <w:p w14:paraId="12F7362C"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Instagram</w:t>
            </w:r>
          </w:p>
          <w:p w14:paraId="30E60436"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Facebook</w:t>
            </w:r>
          </w:p>
        </w:tc>
        <w:tc>
          <w:tcPr>
            <w:tcW w:w="988" w:type="pct"/>
            <w:shd w:val="clear" w:color="auto" w:fill="F7CAAC" w:themeFill="accent2" w:themeFillTint="66"/>
            <w:vAlign w:val="center"/>
          </w:tcPr>
          <w:p w14:paraId="033C5760"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Promoción día de las madres, navidad, año, nuevo. Black Friday,</w:t>
            </w:r>
          </w:p>
        </w:tc>
        <w:tc>
          <w:tcPr>
            <w:tcW w:w="1438" w:type="pct"/>
            <w:shd w:val="clear" w:color="auto" w:fill="F7CAAC" w:themeFill="accent2" w:themeFillTint="66"/>
            <w:vAlign w:val="center"/>
          </w:tcPr>
          <w:p w14:paraId="3CF0A37D" w14:textId="77777777" w:rsidR="00C75A30" w:rsidRPr="00EA7735"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EA7735">
              <w:rPr>
                <w:sz w:val="20"/>
                <w:szCs w:val="20"/>
              </w:rPr>
              <w:t>Sorteo de producto con el objetivo de lograr mayor captación de clientes.</w:t>
            </w:r>
          </w:p>
        </w:tc>
        <w:tc>
          <w:tcPr>
            <w:tcW w:w="1061" w:type="pct"/>
            <w:shd w:val="clear" w:color="auto" w:fill="F7CAAC" w:themeFill="accent2" w:themeFillTint="66"/>
            <w:vAlign w:val="center"/>
          </w:tcPr>
          <w:p w14:paraId="76BCD34B" w14:textId="6273F5E8" w:rsidR="00C75A30" w:rsidRPr="00EA7735" w:rsidRDefault="00964A7F"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1,500.00</w:t>
            </w:r>
          </w:p>
        </w:tc>
      </w:tr>
    </w:tbl>
    <w:p w14:paraId="0C5C1E0B" w14:textId="77777777" w:rsidR="000F7914" w:rsidRDefault="000F7914" w:rsidP="00C75A30">
      <w:pPr>
        <w:pStyle w:val="TextoPrincipal"/>
        <w:spacing w:line="240" w:lineRule="auto"/>
        <w:ind w:firstLine="0"/>
        <w:jc w:val="left"/>
      </w:pPr>
    </w:p>
    <w:p w14:paraId="74A88836" w14:textId="77777777" w:rsidR="00C75A30" w:rsidRDefault="00C75A30" w:rsidP="00C75A30">
      <w:pPr>
        <w:pStyle w:val="TextoPrincipal"/>
        <w:spacing w:line="240" w:lineRule="auto"/>
        <w:ind w:firstLine="0"/>
        <w:jc w:val="left"/>
        <w:rPr>
          <w:sz w:val="20"/>
        </w:rPr>
      </w:pPr>
      <w:r>
        <w:rPr>
          <w:sz w:val="20"/>
        </w:rPr>
        <w:t>Fuente: Elaboración propia</w:t>
      </w:r>
    </w:p>
    <w:p w14:paraId="3953C1AF" w14:textId="77777777" w:rsidR="00010F24" w:rsidRPr="0050637D" w:rsidRDefault="00010F24" w:rsidP="00C75A30">
      <w:pPr>
        <w:pStyle w:val="TextoPrincipal"/>
        <w:spacing w:line="240" w:lineRule="auto"/>
        <w:ind w:firstLine="0"/>
        <w:jc w:val="left"/>
        <w:rPr>
          <w:sz w:val="20"/>
        </w:rPr>
      </w:pPr>
    </w:p>
    <w:p w14:paraId="007E7BC7" w14:textId="77777777" w:rsidR="00C75A30" w:rsidRPr="002B22F7" w:rsidRDefault="00C75A30">
      <w:pPr>
        <w:pStyle w:val="TextoPrincipal"/>
        <w:numPr>
          <w:ilvl w:val="0"/>
          <w:numId w:val="27"/>
        </w:numPr>
        <w:spacing w:line="360" w:lineRule="auto"/>
      </w:pPr>
      <w:r w:rsidRPr="002B22F7">
        <w:t>ACTIVACIONES</w:t>
      </w:r>
    </w:p>
    <w:p w14:paraId="0F5F3406" w14:textId="7ABCD341" w:rsidR="00C75A30" w:rsidRPr="002B22F7" w:rsidRDefault="00C75A30" w:rsidP="00C75A30">
      <w:pPr>
        <w:pStyle w:val="TextoPrincipal"/>
        <w:spacing w:line="360" w:lineRule="auto"/>
        <w:ind w:firstLine="0"/>
      </w:pPr>
      <w:r w:rsidRPr="002B22F7">
        <w:t xml:space="preserve">Es una herramienta perfecta para lograr la conciencia de la marca. Una manera publicitaria que promueve la creatividad con experiencia autentica e inmersiva al momento de formar parte presencial en ferias de la zona, logrando promocionar la marca </w:t>
      </w:r>
      <w:proofErr w:type="spellStart"/>
      <w:r w:rsidRPr="002B22F7">
        <w:t>M</w:t>
      </w:r>
      <w:r w:rsidR="005A027F">
        <w:t>o</w:t>
      </w:r>
      <w:r>
        <w:t>káapeh</w:t>
      </w:r>
      <w:proofErr w:type="spellEnd"/>
      <w:r w:rsidRPr="002B22F7">
        <w:t xml:space="preserve">. </w:t>
      </w:r>
    </w:p>
    <w:p w14:paraId="525B7C88" w14:textId="77777777" w:rsidR="00C75A30" w:rsidRDefault="00C75A30" w:rsidP="00C75A30">
      <w:pPr>
        <w:pStyle w:val="TextoPrincipal"/>
        <w:spacing w:line="360" w:lineRule="auto"/>
        <w:ind w:firstLine="0"/>
      </w:pPr>
      <w:r w:rsidRPr="002B22F7">
        <w:t xml:space="preserve">Se determinó como canal de publicidad </w:t>
      </w:r>
      <w:r>
        <w:t>por activación mediante un stand físico</w:t>
      </w:r>
      <w:r w:rsidRPr="002B22F7">
        <w:t xml:space="preserve"> en </w:t>
      </w:r>
      <w:r>
        <w:t>e</w:t>
      </w:r>
      <w:r w:rsidRPr="002B22F7">
        <w:t xml:space="preserve">l </w:t>
      </w:r>
      <w:r>
        <w:t>B</w:t>
      </w:r>
      <w:r w:rsidRPr="002B22F7">
        <w:t xml:space="preserve">azar del sábado, una excelente opción de exposición y de obtención de ventas para los emprendedores hondureños, con ubicación en el Bulevar Juan Pablo II de Tegucigalpa. A continuación, se detalla en los elementos necesarios para la participación en feria. </w:t>
      </w:r>
    </w:p>
    <w:p w14:paraId="38969EA0" w14:textId="52BBE7B4" w:rsidR="00C75A30" w:rsidRPr="00232E86" w:rsidRDefault="00B674A2" w:rsidP="00B674A2">
      <w:pPr>
        <w:pStyle w:val="TABLA10"/>
        <w:rPr>
          <w:rFonts w:eastAsiaTheme="minorHAnsi"/>
        </w:rPr>
      </w:pPr>
      <w:bookmarkStart w:id="313" w:name="_Toc140417570"/>
      <w:bookmarkStart w:id="314" w:name="_Toc140417656"/>
      <w:bookmarkStart w:id="315" w:name="_Toc147698548"/>
      <w:r>
        <w:rPr>
          <w:rFonts w:eastAsiaTheme="minorHAnsi"/>
        </w:rPr>
        <w:t xml:space="preserve">Tabla 14. </w:t>
      </w:r>
      <w:r w:rsidR="000F7914" w:rsidRPr="00232E86">
        <w:rPr>
          <w:rFonts w:eastAsiaTheme="minorHAnsi"/>
        </w:rPr>
        <w:t>Detalle participación en feria.</w:t>
      </w:r>
      <w:bookmarkEnd w:id="313"/>
      <w:bookmarkEnd w:id="314"/>
      <w:bookmarkEnd w:id="315"/>
    </w:p>
    <w:p w14:paraId="7084D925" w14:textId="77777777" w:rsidR="00C75A30" w:rsidRDefault="00C75A30" w:rsidP="00C75A30">
      <w:pPr>
        <w:pStyle w:val="TextoPrincipal"/>
        <w:spacing w:line="360" w:lineRule="auto"/>
        <w:ind w:firstLine="0"/>
        <w:rPr>
          <w:b/>
        </w:rPr>
      </w:pPr>
      <w:r>
        <w:rPr>
          <w:noProof/>
        </w:rPr>
        <w:lastRenderedPageBreak/>
        <w:drawing>
          <wp:inline distT="0" distB="0" distL="0" distR="0" wp14:anchorId="2F5F61A4" wp14:editId="793191B0">
            <wp:extent cx="5729129" cy="2835409"/>
            <wp:effectExtent l="0" t="0" r="5080" b="3175"/>
            <wp:docPr id="1483173247"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173247" name="Imagen 1" descr="Interfaz de usuario gráfica&#10;&#10;Descripción generada automáticamente"/>
                    <pic:cNvPicPr/>
                  </pic:nvPicPr>
                  <pic:blipFill rotWithShape="1">
                    <a:blip r:embed="rId110"/>
                    <a:srcRect l="52500" t="37371" r="23724" b="26822"/>
                    <a:stretch/>
                  </pic:blipFill>
                  <pic:spPr bwMode="auto">
                    <a:xfrm>
                      <a:off x="0" y="0"/>
                      <a:ext cx="5745696" cy="2843608"/>
                    </a:xfrm>
                    <a:prstGeom prst="rect">
                      <a:avLst/>
                    </a:prstGeom>
                    <a:ln>
                      <a:noFill/>
                    </a:ln>
                    <a:extLst>
                      <a:ext uri="{53640926-AAD7-44D8-BBD7-CCE9431645EC}">
                        <a14:shadowObscured xmlns:a14="http://schemas.microsoft.com/office/drawing/2010/main"/>
                      </a:ext>
                    </a:extLst>
                  </pic:spPr>
                </pic:pic>
              </a:graphicData>
            </a:graphic>
          </wp:inline>
        </w:drawing>
      </w:r>
    </w:p>
    <w:p w14:paraId="5345A9EE" w14:textId="77777777" w:rsidR="00B674A2" w:rsidRPr="00232E86" w:rsidRDefault="00B674A2" w:rsidP="00B674A2">
      <w:pPr>
        <w:pStyle w:val="TextoPrincipal"/>
        <w:spacing w:line="360" w:lineRule="auto"/>
        <w:ind w:firstLine="0"/>
        <w:jc w:val="left"/>
      </w:pPr>
      <w:r w:rsidRPr="00232E86">
        <w:t>Fuente: Elaboración propia</w:t>
      </w:r>
    </w:p>
    <w:p w14:paraId="35C14A21" w14:textId="77777777" w:rsidR="00B674A2" w:rsidRPr="002B22F7" w:rsidRDefault="00B674A2" w:rsidP="00C75A30">
      <w:pPr>
        <w:pStyle w:val="TextoPrincipal"/>
        <w:spacing w:line="360" w:lineRule="auto"/>
        <w:ind w:firstLine="0"/>
        <w:rPr>
          <w:b/>
        </w:rPr>
      </w:pPr>
    </w:p>
    <w:p w14:paraId="00A09E63" w14:textId="77777777" w:rsidR="00C75A30" w:rsidRDefault="00C75A30" w:rsidP="00C75A30">
      <w:pPr>
        <w:pStyle w:val="NDICEDEFIGURAS"/>
        <w:numPr>
          <w:ilvl w:val="0"/>
          <w:numId w:val="0"/>
        </w:numPr>
        <w:ind w:left="720"/>
      </w:pPr>
    </w:p>
    <w:p w14:paraId="2CE8FA28" w14:textId="77777777" w:rsidR="00C75A30" w:rsidRDefault="00C75A30" w:rsidP="00C75A30">
      <w:pPr>
        <w:pStyle w:val="NDICEDEFIGURAS"/>
        <w:numPr>
          <w:ilvl w:val="0"/>
          <w:numId w:val="0"/>
        </w:numPr>
        <w:ind w:left="720"/>
      </w:pPr>
      <w:bookmarkStart w:id="316" w:name="_Toc147698709"/>
      <w:r>
        <w:rPr>
          <w:noProof/>
        </w:rPr>
        <w:drawing>
          <wp:inline distT="0" distB="0" distL="0" distR="0" wp14:anchorId="7DAF0738" wp14:editId="3EB4D9F8">
            <wp:extent cx="1842448" cy="2374077"/>
            <wp:effectExtent l="0" t="0" r="5715" b="7620"/>
            <wp:docPr id="26449463"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49463" name="Imagen 1" descr="Interfaz de usuario gráfica, Aplicación&#10;&#10;Descripción generada automáticamente"/>
                    <pic:cNvPicPr/>
                  </pic:nvPicPr>
                  <pic:blipFill rotWithShape="1">
                    <a:blip r:embed="rId111"/>
                    <a:srcRect l="61789" t="13625" r="20207" b="15781"/>
                    <a:stretch/>
                  </pic:blipFill>
                  <pic:spPr bwMode="auto">
                    <a:xfrm>
                      <a:off x="0" y="0"/>
                      <a:ext cx="1865762" cy="2404119"/>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B1AC4DA" wp14:editId="0CFEBD29">
            <wp:extent cx="3125338" cy="2365770"/>
            <wp:effectExtent l="0" t="0" r="0" b="0"/>
            <wp:docPr id="137907335"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07335" name="Imagen 1" descr="Interfaz de usuario gráfica, Aplicación&#10;&#10;Descripción generada automáticamente"/>
                    <pic:cNvPicPr/>
                  </pic:nvPicPr>
                  <pic:blipFill rotWithShape="1">
                    <a:blip r:embed="rId112"/>
                    <a:srcRect l="55353" t="13276" r="13547" b="15088"/>
                    <a:stretch/>
                  </pic:blipFill>
                  <pic:spPr bwMode="auto">
                    <a:xfrm>
                      <a:off x="0" y="0"/>
                      <a:ext cx="3137635" cy="2375079"/>
                    </a:xfrm>
                    <a:prstGeom prst="rect">
                      <a:avLst/>
                    </a:prstGeom>
                    <a:ln>
                      <a:noFill/>
                    </a:ln>
                    <a:extLst>
                      <a:ext uri="{53640926-AAD7-44D8-BBD7-CCE9431645EC}">
                        <a14:shadowObscured xmlns:a14="http://schemas.microsoft.com/office/drawing/2010/main"/>
                      </a:ext>
                    </a:extLst>
                  </pic:spPr>
                </pic:pic>
              </a:graphicData>
            </a:graphic>
          </wp:inline>
        </w:drawing>
      </w:r>
      <w:bookmarkEnd w:id="316"/>
    </w:p>
    <w:p w14:paraId="2DD1D057" w14:textId="77777777" w:rsidR="00B674A2" w:rsidRDefault="00B674A2" w:rsidP="00B674A2">
      <w:pPr>
        <w:pStyle w:val="NDICEDEFIGURAS"/>
        <w:numPr>
          <w:ilvl w:val="0"/>
          <w:numId w:val="0"/>
        </w:numPr>
        <w:ind w:left="1352" w:hanging="360"/>
      </w:pPr>
    </w:p>
    <w:p w14:paraId="3CDA6603" w14:textId="71E22704" w:rsidR="004047A2" w:rsidRDefault="004047A2" w:rsidP="00B674A2">
      <w:pPr>
        <w:pStyle w:val="FIGURA1"/>
      </w:pPr>
      <w:bookmarkStart w:id="317" w:name="_Toc147698710"/>
      <w:r>
        <w:t>Stand de la crema de café en actividades</w:t>
      </w:r>
      <w:bookmarkEnd w:id="317"/>
    </w:p>
    <w:p w14:paraId="00D1A13C" w14:textId="77777777" w:rsidR="00C75A30" w:rsidRPr="00232E86" w:rsidRDefault="00C75A30" w:rsidP="00C75A30">
      <w:pPr>
        <w:pStyle w:val="TextoPrincipal"/>
        <w:spacing w:line="240" w:lineRule="auto"/>
        <w:ind w:firstLine="0"/>
        <w:jc w:val="left"/>
      </w:pPr>
      <w:r w:rsidRPr="00232E86">
        <w:t>Fuente: Elaboración propia</w:t>
      </w:r>
    </w:p>
    <w:p w14:paraId="05232B77" w14:textId="77777777" w:rsidR="00C75A30" w:rsidRDefault="00C75A30" w:rsidP="00C75A30">
      <w:pPr>
        <w:pStyle w:val="TextoPrincipal"/>
        <w:spacing w:line="240" w:lineRule="auto"/>
        <w:ind w:firstLine="0"/>
        <w:jc w:val="left"/>
        <w:rPr>
          <w:sz w:val="20"/>
        </w:rPr>
      </w:pPr>
    </w:p>
    <w:p w14:paraId="55156DC8" w14:textId="77777777" w:rsidR="00C75A30" w:rsidRDefault="00C75A30">
      <w:pPr>
        <w:pStyle w:val="TextoPrincipal"/>
        <w:numPr>
          <w:ilvl w:val="0"/>
          <w:numId w:val="27"/>
        </w:numPr>
        <w:spacing w:line="360" w:lineRule="auto"/>
      </w:pPr>
      <w:r>
        <w:t>ALIANZAS COMERCIALES</w:t>
      </w:r>
    </w:p>
    <w:p w14:paraId="3D329EB5" w14:textId="49B737CB" w:rsidR="00A47413" w:rsidRDefault="00C75A30" w:rsidP="00C75A30">
      <w:pPr>
        <w:pStyle w:val="TextoPrincipal"/>
        <w:spacing w:line="360" w:lineRule="auto"/>
        <w:ind w:firstLine="0"/>
      </w:pPr>
      <w:r>
        <w:t xml:space="preserve">Este canal de publicidad va enfocado a conseguir que los clientes potenciales pasen a ser clientes </w:t>
      </w:r>
      <w:r>
        <w:lastRenderedPageBreak/>
        <w:t xml:space="preserve">fieles a producto como ser los clientes mayoristas, que en el apartado de plaza se explica a detalle cómo se llegará a ellos. A través de acuerdos comerciales se dejará explicito el beneficio de las promociones vigentes de la marca, que podrán ser mensuales, trimestrales, semestrales o anuales.  Mediante este tipo de acuerdos se logra la unificación de fuerza y recurso asignándoles un presupuesto modesto de forma mensual. A continuación, se detalla </w:t>
      </w:r>
      <w:r w:rsidR="007405B4">
        <w:t xml:space="preserve">las </w:t>
      </w:r>
      <w:r>
        <w:t>alianza</w:t>
      </w:r>
      <w:r w:rsidR="007405B4">
        <w:t>s</w:t>
      </w:r>
      <w:r>
        <w:t xml:space="preserve"> comercial</w:t>
      </w:r>
      <w:r w:rsidR="007405B4">
        <w:t>es con que se cuentan:</w:t>
      </w:r>
    </w:p>
    <w:p w14:paraId="6549B5ED" w14:textId="16AA62CC" w:rsidR="007405B4" w:rsidRDefault="007405B4" w:rsidP="00C75A30">
      <w:pPr>
        <w:pStyle w:val="TextoPrincipal"/>
        <w:spacing w:line="360" w:lineRule="auto"/>
        <w:ind w:firstLine="0"/>
      </w:pPr>
      <w:r>
        <w:t xml:space="preserve">Cámara de Comercio e Industrias de Tegucigalpa, con la cual se está en constante comunicación y quienes se dedican tanto a brindar </w:t>
      </w:r>
      <w:r w:rsidR="00D34009">
        <w:t>capacitaciones,</w:t>
      </w:r>
      <w:r>
        <w:t xml:space="preserve"> </w:t>
      </w:r>
      <w:r w:rsidR="0080797F">
        <w:t xml:space="preserve">así </w:t>
      </w:r>
      <w:r>
        <w:t>como a la implementación de ferias y exposiciones de productos nacionales.</w:t>
      </w:r>
    </w:p>
    <w:p w14:paraId="55262932" w14:textId="6F6B420E" w:rsidR="007405B4" w:rsidRDefault="007405B4" w:rsidP="00C75A30">
      <w:pPr>
        <w:pStyle w:val="TextoPrincipal"/>
        <w:spacing w:line="360" w:lineRule="auto"/>
        <w:ind w:firstLine="0"/>
      </w:pPr>
      <w:r>
        <w:t xml:space="preserve">Tiendas de conveniencia como: </w:t>
      </w:r>
      <w:proofErr w:type="spellStart"/>
      <w:r w:rsidR="00D34009">
        <w:t>Valu</w:t>
      </w:r>
      <w:proofErr w:type="spellEnd"/>
      <w:r w:rsidR="00D34009">
        <w:t xml:space="preserve">, La </w:t>
      </w:r>
      <w:proofErr w:type="spellStart"/>
      <w:r w:rsidR="00D34009">
        <w:t>Canastería</w:t>
      </w:r>
      <w:proofErr w:type="spellEnd"/>
      <w:r w:rsidR="00D34009">
        <w:t xml:space="preserve"> de la Villa Real, </w:t>
      </w:r>
      <w:proofErr w:type="spellStart"/>
      <w:r w:rsidR="00D34009">
        <w:t>Brew</w:t>
      </w:r>
      <w:proofErr w:type="spellEnd"/>
      <w:r w:rsidR="00D34009">
        <w:t xml:space="preserve"> </w:t>
      </w:r>
      <w:proofErr w:type="spellStart"/>
      <w:r w:rsidR="00D34009">
        <w:t>Coffee</w:t>
      </w:r>
      <w:proofErr w:type="spellEnd"/>
      <w:r w:rsidR="00D34009">
        <w:t xml:space="preserve"> Bar y Central del Café, </w:t>
      </w:r>
      <w:r>
        <w:t>las cuales brindan un espacio para exhibir el producto y al mismo tiempo la promocionan como una proyección de apoyo a los pequeños empresarios incentivando su venta.</w:t>
      </w:r>
    </w:p>
    <w:p w14:paraId="4255FEA6" w14:textId="70FF2CA5" w:rsidR="00B674A2" w:rsidRPr="004047A2" w:rsidRDefault="00B674A2" w:rsidP="00B674A2">
      <w:pPr>
        <w:pStyle w:val="TABLA"/>
      </w:pPr>
      <w:bookmarkStart w:id="318" w:name="_Toc140417573"/>
      <w:bookmarkStart w:id="319" w:name="_Toc140417659"/>
      <w:r>
        <w:t>Tabla 15. Estrategia de alianza comercial</w:t>
      </w:r>
      <w:bookmarkEnd w:id="318"/>
      <w:bookmarkEnd w:id="319"/>
    </w:p>
    <w:p w14:paraId="4864CA74" w14:textId="11610F25" w:rsidR="00C75A30" w:rsidRDefault="00C75A30" w:rsidP="00C75A30">
      <w:pPr>
        <w:pStyle w:val="NDICEDETABLAS"/>
      </w:pPr>
    </w:p>
    <w:tbl>
      <w:tblPr>
        <w:tblStyle w:val="Tablaconcuadrcula4-nfasis3"/>
        <w:tblW w:w="5000" w:type="pct"/>
        <w:tblLook w:val="04A0" w:firstRow="1" w:lastRow="0" w:firstColumn="1" w:lastColumn="0" w:noHBand="0" w:noVBand="1"/>
      </w:tblPr>
      <w:tblGrid>
        <w:gridCol w:w="2193"/>
        <w:gridCol w:w="1704"/>
        <w:gridCol w:w="3059"/>
        <w:gridCol w:w="2394"/>
      </w:tblGrid>
      <w:tr w:rsidR="00C75A30" w:rsidRPr="00837848" w14:paraId="236808DF" w14:textId="77777777" w:rsidTr="000121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3" w:type="pct"/>
            <w:shd w:val="clear" w:color="auto" w:fill="C45911" w:themeFill="accent2" w:themeFillShade="BF"/>
            <w:vAlign w:val="center"/>
          </w:tcPr>
          <w:p w14:paraId="5DB7A073" w14:textId="77777777" w:rsidR="00C75A30" w:rsidRPr="00811604" w:rsidRDefault="00C75A30" w:rsidP="000121D4">
            <w:pPr>
              <w:pStyle w:val="TextoPrincipal"/>
              <w:spacing w:line="360" w:lineRule="auto"/>
              <w:ind w:firstLine="0"/>
              <w:jc w:val="center"/>
              <w:rPr>
                <w:sz w:val="20"/>
                <w:szCs w:val="20"/>
              </w:rPr>
            </w:pPr>
            <w:r w:rsidRPr="00811604">
              <w:rPr>
                <w:sz w:val="20"/>
                <w:szCs w:val="20"/>
              </w:rPr>
              <w:t>Cliente</w:t>
            </w:r>
          </w:p>
        </w:tc>
        <w:tc>
          <w:tcPr>
            <w:tcW w:w="911" w:type="pct"/>
            <w:shd w:val="clear" w:color="auto" w:fill="C45911" w:themeFill="accent2" w:themeFillShade="BF"/>
            <w:vAlign w:val="center"/>
          </w:tcPr>
          <w:p w14:paraId="68935396" w14:textId="77777777" w:rsidR="00C75A30" w:rsidRPr="00811604"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811604">
              <w:rPr>
                <w:sz w:val="20"/>
                <w:szCs w:val="20"/>
              </w:rPr>
              <w:t>Material Promocional</w:t>
            </w:r>
          </w:p>
        </w:tc>
        <w:tc>
          <w:tcPr>
            <w:tcW w:w="1636" w:type="pct"/>
            <w:shd w:val="clear" w:color="auto" w:fill="C45911" w:themeFill="accent2" w:themeFillShade="BF"/>
            <w:vAlign w:val="center"/>
          </w:tcPr>
          <w:p w14:paraId="76FA8C56" w14:textId="77777777" w:rsidR="00C75A30" w:rsidRPr="00811604"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811604">
              <w:rPr>
                <w:sz w:val="20"/>
                <w:szCs w:val="20"/>
              </w:rPr>
              <w:t>Imagen</w:t>
            </w:r>
          </w:p>
        </w:tc>
        <w:tc>
          <w:tcPr>
            <w:tcW w:w="1280" w:type="pct"/>
            <w:shd w:val="clear" w:color="auto" w:fill="C45911" w:themeFill="accent2" w:themeFillShade="BF"/>
            <w:vAlign w:val="center"/>
          </w:tcPr>
          <w:p w14:paraId="04E6C033" w14:textId="77777777" w:rsidR="00C75A30" w:rsidRPr="00837848"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Objetivo</w:t>
            </w:r>
          </w:p>
        </w:tc>
      </w:tr>
      <w:tr w:rsidR="00C75A30" w:rsidRPr="0082245F" w14:paraId="44CE61E4"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3" w:type="pct"/>
            <w:shd w:val="clear" w:color="auto" w:fill="F4B083" w:themeFill="accent2" w:themeFillTint="99"/>
            <w:vAlign w:val="center"/>
          </w:tcPr>
          <w:p w14:paraId="69290A28" w14:textId="77777777" w:rsidR="00C75A30" w:rsidRDefault="00C75A30" w:rsidP="000121D4">
            <w:pPr>
              <w:pStyle w:val="TextoPrincipal"/>
              <w:spacing w:line="360" w:lineRule="auto"/>
              <w:ind w:firstLine="0"/>
              <w:jc w:val="center"/>
              <w:rPr>
                <w:sz w:val="20"/>
                <w:szCs w:val="20"/>
              </w:rPr>
            </w:pPr>
          </w:p>
          <w:p w14:paraId="667794BE" w14:textId="77777777" w:rsidR="00C75A30" w:rsidRPr="00837848" w:rsidRDefault="00C75A30" w:rsidP="000121D4">
            <w:pPr>
              <w:pStyle w:val="TextoPrincipal"/>
              <w:spacing w:line="360" w:lineRule="auto"/>
              <w:ind w:firstLine="0"/>
              <w:jc w:val="center"/>
              <w:rPr>
                <w:sz w:val="20"/>
                <w:szCs w:val="20"/>
              </w:rPr>
            </w:pPr>
            <w:r>
              <w:rPr>
                <w:sz w:val="20"/>
                <w:szCs w:val="20"/>
              </w:rPr>
              <w:t>Cliente Mayorista</w:t>
            </w:r>
          </w:p>
        </w:tc>
        <w:tc>
          <w:tcPr>
            <w:tcW w:w="911" w:type="pct"/>
            <w:shd w:val="clear" w:color="auto" w:fill="F4B083" w:themeFill="accent2" w:themeFillTint="99"/>
            <w:vAlign w:val="center"/>
          </w:tcPr>
          <w:p w14:paraId="149232AA" w14:textId="77777777" w:rsidR="00C75A30"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p w14:paraId="47AE5DFA" w14:textId="4B844903" w:rsidR="00C75A30" w:rsidRPr="00837848"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rPr>
              <w:t xml:space="preserve">Crema de Café </w:t>
            </w:r>
            <w:proofErr w:type="spellStart"/>
            <w:r>
              <w:rPr>
                <w:sz w:val="20"/>
              </w:rPr>
              <w:t>M</w:t>
            </w:r>
            <w:r w:rsidR="00CA4E92">
              <w:rPr>
                <w:sz w:val="20"/>
              </w:rPr>
              <w:t>o</w:t>
            </w:r>
            <w:r>
              <w:rPr>
                <w:sz w:val="20"/>
              </w:rPr>
              <w:t>káapeh</w:t>
            </w:r>
            <w:proofErr w:type="spellEnd"/>
          </w:p>
        </w:tc>
        <w:tc>
          <w:tcPr>
            <w:tcW w:w="1636" w:type="pct"/>
            <w:shd w:val="clear" w:color="auto" w:fill="F4B083" w:themeFill="accent2" w:themeFillTint="99"/>
            <w:vAlign w:val="center"/>
          </w:tcPr>
          <w:p w14:paraId="07581ED5" w14:textId="77777777" w:rsidR="00C75A30" w:rsidRPr="00837848"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noProof/>
              </w:rPr>
              <w:drawing>
                <wp:inline distT="0" distB="0" distL="0" distR="0" wp14:anchorId="3B861BEE" wp14:editId="22EA4358">
                  <wp:extent cx="1218860" cy="873211"/>
                  <wp:effectExtent l="0" t="0" r="635" b="3175"/>
                  <wp:docPr id="1323729474" name="Imagen 1323729474"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46895" name="Imagen 1" descr="Interfaz de usuario gráfica, Aplicación, Word&#10;&#10;Descripción generada automáticamente"/>
                          <pic:cNvPicPr/>
                        </pic:nvPicPr>
                        <pic:blipFill rotWithShape="1">
                          <a:blip r:embed="rId113"/>
                          <a:srcRect l="7763" t="8857" r="71726" b="46429"/>
                          <a:stretch/>
                        </pic:blipFill>
                        <pic:spPr bwMode="auto">
                          <a:xfrm>
                            <a:off x="0" y="0"/>
                            <a:ext cx="1219107" cy="873388"/>
                          </a:xfrm>
                          <a:prstGeom prst="rect">
                            <a:avLst/>
                          </a:prstGeom>
                          <a:ln>
                            <a:noFill/>
                          </a:ln>
                          <a:extLst>
                            <a:ext uri="{53640926-AAD7-44D8-BBD7-CCE9431645EC}">
                              <a14:shadowObscured xmlns:a14="http://schemas.microsoft.com/office/drawing/2010/main"/>
                            </a:ext>
                          </a:extLst>
                        </pic:spPr>
                      </pic:pic>
                    </a:graphicData>
                  </a:graphic>
                </wp:inline>
              </w:drawing>
            </w:r>
          </w:p>
        </w:tc>
        <w:tc>
          <w:tcPr>
            <w:tcW w:w="1280" w:type="pct"/>
            <w:shd w:val="clear" w:color="auto" w:fill="F4B083" w:themeFill="accent2" w:themeFillTint="99"/>
            <w:vAlign w:val="center"/>
          </w:tcPr>
          <w:p w14:paraId="5AA39124" w14:textId="77777777" w:rsidR="00C75A30"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p w14:paraId="50040205" w14:textId="3D203E49" w:rsidR="00C75A30" w:rsidRPr="00837848"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Ofrecer regalías al cliente, identificadas con la crema de café, para obtener publicad por copromoción</w:t>
            </w:r>
            <w:r w:rsidR="0080797F">
              <w:rPr>
                <w:sz w:val="20"/>
                <w:szCs w:val="20"/>
              </w:rPr>
              <w:t xml:space="preserve"> </w:t>
            </w:r>
            <w:r w:rsidR="00C22A4F">
              <w:rPr>
                <w:sz w:val="20"/>
                <w:szCs w:val="20"/>
              </w:rPr>
              <w:t>consistente en compras en consignación.</w:t>
            </w:r>
          </w:p>
        </w:tc>
      </w:tr>
    </w:tbl>
    <w:p w14:paraId="3C8E4D22" w14:textId="77777777" w:rsidR="00C75A30" w:rsidRPr="00FD0D47" w:rsidRDefault="00C75A30" w:rsidP="00C75A30">
      <w:pPr>
        <w:pStyle w:val="NDICEDETABLAS"/>
        <w:rPr>
          <w:lang w:val="es-419"/>
        </w:rPr>
      </w:pPr>
    </w:p>
    <w:p w14:paraId="3A31DB02" w14:textId="538ECB2B" w:rsidR="00C75A30" w:rsidRDefault="00C75A30" w:rsidP="00C75A30">
      <w:pPr>
        <w:pStyle w:val="TextoPrincipal"/>
        <w:spacing w:line="240" w:lineRule="auto"/>
        <w:ind w:firstLine="0"/>
        <w:jc w:val="left"/>
        <w:rPr>
          <w:sz w:val="20"/>
        </w:rPr>
      </w:pPr>
      <w:r>
        <w:rPr>
          <w:sz w:val="20"/>
        </w:rPr>
        <w:t>Fuente: Elaboración propia</w:t>
      </w:r>
    </w:p>
    <w:p w14:paraId="25ABA469" w14:textId="77777777" w:rsidR="00C75A30" w:rsidRDefault="00C75A30" w:rsidP="00C75A30">
      <w:pPr>
        <w:pStyle w:val="TextoPrincipal"/>
        <w:spacing w:line="360" w:lineRule="auto"/>
        <w:ind w:firstLine="0"/>
      </w:pPr>
      <w:r>
        <w:t>VALOR AGREGADO</w:t>
      </w:r>
    </w:p>
    <w:p w14:paraId="44CF0AF7" w14:textId="77777777" w:rsidR="00C75A30" w:rsidRDefault="00C75A30" w:rsidP="00C75A30">
      <w:pPr>
        <w:pStyle w:val="TextoPrincipal"/>
        <w:spacing w:line="360" w:lineRule="auto"/>
        <w:ind w:firstLine="0"/>
      </w:pPr>
      <w:r>
        <w:t>MAYOR RENTABILIDAD CLIENTE DISTRIBUIDOR</w:t>
      </w:r>
    </w:p>
    <w:p w14:paraId="55E46FC2" w14:textId="2FA4CA61" w:rsidR="00C75A30" w:rsidRDefault="00C75A30" w:rsidP="00C75A30">
      <w:pPr>
        <w:pStyle w:val="TextoPrincipal"/>
        <w:spacing w:line="360" w:lineRule="auto"/>
        <w:ind w:firstLine="0"/>
      </w:pPr>
      <w:r>
        <w:t>A parte de estas actividades promocionales para el cliente distribuidor y el cliente final, otros de los valores más significativos que se les ofrecerá a los clientes es el margen de rentabilidad por la venta del producto</w:t>
      </w:r>
      <w:r w:rsidR="0080797F">
        <w:t xml:space="preserve"> </w:t>
      </w:r>
      <w:r w:rsidR="0080797F" w:rsidRPr="005A027F">
        <w:t>de un 20%.</w:t>
      </w:r>
    </w:p>
    <w:p w14:paraId="1DDB931C" w14:textId="77777777" w:rsidR="00010F24" w:rsidRDefault="00010F24" w:rsidP="00C75A30">
      <w:pPr>
        <w:pStyle w:val="TextoPrincipal"/>
        <w:spacing w:line="360" w:lineRule="auto"/>
        <w:ind w:firstLine="0"/>
      </w:pPr>
    </w:p>
    <w:p w14:paraId="37A05100" w14:textId="77777777" w:rsidR="00C75A30" w:rsidRDefault="00C75A30" w:rsidP="00C75A30">
      <w:pPr>
        <w:pStyle w:val="TextoPrincipal"/>
        <w:spacing w:line="360" w:lineRule="auto"/>
        <w:ind w:firstLine="0"/>
      </w:pPr>
      <w:r>
        <w:lastRenderedPageBreak/>
        <w:t>VENTAS AL CRÉDITO Y POR CONSIGNACIÓN</w:t>
      </w:r>
    </w:p>
    <w:p w14:paraId="1C503994" w14:textId="032F9294" w:rsidR="00C75A30" w:rsidRDefault="00C75A30" w:rsidP="00C75A30">
      <w:pPr>
        <w:pStyle w:val="TextoPrincipal"/>
        <w:spacing w:line="360" w:lineRule="auto"/>
        <w:ind w:firstLine="0"/>
      </w:pPr>
      <w:r>
        <w:t xml:space="preserve">Inversiones </w:t>
      </w:r>
      <w:proofErr w:type="spellStart"/>
      <w:r>
        <w:t>M</w:t>
      </w:r>
      <w:r w:rsidR="005A027F">
        <w:t>o</w:t>
      </w:r>
      <w:r>
        <w:t>káapeh</w:t>
      </w:r>
      <w:proofErr w:type="spellEnd"/>
      <w:r>
        <w:t xml:space="preserve"> ofrece ventas por consignación o sea que </w:t>
      </w:r>
      <w:r w:rsidRPr="00E67FDB">
        <w:t>se cobra a medida que el intermediario vaya vendiendo el producto al consumidor final</w:t>
      </w:r>
      <w:r>
        <w:rPr>
          <w:rStyle w:val="Textoennegrita"/>
          <w:rFonts w:ascii="Roboto" w:hAnsi="Roboto"/>
          <w:color w:val="111111"/>
          <w:shd w:val="clear" w:color="auto" w:fill="FFFFFF"/>
        </w:rPr>
        <w:t xml:space="preserve"> </w:t>
      </w:r>
      <w:r>
        <w:t>y ventas al crédito que son las cobradas cada determinado tiempo; el cliente mayorista  tendrá la oportunidad de optar por crédito desde la tercera compra, es decir, las dos primeras compras serán al contado y ya la tercera puede optar al crédito de 30 o 60 días dependiendo el volumen de la compra, lo que le permite un retorno de su inversión rápidamente.</w:t>
      </w:r>
    </w:p>
    <w:p w14:paraId="4CBDAEAB" w14:textId="77777777" w:rsidR="00C75A30" w:rsidRDefault="00C75A30" w:rsidP="00C75A30">
      <w:pPr>
        <w:pStyle w:val="TextoPrincipal"/>
        <w:spacing w:line="360" w:lineRule="auto"/>
        <w:ind w:firstLine="0"/>
      </w:pPr>
      <w:r>
        <w:t>CLIENTE FINAL</w:t>
      </w:r>
    </w:p>
    <w:p w14:paraId="23E2B009" w14:textId="2E7FBB67" w:rsidR="00C75A30" w:rsidRDefault="00C75A30" w:rsidP="00C75A30">
      <w:pPr>
        <w:pStyle w:val="TextoPrincipal"/>
        <w:spacing w:line="360" w:lineRule="auto"/>
        <w:ind w:firstLine="0"/>
      </w:pPr>
      <w:r>
        <w:t xml:space="preserve">No existe gran variedad de productos iguales o parecidos a la crema </w:t>
      </w:r>
      <w:proofErr w:type="spellStart"/>
      <w:r>
        <w:t>M</w:t>
      </w:r>
      <w:r w:rsidR="005A027F">
        <w:t>o</w:t>
      </w:r>
      <w:r>
        <w:t>káapeh</w:t>
      </w:r>
      <w:proofErr w:type="spellEnd"/>
      <w:r>
        <w:t xml:space="preserve"> en el mercado actual, por lo cual el producto tiene un valor agregado y es que, por ser novedoso, se diferencia de los que existen en el mercado lo por lo cual el valor agregado que se comunicará al consumidor final es que además de ser delicioso es novedoso. </w:t>
      </w:r>
    </w:p>
    <w:p w14:paraId="4A8821E9" w14:textId="77777777" w:rsidR="00C75A30" w:rsidRDefault="00C75A30" w:rsidP="00C75A30">
      <w:pPr>
        <w:pStyle w:val="TextoPrincipal"/>
        <w:spacing w:line="360" w:lineRule="auto"/>
        <w:ind w:firstLine="0"/>
      </w:pPr>
      <w:r>
        <w:t>PROMOCIÓN</w:t>
      </w:r>
    </w:p>
    <w:p w14:paraId="6389BCE9" w14:textId="77777777" w:rsidR="00C75A30" w:rsidRDefault="00C75A30" w:rsidP="00C75A30">
      <w:pPr>
        <w:pStyle w:val="TextoPrincipal"/>
        <w:spacing w:line="360" w:lineRule="auto"/>
        <w:ind w:firstLine="0"/>
      </w:pPr>
      <w:r w:rsidRPr="00CC2384">
        <w:t xml:space="preserve">La promoción de un producto cobra vital importancia en el área de las ventas ya que ayudan a la empresa a estimular en los clientes la acción a comprar motivados por los descuentos y las ofertas de manera impulsiva. El aprovechamiento ante las oportunidades de venta a clientes nuevos o en temporadas especiales como el día de la madre, navidad, </w:t>
      </w:r>
      <w:proofErr w:type="spellStart"/>
      <w:r w:rsidRPr="00CC2384">
        <w:t>black</w:t>
      </w:r>
      <w:proofErr w:type="spellEnd"/>
      <w:r w:rsidRPr="00CC2384">
        <w:t xml:space="preserve"> </w:t>
      </w:r>
      <w:r>
        <w:t>F</w:t>
      </w:r>
      <w:r w:rsidRPr="00CC2384">
        <w:t xml:space="preserve">riday, año nuevo entre otros, generan mayores ingresos </w:t>
      </w:r>
      <w:r>
        <w:t xml:space="preserve">a </w:t>
      </w:r>
      <w:r w:rsidRPr="00CC2384">
        <w:t>la empresa</w:t>
      </w:r>
      <w:r>
        <w:t>.</w:t>
      </w:r>
      <w:r w:rsidRPr="00CC2384">
        <w:t xml:space="preserve"> A continuación, se detallan las diferentes promociones</w:t>
      </w:r>
      <w:r>
        <w:t>.</w:t>
      </w:r>
    </w:p>
    <w:p w14:paraId="36212B9C" w14:textId="77777777" w:rsidR="00C75A30" w:rsidRDefault="00C75A30" w:rsidP="00C75A30">
      <w:pPr>
        <w:pStyle w:val="TextoPrincipal"/>
        <w:spacing w:line="360" w:lineRule="auto"/>
        <w:ind w:firstLine="0"/>
      </w:pPr>
      <w:r>
        <w:t>Estos descuentos quedan planteados como una estrategia comercial a futuro, es decir, no se tiene un tiempo preciso de aplicación, la cartera de clientes y el volumen de compra de cada uno de ellos no está determinado, por lo que aún no se podría incluir en las proyecciones financieras.</w:t>
      </w:r>
    </w:p>
    <w:p w14:paraId="2F99D1F1" w14:textId="6B9A4B7B" w:rsidR="00B674A2" w:rsidRPr="00BF5C90" w:rsidRDefault="00B674A2" w:rsidP="00B674A2">
      <w:pPr>
        <w:pStyle w:val="TABLA"/>
      </w:pPr>
      <w:r>
        <w:t>Tabla 16. Promociones</w:t>
      </w:r>
    </w:p>
    <w:p w14:paraId="670BC6A7" w14:textId="77777777" w:rsidR="00C75A30" w:rsidRPr="00837848" w:rsidRDefault="00C75A30" w:rsidP="00C75A30">
      <w:pPr>
        <w:pStyle w:val="NDICEDETABLAS"/>
      </w:pPr>
      <w:bookmarkStart w:id="320" w:name="_Hlk145937454"/>
    </w:p>
    <w:tbl>
      <w:tblPr>
        <w:tblStyle w:val="Tablaconcuadrcula4-nfasis3"/>
        <w:tblW w:w="5000" w:type="pct"/>
        <w:tblLook w:val="04A0" w:firstRow="1" w:lastRow="0" w:firstColumn="1" w:lastColumn="0" w:noHBand="0" w:noVBand="1"/>
      </w:tblPr>
      <w:tblGrid>
        <w:gridCol w:w="2319"/>
        <w:gridCol w:w="2639"/>
        <w:gridCol w:w="2371"/>
        <w:gridCol w:w="2021"/>
      </w:tblGrid>
      <w:tr w:rsidR="00C75A30" w:rsidRPr="00F23F82" w14:paraId="3CE751BE" w14:textId="77777777" w:rsidTr="000121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0" w:type="pct"/>
            <w:shd w:val="clear" w:color="auto" w:fill="C45911" w:themeFill="accent2" w:themeFillShade="BF"/>
            <w:vAlign w:val="center"/>
          </w:tcPr>
          <w:bookmarkEnd w:id="320"/>
          <w:p w14:paraId="49D0D76C" w14:textId="77777777" w:rsidR="00C75A30" w:rsidRPr="00F23F82" w:rsidRDefault="00C75A30" w:rsidP="000121D4">
            <w:pPr>
              <w:pStyle w:val="TextoPrincipal"/>
              <w:spacing w:line="360" w:lineRule="auto"/>
              <w:ind w:firstLine="0"/>
              <w:jc w:val="center"/>
              <w:rPr>
                <w:sz w:val="20"/>
                <w:szCs w:val="20"/>
              </w:rPr>
            </w:pPr>
            <w:r w:rsidRPr="00F23F82">
              <w:rPr>
                <w:sz w:val="20"/>
                <w:szCs w:val="20"/>
              </w:rPr>
              <w:t>Tipo de promoción</w:t>
            </w:r>
          </w:p>
        </w:tc>
        <w:tc>
          <w:tcPr>
            <w:tcW w:w="1411" w:type="pct"/>
            <w:shd w:val="clear" w:color="auto" w:fill="C45911" w:themeFill="accent2" w:themeFillShade="BF"/>
            <w:vAlign w:val="center"/>
          </w:tcPr>
          <w:p w14:paraId="6BE53382" w14:textId="77777777" w:rsidR="00C75A30" w:rsidRPr="00F23F82"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F23F82">
              <w:rPr>
                <w:sz w:val="20"/>
                <w:szCs w:val="20"/>
              </w:rPr>
              <w:t>Descripción</w:t>
            </w:r>
          </w:p>
        </w:tc>
        <w:tc>
          <w:tcPr>
            <w:tcW w:w="1268" w:type="pct"/>
            <w:shd w:val="clear" w:color="auto" w:fill="C45911" w:themeFill="accent2" w:themeFillShade="BF"/>
            <w:vAlign w:val="center"/>
          </w:tcPr>
          <w:p w14:paraId="52F5E3EF" w14:textId="77777777" w:rsidR="00C75A30" w:rsidRPr="00F23F82"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F23F82">
              <w:rPr>
                <w:sz w:val="20"/>
                <w:szCs w:val="20"/>
              </w:rPr>
              <w:t>Especificaciones del beneficio al cliente</w:t>
            </w:r>
          </w:p>
        </w:tc>
        <w:tc>
          <w:tcPr>
            <w:tcW w:w="1081" w:type="pct"/>
            <w:shd w:val="clear" w:color="auto" w:fill="C45911" w:themeFill="accent2" w:themeFillShade="BF"/>
            <w:vAlign w:val="center"/>
          </w:tcPr>
          <w:p w14:paraId="3E361C45" w14:textId="77777777" w:rsidR="00C75A30" w:rsidRPr="00F23F82" w:rsidRDefault="00C75A30" w:rsidP="000121D4">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F23F82">
              <w:rPr>
                <w:sz w:val="20"/>
                <w:szCs w:val="20"/>
              </w:rPr>
              <w:t>Aplicación</w:t>
            </w:r>
          </w:p>
        </w:tc>
      </w:tr>
      <w:tr w:rsidR="00C75A30" w:rsidRPr="0082245F" w14:paraId="2A76BEE5"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0" w:type="pct"/>
            <w:shd w:val="clear" w:color="auto" w:fill="F4B083" w:themeFill="accent2" w:themeFillTint="99"/>
            <w:vAlign w:val="center"/>
          </w:tcPr>
          <w:p w14:paraId="1137B53A" w14:textId="77777777" w:rsidR="00C75A30" w:rsidRDefault="00C75A30" w:rsidP="000121D4">
            <w:pPr>
              <w:pStyle w:val="TextoPrincipal"/>
              <w:spacing w:line="360" w:lineRule="auto"/>
              <w:ind w:firstLine="0"/>
              <w:jc w:val="center"/>
              <w:rPr>
                <w:b w:val="0"/>
                <w:bCs w:val="0"/>
                <w:sz w:val="20"/>
                <w:szCs w:val="20"/>
              </w:rPr>
            </w:pPr>
            <w:r w:rsidRPr="00F23F82">
              <w:rPr>
                <w:sz w:val="20"/>
                <w:szCs w:val="20"/>
              </w:rPr>
              <w:t>Porcentaje de descuento</w:t>
            </w:r>
          </w:p>
          <w:p w14:paraId="21302553" w14:textId="77777777" w:rsidR="00C75A30" w:rsidRPr="00F23F82" w:rsidRDefault="00C75A30" w:rsidP="000121D4">
            <w:pPr>
              <w:pStyle w:val="TextoPrincipal"/>
              <w:spacing w:line="360" w:lineRule="auto"/>
              <w:ind w:firstLine="0"/>
              <w:jc w:val="center"/>
              <w:rPr>
                <w:sz w:val="20"/>
                <w:szCs w:val="20"/>
              </w:rPr>
            </w:pPr>
            <w:r>
              <w:rPr>
                <w:sz w:val="20"/>
                <w:szCs w:val="20"/>
              </w:rPr>
              <w:t>Consumidor final</w:t>
            </w:r>
          </w:p>
        </w:tc>
        <w:tc>
          <w:tcPr>
            <w:tcW w:w="1411" w:type="pct"/>
            <w:shd w:val="clear" w:color="auto" w:fill="F4B083" w:themeFill="accent2" w:themeFillTint="99"/>
            <w:vAlign w:val="center"/>
          </w:tcPr>
          <w:p w14:paraId="4F149DEB" w14:textId="77777777"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F23F82">
              <w:rPr>
                <w:sz w:val="20"/>
                <w:szCs w:val="20"/>
              </w:rPr>
              <w:t>Consiste en ofrecer al cliente un descuento especial sobre el precio del producto</w:t>
            </w:r>
            <w:r>
              <w:rPr>
                <w:sz w:val="20"/>
                <w:szCs w:val="20"/>
              </w:rPr>
              <w:t>.</w:t>
            </w:r>
          </w:p>
        </w:tc>
        <w:tc>
          <w:tcPr>
            <w:tcW w:w="1268" w:type="pct"/>
            <w:shd w:val="clear" w:color="auto" w:fill="F4B083" w:themeFill="accent2" w:themeFillTint="99"/>
            <w:vAlign w:val="center"/>
          </w:tcPr>
          <w:p w14:paraId="64FB261F" w14:textId="5BEBEF93"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10</w:t>
            </w:r>
            <w:r w:rsidRPr="00F23F82">
              <w:rPr>
                <w:sz w:val="20"/>
                <w:szCs w:val="20"/>
              </w:rPr>
              <w:t>% de descuento</w:t>
            </w:r>
            <w:r w:rsidR="0080797F">
              <w:rPr>
                <w:sz w:val="20"/>
                <w:szCs w:val="20"/>
              </w:rPr>
              <w:t xml:space="preserve"> por la compra de 4 botes o más </w:t>
            </w:r>
          </w:p>
        </w:tc>
        <w:tc>
          <w:tcPr>
            <w:tcW w:w="1081" w:type="pct"/>
            <w:shd w:val="clear" w:color="auto" w:fill="F4B083" w:themeFill="accent2" w:themeFillTint="99"/>
            <w:vAlign w:val="center"/>
          </w:tcPr>
          <w:p w14:paraId="11F266BB" w14:textId="77777777"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F23F82">
              <w:rPr>
                <w:sz w:val="20"/>
                <w:szCs w:val="20"/>
              </w:rPr>
              <w:t>-Temporadas especiales</w:t>
            </w:r>
          </w:p>
          <w:p w14:paraId="1B5BC3E4" w14:textId="77777777"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F23F82">
              <w:rPr>
                <w:sz w:val="20"/>
                <w:szCs w:val="20"/>
              </w:rPr>
              <w:t>-Negociaciones o acuerdos comerciales</w:t>
            </w:r>
          </w:p>
        </w:tc>
      </w:tr>
      <w:tr w:rsidR="00C75A30" w:rsidRPr="00F23F82" w14:paraId="28A030C9" w14:textId="77777777" w:rsidTr="000121D4">
        <w:tc>
          <w:tcPr>
            <w:cnfStyle w:val="001000000000" w:firstRow="0" w:lastRow="0" w:firstColumn="1" w:lastColumn="0" w:oddVBand="0" w:evenVBand="0" w:oddHBand="0" w:evenHBand="0" w:firstRowFirstColumn="0" w:firstRowLastColumn="0" w:lastRowFirstColumn="0" w:lastRowLastColumn="0"/>
            <w:tcW w:w="1240" w:type="pct"/>
            <w:shd w:val="clear" w:color="auto" w:fill="F4B083" w:themeFill="accent2" w:themeFillTint="99"/>
            <w:vAlign w:val="center"/>
          </w:tcPr>
          <w:p w14:paraId="28863275" w14:textId="77777777" w:rsidR="00C75A30" w:rsidRDefault="00C75A30" w:rsidP="000121D4">
            <w:pPr>
              <w:pStyle w:val="TextoPrincipal"/>
              <w:spacing w:line="360" w:lineRule="auto"/>
              <w:ind w:firstLine="0"/>
              <w:jc w:val="center"/>
              <w:rPr>
                <w:b w:val="0"/>
                <w:bCs w:val="0"/>
                <w:sz w:val="20"/>
                <w:szCs w:val="20"/>
              </w:rPr>
            </w:pPr>
            <w:r w:rsidRPr="00F23F82">
              <w:rPr>
                <w:sz w:val="20"/>
                <w:szCs w:val="20"/>
              </w:rPr>
              <w:lastRenderedPageBreak/>
              <w:t xml:space="preserve">Descuento </w:t>
            </w:r>
            <w:r>
              <w:rPr>
                <w:sz w:val="20"/>
                <w:szCs w:val="20"/>
              </w:rPr>
              <w:t>cierre de ventas</w:t>
            </w:r>
          </w:p>
          <w:p w14:paraId="3F4A6F1F" w14:textId="77777777" w:rsidR="00C75A30" w:rsidRPr="00F23F82" w:rsidRDefault="00C75A30" w:rsidP="000121D4">
            <w:pPr>
              <w:pStyle w:val="TextoPrincipal"/>
              <w:spacing w:line="360" w:lineRule="auto"/>
              <w:ind w:firstLine="0"/>
              <w:jc w:val="center"/>
              <w:rPr>
                <w:sz w:val="20"/>
                <w:szCs w:val="20"/>
              </w:rPr>
            </w:pPr>
            <w:r>
              <w:rPr>
                <w:sz w:val="20"/>
                <w:szCs w:val="20"/>
              </w:rPr>
              <w:t>Cliente mayorista</w:t>
            </w:r>
          </w:p>
        </w:tc>
        <w:tc>
          <w:tcPr>
            <w:tcW w:w="1411" w:type="pct"/>
            <w:shd w:val="clear" w:color="auto" w:fill="F4B083" w:themeFill="accent2" w:themeFillTint="99"/>
            <w:vAlign w:val="center"/>
          </w:tcPr>
          <w:p w14:paraId="2595D014" w14:textId="77777777" w:rsidR="00C75A30" w:rsidRPr="00F23F82"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F23F82">
              <w:rPr>
                <w:sz w:val="20"/>
                <w:szCs w:val="20"/>
              </w:rPr>
              <w:t xml:space="preserve">Consiste en aplicar un descuento al cliente al momento de la compra en acción de motivación para </w:t>
            </w:r>
            <w:r>
              <w:rPr>
                <w:sz w:val="20"/>
                <w:szCs w:val="20"/>
              </w:rPr>
              <w:t>agilizar</w:t>
            </w:r>
            <w:r w:rsidRPr="00F23F82">
              <w:rPr>
                <w:sz w:val="20"/>
                <w:szCs w:val="20"/>
              </w:rPr>
              <w:t xml:space="preserve"> </w:t>
            </w:r>
            <w:r>
              <w:rPr>
                <w:sz w:val="20"/>
                <w:szCs w:val="20"/>
              </w:rPr>
              <w:t xml:space="preserve">el cierre de </w:t>
            </w:r>
            <w:r w:rsidRPr="00F23F82">
              <w:rPr>
                <w:sz w:val="20"/>
                <w:szCs w:val="20"/>
              </w:rPr>
              <w:t>la compra</w:t>
            </w:r>
          </w:p>
        </w:tc>
        <w:tc>
          <w:tcPr>
            <w:tcW w:w="1268" w:type="pct"/>
            <w:shd w:val="clear" w:color="auto" w:fill="F4B083" w:themeFill="accent2" w:themeFillTint="99"/>
            <w:vAlign w:val="center"/>
          </w:tcPr>
          <w:p w14:paraId="7F5C649B" w14:textId="0552CF4B" w:rsidR="00C75A30" w:rsidRPr="00F23F82" w:rsidRDefault="0080797F"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20</w:t>
            </w:r>
            <w:r w:rsidR="00C75A30" w:rsidRPr="00F23F82">
              <w:rPr>
                <w:sz w:val="20"/>
                <w:szCs w:val="20"/>
              </w:rPr>
              <w:t>% de descuento</w:t>
            </w:r>
            <w:r>
              <w:rPr>
                <w:sz w:val="20"/>
                <w:szCs w:val="20"/>
              </w:rPr>
              <w:t xml:space="preserve"> por la compra de 100 botes o más</w:t>
            </w:r>
          </w:p>
        </w:tc>
        <w:tc>
          <w:tcPr>
            <w:tcW w:w="1081" w:type="pct"/>
            <w:shd w:val="clear" w:color="auto" w:fill="F4B083" w:themeFill="accent2" w:themeFillTint="99"/>
            <w:vAlign w:val="center"/>
          </w:tcPr>
          <w:p w14:paraId="168C8A3E" w14:textId="77777777" w:rsidR="00C75A30" w:rsidRPr="00F23F82"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F23F82">
              <w:rPr>
                <w:sz w:val="20"/>
                <w:szCs w:val="20"/>
              </w:rPr>
              <w:t>-Venta</w:t>
            </w:r>
          </w:p>
        </w:tc>
      </w:tr>
      <w:tr w:rsidR="00C75A30" w:rsidRPr="0082245F" w14:paraId="043E73A0" w14:textId="77777777" w:rsidTr="000121D4">
        <w:trPr>
          <w:cnfStyle w:val="000000100000" w:firstRow="0" w:lastRow="0" w:firstColumn="0" w:lastColumn="0" w:oddVBand="0" w:evenVBand="0" w:oddHBand="1" w:evenHBand="0" w:firstRowFirstColumn="0" w:firstRowLastColumn="0" w:lastRowFirstColumn="0" w:lastRowLastColumn="0"/>
          <w:trHeight w:val="1460"/>
        </w:trPr>
        <w:tc>
          <w:tcPr>
            <w:cnfStyle w:val="001000000000" w:firstRow="0" w:lastRow="0" w:firstColumn="1" w:lastColumn="0" w:oddVBand="0" w:evenVBand="0" w:oddHBand="0" w:evenHBand="0" w:firstRowFirstColumn="0" w:firstRowLastColumn="0" w:lastRowFirstColumn="0" w:lastRowLastColumn="0"/>
            <w:tcW w:w="1240" w:type="pct"/>
            <w:shd w:val="clear" w:color="auto" w:fill="F4B083" w:themeFill="accent2" w:themeFillTint="99"/>
            <w:vAlign w:val="center"/>
          </w:tcPr>
          <w:p w14:paraId="34F08613" w14:textId="77777777" w:rsidR="00C75A30" w:rsidRDefault="00C75A30" w:rsidP="000121D4">
            <w:pPr>
              <w:pStyle w:val="TextoPrincipal"/>
              <w:spacing w:line="360" w:lineRule="auto"/>
              <w:ind w:firstLine="0"/>
              <w:jc w:val="center"/>
              <w:rPr>
                <w:b w:val="0"/>
                <w:bCs w:val="0"/>
                <w:sz w:val="20"/>
                <w:szCs w:val="20"/>
              </w:rPr>
            </w:pPr>
            <w:r w:rsidRPr="00F23F82">
              <w:rPr>
                <w:sz w:val="20"/>
                <w:szCs w:val="20"/>
              </w:rPr>
              <w:t>Regalías</w:t>
            </w:r>
          </w:p>
          <w:p w14:paraId="0A544758" w14:textId="77777777" w:rsidR="00C75A30" w:rsidRPr="00F23F82" w:rsidRDefault="00C75A30" w:rsidP="000121D4">
            <w:pPr>
              <w:pStyle w:val="TextoPrincipal"/>
              <w:spacing w:line="360" w:lineRule="auto"/>
              <w:ind w:firstLine="0"/>
              <w:jc w:val="center"/>
              <w:rPr>
                <w:sz w:val="20"/>
                <w:szCs w:val="20"/>
              </w:rPr>
            </w:pPr>
          </w:p>
        </w:tc>
        <w:tc>
          <w:tcPr>
            <w:tcW w:w="1411" w:type="pct"/>
            <w:shd w:val="clear" w:color="auto" w:fill="F4B083" w:themeFill="accent2" w:themeFillTint="99"/>
            <w:vAlign w:val="center"/>
          </w:tcPr>
          <w:p w14:paraId="5E41B689" w14:textId="77777777"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F23F82">
              <w:rPr>
                <w:sz w:val="20"/>
                <w:szCs w:val="20"/>
              </w:rPr>
              <w:t>Obsequiar al cliente productos de interés para que se motive a hacer la compra.</w:t>
            </w:r>
          </w:p>
        </w:tc>
        <w:tc>
          <w:tcPr>
            <w:tcW w:w="1268" w:type="pct"/>
            <w:shd w:val="clear" w:color="auto" w:fill="F4B083" w:themeFill="accent2" w:themeFillTint="99"/>
            <w:vAlign w:val="center"/>
          </w:tcPr>
          <w:p w14:paraId="1A048F1F" w14:textId="70E3EE84"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F23F82">
              <w:rPr>
                <w:sz w:val="20"/>
                <w:szCs w:val="20"/>
              </w:rPr>
              <w:t>Productos de regalo por temporada</w:t>
            </w:r>
            <w:r>
              <w:rPr>
                <w:sz w:val="20"/>
                <w:szCs w:val="20"/>
              </w:rPr>
              <w:t>.</w:t>
            </w:r>
            <w:r w:rsidR="0080797F">
              <w:rPr>
                <w:sz w:val="20"/>
                <w:szCs w:val="20"/>
              </w:rPr>
              <w:t xml:space="preserve"> Tazas, cubiertos, servilletas, platos.</w:t>
            </w:r>
          </w:p>
        </w:tc>
        <w:tc>
          <w:tcPr>
            <w:tcW w:w="1081" w:type="pct"/>
            <w:shd w:val="clear" w:color="auto" w:fill="F4B083" w:themeFill="accent2" w:themeFillTint="99"/>
            <w:vAlign w:val="center"/>
          </w:tcPr>
          <w:p w14:paraId="3BF35A93" w14:textId="77777777"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F23F82">
              <w:rPr>
                <w:sz w:val="20"/>
                <w:szCs w:val="20"/>
              </w:rPr>
              <w:t>-Temporadas especiales</w:t>
            </w:r>
          </w:p>
          <w:p w14:paraId="01E689BB" w14:textId="77777777" w:rsidR="00C75A30" w:rsidRPr="00F23F82"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-O</w:t>
            </w:r>
            <w:r w:rsidRPr="00F23F82">
              <w:rPr>
                <w:sz w:val="20"/>
                <w:szCs w:val="20"/>
              </w:rPr>
              <w:t>portunidades nuevos clientes</w:t>
            </w:r>
          </w:p>
        </w:tc>
      </w:tr>
    </w:tbl>
    <w:p w14:paraId="6AE66670" w14:textId="77777777" w:rsidR="00C75A30" w:rsidRPr="00FD0D47" w:rsidRDefault="00C75A30" w:rsidP="00C75A30">
      <w:pPr>
        <w:pStyle w:val="TextoPrincipal"/>
        <w:spacing w:line="240" w:lineRule="auto"/>
        <w:ind w:firstLine="0"/>
        <w:jc w:val="left"/>
        <w:rPr>
          <w:sz w:val="20"/>
          <w:lang w:val="es-419"/>
        </w:rPr>
      </w:pPr>
    </w:p>
    <w:p w14:paraId="57C46284" w14:textId="77777777" w:rsidR="00500B91" w:rsidRDefault="00500B91" w:rsidP="00C75A30">
      <w:pPr>
        <w:pStyle w:val="TextoPrincipal"/>
        <w:spacing w:line="240" w:lineRule="auto"/>
        <w:ind w:firstLine="0"/>
        <w:jc w:val="left"/>
        <w:rPr>
          <w:sz w:val="20"/>
        </w:rPr>
      </w:pPr>
    </w:p>
    <w:p w14:paraId="0337BAE4" w14:textId="7B7522C9" w:rsidR="00C75A30" w:rsidRDefault="00C75A30" w:rsidP="00C75A30">
      <w:pPr>
        <w:pStyle w:val="TextoPrincipal"/>
        <w:spacing w:line="240" w:lineRule="auto"/>
        <w:ind w:firstLine="0"/>
        <w:jc w:val="left"/>
        <w:rPr>
          <w:sz w:val="20"/>
        </w:rPr>
      </w:pPr>
      <w:r>
        <w:rPr>
          <w:sz w:val="20"/>
        </w:rPr>
        <w:t>Fuente: Elaboración propia</w:t>
      </w:r>
    </w:p>
    <w:p w14:paraId="6F67FE8C" w14:textId="77777777" w:rsidR="00010F24" w:rsidRDefault="00010F24" w:rsidP="00C75A30">
      <w:pPr>
        <w:pStyle w:val="TextoPrincipal"/>
        <w:spacing w:line="240" w:lineRule="auto"/>
        <w:ind w:firstLine="0"/>
        <w:jc w:val="left"/>
        <w:rPr>
          <w:sz w:val="20"/>
        </w:rPr>
      </w:pPr>
    </w:p>
    <w:p w14:paraId="0C097747" w14:textId="77777777" w:rsidR="00C75A30" w:rsidRDefault="00C75A30" w:rsidP="00B674A2">
      <w:pPr>
        <w:pStyle w:val="NIVEL3"/>
      </w:pPr>
      <w:bookmarkStart w:id="321" w:name="_Toc149167152"/>
      <w:r>
        <w:t>PLAZA</w:t>
      </w:r>
      <w:bookmarkEnd w:id="321"/>
    </w:p>
    <w:p w14:paraId="424BDAC4" w14:textId="77777777" w:rsidR="00010F24" w:rsidRDefault="00010F24" w:rsidP="00010F24">
      <w:pPr>
        <w:pStyle w:val="NIVEL3"/>
        <w:numPr>
          <w:ilvl w:val="0"/>
          <w:numId w:val="0"/>
        </w:numPr>
        <w:ind w:left="720"/>
      </w:pPr>
    </w:p>
    <w:p w14:paraId="623185FB" w14:textId="77777777" w:rsidR="00C75A30" w:rsidRDefault="00C75A30" w:rsidP="00C75A30">
      <w:pPr>
        <w:pStyle w:val="TextoPrincipal"/>
        <w:spacing w:line="360" w:lineRule="auto"/>
        <w:ind w:firstLine="0"/>
      </w:pPr>
      <w:r>
        <w:t>En este modelo de negocio llevar el producto al cliente final requiere de mucha planificación. Se considera la plaza como la distribución que se tendrá del producto a comercializar.</w:t>
      </w:r>
    </w:p>
    <w:p w14:paraId="20EDDEF2" w14:textId="77777777" w:rsidR="00C75A30" w:rsidRPr="00563C29" w:rsidRDefault="00C75A30" w:rsidP="00C75A30">
      <w:pPr>
        <w:pStyle w:val="TextoPrincipal"/>
        <w:spacing w:line="360" w:lineRule="auto"/>
        <w:ind w:firstLine="0"/>
      </w:pPr>
      <w:r w:rsidRPr="00563C29">
        <w:t>CANALES DE DISTRIBUCIÓN</w:t>
      </w:r>
    </w:p>
    <w:p w14:paraId="24986A39" w14:textId="5B1A2102" w:rsidR="008F78A3" w:rsidRPr="00563C29" w:rsidRDefault="00C75A30" w:rsidP="00C75A30">
      <w:pPr>
        <w:pStyle w:val="TextoPrincipal"/>
        <w:spacing w:line="360" w:lineRule="auto"/>
        <w:ind w:firstLine="0"/>
      </w:pPr>
      <w:r w:rsidRPr="00563C29">
        <w:t>El canal de distribución que</w:t>
      </w:r>
      <w:r w:rsidR="008F78A3" w:rsidRPr="00563C29">
        <w:t xml:space="preserve"> se recomienda a</w:t>
      </w:r>
      <w:r w:rsidRPr="00563C29">
        <w:t xml:space="preserve"> Inversiones </w:t>
      </w:r>
      <w:proofErr w:type="spellStart"/>
      <w:r w:rsidRPr="00563C29">
        <w:t>M</w:t>
      </w:r>
      <w:r w:rsidR="00CA4E92" w:rsidRPr="00563C29">
        <w:t>o</w:t>
      </w:r>
      <w:r w:rsidRPr="00563C29">
        <w:t>káapeh</w:t>
      </w:r>
      <w:proofErr w:type="spellEnd"/>
      <w:r w:rsidRPr="00563C29">
        <w:t xml:space="preserve"> para comercializar el producto hasta sus clientes finales </w:t>
      </w:r>
      <w:r w:rsidR="008F78A3" w:rsidRPr="00563C29">
        <w:t>es a través de una Distribuidora para mayoristas el cual coloca el producto</w:t>
      </w:r>
      <w:r w:rsidRPr="00563C29">
        <w:t xml:space="preserve"> específicamente clientes mayoristas. </w:t>
      </w:r>
      <w:r w:rsidR="008F78A3" w:rsidRPr="00563C29">
        <w:t>Lo anterior por las siguientes razones:</w:t>
      </w:r>
    </w:p>
    <w:p w14:paraId="55768BF0" w14:textId="4C437DDC" w:rsidR="008F78A3" w:rsidRPr="00563C29" w:rsidRDefault="008F78A3">
      <w:pPr>
        <w:pStyle w:val="TextoPrincipal"/>
        <w:numPr>
          <w:ilvl w:val="0"/>
          <w:numId w:val="38"/>
        </w:numPr>
        <w:spacing w:line="360" w:lineRule="auto"/>
      </w:pPr>
      <w:r w:rsidRPr="00563C29">
        <w:t xml:space="preserve">Es </w:t>
      </w:r>
      <w:r w:rsidR="00563C29" w:rsidRPr="00563C29">
        <w:t>más</w:t>
      </w:r>
      <w:r w:rsidRPr="00563C29">
        <w:t xml:space="preserve"> factible negociar con una sola empresa distribuidora que con muchos supermercados ya que el gerente tiene diferentes funciones por tratarse de </w:t>
      </w:r>
      <w:r w:rsidR="006B3163" w:rsidRPr="00563C29">
        <w:t>una microempresa</w:t>
      </w:r>
      <w:r w:rsidRPr="00563C29">
        <w:t>;</w:t>
      </w:r>
    </w:p>
    <w:p w14:paraId="21C8FBDD" w14:textId="31AC978E" w:rsidR="008F78A3" w:rsidRPr="00563C29" w:rsidRDefault="008F78A3">
      <w:pPr>
        <w:pStyle w:val="TextoPrincipal"/>
        <w:numPr>
          <w:ilvl w:val="0"/>
          <w:numId w:val="38"/>
        </w:numPr>
        <w:spacing w:line="360" w:lineRule="auto"/>
      </w:pPr>
      <w:r w:rsidRPr="00563C29">
        <w:t>El costo de colocación en un supermercado oscila entre L.10,000.00 a L.15,000.00 y multiplicado por varios supermercados el costo aumenta;</w:t>
      </w:r>
    </w:p>
    <w:p w14:paraId="1A3BEC3B" w14:textId="3FADB5EB" w:rsidR="008F78A3" w:rsidRPr="00563C29" w:rsidRDefault="008F78A3">
      <w:pPr>
        <w:pStyle w:val="TextoPrincipal"/>
        <w:numPr>
          <w:ilvl w:val="0"/>
          <w:numId w:val="38"/>
        </w:numPr>
        <w:spacing w:line="360" w:lineRule="auto"/>
      </w:pPr>
      <w:r w:rsidRPr="00563C29">
        <w:t xml:space="preserve">En la </w:t>
      </w:r>
      <w:r w:rsidR="00563C29" w:rsidRPr="00563C29">
        <w:t>práctica</w:t>
      </w:r>
      <w:r w:rsidRPr="00563C29">
        <w:t xml:space="preserve"> los supermercados venden por consignación y por tratarse de una microempresa no puede por ahora sufragar esos costos;</w:t>
      </w:r>
    </w:p>
    <w:p w14:paraId="345A0D7F" w14:textId="3E0D3032" w:rsidR="008F78A3" w:rsidRPr="00563C29" w:rsidRDefault="008F78A3">
      <w:pPr>
        <w:pStyle w:val="TextoPrincipal"/>
        <w:numPr>
          <w:ilvl w:val="0"/>
          <w:numId w:val="38"/>
        </w:numPr>
        <w:spacing w:line="360" w:lineRule="auto"/>
      </w:pPr>
      <w:r w:rsidRPr="00563C29">
        <w:t>Los requisitos y formatos para vender en un supermercado son más exigentes que con la distribuidora.</w:t>
      </w:r>
    </w:p>
    <w:p w14:paraId="608E9C44" w14:textId="4E977CB7" w:rsidR="00C75A30" w:rsidRDefault="00C75A30" w:rsidP="00C75A30">
      <w:pPr>
        <w:pStyle w:val="TextoPrincipal"/>
        <w:spacing w:line="360" w:lineRule="auto"/>
        <w:ind w:firstLine="0"/>
      </w:pPr>
      <w:r>
        <w:lastRenderedPageBreak/>
        <w:t xml:space="preserve">En este canal de distribución conocido como largo están involucrados 4 agentes: fabricante Inversiones </w:t>
      </w:r>
      <w:proofErr w:type="spellStart"/>
      <w:r>
        <w:t>M</w:t>
      </w:r>
      <w:r w:rsidR="00CA4E92">
        <w:t>o</w:t>
      </w:r>
      <w:r>
        <w:t>káapeh</w:t>
      </w:r>
      <w:proofErr w:type="spellEnd"/>
      <w:r>
        <w:t>, clientes mayoristas, minoristas y consumidor final.</w:t>
      </w:r>
    </w:p>
    <w:p w14:paraId="5A0DB8F0" w14:textId="77777777" w:rsidR="00C75A30" w:rsidRDefault="00C75A30" w:rsidP="00C75A30">
      <w:pPr>
        <w:pStyle w:val="TextoPrincipal"/>
        <w:spacing w:line="360" w:lineRule="auto"/>
        <w:ind w:firstLine="0"/>
      </w:pPr>
      <w:r>
        <w:t xml:space="preserve">Se estima que el alcance de la distribución será Tegucigalpa, M.D.C, por lo cual se estará trabajando con clientes mayoristas de la zona, al menos unos 3 clientes mayoristas, que tienen cobertura de clientes al detalle y la mayoría cuentan con sala de ventas donde tienen la disponibilidad de exhibir el producto. </w:t>
      </w:r>
    </w:p>
    <w:p w14:paraId="5B7CC007" w14:textId="77777777" w:rsidR="00C75A30" w:rsidRDefault="00C75A30" w:rsidP="00C75A30">
      <w:pPr>
        <w:pStyle w:val="TextoPrincipal"/>
        <w:spacing w:line="360" w:lineRule="auto"/>
        <w:ind w:firstLine="0"/>
      </w:pPr>
      <w:r>
        <w:t xml:space="preserve">El medio para llegar a estos clientes mayoristas será por medio de visitas, donde se realizarán labores de venta, cobro y revisión de inventario principalmente. La relación con los clientes es uno de los pilares para el éxito del negocio, cumplir con las promesas de tiempo de entrega harán la diferencia a otros negocios. </w:t>
      </w:r>
    </w:p>
    <w:p w14:paraId="5BDFBB83" w14:textId="2C3396D8" w:rsidR="00C75A30" w:rsidRDefault="00C75A30" w:rsidP="004047A2">
      <w:pPr>
        <w:pStyle w:val="NDICEDETABLAS"/>
      </w:pPr>
    </w:p>
    <w:p w14:paraId="31296ACE" w14:textId="77777777" w:rsidR="00C75A30" w:rsidRDefault="00C75A30" w:rsidP="00C75A30">
      <w:pPr>
        <w:pStyle w:val="TextoPrincipal"/>
        <w:spacing w:line="360" w:lineRule="auto"/>
        <w:ind w:firstLine="0"/>
      </w:pPr>
    </w:p>
    <w:p w14:paraId="1CF32EFD" w14:textId="77777777" w:rsidR="00C75A30" w:rsidRDefault="00C75A30" w:rsidP="00C75A30">
      <w:pPr>
        <w:pStyle w:val="TextoPrincipal"/>
        <w:spacing w:line="360" w:lineRule="auto"/>
        <w:ind w:firstLine="0"/>
        <w:jc w:val="center"/>
      </w:pPr>
      <w:r>
        <w:rPr>
          <w:noProof/>
        </w:rPr>
        <w:drawing>
          <wp:inline distT="0" distB="0" distL="0" distR="0" wp14:anchorId="10263E32" wp14:editId="262CB29F">
            <wp:extent cx="2288770" cy="3764425"/>
            <wp:effectExtent l="0" t="0" r="0" b="7620"/>
            <wp:docPr id="51182394" name="Imagen 1"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82394" name="Imagen 1" descr="Imagen que contiene Aplicación&#10;&#10;Descripción generada automáticamente"/>
                    <pic:cNvPicPr/>
                  </pic:nvPicPr>
                  <pic:blipFill>
                    <a:blip r:embed="rId114">
                      <a:extLst>
                        <a:ext uri="{28A0092B-C50C-407E-A947-70E740481C1C}">
                          <a14:useLocalDpi xmlns:a14="http://schemas.microsoft.com/office/drawing/2010/main" val="0"/>
                        </a:ext>
                      </a:extLst>
                    </a:blip>
                    <a:stretch>
                      <a:fillRect/>
                    </a:stretch>
                  </pic:blipFill>
                  <pic:spPr>
                    <a:xfrm>
                      <a:off x="0" y="0"/>
                      <a:ext cx="2298728" cy="3780803"/>
                    </a:xfrm>
                    <a:prstGeom prst="rect">
                      <a:avLst/>
                    </a:prstGeom>
                  </pic:spPr>
                </pic:pic>
              </a:graphicData>
            </a:graphic>
          </wp:inline>
        </w:drawing>
      </w:r>
    </w:p>
    <w:p w14:paraId="29DC276E" w14:textId="77777777" w:rsidR="009452C7" w:rsidRDefault="009452C7" w:rsidP="00B674A2">
      <w:pPr>
        <w:pStyle w:val="FIGURA1"/>
      </w:pPr>
      <w:bookmarkStart w:id="322" w:name="_Toc147698711"/>
      <w:r>
        <w:t>Formato para la distribuidora</w:t>
      </w:r>
      <w:bookmarkEnd w:id="322"/>
    </w:p>
    <w:p w14:paraId="5899B37B" w14:textId="2A7FD226" w:rsidR="009452C7" w:rsidRPr="009452C7" w:rsidRDefault="009452C7" w:rsidP="009452C7">
      <w:pPr>
        <w:pStyle w:val="NDICEDEFIGURAS"/>
        <w:numPr>
          <w:ilvl w:val="0"/>
          <w:numId w:val="0"/>
        </w:numPr>
        <w:ind w:left="360"/>
        <w:rPr>
          <w:b w:val="0"/>
          <w:bCs w:val="0"/>
        </w:rPr>
      </w:pPr>
      <w:bookmarkStart w:id="323" w:name="_Toc147698712"/>
      <w:r w:rsidRPr="009452C7">
        <w:rPr>
          <w:b w:val="0"/>
          <w:bCs w:val="0"/>
        </w:rPr>
        <w:t>Fuente CODIS</w:t>
      </w:r>
      <w:bookmarkEnd w:id="323"/>
    </w:p>
    <w:p w14:paraId="7E2D7C5D" w14:textId="0185B8F4" w:rsidR="009452C7" w:rsidRDefault="009452C7" w:rsidP="009452C7">
      <w:pPr>
        <w:pStyle w:val="TextoPrincipal"/>
        <w:spacing w:line="360" w:lineRule="auto"/>
        <w:ind w:firstLine="0"/>
      </w:pPr>
      <w:r>
        <w:lastRenderedPageBreak/>
        <w:t xml:space="preserve">Los costos por distribución son: </w:t>
      </w:r>
    </w:p>
    <w:p w14:paraId="7E68E221" w14:textId="1B79B3F7" w:rsidR="009452C7" w:rsidRDefault="009452C7" w:rsidP="009452C7">
      <w:pPr>
        <w:pStyle w:val="TextoPrincipal"/>
        <w:spacing w:line="360" w:lineRule="auto"/>
        <w:ind w:firstLine="0"/>
      </w:pPr>
      <w:r>
        <w:t xml:space="preserve">Tegucigalpa de 1 a 60 Km. Por 10 toneladas con dos ayudantes L.2,801.84 el cual incluye: </w:t>
      </w:r>
    </w:p>
    <w:p w14:paraId="55E60A38" w14:textId="4C7010B5" w:rsidR="009452C7" w:rsidRDefault="009452C7" w:rsidP="009452C7">
      <w:pPr>
        <w:pStyle w:val="TextoPrincipal"/>
        <w:spacing w:line="360" w:lineRule="auto"/>
        <w:ind w:firstLine="0"/>
      </w:pPr>
      <w:r>
        <w:t>Combustible 35.18%</w:t>
      </w:r>
    </w:p>
    <w:p w14:paraId="1599F2D8" w14:textId="4007C2E2" w:rsidR="009452C7" w:rsidRDefault="009452C7" w:rsidP="009452C7">
      <w:pPr>
        <w:pStyle w:val="TextoPrincipal"/>
        <w:spacing w:line="360" w:lineRule="auto"/>
        <w:ind w:firstLine="0"/>
      </w:pPr>
      <w:r>
        <w:t>Personal 21.60%</w:t>
      </w:r>
    </w:p>
    <w:p w14:paraId="293D155F" w14:textId="1E1462CD" w:rsidR="009452C7" w:rsidRDefault="009452C7" w:rsidP="009452C7">
      <w:pPr>
        <w:pStyle w:val="TextoPrincipal"/>
        <w:spacing w:line="360" w:lineRule="auto"/>
        <w:ind w:firstLine="0"/>
      </w:pPr>
      <w:r>
        <w:t>Mantenimientos 15.18%</w:t>
      </w:r>
    </w:p>
    <w:p w14:paraId="348A4912" w14:textId="3B222A89" w:rsidR="009452C7" w:rsidRDefault="009452C7" w:rsidP="009452C7">
      <w:pPr>
        <w:pStyle w:val="TextoPrincipal"/>
        <w:spacing w:line="360" w:lineRule="auto"/>
        <w:ind w:firstLine="0"/>
      </w:pPr>
      <w:r>
        <w:t>Amortizaciones 10.82%</w:t>
      </w:r>
    </w:p>
    <w:p w14:paraId="6407314E" w14:textId="7B7FD9F4" w:rsidR="009452C7" w:rsidRDefault="009452C7" w:rsidP="009452C7">
      <w:pPr>
        <w:pStyle w:val="TextoPrincipal"/>
        <w:spacing w:line="360" w:lineRule="auto"/>
        <w:ind w:firstLine="0"/>
      </w:pPr>
      <w:r>
        <w:t>Administrativos 3.97%</w:t>
      </w:r>
    </w:p>
    <w:p w14:paraId="165C014B" w14:textId="6DC96779" w:rsidR="009452C7" w:rsidRDefault="009452C7" w:rsidP="009452C7">
      <w:pPr>
        <w:pStyle w:val="TextoPrincipal"/>
        <w:spacing w:line="360" w:lineRule="auto"/>
        <w:ind w:firstLine="0"/>
      </w:pPr>
      <w:r>
        <w:t>Lubricantes 4.84%</w:t>
      </w:r>
    </w:p>
    <w:p w14:paraId="4F90072E" w14:textId="14093EBB" w:rsidR="009452C7" w:rsidRDefault="009452C7" w:rsidP="009452C7">
      <w:pPr>
        <w:pStyle w:val="TextoPrincipal"/>
        <w:spacing w:line="360" w:lineRule="auto"/>
        <w:ind w:firstLine="0"/>
      </w:pPr>
      <w:r>
        <w:t>Peajes 2.25%</w:t>
      </w:r>
    </w:p>
    <w:p w14:paraId="53AD7918" w14:textId="42386025" w:rsidR="009452C7" w:rsidRDefault="009452C7" w:rsidP="009452C7">
      <w:pPr>
        <w:pStyle w:val="TextoPrincipal"/>
        <w:spacing w:line="360" w:lineRule="auto"/>
        <w:ind w:firstLine="0"/>
      </w:pPr>
      <w:r>
        <w:t>Neumáticos 2.41%</w:t>
      </w:r>
    </w:p>
    <w:p w14:paraId="517178E5" w14:textId="797E709E" w:rsidR="004047A2" w:rsidRPr="004047A2" w:rsidRDefault="004047A2" w:rsidP="004047A2">
      <w:pPr>
        <w:pStyle w:val="NDICEDEFIGURAS"/>
        <w:numPr>
          <w:ilvl w:val="0"/>
          <w:numId w:val="0"/>
        </w:numPr>
        <w:rPr>
          <w:rFonts w:eastAsiaTheme="minorHAnsi" w:cs="Times New Roman"/>
          <w:b w:val="0"/>
          <w:bCs w:val="0"/>
          <w:sz w:val="20"/>
          <w:szCs w:val="24"/>
          <w:lang w:val="es-HN"/>
        </w:rPr>
      </w:pPr>
      <w:bookmarkStart w:id="324" w:name="_Toc147698713"/>
      <w:r w:rsidRPr="004047A2">
        <w:rPr>
          <w:rFonts w:eastAsiaTheme="minorHAnsi" w:cs="Times New Roman"/>
          <w:b w:val="0"/>
          <w:bCs w:val="0"/>
          <w:sz w:val="20"/>
          <w:szCs w:val="24"/>
          <w:lang w:val="es-HN"/>
        </w:rPr>
        <w:t>Fuente: C</w:t>
      </w:r>
      <w:r>
        <w:rPr>
          <w:rFonts w:eastAsiaTheme="minorHAnsi" w:cs="Times New Roman"/>
          <w:b w:val="0"/>
          <w:bCs w:val="0"/>
          <w:sz w:val="20"/>
          <w:szCs w:val="24"/>
          <w:lang w:val="es-HN"/>
        </w:rPr>
        <w:t>ODIS</w:t>
      </w:r>
      <w:bookmarkEnd w:id="324"/>
    </w:p>
    <w:p w14:paraId="0AD58646" w14:textId="77777777" w:rsidR="004047A2" w:rsidRPr="004047A2" w:rsidRDefault="004047A2" w:rsidP="004047A2">
      <w:pPr>
        <w:pStyle w:val="TextoPrincipal"/>
        <w:spacing w:line="360" w:lineRule="auto"/>
        <w:ind w:firstLine="0"/>
        <w:rPr>
          <w:lang w:val="es-419"/>
        </w:rPr>
      </w:pPr>
    </w:p>
    <w:p w14:paraId="1849D0C4" w14:textId="77777777" w:rsidR="00C75A30" w:rsidRDefault="00C75A30" w:rsidP="00B674A2">
      <w:pPr>
        <w:pStyle w:val="NIVEL3"/>
      </w:pPr>
      <w:bookmarkStart w:id="325" w:name="_Toc149167153"/>
      <w:r w:rsidRPr="008B68F0">
        <w:t>COMPETIDORES</w:t>
      </w:r>
      <w:bookmarkEnd w:id="325"/>
    </w:p>
    <w:p w14:paraId="1EA181A9" w14:textId="77777777" w:rsidR="00010F24" w:rsidRPr="008B68F0" w:rsidRDefault="00010F24" w:rsidP="00010F24">
      <w:pPr>
        <w:pStyle w:val="NIVEL3"/>
        <w:numPr>
          <w:ilvl w:val="0"/>
          <w:numId w:val="0"/>
        </w:numPr>
        <w:ind w:left="720"/>
      </w:pPr>
    </w:p>
    <w:p w14:paraId="62DAA958" w14:textId="37926DA7" w:rsidR="00C75A30" w:rsidRPr="00C75A30" w:rsidRDefault="00C75A30" w:rsidP="00C75A30">
      <w:pPr>
        <w:pBdr>
          <w:top w:val="nil"/>
          <w:left w:val="nil"/>
          <w:bottom w:val="nil"/>
          <w:right w:val="nil"/>
          <w:between w:val="nil"/>
        </w:pBdr>
        <w:spacing w:after="120" w:line="360" w:lineRule="auto"/>
        <w:ind w:firstLine="708"/>
        <w:jc w:val="both"/>
        <w:rPr>
          <w:rFonts w:ascii="Times New Roman" w:eastAsia="Times New Roman" w:hAnsi="Times New Roman" w:cs="Times New Roman"/>
          <w:sz w:val="24"/>
          <w:szCs w:val="24"/>
        </w:rPr>
      </w:pPr>
      <w:r w:rsidRPr="00C75A30">
        <w:rPr>
          <w:rFonts w:ascii="Times New Roman" w:eastAsia="Times New Roman" w:hAnsi="Times New Roman" w:cs="Times New Roman"/>
          <w:sz w:val="24"/>
          <w:szCs w:val="24"/>
        </w:rPr>
        <w:t xml:space="preserve">No existe una competencia que tenga las mismas características de la crema de café  </w:t>
      </w:r>
      <w:proofErr w:type="spellStart"/>
      <w:r w:rsidRPr="00C75A30">
        <w:rPr>
          <w:rFonts w:ascii="Times New Roman" w:eastAsia="Times New Roman" w:hAnsi="Times New Roman" w:cs="Times New Roman"/>
          <w:sz w:val="24"/>
          <w:szCs w:val="24"/>
        </w:rPr>
        <w:t>Mokáapeh</w:t>
      </w:r>
      <w:proofErr w:type="spellEnd"/>
      <w:r w:rsidRPr="00C75A30">
        <w:rPr>
          <w:rFonts w:ascii="Times New Roman" w:eastAsia="Times New Roman" w:hAnsi="Times New Roman" w:cs="Times New Roman"/>
          <w:sz w:val="24"/>
          <w:szCs w:val="24"/>
        </w:rPr>
        <w:t xml:space="preserve">, La </w:t>
      </w:r>
      <w:r w:rsidRPr="00C75A30">
        <w:rPr>
          <w:rFonts w:ascii="Times New Roman" w:eastAsia="Times New Roman" w:hAnsi="Times New Roman" w:cs="Times New Roman"/>
          <w:color w:val="000000"/>
          <w:sz w:val="24"/>
          <w:szCs w:val="24"/>
        </w:rPr>
        <w:t xml:space="preserve">investigación realizada en las redes se encontró que en San Pedro Sula en forma artesanal se está comercializando una denominada mermelada de café llamada </w:t>
      </w:r>
      <w:proofErr w:type="spellStart"/>
      <w:r w:rsidRPr="00C75A30">
        <w:rPr>
          <w:rFonts w:ascii="Times New Roman" w:eastAsia="Times New Roman" w:hAnsi="Times New Roman" w:cs="Times New Roman"/>
          <w:color w:val="000000"/>
          <w:sz w:val="24"/>
          <w:szCs w:val="24"/>
        </w:rPr>
        <w:t>Meraki</w:t>
      </w:r>
      <w:proofErr w:type="spellEnd"/>
      <w:r w:rsidRPr="00C75A30">
        <w:rPr>
          <w:rFonts w:ascii="Times New Roman" w:eastAsia="Times New Roman" w:hAnsi="Times New Roman" w:cs="Times New Roman"/>
          <w:color w:val="000000"/>
          <w:sz w:val="24"/>
          <w:szCs w:val="24"/>
        </w:rPr>
        <w:t xml:space="preserve"> y en la ciudad de Valle de Ángeles, Tegucigalpa la Distribuidora de licores y cremas de café Papagayo </w:t>
      </w:r>
      <w:proofErr w:type="spellStart"/>
      <w:r w:rsidRPr="00C75A30">
        <w:rPr>
          <w:rFonts w:ascii="Times New Roman" w:eastAsia="Times New Roman" w:hAnsi="Times New Roman" w:cs="Times New Roman"/>
          <w:color w:val="000000"/>
          <w:sz w:val="24"/>
          <w:szCs w:val="24"/>
        </w:rPr>
        <w:t>Fourmet</w:t>
      </w:r>
      <w:proofErr w:type="spellEnd"/>
      <w:r w:rsidRPr="00C75A30">
        <w:rPr>
          <w:rFonts w:ascii="Times New Roman" w:eastAsia="Times New Roman" w:hAnsi="Times New Roman" w:cs="Times New Roman"/>
          <w:color w:val="000000"/>
          <w:sz w:val="24"/>
          <w:szCs w:val="24"/>
        </w:rPr>
        <w:t xml:space="preserve"> comercializa un producto denominado Crema de Café Papagayo sin embargo la textura es líquida y no cremosa como a </w:t>
      </w:r>
      <w:proofErr w:type="spellStart"/>
      <w:r w:rsidRPr="00C75A30">
        <w:rPr>
          <w:rFonts w:ascii="Times New Roman" w:eastAsia="Times New Roman" w:hAnsi="Times New Roman" w:cs="Times New Roman"/>
          <w:color w:val="000000"/>
          <w:sz w:val="24"/>
          <w:szCs w:val="24"/>
        </w:rPr>
        <w:t>M</w:t>
      </w:r>
      <w:r w:rsidR="00CA4E92">
        <w:rPr>
          <w:rFonts w:ascii="Times New Roman" w:eastAsia="Times New Roman" w:hAnsi="Times New Roman" w:cs="Times New Roman"/>
          <w:color w:val="000000"/>
          <w:sz w:val="24"/>
          <w:szCs w:val="24"/>
        </w:rPr>
        <w:t>o</w:t>
      </w:r>
      <w:r w:rsidRPr="00C75A30">
        <w:rPr>
          <w:rFonts w:ascii="Times New Roman" w:eastAsia="Times New Roman" w:hAnsi="Times New Roman" w:cs="Times New Roman"/>
          <w:color w:val="000000"/>
          <w:sz w:val="24"/>
          <w:szCs w:val="24"/>
        </w:rPr>
        <w:t>káapeh</w:t>
      </w:r>
      <w:proofErr w:type="spellEnd"/>
      <w:r w:rsidRPr="00C75A30">
        <w:rPr>
          <w:rFonts w:ascii="Times New Roman" w:eastAsia="Times New Roman" w:hAnsi="Times New Roman" w:cs="Times New Roman"/>
          <w:color w:val="000000"/>
          <w:sz w:val="24"/>
          <w:szCs w:val="24"/>
        </w:rPr>
        <w:t xml:space="preserve"> por lo tanto su uso solo es recomendado para bebidas. </w:t>
      </w:r>
      <w:r w:rsidRPr="00C75A30">
        <w:rPr>
          <w:rFonts w:ascii="Times New Roman" w:eastAsia="Times New Roman" w:hAnsi="Times New Roman" w:cs="Times New Roman"/>
          <w:sz w:val="24"/>
          <w:szCs w:val="24"/>
        </w:rPr>
        <w:t>La misión deberá ser demostrar estos beneficios sobre el resto de los competidores para poder absorber una mayor participación en el mercado.</w:t>
      </w:r>
    </w:p>
    <w:p w14:paraId="799F935F" w14:textId="23B36302" w:rsidR="00C75A30" w:rsidRDefault="00C75A30" w:rsidP="00C75A30">
      <w:pPr>
        <w:spacing w:after="120" w:line="360" w:lineRule="auto"/>
        <w:ind w:firstLine="708"/>
        <w:jc w:val="both"/>
        <w:rPr>
          <w:rFonts w:ascii="Times New Roman" w:eastAsia="Times New Roman" w:hAnsi="Times New Roman" w:cs="Times New Roman"/>
          <w:sz w:val="24"/>
          <w:szCs w:val="24"/>
        </w:rPr>
      </w:pPr>
      <w:r w:rsidRPr="00C75A30">
        <w:rPr>
          <w:rFonts w:ascii="Times New Roman" w:eastAsia="Times New Roman" w:hAnsi="Times New Roman" w:cs="Times New Roman"/>
          <w:sz w:val="24"/>
          <w:szCs w:val="24"/>
        </w:rPr>
        <w:t xml:space="preserve">La crema de café se considera un bien complementario dentro del rubro de alimentos, por tal razón se debe considerar productos similares que complemente la alimentación de la población objetivo. En este sentido uno de los retos más grandes que tendrá que enfrentar la empresa es la penetración del mercado con la marca propia </w:t>
      </w:r>
      <w:proofErr w:type="spellStart"/>
      <w:r w:rsidRPr="00C75A30">
        <w:rPr>
          <w:rFonts w:ascii="Times New Roman" w:eastAsia="Times New Roman" w:hAnsi="Times New Roman" w:cs="Times New Roman"/>
          <w:sz w:val="24"/>
          <w:szCs w:val="24"/>
        </w:rPr>
        <w:t>M</w:t>
      </w:r>
      <w:r w:rsidR="00CA4E92">
        <w:rPr>
          <w:rFonts w:ascii="Times New Roman" w:eastAsia="Times New Roman" w:hAnsi="Times New Roman" w:cs="Times New Roman"/>
          <w:sz w:val="24"/>
          <w:szCs w:val="24"/>
        </w:rPr>
        <w:t>o</w:t>
      </w:r>
      <w:r w:rsidRPr="00C75A30">
        <w:rPr>
          <w:rFonts w:ascii="Times New Roman" w:eastAsia="Times New Roman" w:hAnsi="Times New Roman" w:cs="Times New Roman"/>
          <w:sz w:val="24"/>
          <w:szCs w:val="24"/>
        </w:rPr>
        <w:t>káapeh</w:t>
      </w:r>
      <w:proofErr w:type="spellEnd"/>
      <w:r w:rsidRPr="00C75A30">
        <w:rPr>
          <w:rFonts w:ascii="Times New Roman" w:eastAsia="Times New Roman" w:hAnsi="Times New Roman" w:cs="Times New Roman"/>
          <w:sz w:val="24"/>
          <w:szCs w:val="24"/>
        </w:rPr>
        <w:t xml:space="preserve">, ya que como antes se expuso es un producto novedoso y existen productos con una posición muy sólida en el mercado y respaldados por empresas de mucho prestigio internacional, sin embargo, la crema de café tiene mayores </w:t>
      </w:r>
      <w:r w:rsidRPr="00C75A30">
        <w:rPr>
          <w:rFonts w:ascii="Times New Roman" w:eastAsia="Times New Roman" w:hAnsi="Times New Roman" w:cs="Times New Roman"/>
          <w:sz w:val="24"/>
          <w:szCs w:val="24"/>
        </w:rPr>
        <w:lastRenderedPageBreak/>
        <w:t>beneficios para el consumidor que estos productos.</w:t>
      </w:r>
    </w:p>
    <w:p w14:paraId="2669229D" w14:textId="77777777" w:rsidR="00010F24" w:rsidRPr="00C75A30" w:rsidRDefault="00010F24" w:rsidP="00C75A30">
      <w:pPr>
        <w:spacing w:after="120" w:line="360" w:lineRule="auto"/>
        <w:ind w:firstLine="708"/>
        <w:jc w:val="both"/>
        <w:rPr>
          <w:rFonts w:ascii="Times New Roman" w:eastAsia="Times New Roman" w:hAnsi="Times New Roman" w:cs="Times New Roman"/>
          <w:sz w:val="24"/>
          <w:szCs w:val="24"/>
        </w:rPr>
      </w:pPr>
    </w:p>
    <w:p w14:paraId="79E58DC2" w14:textId="77777777" w:rsidR="00C75A30" w:rsidRDefault="00C75A30" w:rsidP="00B674A2">
      <w:pPr>
        <w:pStyle w:val="NIVEL3"/>
      </w:pPr>
      <w:bookmarkStart w:id="326" w:name="_Toc149167154"/>
      <w:r>
        <w:t>CONSUMIDOR O CLIENTE FINAL</w:t>
      </w:r>
      <w:bookmarkEnd w:id="326"/>
    </w:p>
    <w:p w14:paraId="013141BA" w14:textId="77777777" w:rsidR="00010F24" w:rsidRDefault="00010F24" w:rsidP="00010F24">
      <w:pPr>
        <w:pStyle w:val="NIVEL3"/>
        <w:numPr>
          <w:ilvl w:val="0"/>
          <w:numId w:val="0"/>
        </w:numPr>
        <w:ind w:left="720"/>
      </w:pPr>
    </w:p>
    <w:p w14:paraId="767C3B31" w14:textId="77777777" w:rsidR="00C75A30" w:rsidRDefault="00C75A30" w:rsidP="00C75A30">
      <w:pPr>
        <w:pStyle w:val="TextoPrincipal"/>
        <w:spacing w:line="360" w:lineRule="auto"/>
        <w:ind w:firstLine="0"/>
      </w:pPr>
      <w:r>
        <w:t>SEGMENTO DE MERCADO</w:t>
      </w:r>
    </w:p>
    <w:p w14:paraId="16F7C06A" w14:textId="77777777" w:rsidR="00C75A30" w:rsidRDefault="00C75A30" w:rsidP="00C75A30">
      <w:pPr>
        <w:pStyle w:val="TextoPrincipal"/>
        <w:spacing w:line="360" w:lineRule="auto"/>
        <w:ind w:firstLine="0"/>
      </w:pPr>
      <w:r w:rsidRPr="00734654">
        <w:t>El segmento de mercado de estudio está conformado por los clientes correspondientes a la zona ‎</w:t>
      </w:r>
      <w:r>
        <w:t>de Tegucigalpa, M.D.C.</w:t>
      </w:r>
      <w:r w:rsidRPr="00734654">
        <w:t xml:space="preserve"> </w:t>
      </w:r>
      <w:r>
        <w:t>z</w:t>
      </w:r>
      <w:r w:rsidRPr="00734654">
        <w:t xml:space="preserve">ona en la cual se distribuirá el producto con el objetivo de lograr la demanda ‎estimada. Se considera una población de </w:t>
      </w:r>
      <w:r w:rsidRPr="00220CB0">
        <w:t xml:space="preserve">Distrito Central asciende a </w:t>
      </w:r>
      <w:r>
        <w:rPr>
          <w:rFonts w:ascii="TimesNewRomanPSMT" w:hAnsi="TimesNewRomanPSMT" w:cs="TimesNewRomanPSMT"/>
        </w:rPr>
        <w:t xml:space="preserve">645,584 </w:t>
      </w:r>
      <w:r w:rsidRPr="00734654">
        <w:t>personas</w:t>
      </w:r>
      <w:r>
        <w:t xml:space="preserve">. </w:t>
      </w:r>
      <w:r w:rsidRPr="00734654">
        <w:t>El rango de edad estimado a los clientes ‎potenciales de 20 y 69 años y una población Económicamente Activa ocupada</w:t>
      </w:r>
      <w:r>
        <w:t>.</w:t>
      </w:r>
    </w:p>
    <w:p w14:paraId="0DE4A5C4" w14:textId="77777777" w:rsidR="00010F24" w:rsidRDefault="00010F24" w:rsidP="00C75A30">
      <w:pPr>
        <w:pStyle w:val="TextoPrincipal"/>
        <w:spacing w:line="360" w:lineRule="auto"/>
        <w:ind w:firstLine="0"/>
      </w:pPr>
    </w:p>
    <w:p w14:paraId="399D4E7E" w14:textId="77777777" w:rsidR="00C75A30" w:rsidRDefault="00C75A30" w:rsidP="00C75A30">
      <w:pPr>
        <w:pStyle w:val="TextoPrincipal"/>
        <w:spacing w:line="360" w:lineRule="auto"/>
        <w:ind w:firstLine="0"/>
      </w:pPr>
      <w:r>
        <w:t>BUYER PERSONA DEL CLIENTE POTENCIAL</w:t>
      </w:r>
    </w:p>
    <w:p w14:paraId="62D90326" w14:textId="77777777" w:rsidR="00C75A30" w:rsidRDefault="00C75A30" w:rsidP="00C75A30">
      <w:pPr>
        <w:pStyle w:val="TextoPrincipal"/>
        <w:spacing w:line="360" w:lineRule="auto"/>
        <w:ind w:firstLine="0"/>
      </w:pPr>
      <w:r>
        <w:t xml:space="preserve">El consumidor final está orientado dos tipos de </w:t>
      </w:r>
      <w:proofErr w:type="spellStart"/>
      <w:r>
        <w:t>buyer</w:t>
      </w:r>
      <w:proofErr w:type="spellEnd"/>
      <w:r>
        <w:t xml:space="preserve"> persona. 1. La ama de casa que generalmente es la que abastece de alimentos en el hogar. 2. El cliente independiente y es encargado de elaborar sus alimentos utilizando crema de café. La conducta de publicación es la utilización de redes sociales.</w:t>
      </w:r>
    </w:p>
    <w:p w14:paraId="55C67AC1" w14:textId="77777777" w:rsidR="00500B91" w:rsidRDefault="00500B91" w:rsidP="00C75A30">
      <w:pPr>
        <w:pStyle w:val="TextoPrincipal"/>
        <w:spacing w:line="360" w:lineRule="auto"/>
        <w:ind w:firstLine="0"/>
      </w:pPr>
    </w:p>
    <w:p w14:paraId="3A5ABEAB" w14:textId="77777777" w:rsidR="00C75A30" w:rsidRDefault="00C75A30" w:rsidP="00C75A30">
      <w:pPr>
        <w:pStyle w:val="TextoPrincipal"/>
        <w:spacing w:line="360" w:lineRule="auto"/>
        <w:ind w:left="1080" w:firstLine="0"/>
      </w:pPr>
      <w:r>
        <w:rPr>
          <w:noProof/>
          <w:lang w:val="es-ES" w:eastAsia="es-ES"/>
        </w:rPr>
        <mc:AlternateContent>
          <mc:Choice Requires="wps">
            <w:drawing>
              <wp:anchor distT="0" distB="0" distL="114300" distR="114300" simplePos="0" relativeHeight="251675648" behindDoc="0" locked="0" layoutInCell="1" allowOverlap="1" wp14:anchorId="1BCD48EB" wp14:editId="2D7319F7">
                <wp:simplePos x="0" y="0"/>
                <wp:positionH relativeFrom="column">
                  <wp:posOffset>2909455</wp:posOffset>
                </wp:positionH>
                <wp:positionV relativeFrom="paragraph">
                  <wp:posOffset>4907</wp:posOffset>
                </wp:positionV>
                <wp:extent cx="2743200" cy="4326890"/>
                <wp:effectExtent l="0" t="0" r="19050" b="16510"/>
                <wp:wrapNone/>
                <wp:docPr id="169" name="Cuadro de texto 169"/>
                <wp:cNvGraphicFramePr/>
                <a:graphic xmlns:a="http://schemas.openxmlformats.org/drawingml/2006/main">
                  <a:graphicData uri="http://schemas.microsoft.com/office/word/2010/wordprocessingShape">
                    <wps:wsp>
                      <wps:cNvSpPr txBox="1"/>
                      <wps:spPr>
                        <a:xfrm>
                          <a:off x="0" y="0"/>
                          <a:ext cx="2743200" cy="4326890"/>
                        </a:xfrm>
                        <a:prstGeom prst="rect">
                          <a:avLst/>
                        </a:prstGeom>
                        <a:solidFill>
                          <a:srgbClr val="5B9BD5">
                            <a:lumMod val="20000"/>
                            <a:lumOff val="80000"/>
                          </a:srgbClr>
                        </a:solidFill>
                        <a:ln w="6350">
                          <a:solidFill>
                            <a:prstClr val="black"/>
                          </a:solidFill>
                        </a:ln>
                      </wps:spPr>
                      <wps:txbx>
                        <w:txbxContent>
                          <w:p w14:paraId="68DEE44A"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noProof/>
                              </w:rPr>
                              <w:drawing>
                                <wp:inline distT="0" distB="0" distL="0" distR="0" wp14:anchorId="27695486" wp14:editId="0EDC5500">
                                  <wp:extent cx="749064" cy="682388"/>
                                  <wp:effectExtent l="0" t="0" r="0" b="3810"/>
                                  <wp:docPr id="1672193482" name="Imagen 1672193482"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446275" name="Imagen 1" descr="Interfaz de usuario gráfica, Aplicación, Word&#10;&#10;Descripción generada automáticamente"/>
                                          <pic:cNvPicPr/>
                                        </pic:nvPicPr>
                                        <pic:blipFill rotWithShape="1">
                                          <a:blip r:embed="rId115"/>
                                          <a:srcRect l="71334" t="42622" r="16056" b="22423"/>
                                          <a:stretch/>
                                        </pic:blipFill>
                                        <pic:spPr bwMode="auto">
                                          <a:xfrm>
                                            <a:off x="0" y="0"/>
                                            <a:ext cx="749457" cy="682746"/>
                                          </a:xfrm>
                                          <a:prstGeom prst="rect">
                                            <a:avLst/>
                                          </a:prstGeom>
                                          <a:ln>
                                            <a:noFill/>
                                          </a:ln>
                                          <a:extLst>
                                            <a:ext uri="{53640926-AAD7-44D8-BBD7-CCE9431645EC}">
                                              <a14:shadowObscured xmlns:a14="http://schemas.microsoft.com/office/drawing/2010/main"/>
                                            </a:ext>
                                          </a:extLst>
                                        </pic:spPr>
                                      </pic:pic>
                                    </a:graphicData>
                                  </a:graphic>
                                </wp:inline>
                              </w:drawing>
                            </w:r>
                            <w:r w:rsidRPr="007D086A">
                              <w:rPr>
                                <w:sz w:val="20"/>
                                <w:szCs w:val="20"/>
                              </w:rPr>
                              <w:t xml:space="preserve">     NOMBRE: Edgard</w:t>
                            </w:r>
                          </w:p>
                          <w:p w14:paraId="49E8DAFA"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EDAD: 20-30 años   GENERO: Masculino</w:t>
                            </w:r>
                          </w:p>
                          <w:p w14:paraId="05257879"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ESTADO CIVIL: Soltero</w:t>
                            </w:r>
                          </w:p>
                          <w:p w14:paraId="098B70A9"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LOCALIZACION: Tegucigalpa</w:t>
                            </w:r>
                          </w:p>
                          <w:p w14:paraId="456DA76F"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PERSONALIDAD: Emprendedor</w:t>
                            </w:r>
                          </w:p>
                          <w:p w14:paraId="1ABD3554"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TIPO DE CONSUMIDOR: Optimista, activo.</w:t>
                            </w:r>
                          </w:p>
                          <w:p w14:paraId="67B38F7C"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p>
                          <w:p w14:paraId="6E947C2F" w14:textId="77777777" w:rsidR="00C75A30" w:rsidRPr="00FE27CC" w:rsidRDefault="00C75A30" w:rsidP="00C75A30">
                            <w:pPr>
                              <w:pStyle w:val="TextoPrincipal"/>
                              <w:shd w:val="clear" w:color="auto" w:fill="F4B083" w:themeFill="accent2" w:themeFillTint="99"/>
                              <w:spacing w:line="360" w:lineRule="auto"/>
                              <w:ind w:firstLine="0"/>
                              <w:jc w:val="left"/>
                              <w:rPr>
                                <w:sz w:val="20"/>
                                <w:szCs w:val="20"/>
                              </w:rPr>
                            </w:pPr>
                            <w:r w:rsidRPr="00FE27CC">
                              <w:rPr>
                                <w:sz w:val="20"/>
                                <w:szCs w:val="20"/>
                              </w:rPr>
                              <w:t>PEA: Ocupada</w:t>
                            </w:r>
                          </w:p>
                          <w:p w14:paraId="516D05BE" w14:textId="77777777" w:rsidR="00C75A30" w:rsidRPr="00FE27CC" w:rsidRDefault="00C75A30" w:rsidP="00C75A30">
                            <w:pPr>
                              <w:pStyle w:val="TextoPrincipal"/>
                              <w:shd w:val="clear" w:color="auto" w:fill="F4B083" w:themeFill="accent2" w:themeFillTint="99"/>
                              <w:spacing w:line="360" w:lineRule="auto"/>
                              <w:ind w:firstLine="0"/>
                              <w:jc w:val="left"/>
                              <w:rPr>
                                <w:sz w:val="20"/>
                                <w:szCs w:val="20"/>
                              </w:rPr>
                            </w:pPr>
                            <w:r w:rsidRPr="00FE27CC">
                              <w:rPr>
                                <w:sz w:val="20"/>
                                <w:szCs w:val="20"/>
                              </w:rPr>
                              <w:t>REDES SOCIALES: Facebook, Instagram, Twitter, Tik Tok.</w:t>
                            </w:r>
                          </w:p>
                          <w:p w14:paraId="5E822ECD" w14:textId="77777777" w:rsidR="00C75A30" w:rsidRPr="007D086A" w:rsidRDefault="00C75A30" w:rsidP="00C75A30">
                            <w:pPr>
                              <w:pStyle w:val="TextoPrincipal"/>
                              <w:shd w:val="clear" w:color="auto" w:fill="F4B083" w:themeFill="accent2" w:themeFillTint="99"/>
                              <w:spacing w:line="360" w:lineRule="auto"/>
                              <w:ind w:firstLine="0"/>
                              <w:jc w:val="left"/>
                            </w:pPr>
                            <w:r w:rsidRPr="007D086A">
                              <w:rPr>
                                <w:sz w:val="20"/>
                                <w:szCs w:val="20"/>
                              </w:rPr>
                              <w:t>OBJETIVO: independiente</w:t>
                            </w:r>
                            <w:r w:rsidRPr="007D086A">
                              <w:t>.</w:t>
                            </w:r>
                          </w:p>
                          <w:p w14:paraId="434A5413" w14:textId="77777777" w:rsidR="00C75A30" w:rsidRPr="007D086A" w:rsidRDefault="00C75A30" w:rsidP="00C75A30">
                            <w:pPr>
                              <w:shd w:val="clear" w:color="auto" w:fill="F4B083" w:themeFill="accent2" w:themeFillTint="99"/>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CD48EB" id="_x0000_t202" coordsize="21600,21600" o:spt="202" path="m,l,21600r21600,l21600,xe">
                <v:stroke joinstyle="miter"/>
                <v:path gradientshapeok="t" o:connecttype="rect"/>
              </v:shapetype>
              <v:shape id="Cuadro de texto 169" o:spid="_x0000_s1026" type="#_x0000_t202" style="position:absolute;left:0;text-align:left;margin-left:229.1pt;margin-top:.4pt;width:3in;height:340.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u9VQIAALcEAAAOAAAAZHJzL2Uyb0RvYy54bWysVE1PGzEQvVfqf7B8L5uEBELEBiVBVJUo&#10;IEHF2fF6k1W9Htd2skt/Pc/efADtqerFGc/Mvhm/eZPLq7bWbKucr8jkvH/S40wZSUVlVjn/8XTz&#10;ZcyZD8IUQpNROX9Rnl9NP3+6bOxEDWhNulCOAcT4SWNzvg7BTrLMy7WqhT8hqwyCJblaBFzdKiuc&#10;aIBe62zQ651lDbnCOpLKe3ivuyCfJvyyVDLcl6VXgemco7eQTpfOZTyz6aWYrJyw60ru2hD/0EUt&#10;KoOiB6hrEQTbuOoPqLqSjjyV4URSnVFZVlKlN+A1/d6H1zyuhVXpLSDH2wNN/v/Byrvto31wLLRz&#10;ajHASEhj/cTDGd/Tlq6Ov+iUIQ4KXw60qTYwCefgfHiKWXAmEYN5Nr5IxGbHz63z4auimkUj5w5z&#10;SXSJ7a0PKInUfUqs5klXxU2ldbq41XKhHdsKzHA0v5hfj9K3elN/p6JzozwaSMOEGyPv3OO9G/i+&#10;g0m13uFrw5qcn52Oegn2XSw2dai91EL+jEUi2rFD3LSB80hbtEK7bHdcLql4AcWOOvV5K28q4N4K&#10;Hx6Eg9xAHVYo3OMoNaEZ2lmcrcn9/ps/5kMFiHLWQL459782winO9DcDfVz0h8Oo93QZjs4HuLi3&#10;keXbiNnUCwK7fSyrlcmM+UHvzdJR/YxNm8WqCAkjUTvnYW8uQrdU2FSpZrOUBIVbEW7No5UROs4y&#10;8vnUPgtnd0oIENEd7YUuJh8E0eXGLw3NNoHKKqklEtyxuuMd25HGstvkuH5v7ynr+H8zfQUAAP//&#10;AwBQSwMEFAAGAAgAAAAhAJ7TOnbeAAAACAEAAA8AAABkcnMvZG93bnJldi54bWxMj0FPhDAUhO8m&#10;/ofmmXhzy6ISRMpGjR6M4cCqB29d+gRi+4q0u6C/3udJj5OZzHxTbhZnxQGnMHhSsF4lIJBabwbq&#10;FLw8P5zlIELUZLT1hAq+MMCmOj4qdWH8TA0etrETXEKh0Ar6GMdCytD26HRY+RGJvXc/OR1ZTp00&#10;k5653FmZJkkmnR6IF3o94l2P7cd27xR81t+3925dN69xrOeheXqz2fmjUqcny801iIhL/AvDLz6j&#10;Q8VMO78nE4RVcHGZpxxVwAfYzq8SljsFWZ6mIKtS/j9Q/QAAAP//AwBQSwECLQAUAAYACAAAACEA&#10;toM4kv4AAADhAQAAEwAAAAAAAAAAAAAAAAAAAAAAW0NvbnRlbnRfVHlwZXNdLnhtbFBLAQItABQA&#10;BgAIAAAAIQA4/SH/1gAAAJQBAAALAAAAAAAAAAAAAAAAAC8BAABfcmVscy8ucmVsc1BLAQItABQA&#10;BgAIAAAAIQDI+su9VQIAALcEAAAOAAAAAAAAAAAAAAAAAC4CAABkcnMvZTJvRG9jLnhtbFBLAQIt&#10;ABQABgAIAAAAIQCe0zp23gAAAAgBAAAPAAAAAAAAAAAAAAAAAK8EAABkcnMvZG93bnJldi54bWxQ&#10;SwUGAAAAAAQABADzAAAAugUAAAAA&#10;" fillcolor="#deebf7" strokeweight=".5pt">
                <v:textbox>
                  <w:txbxContent>
                    <w:p w14:paraId="68DEE44A"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noProof/>
                        </w:rPr>
                        <w:drawing>
                          <wp:inline distT="0" distB="0" distL="0" distR="0" wp14:anchorId="27695486" wp14:editId="0EDC5500">
                            <wp:extent cx="749064" cy="682388"/>
                            <wp:effectExtent l="0" t="0" r="0" b="3810"/>
                            <wp:docPr id="1672193482" name="Imagen 1672193482"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446275" name="Imagen 1" descr="Interfaz de usuario gráfica, Aplicación, Word&#10;&#10;Descripción generada automáticamente"/>
                                    <pic:cNvPicPr/>
                                  </pic:nvPicPr>
                                  <pic:blipFill rotWithShape="1">
                                    <a:blip r:embed="rId115"/>
                                    <a:srcRect l="71334" t="42622" r="16056" b="22423"/>
                                    <a:stretch/>
                                  </pic:blipFill>
                                  <pic:spPr bwMode="auto">
                                    <a:xfrm>
                                      <a:off x="0" y="0"/>
                                      <a:ext cx="749457" cy="682746"/>
                                    </a:xfrm>
                                    <a:prstGeom prst="rect">
                                      <a:avLst/>
                                    </a:prstGeom>
                                    <a:ln>
                                      <a:noFill/>
                                    </a:ln>
                                    <a:extLst>
                                      <a:ext uri="{53640926-AAD7-44D8-BBD7-CCE9431645EC}">
                                        <a14:shadowObscured xmlns:a14="http://schemas.microsoft.com/office/drawing/2010/main"/>
                                      </a:ext>
                                    </a:extLst>
                                  </pic:spPr>
                                </pic:pic>
                              </a:graphicData>
                            </a:graphic>
                          </wp:inline>
                        </w:drawing>
                      </w:r>
                      <w:r w:rsidRPr="007D086A">
                        <w:rPr>
                          <w:sz w:val="20"/>
                          <w:szCs w:val="20"/>
                        </w:rPr>
                        <w:t xml:space="preserve">     NOMBRE: Edgard</w:t>
                      </w:r>
                    </w:p>
                    <w:p w14:paraId="49E8DAFA"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EDAD: 20-30 años   GENERO: Masculino</w:t>
                      </w:r>
                    </w:p>
                    <w:p w14:paraId="05257879"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ESTADO CIVIL: Soltero</w:t>
                      </w:r>
                    </w:p>
                    <w:p w14:paraId="098B70A9"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LOCALIZACION: Tegucigalpa</w:t>
                      </w:r>
                    </w:p>
                    <w:p w14:paraId="456DA76F"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PERSONALIDAD: Emprendedor</w:t>
                      </w:r>
                    </w:p>
                    <w:p w14:paraId="1ABD3554"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r w:rsidRPr="007D086A">
                        <w:rPr>
                          <w:sz w:val="20"/>
                          <w:szCs w:val="20"/>
                        </w:rPr>
                        <w:t>TIPO DE CONSUMIDOR: Optimista, activo.</w:t>
                      </w:r>
                    </w:p>
                    <w:p w14:paraId="67B38F7C" w14:textId="77777777" w:rsidR="00C75A30" w:rsidRPr="007D086A" w:rsidRDefault="00C75A30" w:rsidP="00C75A30">
                      <w:pPr>
                        <w:pStyle w:val="TextoPrincipal"/>
                        <w:shd w:val="clear" w:color="auto" w:fill="F4B083" w:themeFill="accent2" w:themeFillTint="99"/>
                        <w:spacing w:line="360" w:lineRule="auto"/>
                        <w:ind w:firstLine="0"/>
                        <w:jc w:val="left"/>
                        <w:rPr>
                          <w:sz w:val="20"/>
                          <w:szCs w:val="20"/>
                        </w:rPr>
                      </w:pPr>
                    </w:p>
                    <w:p w14:paraId="6E947C2F" w14:textId="77777777" w:rsidR="00C75A30" w:rsidRPr="00FE27CC" w:rsidRDefault="00C75A30" w:rsidP="00C75A30">
                      <w:pPr>
                        <w:pStyle w:val="TextoPrincipal"/>
                        <w:shd w:val="clear" w:color="auto" w:fill="F4B083" w:themeFill="accent2" w:themeFillTint="99"/>
                        <w:spacing w:line="360" w:lineRule="auto"/>
                        <w:ind w:firstLine="0"/>
                        <w:jc w:val="left"/>
                        <w:rPr>
                          <w:sz w:val="20"/>
                          <w:szCs w:val="20"/>
                        </w:rPr>
                      </w:pPr>
                      <w:r w:rsidRPr="00FE27CC">
                        <w:rPr>
                          <w:sz w:val="20"/>
                          <w:szCs w:val="20"/>
                        </w:rPr>
                        <w:t>PEA: Ocupada</w:t>
                      </w:r>
                    </w:p>
                    <w:p w14:paraId="516D05BE" w14:textId="77777777" w:rsidR="00C75A30" w:rsidRPr="00FE27CC" w:rsidRDefault="00C75A30" w:rsidP="00C75A30">
                      <w:pPr>
                        <w:pStyle w:val="TextoPrincipal"/>
                        <w:shd w:val="clear" w:color="auto" w:fill="F4B083" w:themeFill="accent2" w:themeFillTint="99"/>
                        <w:spacing w:line="360" w:lineRule="auto"/>
                        <w:ind w:firstLine="0"/>
                        <w:jc w:val="left"/>
                        <w:rPr>
                          <w:sz w:val="20"/>
                          <w:szCs w:val="20"/>
                        </w:rPr>
                      </w:pPr>
                      <w:r w:rsidRPr="00FE27CC">
                        <w:rPr>
                          <w:sz w:val="20"/>
                          <w:szCs w:val="20"/>
                        </w:rPr>
                        <w:t>REDES SOCIALES: Facebook, Instagram, Twitter, Tik Tok.</w:t>
                      </w:r>
                    </w:p>
                    <w:p w14:paraId="5E822ECD" w14:textId="77777777" w:rsidR="00C75A30" w:rsidRPr="007D086A" w:rsidRDefault="00C75A30" w:rsidP="00C75A30">
                      <w:pPr>
                        <w:pStyle w:val="TextoPrincipal"/>
                        <w:shd w:val="clear" w:color="auto" w:fill="F4B083" w:themeFill="accent2" w:themeFillTint="99"/>
                        <w:spacing w:line="360" w:lineRule="auto"/>
                        <w:ind w:firstLine="0"/>
                        <w:jc w:val="left"/>
                      </w:pPr>
                      <w:r w:rsidRPr="007D086A">
                        <w:rPr>
                          <w:sz w:val="20"/>
                          <w:szCs w:val="20"/>
                        </w:rPr>
                        <w:t>OBJETIVO: independiente</w:t>
                      </w:r>
                      <w:r w:rsidRPr="007D086A">
                        <w:t>.</w:t>
                      </w:r>
                    </w:p>
                    <w:p w14:paraId="434A5413" w14:textId="77777777" w:rsidR="00C75A30" w:rsidRPr="007D086A" w:rsidRDefault="00C75A30" w:rsidP="00C75A30">
                      <w:pPr>
                        <w:shd w:val="clear" w:color="auto" w:fill="F4B083" w:themeFill="accent2" w:themeFillTint="99"/>
                      </w:pPr>
                    </w:p>
                  </w:txbxContent>
                </v:textbox>
              </v:shape>
            </w:pict>
          </mc:Fallback>
        </mc:AlternateContent>
      </w:r>
      <w:r>
        <w:rPr>
          <w:noProof/>
          <w:lang w:val="es-ES" w:eastAsia="es-ES"/>
        </w:rPr>
        <mc:AlternateContent>
          <mc:Choice Requires="wps">
            <w:drawing>
              <wp:anchor distT="0" distB="0" distL="114300" distR="114300" simplePos="0" relativeHeight="251674624" behindDoc="0" locked="0" layoutInCell="1" allowOverlap="1" wp14:anchorId="33B7F438" wp14:editId="3320D9DE">
                <wp:simplePos x="0" y="0"/>
                <wp:positionH relativeFrom="margin">
                  <wp:posOffset>0</wp:posOffset>
                </wp:positionH>
                <wp:positionV relativeFrom="paragraph">
                  <wp:posOffset>-635</wp:posOffset>
                </wp:positionV>
                <wp:extent cx="2809875" cy="4327451"/>
                <wp:effectExtent l="0" t="0" r="28575" b="16510"/>
                <wp:wrapNone/>
                <wp:docPr id="157" name="Cuadro de texto 157"/>
                <wp:cNvGraphicFramePr/>
                <a:graphic xmlns:a="http://schemas.openxmlformats.org/drawingml/2006/main">
                  <a:graphicData uri="http://schemas.microsoft.com/office/word/2010/wordprocessingShape">
                    <wps:wsp>
                      <wps:cNvSpPr txBox="1"/>
                      <wps:spPr>
                        <a:xfrm>
                          <a:off x="0" y="0"/>
                          <a:ext cx="2809875" cy="4327451"/>
                        </a:xfrm>
                        <a:prstGeom prst="rect">
                          <a:avLst/>
                        </a:prstGeom>
                        <a:solidFill>
                          <a:srgbClr val="5B9BD5">
                            <a:lumMod val="20000"/>
                            <a:lumOff val="80000"/>
                          </a:srgbClr>
                        </a:solidFill>
                        <a:ln w="6350">
                          <a:solidFill>
                            <a:srgbClr val="E7E6E6">
                              <a:lumMod val="50000"/>
                            </a:srgbClr>
                          </a:solidFill>
                        </a:ln>
                      </wps:spPr>
                      <wps:txbx>
                        <w:txbxContent>
                          <w:p w14:paraId="35B59CF2" w14:textId="77777777" w:rsidR="00C75A30" w:rsidRPr="007D086A" w:rsidRDefault="00C75A30" w:rsidP="00C75A30">
                            <w:pPr>
                              <w:shd w:val="clear" w:color="auto" w:fill="F4B083" w:themeFill="accent2" w:themeFillTint="99"/>
                              <w:spacing w:line="360" w:lineRule="auto"/>
                              <w:rPr>
                                <w:rFonts w:ascii="Times New Roman" w:hAnsi="Times New Roman" w:cs="Times New Roman"/>
                                <w:szCs w:val="24"/>
                              </w:rPr>
                            </w:pPr>
                            <w:r w:rsidRPr="007D086A">
                              <w:rPr>
                                <w:rFonts w:ascii="Times New Roman" w:hAnsi="Times New Roman" w:cs="Times New Roman"/>
                                <w:szCs w:val="24"/>
                              </w:rPr>
                              <w:t xml:space="preserve">     </w:t>
                            </w:r>
                            <w:r w:rsidRPr="007D086A">
                              <w:rPr>
                                <w:noProof/>
                              </w:rPr>
                              <w:drawing>
                                <wp:inline distT="0" distB="0" distL="0" distR="0" wp14:anchorId="1EA99E77" wp14:editId="6C31093A">
                                  <wp:extent cx="823528" cy="777923"/>
                                  <wp:effectExtent l="0" t="0" r="0" b="3175"/>
                                  <wp:docPr id="1801442094" name="Imagen 1801442094"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446275" name="Imagen 1" descr="Interfaz de usuario gráfica, Aplicación, Word&#10;&#10;Descripción generada automáticamente"/>
                                          <pic:cNvPicPr/>
                                        </pic:nvPicPr>
                                        <pic:blipFill rotWithShape="1">
                                          <a:blip r:embed="rId115"/>
                                          <a:srcRect l="58481" t="36332" r="27654" b="23813"/>
                                          <a:stretch/>
                                        </pic:blipFill>
                                        <pic:spPr bwMode="auto">
                                          <a:xfrm>
                                            <a:off x="0" y="0"/>
                                            <a:ext cx="824116" cy="778478"/>
                                          </a:xfrm>
                                          <a:prstGeom prst="rect">
                                            <a:avLst/>
                                          </a:prstGeom>
                                          <a:ln>
                                            <a:noFill/>
                                          </a:ln>
                                          <a:extLst>
                                            <a:ext uri="{53640926-AAD7-44D8-BBD7-CCE9431645EC}">
                                              <a14:shadowObscured xmlns:a14="http://schemas.microsoft.com/office/drawing/2010/main"/>
                                            </a:ext>
                                          </a:extLst>
                                        </pic:spPr>
                                      </pic:pic>
                                    </a:graphicData>
                                  </a:graphic>
                                </wp:inline>
                              </w:drawing>
                            </w:r>
                            <w:r w:rsidRPr="007D086A">
                              <w:rPr>
                                <w:rFonts w:ascii="Times New Roman" w:hAnsi="Times New Roman" w:cs="Times New Roman"/>
                                <w:szCs w:val="24"/>
                              </w:rPr>
                              <w:t>NOMBRE: María</w:t>
                            </w:r>
                          </w:p>
                          <w:p w14:paraId="1352AF62"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EDAD: 30-40 años      GENERO: Femenino.</w:t>
                            </w:r>
                          </w:p>
                          <w:p w14:paraId="661EF04E"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ESTADO CIVIL: Casada</w:t>
                            </w:r>
                          </w:p>
                          <w:p w14:paraId="4BF5D8E5"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LOCALIZACION: Tegucigalpa.</w:t>
                            </w:r>
                          </w:p>
                          <w:p w14:paraId="318EACFF"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PERSONALIDAD: Afable, empática</w:t>
                            </w:r>
                          </w:p>
                          <w:p w14:paraId="498F8A61"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TIPO DE CONSUMIDOR: Conservadora seguidora de tradiciones.</w:t>
                            </w:r>
                          </w:p>
                          <w:p w14:paraId="22BC799E"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 xml:space="preserve">PEA: Ocupada o no </w:t>
                            </w:r>
                          </w:p>
                          <w:p w14:paraId="339255BA"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REDES SOCIALES: Facebook, Instagram, Twitter, Tik Tok.</w:t>
                            </w:r>
                          </w:p>
                          <w:p w14:paraId="0FEF844F" w14:textId="77777777" w:rsidR="00C75A30" w:rsidRPr="007D086A" w:rsidRDefault="00C75A30" w:rsidP="00C75A30">
                            <w:pPr>
                              <w:pStyle w:val="TextoPrincipal"/>
                              <w:shd w:val="clear" w:color="auto" w:fill="F4B083" w:themeFill="accent2" w:themeFillTint="99"/>
                              <w:spacing w:line="360" w:lineRule="auto"/>
                              <w:ind w:firstLine="0"/>
                              <w:jc w:val="left"/>
                            </w:pPr>
                            <w:r w:rsidRPr="007D086A">
                              <w:rPr>
                                <w:sz w:val="20"/>
                                <w:szCs w:val="20"/>
                              </w:rPr>
                              <w:t>OBJETIVO: Ella generalmente abastece de alimentos en casa</w:t>
                            </w:r>
                          </w:p>
                          <w:p w14:paraId="72B385F7"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p>
                          <w:p w14:paraId="6C274891" w14:textId="77777777" w:rsidR="00C75A30" w:rsidRPr="007D086A" w:rsidRDefault="00C75A30" w:rsidP="00C75A30">
                            <w:pPr>
                              <w:pStyle w:val="TextoPrincipal"/>
                              <w:spacing w:line="360" w:lineRule="auto"/>
                              <w:ind w:firstLine="0"/>
                              <w:jc w:val="left"/>
                              <w:rPr>
                                <w:sz w:val="22"/>
                              </w:rPr>
                            </w:pPr>
                            <w:r w:rsidRPr="007D086A">
                              <w:rPr>
                                <w:sz w:val="22"/>
                              </w:rPr>
                              <w:t>OBJETIVO: Cliente ama de casa.</w:t>
                            </w:r>
                          </w:p>
                          <w:p w14:paraId="3A17DBFC" w14:textId="77777777" w:rsidR="00C75A30" w:rsidRPr="007D086A" w:rsidRDefault="00C75A30" w:rsidP="00C75A3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B7F438" id="Cuadro de texto 157" o:spid="_x0000_s1027" type="#_x0000_t202" style="position:absolute;left:0;text-align:left;margin-left:0;margin-top:-.05pt;width:221.25pt;height:340.7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A1HXQIAAOEEAAAOAAAAZHJzL2Uyb0RvYy54bWysVNtu2zAMfR+wfxD0vtpJ49xQp0gvGQZ0&#10;bYF06LMiS4kBWdQkJXb29aNk59J2wIBhLzJFUofS4aGvrptKkZ2wrgSd095FSonQHIpSr3P642Xx&#10;ZUyJ80wXTIEWOd0LR69nnz9d1WYq+rABVQhLEES7aW1yuvHeTJPE8Y2omLsAIzQGJdiKedzadVJY&#10;ViN6pZJ+mg6TGmxhLHDhHHrv2iCdRXwpBfdPUjrhicop3s3H1cZ1FdZkdsWma8vMpuTdNdg/3KJi&#10;pcaiR6g75hnZ2vIDVFVyCw6kv+BQJSBlyUV8A76ml757zXLDjIhvQXKcOdLk/h8sf9wtzbMlvrmB&#10;BhsYCKmNmzp0hvc00lbhizclGEcK90faROMJR2d/nE7Go4wSjrHBZX80yCJOcjpurPNfBVQkGDm1&#10;2JdIF9s9OI8lMfWQEqo5UGWxKJWKG7te3SpLdgx7mN1Mbu6yeFZtq+9QtG6UQto1E93Y8tY9PrgR&#10;37UwsdYbfKVJndPhZZZG2Dex7lCLdj+6H94PP9TO/l4EyyuNlU/MBss3q4aUxRnrKyj22AwLrU6d&#10;4YsSCXtgzj8zi8JE/nHY/BMuUgFeGzqLkg3YX3/yh3zUC0YpqVHoOXU/t8wKStQ3jUqa9AaDMBlx&#10;M8hGfdzY88jqPKK31S1gH3o41oZHM+R7dTClheoVZ3IeqmKIaY61c+oP5q1vxw9nmov5PCbhLBjm&#10;H/TS8AAduh7k8NK8Mms6zXiU2yMcRoJN30mnzQ0nNcy3HmQZdRV4blnt6Mc5ihLoZj4M6vk+Zp3+&#10;TLPfAAAA//8DAFBLAwQUAAYACAAAACEAZvZMu90AAAAGAQAADwAAAGRycy9kb3ducmV2LnhtbEyP&#10;QUvDQBSE7wX/w/KEXkq7SYklxGyKCFIoFDUVz6/ZZxLMvk2z2zT+e7cnPQ4zzHyTbyfTiZEG11pW&#10;EK8iEMSV1S3XCj6OL8sUhPPIGjvLpOCHHGyLu1mOmbZXfqex9LUIJewyVNB432dSuqohg25le+Lg&#10;fdnBoA9yqKUe8BrKTSfXUbSRBlsOCw329NxQ9V1ezG13QcfyXI6HN8evuEv3593nXqn5/fT0CMLT&#10;5P/CcMMP6FAEppO9sHaiUxCOeAXLGEQwk2T9AOKkYJPGCcgil//xi18AAAD//wMAUEsBAi0AFAAG&#10;AAgAAAAhALaDOJL+AAAA4QEAABMAAAAAAAAAAAAAAAAAAAAAAFtDb250ZW50X1R5cGVzXS54bWxQ&#10;SwECLQAUAAYACAAAACEAOP0h/9YAAACUAQAACwAAAAAAAAAAAAAAAAAvAQAAX3JlbHMvLnJlbHNQ&#10;SwECLQAUAAYACAAAACEAK1ANR10CAADhBAAADgAAAAAAAAAAAAAAAAAuAgAAZHJzL2Uyb0RvYy54&#10;bWxQSwECLQAUAAYACAAAACEAZvZMu90AAAAGAQAADwAAAAAAAAAAAAAAAAC3BAAAZHJzL2Rvd25y&#10;ZXYueG1sUEsFBgAAAAAEAAQA8wAAAMEFAAAAAA==&#10;" fillcolor="#deebf7" strokecolor="#767171" strokeweight=".5pt">
                <v:textbox>
                  <w:txbxContent>
                    <w:p w14:paraId="35B59CF2" w14:textId="77777777" w:rsidR="00C75A30" w:rsidRPr="007D086A" w:rsidRDefault="00C75A30" w:rsidP="00C75A30">
                      <w:pPr>
                        <w:shd w:val="clear" w:color="auto" w:fill="F4B083" w:themeFill="accent2" w:themeFillTint="99"/>
                        <w:spacing w:line="360" w:lineRule="auto"/>
                        <w:rPr>
                          <w:rFonts w:ascii="Times New Roman" w:hAnsi="Times New Roman" w:cs="Times New Roman"/>
                          <w:szCs w:val="24"/>
                        </w:rPr>
                      </w:pPr>
                      <w:r w:rsidRPr="007D086A">
                        <w:rPr>
                          <w:rFonts w:ascii="Times New Roman" w:hAnsi="Times New Roman" w:cs="Times New Roman"/>
                          <w:szCs w:val="24"/>
                        </w:rPr>
                        <w:t xml:space="preserve">     </w:t>
                      </w:r>
                      <w:r w:rsidRPr="007D086A">
                        <w:rPr>
                          <w:noProof/>
                        </w:rPr>
                        <w:drawing>
                          <wp:inline distT="0" distB="0" distL="0" distR="0" wp14:anchorId="1EA99E77" wp14:editId="6C31093A">
                            <wp:extent cx="823528" cy="777923"/>
                            <wp:effectExtent l="0" t="0" r="0" b="3175"/>
                            <wp:docPr id="1801442094" name="Imagen 1801442094"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446275" name="Imagen 1" descr="Interfaz de usuario gráfica, Aplicación, Word&#10;&#10;Descripción generada automáticamente"/>
                                    <pic:cNvPicPr/>
                                  </pic:nvPicPr>
                                  <pic:blipFill rotWithShape="1">
                                    <a:blip r:embed="rId115"/>
                                    <a:srcRect l="58481" t="36332" r="27654" b="23813"/>
                                    <a:stretch/>
                                  </pic:blipFill>
                                  <pic:spPr bwMode="auto">
                                    <a:xfrm>
                                      <a:off x="0" y="0"/>
                                      <a:ext cx="824116" cy="778478"/>
                                    </a:xfrm>
                                    <a:prstGeom prst="rect">
                                      <a:avLst/>
                                    </a:prstGeom>
                                    <a:ln>
                                      <a:noFill/>
                                    </a:ln>
                                    <a:extLst>
                                      <a:ext uri="{53640926-AAD7-44D8-BBD7-CCE9431645EC}">
                                        <a14:shadowObscured xmlns:a14="http://schemas.microsoft.com/office/drawing/2010/main"/>
                                      </a:ext>
                                    </a:extLst>
                                  </pic:spPr>
                                </pic:pic>
                              </a:graphicData>
                            </a:graphic>
                          </wp:inline>
                        </w:drawing>
                      </w:r>
                      <w:r w:rsidRPr="007D086A">
                        <w:rPr>
                          <w:rFonts w:ascii="Times New Roman" w:hAnsi="Times New Roman" w:cs="Times New Roman"/>
                          <w:szCs w:val="24"/>
                        </w:rPr>
                        <w:t>NOMBRE: María</w:t>
                      </w:r>
                    </w:p>
                    <w:p w14:paraId="1352AF62"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EDAD: 30-40 años      GENERO: Femenino.</w:t>
                      </w:r>
                    </w:p>
                    <w:p w14:paraId="661EF04E"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ESTADO CIVIL: Casada</w:t>
                      </w:r>
                    </w:p>
                    <w:p w14:paraId="4BF5D8E5"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LOCALIZACION: Tegucigalpa.</w:t>
                      </w:r>
                    </w:p>
                    <w:p w14:paraId="318EACFF"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PERSONALIDAD: Afable, empática</w:t>
                      </w:r>
                    </w:p>
                    <w:p w14:paraId="498F8A61"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TIPO DE CONSUMIDOR: Conservadora seguidora de tradiciones.</w:t>
                      </w:r>
                    </w:p>
                    <w:p w14:paraId="22BC799E"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 xml:space="preserve">PEA: Ocupada o no </w:t>
                      </w:r>
                    </w:p>
                    <w:p w14:paraId="339255BA"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r w:rsidRPr="007D086A">
                        <w:rPr>
                          <w:sz w:val="22"/>
                        </w:rPr>
                        <w:t>REDES SOCIALES: Facebook, Instagram, Twitter, Tik Tok.</w:t>
                      </w:r>
                    </w:p>
                    <w:p w14:paraId="0FEF844F" w14:textId="77777777" w:rsidR="00C75A30" w:rsidRPr="007D086A" w:rsidRDefault="00C75A30" w:rsidP="00C75A30">
                      <w:pPr>
                        <w:pStyle w:val="TextoPrincipal"/>
                        <w:shd w:val="clear" w:color="auto" w:fill="F4B083" w:themeFill="accent2" w:themeFillTint="99"/>
                        <w:spacing w:line="360" w:lineRule="auto"/>
                        <w:ind w:firstLine="0"/>
                        <w:jc w:val="left"/>
                      </w:pPr>
                      <w:r w:rsidRPr="007D086A">
                        <w:rPr>
                          <w:sz w:val="20"/>
                          <w:szCs w:val="20"/>
                        </w:rPr>
                        <w:t>OBJETIVO: Ella generalmente abastece de alimentos en casa</w:t>
                      </w:r>
                    </w:p>
                    <w:p w14:paraId="72B385F7" w14:textId="77777777" w:rsidR="00C75A30" w:rsidRPr="007D086A" w:rsidRDefault="00C75A30" w:rsidP="00C75A30">
                      <w:pPr>
                        <w:pStyle w:val="TextoPrincipal"/>
                        <w:shd w:val="clear" w:color="auto" w:fill="F4B083" w:themeFill="accent2" w:themeFillTint="99"/>
                        <w:spacing w:line="360" w:lineRule="auto"/>
                        <w:ind w:firstLine="0"/>
                        <w:jc w:val="left"/>
                        <w:rPr>
                          <w:sz w:val="22"/>
                        </w:rPr>
                      </w:pPr>
                    </w:p>
                    <w:p w14:paraId="6C274891" w14:textId="77777777" w:rsidR="00C75A30" w:rsidRPr="007D086A" w:rsidRDefault="00C75A30" w:rsidP="00C75A30">
                      <w:pPr>
                        <w:pStyle w:val="TextoPrincipal"/>
                        <w:spacing w:line="360" w:lineRule="auto"/>
                        <w:ind w:firstLine="0"/>
                        <w:jc w:val="left"/>
                        <w:rPr>
                          <w:sz w:val="22"/>
                        </w:rPr>
                      </w:pPr>
                      <w:r w:rsidRPr="007D086A">
                        <w:rPr>
                          <w:sz w:val="22"/>
                        </w:rPr>
                        <w:t>OBJETIVO: Cliente ama de casa.</w:t>
                      </w:r>
                    </w:p>
                    <w:p w14:paraId="3A17DBFC" w14:textId="77777777" w:rsidR="00C75A30" w:rsidRPr="007D086A" w:rsidRDefault="00C75A30" w:rsidP="00C75A30"/>
                  </w:txbxContent>
                </v:textbox>
                <w10:wrap anchorx="margin"/>
              </v:shape>
            </w:pict>
          </mc:Fallback>
        </mc:AlternateContent>
      </w:r>
    </w:p>
    <w:p w14:paraId="4651753F" w14:textId="77777777" w:rsidR="00C75A30" w:rsidRDefault="00C75A30" w:rsidP="00C75A30">
      <w:pPr>
        <w:pStyle w:val="TextoPrincipal"/>
        <w:spacing w:line="360" w:lineRule="auto"/>
        <w:ind w:left="1080" w:firstLine="0"/>
      </w:pPr>
    </w:p>
    <w:p w14:paraId="3E0BC488" w14:textId="77777777" w:rsidR="00C75A30" w:rsidRDefault="00C75A30" w:rsidP="00C75A30">
      <w:pPr>
        <w:pStyle w:val="TextoPrincipal"/>
        <w:spacing w:line="360" w:lineRule="auto"/>
        <w:ind w:left="1080" w:firstLine="0"/>
      </w:pPr>
    </w:p>
    <w:p w14:paraId="647F7CA8" w14:textId="77777777" w:rsidR="00C75A30" w:rsidRDefault="00C75A30" w:rsidP="00C75A30">
      <w:pPr>
        <w:pStyle w:val="TextoPrincipal"/>
        <w:spacing w:line="360" w:lineRule="auto"/>
        <w:ind w:left="1080" w:firstLine="0"/>
      </w:pPr>
      <w:r>
        <w:t xml:space="preserve">  </w:t>
      </w:r>
    </w:p>
    <w:p w14:paraId="09DE1E6A" w14:textId="77777777" w:rsidR="00C75A30" w:rsidRDefault="00C75A30" w:rsidP="00C75A30">
      <w:pPr>
        <w:pStyle w:val="TextoPrincipal"/>
        <w:spacing w:line="360" w:lineRule="auto"/>
        <w:ind w:left="1080" w:firstLine="0"/>
      </w:pPr>
      <w:r>
        <w:t xml:space="preserve"> </w:t>
      </w:r>
    </w:p>
    <w:p w14:paraId="294172C5" w14:textId="77777777" w:rsidR="00C75A30" w:rsidRDefault="00C75A30" w:rsidP="00C75A30">
      <w:pPr>
        <w:pStyle w:val="TextoPrincipal"/>
        <w:spacing w:line="360" w:lineRule="auto"/>
        <w:ind w:left="1080" w:firstLine="0"/>
      </w:pPr>
    </w:p>
    <w:p w14:paraId="4EDCB420" w14:textId="77777777" w:rsidR="00C75A30" w:rsidRDefault="00C75A30" w:rsidP="00C75A30">
      <w:pPr>
        <w:pStyle w:val="TextoPrincipal"/>
        <w:spacing w:line="360" w:lineRule="auto"/>
        <w:ind w:left="1080" w:firstLine="0"/>
      </w:pPr>
    </w:p>
    <w:p w14:paraId="03F71130" w14:textId="77777777" w:rsidR="00C75A30" w:rsidRDefault="00C75A30" w:rsidP="00C75A30">
      <w:pPr>
        <w:pStyle w:val="TextoPrincipal"/>
        <w:spacing w:line="360" w:lineRule="auto"/>
        <w:ind w:left="1080" w:firstLine="0"/>
      </w:pPr>
    </w:p>
    <w:p w14:paraId="385AFE95" w14:textId="77777777" w:rsidR="00C75A30" w:rsidRDefault="00C75A30" w:rsidP="00C75A30">
      <w:pPr>
        <w:pStyle w:val="TextoPrincipal"/>
        <w:spacing w:line="360" w:lineRule="auto"/>
        <w:ind w:left="1080" w:firstLine="0"/>
      </w:pPr>
    </w:p>
    <w:p w14:paraId="15E5710C" w14:textId="77777777" w:rsidR="00C75A30" w:rsidRDefault="00C75A30" w:rsidP="00C75A30">
      <w:pPr>
        <w:pStyle w:val="TextoPrincipal"/>
        <w:spacing w:line="360" w:lineRule="auto"/>
        <w:ind w:firstLine="0"/>
        <w:rPr>
          <w:b/>
        </w:rPr>
      </w:pPr>
    </w:p>
    <w:p w14:paraId="1E2EA7D0" w14:textId="77777777" w:rsidR="00C75A30" w:rsidRDefault="00C75A30" w:rsidP="00C75A30">
      <w:pPr>
        <w:pStyle w:val="TextoPrincipal"/>
        <w:spacing w:line="360" w:lineRule="auto"/>
        <w:ind w:firstLine="0"/>
        <w:rPr>
          <w:b/>
        </w:rPr>
      </w:pPr>
    </w:p>
    <w:p w14:paraId="7EE890DA" w14:textId="77777777" w:rsidR="00C75A30" w:rsidRDefault="00C75A30" w:rsidP="00C75A30">
      <w:pPr>
        <w:pStyle w:val="NDICEDEFIGURAS"/>
      </w:pPr>
      <w:bookmarkStart w:id="327" w:name="_Toc140419083"/>
      <w:bookmarkStart w:id="328" w:name="_Toc140419519"/>
      <w:bookmarkStart w:id="329" w:name="_Toc140419981"/>
      <w:r>
        <w:t xml:space="preserve"> </w:t>
      </w:r>
      <w:bookmarkStart w:id="330" w:name="_Toc147698714"/>
      <w:proofErr w:type="spellStart"/>
      <w:r>
        <w:t>Buyer</w:t>
      </w:r>
      <w:proofErr w:type="spellEnd"/>
      <w:r>
        <w:t xml:space="preserve"> persona</w:t>
      </w:r>
      <w:bookmarkEnd w:id="327"/>
      <w:bookmarkEnd w:id="328"/>
      <w:bookmarkEnd w:id="329"/>
      <w:bookmarkEnd w:id="330"/>
    </w:p>
    <w:p w14:paraId="3B0A0789" w14:textId="77777777" w:rsidR="00C75A30" w:rsidRDefault="00C75A30" w:rsidP="00C75A30">
      <w:pPr>
        <w:pStyle w:val="TextoPrincipal"/>
        <w:spacing w:line="360" w:lineRule="auto"/>
        <w:ind w:firstLine="0"/>
      </w:pPr>
      <w:r>
        <w:rPr>
          <w:b/>
        </w:rPr>
        <w:t xml:space="preserve">     </w:t>
      </w:r>
      <w:r w:rsidRPr="008B14A2">
        <w:rPr>
          <w:rFonts w:eastAsia="Times New Roman"/>
        </w:rPr>
        <w:t>PRESUPUESTO DEL PLAN DE MARKETING</w:t>
      </w:r>
    </w:p>
    <w:p w14:paraId="17C24C6E" w14:textId="77777777" w:rsidR="00500B91" w:rsidRDefault="00500B91" w:rsidP="00C75A30">
      <w:pPr>
        <w:pStyle w:val="TextoPrincipal"/>
        <w:spacing w:line="360" w:lineRule="auto"/>
        <w:ind w:firstLine="0"/>
        <w:jc w:val="left"/>
      </w:pPr>
    </w:p>
    <w:p w14:paraId="0ACFF4DB" w14:textId="348BF73B" w:rsidR="00C75A30" w:rsidRDefault="00C75A30" w:rsidP="00C75A30">
      <w:pPr>
        <w:pStyle w:val="TextoPrincipal"/>
        <w:spacing w:line="360" w:lineRule="auto"/>
        <w:ind w:firstLine="0"/>
        <w:jc w:val="left"/>
      </w:pPr>
      <w:r>
        <w:t xml:space="preserve">A continuación, se describe las inversiones iniciales e inversión mensual de la ejecución de marketing para Inversiones </w:t>
      </w:r>
      <w:proofErr w:type="spellStart"/>
      <w:r>
        <w:t>M</w:t>
      </w:r>
      <w:r w:rsidR="00CA4E92">
        <w:t>o</w:t>
      </w:r>
      <w:r>
        <w:t>káapeh</w:t>
      </w:r>
      <w:proofErr w:type="spellEnd"/>
      <w:r>
        <w:t>.</w:t>
      </w:r>
    </w:p>
    <w:p w14:paraId="1BFD4695" w14:textId="77777777" w:rsidR="00844D91" w:rsidRDefault="00844D91" w:rsidP="00C75A30">
      <w:pPr>
        <w:pStyle w:val="TextoPrincipal"/>
        <w:spacing w:line="360" w:lineRule="auto"/>
        <w:ind w:firstLine="0"/>
        <w:jc w:val="left"/>
      </w:pPr>
    </w:p>
    <w:p w14:paraId="42E707B9" w14:textId="350A0E79" w:rsidR="00B674A2" w:rsidRPr="00F50D9F" w:rsidRDefault="00B674A2" w:rsidP="00F50D9F">
      <w:pPr>
        <w:pStyle w:val="TABLA10"/>
      </w:pPr>
      <w:bookmarkStart w:id="331" w:name="_Toc147698549"/>
      <w:r w:rsidRPr="00F50D9F">
        <w:t>Tabla 17. Inversión de marketing inicial y mensual</w:t>
      </w:r>
      <w:bookmarkEnd w:id="331"/>
    </w:p>
    <w:p w14:paraId="5C7F9550" w14:textId="77777777" w:rsidR="00844D91" w:rsidRDefault="00844D91" w:rsidP="00C75A30">
      <w:pPr>
        <w:pStyle w:val="TextoPrincipal"/>
        <w:spacing w:line="360" w:lineRule="auto"/>
        <w:ind w:firstLine="0"/>
        <w:jc w:val="left"/>
      </w:pPr>
    </w:p>
    <w:p w14:paraId="66F1201E" w14:textId="34F57BE2" w:rsidR="00C75A30" w:rsidRPr="00837848" w:rsidRDefault="00C75A30" w:rsidP="004047A2">
      <w:pPr>
        <w:pStyle w:val="NDICEDETABLAS"/>
      </w:pPr>
    </w:p>
    <w:tbl>
      <w:tblPr>
        <w:tblStyle w:val="Tablaconcuadrcula4-nfasis3"/>
        <w:tblW w:w="5000" w:type="pct"/>
        <w:tblLook w:val="04A0" w:firstRow="1" w:lastRow="0" w:firstColumn="1" w:lastColumn="0" w:noHBand="0" w:noVBand="1"/>
      </w:tblPr>
      <w:tblGrid>
        <w:gridCol w:w="2542"/>
        <w:gridCol w:w="714"/>
        <w:gridCol w:w="987"/>
        <w:gridCol w:w="430"/>
        <w:gridCol w:w="2339"/>
        <w:gridCol w:w="2338"/>
      </w:tblGrid>
      <w:tr w:rsidR="00C75A30" w:rsidRPr="00B35D0C" w14:paraId="3C7530F4" w14:textId="77777777" w:rsidTr="000121D4">
        <w:trPr>
          <w:cnfStyle w:val="100000000000" w:firstRow="1" w:lastRow="0" w:firstColumn="0" w:lastColumn="0" w:oddVBand="0" w:evenVBand="0" w:oddHBand="0"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C45911" w:themeFill="accent2" w:themeFillShade="BF"/>
            <w:vAlign w:val="center"/>
          </w:tcPr>
          <w:p w14:paraId="4B69FF55" w14:textId="0B11A043" w:rsidR="00C75A30" w:rsidRDefault="00C75A30" w:rsidP="000121D4">
            <w:pPr>
              <w:pStyle w:val="TextoPrincipal"/>
              <w:spacing w:line="360" w:lineRule="auto"/>
              <w:ind w:firstLine="0"/>
              <w:jc w:val="center"/>
              <w:rPr>
                <w:sz w:val="20"/>
              </w:rPr>
            </w:pPr>
            <w:r>
              <w:rPr>
                <w:sz w:val="20"/>
              </w:rPr>
              <w:t>INVERSIÓN INICIAL</w:t>
            </w:r>
            <w:r w:rsidR="00964A7F">
              <w:rPr>
                <w:sz w:val="20"/>
              </w:rPr>
              <w:t xml:space="preserve"> PARA ACTIVACIONES</w:t>
            </w:r>
          </w:p>
        </w:tc>
      </w:tr>
      <w:tr w:rsidR="00C75A30" w:rsidRPr="00B35D0C" w14:paraId="4898F04B" w14:textId="77777777" w:rsidTr="000121D4">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741" w:type="pct"/>
            <w:gridSpan w:val="2"/>
            <w:shd w:val="clear" w:color="auto" w:fill="F4B083" w:themeFill="accent2" w:themeFillTint="99"/>
            <w:vAlign w:val="center"/>
          </w:tcPr>
          <w:p w14:paraId="76E3C8A5" w14:textId="77777777" w:rsidR="00C75A30" w:rsidRPr="00B35D0C" w:rsidRDefault="00C75A30" w:rsidP="000121D4">
            <w:pPr>
              <w:pStyle w:val="TextoPrincipal"/>
              <w:spacing w:line="360" w:lineRule="auto"/>
              <w:ind w:firstLine="0"/>
              <w:jc w:val="center"/>
              <w:rPr>
                <w:sz w:val="20"/>
              </w:rPr>
            </w:pPr>
            <w:r>
              <w:rPr>
                <w:sz w:val="20"/>
              </w:rPr>
              <w:t>Detalle</w:t>
            </w:r>
          </w:p>
        </w:tc>
        <w:tc>
          <w:tcPr>
            <w:tcW w:w="758" w:type="pct"/>
            <w:gridSpan w:val="2"/>
            <w:shd w:val="clear" w:color="auto" w:fill="F4B083" w:themeFill="accent2" w:themeFillTint="99"/>
            <w:vAlign w:val="center"/>
          </w:tcPr>
          <w:p w14:paraId="1B955123"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Unidades</w:t>
            </w:r>
          </w:p>
        </w:tc>
        <w:tc>
          <w:tcPr>
            <w:tcW w:w="1251" w:type="pct"/>
            <w:shd w:val="clear" w:color="auto" w:fill="F4B083" w:themeFill="accent2" w:themeFillTint="99"/>
            <w:vAlign w:val="center"/>
          </w:tcPr>
          <w:p w14:paraId="4A567478"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Precio Unitario en lempiras</w:t>
            </w:r>
          </w:p>
        </w:tc>
        <w:tc>
          <w:tcPr>
            <w:tcW w:w="1250" w:type="pct"/>
            <w:shd w:val="clear" w:color="auto" w:fill="F4B083" w:themeFill="accent2" w:themeFillTint="99"/>
            <w:vAlign w:val="center"/>
          </w:tcPr>
          <w:p w14:paraId="71BF07BE"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Total</w:t>
            </w:r>
          </w:p>
        </w:tc>
      </w:tr>
      <w:tr w:rsidR="00C75A30" w:rsidRPr="00B35D0C" w14:paraId="57EADFF4" w14:textId="77777777" w:rsidTr="000121D4">
        <w:trPr>
          <w:trHeight w:val="20"/>
        </w:trPr>
        <w:tc>
          <w:tcPr>
            <w:cnfStyle w:val="001000000000" w:firstRow="0" w:lastRow="0" w:firstColumn="1" w:lastColumn="0" w:oddVBand="0" w:evenVBand="0" w:oddHBand="0" w:evenHBand="0" w:firstRowFirstColumn="0" w:firstRowLastColumn="0" w:lastRowFirstColumn="0" w:lastRowLastColumn="0"/>
            <w:tcW w:w="1741" w:type="pct"/>
            <w:gridSpan w:val="2"/>
            <w:shd w:val="clear" w:color="auto" w:fill="F4B083" w:themeFill="accent2" w:themeFillTint="99"/>
            <w:vAlign w:val="center"/>
          </w:tcPr>
          <w:p w14:paraId="2E475938" w14:textId="77777777" w:rsidR="00C75A30" w:rsidRPr="002C1F7C" w:rsidRDefault="00C75A30" w:rsidP="000121D4">
            <w:pPr>
              <w:pStyle w:val="TextoPrincipal"/>
              <w:spacing w:line="360" w:lineRule="auto"/>
              <w:ind w:firstLine="0"/>
              <w:jc w:val="center"/>
              <w:rPr>
                <w:sz w:val="20"/>
              </w:rPr>
            </w:pPr>
            <w:r w:rsidRPr="002C1F7C">
              <w:rPr>
                <w:sz w:val="20"/>
              </w:rPr>
              <w:t>Inscripción en feria</w:t>
            </w:r>
          </w:p>
        </w:tc>
        <w:tc>
          <w:tcPr>
            <w:tcW w:w="758" w:type="pct"/>
            <w:gridSpan w:val="2"/>
            <w:shd w:val="clear" w:color="auto" w:fill="F4B083" w:themeFill="accent2" w:themeFillTint="99"/>
            <w:vAlign w:val="center"/>
          </w:tcPr>
          <w:p w14:paraId="0236895F" w14:textId="77777777" w:rsidR="00C75A30" w:rsidRPr="00B35D0C"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2</w:t>
            </w:r>
          </w:p>
        </w:tc>
        <w:tc>
          <w:tcPr>
            <w:tcW w:w="1251" w:type="pct"/>
            <w:shd w:val="clear" w:color="auto" w:fill="F4B083" w:themeFill="accent2" w:themeFillTint="99"/>
            <w:vAlign w:val="center"/>
          </w:tcPr>
          <w:p w14:paraId="0140B4B1" w14:textId="77777777" w:rsidR="00C75A30" w:rsidRPr="00B35D0C"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400.00</w:t>
            </w:r>
          </w:p>
        </w:tc>
        <w:tc>
          <w:tcPr>
            <w:tcW w:w="1250" w:type="pct"/>
            <w:shd w:val="clear" w:color="auto" w:fill="F4B083" w:themeFill="accent2" w:themeFillTint="99"/>
            <w:vAlign w:val="center"/>
          </w:tcPr>
          <w:p w14:paraId="2A60A01A" w14:textId="77777777" w:rsidR="00C75A30" w:rsidRPr="00B35D0C"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800.00</w:t>
            </w:r>
          </w:p>
        </w:tc>
      </w:tr>
      <w:tr w:rsidR="00C75A30" w:rsidRPr="00B35D0C" w14:paraId="7520C9F0" w14:textId="77777777" w:rsidTr="000121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41" w:type="pct"/>
            <w:gridSpan w:val="2"/>
            <w:shd w:val="clear" w:color="auto" w:fill="F4B083" w:themeFill="accent2" w:themeFillTint="99"/>
            <w:vAlign w:val="center"/>
          </w:tcPr>
          <w:p w14:paraId="689E6A85" w14:textId="77777777" w:rsidR="00C75A30" w:rsidRPr="002C1F7C" w:rsidRDefault="00C75A30" w:rsidP="000121D4">
            <w:pPr>
              <w:pStyle w:val="TextoPrincipal"/>
              <w:spacing w:line="360" w:lineRule="auto"/>
              <w:ind w:firstLine="0"/>
              <w:jc w:val="center"/>
              <w:rPr>
                <w:sz w:val="20"/>
              </w:rPr>
            </w:pPr>
            <w:r w:rsidRPr="002C1F7C">
              <w:rPr>
                <w:sz w:val="20"/>
              </w:rPr>
              <w:t>Banner</w:t>
            </w:r>
          </w:p>
        </w:tc>
        <w:tc>
          <w:tcPr>
            <w:tcW w:w="758" w:type="pct"/>
            <w:gridSpan w:val="2"/>
            <w:shd w:val="clear" w:color="auto" w:fill="F4B083" w:themeFill="accent2" w:themeFillTint="99"/>
            <w:vAlign w:val="center"/>
          </w:tcPr>
          <w:p w14:paraId="20694E6E"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1</w:t>
            </w:r>
          </w:p>
        </w:tc>
        <w:tc>
          <w:tcPr>
            <w:tcW w:w="1251" w:type="pct"/>
            <w:shd w:val="clear" w:color="auto" w:fill="F4B083" w:themeFill="accent2" w:themeFillTint="99"/>
            <w:vAlign w:val="center"/>
          </w:tcPr>
          <w:p w14:paraId="02F28AD6"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0.00</w:t>
            </w:r>
          </w:p>
        </w:tc>
        <w:tc>
          <w:tcPr>
            <w:tcW w:w="1250" w:type="pct"/>
            <w:shd w:val="clear" w:color="auto" w:fill="F4B083" w:themeFill="accent2" w:themeFillTint="99"/>
            <w:vAlign w:val="center"/>
          </w:tcPr>
          <w:p w14:paraId="2DC4E20D"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0.00</w:t>
            </w:r>
          </w:p>
        </w:tc>
      </w:tr>
      <w:tr w:rsidR="00C75A30" w:rsidRPr="00B35D0C" w14:paraId="2999E89E" w14:textId="77777777" w:rsidTr="000121D4">
        <w:trPr>
          <w:trHeight w:val="20"/>
        </w:trPr>
        <w:tc>
          <w:tcPr>
            <w:cnfStyle w:val="001000000000" w:firstRow="0" w:lastRow="0" w:firstColumn="1" w:lastColumn="0" w:oddVBand="0" w:evenVBand="0" w:oddHBand="0" w:evenHBand="0" w:firstRowFirstColumn="0" w:firstRowLastColumn="0" w:lastRowFirstColumn="0" w:lastRowLastColumn="0"/>
            <w:tcW w:w="1741" w:type="pct"/>
            <w:gridSpan w:val="2"/>
            <w:shd w:val="clear" w:color="auto" w:fill="F4B083" w:themeFill="accent2" w:themeFillTint="99"/>
            <w:vAlign w:val="center"/>
          </w:tcPr>
          <w:p w14:paraId="05EFFC65" w14:textId="77777777" w:rsidR="00C75A30" w:rsidRPr="002C1F7C" w:rsidRDefault="00C75A30" w:rsidP="000121D4">
            <w:pPr>
              <w:pStyle w:val="TextoPrincipal"/>
              <w:spacing w:line="360" w:lineRule="auto"/>
              <w:ind w:firstLine="0"/>
              <w:jc w:val="center"/>
              <w:rPr>
                <w:sz w:val="20"/>
              </w:rPr>
            </w:pPr>
            <w:r w:rsidRPr="002C1F7C">
              <w:rPr>
                <w:sz w:val="20"/>
              </w:rPr>
              <w:t>Mesa con banner</w:t>
            </w:r>
          </w:p>
        </w:tc>
        <w:tc>
          <w:tcPr>
            <w:tcW w:w="758" w:type="pct"/>
            <w:gridSpan w:val="2"/>
            <w:shd w:val="clear" w:color="auto" w:fill="F4B083" w:themeFill="accent2" w:themeFillTint="99"/>
            <w:vAlign w:val="center"/>
          </w:tcPr>
          <w:p w14:paraId="62B25A13" w14:textId="77777777" w:rsidR="00C75A30" w:rsidRPr="00B35D0C"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1</w:t>
            </w:r>
          </w:p>
        </w:tc>
        <w:tc>
          <w:tcPr>
            <w:tcW w:w="1251" w:type="pct"/>
            <w:shd w:val="clear" w:color="auto" w:fill="F4B083" w:themeFill="accent2" w:themeFillTint="99"/>
            <w:vAlign w:val="center"/>
          </w:tcPr>
          <w:p w14:paraId="6F366B42" w14:textId="77777777" w:rsidR="00C75A30" w:rsidRPr="00B35D0C"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0.00</w:t>
            </w:r>
          </w:p>
        </w:tc>
        <w:tc>
          <w:tcPr>
            <w:tcW w:w="1250" w:type="pct"/>
            <w:shd w:val="clear" w:color="auto" w:fill="F4B083" w:themeFill="accent2" w:themeFillTint="99"/>
            <w:vAlign w:val="center"/>
          </w:tcPr>
          <w:p w14:paraId="15BDB372" w14:textId="77777777" w:rsidR="00C75A30" w:rsidRPr="00B35D0C" w:rsidRDefault="00C75A30"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0.00</w:t>
            </w:r>
          </w:p>
        </w:tc>
      </w:tr>
      <w:tr w:rsidR="00C75A30" w:rsidRPr="00B35D0C" w14:paraId="19E3CDF8" w14:textId="77777777" w:rsidTr="000121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750" w:type="pct"/>
            <w:gridSpan w:val="5"/>
            <w:shd w:val="clear" w:color="auto" w:fill="F4B083" w:themeFill="accent2" w:themeFillTint="99"/>
            <w:vAlign w:val="center"/>
          </w:tcPr>
          <w:p w14:paraId="107DC4D3" w14:textId="77777777" w:rsidR="00C75A30" w:rsidRDefault="00C75A30" w:rsidP="000121D4">
            <w:pPr>
              <w:pStyle w:val="TextoPrincipal"/>
              <w:spacing w:line="360" w:lineRule="auto"/>
              <w:ind w:firstLine="0"/>
              <w:jc w:val="center"/>
              <w:rPr>
                <w:sz w:val="20"/>
              </w:rPr>
            </w:pPr>
            <w:r>
              <w:rPr>
                <w:sz w:val="20"/>
              </w:rPr>
              <w:t>Total</w:t>
            </w:r>
          </w:p>
        </w:tc>
        <w:tc>
          <w:tcPr>
            <w:tcW w:w="1250" w:type="pct"/>
            <w:shd w:val="clear" w:color="auto" w:fill="F4B083" w:themeFill="accent2" w:themeFillTint="99"/>
            <w:vAlign w:val="center"/>
          </w:tcPr>
          <w:p w14:paraId="43F49ACF" w14:textId="77777777" w:rsidR="00C75A30"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L800.00</w:t>
            </w:r>
          </w:p>
        </w:tc>
      </w:tr>
      <w:tr w:rsidR="00C75A30" w:rsidRPr="00B35D0C" w14:paraId="5A371A35" w14:textId="77777777" w:rsidTr="000121D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C45911" w:themeFill="accent2" w:themeFillShade="BF"/>
            <w:vAlign w:val="center"/>
          </w:tcPr>
          <w:p w14:paraId="5361639B" w14:textId="1DBF8D82" w:rsidR="00C75A30" w:rsidRDefault="00C75A30" w:rsidP="000121D4">
            <w:pPr>
              <w:pStyle w:val="TextoPrincipal"/>
              <w:spacing w:line="360" w:lineRule="auto"/>
              <w:ind w:firstLine="0"/>
              <w:jc w:val="center"/>
              <w:rPr>
                <w:sz w:val="20"/>
              </w:rPr>
            </w:pPr>
            <w:r w:rsidRPr="00D4014E">
              <w:rPr>
                <w:color w:val="FFFFFF" w:themeColor="background1"/>
                <w:sz w:val="20"/>
              </w:rPr>
              <w:t>INVERSIÓN MENSUAL</w:t>
            </w:r>
            <w:r w:rsidR="00964A7F">
              <w:rPr>
                <w:color w:val="FFFFFF" w:themeColor="background1"/>
                <w:sz w:val="20"/>
              </w:rPr>
              <w:t xml:space="preserve"> </w:t>
            </w:r>
          </w:p>
        </w:tc>
      </w:tr>
      <w:tr w:rsidR="00C75A30" w:rsidRPr="00B35D0C" w14:paraId="60A2973F"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9" w:type="pct"/>
            <w:shd w:val="clear" w:color="auto" w:fill="F4B083" w:themeFill="accent2" w:themeFillTint="99"/>
            <w:vAlign w:val="center"/>
          </w:tcPr>
          <w:p w14:paraId="0EF5487C" w14:textId="77777777" w:rsidR="00C75A30" w:rsidRPr="00B35D0C" w:rsidRDefault="00C75A30" w:rsidP="000121D4">
            <w:pPr>
              <w:pStyle w:val="TextoPrincipal"/>
              <w:spacing w:line="360" w:lineRule="auto"/>
              <w:ind w:firstLine="0"/>
              <w:jc w:val="center"/>
              <w:rPr>
                <w:sz w:val="20"/>
              </w:rPr>
            </w:pPr>
            <w:r>
              <w:rPr>
                <w:sz w:val="20"/>
              </w:rPr>
              <w:t>Detalle</w:t>
            </w:r>
          </w:p>
        </w:tc>
        <w:tc>
          <w:tcPr>
            <w:tcW w:w="910" w:type="pct"/>
            <w:gridSpan w:val="2"/>
            <w:shd w:val="clear" w:color="auto" w:fill="F4B083" w:themeFill="accent2" w:themeFillTint="99"/>
            <w:vAlign w:val="center"/>
          </w:tcPr>
          <w:p w14:paraId="72EA7FBB"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Unidades</w:t>
            </w:r>
          </w:p>
        </w:tc>
        <w:tc>
          <w:tcPr>
            <w:tcW w:w="1481" w:type="pct"/>
            <w:gridSpan w:val="2"/>
            <w:shd w:val="clear" w:color="auto" w:fill="F4B083" w:themeFill="accent2" w:themeFillTint="99"/>
            <w:vAlign w:val="center"/>
          </w:tcPr>
          <w:p w14:paraId="29331C1A"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Precio Unitario en lempiras</w:t>
            </w:r>
          </w:p>
        </w:tc>
        <w:tc>
          <w:tcPr>
            <w:tcW w:w="1250" w:type="pct"/>
            <w:shd w:val="clear" w:color="auto" w:fill="F4B083" w:themeFill="accent2" w:themeFillTint="99"/>
            <w:vAlign w:val="center"/>
          </w:tcPr>
          <w:p w14:paraId="28C9CBF7" w14:textId="77777777" w:rsidR="00C75A30" w:rsidRPr="00B35D0C" w:rsidRDefault="00C75A30"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proofErr w:type="gramStart"/>
            <w:r>
              <w:rPr>
                <w:sz w:val="20"/>
              </w:rPr>
              <w:t>Total</w:t>
            </w:r>
            <w:proofErr w:type="gramEnd"/>
            <w:r>
              <w:rPr>
                <w:sz w:val="20"/>
              </w:rPr>
              <w:t xml:space="preserve"> en lempiras</w:t>
            </w:r>
          </w:p>
        </w:tc>
      </w:tr>
      <w:tr w:rsidR="00C75A30" w:rsidRPr="00B35D0C" w14:paraId="4F666948" w14:textId="77777777" w:rsidTr="000121D4">
        <w:tc>
          <w:tcPr>
            <w:cnfStyle w:val="001000000000" w:firstRow="0" w:lastRow="0" w:firstColumn="1" w:lastColumn="0" w:oddVBand="0" w:evenVBand="0" w:oddHBand="0" w:evenHBand="0" w:firstRowFirstColumn="0" w:firstRowLastColumn="0" w:lastRowFirstColumn="0" w:lastRowLastColumn="0"/>
            <w:tcW w:w="1359" w:type="pct"/>
            <w:shd w:val="clear" w:color="auto" w:fill="F4B083" w:themeFill="accent2" w:themeFillTint="99"/>
            <w:vAlign w:val="center"/>
          </w:tcPr>
          <w:p w14:paraId="4803A789" w14:textId="57EF9F94" w:rsidR="00C75A30" w:rsidRPr="00187164" w:rsidRDefault="00C75A30" w:rsidP="000121D4">
            <w:pPr>
              <w:pStyle w:val="TextoPrincipal"/>
              <w:spacing w:line="360" w:lineRule="auto"/>
              <w:ind w:firstLine="0"/>
              <w:jc w:val="center"/>
              <w:rPr>
                <w:sz w:val="20"/>
              </w:rPr>
            </w:pPr>
            <w:r w:rsidRPr="00187164">
              <w:rPr>
                <w:sz w:val="20"/>
              </w:rPr>
              <w:t>Pautas en Instagram</w:t>
            </w:r>
          </w:p>
        </w:tc>
        <w:tc>
          <w:tcPr>
            <w:tcW w:w="910" w:type="pct"/>
            <w:gridSpan w:val="2"/>
            <w:shd w:val="clear" w:color="auto" w:fill="F4B083" w:themeFill="accent2" w:themeFillTint="99"/>
            <w:vAlign w:val="center"/>
          </w:tcPr>
          <w:p w14:paraId="4F3F1DD7" w14:textId="5C62DE1B" w:rsidR="00C75A30" w:rsidRPr="00B35D0C" w:rsidRDefault="00232E86"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1</w:t>
            </w:r>
          </w:p>
        </w:tc>
        <w:tc>
          <w:tcPr>
            <w:tcW w:w="1481" w:type="pct"/>
            <w:gridSpan w:val="2"/>
            <w:shd w:val="clear" w:color="auto" w:fill="F4B083" w:themeFill="accent2" w:themeFillTint="99"/>
            <w:vAlign w:val="center"/>
          </w:tcPr>
          <w:p w14:paraId="4368B099" w14:textId="77D8FD61" w:rsidR="00C75A30" w:rsidRPr="00B35D0C" w:rsidRDefault="00340268"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 xml:space="preserve">2,970.00 </w:t>
            </w:r>
          </w:p>
        </w:tc>
        <w:tc>
          <w:tcPr>
            <w:tcW w:w="1250" w:type="pct"/>
            <w:shd w:val="clear" w:color="auto" w:fill="F4B083" w:themeFill="accent2" w:themeFillTint="99"/>
            <w:vAlign w:val="center"/>
          </w:tcPr>
          <w:p w14:paraId="224BC236" w14:textId="79A42F88" w:rsidR="00C75A30" w:rsidRPr="00B35D0C" w:rsidRDefault="00964A7F" w:rsidP="00232E86">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0"/>
              </w:rPr>
            </w:pPr>
            <w:r>
              <w:rPr>
                <w:sz w:val="20"/>
              </w:rPr>
              <w:t xml:space="preserve">         </w:t>
            </w:r>
            <w:r w:rsidR="00844D91">
              <w:rPr>
                <w:sz w:val="20"/>
              </w:rPr>
              <w:t xml:space="preserve">  </w:t>
            </w:r>
            <w:r w:rsidR="002817A7">
              <w:rPr>
                <w:sz w:val="20"/>
              </w:rPr>
              <w:t xml:space="preserve"> </w:t>
            </w:r>
            <w:r>
              <w:rPr>
                <w:sz w:val="20"/>
              </w:rPr>
              <w:t xml:space="preserve">   </w:t>
            </w:r>
            <w:r w:rsidR="00844D91">
              <w:rPr>
                <w:sz w:val="20"/>
              </w:rPr>
              <w:t>750</w:t>
            </w:r>
            <w:r w:rsidR="00232E86">
              <w:rPr>
                <w:sz w:val="20"/>
              </w:rPr>
              <w:t>.00</w:t>
            </w:r>
          </w:p>
        </w:tc>
      </w:tr>
      <w:tr w:rsidR="00232E86" w:rsidRPr="00B35D0C" w14:paraId="601B889C"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9" w:type="pct"/>
            <w:shd w:val="clear" w:color="auto" w:fill="F4B083" w:themeFill="accent2" w:themeFillTint="99"/>
            <w:vAlign w:val="center"/>
          </w:tcPr>
          <w:p w14:paraId="5420877C" w14:textId="23FF4C84" w:rsidR="00232E86" w:rsidRPr="00187164" w:rsidRDefault="00232E86" w:rsidP="000121D4">
            <w:pPr>
              <w:pStyle w:val="TextoPrincipal"/>
              <w:spacing w:line="360" w:lineRule="auto"/>
              <w:ind w:firstLine="0"/>
              <w:jc w:val="center"/>
              <w:rPr>
                <w:sz w:val="20"/>
              </w:rPr>
            </w:pPr>
            <w:r>
              <w:rPr>
                <w:sz w:val="20"/>
              </w:rPr>
              <w:t>Pautas en Facebook</w:t>
            </w:r>
          </w:p>
        </w:tc>
        <w:tc>
          <w:tcPr>
            <w:tcW w:w="910" w:type="pct"/>
            <w:gridSpan w:val="2"/>
            <w:shd w:val="clear" w:color="auto" w:fill="F4B083" w:themeFill="accent2" w:themeFillTint="99"/>
            <w:vAlign w:val="center"/>
          </w:tcPr>
          <w:p w14:paraId="7EFA8CEA" w14:textId="14273268" w:rsidR="00232E86" w:rsidRDefault="00232E86"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1</w:t>
            </w:r>
          </w:p>
        </w:tc>
        <w:tc>
          <w:tcPr>
            <w:tcW w:w="1481" w:type="pct"/>
            <w:gridSpan w:val="2"/>
            <w:shd w:val="clear" w:color="auto" w:fill="F4B083" w:themeFill="accent2" w:themeFillTint="99"/>
            <w:vAlign w:val="center"/>
          </w:tcPr>
          <w:p w14:paraId="6CFCEA49" w14:textId="18D5D3CC" w:rsidR="00232E86" w:rsidRPr="00232E86" w:rsidRDefault="00232E86"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sidRPr="00232E86">
              <w:rPr>
                <w:sz w:val="20"/>
              </w:rPr>
              <w:t>900.00</w:t>
            </w:r>
          </w:p>
        </w:tc>
        <w:tc>
          <w:tcPr>
            <w:tcW w:w="1250" w:type="pct"/>
            <w:shd w:val="clear" w:color="auto" w:fill="F4B083" w:themeFill="accent2" w:themeFillTint="99"/>
            <w:vAlign w:val="center"/>
          </w:tcPr>
          <w:p w14:paraId="3DB4E755" w14:textId="660D2AAE" w:rsidR="00232E86" w:rsidRPr="00232E86" w:rsidRDefault="00964A7F" w:rsidP="00232E86">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0"/>
              </w:rPr>
            </w:pPr>
            <w:r>
              <w:rPr>
                <w:sz w:val="20"/>
              </w:rPr>
              <w:t xml:space="preserve">               </w:t>
            </w:r>
            <w:r w:rsidR="002817A7">
              <w:rPr>
                <w:sz w:val="20"/>
              </w:rPr>
              <w:t xml:space="preserve"> </w:t>
            </w:r>
            <w:r w:rsidR="00232E86" w:rsidRPr="00232E86">
              <w:rPr>
                <w:sz w:val="20"/>
              </w:rPr>
              <w:t>9</w:t>
            </w:r>
            <w:r w:rsidR="00232E86">
              <w:rPr>
                <w:sz w:val="20"/>
              </w:rPr>
              <w:t>00.00</w:t>
            </w:r>
          </w:p>
        </w:tc>
      </w:tr>
      <w:tr w:rsidR="00232E86" w:rsidRPr="00B35D0C" w14:paraId="56C5C6EC" w14:textId="77777777" w:rsidTr="000121D4">
        <w:tc>
          <w:tcPr>
            <w:cnfStyle w:val="001000000000" w:firstRow="0" w:lastRow="0" w:firstColumn="1" w:lastColumn="0" w:oddVBand="0" w:evenVBand="0" w:oddHBand="0" w:evenHBand="0" w:firstRowFirstColumn="0" w:firstRowLastColumn="0" w:lastRowFirstColumn="0" w:lastRowLastColumn="0"/>
            <w:tcW w:w="1359" w:type="pct"/>
            <w:shd w:val="clear" w:color="auto" w:fill="F4B083" w:themeFill="accent2" w:themeFillTint="99"/>
            <w:vAlign w:val="center"/>
          </w:tcPr>
          <w:p w14:paraId="27F8214C" w14:textId="35BF69E1" w:rsidR="00232E86" w:rsidRPr="00187164" w:rsidRDefault="00232E86" w:rsidP="000121D4">
            <w:pPr>
              <w:pStyle w:val="TextoPrincipal"/>
              <w:spacing w:line="360" w:lineRule="auto"/>
              <w:ind w:firstLine="0"/>
              <w:jc w:val="center"/>
              <w:rPr>
                <w:sz w:val="20"/>
              </w:rPr>
            </w:pPr>
            <w:proofErr w:type="spellStart"/>
            <w:r>
              <w:rPr>
                <w:sz w:val="20"/>
              </w:rPr>
              <w:t>Regalias</w:t>
            </w:r>
            <w:proofErr w:type="spellEnd"/>
            <w:r>
              <w:rPr>
                <w:sz w:val="20"/>
              </w:rPr>
              <w:t xml:space="preserve"> </w:t>
            </w:r>
          </w:p>
        </w:tc>
        <w:tc>
          <w:tcPr>
            <w:tcW w:w="910" w:type="pct"/>
            <w:gridSpan w:val="2"/>
            <w:shd w:val="clear" w:color="auto" w:fill="F4B083" w:themeFill="accent2" w:themeFillTint="99"/>
            <w:vAlign w:val="center"/>
          </w:tcPr>
          <w:p w14:paraId="75222876" w14:textId="1E9139A8" w:rsidR="00232E86" w:rsidRDefault="00232E86"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10</w:t>
            </w:r>
          </w:p>
        </w:tc>
        <w:tc>
          <w:tcPr>
            <w:tcW w:w="1481" w:type="pct"/>
            <w:gridSpan w:val="2"/>
            <w:shd w:val="clear" w:color="auto" w:fill="F4B083" w:themeFill="accent2" w:themeFillTint="99"/>
            <w:vAlign w:val="center"/>
          </w:tcPr>
          <w:p w14:paraId="3A773E7D" w14:textId="030E14F9" w:rsidR="00232E86" w:rsidRDefault="00232E86"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50.00</w:t>
            </w:r>
          </w:p>
        </w:tc>
        <w:tc>
          <w:tcPr>
            <w:tcW w:w="1250" w:type="pct"/>
            <w:shd w:val="clear" w:color="auto" w:fill="F4B083" w:themeFill="accent2" w:themeFillTint="99"/>
            <w:vAlign w:val="center"/>
          </w:tcPr>
          <w:p w14:paraId="0BA51290" w14:textId="0DF04A82" w:rsidR="00232E86" w:rsidRPr="00340268" w:rsidRDefault="00232E86"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highlight w:val="yellow"/>
              </w:rPr>
            </w:pPr>
            <w:r w:rsidRPr="00232E86">
              <w:rPr>
                <w:sz w:val="20"/>
              </w:rPr>
              <w:t>500.00</w:t>
            </w:r>
          </w:p>
        </w:tc>
      </w:tr>
      <w:tr w:rsidR="00964A7F" w:rsidRPr="00B35D0C" w14:paraId="081AD189"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9" w:type="pct"/>
            <w:shd w:val="clear" w:color="auto" w:fill="F4B083" w:themeFill="accent2" w:themeFillTint="99"/>
            <w:vAlign w:val="center"/>
          </w:tcPr>
          <w:p w14:paraId="03BA0B64" w14:textId="498A7F65" w:rsidR="00964A7F" w:rsidRDefault="00964A7F" w:rsidP="000121D4">
            <w:pPr>
              <w:pStyle w:val="TextoPrincipal"/>
              <w:spacing w:line="360" w:lineRule="auto"/>
              <w:ind w:firstLine="0"/>
              <w:jc w:val="center"/>
              <w:rPr>
                <w:sz w:val="20"/>
              </w:rPr>
            </w:pPr>
            <w:proofErr w:type="spellStart"/>
            <w:r>
              <w:rPr>
                <w:sz w:val="20"/>
              </w:rPr>
              <w:t>Giveaways</w:t>
            </w:r>
            <w:proofErr w:type="spellEnd"/>
          </w:p>
        </w:tc>
        <w:tc>
          <w:tcPr>
            <w:tcW w:w="910" w:type="pct"/>
            <w:gridSpan w:val="2"/>
            <w:shd w:val="clear" w:color="auto" w:fill="F4B083" w:themeFill="accent2" w:themeFillTint="99"/>
            <w:vAlign w:val="center"/>
          </w:tcPr>
          <w:p w14:paraId="1353A178" w14:textId="5A2616B9" w:rsidR="00964A7F" w:rsidRDefault="00964A7F"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10</w:t>
            </w:r>
          </w:p>
        </w:tc>
        <w:tc>
          <w:tcPr>
            <w:tcW w:w="1481" w:type="pct"/>
            <w:gridSpan w:val="2"/>
            <w:shd w:val="clear" w:color="auto" w:fill="F4B083" w:themeFill="accent2" w:themeFillTint="99"/>
            <w:vAlign w:val="center"/>
          </w:tcPr>
          <w:p w14:paraId="0A663D88" w14:textId="4B8E5774" w:rsidR="00964A7F" w:rsidRDefault="00964A7F"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150.00</w:t>
            </w:r>
          </w:p>
        </w:tc>
        <w:tc>
          <w:tcPr>
            <w:tcW w:w="1250" w:type="pct"/>
            <w:shd w:val="clear" w:color="auto" w:fill="F4B083" w:themeFill="accent2" w:themeFillTint="99"/>
            <w:vAlign w:val="center"/>
          </w:tcPr>
          <w:p w14:paraId="0F534215" w14:textId="575EAC84" w:rsidR="00964A7F" w:rsidRPr="00232E86" w:rsidRDefault="002817A7" w:rsidP="002817A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0"/>
              </w:rPr>
            </w:pPr>
            <w:r>
              <w:rPr>
                <w:sz w:val="20"/>
              </w:rPr>
              <w:t xml:space="preserve">             </w:t>
            </w:r>
            <w:r w:rsidR="00964A7F">
              <w:rPr>
                <w:sz w:val="20"/>
              </w:rPr>
              <w:t>1,500</w:t>
            </w:r>
            <w:r>
              <w:rPr>
                <w:sz w:val="20"/>
              </w:rPr>
              <w:t>.00</w:t>
            </w:r>
          </w:p>
        </w:tc>
      </w:tr>
      <w:tr w:rsidR="002817A7" w:rsidRPr="00B35D0C" w14:paraId="1271851B" w14:textId="77777777" w:rsidTr="000121D4">
        <w:tc>
          <w:tcPr>
            <w:cnfStyle w:val="001000000000" w:firstRow="0" w:lastRow="0" w:firstColumn="1" w:lastColumn="0" w:oddVBand="0" w:evenVBand="0" w:oddHBand="0" w:evenHBand="0" w:firstRowFirstColumn="0" w:firstRowLastColumn="0" w:lastRowFirstColumn="0" w:lastRowLastColumn="0"/>
            <w:tcW w:w="1359" w:type="pct"/>
            <w:shd w:val="clear" w:color="auto" w:fill="F4B083" w:themeFill="accent2" w:themeFillTint="99"/>
            <w:vAlign w:val="center"/>
          </w:tcPr>
          <w:p w14:paraId="7AB83CB3" w14:textId="7E4DF367" w:rsidR="002817A7" w:rsidRDefault="002817A7" w:rsidP="000121D4">
            <w:pPr>
              <w:pStyle w:val="TextoPrincipal"/>
              <w:spacing w:line="360" w:lineRule="auto"/>
              <w:ind w:firstLine="0"/>
              <w:jc w:val="center"/>
              <w:rPr>
                <w:sz w:val="20"/>
              </w:rPr>
            </w:pPr>
            <w:r>
              <w:rPr>
                <w:sz w:val="20"/>
              </w:rPr>
              <w:t>Inscripción en Ferias</w:t>
            </w:r>
          </w:p>
        </w:tc>
        <w:tc>
          <w:tcPr>
            <w:tcW w:w="910" w:type="pct"/>
            <w:gridSpan w:val="2"/>
            <w:shd w:val="clear" w:color="auto" w:fill="F4B083" w:themeFill="accent2" w:themeFillTint="99"/>
            <w:vAlign w:val="center"/>
          </w:tcPr>
          <w:p w14:paraId="08FD8E13" w14:textId="0F7FAE88" w:rsidR="002817A7" w:rsidRDefault="002817A7"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1</w:t>
            </w:r>
          </w:p>
        </w:tc>
        <w:tc>
          <w:tcPr>
            <w:tcW w:w="1481" w:type="pct"/>
            <w:gridSpan w:val="2"/>
            <w:shd w:val="clear" w:color="auto" w:fill="F4B083" w:themeFill="accent2" w:themeFillTint="99"/>
            <w:vAlign w:val="center"/>
          </w:tcPr>
          <w:p w14:paraId="024029E0" w14:textId="6D7998B2" w:rsidR="002817A7" w:rsidRDefault="002817A7"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400</w:t>
            </w:r>
          </w:p>
        </w:tc>
        <w:tc>
          <w:tcPr>
            <w:tcW w:w="1250" w:type="pct"/>
            <w:shd w:val="clear" w:color="auto" w:fill="F4B083" w:themeFill="accent2" w:themeFillTint="99"/>
            <w:vAlign w:val="center"/>
          </w:tcPr>
          <w:p w14:paraId="729327FA" w14:textId="7C6B2E51" w:rsidR="002817A7" w:rsidRDefault="002817A7" w:rsidP="000121D4">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400.00</w:t>
            </w:r>
          </w:p>
        </w:tc>
      </w:tr>
      <w:tr w:rsidR="00C75A30" w:rsidRPr="00B35D0C" w14:paraId="0C4608DF" w14:textId="77777777" w:rsidTr="000121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50" w:type="pct"/>
            <w:gridSpan w:val="5"/>
            <w:shd w:val="clear" w:color="auto" w:fill="F4B083" w:themeFill="accent2" w:themeFillTint="99"/>
            <w:vAlign w:val="center"/>
          </w:tcPr>
          <w:p w14:paraId="4291D231" w14:textId="77777777" w:rsidR="00C75A30" w:rsidRPr="00B35D0C" w:rsidRDefault="00C75A30" w:rsidP="000121D4">
            <w:pPr>
              <w:pStyle w:val="TextoPrincipal"/>
              <w:spacing w:line="360" w:lineRule="auto"/>
              <w:ind w:firstLine="0"/>
              <w:jc w:val="center"/>
              <w:rPr>
                <w:sz w:val="20"/>
              </w:rPr>
            </w:pPr>
            <w:r>
              <w:rPr>
                <w:sz w:val="20"/>
              </w:rPr>
              <w:t>Total</w:t>
            </w:r>
          </w:p>
        </w:tc>
        <w:tc>
          <w:tcPr>
            <w:tcW w:w="1250" w:type="pct"/>
            <w:shd w:val="clear" w:color="auto" w:fill="F4B083" w:themeFill="accent2" w:themeFillTint="99"/>
            <w:vAlign w:val="center"/>
          </w:tcPr>
          <w:p w14:paraId="6F39823B" w14:textId="302A7C30" w:rsidR="00C75A30" w:rsidRPr="00B35D0C" w:rsidRDefault="00844D91" w:rsidP="000121D4">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Pr>
                <w:sz w:val="20"/>
              </w:rPr>
              <w:t>4,050</w:t>
            </w:r>
            <w:r w:rsidR="00964A7F">
              <w:rPr>
                <w:sz w:val="20"/>
              </w:rPr>
              <w:t>.00</w:t>
            </w:r>
          </w:p>
        </w:tc>
      </w:tr>
    </w:tbl>
    <w:p w14:paraId="62B8A3C4" w14:textId="77777777" w:rsidR="00844D91" w:rsidRDefault="00844D91" w:rsidP="00964A7F">
      <w:pPr>
        <w:pStyle w:val="NDICEDETABLAS"/>
        <w:spacing w:line="360" w:lineRule="auto"/>
        <w:ind w:left="0"/>
        <w:rPr>
          <w:b w:val="0"/>
          <w:bCs/>
        </w:rPr>
      </w:pPr>
      <w:bookmarkStart w:id="332" w:name="_Toc140417575"/>
      <w:bookmarkStart w:id="333" w:name="_Toc140417661"/>
    </w:p>
    <w:p w14:paraId="4E20F58C" w14:textId="581BED56" w:rsidR="004047A2" w:rsidRDefault="004047A2" w:rsidP="00500B91">
      <w:pPr>
        <w:pStyle w:val="NDICEDEFIGURAS"/>
        <w:numPr>
          <w:ilvl w:val="0"/>
          <w:numId w:val="0"/>
        </w:numPr>
        <w:spacing w:line="360" w:lineRule="auto"/>
        <w:rPr>
          <w:rFonts w:eastAsiaTheme="minorHAnsi" w:cs="Times New Roman"/>
          <w:b w:val="0"/>
          <w:bCs w:val="0"/>
          <w:sz w:val="20"/>
          <w:szCs w:val="24"/>
          <w:lang w:val="es-HN"/>
        </w:rPr>
      </w:pPr>
      <w:bookmarkStart w:id="334" w:name="_Toc147698715"/>
      <w:bookmarkEnd w:id="332"/>
      <w:bookmarkEnd w:id="333"/>
      <w:r w:rsidRPr="004047A2">
        <w:rPr>
          <w:rFonts w:eastAsiaTheme="minorHAnsi" w:cs="Times New Roman"/>
          <w:b w:val="0"/>
          <w:bCs w:val="0"/>
          <w:sz w:val="20"/>
          <w:szCs w:val="24"/>
          <w:lang w:val="es-HN"/>
        </w:rPr>
        <w:t>Fuente: elaboración propia</w:t>
      </w:r>
      <w:bookmarkEnd w:id="334"/>
    </w:p>
    <w:p w14:paraId="093B5E58" w14:textId="77777777" w:rsidR="00010F24" w:rsidRPr="004047A2" w:rsidRDefault="00010F24" w:rsidP="00500B91">
      <w:pPr>
        <w:pStyle w:val="NDICEDEFIGURAS"/>
        <w:numPr>
          <w:ilvl w:val="0"/>
          <w:numId w:val="0"/>
        </w:numPr>
        <w:spacing w:line="360" w:lineRule="auto"/>
        <w:rPr>
          <w:rFonts w:eastAsiaTheme="minorHAnsi" w:cs="Times New Roman"/>
          <w:b w:val="0"/>
          <w:bCs w:val="0"/>
          <w:sz w:val="20"/>
          <w:szCs w:val="24"/>
          <w:lang w:val="es-HN"/>
        </w:rPr>
      </w:pPr>
    </w:p>
    <w:p w14:paraId="281F3D40" w14:textId="77777777" w:rsidR="00C75A30" w:rsidRDefault="00C75A30" w:rsidP="00C75A30">
      <w:pPr>
        <w:pStyle w:val="TextoPrincipal"/>
        <w:spacing w:after="0" w:line="360" w:lineRule="auto"/>
        <w:rPr>
          <w:b/>
          <w:bCs/>
        </w:rPr>
      </w:pPr>
      <w:r w:rsidRPr="00AE49FE">
        <w:rPr>
          <w:b/>
          <w:bCs/>
        </w:rPr>
        <w:t>CONCLUSIONES</w:t>
      </w:r>
    </w:p>
    <w:p w14:paraId="01654A26" w14:textId="77777777" w:rsidR="00010F24" w:rsidRPr="00AE49FE" w:rsidRDefault="00010F24" w:rsidP="00C75A30">
      <w:pPr>
        <w:pStyle w:val="TextoPrincipal"/>
        <w:spacing w:after="0" w:line="360" w:lineRule="auto"/>
        <w:rPr>
          <w:b/>
          <w:bCs/>
        </w:rPr>
      </w:pPr>
    </w:p>
    <w:p w14:paraId="517D918C" w14:textId="77BAB99E" w:rsidR="00C75A30" w:rsidRPr="009F6DBB" w:rsidRDefault="00C75A30">
      <w:pPr>
        <w:pStyle w:val="Prrafodelista"/>
        <w:widowControl/>
        <w:numPr>
          <w:ilvl w:val="0"/>
          <w:numId w:val="30"/>
        </w:numPr>
        <w:autoSpaceDE w:val="0"/>
        <w:autoSpaceDN w:val="0"/>
        <w:adjustRightInd w:val="0"/>
        <w:spacing w:line="360" w:lineRule="auto"/>
        <w:jc w:val="both"/>
        <w:rPr>
          <w:rFonts w:ascii="Times New Roman" w:hAnsi="Times New Roman" w:cs="Times New Roman"/>
          <w:sz w:val="24"/>
          <w:szCs w:val="24"/>
        </w:rPr>
      </w:pPr>
      <w:r w:rsidRPr="009F6DBB">
        <w:rPr>
          <w:rFonts w:ascii="Times New Roman" w:hAnsi="Times New Roman" w:cs="Times New Roman"/>
          <w:sz w:val="24"/>
          <w:szCs w:val="24"/>
        </w:rPr>
        <w:t xml:space="preserve">El Estudio de mercado realizado fue una excelente herramienta utilizada para saber que el producto ofertado </w:t>
      </w:r>
      <w:proofErr w:type="spellStart"/>
      <w:r>
        <w:rPr>
          <w:rFonts w:ascii="Times New Roman" w:hAnsi="Times New Roman" w:cs="Times New Roman"/>
          <w:sz w:val="24"/>
          <w:szCs w:val="24"/>
        </w:rPr>
        <w:t>M</w:t>
      </w:r>
      <w:r w:rsidR="005A027F">
        <w:rPr>
          <w:rFonts w:ascii="Times New Roman" w:hAnsi="Times New Roman" w:cs="Times New Roman"/>
          <w:sz w:val="24"/>
          <w:szCs w:val="24"/>
        </w:rPr>
        <w:t>o</w:t>
      </w:r>
      <w:r>
        <w:rPr>
          <w:rFonts w:ascii="Times New Roman" w:hAnsi="Times New Roman" w:cs="Times New Roman"/>
          <w:sz w:val="24"/>
          <w:szCs w:val="24"/>
        </w:rPr>
        <w:t>káapeh</w:t>
      </w:r>
      <w:proofErr w:type="spellEnd"/>
      <w:r>
        <w:rPr>
          <w:rFonts w:ascii="Times New Roman" w:hAnsi="Times New Roman" w:cs="Times New Roman"/>
          <w:sz w:val="24"/>
          <w:szCs w:val="24"/>
        </w:rPr>
        <w:t xml:space="preserve"> </w:t>
      </w:r>
      <w:r w:rsidRPr="009F6DBB">
        <w:rPr>
          <w:rFonts w:ascii="Times New Roman" w:hAnsi="Times New Roman" w:cs="Times New Roman"/>
          <w:sz w:val="24"/>
          <w:szCs w:val="24"/>
        </w:rPr>
        <w:t>tiene una gran demanda, por lo que es viable la comercialización d</w:t>
      </w:r>
      <w:r>
        <w:rPr>
          <w:rFonts w:ascii="Times New Roman" w:hAnsi="Times New Roman" w:cs="Times New Roman"/>
          <w:sz w:val="24"/>
          <w:szCs w:val="24"/>
        </w:rPr>
        <w:t xml:space="preserve">e la crema </w:t>
      </w:r>
      <w:r w:rsidRPr="009F6DBB">
        <w:rPr>
          <w:rFonts w:ascii="Times New Roman" w:hAnsi="Times New Roman" w:cs="Times New Roman"/>
          <w:sz w:val="24"/>
          <w:szCs w:val="24"/>
        </w:rPr>
        <w:t>y será rentable la colocación de este.</w:t>
      </w:r>
    </w:p>
    <w:p w14:paraId="594584C5" w14:textId="498C1FC4" w:rsidR="00C75A30" w:rsidRPr="00C75A30" w:rsidRDefault="00C75A30">
      <w:pPr>
        <w:pStyle w:val="Prrafodelista"/>
        <w:widowControl/>
        <w:numPr>
          <w:ilvl w:val="0"/>
          <w:numId w:val="30"/>
        </w:numPr>
        <w:autoSpaceDE w:val="0"/>
        <w:autoSpaceDN w:val="0"/>
        <w:adjustRightInd w:val="0"/>
        <w:spacing w:line="360" w:lineRule="auto"/>
        <w:jc w:val="both"/>
        <w:rPr>
          <w:rFonts w:ascii="Times New Roman" w:hAnsi="Times New Roman" w:cs="Times New Roman"/>
        </w:rPr>
      </w:pPr>
      <w:r w:rsidRPr="009F6DBB">
        <w:rPr>
          <w:rFonts w:ascii="Times New Roman" w:hAnsi="Times New Roman" w:cs="Times New Roman"/>
          <w:sz w:val="24"/>
          <w:szCs w:val="24"/>
        </w:rPr>
        <w:t>La distribución de</w:t>
      </w:r>
      <w:r>
        <w:rPr>
          <w:rFonts w:ascii="Times New Roman" w:hAnsi="Times New Roman" w:cs="Times New Roman"/>
          <w:sz w:val="24"/>
          <w:szCs w:val="24"/>
        </w:rPr>
        <w:t xml:space="preserve"> la crema de café </w:t>
      </w:r>
      <w:proofErr w:type="spellStart"/>
      <w:r>
        <w:rPr>
          <w:rFonts w:ascii="Times New Roman" w:hAnsi="Times New Roman" w:cs="Times New Roman"/>
          <w:sz w:val="24"/>
          <w:szCs w:val="24"/>
        </w:rPr>
        <w:t>M</w:t>
      </w:r>
      <w:r w:rsidR="005A027F">
        <w:rPr>
          <w:rFonts w:ascii="Times New Roman" w:hAnsi="Times New Roman" w:cs="Times New Roman"/>
          <w:sz w:val="24"/>
          <w:szCs w:val="24"/>
        </w:rPr>
        <w:t>o</w:t>
      </w:r>
      <w:r>
        <w:rPr>
          <w:rFonts w:ascii="Times New Roman" w:hAnsi="Times New Roman" w:cs="Times New Roman"/>
          <w:sz w:val="24"/>
          <w:szCs w:val="24"/>
        </w:rPr>
        <w:t>káapeh</w:t>
      </w:r>
      <w:proofErr w:type="spellEnd"/>
      <w:r w:rsidRPr="009F6DBB">
        <w:rPr>
          <w:rFonts w:ascii="Times New Roman" w:hAnsi="Times New Roman" w:cs="Times New Roman"/>
          <w:sz w:val="24"/>
          <w:szCs w:val="24"/>
        </w:rPr>
        <w:t xml:space="preserve"> en el Distrito Central se </w:t>
      </w:r>
      <w:r>
        <w:rPr>
          <w:rFonts w:ascii="Times New Roman" w:hAnsi="Times New Roman" w:cs="Times New Roman"/>
          <w:sz w:val="24"/>
          <w:szCs w:val="24"/>
        </w:rPr>
        <w:t xml:space="preserve">recomienda llevarla </w:t>
      </w:r>
      <w:r w:rsidRPr="009F6DBB">
        <w:rPr>
          <w:rFonts w:ascii="Times New Roman" w:hAnsi="Times New Roman" w:cs="Times New Roman"/>
          <w:sz w:val="24"/>
          <w:szCs w:val="24"/>
        </w:rPr>
        <w:t xml:space="preserve">a cabo mediante </w:t>
      </w:r>
      <w:r>
        <w:rPr>
          <w:rFonts w:ascii="Times New Roman" w:hAnsi="Times New Roman" w:cs="Times New Roman"/>
          <w:sz w:val="24"/>
          <w:szCs w:val="24"/>
        </w:rPr>
        <w:t>empresas distribuidoras y</w:t>
      </w:r>
      <w:r w:rsidRPr="009F6DBB">
        <w:rPr>
          <w:rFonts w:ascii="Times New Roman" w:hAnsi="Times New Roman" w:cs="Times New Roman"/>
          <w:sz w:val="24"/>
          <w:szCs w:val="24"/>
        </w:rPr>
        <w:t xml:space="preserve"> cadena</w:t>
      </w:r>
      <w:r>
        <w:rPr>
          <w:rFonts w:ascii="Times New Roman" w:hAnsi="Times New Roman" w:cs="Times New Roman"/>
          <w:sz w:val="24"/>
          <w:szCs w:val="24"/>
        </w:rPr>
        <w:t>s</w:t>
      </w:r>
      <w:r w:rsidRPr="009F6DBB">
        <w:rPr>
          <w:rFonts w:ascii="Times New Roman" w:hAnsi="Times New Roman" w:cs="Times New Roman"/>
          <w:sz w:val="24"/>
          <w:szCs w:val="24"/>
        </w:rPr>
        <w:t xml:space="preserve"> de supermercados más grande a nivel nacional.</w:t>
      </w:r>
    </w:p>
    <w:p w14:paraId="5B035C65" w14:textId="77777777" w:rsidR="00C75A30" w:rsidRPr="00C75A30" w:rsidRDefault="00C75A30">
      <w:pPr>
        <w:pStyle w:val="Prrafodelista"/>
        <w:widowControl/>
        <w:numPr>
          <w:ilvl w:val="0"/>
          <w:numId w:val="30"/>
        </w:numPr>
        <w:autoSpaceDE w:val="0"/>
        <w:autoSpaceDN w:val="0"/>
        <w:adjustRightInd w:val="0"/>
        <w:spacing w:line="360" w:lineRule="auto"/>
        <w:jc w:val="both"/>
        <w:rPr>
          <w:rFonts w:ascii="Times New Roman" w:hAnsi="Times New Roman" w:cs="Times New Roman"/>
        </w:rPr>
      </w:pPr>
      <w:r w:rsidRPr="009F6DBB">
        <w:rPr>
          <w:rFonts w:ascii="Times New Roman" w:hAnsi="Times New Roman" w:cs="Times New Roman"/>
          <w:sz w:val="24"/>
          <w:szCs w:val="24"/>
        </w:rPr>
        <w:t>El precio que se establecerá de</w:t>
      </w:r>
      <w:r>
        <w:rPr>
          <w:rFonts w:ascii="Times New Roman" w:hAnsi="Times New Roman" w:cs="Times New Roman"/>
          <w:sz w:val="24"/>
          <w:szCs w:val="24"/>
        </w:rPr>
        <w:t xml:space="preserve"> la crema de café </w:t>
      </w:r>
      <w:r w:rsidRPr="009F6DBB">
        <w:rPr>
          <w:rFonts w:ascii="Times New Roman" w:hAnsi="Times New Roman" w:cs="Times New Roman"/>
          <w:sz w:val="24"/>
          <w:szCs w:val="24"/>
        </w:rPr>
        <w:t>irá acorde a la calidad y presentación del producto de acuerdo con los resultados dados por el instrumento realizado</w:t>
      </w:r>
      <w:r>
        <w:rPr>
          <w:rFonts w:ascii="Times New Roman" w:hAnsi="Times New Roman" w:cs="Times New Roman"/>
          <w:sz w:val="24"/>
          <w:szCs w:val="24"/>
        </w:rPr>
        <w:t xml:space="preserve"> ya que se dejó establecido que el precio de la competencia es mayor.</w:t>
      </w:r>
    </w:p>
    <w:p w14:paraId="2AFC7EF0" w14:textId="77777777" w:rsidR="00C75A30" w:rsidRDefault="00C75A30">
      <w:pPr>
        <w:pStyle w:val="TextoPrincipal"/>
        <w:numPr>
          <w:ilvl w:val="0"/>
          <w:numId w:val="30"/>
        </w:numPr>
        <w:spacing w:line="360" w:lineRule="auto"/>
      </w:pPr>
      <w:r>
        <w:t xml:space="preserve">Al consultar la disposición de pago referente al importe con el cual se sentirían cómodos pagar al adquirir un bote de crema de café de 236 mililitros, como es de esperarse el potencial cliente apunta a el rango de precios más bajo lo que significa que un 67% se siente cómodo pagando entre L100 a L150 por un bote de dicha presentación y sólo un 2% apunta a pagar entre L 200 a L 250 por el producto, cabe señalar que en la actualidad el precio de venta es de L150 lempiras lo que puede llegar a ser muy positivo ya que el margen de ganancias al ser industrializado puede llegar a ser mayor. </w:t>
      </w:r>
    </w:p>
    <w:p w14:paraId="339E7469" w14:textId="77777777" w:rsidR="00C75A30" w:rsidRDefault="00C75A30">
      <w:pPr>
        <w:pStyle w:val="TextoPrincipal"/>
        <w:numPr>
          <w:ilvl w:val="0"/>
          <w:numId w:val="30"/>
        </w:numPr>
        <w:spacing w:line="360" w:lineRule="auto"/>
      </w:pPr>
      <w:r>
        <w:t>Quedó plenamente establecido con una muestra estadística el gusto por el consumo de café, con base en ello del 100% de los encuestados se puede decir que al 93% le gusta el café basándose en las características organolépticas del mismo como ser: su aroma, su sabor, y consistencia entre otros aspectos descriptivos de este.</w:t>
      </w:r>
    </w:p>
    <w:p w14:paraId="79A94EEC" w14:textId="77777777" w:rsidR="00010F24" w:rsidRDefault="00010F24" w:rsidP="00010F24">
      <w:pPr>
        <w:pStyle w:val="TextoPrincipal"/>
        <w:spacing w:line="360" w:lineRule="auto"/>
        <w:ind w:firstLine="0"/>
      </w:pPr>
    </w:p>
    <w:p w14:paraId="60E4B4F6" w14:textId="77777777" w:rsidR="00C75A30" w:rsidRPr="00AE49FE" w:rsidRDefault="00C75A30" w:rsidP="00C75A30">
      <w:pPr>
        <w:pStyle w:val="TextoPrincipal"/>
        <w:spacing w:line="360" w:lineRule="auto"/>
        <w:ind w:left="1080" w:firstLine="0"/>
        <w:rPr>
          <w:b/>
          <w:bCs/>
        </w:rPr>
      </w:pPr>
      <w:r w:rsidRPr="00AE49FE">
        <w:rPr>
          <w:b/>
          <w:bCs/>
        </w:rPr>
        <w:t>RECOMENDACIONES</w:t>
      </w:r>
    </w:p>
    <w:p w14:paraId="3F686784" w14:textId="0066D874" w:rsidR="00EB21B1" w:rsidRPr="00EB21B1" w:rsidRDefault="00C75A30">
      <w:pPr>
        <w:pStyle w:val="TextoPrincipal"/>
        <w:numPr>
          <w:ilvl w:val="3"/>
          <w:numId w:val="31"/>
        </w:numPr>
        <w:spacing w:line="360" w:lineRule="auto"/>
        <w:ind w:left="993"/>
      </w:pPr>
      <w:r>
        <w:t xml:space="preserve"> Que se realice un estudio para garantizar que el Branding sea el que mejor le convenga al emprendedor ya que por el tema del tiempo no se hizo </w:t>
      </w:r>
      <w:r w:rsidR="00A80227">
        <w:t>un grupo focal</w:t>
      </w:r>
      <w:r w:rsidR="00500B91">
        <w:t xml:space="preserve"> </w:t>
      </w:r>
      <w:r>
        <w:t xml:space="preserve">para establecer la aceptación de la población de la nueva imagen propuesta; lo anterior ya que en dos de los instrumentos de investigación se resaltó la necesidad del mejoramiento de imagen y nombre del producto. </w:t>
      </w:r>
    </w:p>
    <w:p w14:paraId="7D2FC361" w14:textId="714D180F" w:rsidR="00A80227" w:rsidRPr="00010F24" w:rsidRDefault="00010F24" w:rsidP="00F50D9F">
      <w:pPr>
        <w:pStyle w:val="NIVEL3"/>
        <w:rPr>
          <w:b/>
        </w:rPr>
      </w:pPr>
      <w:bookmarkStart w:id="335" w:name="_Toc140419520"/>
      <w:bookmarkStart w:id="336" w:name="_Toc140419928"/>
      <w:r>
        <w:lastRenderedPageBreak/>
        <w:t xml:space="preserve"> </w:t>
      </w:r>
      <w:bookmarkStart w:id="337" w:name="_Toc149167155"/>
      <w:r w:rsidR="00A80227" w:rsidRPr="00AF6AF4">
        <w:t>ESTUDIO TÉCNICO</w:t>
      </w:r>
      <w:bookmarkEnd w:id="335"/>
      <w:bookmarkEnd w:id="336"/>
      <w:bookmarkEnd w:id="337"/>
    </w:p>
    <w:p w14:paraId="2378CD02" w14:textId="77777777" w:rsidR="00010F24" w:rsidRDefault="00010F24" w:rsidP="00010F24">
      <w:pPr>
        <w:pStyle w:val="NIVEL3"/>
        <w:numPr>
          <w:ilvl w:val="0"/>
          <w:numId w:val="0"/>
        </w:numPr>
        <w:ind w:left="720"/>
        <w:rPr>
          <w:b/>
        </w:rPr>
      </w:pPr>
    </w:p>
    <w:p w14:paraId="2C67579A" w14:textId="77777777" w:rsidR="00A80227" w:rsidRDefault="00A80227" w:rsidP="00A80227">
      <w:pPr>
        <w:pStyle w:val="TextoPrincipal"/>
        <w:spacing w:line="360" w:lineRule="auto"/>
      </w:pPr>
      <w:r>
        <w:t>El presente estudio técnico busca como objetivo principal tener claro lo necesario para producir la crema de café a un nivel industrial logrando a su vez una comercialización a nuevos nichos de mercado en donde se desea incursionar, es por ello que se debe valorar la maquinaria, equipo humano y procesos en donde se ve involucrado el proceso de producción hasta el punto de llegar a la elección del consumidor final.</w:t>
      </w:r>
    </w:p>
    <w:p w14:paraId="58F13235" w14:textId="77777777" w:rsidR="00010F24" w:rsidRPr="004047A2" w:rsidRDefault="00010F24" w:rsidP="00A80227">
      <w:pPr>
        <w:pStyle w:val="TextoPrincipal"/>
        <w:spacing w:line="360" w:lineRule="auto"/>
      </w:pPr>
    </w:p>
    <w:p w14:paraId="13987010" w14:textId="77777777" w:rsidR="00A80227" w:rsidRPr="00D94AC0" w:rsidRDefault="00A80227" w:rsidP="00A80227">
      <w:pPr>
        <w:pStyle w:val="TextodeTablas"/>
        <w:ind w:left="360"/>
        <w:jc w:val="left"/>
        <w:rPr>
          <w:sz w:val="24"/>
          <w:lang w:val="es-HN"/>
        </w:rPr>
      </w:pPr>
      <w:r w:rsidRPr="00D94AC0">
        <w:rPr>
          <w:sz w:val="24"/>
          <w:lang w:val="es-HN"/>
        </w:rPr>
        <w:t>DETERMINAR LA LOCALIZACIÓN</w:t>
      </w:r>
    </w:p>
    <w:p w14:paraId="5A0FC35E" w14:textId="77777777" w:rsidR="00A80227" w:rsidRPr="00D94AC0" w:rsidRDefault="00A80227" w:rsidP="00A80227">
      <w:pPr>
        <w:pStyle w:val="TextodeTablas"/>
        <w:ind w:left="360"/>
        <w:jc w:val="left"/>
        <w:rPr>
          <w:sz w:val="24"/>
          <w:lang w:val="es-HN"/>
        </w:rPr>
      </w:pPr>
    </w:p>
    <w:p w14:paraId="40128879" w14:textId="220A6333" w:rsidR="00010F24" w:rsidRDefault="00A80227" w:rsidP="00010F24">
      <w:pPr>
        <w:pStyle w:val="TextodeTablas"/>
        <w:spacing w:line="360" w:lineRule="auto"/>
        <w:ind w:firstLine="348"/>
        <w:jc w:val="both"/>
        <w:rPr>
          <w:sz w:val="24"/>
          <w:lang w:val="es-HN"/>
        </w:rPr>
      </w:pPr>
      <w:r>
        <w:rPr>
          <w:sz w:val="24"/>
          <w:lang w:val="es-HN"/>
        </w:rPr>
        <w:t>Se debe considerar que en la actualidad la producción de la crema de café se realiza de forma artesanal desde la cocina de un hogar tradicional, es por ello que al pensar en industrializar dicho proceso se establece la necesidad de crear un espacio para el establecimiento de una fábrica de producción, en este caso se ve con buenos ojos realizarlo en un espacio disponible dentro de la casa del emprendedor, misma que se encuentra ubicada en Francisco Morazán en la Colonia Pinares de Oriente en la casa de habitación del emprendedor Marcelo Alejandro Flores Lanza, esta ubicación favorece en muchos sentidos el plan de negocios de la empresa ya que está cerca del destino de los nuevos nichos de mercado en donde se desea incursionar.</w:t>
      </w:r>
    </w:p>
    <w:p w14:paraId="3AAB34EC" w14:textId="77777777" w:rsidR="00010F24" w:rsidRDefault="00010F24" w:rsidP="00010F24">
      <w:pPr>
        <w:pStyle w:val="TextodeTablas"/>
        <w:spacing w:line="360" w:lineRule="auto"/>
        <w:ind w:firstLine="348"/>
        <w:jc w:val="both"/>
        <w:rPr>
          <w:sz w:val="24"/>
          <w:lang w:val="es-HN"/>
        </w:rPr>
      </w:pPr>
    </w:p>
    <w:p w14:paraId="4C508C9D" w14:textId="77777777" w:rsidR="00A80227" w:rsidRPr="00D94AC0" w:rsidRDefault="00A80227" w:rsidP="00A80227">
      <w:pPr>
        <w:pStyle w:val="TextodeTablas"/>
        <w:jc w:val="both"/>
        <w:rPr>
          <w:sz w:val="24"/>
          <w:lang w:val="es-HN"/>
        </w:rPr>
      </w:pPr>
    </w:p>
    <w:p w14:paraId="492F3A07" w14:textId="77777777" w:rsidR="00A80227" w:rsidRDefault="00A80227">
      <w:pPr>
        <w:pStyle w:val="TextoPrincipal"/>
        <w:numPr>
          <w:ilvl w:val="0"/>
          <w:numId w:val="32"/>
        </w:numPr>
      </w:pPr>
      <w:r w:rsidRPr="00CC5BED">
        <w:t xml:space="preserve">MACRO LOCALIZACIÓN DE LA </w:t>
      </w:r>
      <w:r>
        <w:t>FÁBRICA</w:t>
      </w:r>
    </w:p>
    <w:p w14:paraId="33D1F3F6" w14:textId="5FBE1A3F" w:rsidR="00A80227" w:rsidRDefault="00A80227" w:rsidP="00A80227">
      <w:pPr>
        <w:pStyle w:val="TextoPrincipal"/>
        <w:spacing w:line="360" w:lineRule="auto"/>
        <w:ind w:firstLine="0"/>
      </w:pPr>
      <w:r>
        <w:t xml:space="preserve">   </w:t>
      </w:r>
      <w:r>
        <w:tab/>
        <w:t xml:space="preserve"> Con relación a la localización propuesta para la fábrica de la crema de café esta se encuentra en el departamento de Francisco Morazán, en la colonia Pinares de Oriente siendo este un punto accesible y favorable para la adquisición de los recursos necesarios para producción así como para la distribución del producto terminado y que este llegue al consumidor final, importante es mencionar que Francisco Morazán colinda con los siguientes departamentos que en un futuro pudiesen también ser mercados meta ya sea para la comercialización  y obtención de materia prima; en este caso se habla de: Comayagua, La Paz, Valle, Choluteca, El Paraíso, Olancho y Yoro.</w:t>
      </w:r>
    </w:p>
    <w:p w14:paraId="188900E8" w14:textId="7AB0889C" w:rsidR="00A80227" w:rsidRDefault="00A80227" w:rsidP="00A80227">
      <w:pPr>
        <w:pStyle w:val="TextoPrincipal"/>
        <w:ind w:firstLine="0"/>
      </w:pPr>
      <w:r>
        <w:t xml:space="preserve">                                       </w:t>
      </w:r>
    </w:p>
    <w:p w14:paraId="5AF48445" w14:textId="0C909091" w:rsidR="00A80227" w:rsidRDefault="00A80227" w:rsidP="00A80227">
      <w:pPr>
        <w:pStyle w:val="TextoPrincipal"/>
        <w:ind w:firstLine="0"/>
      </w:pPr>
    </w:p>
    <w:p w14:paraId="7183298C" w14:textId="3700E727" w:rsidR="00A80227" w:rsidRDefault="00563C29" w:rsidP="00A80227">
      <w:pPr>
        <w:pStyle w:val="TextoPrincipal"/>
        <w:ind w:firstLine="0"/>
      </w:pPr>
      <w:r>
        <w:rPr>
          <w:noProof/>
        </w:rPr>
        <w:lastRenderedPageBreak/>
        <mc:AlternateContent>
          <mc:Choice Requires="wpg">
            <w:drawing>
              <wp:anchor distT="0" distB="0" distL="114300" distR="114300" simplePos="0" relativeHeight="251681792" behindDoc="0" locked="0" layoutInCell="1" allowOverlap="1" wp14:anchorId="6DD9B0B7" wp14:editId="44C5E553">
                <wp:simplePos x="0" y="0"/>
                <wp:positionH relativeFrom="column">
                  <wp:posOffset>-57150</wp:posOffset>
                </wp:positionH>
                <wp:positionV relativeFrom="paragraph">
                  <wp:posOffset>-281940</wp:posOffset>
                </wp:positionV>
                <wp:extent cx="5943600" cy="1400175"/>
                <wp:effectExtent l="0" t="0" r="0" b="9525"/>
                <wp:wrapNone/>
                <wp:docPr id="1038525577" name="Grupo 2"/>
                <wp:cNvGraphicFramePr/>
                <a:graphic xmlns:a="http://schemas.openxmlformats.org/drawingml/2006/main">
                  <a:graphicData uri="http://schemas.microsoft.com/office/word/2010/wordprocessingGroup">
                    <wpg:wgp>
                      <wpg:cNvGrpSpPr/>
                      <wpg:grpSpPr>
                        <a:xfrm>
                          <a:off x="0" y="0"/>
                          <a:ext cx="5943600" cy="1400175"/>
                          <a:chOff x="0" y="92950"/>
                          <a:chExt cx="5943600" cy="1707972"/>
                        </a:xfrm>
                      </wpg:grpSpPr>
                      <pic:pic xmlns:pic="http://schemas.openxmlformats.org/drawingml/2006/picture">
                        <pic:nvPicPr>
                          <pic:cNvPr id="287202810" name="Imagen 1" descr="El mapa de Honduras cuenta con 18 departamentos los cuales conectan con 3  países de Centroamérica - Municipalidad de Puerto Cortés"/>
                          <pic:cNvPicPr>
                            <a:picLocks noChangeAspect="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92950"/>
                            <a:ext cx="5943600" cy="1707972"/>
                          </a:xfrm>
                          <a:prstGeom prst="rect">
                            <a:avLst/>
                          </a:prstGeom>
                          <a:noFill/>
                          <a:ln>
                            <a:noFill/>
                          </a:ln>
                        </pic:spPr>
                      </pic:pic>
                      <wps:wsp>
                        <wps:cNvPr id="1118212317" name="Conector recto de flecha 1"/>
                        <wps:cNvCnPr/>
                        <wps:spPr>
                          <a:xfrm flipH="1">
                            <a:off x="2295525" y="933450"/>
                            <a:ext cx="180975" cy="371475"/>
                          </a:xfrm>
                          <a:prstGeom prst="straightConnector1">
                            <a:avLst/>
                          </a:prstGeom>
                          <a:ln w="57150">
                            <a:solidFill>
                              <a:srgbClr val="091825"/>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559C3012" id="Grupo 2" o:spid="_x0000_s1026" style="position:absolute;margin-left:-4.5pt;margin-top:-22.2pt;width:468pt;height:110.25pt;z-index:251681792;mso-height-relative:margin" coordorigin=",929" coordsize="59436,170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YhJ/GAwAAlggAAA4AAABkcnMvZTJvRG9jLnhtbJxW224bNxB9L9B/&#10;IPbd3ous6ALLQSE7ToCkFZL2Aygud5cIlySGXF0+KQ/5Cv9YZ7grybIVNM2DJF5mOGcOzwx1+3bX&#10;araR4JU1iyS/zhImjbClMvUi+efvd1fThPnATcm1NXKR7KVP3t79/tvt1s1lYRurSwkMDzF+vnWL&#10;pAnBzdPUi0a23F9bJw1uVhZaHnAKdVoC3+LprU6LLHuTbi2UDqyQ3uPqfb+Z3MXzq0qK8FdVeRmY&#10;XiSILcRviN9r+k7vbvm8Bu4aJQYY/BdQtFwZDHo86p4HzjpQr45qlQDrbRWuhW1TW1VKyJgDZpNn&#10;L7J5BNu5mEs939buSBNS+4KnXz5W/Ll5BPfFrQCZ2LoauYgzymVXQUu/iJLtImX7I2VyF5jAxfHs&#10;ZvQmQ2YF7uU3WZZPxj2pokHmT36zYjYe6BbNw0XvSTaZTQryTg/B0zNITok5fgYecPSKh//WC3qF&#10;DmQyHNL+1Bkth6+du8IrczyotdIq7KP88HIIlNmslFhBP0FKV8BUuUiK6aTIimmO9Bjeovo/tLyW&#10;huUJK6UXKMMHzVruOE7Ze2vKDrhnopMG1SMsGk5xx3EI6G2C9UzjR3RcS/zBehJYWdFwxJjjT989&#10;ruNRSzQGy9unb6AEZ1fsU2eUUI5rVfKSLFadhGDZ0kJ4+uaJckqDkPd5cOL5oxVfPTN22XBTyz+8&#10;w3h4yfGCzs1Tmp6RsNbKvVNak35oPNCNKb9Q7oUb66vi3oqOsu7LHKRG5q3xjXI+YTCX7VoixfCh&#10;jID43IP4jABjQfsAMoiGglcIYlhHVR03IuITSMLvsQjYevvJlnhTvAs2FvTFIngm5suFcEHKSCn4&#10;8Chty2iA0BFtDME3Hz3hRnwHE0JuLBEY89HmbAENaSXmQKiHISZBNYyN1B/4xtkrxv9Xr/jScCcR&#10;JR17Enae59MiL0b55KDsZVSjBUZZWZJYpaVoOGodMxi8l2ZoMz6STTkRvWiq3HtSFq0M3abAfjEu&#10;xgnDvjIbjW4OzePAdz7NZthqYt8ZTfKbvu0cG8eJyoFtvHmu6iYgUKobC320H3CvDdtic5vkGJZA&#10;eYulc9Czh3q91MA2nB6VGVIRWx7J67lZ4Eo/mJKFvUNBBVBYRVoO7S3eH9HS318chb2WFEybz7LC&#10;BoLttQcZX0N5DMmFwLro63CwJrde6YPjAJue0R85DvbkKuNLeYz6E85HjxjZmnB0bpWx0JN2Hj3s&#10;DpCr3h5l+yxvGq5tuY8SiRso42gSHz8cnb2uz+fR6vR34u5fAAAA//8DAFBLAwQKAAAAAAAAACEA&#10;CnMQh8obAQDKGwEAFQAAAGRycy9tZWRpYS9pbWFnZTEuanBlZ//Y/+AAEEpGSUYAAQEAAAEAAQAA&#10;/+ICKElDQ19QUk9GSUxFAAEBAAACGAAAAAAEMAAAbW50clJHQiBYWVogAAAAAAAAAAAAAAAAYWNz&#10;cAAAAAAAAAAAAAAAAAAAAAAAAAAAAAAAAAAAAAEAAPbWAAEAAAAA0y0AAAAAAAAAAAAAAAAAAAAA&#10;AAAAAAAAAAAAAAAAAAAAAAAAAAAAAAAAAAAAAAAAAAAAAAAJZGVzYwAAAPAAAAB0clhZWgAAAWQA&#10;AAAUZ1hZWgAAAXgAAAAUYlhZWgAAAYwAAAAUclRSQwAAAaAAAAAoZ1RSQwAAAaAAAAAoYlRSQwAA&#10;AaAAAAAod3RwdAAAAcgAAAAUY3BydAAAAdwAAAA8bWx1YwAAAAAAAAABAAAADGVuVVMAAABYAAAA&#10;HABzAFIARwBCAAAAAAAAAAAAAAAAAAAAAAAAAAAAAAAAAAAAAAAAAAAAAAAAAAAAAAAAAAAAAAAA&#10;AAAAAAAAAAAAAAAAAAAAAAAAAAAAAAAAAAAAAAAAAABYWVogAAAAAAAAb6IAADj1AAADkFhZWiAA&#10;AAAAAABimQAAt4UAABjaWFlaIAAAAAAAACSgAAAPhAAAts9wYXJhAAAAAAAEAAAAAmZmAADypwAA&#10;DVkAABPQAAAKWwAAAAAAAAAAWFlaIAAAAAAAAPbWAAEAAAAA0y1tbHVjAAAAAAAAAAEAAAAMZW5V&#10;UwAAACAAAAAcAEcAbwBvAGcAbABlACAASQBuAGMALgAgADIAMAAxADb/2wBDAAMCAgICAgMCAgID&#10;AwMDBAYEBAQEBAgGBgUGCQgKCgkICQkKDA8MCgsOCwkJDRENDg8QEBEQCgwSExIQEw8QEBD/2wBD&#10;AQMDAwQDBAgEBAgQCwkLEBAQEBAQEBAQEBAQEBAQEBAQEBAQEBAQEBAQEBAQEBAQEBAQEBAQEBAQ&#10;EBAQEBAQEBD/wgARCAIHA5MDASIAAhEBAxEB/8QAHAABAAEFAQEAAAAAAAAAAAAAAAYBAwQFBwII&#10;/8QAGwEBAAIDAQEAAAAAAAAAAAAAAAECAwQFBgf/2gAMAwEAAhADEAAAAfqcqUVFFRRUUVFFRRUU&#10;VFFRRUUVFFRRUUVFFRRUUVFFRRUUVFFRRUUVFFRRUUVFFRRUUVFFRRUUVFFRRUUVFFRRUUVFFRRU&#10;UVFFRRUUVFFRRUUVFFRRUUVFFRRUUVFFRRUUVFFRbB7rSoAAAAAAAAAAAAAAAAAAAAAAAAAAAeLB&#10;lMP2ZKxeKvFT1F875s3+TLul/P8A9H5sElHK7oAAAAAAAAAAAAAAAAAAAAAFsHutKgAAAAAAAAAA&#10;AAAAAAAAAAAAAAsl6kKgGxqda5ty3H6/n5VGZX0HHl4tt+/Zel0uUdcyMjT6HzD2aY3smP5+dYk+&#10;TBpJAau+AAAAAAAAAAAAAAAAAAAAAABbB7rSoAAAAAAAAAAAAAAAKFVBUAAAABSh68V5HkwbDlOn&#10;3vofI6TZzPrmp0OV3+x8y43o59HsaLxbp+dz/SHVsvle8MOdcoyDqkG96U6Tl8ZnJp/Wo1p2SFWo&#10;Ad608MunQ8vgfeT3SxbMtgDPrh3DIW/ZUAAAAAAAAAAAAAAFsHutKgAAAAAAAAAAAAoV827Bk28D&#10;FNt40NokfqOZBILmnyzPri+y+sei6t+iui3HAMuDbRyK7r0PkN3dlPTOP6HmfTMm5pdTz6IlG5JQ&#10;0OHJrJGLUkxzDybGvIz52WnN3rZdWMkHkljWTTZ5WBnou4G0unmvvyR2a6bEN9iRzWktpqNeS7Lh&#10;N9E7yIdsEyi5oMk29dbdM5iXC+t+j0pUAAAAAAAAAAtg91pUAAAAAAAAAAHk9LdsvY9nBMnW4OhN&#10;vrLF7Hv4GFkw/d05XnwS9taXTNnzTb8zan1yFeyZeoZcJrfhmWSzW4GQYm9wRumjtm+pH/JIkdEi&#10;86C0bvB02qN7r9TKFo7qptdW5Vuuk65be+tBuYy3rN61CNaWQSSacs9y7YTSBV6BlHLcLrtU8ilM&#10;5RanL+o8eriktu4rp4VM6lr0ztRateTZMNrNpxkQLMTOsmG7Mk17TZ5mrdwAAAAAAAAAtg91pUAA&#10;AAAAAAAUY57sY+sNliaXVm/1Gixls23t/Wv2vPox9DlGdau+m8WHS59i3l00Ni95xr2fHcva/wAm&#10;7zYpl6uaW5cI96+SdV53d1s07tQa5sYph4iNclZZWJUmJb4iubr5c7LlUv0d3X7ErlBPONtyj6Hn&#10;Hove75StMpDrOYIp1flV5WSSnmWoT1XeQCynpIi4DifbOGtabDHpAAAebOQmbN+hOx3cPy8mac5c&#10;b2022VbF4qAAAAAAAC2D3WlQAAAAAAAB5pjHrX+dEXdHhZNNrxb2DB2YdKMkkK7CJyzUTj18I2va&#10;9vyfDb8ekPpucx8jSXrpJNodjq5rVm5r6tt602fZnYNbcxssHWZdZvbDQ+oTMb+A8e4MHORPRZ38&#10;0/S3mu4GDOBBY/1qxNY5Eep3SCazoEGRD7ncqHLNR2a8QaPdaJCLAOGdz4Y1puMekAAAAAtXUzc3&#10;8b9XzTrOi+6tfaVsXioAAAAAALYPdaVAAAAAABQrb84h71lqPl+O4Gk5fUm+TzS5rdno8UwqdHWk&#10;VbMXmJLTCjU0l24iGqNr1+OSPJ5nhd/oXKuxrbPFwd1t0sW9Tv8AYpiMtlrh+q4tZybWln2lli1z&#10;oWt1bxSskxslYruuiyfRycsj/c2vbi+l+gvN45J3DmMbru9ycs6nGwEWGGZkKhDU3MLb57jd+Kdn&#10;gcU6HL78590HqcgAABwzufCmtORj0gAAAAAFKk+d/oLWTNP86Gbq15B61uUZLx7AAAAALYPdaVAA&#10;AAAClo92bWvMnUYkdMuKY+J5P1IeP9YBibKxH/Q8fsLS7r1/MBZzjo/OrafWs8v5QADlkA+ksPcj&#10;542fer145dJ5U0r42SVgAAAWC+5TlsvS1LLFz7rfzxM8vQ6o5VH6bM657tdryO5Spz+oABp8KSs+&#10;tq5XqIf0OX9BsfI6fKAcC77wBr9DGPRAAAAAAAePZOu2K1fJv9rCMu+SdZUS2ad/71mSZa37KgAA&#10;tg91pUAAAHk9efGMXsLH05maPAxK0xdD58eQ9eHlPUgAAQ7uXGOze683Uj3WwRzoGvnGbyoRqAEV&#10;j826Ug8qRnCIAAAEEW30J1Ep0PQxLzMGn18Cmwa+7Dbc2bfN0m6q0+kEWAAAAAY2SL3TeD7T0Ple&#10;yITNNnW9cB79wVgnwx6IAAAoVAAAAAsXfUzgZ6zbJvttCdlbJNcqPbaZ2NbdwAAtg91pUAAUrZK4&#10;/jWGXrNdoTbaHD3GPB5yTV52mhPT+Vcv0e4HhfpWJ4t6fe0pUiWNasyuQ/PrbbYO0xuxo9Pjsieq&#10;59mVcjx8vmeyIrKmiCHE+2cum8k1Mp5nLNt52vm299bzQRWx0rlvUogamKuVY8z5vqQ5noAAAAAA&#10;AAAAAANXjb3UbWj2riMojnoPJyaCZ+TXUrtdboDoFOe3joNvmW6JfixyxETe7x2RzM6vQKexW17h&#10;OAnovJ+tcxTvPUw5BLoe45xknQPHOMQ6r61O2iuVIonsb5pnlaXZ2vkvPoAtg91pUAApiZGuMOP5&#10;Wox4cTxmsGiGPCAjMmgrNpdvrMf599e2lrX34n37x7dq5ta28eS1Nojp+5zOzINOfVc8JtFNvr5F&#10;k4EmY8enkSnX8t6xEUrlJa/zsha1u3Hj2DlPQ+UYt+VDz/ugAAB5PQC3cAAAClD0AAACI+5XEuv5&#10;ud8/6S6HnYF7nQi8Y6eOWW+rpmLxjp6I5Rv5wTzbpIjmnvpCZ88s6qiIjclQ5zb6UTC7U5IiUtoR&#10;VjZM2kW7ikjvm2t3GyJn0C2D3WlQACxptroSOYtqFYtboKNbTX0di1OHCRI/WW9430Tleh3pzG5b&#10;HvOev1mHN2l0I3iS9S8H2EoWrEpPejMTKZ9gZ/0HgDHmz55nmu5/lcK9u3E81h73XRncz/TKL869&#10;H0u2uX9KmY1zze5vm80QrL3lL8v6Z6gPc6/QxveoAAGBMQ2QQnq+zo83n0K25GOn8y29qTZznbYt&#10;iYIF6J2ielicmRafBza/QUFzMOzLkElFbbMY8wCKSuJ9Hh9DHV8mAAAAAAAAAAxLkfteMyLJ2eTN&#10;pZHe2R5kOHtIZeVj5Ez6BbB7rSoApWhhx6RR8jnNuh63W5+zhUps0xc42+3uXy4Ufn9iIiO+2tvF&#10;sdlgk7cfo/NNvb9F5/o+dtVteN3Q09159DVdW5DnfRPHTPlmTuOf47x7ORwwQ8+idPuC825RF9d1&#10;+hIZJoN/5Drhx5QSdwjs7E6Hp/bAAMfIHI+uRW7taOglOuk1bc43mLjZ9bUSzUbZGziEs0WPNrOm&#10;wWkxk7rByqZIljbjKz6u/iuwkuvuZI19sBF5RouhxJo0sG6/lOpub9IAioAAABbuJGPLIWo/M7bW&#10;13d8uBttttZtp8zd3k6W/tqmFlXvZ5uqgFsHutKgClfBj6LdaEiFfGvw02+LmxXQiXPHvNyhB2Sc&#10;RXeSbW6MtHN3APne52/5p0fRSkeb9W1mzg25z8ffbWPdz49tsnUY9NffVhl/JeV1jN2lZAitu9pc&#10;iFwl2hty7R35IPKdIBBpzBe7uT0ej9kAAAAAAAAAAAAAA0GRidjzupwp9Tq8PlXQsfFrXojAzseC&#10;oiBoJnf6HKjU2kGTFM+14fMMvMtfG1UszyNbnfbFOo2uwyjGzLl08+qgAAAC2D3WlQDzjXNeWo7l&#10;R+s6Pd6eU8/b32NkuPv8K6RKePdXhTyLSln5W1mHF+0cvuBr3Awvlr6y+Tcu15y5x79x4qCR/ra2&#10;PmchlHOfO4JL5uPHZbS6MX3fTNjUb5abOswd1be2Ms8+vJ9kMAUKw+YM7X7OHYnsfSzwbHZAAAAA&#10;AAAAAAAMTItXSSvHlfpvE2fW+u5MMGj/AEvVHKsfo+ulGpLjq1y4xJ9jKL7eRbBaO50gyiP5O9uG&#10;nydncMLIyKlu5UAAAAAAWwe60qKVoYun22kNFmxu7xuhMUNw9PYnzniY6HzTYVvWCSHdZOxrc/8A&#10;o3jXZdeoa1Tn0G39bu3zVlbD0/n9ix/PrPJZQmrQb61jyQrcx3cfIvS5Q5FAGm3OjzZdjn5vni+k&#10;8+N/F8M7O1q7mVtrOJeoz0d20LvvVSvG0sigs69p7YMewAAAAAAAAAAKEc2WPKvSeN2UlxN3sady&#10;76umFi7bwaDFktsjKSDRZW1uGDkZXssXfYoqAAAAAAAAALYPdaVFK0MTUbvAItg72Pa2Xa3YdIOb&#10;uX8LBk+HLa0Et5tV613VMfLq7DfmrjCr533U05T7fy2k3FvY97iabznZJj28rCmuZds6bFmkXN/o&#10;Db+P9ZySu0iPl9TdInK8GlUYMMV6TD9rg7cipCvXP358jmFqpgiOwhuLsaxrpe0u61UKnHNNt9B6&#10;81QZn6k5QXNmstKaXVqsXwAAAAAABh5lrLh8zTUSz0/h8/YW8kVABSooqKVAAAAAAAAAAAAC2D3W&#10;lQDxj5fk1Otkdgh2nn+Acw2Mmj2O+dPoVNOHmje2itmIkvjX6MkeZDdzLPg0giuWvtHZF9R+WhfG&#10;NLW+3x9F3TxXvLx48l6325Rqs2r0vildjq+dvW7lvQ42r6PCJxxPURy5v2tMeSERLLkSyO4ss8EQ&#10;83OifR+Zqtqej5gIR2RFua5PQWHe5nK5DzDS7M+HnPeAAAAALeLr93nbLZ25N1OHekOLtNvnZF3z&#10;6AAAAAAAAAAAAAAAAALYPdaVAAHn0LdjLoabTSvCIDpugaGE0zOa3+Nl6G1uy0b63ZEAhD+KfS3z&#10;N6zz0wI367ydZ3nSz599IDi9lGZMtHzfvNHnYPE5xodPT32pxJFXfy5IeW7AYgACDSrV+s15hf53&#10;n/SePNWuiSs+QKTG3aik13DTeDeYdLBCK9KaPc5pt5pocG5mVh3jR7U0QmRaPY2gxbAt3x6yQ+5P&#10;6fxNrdXs62O1k+/QqAAAAAAAAA8npH9yi+EgAAAAAWwe60qAAAAUs36Gv1u/sEOj3RNSRjpfPsbQ&#10;v0tC9ny8kh8xPku7pyPS5GT7vxVnMs6PS6PX9DIId4P6BvN9zidnIuhYlvNjkPKJFP6OEXfoHiHL&#10;0ZWPEYgAAAIP0zl/TPsPG5xvNjkdPHcik2wZx2+f9Yj6+sv7eqINs5F6i/PpBK9abmNQbDx7fZ8n&#10;DzM3LBWkfkJaJZebY0vQ2N/kSGdjzvfOfbH6vKgAAAAAAAAADz6ocs6Ve9zFREgAAAAAWwe60qAA&#10;AAAPPoWMTY+DQaeYYRzuM9T0RB8zLw/U+Gqs2zU7X1n+a9lbyvNjT3enothcjemznNiY6ah8w1c7&#10;kHX+Oa2DfjwnMAAAa3ZQndjQ9czH1rhhv6oAAAGND9luMPbj9ue+abkIk+Np76cpRqRZeXrtdlZu&#10;PpY0ov7/ABb2Ns7+SeL1agAAAAAAAABTVmbr/GxNXXejR01svmNFlbPDib93RZhsQAAAAWwe60qA&#10;AAAAAAUtXqGu1u/xyJaya4xDLks9kdy9/fI5ZlXghuHN8cgOk6VH5c0k+BYw5JHC+hwXzUyofPcQ&#10;AAjuaJFBb+B369WH1HzY1S21RLZxm3SP48XlDV5k4cjRbfzTdtSrzv8AD1bDb1Ippp1gEBvSzxNN&#10;DuM7YQ8bOmUu9AAAAAAAAAA8+tOeMyuaV18NszW346V5OCTOB/Q1o57PvPOqz0/WR+aROo2+s8p2&#10;oAAALYPdaVAAAAAAAAKefYs+cgY9b4t+vQ809i1byfJp4zKoqQbZYcnlg8/6c03ON7k818svTef8&#10;z7efeo3g+KwzKF+tNtYumZd+v07zxajSZNxXo8MxdnbyFLce3pfcwuwhV6X3CObfZ5hj7KuQVrUW&#10;rOXQwPOeMK7kVPNwAAAAAAAAAAMTD8bUu84k2mmI11jU/Ptq/T+vi8jpbgvZONTjJTrHnD5jS/uR&#10;2NfavTdJnVpe7f1W1AAALYPdaVAAAAAAAAAAAAAFu5aNVEpTESM3c+Kkm2sNqXdrC9kY/X+F9d2t&#10;nbwuaWM2aFbGE7fB5aRkPnXx+o6OVZPUOddF51XLlzWDzrT1N7lW84xa5Qx/d0efQAAAAAAAAAAA&#10;AADUG38aTZGv3mt2By7qfMenTFIpJYYfM30DEZPkpBlNVMdGhGt+iqzIbHu5jycz6ZzDp8xoN/pd&#10;tE3GtyDKABbB7rSoAAAAAAAAAAAAAs3rRponL4yQDxt8+WFjQfp0NFSXjUxudQaZ6s1ODvbskjMm&#10;8zPGZrINhTX9jJso5I8KtYLPOfzzR0ZZsdXs4egAAAAAAAAAAAAAAAIVNSObTrOw5WdJvc6HBbUy&#10;6FevzJZ+m9TL56yewwya6CTaOBzHWXEp4Stsp5W/I+zQ3qFZ1OdgbGtoZJb12YyREgWwe60qAAAA&#10;AAAAAAAAALdzya3RSXXERxJBpjlsuytFKZcT3OuhF+zS/ebWzBsneL3hW436IgHicojQ03vqZicj&#10;v7Ygc308i1NTebPX7CHoAAAAAAAAAAAAAAAACzeGn3Gh3py/qME3013vy92TkN64ke+ruCTGw2ut&#10;6PE6ud/MPWonq9LcPpbR9Rju8lqN7ptzEgAAWwe60qAAAAAAAAAAAAAKVFnHzfJqMKQWiKaWe6o5&#10;jJbmmyZJwN3cAAAxuT7rT6urdnmBJMWK3u659YuZlq6VAAAAAAAAAAAAAAAAABrmw0Zu+TdVtTHJ&#10;+r8v6JMbjkHX4jDl/b+Hd7sucz6bGqzG8e31KY96rK1lbbPLAAAC2D3WlQAAAAAAAAAAAAAABSot&#10;YWysEXiXQ48MuHaPZ2OmsTL2M4JAgF/L2mlpbHfWdtjp5u3alKgAAAAAAAAAAAAAAAAAAs3hodz5&#10;1JuoFMNgjl1zpuPL566L56JavM97NfNbVx8bEiW5XAAAAC2D3WlQAAAAAAAAAAAAAAAB59DE1m7x&#10;SHaqa6iZwtnosPPmlKFrWmmpxL9a4cmpt9fBfz7OQVAAAAAAAAAAAAAAAAAAAAA8+hrdfIhqr122&#10;YOZT2Y1nbXzX7AAAAAALYPdaVAAAAAAAAAAAAAAAAAHj2MTE2ng0WLI/BGUkGiytrcMPLuXCnoAA&#10;AAAAAAAAAAAAAAAAAAAAAAOYdPj8gmAiQAAAAALYPYAAAAAAAAAAAAAAAAAAAAAAAAAAAAAAAAAA&#10;AAAAAAAAAAAAAAAAAAAAAAPAP//EADQQAAEFAAEBBwQABAYDAQAAAAMAAQIEBQYREBITFCAwMQcV&#10;QFAWJDM1FyEiIyU0MjZgQf/aAAgBAQABBQL/AOyf/wCzf5/+B2t+riiJzTbkfjnIfvsP1z/P7h5R&#10;ZPYFFeaC68wJMYb9jyiyZ2daunVy6tu/PQsUqX3q5i44coH65/n9toa9LOFd5x3kfkG3YRbhjTFG&#10;6KQ6/IZLAyNQF6wQoqdqpyG4bitAudQ5lqNZ0sXihtGVDGq0P2D/AD+zkWEFf5Xl0nsc2vGhYNIk&#10;hDvaBK/FLhlmcWBWg2NXZRzQRUK44Lozt5cK7rdP4fpytjHEcf2D/P7GUmg23y4dSd3R0tFO4wQo&#10;5GhpKlw0cZckBYwMtmDSBye4cHHa1mMc8ZRGgK3VPJcm1S13Nar1mYkZNsXbtbfLcqgl1Wzd1Ach&#10;vaulhaprNeuuZ3blLAawCRf5wuz5ur4vb1XX9G/z+v70V3mXMta0GX+rvBwdWys3hsRkp54q8OjM&#10;vqJ/YORC1Gs2rtC9wWz5WUsmuewHGvybZ5lfPQ4/yenRDSgQmjyHAp/aKW6TryDQ8uduNmlPj/I4&#10;SNyrkYTYWraaufcK8pfSzRpVc/lNIYQc30GHHj/eTzXiMvFXirxE013v0D/P5vVd5PNeIvEXiJpr&#10;vLr7GhsU84elzWRYfxJvMPK3tptHep6Whs4XGh1mHVENmizdu1h190JspylLx6kXNs8cqWEPi+aJ&#10;xZkIWbwa16tPjFN6+piUb9mt4NINyoG7bfFozsZQA5lS5kA0LzYlM1s2FTPpfwnm/aLOQK3bjkV4&#10;aj8PzPIxlEQ5HUrKeyvNKNlRsKJkxE013l1/Mf5/MeSeakVSsMpWV5lNZUbCibqmImmu+u+u+u8u&#10;qJ/4cqBcleieJFXxNK8uOcY+2l8tB1GDQ9TyTzTlTnUrCJZRbSLcVKsLypMurNWM20FeMQLwtqNp&#10;NZXmV5leZT2lO0p3FO6qlOzbjDvSXfLBQtqFpQsqNhMdMZl4q8Rd9d5dfx3+fyndSkplRDolpEtq&#10;dzoiaHcUL8XYN5psO0oWU1heYXmE1hMdMVeIys0g2EPFrQkMARLvMy8ReKvEXiLxF4icikZTsKdl&#10;TtolxFvIt3qszHtXpxZot2EEM0T4UHRKWjXXm5QXnl55l5x3U7vRSuSkoVtK0s/j0ozWdPxBqQ4S&#10;TinFeYmNQuKNtRtJrSaymsKJkxE0kz/iv8/j9V3k81IiIZFsI1teH4jREOK07rUwvKcuyBXGhXVC&#10;4muLzrLzia4o21G0o2U1leYXmE9leZXmV5leZXmV5lSsqdpFtqux7xY41bu/Y6CbEy2QqNMKu7uV&#10;nlBvZNlwlGcSIQYYZ3IcrWtIGtk6N182g6jRpwTQhFOEMlEY4+jCn3wdvypVhOnrTZd2zFeMaKa6&#10;oXFC0h2FAqjPqmf8R/n8Z5J59FIqkdTso1pFKabQpyImZospWS2dDtlB01mcHiefSUpSTEnFNYIy&#10;jckyjeUbyjdXnV51PdT3V55l55eeXnmXn4upXkS8qmff0Wo04Ua/bzjkJMLL4xhixs7ax6m3RxQl&#10;rZE+R4cJxlGceLM0eZ3LlekHjT4dYdzQo5wrm/jUEMkCw9PGn61vYdmdOATphQimd4oNlCMoTTS/&#10;Df5/FlJTIiHRLSJcRbqD37koxaEe3lpaTeqBRkkilGAYDjshjZFM66umJJV78bKPcauMNvzIur+r&#10;PrD0DUuNUqzszN6fqf1bQ7PqDpGq55MuiTP+nlyzF+L/APumVa+9c2+odPwqPN3r6PED4WXLjf09&#10;LMvGPTxb/r+5JnQLKCdQJ1UZfhP8/hu6lJEKjHRDyk/hkkrFRitPKvSlXBGsLt5LePTzm+n+A9K5&#10;Q2uNsA4rAuw5WAGqxc7UvGKCrWIYmPStQpYYj+Wtvpv5yrflZWRatHHRvRtwtXCnoVLcamSO7Lzn&#10;ptAYo+Nckq6lf08w47/EWZgcvAAEuRUTLmuBf1MTN5dkWszh+aSiPi2lRfmZoz4lzHldoG9R+oHk&#10;6HFy62a/GPptarzwPTxb+j7sodUI0oIJ0MijL8F/n8J3UpdEQvRHsdEaxKcgicbevTy6utXjVscc&#10;2HZpNQC1HT7LnS1Y2KM/KEsxuZFQo5YgrflMGxIItUbt9/pf3jCJBhVYzJQBaATCHdYGX3gD3Ozv&#10;w69vk20931FAE7DEIMUWNIChz3BnoM7O0oxmwwiC3scW/p++MjjcJ0MijL8B/n8F3Up9EU3RHs9E&#10;QsjSCKI27PNFv67VTBtR1Kcpy3KDFz9cdylTuVxsK0Mqwwm5LrLfD5Hl3Z5Wt4hBDLEdeuFmqVYj&#10;8rV8PylXp5Wt4kKtYc5xo1lXlmRXkqLzerWkLytZnt6Yq86XEtrTRvp1iSFHj3L6qrcR3rr6NPV4&#10;zP6f+Beu+xt8qz8eRKunuEsUKdqvUvbPEnzNWhsVvZ4t/wCHvu3VDJIThsKBVGaaXvP8/gPJTIim&#10;ViyrNz/OTymnGeCjq7tZB5bn95mfL2rJH0akmloY+T/cRxsQxp/artWxp3cqjx7Mlj4q5FhR3KhK&#10;3KaSi/IzKvxPkN9+4TM5H2msgrM+lnxg+/WNLK4UxXLwbipVL6e4CfgQIqXBrsljcczMOPolGM42&#10;OE8dOWpp73FTZXKtOWz6LdutRBc5Lq8gfPyama3abKsUrOFy6rpE9ji34LsztEkgyDZQzqJU00z+&#10;4/z7zupSUyox1YtdFYtPP026w7dfh1qRsj08uPZMqAjApenkvHL5r8N6m0vvXmSSrcunDJ4RWim4&#10;tx2JBVqwH93ag1jmPbt8tpZhHzbuvYZmZvTpZNLVEEXJ8xocv5LTWPzPI2LPp4m/+7+DKLSb/dC4&#10;baFZQzqJU013vaf5915KU0Q3RGsqxbRzuV/UxbWFoZ2xnao/RMNrlW16zU6dhxhEGPuFOAEdvljm&#10;sYXK2JP5RzhrCp8nyT8n/wASOPJ/qRx5la3t3kqoZlPNH7XIWlVYBoWQ+jin/Z/DkOEl0JBDtodl&#10;QsKJU000vYf59t3UpKZEU6NZVi4pklP2dWmEFnt0+TeLHjmO2Ll/haO5k5LP9RcZ3LobfJyQ4rld&#10;a1GnTa5n09CAbmrxJyR0uVkBi5NWXvWQRs1+AXpnxPRxT/tfikE011MJCtoVlDMok6pn9b/Ps9U8&#10;lIiIbojWEa0vAkRXIzpl9nen4NdnZ2XILfkcfhucXMwfTv1dQ1PhOoXUp8lne60686wfZ5XqWagK&#10;XG8yo/Rm/HJn6FW8LmO7RWfzLjuk7O0mXGY9y97LOz+31Z+2Q4STRJBBO6CZQmov6n+fYeSlNTKi&#10;WEa0iWJlkILQ7NmHiZeeaJ6fZZsRrxHYnI3ZGcZOrVYdyvj7d3IIuQUIaOPxe/LSwvVyABeK7eIG&#10;dmU7xtjkW2e3xO3yyzpV9F6lvj0sqkbay+Ma92Wh26WrQyK9aR9rY/Kt5efebj1+XG9VYke7qnMO&#10;sHL81yNrOJFgZvifb/FGplENfKkUUHsChYr5tMNCl4we87syiUU+yZBjTO0mdmk0ATNyu7j3YD45&#10;uPsV6WbWp3JkgNmdpNIo4Ozs/YErxcJVCSb0v8+uTqc0QqLZ6I9tR8a04gxFHt1KrYmp2XgV7Ixm&#10;t1Cg6taCzwqDYIR0u/C+QkRD45ml0SdhOI5zzra/KMJZfJ8XWH6PqLOLcexZxJkCf+H+b81H9zhz&#10;FxVr/IqE9TE4XpiPjYFbznKOzU06uRRoUS6pvzNXNFqU+HbptGtk/wB35e82wOLvB8Hft3M/Psys&#10;aPFcTCp28+FStWNx/RJU4zQyq+hilzCV+N4Qjn4lrjoV+O7Jrf2TMPiatxFrBBr8Uk8bSr/+8rjk&#10;WnyXjMIg2cKUNswXli8pbRpU9LKriq0OyuZBIoyXX0P8+p1N0YiOZSgQiaoLr6eRZc9fMzLc7ddF&#10;AI7RqAgo51KC8jV7kqNSbip1Qz1ev27j8u/iejR41k36/C79vS4/2mzs+xMFSrVVirXtjqZ9Ggxc&#10;3OPMYhhhYyMu2WMYwj2c8nD8/XBZpWeKXoaR7ABWgZYtDjMty5HTzD17FXi3HfEjkYc9Kg+BQtkz&#10;cnR2cYVrzUcatW0J8PtTvXuMCu6FfPNngu7aqyv529hQ0a+y791oSsi5Tc0tM48LGHh1MGJx7WcG&#10;xxzRFUJo7srIbYuMULGfl9g37sgTQ5JvQ/z6pIslYIvn2ORbFitLPowz6+kcwH8wYN/zMJ2zX6zw&#10;oaATCa3Xefn6bzietZVWvuY8eO7lzSP28jOWticfanWxI2K8lv8AIKuDVr87tgnWs17gPY0dGrl0&#10;6QbOld9nvR7YkHJ/W7tFoyjOPs8ThEdn8l3ZmhYCV1XKyE6im7X+fVNHkrZEGTyH6pO0Wye9fsrY&#10;6OpDb7k03nKpHvMIXj1O+83rdWhVlJ75iwALh9WTUe2xDxQYuRRs0PsGV0rZFaua4KZ6vDeQ0q1f&#10;0cm2pYWZKHL7yfjYyoebu562B7Y7ITCsC9ixqWdbUbAy+6a3Z41eKMdsPCm7svXzCtGWXif2n2eL&#10;/wDf/HsnjXDVLcCU1o9qAAOyE03QwRkgR7rRTdr/AD6iKy6tO8nzJvyCxZyYxmfQq15vq5zU/wCI&#10;cfxtYwJhr38mrmT28kjxht4KhwjlJWtVdnjuh6+Rd77TQlWnT7D2AVRW+WnuyzqPkQdvIIfyJOSY&#10;1fPjzrbk4PqFjIRRHF9Q/wDLGZ+rdkoxnEE5cc0vXfK4KPBYdezmo2lk8ZNI+Hw3+oe5bubti1cx&#10;trktnRp0Ko9rUzeM6Vyy9i8e3p609PDNyt+9gUq2teyuMaVu0rWgezq6o9LHDm3xaVP08Z/uf4xD&#10;DErHfuTHSUKihWQw9EMahFRTdr/PqIrK/wD3h38k0yQGuPFlLQmOUKetXrvw+vPv6VLp/C+vGMeK&#10;zj57mq5rkS18DNuRvUoa+aSx6XZpNxv/AI/dWts08gL1bGuWEIjj6JRjOMMfMGRTGMseATm2ZqEJ&#10;tcn9Gr/Ocg9dgTHr8Nk9S8uamZqGLUejl8N/qF0jXdPbqtW2uWf2HC/s/G/75im8HlE5xHDlM2Jx&#10;/E/tPGv75iTcfLNRovm8LjOOT6eOt01PxLh51xDu2prwpnkKooVU1ZMBMFRgoxTN6H+fURWWRCeH&#10;O5k0bxAUAV5Hy6h7G6KvTwMvPpFoWMbPtWmwMqIy4ucarwEFctvs3OHbNfThwfj32jXyz8W0/TXK&#10;Oryu9ymxcnWzoiL7JJdweFtHpZeTn2Kbeif+7y/2NPEa1YY+80auMWdwrlaGDkamSU+JrVdjTwda&#10;2bWzdO9m5gNGlQycjWz9Hd46W7Yq52/cfeoXtKnnB0KdDIyNXP0dbDMe2cOzpV61cVQHpw4d3Rv6&#10;1XPe/wAmuTfI5MUhvbiQcn7PHD4hCRFF7dszjrTmg1EKsoAUQphLw13F3F3fS/z6iKwrjKsViiIc&#10;IkDRoWienikvLc29HK4To8xaTS9GhoAzgfbbOwaBf9wUzOSM4yXfg678Xbvw6d6KacJLvw69+Cec&#10;I9nDKYhy9PH2cmn+fVtDp2rA52zzpI1RcasHLW9enqjz452kO+O73JV6oj1Cg1LSfQLJRqSnMdN3&#10;QqaHVQwKAlGCZvaf59LuiOrElcks7MjoKPFsZn5Nl08iEZRnHsPWsbfKJcBDJYXGMvj3p0syhrVc&#10;wdQen27PSvqKn0r39Ir+TJGD3QjD5bqEI64x2p1SOQNWY/OVmEdWpjjV0SBkrGuAMOP55M7N9NyD&#10;53I/zr5SRavV6qFNTpI9JUiSzjxvU5rr19GjqNTVC55sOjT790FSY5NTlN40VCioUlCooVVCuoBU&#10;Rpo+4/z6HdSkikVkquGXG5d6srNYNyuE1/h5xkgaC2aFmcuNciDyGp6bo5mp4NgdbFhf37kIg5RY&#10;Ti5NVe8bULY/iOnGTeXtjaMWjEQ4t4Il4IuhBzaAR+GPwYNGFAqcQnfSMEFHjmWGjn+rlIiyzaOl&#10;S0RfmiEaZK1dQrqdZGqI9JGoofm6r/dNBkC8EsSXAwUq8zlFS6KFTqoU1Gomqso1lGuogZREmgu7&#10;7z/Pok6LJHKu6S0S7i6LrFoTz6fYQYzDwYNna/Zxj+U5l6uU4848ujGMI9soxnEcI5W37HIGkSqf&#10;h+bKUe6zejvN17LfF8uzOvev41n8o9oFdRnGcQC7064VAScSIBErIlNSpLyKaioUlCooVVCsogUQ&#10;phJhruLurp+A/wA+iaPJF/1yq2KMvVyLD0PuNrf1LyhwSJWLj2OMcl9JJxEPHLLUtenXyo6Ycu2W&#10;0H1ad0lSFLj9t7fJWj9vC2fI4tmRa/3TuyDreJKWn/o87WFbbQaI435Mb7q0Y7VSFzL49ancxfyd&#10;MHfPSC7KqFBGoxXdTwUhKVdPWXll5ZNWUQKIkw00F3V0/Ef57XU0dcnh4efyLrGANC0ao+jf8Klb&#10;0J1DXNqTi0tTQZ9S2YY9O74eZc0r0od3d5x28j5Y2NZLyrmsmbkPMditn040KRjjAhWQnn2O/Rgl&#10;Gcd0FrGuVrQLY/TsUp3a2Pqi1K+3XsWqj9fDDW0g4Xk7rWPKXPBoi1KKcFuN58Yk4DbRvVvJXLOe&#10;Ufii4yYldvyHfo3e80SoBAEoRUW7Oi7qeC8NeEvCXhpoLurp+O/z6Jo8UaT92vPOCSvn5sbAM6lW&#10;U8PKIJsjv6hcrPPa18ymBqO1xLRuWcmO5ybGwszBr9uhJ358qtk9PGnauxsgt3AZzPejcp6RrViv&#10;pWDwIS/AWXZlYHe1KefGhaC+2ztJvTq0SjnRuwvUQWq9pjW61efoMYdcbO0m7LUY1+U/kWp90dMC&#10;rCQoJm/Rv8+iTIkEYSPW6pmPWmLaF3ZcoHGdK9XviOcVYVqe7y2rd47maWZx7jVXj0fRv8Pzd42l&#10;n7XFDtjFbPlRnO42Ufyr0DsZ82Qy/ZSxAXPslalnaV/bx+K5mRO/i5Oor/Bi1nnZ1aTz09Nos7Sb&#10;svWq1avxURA4dP8A47Ts/wC/r+dtWYfdblol7Su0haNqxTGYlzw46tsoc61YMRXq5OQ7vjcsqSly&#10;oddxPyLbk+Ty2q+ftkJaTuzKBwEl+BODTaoL/IEFBv0j/PodlKKmLqiARKqLUR6SxDhoPYqR19og&#10;4xrcTNYtYV3Wq0UXkGeMweRZtiRuVZIFK9T+7i5TlGDzu/XvYnqnOI48IqFuH9HIq7WsLHJIuYiT&#10;YY+OZgb4Phi5T2aNnNIQ8c44Jwy3DZtY9k7Tz7hLr5917QceyIdi1DEsRoci2FnZdLKB6NvKjqVG&#10;zeYWlHh4SrR4yHMhQvB0anuzJAbRsxmhDciri6IUVH9I/wA+nonipDUgoldGrKxUWAPuGmWJQYT7&#10;GXhmpaFXVHTui2w5urHIBCxaFDOuVtmvW2qvFtrA07dDO2qN0Xo0NWtnJ87c5CQIRVxKc4Cha58D&#10;vS5zulay+9sIIR1xIkIlHxMhWqexOcRw43We9Y9q1B+NavuWLUa792dolar0QAIQ+igyb9I/z6+i&#10;7qlBECjV0eu/QJLGcepaHcB21M+tRn27PGsHSDxYhC4/Zr3Sjjh8Sp41jt5HlF2sjPKcJPRfv+Ub&#10;BzSZtP2NCJ9zUAAdYPtXKgL1YMOS4435R4C/iwDKpyHHuJnZ29chOexWqoNdDD0UYJm/Sv8APtSi&#10;iDRgdUer1VQ5s0peUGG+ffFo1vSbowuKt/xag13f1Mri+Pjl9OiPSy9qpdrXoK1rRDYaxvFWTjGB&#10;Y9i9dBn1sHLL3OMVR3snRrwHx7N/zz9Yfe5CE9ihyP7tQ71jWzqpI61CcD6FWedTlSoUBXaxoD06&#10;RDdtzCyL6fiPl3eHLqKbk4wPV06F30PJVqyABDEmgmj+LJ+jU9unfpgL44fef59t4qY0QKNW6qxU&#10;6rGtNmmZ2k3bKUYR5BzGF2GfTjQpF77C4COqPHvxadLin+eBc2g05RlEo2kIeZHYICq+mzj0cV9U&#10;QKnLdB+KAmP23aXIddcVzqVvF0mCLj2b/b9iDE5GPPo0XvSiTj9mMJ8plIL7Of0/hZ6pbOdo37Vj&#10;H5QzFyCnCCJuT5QnrWRWwdrsztZwMi0o4RKyhK4B+7MxK1ZAAhjUY/jydoxNUOKhV/63vP8APuPF&#10;SgiCRa6PV6oVq7RQ+TCZQ5BkTfY5EDNV1tndnXrAqj7Kdc9veu9/yeMfQzsTWr61tUfEjQ45VOB9&#10;YWge5MGmfMpzeQllN4ev7QTz41qkhEsBYebXj9qoNWAAdYRsukex0bo3H8dhfaqPmD5dCzYjj5sB&#10;PlUu4OnWGN6FOgEozWZypqmGFer6S3mjOIynlXqoIEMfRRj+Q/Rd8f4D/Pu9FKKkNEAjVlYqKxSV&#10;cMRR7btkklR2LNCu/I9NU+SWnseu8LyfMfZ0b4cyrs7odDMpMVqntWTeAH+ZsqNJTpKvZNTQLArE&#10;ey9cepF7hrUK1RAqoQFAaaK6fikOMSPbLCDvMi8tOSeuTvPXmy8SY01qbNAkCN7b/PvuylBTEi10&#10;eqiglCbtNlKU0/jTYdFRoryKlRVa+1an98ts0t/TZPyfQjHD3n0pdl8vm+a+zyuXSn7hpStmr1VG&#10;qp1EemmGSsT7haaUJNONwXinr1eiBXQgqME0fxfhEsvNDDMjRrijLsJb7nJ+x6o+sxuFx2Hj7b/P&#10;4LxUxogESsp1F5NRpqFRNVXlVKqpVFKmiU0eopxJWLPkl+7JuUnpLDOO/pezyv8AzD7dkszTq1kA&#10;CiBSAi10WqpU0IcoRiB5OEHRCF0UIpm/Fd2ixiuRxV+jq1fqUoT5j5qfjc4tLbNq1r/nOa01X5nV&#10;YgbAbEUWt3WCfw/af5/CdlKCkJOBeXTV0wGTBXhJwpwKQEUCsBVwawhfz9+wOpS45UnWoevY0y0W&#10;z99/GMePIdftsalGq78gG8oateUZ6kkHRssR9ECY4XXiwQq/ekAHRCGmgngpiUwJ668uygBQF0UY&#10;pm/GOZiSrh7vZrckm1ilxFjzGIYYHn4YfqDOVUwiRMKzUrXB2eM3cqWJyMOn2WBdxUz95vYf5/D6&#10;LuruLuLuLuroui7q7qeKLFWmV7/JY42hUvVYXqg/4jzBUd8Fmxdsxp1LHGrVvjmcZj0O0phg5bdz&#10;KGjEFcFUXYSXcGGDknXrdUKmo0l5FeRUaSHUQq/RCEox6Jm7HingnGvDTDTRTN+NYI8IVxxJJcg1&#10;rJ7FA4uGlCcNkSuP/o+pn/nxW15zjyd2i3JBA1NDjm2+gNTC8CBIxR+t/n81/gytuiMxLHbs4lTa&#10;DyGpyOvmBAONSfEdPNIYfMxqevr0INy7D6X7Q+USZujIpRAgfkVHrPM5LdBVE8XqCQAKFdeWXlk1&#10;dRAoiUYpm9PdXdXdXT8c8pOQcPDhuag8nP4rkkp1dWkC2CzLb4HfwOXZe9Gy/eP9TP6n01teNx8l&#10;qMX5TygeRDiWMbPqcoqTz7FOzC5WtD8QVYjMX1v8/myR3Vt1CBJ2cjWlqJ7hvuL9WYW2UuRIINrK&#10;yYaGJyPs5l/61WFSs1YDGJuzXBHU3q9GlU7N2NaN6kyrxQ4Lw14a8Ndxd1dPz5SaEQDfxFsN955K&#10;nbq13PrXQbuJc47e4dbvX8f6mf1fptYd58p5UHEFwXDLtaSMEdgPDyEquurBn63+fzZKx8XFR+Df&#10;8TyUjllTzLJfvVP/ANYhbKwbYNnNvZ+tnao0YIrItTM/he9T5BlXSLVs37WhjceqZD9nIASHeoyV&#10;V0P9HLSDG8HZrWKFrr5etH/ed+jcZbzO4iHCFtLk3HgLd5fxnSp8N1M21lfUz+twzI3HexwLkE7O&#10;ZDPy6MSDn2E/k+cqy/ScJd+B9GlWOCyCy3of5/Nkjq2ytTMNeT/iDL08t7tcOTaHphxDiy7OEU1W&#10;jVshYdWpR5l27uHW26UbPMRh45gzyR9u8Np0KMlVdB/R8jHZDLLoWqetc/pU+vS7pa8I5g+WVoWc&#10;r6g20TgnJTP/AIebq/w83VW4LyWmbVtit2IfULCHH/EfGX+I+OpfULCkv8RMmKJyarpatG5o2Hty&#10;7hgf0NPxP4lovLp6H+fzZIysxR6ZDKjV8oHZ0bprmdIhKHbyFvC0CaI2s2NsVeCd+jZt6GlTnOI4&#10;9t0cS1KKqoKb9Jb/AKFX/TOTdY8TgNrb0wJ6pWWjcjkVavKsC4uX8whUh9PQCuVeTccNhXKvH9m4&#10;1L6abNhU/plkCVPjGBQV9om5mrM+6cLdBGo07BA1gVm9D/P5skRkcal/pRbEBxPV6uDZrQGOwAsN&#10;nY05XobnIPFysvW0bfHesb/Ju4+det2cgknNT1aBCCzdR5Gpl8a3erTNoWtQxPAvFNPIpQVVkFN8&#10;fozQ8QVZ/wDdUf8AiuZ9n1C5B9wvcT4dPRfmdONLf+mn9DnuofODxrktber1Z91+zjz/AHPeRJ9+&#10;frf5/NdSZEH1RQotbqjU0amj1nZU8iWldzsbOyoKxm1LJi5tM4Pt1NzV86pWX2bO8r9mzPDsYeXa&#10;e3j5luRcrJtkEEQAsFonBBCZN+llHwps/VuW5hbtHF1RbOdzHfbCyuK8R8yhgIRvqdQjXt/TRv5X&#10;S47n8hhqcV3eLWeOcmDugGRiw5VqToUMHNhlZhZ+EOu3Wfrf5/OdlKCmJSAiVkaqrNVY0qji9ixZ&#10;DUFoah9UtME4KtYs90Y36ih0UGTfpbUGVWfROzSax43EdStlF5PqCrQF2fUyr42L9NP+lSb/AGHZ&#10;nbX4TVsGqb5MoeJTtbOgrM2lKvGTQ9b/AD+f0TxTjUhIwFZAqk/KXPY5UVikp1lWrIIEMSjBRb9M&#10;7dWlGQZDIxI2awbgfC1OIGzdbP1wrltXznHfp1LuZYoeENa/IM7GjVytHkNuMYwic3hNWFKcvYf5&#10;/RPFEgrAlaAqpPFr+vdqR85TrquFDEmgmj+oKPxYs8gyGSJGlGM20OJ1zG8/y7JROY1Jh4ZdrZuV&#10;LmbETz5hsrK4tQzpfCKaI1FiEnCERx9h/n9HJkUasBR4mg3mdZiVXPKv6b7QNbqiQIKEf1ZBRIna&#10;QZwtdO1wBksPPgDaiEUex3aLSsymhjc6hCI4+y/z+jdSiij6o9dD61CDviIT0WrUO5XroAuiHFR/&#10;WOzSadWTMRyV2ayZl5rooPXFae06nZMyaMyShUb3H+f0jspR6oguqLXRKqkIycJ14BkPzLRFVQgI&#10;Y+ii37CVYE15SC8tDr5QaiAMH91/n9K7KUVISkBSrLyy8so1lECiNRimb9lLrnXPff5/TdF3V3F4&#10;a8NeGvDTQXdXT9n9lrPD33+f/snX/8QAPREAAQMCBAIHBQYFBAMAAAAAAQACAwQRBRIhMRATICIy&#10;QEFRYQYjMHHwFFCRodHhM2CBscEkQmKCFRZS/9oACAEDAQE/Af5axfExhsGcauOgCwWSvqGGeqOh&#10;vpaxH7fedRX01J/HeAv/ADdTiUnJw1n/AGd9fXkoMKxCZ+auqDbybp+iiwqOL/e8/wDYqOMRNyt/&#10;X+6ipmQuL23ufMkoYfGao1b9XbD0H14/eVROylidNJsE6fF8a95S+7j8NbH9fwWG+zkVKTLVe8f9&#10;fmmtawWaLfetRI+KIvjbmPkmVeOYjKOU3lt220/P/Cp6B5pfs9a/Prr+OyADRYdPllEEb9I9XUq9&#10;/uGPD5H76Kva2k6odcqOozGx+IGErlFcsDdXHDI12y5a5S5SEYCqduAeVnCuO+MY6Q5WqLD42av1&#10;4YnEY5zc3vwjqHM0KfK5+6bI9uoQqXDcIVTTujKweKdUtGwX2v0RqvIKGbmmybH5rbgNXI6dZXIN&#10;igbBXy6IE3seNTt0brMU037vS0xqHeibSRNblsoqaOE3bwlDnMIZuqiF0Tskie3I6yaLlHrWcrX0&#10;9UWjf0RAANvRFgBuEWXv/XiDlNwqeQysueJGtwrX3XzWVZbq2t+NTt0wbJrr91o8JqKrrhvV9dF9&#10;lmpxl5enpr+/5KR4NgP6pz8nYXNeNfmudy99lLIZXlzlJGX6hCF3intLDZXK6xTYnHtLlDwK5R80&#10;1rWbI9bdWB0soZWgZUHB23GmoZKnXZqipYoW5GhVWGFvXg/D9OjU7fBa6/c8MwO4bPUfh+vHFID1&#10;Z2jbf5fsmuDhccK6QRwnXoOa1+6yMHgrnpcl+TmW04Q9VuqjY6U5WC5VNhrY+tLqfy6E1HDObvGq&#10;qcMETDJGduNR2fhCTzQN/jve1naWB0NHNGKgHMf7dGqY1lU8NHknOyjMVVVT6k9bjbS6t0WNL3ZW&#10;qLACR71yp8Np4G2y3KyNtltohhFOJub+SaxrOyOmRfQqaklgOo0V1Udn4eyEnmgQfiSziPQbpzi4&#10;3K9m8QbR1HLfs7hLM6OTXs/W6+2/8frT9VHVZiGkb/v+ixYMzNy9v/HqnNzjKVPh80Wu6tbgzdDx&#10;Q8F4XTt+GF4VyyJ5d/L41ZRtqGXaOsqjsoaC63VgstlbRZURZW0TUNQiFl4MN/gzS8oJ073cYGPk&#10;kDY91G98FMHT9obrmRONyNb28EHU2fILfl+C/wBODm0/JYhE+SQTRDMLW0TXZhfhiwa0tDRw9R0c&#10;OpX1Mwy+HcMbp2s963xQKurrMsyzIm6zIGyusyujqgcpV7/AqRdqy/8Aysjj4LIbXXs/LBS1PMqd&#10;NNEcXp6v3Gov4/RRotbg+v8Ab9F9kFgCfq90yjLTfN9WsiDRwPfv4/koxZoWyx2sjcAyJ3WC58pF&#10;i5Uc2U8s+KOm6smAW4YVViB3KdsegTlF1SAVMfOl1uonZKh1OdrXCo5BFTM9Tb819qAa5xHZ3Tao&#10;Oc1pB62yfVBgLraBF2SrJaL9X/KbVMdGJPNMnDn8six449/AHz+I1t1YcLW+BIMhId4oFoBCz6Z/&#10;VcxtlTWe75cDj72sYGt18f2VDWsrmZ2i3GomionSZzYAlYljL6rqRaN6DnOd2iqAE5kBbhSNzTsH&#10;r0CL6KmBpW8pw0GyijPNdUP+Q+SjEsdOxtjvr52XLeGzAN32/BFrrw6bb/goTLT3iy310Ph/VAOF&#10;UXkaWTIZBE11tWuvZBhknEvgBxx3+APmg0lEW+AGlyDAPiOp/tHVCdhbmMLr8IozK7KFBTGF1yeO&#10;CVzmuFLl0PjwxSqko6V00QuQp6qWte6WY3KEeYXRg1sPrWyMVlyLIQX+vl+qw+Nzbk8cPkEVQ1zu&#10;4YzUNf7jy4OFxxAumt1sVy9UQCgANvigX0Cp43NfqOGIUYjHNamOLDmCY7O0O40uIDDC6odtYqf2&#10;1xaW+V9l/wC4Yk+LkzOzN/P8VTVTKq7WjK4equrlX0sg8tVLSc1oeT0AbaqlxdspDJRY/GD2l2UH&#10;VVAyyuHQLAUGhvcYo+Te65gXMCkyStyuUNNDFoAngB1m7cJquCA5ZHgFY7iMT4ORE7UnVZXWzW4R&#10;PfC7ms8FcSt5sex+rcYcvMGfZNAaLDpUkglga70+LWzB9Q58R7u2Z7VHOx2+ia6N56qlc1oTpMwt&#10;xxjCJZ5HVMZ/opJYHOcdNz4fK3+UZobuItrfw/5D/CvTO9Po/sqWkFf7iIjN/VUXs42mjN3dYqow&#10;qeA6C4UsEkFs434Ye9zo7O8Olh2K09K0wzOspsYo4GZy66pMZpax2Rh14Xv8Cpa90ThHujpv3ljz&#10;G7MEXZzm6DxmaQpYnwuyvFjwjjfM7JGLlezuEPpbzzizuDqyBm7litZFU2Efgh6oWtp0amsLXZI0&#10;SXG54MeY3ZmqXFKuftvWAYsYZORMdD06zEWUwLW6uUmKVL/G3fA4dD2kH+lB9f1VFRS18vKiWE4Q&#10;zDY7HV3nwIuLFV1OYZSQNEyN0hytUFA7NeXbo1MvKZfxTohny38U2PM4tToiNly3eSyGyDXDUKD2&#10;jrIRlOqi9qpgfeNUHtJSS9vRRVcE/wDDcDwllZC3M8qWQyvLz49+a6yuFVV9PRj3rtfLxWJ4q/ED&#10;ltZoXsvUGKoMYbe/j5I6PumuJKALRcJzBOMr9k+iipW+7HSrs3M62yfM1z81zumPDXl3zUUwabvX&#10;Mbp8kZ2k3HmhK0uFh4pmHtHbKda+nBr3M7JWH1tdCQ4u6vqpZXTOL3fcNTQVc9RI4NvqosDq5LXF&#10;lRU7KBmWFCeS+6+0xr7VGmPDxcKq/h9KoqeeALdKkp+U27t+FRSNl6zd1LTvh7SpaePIHka/dLZH&#10;MFgnyueLO6LnANzcGtLtAjSzDXKhRTWvZGGRu4VFAc2d46EkbZRlcmMDBlb8a/krIbrUd7fH5LKV&#10;KAWEOWY2smRvk0aFS0z6cHP4937K3Q7SJsvXvULtLIi4sqqlkhdbcKKJ0zsjVS0/2eMNKm7Pdhwb&#10;YHRf71qTrwHeWmxWYBEXUNNFCczODhcd2AusgWVu6ubXWZxXWQ7yyK2pWU2sspWQrIUGnVHuo3Tt&#10;dAnNsEOymnwPAd4jdY9GV9zlQcRt3YhBO2TNkfVDXvQm6Ena7zZAaK3ewbahNm81zwnTXGn8qj+Q&#10;/wD/xAA9EQABAwIEAgYIBAUEAwAAAAABAAIDBBEFEiExEBMgIjJAQVEGFDBhcaHR8FCRscEVQoHh&#10;8SNSYGIkM5L/2gAIAQIBAT8B/wCNYfRGtlynRo3WJMpYXcqAajxv+Jw0s1R/62kr+FwUbOZWu/oF&#10;LX0kbbUsWvmdVJXvk/lb/wDIT3l5uVJO6Roadh7kat4g9XZo3x9/4lDE6d4jZuU2LD8N6s/Xeq3G&#10;HzgMg6rU5xcbn8VhY2R4a82HmnU+F0bOuc5+/JTVTRPzaZuVEkm5/EDIAqKE1LrkaKeg5bC5vtbq&#10;/G6urq6ujtwzLMO+nTdGUnbhhcgfDlA24TULJTduihp44uynwwyGzhqnYfE/sFPw147JuhSynWyZ&#10;hz3C5K/hh/3IYZ5uVVSerjMCr+zO3SuUDfu7nZVnO6c8u34DdRTvhOZhUEnOjD092VuiZePNH/UL&#10;Nls6/wDL9EJHdkHx/ZNc4ubc+aEpc2xPgU2UgNsfLi9oeMpU8XJkLAfZnb2AN+61eMUlGcrndbyG&#10;qixekn/nsffp/ZNIcLjhZWvwoKxkbMkikr4B71BI2dvMAWVvkjy272VRWxQjq6lDE2+LEMTh/wBq&#10;qK+SbbQKOeSLsFNq5muzXTn8xxcehUVjIdBqVJPJK7M4qnr/AOWX81v0Dt7EG/c8Vx/KXQU35/Tj&#10;gFY2J7oJDodvjxZv0Ketkp9BsnYjO7YouLjc9K4vl8eGyfI2MXcVUV7pOrHoOhHUyxaNKgry9wY8&#10;cTt7LN5rf25cG7rHMSq438gdVvn5/wBejgkjpKMZjfU8NtBxt0tk/EGjsi6krJXnQ2WZ1810a6TJ&#10;l8fNFxdv09lDVRyjfXgdvaZvP2r5A1Ek6lYtSGrp+ru3XhFCyWLq9r72XqH/AG+9fopKQNaXA7f2&#10;+q9HTPdwHY8fj7uFweI4BeCPCqqxrGz21LUmF2uy3HGytwtwshxtwab+xe/IjI48bhvWPgpGRz1L&#10;m0/ZJ0XLma2wOlr+P34IsqizmEn5/mv/ACSMuvzWC1cVI10U5yk66oEEXHBu3Brg4Xab9GeURMue&#10;4UExc0xnw4XV1dXV+F+N1fgNPYy6hW8llKy6LE4J56YxQbn9EzDJaU84EOt4C/0QrrCxb4W3+P1X&#10;rpuSB92sn1ocLZfn77ppFbUMZtew+asBoOGIVHKjyMdZ3uRqpyMpebLDKrkv5R2cnOaztGy969Ic&#10;SqKAMEBte/7JmO4gw5uYqDFXYl/pT9sbe8fXoAXNlUHkv5bPBSDNEJvHZVDC+Zy5Bu0X3RgIBN9k&#10;2EuIF9SrZoBc+KMLg8s8k6Ozc4244d23fD2gF1b2TuqSCgRss2l1mCmeGxE/eqY7I7MEcHgzOc52&#10;h2t4fFVtG6jcATcHbjRS5qRksh8N1V4lm6kH59B0jpO0brCXZGyPebNCxyuFdVlzDdo0H38eGAtv&#10;V38gf06GymIndzAnvGQRNT+W+Vxv8FmaTGc231QI/wBTXf6qQMltJm+KJHIDfenSML3C+4WbJFk8&#10;+OHds/BWVrewAug32lQWtZmcmVEb3ZBw0AuVLURmMtHjxxOmbNGam9i0AcKCBlROGP8A8+5ZzK0j&#10;waNB4IRZxm2/sjTC9gfu9k6C3j9lGmtufvX6JtLe335fVV7zTUT2O0z2+XHAJGiZ0R3cNP6a9ww6&#10;Agc0+PAjoAarKrBbe1c4NFyq2eN8NmlbKCfnjXccKmMRyWbtxbQ/xMeqjzB+/wA1D6JYXFa8d070&#10;Uw7PzI25T7ljPo02gg9Yp3bK5WYrMbWTZXN2XNgpsj6hx193kqmd9TK6V+540s5pZmzDwKpq2mrd&#10;IT1vI/t5+2yuAzW0URvGD0MoQFu41EvrNrbLklcg+aiD4XZgpJ5bdXRVDi7Lm3twp8NqqlueNuiw&#10;DC5aeUzTD4LML24SMZK3lv8AFYxhsmH1Dhl6vhxgy8wZ9lz5zXs9a0yn4ABMMUw6/m0au8Nb/Nci&#10;lt4fn/1+P+5cqFrnNFreHW31H7f4T4KcC7SPz1Hz18fNPMdPI18R1B8NdAdCpbZyW7Hb4e1poyyE&#10;Nf3eSljk9yno5Y+zqE9k8Iu9Q53G99EJWNu5pN0SXG54YLjEDImUz9CmMlAA+H73QjksL3+wrTj7&#10;+H91UVPqQ50l8qxXGxiLTDazfmnUTt4jm/VTU8kFs/jwxVvMo2yP3BsPhb9l/D2c21+pYn8gdPzB&#10;TaGV33tpf9F6lJ1f+23y+qFE5zbt/t96FSxmJ2UqhoKh9DE62tv8fJMoJ3m1rKagmgGY7eygLRIC&#10;/ZXv3mWMTMyOVQ0xu5fkixpeVkjsixgUHLjlDvI+fvTHtkGZp4Pe2NuZx0XpBirJ2iCA3Hjw5Lhv&#10;Yf1CqpI+Xy2m5uha+qxd8jqx7XnQHT4eHyQrJh4+fz0K9cl8/u1v0Xr01rfsPID9AhWzWyj9B7/q&#10;VhmAwwtbNUtzSaf04kX0TKeKPstWI0nObnbuOnTUbp9T2U2hgZ4d7IDhYqWgkDupsnNLTYom+/D0&#10;Xe4zOB8lV1cdHHzZNliuLvxB3U0bwa4sOYKtgLX52jqpkbpDZqllhpG55SD7gb3/AC2CnmfUSGV+&#10;56Hoph3rFQaiRvVb+qvpdE2V1fjJh0EhvZPwmIjqlSYVK3s6p8EkfaHCON0pytCY3ltDR36qo+cc&#10;7N06mlZu1UWE1NdqwaeawzC48ObpqSvSOnEtNmLrW+aaLx296exrWghOLXuylaRDT7CxTL6jJkbb&#10;b9elgjadtCz1bb9/FWsLIi6IVlZWRkPh0J6WCUWI1TGCNuVv4DBVwRQsBNtE/E6dmxuqt/rpvMjR&#10;wkWsvUZiTYL+HzKSN0TsrlVW9Vlvtl/x8+jh1O2qqo4X7ErD8Ohw1hjg2Jv0nuvwa+yDgU5xv+Ey&#10;QMlILgvSNsVLREN3dYfv0KenkqpRDELkrCcLqoMUYyRnZ38uOYLOFcJ7ugDZE39tbzV0dgtCtu8V&#10;dDBXNyTtuqv0VHPa6mPU8QfD4LHcBNdAxtLYFqk9GsSjbm5fzCwCkrKWvY90Rt8OF7KTuw80BmVr&#10;I9hAXXu71C7SycLiy20PBjbalTdnuxQTrluq/kVw0acD3lpsVmARF01o34OFx3TfgXWK5jlmcdFY&#10;E5Si1gRyJ3eLJkNtSsptlWQrIVkKDDqj3U7JmnWKa67kbZ9U5viENUe8Rus7oyvJOVBxG3dgbIpu&#10;hT+0hfwR070JuhJ2j3jZXTiLq/ewbahNn81zwnTXGn/FT/wP/8QAVRAAAQIDBQMGCQkDCwEGBwAA&#10;AQIDAAQRBRITITEiQVEQFCAyYXEGIzBCUFKBkaEVJDNAYnKxwdFDU3MlNGBjdIKSsuHw8aIWRGR1&#10;g8I1VGVwgITS/9oACAEBAAY/Av8A8J0qdSpxazdQhGpgvMobQ0FZMqTmR3w9fl8F1lVFJrUUOmf9&#10;KMzHWjrR1oyPJmYyMGYmXLo00rnDlozCztE3b2V1G6GZeXUSkGqyk0yjCaSB/SYuzT6UJ7Yu2dLK&#10;X9tzZT+sZzobHBtH6xcM1MzDlaXcU/8AEfN2ZxpZ1uGgPt0jYemRX1powmdmp9aqAgovqVe7yYcW&#10;ym84Em6OJjGnELdcJ0Lh2O4aD2RhOrUoklaieMIk01UJfO6POWdBAmbRTRPmt7hHikAf0kzMKbMw&#10;FOJ/ZpzVBDMjhqPVKnK0745zPTJcV6zh07ouSd0IB6/GKvTLmfq5QE3PfHVEdWMhFIrhiKCDNqaT&#10;fVqaZxdSKf0jqYMrJJxnxr6qO+PnU64B6rRuCCo6fEmL6rzSPVTrAcWFKI9Y1hE7Z72GrFQ3QoBG&#10;ZhPOJgZZX3KCsTk/Zk4ELZReC0UVDExMvJTeaQVKUaZ0jEacStJ3pNRF1mYbWeCVA8kh8n2kkFU8&#10;0y82mhqk1/SL0w8hsHepVICkmoOhEWOw1NEMTS3A43QZ0HGAl6YbbJ0ClAclnWdK2gW2Z2/f8Wkl&#10;NOGUSEvNPom5SfcwalF1xtXsyI9kDnD7bddLyqQ5PWbOYSkFOaQDUEwWEvILidUhWYj+dBEsy19E&#10;KVcUd54ARzfnLWJ6l4V/oxrGsMyMq6W8YKKljWgpp74EvLIvOH4dpjaWGx9hOcJcdK13TUXt0UCe&#10;RP8AamfxiVtCy2WptUsF35RaqX0neO2LWckJdcuBih1lYoW3NSPjFhJVfdmkt3mZcGiVbAqpXdHh&#10;NZwfRLKVMFKSk7CCpO6GLPtqyBJWihlSGnG/on0b6e7SJl6XUUrNG7w80E0JixFy7KBhz7AQoDzT&#10;WLUlnHZfxKW0IbeZv7BGdMxBkOfc5DazTZpcr5usWAeDr3+URbvNEc5UpFH3HjstEJ6qYs1S1EqM&#10;q1Un7oiwkJeW19LtI10izrceml2gjGwQ1Mfs6+cim+JrmzfOpnmqUOpdPimEmvxPDshN9VSCU+58&#10;iLCck2EtLeU8hxSRm4Lh6x3xalxIbBkm1qplnXMxJv2cgmXRaCFomnT410l01Pdn7v6LF2ZeShI3&#10;mC3ZiHL6sgtSMu+C0ZpCif2hRtD2aQwwZxcwlxdFIUhPV3nIQcJhQQlASHFdUcf99kXlCpOpOpjJ&#10;MZDlTLTcw+lpKgu62QMx7IYmU2jMoeYSUBYu7QPrClDExZinXgibWVvrBF5wnXd2RJL55NIekBca&#10;eQsBd3gcuyJ247MgT/0gxdO0dvbDU5MzT0y7LpKWi5TZrroNYck5psLadTdUkwzKO2hOuNS7gcaS&#10;XepTSG53Gfl5htNzFacoop4GBLs1oN6jUk8SYl5xcw8hcqSW7pFBX2RMvY0wlE59M0lyiFHjDckw&#10;44pDYoCtVTDNouTs027L1wsMpAT8IanZ5+YnHGM2sZeyg8boAEKtMPzDS3UBDyW3LqXQOMGxeczY&#10;llLvEXxxrTTIViUnXp2ZxZKpbIuanWuzD1rc5fU7MN4S0kpulHDSPk7nU5gJXfaTi/RZ12YDaSaJ&#10;G81PJrGsa8uv9AdY18nlCZlLWIhCKUrmDFGkrWr1QM4F9BZbOue0YLy3lLJF0V3CMxGXk9Y1jWG1&#10;LQFFaQo1jIKR90xVg4qfjF11KkntjWNY1jWNY1jWNY1jWMQ+LQdCd8Gi9CRGYjWNY19O6xrGvJvi&#10;tYvAxrGsa9PaEVuiMkiMvI6xrGsaxrGUB2ZSppjt1VASnQZctx1AUO2L0s8UdhzEfQlY+xnFFgp7&#10;41jWMozjZqY8TKOU4kUEB6fWFU/ZjT28jp/rlj48mYjxavfG2CI1jWNY1jX0vrGsBV/WMkwDQFaz&#10;dSDF5xVVHXl1jWNY60axrGsaxr0tY15NY1jWNY1jDZ3aq4R4xS1HvpGaVn+9H80B7yTHipVtPcmM&#10;CZnEB0/s07SvcIKETqEqSLxS5sGncYQ+0q8hYvJPZyKddWEISKlR0EPSlnzGKpgVWQNn38j1nMrD&#10;z0uSHRcyT7YqZRr/AAxsyzY/uxsoA9kbTSD7I2W0juHQmP7S7+PQzjIXe6Nhz3xpX2xmhXJrGsa+&#10;ktY1iqEExefV/dEXQMhyOpnV+OZJCW9wHHoVRFFAxWNoxkrkzjWNY1jWNY1jWNY1jWOtGSo1jWL7&#10;abjfrK3wllGZ848T0AJU0mZk3EfZG8wi8m9NPC++4rNRUe2HJKbbBqDcVvQriIlGJgXVtMpSqvZF&#10;xdpMjOlfNr36QFJIKTmCI8IAB535wXZiYbZGgKzvhUlZ86h6ZUcR8nJa1HU0MY09NNso4rNIQJy0&#10;WWi4LyQo5kQl1pYUhQqCNCOlNf2x7/N5HMR1IyjL0frGsaxrBzogamAlOg6EtMMPs88Q+lFEqF4p&#10;3jpLQhVS2aK7OQuuqokQl9rqrzELl0klaOtlpy6wvCJ8Wq4ajfBddXRIhLzajdWKjpuMrtFuXWki&#10;6F+fXhnF99RmFfaGz7ooOjZil/RUP48stZ7DhbVPvYalDcjf+Ig2WqXRzcow7lN0WjYMwsrFnu0b&#10;J3CpBHwjwg7/AM4nlv7SLNRhsIOiTXNXfDFuynipqTdFHE5GhiVtlUu2H3C0q/d2sxpWHcSUbccX&#10;K3y6sVWVXdawxfVW4paR3V6U7/bXv83lbydfR1E5wCpVI2FXTFMRunGsBpO749C5Kmj804mXbPAq&#10;3wGHGV49M5gLN4q4wTOAz0iP26OugfaEJeZWFIVoeVbx80VhIfVUTqKn+JDjrKApSRXMxedRSrGt&#10;6tcoZmHASAnQd8JlXZcIVM1WFJVWp7YXJplXCtKbw7YebMvceZNCgq/OHVut18arRXwh5eFhBpZS&#10;aw8+1L1ZUhQBvbR7aRKqKSorASkcTHMn2ghZRfSUqqCOkopHjANk9sNyrztyebF1xteRJ4jpYLVB&#10;MMm+0T+EIsrwivSU6wLlXRQLHGsYNluCdmD1UtZgdqjuEMraVjTkmrEyHW40+HuhM3MTjbTqU+Na&#10;UaLCuFItC3J9OAu0XS/ReVxupOfDWLaVzpukwrxRKsl7W6HLUfSfk20clOjRtR4+38YbsOyHkTL0&#10;04mpbN4No9ZXCGLJQ8jEQptKUV2qAHOkF/nzNwytzrjrXNO+EyqXkYyHFlSK5gdKe/tz3+by1RkY&#10;or0XdQKmNo7R18hzaav0CryVINCk8RFm82tWcfZm3sFxuYcv7t0FKhUGLVstIoliZqgcEq05W5EL&#10;Ip41dNQBp8Y5wmZdUtg4ib1IW+jzmj74ASsEpls+zKJZwBJvURVWic9YkVc5xKX7yirshz+AItD/&#10;ANP8IdaKhf5wvLfFqIa6xddpSMnEgpZKCK6GkSSElHjCEFRzudsNEP3vEkFRVXPlu3hXhXoWdZ6E&#10;7V/GcVvCE9O6+yhwcFJrFxptKE8EinIZx5LKLuZcUAKe2EyWI4ltzZRMqTRtSuAP5xUGLqgCDuMX&#10;WWkIHBIp5Gf/ALc9+P1ChjX0PrF1HvjLM8eV2zmnS2zKISXSnrKUdBXdDbjcy4WaELQtVe41htN8&#10;gPGjaynZWewwpgKcUtK8MhLZNFRzxaFNgqUACnXaIHecomS9NOFxLlVpcqCivVAEOCiklrrBQpSB&#10;4QP7MlJqUiUR66t6+TFIoi0GMj9pPLjc3bv+tdFYuOtpWngoVghlhtAOt1NILQlm7h1TdFDBZEu3&#10;hnVN0UhKebN0RmnZ0jF5u1f9a4KxiNy7aV+sEisKecDLV/rKVQVgmVVKiuuHd/KFOCWavK1NIwDL&#10;t4fq3coQQw3VvqbPVgS7SFTEyrqstZqMYttTxk2j/wB3Y63tVBEu7MtO+a5iVoYwUmTmkp6rilFJ&#10;MFVqWqJRI0RLCpPti9OKXPSB/wC8BO0396LRtq+Kmku0DqEanyPNkAzc6rqyzOavbwgTPhC/4sZo&#10;kmz4tP3vWMc0fl0KapS7TTuiicS0bKHmE+MZHZxECbs+YS6g8NQeB4eStH+3vfj9RoY19C6xQaxR&#10;SorLTbjR78o22mZtPZsqgNT7T0ms/vU7Pvh+0ChS5S0EIq4gXrihx7IeYkq+MbUm+RQVpEnZyWlo&#10;mW1tBSSmly6cz7otXYUL7qSklJF4XQIYSJV5apGbU483dNVJvL046gw++iQfw3LiFuXVJX1hSm/L&#10;WJtBWqcCihmVdKaEqVXI8aZRK2csgqaTtU4k1P48iUIdwplhWIw76qv0i5M2HzinnsLyMUZ8Gnwe&#10;K1ACL1p2giRb/dS+0r2mJqw+cOvMobS4hThqrQfr0Lz7yUA+sYvmdZoPtwJezULm5hZohtKY574T&#10;FM08Rssg+Lb/AFMbVkoH3VqT+BjxSpxn7j5/OPm9t2g3/fBi7/2lmbm/xYrB5ozV1XXeXmtXt6JQ&#10;tIIOoMF9MmphZ1LDhRD1irs2atVom/JuJOieCjDdk29ZaZIzab0tdVWtNx6KpqcfQ00jVSjBYsAK&#10;k5LRU24NtY+wIOCkqcX13V5rV7eh8p+Dz/NZnzkfs3ewiPk+0G+ZWgnItL0X907/ACNpjhaD34/U&#10;aGKHSNfQesUSeiuXcFQsUjmrp8ZJrLCvZp0pewpeUbWq0DdS64qgSr9YYZmV33UNpStXE9L5dsco&#10;XMBvDcZX56ew8YLM7flHk5KbdTSkYNkyT88v+rTlHivBy6o71PooPjHO7fVz6aVuP0aOwCA6LHlr&#10;ydNmKsy7be7ZSB5bwfaGrOM6ruoP06HMpRBnZ86MNbvvHdCZ/wAJHw8sdSWR9E3+sUAyHSw5tvTq&#10;rGSk9xi7ZlvYzY0bm0XvjH8p+DqH0+vKOfkYEijGYmlCoaebpXpWwnhaDv1KhjimNY1+v6xrHZ03&#10;bTl2S/LTAHOGk9YU84RfkplCzvR5w7x0TKNKSzJ2S+lanRmpTnAeQrMSjLp+2gGLrLSEDgkU8qVP&#10;PIbA3qVSGLK8GZxh2ZdJvu9ZLaRC7Mt9bctPNKoCdlLw4iKiFPzDqW20CqlKNAImPCCZm0Nysqzz&#10;dgE+McPYnWkZJnD/AOgY6k53YBjCs9DllyGinVfSuDs4Rclm8z1lnNSu8+TlbbYHjbPeS53o3iG5&#10;ho1Q4kKHd0ba/wDMHPx+qaRsmsUMa/XdYz8jJTkq2G3zNtpK05VB6D8hYsrNzE1m0lxtvYSrvhuV&#10;ObyvGPq9ZZ1+p/P55po+qTte6Pm8laMwPWbYy/GCtl9+y7PTkE0o6538IvTQemlcXnSYpKyrbX3U&#10;xhzkulwdu6NgOT9lfu9XGe7sgTNrhUtIA+KlAaFXaqAtiz2UqG+75d2XWNl1BQfbHye+fHWc4qXV&#10;3bujbf8A5g5+P1auhjMVHZGsa/WNYyirpp2CPHdRei/JMTJ0YmW3D3VioOR5JqZDpbUlvZUOO6Gm&#10;JiVUw+olboUqpKuP4dJb1kTzrMw2mqUCl1cOKnJ112baVdcQrzeESsrZU6tqcfcoEjS55yjAbcmn&#10;ZhW9blK+SZs+z13ZufVhoV6ifOVGK41zh85qde2iTFB9XctOw5/mzzwGKhSbyF0iltWDiJ/fSiqj&#10;/DFxq0Etu/u3hcV8Yqk1B5LdTwtJ0fHyVQfJ5HTl0zjI1ih+qaxrGsXG8zFTmrkmQEXiGyRDa0rv&#10;ZUPfypJFStVxI4mMBxgoN29WtRyqCTW6aHkXLOjZWKQxY1rtlxtSsNiYT8ARyTMupNTcKk/eGkSk&#10;064FuFuiz2jpt+EkkistMKuzTY/3/swu3ZpNHZseKSf2TW4e3WHbGZmHGZWSbvPFtV1S1cK7hErP&#10;y8y+7Ivrw3mXXCu72pJiylSNouXJp7Jqt1O7hrrE7bk5bcxNshmuC5pe7IRaNoT00HppN9OE8pAa&#10;B0oBE54PWm5ivyeaXTqtHb7x0DMz8wlpA04q7hvhdvvtLbZSjClEL1u71fW6TUm052lOfvj5EmnV&#10;cwm85Raz9Gv1OS3h/wDUFmFvvKuobF4mFWjOOuNSl66zLoUU3hxURC/kx96VepslLhIJ7QYl8eoX&#10;hi9XjA8Yna0z1ijjiU14mMourcSCdxMOMLJCXEFJIO4w3KS7ilobrQk13xcxUXuFYqY2HEnuPJVx&#10;xKe8xVJBEXTvh6zzPTgYDd8JEwqC7ZNqTaHk5hDjpWlXZnCw+jDmWDdcT+cTcy08tTkyQpaSqtIq&#10;4tKR2mKpIIgJW4kE6VMVBryUP1PWNY2Mk8Yon2noNTTGzKzysNaNyXN3Klh8kXlbBGoVC5SeeC04&#10;SloeA2gBxhlIvBDkuT1s1aZntiSmcRwuF64SVHMVOUWisrU34+7eTrmExMNHZTcQoIrWmsKdVogV&#10;MN+ENpf/AKrW5A9Y9vK45KzE3Klw3iGXaJr3Q5LTtnqtOXZ6kwlVF3O3jDapadbDjn7JZouvCnRu&#10;lQqp5NBEmpCgRgozHdD65zYl7TTsOHq14RJWLLEKfffCqDzUb1HsiwEFYAbf38NmJuSZ67iNnvBr&#10;+UIknFBExI+KdQrIikWp4QN/zdQwGlbl0u1I/wAPK5PzaqNtj2k8I+XbcRffczZaV1WUbsuP11Uq&#10;5kdUK9VXGF2baRpaElsOfbTuVFu/24/hEzc+zXurEpc9SHJ6UW34rVK01rnC56dcF9bOIkN1SB8c&#10;4s+fmC4XmgFJIVTLhE6m0ymemJlZUlCUXlJb3DsiamDVXNVrCArdwEJVNAOPzTd5TyhU1MPSk5Mq&#10;eWyyspWCRuyhlmWewnVtrCV8DeMFuWRizEtdrMtJyC7wrtRJTSGlPJGE5MIHnopnDE9ZpS08zevt&#10;0umhFNOR+btN1EwHkhMuxdvKA35RakslKkNNv7DavM5Jj+B+XJaoR9EbwNDTzotttNbqHE0qa+tE&#10;5aE4gOUdwmkqzCEiEWaxlKTyL4b3IVnp7onJPwhlc33lFp5SapLe4dkNMsOBxsVKVA1qCa/VMo1p&#10;FVVV39Jcs0q66khxs/aEHGTdeaUWnRwUOQJeQFAGo74V4ut8UNc8oTdl07GkJawRdQbyRXQw4pTC&#10;SXcl9sYjTISqlKxM0/dmJJQ/cp6K2+atsuHaS62mhSrjDExOm84CpF71gDr0MSYkZdxXrLbBMHm0&#10;s0zXW4gJjBmmEOo9VYrBElKNM11uJpWC6/ISzizqpTQJgNstpQgaJSKCMeZs9hxz1lIFYCEJCUjQ&#10;DlsllYxAqdBLXrZa/X2vCKzB86lOun963vEWtPtAhD82VgHuhcu8mqHBdIhck9LuTMipV5t1sXij&#10;vEPSFnsTDzrwAHiVJAz3kwLPUw4t/m+HcbSVZ+yGJZ1l1p1pF1QcQRE3JP2W8uYcdKsXzVdpVE7Z&#10;M5JuMh1a6uHTPhxj5ImrHffU2aNLb0I74mRMoWuYfbX4ttJVQkZJg2c0w81NIQQUqSU12t3shVny&#10;9jvNlttAVeFNCOqN8SDnya/RN1DjYFVXbutO+JOesuXW0UKKphzDKBT27+S0FTFnPzHOlDBcQNE8&#10;K7otHHkFpEw5fv8Amgd++KmuXAQ9afybOql1IuBQZMFmybLfxFZYj4uJT25woKWXHnNt1dNYtRx+&#10;UmG25tYLSlNEA0r7tYmWXWHFyMyq+24hN66eBAhNsraU2zLtYbN8UKjnVVPbExJW1IPG644Gzgk3&#10;01NKUgMTAKarUpKDqlO4fXGrLswjnkxne/do4xgpUVkm8tZ1UrjEvhOXcR5LastxhqVLgdS6CdM0&#10;0gJEwLlLoFOsrvhbbM0nE2gmmeYhhtyYSX1oBI4xhhzMmg4E98YYmEXqke0QWAoKvJrdI1TBZsq0&#10;G1y9apafTW73GJqRtCXQh+Vu1LZyNehOPM1vhs0pEm1LvNlCWU5hWVd8US+2e5UJecSXXXTdaZTq&#10;swPluxjLsK/atKv3O8QiZlXUutOCqVJOR8i5OzbgShsV7+wQfCC1AQ6sUl2Toyj9fJUqOUpStJKd&#10;QDp5CqjQQFIUCDoR5K2G0CiROGg+tVJiiHAeSlfqAUrplR0ETNuvZqmVlLfYgZflySouFQEwlSqJ&#10;rlDDlnNlOuOq7RJTEsrBcRcmTeQG8kaxP+LNVOKIqnXKJBlCCHGVJKtml2msS6sFxGHM7SA3knWL&#10;RWGCo31KCSnrZRLulLhBlynqUANRlCnlmiUCph203k+NtBzF/ueb0HG6dZBEJW9iLVUhab5FDwpG&#10;xLXDxStVYD9951aerirvXe6HWWyApaSBWGPBycZVKTTWym91XT2HombaaDjy1paaSdLxis5b6ZZJ&#10;8yWbpT26x85tS0HVcS/H8k+ETwT6j4xBEvatuTQn5aXXVTaE3QjtpvhL7KgpCxVJHkTZFmOlppvN&#10;54a+yLqmFKPrKcVe98NtPvLfkH+rezU3FwqVcXvQoivuifTWtFgV9/kFzN9d5BTTbNNeESn8IeSt&#10;of8Ai/rCnTu074LyXTVWZroYwykJG+m/kzMZxQeWoN8TD7qlcyll4LTaTQLO8mGHZEqaw3kKWhKt&#10;lSa55RhLWorAqUoQVkD2Rz8zaMD14bYM6L7tLuyaZ9sLs8vqS48nRtBUq7vOUImGZhCZRAuhUIlj&#10;N5zIATsmhr2wxY4kELxXi1LulzJVTwGe+Lz9vS7Z9VDWUMydrvNzDE3ky+kU2uB8g6BWhKQsjcmu&#10;cMmTWlTIQAgp0pyl6ZdS2hOqlGFS3g9L39xmXBRA7oLZcLi1rLi1Heo9DHA2mFpXXeM4FoO2g1h3&#10;a5KqT2UjHT4OhUsrq+N26QE2g1MyblaELbqB7RCXmVhaFiqVDQiGHd6Jtsjt1gHlKFCoOREJkFVM&#10;hOK8T/Vr9Xu8hMPJ1baWoewRNvHUlI5As+Y6KRLKVqAU+4kRaP8AFH5x8ktrcYYaRfWtGqvbEtK8&#10;7cflpnzXcyPbCpmTeQhKaV2drMwwoT3NRhjaAqtw8TwiZkZ5d92WVS9xj5IknMMNpvPujUdgiXmJ&#10;SYmJppaqOIc2odVSlbmXtES6WJwSbYaATQVUrt7ImpKeXfdlVXb3HX9I+RpFzDuJvvu6lI4D3iPl&#10;CSnnnkt/SNPbVRDc21osZjgelbY/8SPz+r7atYGVEjSNI0+pzljvmj7T5XQ+cmgz+EC+esaDtMWs&#10;h/6cTGdfV3eyPCRCB83C9nhe3wjYSCllpTdPWygMMpSidRKIx3l50HACLYFb1HZjOLPugCnNyKRZ&#10;UnqJVC5lXZw5H0MisxL+PZ43kw3MjeNocDHNUTaC5w6V1QBB3GJuzGz83dbD6EbknfTkxJhdXD9G&#10;0nrLPYI59bZJJOxL12GxAQhISkaAdEoWkEHUGMVEk3e7uS44gKB3ERMyajsysytCOwawqUd/mllg&#10;G56zp3no2bZ6hsN1mD3jTyDrB0cQU++JuzX9lzWndyNSozW85kO6JeVV1kpz7znFofxB+cLsqzSl&#10;stDxz5FadgizfGuOKWqpU4qu+Jj+5/mESf8ABTFq/e/9xi0GHjRTtbvbBcWaJSKkw64nRVwj3iJT&#10;+EItj+Kf85ifbe6ywule8H8ImQvTCVX3QSrRThp0rZ7Xkfn9VvoReNaR1E+6ApY0jSNI0+omNrSE&#10;vvNHFT1XEKKVD2iL4Lji/WccKz8Y53Rbb9LuI2spJHbSJqXZTdvIISnUkxKOG+4EIQQhSyUpVThA&#10;nXmKugXahRFR28YeZTLURMGrgC1CvxhuSdaWplql1OMvKmm+LWtBdVTYmCxVRqUtjQcrg8Hwnmdp&#10;K26/93VvPdCLJckgpKM8UZOXvWrElJs2mqaYnCQGnOu2Bvrw6TLjqwhC5VeZyGUGU8Hm60yVNODY&#10;HdxjnUy8uZmTq65+XDySl+qKwzK2PhTFpWipcw6VnZZFaZw8/PTAfmppeI6sDLoshA+glSVnv8ii&#10;0JJ3m8435+5XfFxVny6l+uHtn8Kx8pWs6l58fRpT1G+6DgJQpfBSqCHi+ZZxD5qq6tVR8IctOyXW&#10;aP8AXS5EtOJnG1zDR2r2SE9wjmCHWVFdCtxxRG+uQAhEq63LqU0m6kpcND/0xMTjvNVJmTtALVln&#10;92E2jZzwamU8TSsBFtTiMBOraKVX30gyMpgJSqlVLUd3shEs63LqW0kJTdcND/0xMTjvNVJmlVUE&#10;rVUZ19WEWpZjqWptv1tFwZR9pmVQvJxSV3iR2QiWYTRDYoOlah4uI/OAl2+pR81AikigMjioVMCW&#10;tK7tZJcApn2+UKUrSSNQDpy4OIm/wi+sxsbA7Iqsk98aRp0dPqBgcU5GKuvIR3mMKXm2nFjzUqz6&#10;VsSKOo8ymY7lZV/zdFM5PfQTTARLrOiSNR/vjFUkHoYzxz0SkaqMJnLX2ED6NhO4dsGTkm0gMgXi&#10;dB2QtDyEi6AQRvjZUD3R1xx1i8FCnGL18U41jrDOKJUDTti7fFeFYreHviilAV7eSemR1sUt9w6V&#10;rTLx8aX7lOCRp6AnFEFRcUKUhUwvVXJpC2n3L2EaJrrTyF1Kb7p0TGlxwaphxkuhBWkgVMYrCilQ&#10;jxzSVd2UbDFO8wXFak1jONI0jT6sYdU64tKBlsnUxVyWLv31ExJ2zISaGhKPDGw00qgwFoUFJVmC&#10;N/KmxvlWYkWW5XG8Sq6pw1in/aG2acOcmHFSSFqdd67riryj0VSloy6HWjntbu3si0RZIc+TwsJa&#10;KzWpHW6EnPTCCuXAw6eqvjyTbLpoXV4iCfOEOFrO6U3qcK5wks3cNbCsSmlN0Wau6m8pV0niKHKJ&#10;xFNjnCaAGg3fCJ6XUtBvkdXu1guvoNZZstqpx3090S1xxACmCAEnu14mJZtTrJLLiiSVAlfsi0UF&#10;QCsTIe6JwJUkKS2K3tT92A0wecTKhstt5msJbf8ApnCXHO89KVnmzRE94h0bidx+vpbbNL2pjSNI&#10;0jSCu5VKhRQgUmW89xVGXQw20X3D7hF9YCV6EQtetaRfQSDxEVVUntjSNI0jSNPrT38T8uRyVmE3&#10;m3E3VCPk61kqds5SvETQHU7DCXWlhSFCoI38jNrWWQi0JLabPrjekwteCpiYl1YcwyrVCuk+00aL&#10;W0pKT20j5xsc1UtLnfWBMSNlowl9W+vMiNpcpKf9Zig5tOp49Qw2LTst4S7Zv3WRfvGKPS00yOK2&#10;6CEuC46g5g6xdCRThF1KEgHsgeKRlplBGGna1y1g81w0r4kRdJqdVHiYo2lKTnQgaQEvJl6J88J2&#10;jBWptNSKE0h6bAQSlFAYZdwxjvIC3F76npiZYFXJR1L49kB2UfSuorSuY+vePJKo05NI0jSNI8Q6&#10;pP4Ro2fZAqq6reDGybx7IU8vVXJU5xpGkaRpGn1rCR748UlDn96n4xhOkYilX1U5VNOoC0KFCkjI&#10;xathJPimHA6wnghW78OW1ZetBNsNvjtI/wCem/ZUo783nrs06kebxgISKBIoB0ClaQQdQYckEC7L&#10;zKcRocFbx5FmVSf5w+huBgvPMN1BU0FVSr3wEp3dG7UVG7lxmkrlntQtk3YbkbYcxpd43WZnt4K+&#10;tgPOUvaReQaiK9DSNI0jTk0jSNI0jT69StBvPARhSz7ajrkde3pN+ENiBK5ltNx1g5Yqf1hqzbOs&#10;yalJ95wIOM0aNjeYxLStyfmH/XSu6B3CLGn27Tfm25h8Sd141UkK7eHSU4s5JFTE74QvdacdIR2N&#10;pyA6Qurwn2jeacG4wsTCbrzKy2unEdNpLCUl19wNIvaAmG561p0OqZzbaQmiQeMBah1Xm932oLkt&#10;KFDkum9k1h1rXLPujnYs97CKKg8TWlImW1y5xJZAcISqtREpelFoROJqhRO+laRjtSy3WcTDvJzO&#10;tK04ROKVLFC2GwpxfrCFvPt3Gkt4l8KvAwG5iWW0ktly/qB38IZedYUhiYICV146VETLKh+zKk9i&#10;hpErMOdYoofYafl9abX2U6enJpGkaRp6BbujxaplpL5/q73/ABFnqlx44TjQbpw874R8rCYGGku3&#10;2Lo82tAN9cok185vCfllrySPFKCL2X4ZxIyEvMeOXZ6Ji+umZoMtImwmeZbVKyrb+y3eSVbVRU7s&#10;occlFNMqYLV5tw5UKUqNcq7zTuhmbafupXP81Ld0dW/d98Sqi/UrtFcsrZGaBe/QRLTuIzzZ6+HE&#10;VzB3Uy1yzqYbbCr8vYzWJlpiq/38Og1ZsnIqnJx5N+4FUCU8TBU3ZtnsjtWVQ9LiZsoNOJLSlISu&#10;orDMmk1wk0rxhOKql9QQO+HG2l1LRors5amA60qqVaGHZ9hsvSb5vOpHWQeMYsu4Fp6QwTR1pWI3&#10;3iK9R9vJ1s6pMJZlmb6sRCtQMgYKsM3inTKsJlWm7kwjdeGYvZ0PdE04iRCUPywQAFitc4slHNVf&#10;NLuLtJy2LvGFSAl0KavqKHr+iSa6cYnZhMreS40lKKkUURE0zKhcsy819Es1AdrXLshUtOy4lwWy&#10;hSgut403QxZkwzdwlIvuV2SlJ3QtrS8kph6wpimLInZPrIO/6zU7oCrtANPRpbWkONqyKVb4ClNF&#10;C0iiSolVO7hC5+WYbxXNVpjxLATkUgcAdwhplckgoZNW/sxMTDzSObuMoaSkK9Wuo9sJnXZVBeRk&#10;Fx8pttNNYT6Zp9ZO5OZ9sJCG1NuvOYrZeQUha+Kd0P2TZ/zOWaQFzzzWS1qV5o4QZazJfDCusdVK&#10;7z0LUDmoYaDf3bqa/HkefYCbyZhfWH2oflVqb/m5eQpKer+sSK76F4y0INU50Pti0lSRaqkpO2Nd&#10;nSGE0QG35YvaZhVQPzhls4YeedcRWmQCawUvhkAu3C5/V8acYdSoJ8S6WxQUqB2R84c2z1W05qV7&#10;ImX3GkyAKaYS9kqPGKpNR0vlez3C3MtCpp54hqdTkHE3u6CqXeS4Em6abjCG3nkoU51Qd/RU88q6&#10;hOZMBQ38slMDLnDK2ldtPrNBqrKB6O0jEYWUmPnKChQ4ZwQqTXc43s/dGLLqqNCDqIU++4EIQKkm&#10;HZWzpJEvIOm7jvHaWK7hDdlzjCS20kBBSLpSRvHCH8CYffXMKClreNVZdFM4tx6WmkC6H2VUVSGO&#10;dWgJ6SmV4QdUiim1bqw5I87T4xzEvYXbXjBmlPJoWcEpuf6xLyxnE/N1pWDhcNBrEw4zMpSJml6q&#10;M05UyhhyTeDeC3g0Kb1U/wCxCA3O0eadU425c0rqDDKzO+Oacv3rmyfZE1Y8ravNkAc6cWG9o1pk&#10;I5wAuZmTq++by/8ASP5Qs9h86XlJ2vfBmPBudLP/AIZ3Ns93CLlp2FNtkee2i+g+2BaBst1uzgsN&#10;qcWKHPfFQcjyrMw6lNUnInWJZLoIJqr2VjF/Y2g66hXY4FmkSE75qnlIb+6B+sTT0mUASyygBQrf&#10;I17olEySWkpm2VOC/XZIh51zCBZCSEDPE4nshb4cRTJLSLlVLPvhpE3gp8XfUaV8ZuSBFnONoaBn&#10;MlVrkaRMy8zcK5dd28kUqCOHIGJKawRZyLxeAr4w7ouO2bLzqR57blwn3xcn7LnZZfAt1r3GCtn+&#10;S5XzVLRVxXsi/L201NAea6ilY+TbUlDKTe4Hqudx5KkwW23kKUNQFZ/Uc4Ho/SNI0hxp7ZxDW9CJ&#10;CbqZRtrGuA5LNd8Kab2EpRRNzKkS81NzC3nXbxUpX3iIcLocUGU3nShNbg7Y5unGdcwRMANtk1Qd&#10;4iVwy7cnMmnC2bpV6teMO3y/Rh3CdVgqo2ctezOA3zh/EEqXMMDxZRXrd8c4Rj4V28Flk0O1doO2&#10;u6FNIC0uys8wlaFihFemVrNEpFSYmPCeYP8AOAWGUgfswdfh0bQYu1vSzlO+mUSy1a3ORTitEiph&#10;VsWiyl12ZUbl8VupEUTCpN90VxC6laRS6b1Yk3GXEIRKGoSU1rlSJkSryA1Mm8QodVW8iJRxlxIb&#10;lWy2EkZmv/ETrYmkBubzzRmP9IROOTDS8JNEJKDQHedYTNc7RXDLagUdtcokmzNIVzNZV1NYfeeX&#10;jOTigWmG07ZOkVnZgWdLK/ZNZuEdp3RgSbV0aqOpUeJ6NEbMy1tsOequBzi1ZaVTvwkVMVtK05ya&#10;7CughFpWAyW35XaKLxOKneM4RNsHZWPceHlqrVSNhJMZwPSOkaQ7MPLyQgNisLUx43I5IIhmScsC&#10;YU+0FZB5q71idb0TDqrFbtNmdCDfqkYawmhre82OciR8SmzhLgoKQm+DWgFdIsaWVZrmLKTmK8L7&#10;eynb+19oR4RWexKKWqYnFoSqougltGsSziJVbjEvZ3NsS8nNXvruhuVZklJm23Npu+ipRiVN01pW&#10;kW0GrOW3jYExL1dCiSjUa66wjx6UPUottRoQeilC7zjznUaQKqVDEpMWQ9JSZcC3luLFSjhSEsMN&#10;pQ2gUSkDIcinHFBKUipJ3CCLKsuZnUA0xALqTF2V8G7iuLrmQj+V7UKGz+wltlMJZaFEIFByKbVo&#10;sUMPyLirwlHi2g9nkStaqJSKkmHvCOaTtPEol6+a35PniP8A4dOqo4P3TnHyqRdKiqAtQ7hAyjT0&#10;pTdGNLk9qdxEJfa36jgeg8uXCgZheI5VRNVceg67OWY0py6TiITRfvENrW4pW0q7e1ArpytyMgoG&#10;cmlhtsDUfahU6uYdnJpWWK9mU93Qfs9iZLK1jI7j2HshyyJ6XwZmUABSNCOI6KW22y7MPG602N5g&#10;pmF3n3llxw9p8iqwWnyzLtNhyZUnU10TCJdlN1DYupHk3JSYRebcFDAlRKItFlGSFBy6ukUnrHnp&#10;c9rdRF9dlz6WtzhZyi61PNhXqr2T8YqDXyBVwyjT0vpBUhN5CtUxlJCn3oEw0CNxSdx6SyrS6axe&#10;HVW84U91eRdk2e/gMS/86fGv3RHOZZhS5gihedUVK6U/aFpWbMuh9ey+0LyQjdGJLOhY39nJzOXl&#10;nZl/Uob3d8XWrDUjtcXlCrStJxLk0oXUhPVbHAeRVNTCqJT8Twian7RRden1XiivVTuEJmJtTrjl&#10;9QvYyuPfE2W33FIuKdaOIagUyziXr+7T+EWaxfcSiYDmIlLhFaDLSBZaH1uyzzWJdWbxbPfCU4+S&#10;1XEqpslXCsFl+aQlaU3yOAhtxt6+HU303UkmnGFzbU42htSSEunQGGEtOqUhQ2CalS4ccQ5k0aLr&#10;ldhDAdopzNFUkXu7j0PnUg0o8QKH3iL1k2tNSv2a3kxmJW0Edmwv9IuWpZ01JnipFU++Pm002vsr&#10;n0KJzP1omhNNwh2dlr6gySFt020kQh4IUm+K0Vr9e0jSFoeyad38DF5JqD0CtagEjMkw9Yvg8jnL&#10;zqS04/8As2gdTXfDUmk1DSaV4wstjaumnfCrjt6ZU4VTI3hUPg/u1b+yJN1SlKW43eUpRqSYmBgO&#10;uCUQlx8p80H8dIChmlYr7Itl7njyJtmccTLXXVXtE3QBvzhsTMq4uZblEzEwE5Xcs9fbCHmJZx1t&#10;bWNfqlIA9phPhP4NSqmXzW8wrIPp4xSVsdMqkdZc0ae4axPqmQnnHOShwjs8mlhCfmdmPXnVeu4N&#10;3IFPshZK1g59sTckyu9zWWwj7ExLfwk/hFkIJIqHtDTzYemwg31J21qN5RESzzFxiVL6MJoZnr7z&#10;EmSAfmq6e+Fy0k2hp9DAxHSNEV0AifF69tPxZipOaDM200FtVFQrZzBidamJXBmWHmxM3OqpPGG3&#10;JX6QOtqYpxrlF95xKB2mKBa3PuphEywaoXp0KEVirkkgHijZ/CPmNovIHqr2hF2cCSDotME12dwj&#10;T60VKOQhFuWOm+9g4cw1++R//Qhr7ifw9AaRRldUeqrSKTUstHanMQE88Skn1gRGDLtc6mT+zSdO&#10;87o/licuS/8A8uzkPbAal2koSNw5WnrIq3gq+cujqqHA8YeDbalqKCAkb8olpNdjTSn2W7tNmle+&#10;sWjLOyTj6VytJYpICL101r21hnFaUhaWwCjfE/zuSU2XZxbzZVTNJA/SJhgybj0uuVozdICcTOt7&#10;4RZ1kOSEw2xhjnZSReoPM13xTmpl0IN1CD6vJbbB3TZV7D5NbbrdZG0X7+L+7Wdx7IKFVoeCiPwi&#10;4wyttOtEPLA/GFyeB4pw1Um+drvhLLIIQnIAkn8YTNutqLyOqrEVs92cXTpC2eZJuLNSKn4cIRNY&#10;JDjYuoIWoXRwhM2/LpU6kUrxHbxh1hEsEoeNVgEisNNhCxgfRUcVVPcYW0G6h36S9tX++sF5psnB&#10;BLaVLJSjuB0jEeWpajx5GmW+qlPSLbaL5G+uUXnTWNI0+tZx1k+gtI0jSNNo6noFhnIb1QmWl5Vp&#10;KU/E8YyaZ90JRONIw1Gl5O7yDpT1Z+WDh++nL8PJKmnwogEAJSKlRO6HZL5NnG5hymGlxrfXdDIf&#10;+kDab3fTyanOAy748c4o9m6NI0i4Rfb4cIvNq5U3UXlKi5cug6xpGkafWBfVmdBvMKWEBCUEBV7W&#10;h3woX3nKKF27simVfzg3ZZI2gRfV+lYUMCX2lBdL27LshXzbMrB8WrQZd0fSuN1XQYgqKd5/WKrb&#10;vJvXQpG/2RVCq/X9OSgSYzTGymKad0aRpGkaQlC6rcTkBCr0u3XzY+iY/wAJ/WM5Vkn2wqXmUIbe&#10;GYu6KHK4B1ZGVCP7ys/JSw4zbflfsJOUacmkaRiNxm2ikBY0MJ4Acmn1ipjxag2hQycO/uhV1GGl&#10;1O3ezPsi+ReX6yszysMHRyWcR7dlXKFI8WRmLsBTtQE1OKjUmEomKBRFajT0BpGkaRpGkaRpGkaR&#10;pGkaQHmlXVoNQYl5ezUobfNcS+Kpyi7bdlutD981to/0i1bRbNUvP7J+zu8lJI4zaPKYKMkjXtgZ&#10;dDSNI0i7SKkRp9YqTQCMwQNW0EfSRfc41CdyOQrmX0oA1qYLVi2bMTpG9tGz/i0EVRIysqP6x68f&#10;hFiu4zXPnFLBVndqcvwpFXrKZmh/UvUPxgS9qS70i5wfRc/HL4xfZcChyHCGwrroG8dkJvHxa+px&#10;T3+gdOlpyacq3KdVEPTLoqltBJHGC66AFTCy7TgD5BmXlGsWbmlXGU7u8wuz7abTKTTeeZohQ4iJ&#10;OXs/xkvJuYrz3m93Quuvi8PNGZjxUsojiTSKlKweFI8Ux/iir6QpB4DSNFn2R1xGRrF6msadLT62&#10;oChQ11k+vF9eu4eqOHJ8lWMyZmcXuGie1R3CBOeEcxz5/UNaNI9m+A2y2lCRoEighxz1UkxZjiTt&#10;NVUD3UhDyOqtIUILM2wh1B3LFYM34MTBSBmZRxWwfundCpd9CmJpo3XGl5EHkU63kF/SZbuMXLqw&#10;j9kVecPRd65QqOfbDso4cnU3a8IEsuyhOIbyS604Mx3RzKaYck5nc26KV7oeml6NIKoct+btKa54&#10;pvHS2ldG0jhTuiXeSqt5tJ+HQljNZJXLltlR0v1gJnZVDt3So0gMyzSW0DRKRTlUvgKwVqzJNeTS&#10;NI0jSNI0jT0DRFbyshSBtX22eoSM68iLBseipp/U7m071GFy1osVZfcznUipvfbhL8u6lxtWYUk1&#10;B5Eo9ZY+GcSPcuJF6tThBJ9mXJVRoIl2rJFLVTtIdGVEb73ZCpSbThTkucN1s7lcmGgVPWaJOSIC&#10;x7e/0ShB0KugEP1Q4jNt1PWQYUxMvy78rVKVugUWRXfCJe6FIwwim4ikFfg/aaUsE15tMCqR3GNi&#10;ypJzudgu2z4Pvstp1dbUFpEVMypPegwzZ9lNqWEuBbkwU0DQ/WKchdecS2gaqUaCAzZx57MLyQ21&#10;n8YWmZcl2ElPVRmT2RdUKEZEQOTSNI0jT0GpwBezsII9b/dICOHxhyacOghVoTwrPTvjHD6g3IhS&#10;X2wttQuuA+rx9kVk3VOyDp2QrqHs7DAS2vBmN7Kzn7OMIT6iSo+3T84ku5UKYKs2H1J9hof1i40M&#10;RXwHfGEFB+dX1W/NR2kQqetElc/ObbqlajgmGvCaSSQpmiZpKfPb4+yETDagQsVyg7N4p2gOMFN5&#10;vxovgJ3eib7aQbmeZpD9ZXA5u5hqCl1NYEimWqLmIXL+g7oyFTExafM9phSwW7/q9sJRNN+Lmmkq&#10;UAdKisS1j/KTsxJTDK1JQ7ncp28s9/D/ADhpwNMuJUgZ3QYuttpQOAFOWy7IdF5jbmHkesBpHzWV&#10;aa+6mnIjCFHSKudLT0EVq0AqYbC21oVQuKqrIn/Z5JKx9WWfnTw4hOn/AFclDDlmzjd9s6d24xdv&#10;G5W8y6N/+sJm7QexVqN1KjrdESX3VROSWIQlQS5Qb45nJUVNqHsb7TCrctKrjbSqgq89z/TkWw6m&#10;8hxJSodhiasN9VVSLpQn7uqfgfhyBF9tOG7knfQ/8+iDC++EPaS9pJuL7HRpDtoJmUy/OXk7Z1wQ&#10;cqdpH4xNSdXsDBQ6hLuozi0/4kz+MWTZzIV46WvququmgSMq+2G7ZWhTsvJO1Sm/ecwlDa90YshN&#10;tvDsOY9nIph9tK21iikq0MM2nZMs7zBdUTTDe1d4KAgMtzF11WiHElBPv5GbBshwNvOpxHntcJEK&#10;fxXZmaWKLfeVVXs4DlbmfNcTT2j0MbOw3S9hYwyFFJ7IFotNultS7gFNqt67p3wrLrZUhw3CmgCc&#10;zXP/AGRFYti0DnRSJdPsGfx5KvOoR940gKVarF9O5JvZcMoXJONPzAVoQil08RWGZGVc8bLootCt&#10;e+JL7qoetCRKGEqbLaVuDU9kX3XGnsRVXHAvPtOcNSEubiGk02klNe2NhaVdx5LwyE7KhR+8k0/D&#10;keRioQFtjUVrrCV8RWEyzz4S6sVSmhqRBUwu9dND3+hTHi3FJ7jCpabXtIdF1e/Kn+sMtS7+AqXc&#10;S42btRVPZCrSVaAUpbIbUnC4e3SJmzefIPOFLN/B6t7XK9EmluewpqRFGnko7KZivZBXPTfOHVZE&#10;3boA7okywyhgTEs71BS+v/joKl1gIdTmy6BmhUCzhYRXMp2eclwYZ+1DszOv84npo3nnP/aOgVUz&#10;QoGB6FlLXkW770q5cKR5yF7P40MOWYoKVKpKZ0LPrEUI/wAWcDZKtpOQPbD1W1JOJ1VKqeqIWmXs&#10;SuXWW9l8AYmRZr1nePdLiiHLxBjxlsUHBt25+EVefbWftOkx1pf/ABx1pf8AxwmYln2W3EGoUHIZ&#10;c8IWy8LO2Hua7SVKOleEBtuVmEpTkAEjKP5tM+4frH81mvcP1jakXz/cTGw1PD2/qYk5xmUtBcw0&#10;lSW04Qoob4HObKUwn1lOCvuhPjkN1bX1t+kN/dEWbhOIQrAfzUmvDthxt59t15KzeKBTu+HoY3QI&#10;uGlSbxhWC+ttDZom6aQwt6t8ti9Xj0LHnEdZubCfYYMmw0t95AvLCKbHCpMLK5SYq2422oEDK+cj&#10;rp3chNK9ghM422pAUVC6rXJRH5QVrVRI1PQdbVoUGB6HOuRGh7YdRcWnML2jU6U/KCOyLXknEglu&#10;ZvivBQjZCkfdV+WkbL9fvJhc7P0DKNSg5+6KNWi2DwXs/jBs6y3Qp5Y23E6IHZ2xaLU0gOIdKQoK&#10;3xRAK5Z36NX5ReYs54p4kUEBc1MS7CD23jFZ2ZefPAbIj5tZbII3qF4/GJOXbAAlpQroN15VORXj&#10;Qije8ca/pCAfVEB16WbWsZBRGcEMMpbCjU3Rr6Gzg7zBMIbdStJAArSMRt1JTxrDwam1toQspSEH&#10;KkJSxOvrVXJOtYYta30oa5tmzLp9b1jFstPfTc8K8/3ZGxBCSAvGY7/pBFqJYecWlEu08m+q9cUp&#10;RST+cWeiXdWtqbQsOpUqugBCosgtuKTiWi62qh1Tedy+EWw248tSWZxm5tdWpR+sTdltP4eAyjDO&#10;IQRWu12w/ZszOm+zLNlK2jdqTq5E1gzzj7ktJhV4G4EKz2u0mErSKlxCb3cdfRC2/WFISsNqQHUe&#10;cqp5NrJq0mcP++nNPwy5fkqWXViVO1TznP8ASE2haSCmWGaUb3P9IeQ2i4hYStIHdE6ftpiS5qu6&#10;7i4gPcP9YoaImkDxjf5iDLndmju5bStn9mXMJo/ZQKfryOoS4PGKDd0jdoafH0VpGkaQYRKiqQTt&#10;KpoIpKS6Qres5qPt5BMLQpLyRQONqKFU4VEc2dbKkXgrrmpPEnUw4+pm8t1GGu8om8nhSBhIVkm4&#10;mqybqeA4QJLAOEleIkX1bKuINcofb5qLszTEz61IaL0qCWRRJqa04E74bdmJZNWhdSQbuXDLdBdW&#10;whZUjDVRWRT3QlhpFG0i6B2QsJTQV9EKKW6lpWJeKvNPD4xUQH5TKZllB1oj1hp+nthqeayvCi0+&#10;qreIUW1fOZiqGh+fshNrW0CGjmhpWq+0wBTBR8f9IkpltFA42pBPaD/rE6ftp/CHEzqTeb2G1p1T&#10;v/P4QJ+TUp1ps1DzY0+8ICSUtzzWZRXXtEBad8c1lf55PHAYA1z1V7IZlUbkwpdK03QlF8qDYvKv&#10;JptH/Z9F6cmkKSxLhpaet2+RLz7gQkRRBKJcdVPHvgKQSk9kXVm92mKn0Ql+4FXciDwhUsVAlGlO&#10;HD2QUqFQYVPoSpVmzRrMpHmK/efrHy9Pt1l05Sja9An1j+kXusvieRqZAzYe+Bic/iD8IvesSYoY&#10;+ULGc5hOg1Ck9QnuhxHhC1zZxCbxpmlw8U9/CFeENqN3aiku0f2bf6nkob+G3mpSdx3Rec668z6O&#10;BPVXsnyLEok5pqtX5fnAyjSNPRNDAbBzb+gAHW7DFdDvHAwph9AUlUFUm0qasxZqpnzmu1H6RjyE&#10;wlwbx5ye8ck81SpDRcH93OJ5YGYcy90JbHmgDko+5ffV1GG81rPdCLTt4YbTZ8TKg7KO08TAQkUA&#10;gJFL6sk1ijiKYZ2yFZOK9IIUdaUPkEPg5uDMd3o2laHceBgkJCVIGaf3sVTu1HCLq0gg8Y57Zz7k&#10;nM/vGTdJ7+MXZuTZtJseeDhL/SFsWhZFoy99JSbzFR74nH37+EJpA2U1Puj5hYdoTHaW8NPvMU8X&#10;ZbB/d7blPvae6MdYL8wrrOOG8o+3kCdVq6qeMFNds5O1GSe6AhAoB6Qo24pI7IpLvuKVw1hBmkgO&#10;kbQHSBQa3RQ+jhXIpzSeEDEVhnMl31+yAmYThqIr2cubSfdFqyxbGGH8YD7yRT8TFUtpHs5KqNAI&#10;uy+8VC1aQcOtxwAqWrWvZF1Ay9I6QV3agwG6KBOnRUy2arOWW70hQioMKwF9fIhXDs4QooStklSQ&#10;gDNEKNG3EpUE1SaVJ/5g3mHBQgHTX3w/NBLl924hQuHUf8waS68lBOZGv+zGZbbF+6d5gKSlTqkL&#10;rfX1SIGMb9DUJ80elaiPpF/4o+mc/wAUfSL98XMRVI09J1LQrxGRigccArXrb4Ix3Kk3jnBvLcVU&#10;162/2RVLaQeNM/TGkaRpGnpYt2uzfZmJm+xPNnQk5JXw4f0zQyt19bKHMQNKVs3q179f/sJ//8QA&#10;KxABAAIBAwIFBAMBAQEAAAAAAQARITFBUWFxECCBkaEwQLHwUMHR4fFg/9oACAEBAAE/ITT/AOy1&#10;Q0P/ALMND/4HFAuVtXvoHMxtgMh5LhYYnK6jD2Z/kA0P5jRGa8YbbOjjtRG8kwInrNAGUq/CklaA&#10;GWaTdOC7AHTAL1iOHlgKOL77QGJctGry/wAgGh/KqGVgNNgVq8Bu9COck00LmtXxEmybEr1TO1qx&#10;86NIx5wfcWtHbp37816TSsSzJizoa6QIC52inB7wuwdU3UGDplMmQw5XHBiZqQ1CDAdC31JuSDU6&#10;ryyjuOh/IhofyZ1nMXv3VuKgH9CwHIDXoe8qa7ZZFnA29I4wldYK26yuv9mEmZAu7Vq7ufCrak0P&#10;jcDEzaiZJUMb3deuesDDB/JBofyN8agbsXOu456HxEVYN3R9svqx2asruj8rFCx6fkP+TQtkrT3h&#10;qLezlV5LuYouRr3pRFBNMJpyZslVoFwo7sMafip6kQH+qT48LKtJdNr3NBCKcoEV9YRA1osSHS4t&#10;WWct/iakezH3gHIw9P0Y5vN/K5VPWLsrIHoXar+8f5WahJq6a7QteWYl1NZWl9zppveBR1Z+kV41&#10;8bJTmU5l/wAGGh/BWfUUNWUbYLoJs5mv0XC9/SWLnbTWm/6ZlT75Xqy2CgOxOrCQMdIaADwdzvnO&#10;UTpiqut4AXbF5Kf6zEBOTOG2Ro2uuWrjgNJA3oxbBGkuIKbAxWXCZHW3SEB2adZWj7IaLZ3uhg0b&#10;vsahitc+ky7RrRZULYLmcIBsYTzpM6tc3WAXWIlSRau9GTjsqeoSUPEqlXEB6h2hygkUshsurhrw&#10;l/liXsAegEr/AEOLlyO82xzS4Oo/UmlpZ7YUYyFrkGIidSIbykpA8yzeA3lj/ABofeoImdWI5lZW&#10;C7w64F860WzAQSzfiCAIYfN8uOsNBHCHoMvaBbdhi2qFV7QTI5NRtHLpiN6Pa55YdBmhHjn5YPaS&#10;qn5mvQ7LhTghsaQStmtVZcDQYDBLUWUCYDVRKG0RSgyUVA3bq1Wygin2opYrRi2I6dug/icjP9TQ&#10;QvfVzxUNIoFFbjr31h396ndkarAbkJU1NKu5raApQ1c1v1qCwRiUFB2DaV86ZI60Lv1uJIfFPAWj&#10;qkaRZfQRXPskKWhFu49rIvFdY+2iQFFIarMR5CFKTShcrm7lhbDp7NJVa83HW6AsnddYZv4AYBAc&#10;wHeAwbA5gJSWfeBofdrXgGQzeA3gQmOpC5hbobB5nfK8wErKMbaLYmHHYyl40qVr3v6d+PWULRQB&#10;Djp6R6u8AC+6+Y1kIVR8qhAhG8I3hG8PmCQJAkva2AvUuZFD9NYt2xdGdtKNQ4Ng4DFf/UTBaQME&#10;XAEWW7gdhFfJ+NZrlTpmZ6g2BgeYXM5BAcwPMDzCQv3AaH3VEpgG8EgiKYTVcGtiXYlK1N+kOYLz&#10;CfBLopz8ynMDmBzDYIUzQ1vpOafiHVidIaIE7pTmV5nfK8zvgwjVgEHFMDIZl1St6QvcbxrpBx1g&#10;9UNDg8XifsLiCt4/+kvrC3/o1iuzGwqA8PoXZm6VPxgzGiyv+6ZqY4ZfU37QAKCgnRDwTQe+d5lb&#10;ekC66pt4Y4GA8GLmC7y6X7y37YND7ekROpBN4ZvDIquDPNC8TQTu5gK63pzEVGYvA/F1OaDok/AA&#10;wdwMG+BBzA8xPSBzEcyvgq8+S0ZFNwgPGq0Ex282BffTV/1P2UnViNt8hcCacrvlGNYKEiN8LBZB&#10;g3Wng5KTtAbrKmntdTWN3hcoktUaRRWpEsl2T8XyYzsVIxanUsy/aQ8ly4LyUBQsmVRdU/oFLeg9&#10;I0nt5VhUessg2LqYNzcKL/tQ0PtVrwDgTeGbzFFAxQJrqErHG/8AowzSCg8KmdV64bm/IDPTxzKR&#10;T2iSmrit2VNYJrjfjiBAyQYBUjcsCDbKzUWioYArAqDmmxtMfoN48W57s+QmK79D4cB1ZgkXfjI8&#10;CaHBzpMJtESCPYimW6m7exzesAOthYnMMEFMEtyGjB2nX0j+Z7xJaGta6RgHbG3bmLlrykaNbEDh&#10;p+0aI+bt0PosKD3Jsw7YmkH3mXb2mwuYLRctDPhDf2YaH2i14BkEgCAgC4KB+yEKKsB5LL1gJViB&#10;mtPLQ6kEiIRuq/78KxFtauMIpZCoWcRyVbr4AaLA75e124TCLG1bVzeeQw1FNVZbLeWW8viK5Uxe&#10;TgtK+YJM+l+nWAAAGgeXaSvvS638QRLGx8CjQXpCqev5JscVNFMeu9y13GL9jF39WfBz1qqiKVcs&#10;5gON20bRd8188yhyaigt7lZ0mNACTLlucJjiXmZL2GB8+Z4uPq4HA+ZpCwGszmTqQb+yDQ+zolO8&#10;I3hl5ioXsg6hXabyxfg2YCHzfipnvNS6rnyAuogZUNOGxPeaq9KiYTwf6zeAmWw8dPl6cuxFb2W7&#10;bv3rG7FGAOsRCyTMu8pWIcgYaitAlqZ4whaYG0JqdIGvHY6sukrkJnSA34q6CBgf9l0YPZdmq1LS&#10;aDQKqlNPWD2J+LHnaevcgM2PNnLxLWmkGvpJN7l6+bI2neFrL6P5CVN7SxsA5RvT6q26aHre1xDL&#10;qxVdJONHSDXOKwdRrc6VLUQzaZZdV9pRDrGCG5vrBJxRLyHZh7QiPkkRtQ0fMWCI3t1wrGsC2EH9&#10;ivTWNRUx3HDWtdfM8XH1haviwRu3lm/gDf2IaH2ae6HbMK2ZYImgRi2ey+gbEGqO6JzEFYV1Tg4E&#10;OgCkdElqBuuSPavHcfWyw/L8JandZoVroEyHXkNqZJg2AjymfaWUiqLsWR0qWGLU7L7TsRFdZ9bJ&#10;Ga8Qslq+jaZXzhu6eseiFOiNKqaVkyH+0xk9dS+nHoeP+ljyI8uEcs56+eiibI/MIj21HseF5abY&#10;DqoXkShMasf8QEBEsTeITtSFjLuHmmPj6Oj4+v0EpltsbMJqATwBv7AND7J5kHdCDHuy2Et6v15+&#10;K/XG16KlDpmAFrlzrVZ2Sr3hJVHBxNB6c7QON3shYOMQu6OGgo7DBvK/uuAdK7aVWrFhpVyrF+sI&#10;l44zCfv48FwgeB1jvVe/iDUbb33vrOhkCPZmmlUIfaHGreSOpAivRSXpAzWtNafJAabrf9zrEjdq&#10;MvWbL8981iy5qIXA8EUI23rL4g4vhAFQ0gYdOJgf6a51DSCmkR8j4vmVdPq3yI6y1wOBLqT5Q2cF&#10;6QvoT9HA/P8A5FcFGmACV1a+iI1kD1OPqwH11gOJ/sRDgwwn9XpC/XCc5bHH4mPmTbsjVfS0HH2H&#10;A0wSuNmXBBprLN5ZL+sGh9da8IA1hhrKLixPcCWKdQZySJVvZKeqa2/5TTwbcdjEUIIAdGG4dYhy&#10;pmGqAXrmJScFhrXSqPe5a5pa4FwUzkYHmugnFptWJAGpX08xlp9Eo5gMYLfcdajpX30XPmXhpOIF&#10;9zq3iVzSrvVrUjQ3Rgk69R+E9LlF0eUKqX3Xt5CqsoaLjzeLB+JcrtLL1eJrcWSnjEAfVZxav9wb&#10;oRXA3/RjhkdFNO5LKtefWbOx5TAPQLEm80cb0GviZeWCKu12/cReRUy1rTn938o+EuuCW7Rju64u&#10;/wCI1ZyZd5V5Fpdfb/RHf/2CWUl6TnadNfosTiH2OtEELlowmCd4TvCdGW/VDQ+sJ4JG8pHMG0Xu&#10;v1Tyg/Vy2dmHLR87C/p5r7xVnkqv16wfoQN0lL5iemDQWeho9oXSdiS7ww+MNtfWBbsU7oJlF6hu&#10;m+67y8ULX+dJaFVljOMfWFXa2uh+fI3FN19+gfmIEW8T093VgIwFAbeYFdeZHMBLcECpxXP4mECa&#10;/wCyYFzhA6a06Pmt5y+fskZ4ZWAO0kBqBYF3hO8PmAln0g0PqLXgCbw90quDLmnCn5efeZ0F0Fvq&#10;w9VF3V84eUDPKU+/oVTfH0BRBoq/JKtHsR8fVyh6RA94j6IisXqYbl5fH8Irj0ggEsd5geSIOrK2&#10;JaKXKfUzUbcfyQEdQgs17Yv2efmOq+dtvnUfp69FpyA3RIdFJm6LPL+85faZRq8mIZtL5lTYibQ2&#10;Sd5fvCfAG/oBofTAlGYZvKd5XeZXeWY/ljj6ORO/JDY1jjyBfzsPTt9PaN715dUv49Ps7hWrLK9G&#10;YwDmwt7l+Im8K9nurZ6+8RlLet+whK9rpD7zit9M9jqS72Dd6o6/rEtY2U6n1/dpplsrX3YAFBRK&#10;+rd2BOgqMLlw61Vftj08v6vl9tgT1SD9I3i+osqLd/GY35w0PopPBA3g7oJcXtK12hlkvchsDdRa&#10;Xw/SP4/ay/MBGQsTfwV6IaweKerDVr0a35xYYebOMISjKImvDcd4GvAbgDoxQLVa12hTQxntNXEc&#10;gewAH0ifK8I/APzMoE7oznEAAAGgfb1J8B7MpszTf6+qrKnvDmly4njY+iw4TIEbHwRf/sfpAgEd&#10;E+mIQF1Z08c605GsZxiCS0ZZvLj6AGh51rwAN4JBEGD/AGlALusyPdvx28FoBFVtheJj0Lm4NR8V&#10;YnDav2+GcUdFM1Q+I9Vidmrr58LpV906wmPs/fq3gy+qzWi/lD8EM26TfXHnR9o0lur669nWJ6BP&#10;/U+p1ekFwBEvpTkL21mY23g5FTF+3WURMMhprbkNwxSpkVZcaqM4AN4oiB6TFoaVluKPe74Avq3O&#10;vk0i8FzcaihLmB1dqG1/3932KgV7aiXDHzU3Euzt/wB8AO39xmDERVsEsiqBgdYe3SVdp9AohGM1&#10;Qnv4ZuZTn4/s5igm0BlwQWrGAdDgRZSvN0gUoyrQy3tpc92fi537QBQA1WUmXaKXPgLQeSIcaNEb&#10;I5soU018kpPePpo66T1XqqYXqG1oXv0G2+JRWCW16G2rOpKiCHGjRGyaEDAiwGkOR8AKQk1lxrFf&#10;mDQ+gUSu8zMim4VHqHpKsZ9R8h4YVaotHenxrfHaoAoj6M2mqrEIOZfdXZ48KtMtuYeyBCtGxpKU&#10;BuGwF8rXrHoUYYb+Xaawt7QXARLLR/0i/eng5RaHrYEy/Bt+QH/sNQuAl+R28rYzO2WruJGdSY0S&#10;9Fo6Zrs7ZE9SbuDsqOwylN9zbQItjVavrAT1YK2ClRTSnFY9JSSzb8A5herr45l9UdkOrMnF1zYN&#10;n3rJ6daWgl450vpPPX/s2/6GZK20p0birSijXNtwv5I0KwNb6yxUnSF02OY9nroA4rpXzLBvIq5P&#10;8kyfhS6Y+RmIp7TpI7VwcTS661W6HNdZZiEu8QQl7vCDvu031iUj6syA9L1haowatyGGms+BxQmy&#10;tv8Aec5f0CuOnh+x0eFq+oTLqPWLZUbCC97mB82HpWxpbuxQVXaE9D/crM5icVdsCtJgCjQVGez4&#10;dpdi5ZXgFvKGh5lRKTWUDmLdZRrJPzC0l64AFBQeUW6paGh/cdDPPJqq8KuKp25fMxSyza3hbtH0&#10;ZCPNgwM2pSrkPeEyDJ+uCbLl2tTqT+uHXKqx0K8muGGJKgNssTKZR8UeQia9fc5IeDuaO9Ebo+aI&#10;+YIR2n1Jq0RLd1JiiaCHYJ16sS78w8Y0CgOh4+ggoCMOC/n7+y+FDpuvOJqfBsBwGWjt6Jj2iXdO&#10;oOa7EPhbmAXBA0imCNofOB3m9SornS8PpNIv/wBbuNveLcJwbAqmuRcAvV2C3orrAUXS0+BRoYLY&#10;hq2oFtJw3wgOOPNWO4mrg+sMMOrVp0Rg0kT2FAtZ08L0sDEBaaaGT2gEbc2807hpDXEF5F9iMbIO&#10;60ZppqAwFhe1K19I7xKCVcBrUFaFaVra4NZYrxfvwfjaOL8Vv6hkKpmC9FA+esYariMglbanJ139&#10;fFOmzSzLKj8oaHmWJWOZWOYup+hrVCWTe7+JZHfWVqpin4kepF8n2A+5raANrNCz3wwGhBwWcAr7&#10;RagUwqs9L6QOW5iaGoaF6Qvawo7FpFswJBdiy9TrLIQakNoWhMWh29nHkwsiWovF/Mwz+Nalr3uK&#10;23gWXI2r/wA51jk8bV6L5+JnbgoHnutfBkzdWXtyLNfGotn69Xv9JBtdxfjQ/aoXu+g8IGqtEMI1&#10;osT6RY6uaH3NjoxEIDKsun+B8LI6PWYSLHlBoeZ6ysZQMTDL59EktjVO5L0D9aeBtrShQuVqL0bg&#10;XA51b4lt5cYs7MrrcxAbtCmBV+syC36VWq+ZrrhWD3aZvnrLIe6iukzzpGQU1enLGNJYKFuhK8iM&#10;jTQO1X7+RRwtW9SZqKA5OwkrogaFD1uIkojSn8I9sr0CkG9G/Q68iunt5UAIFSXfpQzovHUd4Qde&#10;5WHxDynaH+W6hTMU98TRTrDdv0pPo2dV2canHLVzqZTCeco+g6Ts7l7hZLaxDZR3yipNWxtfoKOp&#10;gAq0b0b/ABP1fH0vlHw/cM7ow52EuBSlX6EsIclCm0obmbs94R3UctzT5QaHmWGasqnaqJkZtQQu&#10;nrqY0zLRXDFZlowZ9In6sE4IWjvPXU2L4rW+kRCQobWwwoc6LGr/AMD3wBUxi5qQlDFaia38wNXD&#10;ecGFDnRgwmR2sZwO6pYL90j1lpcMLH5tP2/oO2AkLaNvaKZzi6CjxPb10ATnBxdSNV/agcUyMLfj&#10;yGnEITAZVGLaakqtAzcJuO6U6yf8lF3WPAGvozaNyCiceQuQqy/EAZ1BhHaNeluuXc9xfofNdUrC&#10;GZcfd8A+yn1CRh79DifAT9xzOLMA01YLGCHKoigm6xSV7v62kw6GptLGyxgRqbPmd4/SLTPqR1hx&#10;Q8N+L6xCVsfNKpAq8+0tJWK2pLLaVO8nZ01mLJ+QWG+z8oLuKYGA1MXudYpewtBbqICTA3kGu8eb&#10;HqH4+3HmJ0FWssStH/uGRTFDpOFKJVBR5QaHldJpmliF2sytWXYFApz/AKhqpoPdNiIHqBqxr2tJ&#10;mQBNYVuvx8R0HVAG+o6tsE/mvW6S7lvK6HWC3OKprgzEa9UFU0ZlXNJeVVb1Dw2E4jkUdUsia5q3&#10;Bwj6zM5Uywptel+Z+FqQsSNRC2WrqjYz8Hgh0FytsanrMmnL/BK3YEMKBQeUwD0CxJVhtZdgeg4P&#10;BwPqbRFCoSuro7WvvNF3ewlnY/ry60KryH+Poa6a/RUwfgBbrp/I+GM1UdUH+pBxq30or5Z++5m2&#10;RC4dLzneY95Uta+gdCfNi/UceFg2K8nBuvb8QpSTNAN5dxrYrDL9Xx4RUXrnJxD8vSUaXyItKu+3&#10;B5r9yPj7XSkgoukTyfZQGKxWCaEFBRTtKtpTtKPNBoeY4fABzL7QMQ6FbuQoSlVp2tj0lv5i4bbM&#10;+sG+Ti0/lesdQujUb2rHbaN6t3SsBw7x/rpctqYwOhMuGnR7jjaXSbX0Che3weNt6KKrvnZ/EH8s&#10;kWnN9NITNm74g6vjzAekXotevaF6ufZD3RxrnFp0Gz6TlF207ExcL4NoDN4mK+1lqwHQ8uuLp1ag&#10;+fo2lQJSw4E2+/bH1phgf+m092r1Y1bIV7wP4hlJtaM6XnrLAcbTi9dtLzLb0eSWVGnN5Yid2XEw&#10;K0YKzBPfwG83h8xCniOdazdvKKT3YK6I7MtloT4OzBiDS8yzldAPpvHqGFNObwx3iSuM5LwvLVlX&#10;yL2Rz6YmbNfd9DWL6srcafmwNrPiB/HsAtctpKdjsH/olQ5eCOjZ9TQZqC93j+avMe0A92ICj6Ut&#10;94jf3lcMCCKgysQDaBxK8SsFNoQHlDQ82hmYy6Kodig9AOMjg4WgaebjL/sfcryot7tdOzBVE5G/&#10;IgsL4ZECsB6w5+3/ACUnPAa+gDVhzFLtXv8AyBqea2uDqFU9DmFrZ2OIPUujYmQMmjOsYU2oLVLm&#10;KeupMGjMXDAm0DS4glO81ipei3+fx5sUiPcD+n8AuOc9A7+sGXLpwbEwaRS6jFMuwU5+gI5Hao5W&#10;barO/JySziqo1IYwSszf+wuCec0GolzZLcW8eWIXdeWFBECQBtKNoJK+kGh5aphhU58AihoMUL5K&#10;YOLIDoata017w/wCFgdzxdOFLJMc8H+wm21UwkOEOnB8Xx5dKGzd4O7rBgcbtqQ8X8V5ClFUZuWq&#10;/ukMlxiIzEWG3NS6LkvR09tYFi5i4XduZo0HdJmcmDEay1Oml31pbWBNaOkvaO8FdNBmur0D3l8u&#10;vBWaChq4d5B7svPEznoXXTRL1W0rwKU26srNGZ1tutJ7axbaehR5s6bbImbrj4+/dsr0a1MJYGiM&#10;X+JrRedXDDrrMYDoAMALQnTyMh86lw9ZXhTRfkmLcK7YggT01IodWrkzp/aB/wCYH/mVwRFG0A2g&#10;G3ggH1A0PJQSiCDmasLOZfjb+rwIC1yBmMCFkB04f2rIdDT9gd/B2IWtPhSXDEbfokafbzdK7UJA&#10;ygZcT0Df7gGOZkcioTRG6D6JpD/sP9zT2l28zGOlt6RCdGsc+YynQUCUrK1QxE+rAMGAgAM8OIqq&#10;vRr7o0BdGjo5qUxmWhqNsVAoBObuRl7oz8W+dGPw2AMnWI7CcHXAe7EpfELYXV9L86+yed9/CypR&#10;CI7abffYUjGYNEDWkGoBuAbjUg2eiar0YYzS3vn5i8VWwpgj0Ik0ba5eEKYryrlgQUGgeEEgG0E2&#10;g8QkA+sGh5SmU3mNm1urQJbPaAos6KsWCgV7HjnByUHCRlA1ncqOg08SN0A8mn8vOpAZvk/jbb6k&#10;MWIDYPIIR6BYk6JpZtHz9FE4u1w3/kHHuJKb00QUhQoDjyisNkbZPGv1OTh7aQOOJtJt/wB/0+6X&#10;uOhS37QsVtEl282ygMQqhJpLCL4JfDkcQLgDwYjwATaDxBgw6YSH7ENDxdIsMouPLOozRuLFivcD&#10;U8OTr5gWwO02wf1pBlFHrK1naHf6dMyVE6ztGvuyvpXmpGPbgC5b43n0g6Y+PMFvuBcXZh9x3odw&#10;89k1cdYY2rO4mO76QplcjJCl/EBWO6I1YAuD9mCouzdfXTERSkCB70cZwxa0wa5Zx23lQyq65kG4&#10;O8MLAputqoJUAjC7HX/SAhEtpGo90vdC5a3di/7hNltOBa942quZ1Vr/AHQtTVr0f+wYLQ4lFYlB&#10;pKiMXw2CdoX/AIiYD4IJtB4gToEBKSvtA0PHRNM3xcG6qgu+l0YPXd0uHbO+kE1trksVert3hMxU&#10;lwtx07m0BWAKiwGrYb75MyiNlKj3Rb1yptgZZHNoKiZgS5NkApZS9N+ukYSuXkldsO8QNFYJrXSt&#10;6ODkjCiStdqj1K+XkRhQE547w5AzTHwxDO6xCmtrzKmCxSrar73B3sE3b0JXA46cnxBEoMs4V2NZ&#10;rqd/w3JA7xubdHjzDVb5tdqema7teI2S64gNdXpMRxT8S7r5igWU1tcAWlUKFuOh0PXP/WB5Z2E0&#10;N2cwQ5VcDSvUi2aAgzwbEvF3DZmoIFSBawz3gjZENKWDQ3hYFFQQSO+2g0N4CCi4NrKgjjACrlny&#10;+fuSfSFsvsQ21lAYlVYlJ4iGJlu0TxKcSnEDxKNoCU+4DQ8XSDEshTsI1g4la4VA8WuLuhXeLq1p&#10;bzNE7WFZyGw9I2GQZ1a03dYMdISMRAYWAYrh0hXWKGaNL5rrLmhfgvtovI6ZlXgDeYsdWelz1qjS&#10;Q0sVeObg4ay7ZN0139/JuIvPIp7vBR0KuSu3eDltichqm33RH2upT5T1hFr8Zx0KSu8DBSFq1S7y&#10;QY9ALu7NXrjnePFRYo9R2VB5Ls5pU20wwplwgvcAg6Q3LR1D+5hwqaI2PmR8fyHUSFBSo+RM1qbv&#10;oPWIDqnZ7TyhRDa2JpkCyyvH+5BIP6+5ReNf3KrVKgxKw8MK81EolfdhoeUuuW3iZnKc7ADR7k0s&#10;jNKPaUcZwR+D+5f+DQUnUln6j0BB7+bzUktsSuSqQlWkAoqlxKC+PL2HJVQeZqjdEmxeT19pgjpl&#10;YvFUrXLDXC3d/wCJbq5yG0+bCZHqiGR3+Za9dZZR5M2INpzyFoXkbg1m5W0qs+vMwFZK3w5O2Yv/&#10;AK5pP9JQIEoOh01HvEcOqj3pyo13sLrARWoy1dg4IZMhYm54lKgALx0DeDQIBKbJPiOvRwF8nmPS&#10;Zs+7zz62e1SwDmtCOV4Zo7SxydKadjWuWVv2AsUaWTahcOltYm6wYb/BNfOsXQ3Y21r6bRbopbgc&#10;dMRDxNsbgyWvfwXvjDRChn37M/8AOIIf4nFlaxfJL+fzh7afusV/+GPX+ZjS9ssuf6vAGkHLMtHx&#10;ken2JoGjZCsCGEx/woaHkslu0KLdoTBtwFMKfUAtLNmMILVTRuog8rFjTMVWksm8PgFBgwEAJ0zL&#10;7+gvtEHRUdyaMMGpUFRfQDjoy04uyUFbrGDMzFklNJwzsxGW1yX1re4IuhiJOQ9kfOB1hGgEOaYu&#10;Cn6rfh5UJbQ1tb8gjE2iL2x/Xhq7PtBccHgaDqANtPxKwgUY4l9rZSVX16xEakCvuXG4Keq5XIvG&#10;GLPPijS271/tFXiax6CrvhNQVfD91t2lxVqhAc2eMUekIVANsUStestWfHQOrTrCv6sBf0vaZh9s&#10;PVB1fK6cbtkNM8O8DFWAXfqn4YwNd0t7RL7Ju/U5qXb9NvuLqfWr2LguLV1pwR4RRxDIqVhD/Cho&#10;eVD4dkJ2lu0FgW4cjFV6FrUQ0dRZLxlD5grjMiUG7om0z+p5gENyhxcT1dZNC9zYbQtwOlnVergO&#10;sofYlIHJsrDpnaIGtQNaIUnLdUzZUSMSAsnFusSUqpf56T8EPqYbG9KevlrKxXpyIKUEgGXetmPQ&#10;iQdDwcu5+gNVivj4kV5lSi6e/jF+8bXs8XC6vrcxH4+DwMe29pKnIT7XX9EJzGiAby9Ac7PFnF5/&#10;X6deKOfRviOf2oIljY/UcO0B0JhHDHB4IpqONKYcfwoaHnQxkeIDtAbxL03bKbQoUX+JMfjGs13h&#10;8jjI1I4Greg9vIOeUzeF8y94AJTssLC3p45qbHW6o4IcycuhucPJbAUOx8yA12wnx3rPfylv0g+b&#10;tBwENobR2+j/AJ0TIzswvAvADw1yfRFkmT+TrPTw2ajcN9cvaHeOSvqlyLiHvyUpB3H6CAyYIZUV&#10;BiBslX8PhofRS/As2gbIFopGCnavr3l9XxXf4lwx5Ti8y0s+gqZP9Uf/AE+CVyiGzenC4fZjm4YL&#10;51weh5rnR6GTDoAHtFpw1se48MWToNPVtE7c4oEZ0Hh/Wa/Rr8HAa7Q6sDRGE7PeN6ia4tDgw0jX&#10;ZaqLDK07xKVbIeC0V5+pjMrKRPA4WaxuwfnDfTNK2VFOnt2h/wCy2iIoDhoF1cWqJG4NOR26QHhs&#10;hEu61eYSO8pbgtu9MRUQmmT1JXo8dcMHbV/5MZ2O6rdKdpoft/nH9II0F/E3+QYtHoexz5LX/mSu&#10;rIIaSg0nSlH2qGtF7j0hc1qhqIl11M5gACJqoPNL9gGh9JL8KzaX7eAUmEqaF0ureHQAsTc8h4Fs&#10;KAjWipwBQblXVY7z1lcDVfdjsAaPNMQgJ/Ne4H0l99WYQjbiBGAqbhyrKjTiAv1VpoTiJnQjqiCG&#10;wwrGRcLJVbsp2JeOLbLZgcQNBKEflLMeklIFOgMW7czTRjUXQ/pLLG1G+HTX6dTIiO2PQrPg0kYs&#10;Y7GVIFhxoHeq8MCPWQyO4jpzl0A0tggsWYm5N9WjTmUUtbZz+mZYE1DYW6vrodY1VUy4zlzNm34y&#10;HpGBIuEtG3pRFeLN56U9FnUD9UxOzV4/mozENpKePIiMHUYp0vLRR13RyJXH7R31Jn3lVmKldRUG&#10;JUafcFIAFV2Ip26PGF29jpiYG/sPsA0PqBtLNoLtLrxMqNPp1h24lUg3T/tLkAoPmUqZnDsxzzJY&#10;FBsRX+3zNjMzXvz4hkoZRd0t2GXURfbSq1lyQm5f4MFHETGkrziq76VKiqYRCFVjEXw3N0k0XlE2&#10;uzZcnPDXeU8H20dU6mrxG2GOg0Cmho38EdZMOhZ9MQrQ0fvH/kUDe3Puhma76puaJAVDNcnW12+8&#10;CIOEhxaubP8AXH0MPSLVLRSObIAeNAze7dxMK7DkEDQdJXxEunQGzvFIjzs7YdOmkWZb2JaVqXpB&#10;U3m21im2rGIfGc7OsT0RZvwy/wDIsr7RAmj182+3Ggf7gpnA2JTUUwezwAr7dAyA6wDB7xBEx9gG&#10;h9VDLdpeaQnQgNwLcazN7B6o+R27of1EEnGXN7y6sXoPX/szRsAj1zXJ5zcUcdUv9JbF4kqgExpT&#10;VLqypoPB6S/phj7wOdkt7Fez2eAwMdv5u7JkGrU3O/jWG3AtUSiDioYOIAqBAgzacRAH2tWowBnY&#10;0lk/c2aNBjfmU0lKsuYYo4Zjjfde6EU9B94rJ8o2AFe35l2rS0ceRm2g6cxa0AAod65OY6y3m3/V&#10;6XpK9iNPR4ePqhofX44DL9pdAN4mCY7z/ZZ/pYKA6902ZCKV4ILVz0G1sywcCld+Zb168TriqVPa&#10;4Bg67dhe54pkzR6hT2fpMc/9b9RQLWgmHbQ/3MJB1pMEW3Nf8mo6JK+7fIDf5i84bj4n/XMbEIqA&#10;KxDNvACvtFAoAZVhQKBHjo/0x2YYWa8/6emJ+6sHbxJNgHa/g/Pi27XZovtpvKJVTVHPGryR6nPq&#10;3PH9/UDQ+wQYfEBhO0JgWEXISBBRSBgoF/5h1Ilwg6gHMsSl2g27wugsU2/3HqjIf+H0rl/Uq+xV&#10;dSUQEDExZINaQW4tuDmnbG0BxDSA2SnaCfauDAtXaYcCvmn/ADbCw6EW2vZ469er4Ekm6JR1vT1m&#10;iB159SruZhlU7UHtmtIK2uDrWCOFzrX7BY/MtWD7/JB9ELwzXDNy3Zs/gdpWp3uqx/p12wfTDQ+z&#10;wdoLtAdvADiE2gGxKcECtIUDxApgwcQ84jbIpfFsFdqiaNPWPBcnsD6BF0E7t+gXGgHt3iGGU4Pa&#10;zQu7/vkb7/fhCUrh7Xtmeu76M1u6/wAibYBUwAEY7GmCCZpYfElyyWth0isMQuIFaQHUgu0O4OKA&#10;OkLZKtoAfbMUza6rg7Pu4iHNfXb6SKBa0ELh7pv6LXtrMsgqKvp+ZmLIYgehMWXhOcSs1SHKX9Rw&#10;L7IJZMHXko+Zl5g97hl/ExzIHu3ThMPTw0eJVbvQ6zUMdX+X3zX0g0PsqjeM9k7fATWUiIycOmDT&#10;K2xAOT1b8Ivweh7H0YyMNYIaWs3P+s1ZbzU631o0iSHPsJiv3SjBvL3pfkIfngGRfP8AyEq1eu7G&#10;baXwePXr9hGOUku8OrUuIFIRAIAkCAhRqeGolHgXeD2yiVfb1Xlpq05fQzKhC6qeW+39508Bu1b/&#10;AMKKa5fnL1ZxV76zhIQAcIHfw/bG3+J+o6TIGwnn/l4PCBqrGGmUqjfdemdbxcf3uSF/TWHjt4Zo&#10;zQ9GpX7hqU7ZwDbce/0Q0Pvp4ZhYRNgs5gBgx421NofSPHSWtYQrFU04uNMVCLwEQ2C87UyQ8wGq&#10;+fRqpo+3oOUND1jBa8/+aNojiLwu6Vdloq3wyk5DD1ZlF1jk9RgIydi34e7rpLv1WDIy4gkMQEj9&#10;6n7V4IDaEbSmVeSiUlJSAPtxdcX8Wc2d0ekMZumXlu+sq+30DS9vVDuksjAUdm4AjE6nar/0vbMy&#10;6JtvUfkITSvC+7slC6dwYfhP6fkmSAwcEHyw4ouoPuP1mwdnu/8AkvMWD+2f9EZIIzdPfrgzG20Q&#10;1BXa3G3rp6xC1Cv6z8bGj9END714lAzGwcl06C7F0xUokxx9A063DBa2i3VmmtjXaNLUGC6uVhdH&#10;hZ0TcKMShg9GBOuIKnFatvEX07fCOfhKBxOmUUPjxQJ0CwS9LudtTH+HhTzggw8PfWBRDQg0YleG&#10;V4ZSDphJT79pKUnQlXoBsZwDzw48Lp1+wXQelk9PAECxwkN8TVrwOE09ILdrQdP6Ea+qBwS+d8xY&#10;/wBbIkkwxYWax9d+gpH8nBNzXw/8v8eBDkk0QpI6xTO/7Dp0eGOZgSm+vYPh9END+AgimtJQ25sd&#10;Na9TEHGIy6AO8JKQVGG2UKXkGtHM/ccokhXWJSjZ/iXnQUFQPW2nSFa5tPeFk8K7aAsOssN5ChP6&#10;nTrF/wDxHqhfp4Llygwd+64/bmqzKEcfgeIgN14/4TATCR4h/BO0hAZBWV5bxUCVyps8GXZEiMgX&#10;PLSSgQqvlFr0hdvYua7Tzgu92XhVq62P5QV0+qTu1O/pCgldt2U3RTYLF33HJc0f72Rlk/kRMjeq&#10;1lIhlALdDJ5jy6bcPfILVnxOD4H5hIa/vTwa1GN6TRrJsExJVfuIopd0FqlENydHSuGfMGh990+G&#10;VfX4jZEWpwyfIj1mg8b1oDYslWZTAVWJs6Nes39GU+Ue8pPnVRKItYabytxwNU2ModyChII5rfJ9&#10;PHXDDpk9IdHi6uCwe9Qf29f8nSxoQ26B5MgQB4zUxRjIrIafwS6e+0R2F6EdaIViz2Jm9RcLEXul&#10;K/2QZtjYDYCFuzKgIoNDe3T1l8XRWC+JLlVv+Un/ALv/ACf++/yWH4KE+Jkhl0y8PGzPXiC5Sjwc&#10;BceR8Im+Sf8A0h+J9+EgNwMq+hL94Pbj+Db/ADB0Ki8T1nLM/wBLELHbYtdNPzL+IK9StUzThu+Y&#10;ND76LJeM9xRYyun0c/pLpantt+sWVOrU08iJKxfVwpAU5wYO6AXTRrBWjGbUWYOWtvBjWwvcekFZ&#10;/ppc3WNYDsW00PJyKBw1YwYnSR4Jp/g+sIpSs1Q6NGCysAMc7lvPeMNuiE/wQvFSapjZQP7PUmiX&#10;Zf1UIipytnqr4uOXfjIopf8AVCjZfomYYgmhl8cXr119ZhsF6W7sOzOa6+wV8w03OU+LPzKl/wC2&#10;SuxTCoKKJ/PgNiv1lG1u2iIMpAfaAGPIwcDKp0Oi3L5g0PvuOWXBesCIQ4cAbx0BtzFxTMpggxOh&#10;XwNXQ0ONbjdO9nxVmdP2nsc7ng7RYfxupBbtRMDIFKoYZeTiKone1GGmIqfUBxDejmnuSlcpoGex&#10;vkQ+kIvhYO2U1x8avbY7ENeOssA6BTtB3r9YG6uUktp2OmlHWLGtM2CEKxMBNJ/CyENKh4andaUE&#10;z/b4Otyi+yx8n2eNfqHaKM/JPeMe61j/AB/KDL0QANMe0P7nRjqt30Fk3gU5rqfkPxLt4H9w9H4r&#10;wWi2NqYOZoPRVdzwQBXtldQv+tPohofemyXnhL9pnRZf9PCA0UJmIMVq9WYxXRvV/wBPDuDAVIop&#10;0Zlr5uttliy61diNchsGO5NVl94CMiRvmVx004OCYEFQ3WrqCtdHdnSKNtinXXBmYA7PdANjvFpL&#10;5Kc9i+iAbuSAtBDTW2MQwm9uvVBgE6AlVYmAmn+FXFLNHZYPZAJrEslrQIMn97P/AAmapzE9X1hA&#10;qLbI1n3veoqVCty+5XTeBSiUFZnQjJWYrsTnrU/sLVAS6EqerJ0aYizNvVn4Ou0FwtymPwO/Fy66&#10;ho6nSGWuwGDh2A3faHBpW8736qvrNdQY5Ox7xz6wLB+i9ufohofftmks2l+0CmCpxC9EqFCZ28W9&#10;fo70o116HMasjh7oV2MKpmBD21I7VrvMaUE0fwpnsuNt/Rz7wn2GXofD2h8AUjvMTyTt0gfB/wBR&#10;LZezVwO66/KPC0q4uxoeGdEWeBp+agyczfofmIAEcI7zd9qe62entFNrKKTd3+B7xlh9TwH3H23x&#10;Ky/r1ba+0v8ALqevQ9vohoffpZbtA4hu0CnExuI2Cf8AF+ipjCu+IWENCK6qKdpV/DgIFjhI80ye&#10;7jpptzKlKMPrwM14xCS51p28meh++YZ7U6cJkfClvW5/4xrmJTl0kFdYa9jwIOwScYA07szNSuv0&#10;Pg9KhohUENDZo0d3pM/+i+1V/wB57fSDQ/gahQE0lo4j5QzP9hAY+hS/g7hy+fiaGJjMSoIRt4AV&#10;/DjlzyevNA7MLrW7n+8uYuTKpMK4SOcRkFjHGo/+FPXrzA/UG49bv0lRl2ziVgYSaDpKqdNW0Hz2&#10;3vnGQGrrOo6FXqhLrg7uXl+DpABQUEdOsOyrf5D86dfDb9esr6Og+kGh/Cdw4l44iq4ryqUzY4Zn&#10;6MvuI0A+a+B6INwQMSkMQNJX8UTqKjq+keKGkycEf12qaOhvrXvt6/Pk4sSq1oW/hFMSGiZeDwuQ&#10;q0ExMFuJdcc/iDNfvFv9G0PVB8/TDQ/gxculZxLrhhKmkjxa1Yx5by9Q0RVWJgYlRBR/GODYCJhh&#10;vQAy3YtcL94Y8isGLXY34cQDjgQG2eG8ca8kXLVXLcmlSgVBjPYQZqY1QVVuuzaaRIXNF7mnJzK4&#10;MS1saPXY1JR1IrZXg313+qGh/CW+GzsSy8RRoRMiTb++if8ARBHKeuJtxYzlPWUNxVtOBKYafx7V&#10;Lhi+QzGpRCzLDI5t2IuqohW7Kp06Eu0RO2YVTo4PaMnjXUd3V+uGh/C3S2E7QXaBCYDAEEbQzaUa&#10;Sj+SuBFvDe/GNT7END+GQxlPERwysrAcM6EJKfydaoiLRRtgZVdfYglSyWSyWSyWSyWSyWSyWSyW&#10;SyWSyWSyWSyWSyWSyWSyWSyWSyWSyWSyWSyWSyWSyYmJZLJZLJZLJZLJZLJZLJZLJZLJZLJZLJZL&#10;JZLJZLJZLJZLJZLJZLJZLJZLJZLJZLJZLJZLJZLJZLJZLJZLJZLJZLJZLJZLJZLJZLJZLJZLJqn/&#10;2gAMAwEAAgADAAAAEGMMMMMMMMMMMMMMMMMMMMMMMMMMMMMMMMMMMMMMMMMMMMMMMMMMMMMMMMAK&#10;AAAAAAAAAAAAAAAAAAAAAAAAAAADABDGtAAAAAAAAAAAAAAAAAAAAAAAAKAAAAAAAAAAAAAAAAAA&#10;AAAAAAAFAHNvxH4AAAAAAAAAAAAAAAAAAAAAAAAKAAAAAAAAAAAAAAABDAAAAACAy+q5MJBFAMGP&#10;IGDICAAAAAAAAAAAAAAAAKAAAAAAAAAAAAAHGGNALCDKZ2+AEGLHOitoGNKBlMVDOCACAAAAAAAA&#10;AAAKAAAAAAAAAABDGNIWNrokrKNFPBBMrWZQF4qJRAogIAKHhPCAAAAAAAAAAKAAAAAAAAABBJAV&#10;rIQJiUitYKmAcOIwvZHReIAglQwww4A07LAAAAAAAAAKAAAAAAAADMNnzvOLClWhwEd9wAgAAgkE&#10;KMIAAgkQwwwwwwdoJAAAAAAAAKAAAAAABDHI8dgAEHJXeUJehO9nOzCQgjDDAAgggQwwwwwwwuiG&#10;AAAAAAAKAAAAADNHsQAU/wDzr/8A/wCb3X//AP8A7x7GKEd99MtKCCDDDDDDDDSyIk0EAAAAoAAA&#10;EEY+RBBBB4+8/wD+Pf8A/wD/AObTLPf3fffffbozxgwwwwwwwwwyRolIAAAKAAFEBFn1AQT5Svt9&#10;v/v+AX/wPffffffffffffaxTOUILzKf0tTKYMkCAAKAAHCvX/wD8hwogP6w/aX9+/f3333333333&#10;3H3333KLOOAMKDCIKJMlj9QACgABhrDrmRkFKKV7nXzv3Yj/AN9999G6b5x+14299tDDDDDDDDDD&#10;DXv7qsAAoAU8g8fmy84DBC+f+/8Ava1PL/ffbvF1JcLPSOPffhwgwwwwwhAdZdFAMAAKAFJGS/vo&#10;vvigRw5y38MSvPO/ffffffffffffffbSWyAxR1xXIhCEAAAAAKAPLkbQrNfvrKQTjD/v8NPOv0df&#10;ffffffffffffF7AnNibmrCBIAAAAAAAKEOGOfardvt8QAk0P/wDl7ltJK5z33333333333t9ggDT&#10;AxiBAAAAAAAAAAChSxdtQaxz6RqJ76Vzf/Dn7KTRb/vnb3333333wESABDCAAAAAAAAAAAAACgDA&#10;iiIKpO1IIIVXrWr+ayyxx9//AN+u199999hgIAAAAAAAAAAAAAAAAAAAoAAQAQdV0e+hFW+8U/o+&#10;8881Vy781gdfW395Us0gAAAAAAAAALAAAAAAAAoAAAAUcqgylhlRxjdp88888RtTwp35HW/9MBsQ&#10;AAAAAAAAAAAFAAAAAAAAoAAAAAQ4EulFCh5z2s8888tv/wD/AP8A7rdG0wqYYAAAAAAAAAAsyxSk&#10;AAAAAAoAAAAAAAEgUCAIWZYC8887z/8AvOv+pvKEr8AAAAAAAAAAFDA00k4xAAAAAKAAAAAAAAIE&#10;EAIEPDbLzPf/ALHx0ZqjACAjQAAAAAAAAAACY4lMtUECAAAACgAAAAAAAAAAAABAqeCj3wfi2yuw&#10;BCAAAAAAAAAAAAAABKSoHy75AI4AAACgAAAAAAAAAAAABDyUQy/t4L75UQAAAAAAAAAAAAAAAAP3&#10;9qh8eeQLAEAACgAAAAAAAAAAAAABCqEO1yNwDSkQAAAAAAAAAAAAAAAABCC91fe5OQoAAACgAAAA&#10;AAAAAAAABDywB7777480yQAAAAAAAAAAAAAAAAAACyEPRAIyAAAACgAAAAAAAAAAAAAABDDB/wB+&#10;+sU4AAAAAAAAAAAAAAAAAAAAIzGBWkwAAAAAoAAAAAAAAAAAAAAAAQs4x4jUMAAAAAAAAAAAAAAA&#10;AAAAAAQCqqgAAAAAAAoAAAAAAAAAAAAAAAAAA84wQIAAAAAAAAAAAAAAAAAAAAAAAAAAAAAAAAAA&#10;c8888888888888888888gAc8888888888888888888888888888888888A//xAArEQEAAQMCBAYD&#10;AAMBAAAAAAABEQAhMUFREGFxgSBAkaHB8DCx0VDh8WD/2gAIAQMBAT8Q/wDNNhldUjCmYI0zigBi&#10;wbuIszstIrv/AJOLFUWFuxsZ+xU5DLyCBGUC2pmWgxS1lZOyhZ0vslW8JMgxk6WT3mrko5qvVL71&#10;LUyPoAqHYPYrBHkmC0DdZVXvBB/knhg5daKLqwrgNVJ/RpeJpqBFZSQ5w5WVZjTdMGGwQf5WKXlg&#10;hLtLin6ElLDLNiqYIZ2vU3DZJ1CRuiwo3ukxajBwFgMHjnJrCvFaMDQMP8DfmD1/X9rKx0iI92oc&#10;4n91H472UUlw6Ew0w5pvKX4aFq0LemJb1hoUuULN6HoTD5wyErTBcbaTr1oAIKTNWn44CZCm4dtq&#10;DkY9qs5PtWKJ70pDd0aVhH2oGvv/ANUP+ymRkNLmoAg4XC6VGdIjUq0GVqYdlc0OOHwiMUAzNCZ8&#10;vcMhy/BSUzHM5+9KdHd34OVCLUjv/dGpw0FzFE194fvSs0NFvWoEjdrmYqMG71JqBE3CgST/AI4u&#10;GShBRxW4vSwiqIRePstFuaXJW7Q4Sxxw+NFJWO58qGQFqrulljmDSclDW16WoVRYeRCGJMl4mpUY&#10;RJzbWPvzTEaJFkbIG+ktERMsWS++99M3vO5T5StMmeL0XKO/8qRXnU2tBeJq4ND3aZJX0/3W1+9Y&#10;RLu/G1OEGetIpCKDmwURPAsZqK75y9D5bdaZ2Dmbr1+xUxdNfp7PatUcngw/gxWM58mfWJHTTuzG&#10;2dqxwQy1xDMrzuyPRWpNycuE5QWxr9tSzfjgN9yjEl1f+VtNZ8Md9fE8+EYaA1J97VHdO0f16+ng&#10;7ios+3zTG2Eww21vbTrWeGL7t+HFaVBx/OLKioAHkcLpryXsD4SQAisRmb94onwBNbBGI4zaGAPh&#10;HFKsFTSF2Cf5QqDcSZ7YpecckEelWkt6J/nL4tREAHIjxgXA0uFThLkaTGO9AcV9PT8Yqk4DCP5C&#10;sn1mpEy010UnZ0fv/ayfgSRA7SuTaEtvGpP1TfQ02vjth60t2klnF46fHlMMTmQ8RiCT0XtrONaJ&#10;cCRVgkOVKseCx3q53GKvk5vUrvVHCgVgpE242bL/AD/n5mAgXHfk8mpWJDWCzNAkl1q9E06jXMtN&#10;aIqRFa1LPSrqdKuKuIonimzalEP4YBCVrNsHLif8tI61flAs3sdOtDoIyTdMGs3smHWM2oYK8zho&#10;d2LbRtVhlnO7PrL786h3CUhRmZzftejiCXRGyIwj0eEFBiWKBWChEkk3Gf1UualzQpjgBCyFdA+6&#10;eGY4CNzwSTHhJLUoTnv/AGoSNKtAK12zV8yUQ01mkNoqwpkYq4ptgplNs8KVNNeoAk/ABTpfnt7/&#10;ABSGMu1GAvSrGDLypjNBYOeXafal7JYCCM2mJXxUigyyAtOwm15N2VXMRNYAI2zI3Wuc6FKT0+RM&#10;XxHKLUS2QOGp1O1ZFLld1uvdvSglxV8SXjbrSwxHm1BhZHZxUDLDqx+6UEtX1KQSGn8ItnZ58n29&#10;fAaPBeowCbA3AmAD7OtNc0Ul4MJ0nBpip2FUAbqqdicVtpkvERRkQLmIbTGZxuXoopaFN5hgyxr/&#10;AKqSlIYNbt4PWgUN0BrMxHs/ukLhJh1NxPfj9Ll+R3fFXJi9IOaBgfgSXxcPSnDN9e9RQpAHeA/d&#10;G+0027+m1R6Tk+vASCTObxyb5lmMQ0rVBhHeJs6n2OCCQ0cBAjkwwHe1I3A9WlVl4DFylZR6s0eD&#10;FvW9QA4E6SQ/fgAqw0vcoyBZFm8XE9OdPIhQDUF7xqulFi0ohkVt7TF6EFA90w3bzn3aYg+k2w/d&#10;OO5JCLFm6bRr7c2AWSYYkVaDTkLUiuOcNA0RBchVdm8HzxN/6s1hKdw+OJrGUBDeggg/G0bTTgmm&#10;nCVEU0mWjjeSRYZLTci5bMmeEDlWPntSKcsdw9j7BQTbZ9gfebc6AkL2+SjlDiPck97UiSto26/J&#10;71OLt+VBZ4GI5xPEbLTHSbT7+QZCXQr2se9AFqxlImeCKCpKkLprKVgX5UYErU/iApBIaXYdSheU&#10;rnIcSIkE/s9w7UqALMQXD1j2qWmhDMi7KTRBJkIZ0EQvrIOKlvXOpbQchSWlnHIzr4EQMlTUDXSf&#10;j3/MsIjJNzqVfVYUlZXq8WHPAsR5FggLb32qxMVMTD9vUkSjTlwu/b+0uGPr54D1DRb+lXgAQvYL&#10;37xQ0SjfTb98BiorPN02uTZyTSJeixoxdbQ76Y49dr0MGDl4iEzYPUs+/wCRQJasVHCW0B9b+XdL&#10;zG96t5FUGRJSaS7cpJIdTifJIJWbGm+9SRUrMp15G/7TZojKdxCSEkbH/tQmEliRk0zBi84mQ1ad&#10;uu+AEMLjUbY6GaB1ThdAzY+WeUV3IR/KxihJwTYMOm3ao8M0RM8oQqI0aBdq3CsDaeALh/BkajFB&#10;SZeZMaFSu6h34w7lE9SlTg3I4GUJgKfniwOhvPP44OIZHOs/lZqEmiogY6dPC+0MvPlThZXgEaEu&#10;VaEjrV5DGuj9+28bQQxa9p1f5mh0InYD3z70s3fNClKL0M3OILsx/VDZXyrgN2reGZYexy/7wJsD&#10;TiydlqLstJIQNJz6VjHgFwwrH3lQG3NjbfvRKMRPtf4p8yEG2zvQoMoeVZiMzER60lAye1AUAbnz&#10;Vp6cvpUcSfPHrRAynO/pngqMB9tu1rPF9fyyPkcJobDTpAhMLrt/aJCSkNVxL20Mc6czDhsnPJmO&#10;tMBbP7KYjjpzreNbHX7imBSjagTAtnxNnsfPf/VI3BBDa/WlhMJDuJvzqQSsjvYnd9PisZmCHeZx&#10;Nymkl04NSIz68qtjJINGQIza5zs8qKlF5WKAZjNuCEodKeg7LpOmn2KamVfscvzBHk3Z3b4Im0TE&#10;2jGKShl1Ut2JaNWnV1Xd/mlCDOoAVzRuPpUn7VHLfwrF6ViEc58Qx9/ty/tTQzZ9r1/tFibNXWsv&#10;55Av5iaQLE0PaY8CgS0/baJ4Jwq8qAEqQrHKbtHCt+VTFiYnfpy8EBZKDhAd/wB/mutSTloSia7l&#10;CJJ5pYE6UjkpDIEb0rKsbaUpKacBf4VjyrKwUvZQgkpQygEtXPNQuN6mBS67JNE8rWZSa0KPkxnh&#10;delNaCZWpkkUErA4Yxt5Z4wLTkNAIaUFm/37HCZKfJJJQRUUIpytIF1QQ0YVA8tFvLwi/lc0CsFC&#10;qbnroJ+2v80uBbHxFXZ+fuKVlZoQp5WxFNVQWaCxM0vNpYJoQX8xBr4UQYKyKKz5WTrUS2tCUVho&#10;CUDc480UAlDJPFEo8wg5qRhpiE0Au+bR6lKFs1yKtB/8qI/8H//EACsRAQABAwMCBQUBAQEBAAAA&#10;AAERACExQVFhEHEwQIGRoSCxweHw0VDxYP/aAAgBAgEBPxD/AOanBkLgixpN/wA0UlASAjbUjPZD&#10;j/p3YzcLe+KgpL6/q++xzSYpsSHJK371dIncue4/FWHzwAewBUGZggH2BfWaGZCdy54xB7y/9LLc&#10;QUniC5EhOgY979sUNSRgs9pMBoHrtUmVef8AqzU7MJj0pjpiQ37aAcs1DYQg4Uhe92Ow5pEkr9UV&#10;NZ+mKUM0Xx/wcNesaHN6FGsaca96ioqPAirGahXDrI+gK6QxihmaEqRw1Hm0GaWizpZAl7zr36Ti&#10;nra3tQ4mXfLz/FQiatn4vV0U+T+9aDkPh/e9Ewt3kj3miQwdr/596dL4fum/yP3RjIFjmadnkIUx&#10;XNQCfLmeaXbqsXQwC4o3/DtXKZTI5Nju4pDfLO5Dn2fvXaCvnWkywgmjZl2zP7rfTOl4YNMxQaNK&#10;Ta8MfFCli1Lanu/Ae/QRxS8ZGikCPpnxYUuVjPlUE4aEjvgHhSr+SND93+qkFI4S49qCc1BsVpGa&#10;YwYqS0Q2o+Rl2/2h8LvmotHtSSIE7VBCcGPelgFB/bUi6p9KThcB+d6UVSavnXnFaoG/0Svadu7+&#10;KMXhiLR2qeP7c/7Qgkx4tjOfJRSXnozw6+jffG9LN3pAghZYhaOJPdApEYegmbp9AGfY04sBwfzT&#10;xJX6tQwmNY36BAGrFxUh3DV/z6CcLbJ80fK9pOuTwioTDxyJVLBnwG5+zkLmFT6UFEBdmIi3zQSx&#10;UHWYTSQT9KglwUnD8lj4vTJQbFvnLUV5O83pf7CP95puWvf6xVJQ6w1Da/56ZPDFLlFQjjw4oGC7&#10;TtD81wNyLneLm8R0cQG9hkU3jZi8iTtOn4Atqmd7Xe+TtSr4A3Im09fz5iSVRsdWZFu619I5ihhk&#10;oTZpEz0zii61oqW6sqCcUw7Nfwf74weavJ+SlJTFFiaJS9QmKszUW6EisJpZouXpL36MVAv4MSYr&#10;XesVUC5XAGV4q20i6cXeXt80lJnDFkS6RZlZDEzF6SWFxlF30Zvuu9XGGLmEYxtBG1uKnnAEEG0b&#10;W9bUCSRBEwjceiVzUVBsNxk+KmpamOibXkDd+tIz9Ea/Tz5jtOKGLVZWqrs9DLSlnoGKnQ6iy0l3&#10;oRx4AAnSmW6hcDUmRQ4XCZQtlbsahPFTxxWQKQzCwYL+lqjJEQLdG5i9oFiADEzBcCiXxCutch49&#10;qVGJ/DA5tmeVvSLIrLo9hvtQEOAsGwYOl+MgwrxfMYpSgsirSiUoX1HB6cUIJSxKE+9FyGKLVlMC&#10;2siZDO1RM3hBPZIPSr2ZlEBkSCwM2ycl+qENaSRghMWli60I1pS51HvvUTMQC9oKkKIxfWPvRPC5&#10;BO8dqUIAkH+tOlEdEDu9janRFkrpGZpTSUx2dnr/AEcniOuKhM0w0AY8AuAutAHdSEaZ/BVv2+KE&#10;eQT7KUMhUyI1sFDsdm0ETEyULYEom5KXHDJ++goyVs0ZXFru9u60gUQ1wXtsfPalVl6CjJTQtDdX&#10;71DIAVWxln2moBbNmAuneXpHQJZl9mQPz7v0CqSpkgoSLEJ3yUR6YZXSXbgKSUXCTiYC/wA5qZgy&#10;v8qCWNl85faiwBYA5sRY1mkASZMTogUhRBE7IGeJKQjRUNrwH+9f5uShNKy8BcKAL1ix4at4Ch8k&#10;urEfd6ShIAlpZVRGOZ6z8qBFm8EM2YZiGYXo6doWDMCYOi4+16IsCw8Lg21sqrK5aCRlPwH5m3NX&#10;RLO35PWhnGEabJPmzQzUgJx/Mw9eKkiWHj3/AM05skEkAwolWMxgndjfrZUSLlEPUPcPIKEsID1z&#10;8VBU5akTPQFsVPBqMzSmaAwqfERPAVDmqlCqTNSQYKXnSeGhik20T1OqCkKT0kT2Uc0NcDe4+9TW&#10;zXROxgdnJSBCZDtvXJXLS38tBos0mBDYCREJlmSZgslr0gKot/t2MHSFobZSY33PUtSE0yih5kSQ&#10;9HjxklKWGLe9WiCQsEHt0mrNKUGNTU+OaLRSHc1f6xehVJLfcmdOKgUR87xtQ1ScJ3Jh71eIkzDl&#10;vqk6WKCy5vVU+Okqbu0qNDa6ZpG7fbo4AQXHUpAIbdpHfqWcbtccTxOeKZtGRFpCWMEOZ1mZamEV&#10;iTSIkki1jMQTSEJknpZu4wC85i9qVpYuLhbkmBukSyTCLtGCYcAQhCUpuBFjE2J4PboQGaW7eTgY&#10;JqXciGFXE9E8QFYKAe5p6ye3lx2STqW/T7Vdm/N7VGBB5nN97NACgbKto2/VC2IgG5nM9tEzTp5X&#10;oMSNp0ahckAyR7nb8UgxZGpOY3ndP/KEXFjNy+uL+jFWlgtoty2Hfv3q4G62fl+qfZDbA7i/ZaFR&#10;jun0Y146RDs01UlJ1EEbTzSDDsjaVkbJBYwTqVIYImZdGX0LacJm1CMEui5ZbosbDgvMI0PQWUWc&#10;AU02TOIkJpfHNm2EQR9RGmXwWzErlyK9/wCcVGQRtp0RM+Bg8N6gJPMvsDQmVo9pbz3aZ1IliEvf&#10;vBbFDZbamo/ZD3qRJhjcvYfy0QrYIsvA/Cv/AJRsSO3RVGGrWuFEY7UE2K1nuBHcWagc0STBaIlz&#10;NsEWq00VOAsE2LIBphPNKSalEEScERc9tKlncQ2L7u7JJzdcq1aTIBOBReJuA8d2oZTa2wIxsXrR&#10;UEJSEQAAMWAJypNABB0ASxWED0qy/wCY/sfWsW93+VeL3l/j4rHmnByNJQzoue16RnCUjldGGU5W&#10;zSdYHu1GZGRG/QjlL06v0MlyUJveL4m9RZmCXQDdWwctIGgWIloMncVS1i9K7Ky/rgwfRc0Oy4xj&#10;vBLww0TgKgTQHNQqSmNaWWl2fxiriB96ubB7P961n89Pz0uVNHooDxUTyE1dCNQ4f3T1z0J+1MEH&#10;exSueqaBFnw9lI4bw1Nn9UxF+86D950NuatsQvM8BB98/tVIGZEmRwhJvPxmrEUb4mUhlV1j6gVT&#10;GeeTmZnbtQ6CCKlsVL5oZ7UuGa0SjF+iDmkARalmixQHjLPkhoINi33xzNGMiNhv6tPnAwaFNgT7&#10;0ALAxOJ5JpHQ96QHCUVvz3k/B9MjEIYzGtSvYBZhgLcW+qRBippLHFYmpgG1L40028pPWaGpoyVZ&#10;kUCdmX2+30TKHAf2gXeKeASlRMIYZxdx/wC9FC7Q+tXYmhtaIIGnqqkpFL4xAmkDBShk/pr0KRUP&#10;l2i8KMl0R4RGkwhJMuJurW2jeddjwwpgRC1uxGlLlKNkfab+lZ2cKoATMpFvnFQZpGVJYkisVNT5&#10;MASr1P3pShoyWkcFMPlpT1Jkb1JDWplgaWKugvXBT5OOlsFBW1MEL0QxWmBcr0znemo8o9YFpzmg&#10;ENCic9Jkp8kMM0spqaTAe1GAodZRthWQaQwNIgg6LJHlc0JYKBFNzZrQL/WvPzS5FsfiKuz+f7FI&#10;ys0IY8rcGgH2Ke/TCcKDjoSgpS2p8vFL9LAYKyKKWbvlfQVNuYpQtZqYaIsM+aOAShknqix5gXCo&#10;OSkSSl4Lebd0IFs1xVbD5mat/wBtD/8AB//EACsQAQACAgIBAwQCAgMBAQAAAAEAESExQVFhcYGh&#10;ECAwkUDBULHR4fDxYP/aAAgBAQABPxAlcGpR0SjolHRKOiUdEo6JR0SjolHRKOiUdEo6JR0SjolH&#10;RKOiUdEo6JR0SjolHRKOiUdEo6JR0SjolHRKOiUdEo6JR0SjolHRKOiUdEo6JR0SjolHRKOiUdEo&#10;6JR0SjolHRKOiUdEo6JR0SjolHRKOiUdEo6JR0SjolHRKOiUdEo6JR0SjolHRKOiUdEo6JR0Sjol&#10;HRKOiUdEo6JR0SjolHRKOiUdEo6JR0SjolHRKOiUdEo6JR0SjolHRKOiUdEo6JR0SjolHRKOiUdE&#10;o6JR0SjolHRKOiUdEo6JR0SjolHRKOiUdEo6JR0SjolHRKOiUdENOp8Y/wD2W6fGP/wOZMZl0nIB&#10;FqaMbUEFtLqYu9pXSWGMPIsWiahSACoqUUnSf4/dPjH+XUMrB7B7zXf3jlH75zQoRWABLGKWp4aQ&#10;W/QGCuQa3wGo+DuGCVUInmrgFtr6EpR8uQglqjyC+ICkA6FdptXtz/j90+Mf5UVEB3FyoZm+jZbg&#10;FYyWttocBR8JVuyOZq8peRjZXOfG1ZAELXB1CTEtXfBicW2XxcCGalSfoPeAxVO2FYBQ2tANOktG&#10;qulIGs8DQvzHBkW2TkDIGwbVuFdTojLorQAC3XcRlRb6wD5VFwcWWY0mPNn0PPVGjtOQzkTP+Q3T&#10;4x/klDLGg1eY8y9yssB59aC8pGH5XRFE48iXF5UVqSrTRy0cIWuF3EGjyHbYV26YVULQboAvnd3j&#10;cfNBNbDaOSqrDTg8Q+j2yVlavEeHXioDmeyRMuRMEWfNRYdXswdx0Af5HdPjH+RWlAXljGYBvaMV&#10;75ZnvRlcJDOOwL/uI7EklUlu8u91ZQLlsL+XMY4pnllrxtoOtD2l+z29yo4GKprxzL41Nte3NDeg&#10;DBy2xUKfBItAYXJkZcLAIEVQLVZZ6LCBukTEsC/Rqt2JeSKG5a9guoLznwKMo8V4LhNwFFsPPIgk&#10;WImxmGf1k6NLi63WEpH2kutFCFziBgEdI7ly7VWVrNB5/wCqJhAxyYmi1LwTOe07YiOrurF1ZF+d&#10;D72ANKSOV1msJGDd0gLQ9SKNMkq8AzVLVjwZFqya53rPLxX0sNsQ2k8L9zwv3Kdks7/wO6fGP8Bd&#10;SzueSWfj0gesdwPeAKivMcKtnKG7ls2DDLYiRYVQza95XltPqwSxN2PuKHse8R9I7rQPLn0vFQNt&#10;BwhlGeD6WvpmAKM7YqpLDOUQCAXTfIUCUwY4amYbmaiyCSgQkFiX6E9rgmwiFAW7riFCXXBXyw3H&#10;bV1CaDcBsDIJWwomooDTcoBGQkXtB3Gq/izlahn6bxWgI99fdDg4jpF4GH/Sxf8AxTMBShQhMwHY&#10;A5FRxQ7MkKcq8sDPbFxzrcayMou9q6ygsF5VZlqkjtSCTV2pIYZNrhkO9pQtXbQB0BB4xM+QspW8&#10;3AaWtFgtcqtdrlgWkltAI1Ed4DCmE1KNiOU2uINKfuCNWfuJ18oOhjoNT+funxj+ZdTaMB7QDgQ3&#10;KJOGCczlBLu3vN5BH7gZKCKiYoy04BtXozH8FOHtGK1GQAKm8kYwWC1q6EbdX0sZaD1/QAOkt5dK&#10;q2VXw3g1bl2voXRAD3bvkp38BQQM1PEDoXt9R/LgblvPF0AxqJAPtKRNK66Yo7zH1o/PsStKVQAq&#10;FtTLQdJ2RltvLYqyF2mAcVVC2kth6wJY7SMCuauqtVzzGIG7MowiUiCZIQvXRfAyq0RAUhd287LC&#10;Vac3LllYhivQKbcK61X4KIHqC1QMtQA21RgJRkijdjBo4yIWJiN42VTLGgAAAAgmTSMmtxDd4WrU&#10;O6KvzCUOwls7VBFQaCmwNctqW0zVWVICUKVbMen9lJKUSqMAOAcx8lHFxWQLYHkXMCxWxtcmAycl&#10;AtJbYahEQOVKnlW7gDUkOKQS6xDX+8VNVhK+vZKC39R3aL3iD8yzT/L3T4x/LEWsPhxL7Nvc4X9I&#10;DU7dwTTk+YN658xdbnrOu1CrUSIzNen7nifuI1mHLDWZkLNcRTBb2BouSi7HDGidG2u4tR7xGcoX&#10;ZkoId2pekgTnmAs4WrdLuqCgzaiBPEotCWSzuWdyzuCWsMYgmbQxxD1l3fzgc1GWF/KW2P7lpQ13&#10;CwJVWIBeqGo0u3NJ+gkwyHV7RafZvxEy+9le1x9YfuHGH7jv+03Gh6xp2jcLHrCDl94MevmEYP3L&#10;o39YSKKyqPfR5YECOiYWqX6a5f8ApuCW0RpviV+H7jAf9o3do3Uo23vGow3nGd4LOWgjkf426fGP&#10;5N1BG4IywlulQloZ8y6x/cFPe+Y9aN6scwG0nkDvMxogIXPqlnJkLU4aihY/cCiuHcEH0Z/5ss1e&#10;NcP9zkBlqMO4I23a0po1trBuNVpCwoOoiEHSN3l5lf8A6g3/AGlf/qUrJYNNcQprD1h7w55hWK36&#10;wYvTuFP7IiSmhWwcimIXtZF/0uCRNFoCg/X1DnFJx6nT5IjCNntgbp8yyAV3a+j+kQViFbH0ZXLy&#10;9Z0fIl77MLKdKq5xMIF6Lb9QCSSk7d4x9o0tWVs+F4FeYCMCgCgIrbfxjPoTlcBge5M9SZ5v3AHn&#10;bb31AoDnW4msf3MGsfWM0N9yzNMxmz+5Rp6YYLzcHSxAHP8AF3T4x/GWolBEM3T0hbVMcwdQwFqk&#10;LM/3ATclKc+YZnKU5D+5RXQghS1nQfKRe7WeWW6iAdjdEtoW77mULNcwBn33EUHJ4vMs7+izQfON&#10;r+0yn+8GgxlQx9Z02swe2LODOUcRoyz3iXGXv9AE1T3iK5QQqCHrfMEU38xOeBu3uV9mjmDDcYar&#10;8Br9sXVfTlfo/MyR/wCXUsLEug/2q4dx7Is9MMZyahAjGVK1EAFsHU14zSJaPUfoBWRZa1GACPeJ&#10;2UQDVezjHn6IvMKj5gbCrzT0yxn2/wCqOC8cn/FA6H0X+k8oic+SK2rv/SH2I638a/seFTYlkX8i&#10;VH61Gr06P7j/AIjYBnJf6aZZoq5u/wCpZBjFYJBRz9Y4f3g0LerDykYIW5g4O4Nl/wAPdPjH8UQr&#10;DLzRFtjBGzjzDGj+4YpH+wiNxAsF6iwC1ZzrX9B+4eogGgI3WIy5kdJoXgpu/P2N0jM8f+EOEYYV&#10;/wCY2BaDwQ0hCjxNFyqpbPmLiNOZgA5hFD+8bXxuIqsvWb6v7zHbX3m8FesGsA9Y68fowG6/uNZo&#10;a3zHEeLQZw2/WUFI0uUpHyvVrzK+ADylT2Do4K+x3dTLTsZ3bwF4gjexqYLM2NBfF7Zpo0trJDIa&#10;vhCmyYHZmUtl8Yv0gtKzqnbWvg2h/wBYBcsCYROYd5oBQW1+WGdFvCGA2rrFllzW/VyBZbRSHJyp&#10;hkv2IG14BZQ8lAHdIVDlAh9FmlLAwiO/u3LuPC/CFT+gZmbbzm+J1h7bOILk7iNVRilhqX4hsBUJ&#10;C2ALP4W6fGP4hm1gha+hBVvUscIi184S9a8wTl9Y0NlAXb08ylAKLv7KKxlwgJieRi05+1QIKas1&#10;EGZNapA+w+h4nr6gFuAVwL7S9LVuJaa9oYAwMEEGlWjq7+iFi9GYe09YJkzz36vZrMF2t31rot7h&#10;52pFluuIirj2zktgei94vv8AdFXLBRsaY3TGihajYBgvTUymZACe6qPuYDNqBQHQfbfJ9Ap/9UBG&#10;BYjYn0YkJXAEmlB6A5mNRgUaiCtKBtZe4jETtKFvQIEv/b7T0SrKEeBKYXSF0EsS/BhihSAoG9jl&#10;dHKyabhbU5VYYxCdSj0FSqgoIAAAxA/N63YoeC33M2GjGfL8qmjYRY06YRc3DBXiCC7FQHBY9YAs&#10;/g7p8Y/hidwgrFiPaDD/AHjS42DUFpgEul6uNmV0IX6x/wASjd60z5H/ANcYlsO8dr/3X2ag4xw0&#10;ukLrzTxAeZXlzSqtuMFVzmHlFfugG9DGClc8FnAP4T+nx9SFsf0jB5Wg8sKJxSwmwY1lD0dQnk5V&#10;AtXLXBz4hK5TZFNBbmrdysjhFsBeC1MsOlNW7RlhBihKomsvoSQUbrKqhrUdOMsCLQCqYBeqfZQe&#10;AmAGm7g8WQFEdQNreXW5kIaEq0rPOSpmo39i8mAVgGVfHM2vNAJoWoInVNfcHkw1ELF+oEC1tkK0&#10;g6gFWRXFFv2gq3K5EM4Gs8I1cXUNwXwywU3hSxbaSkHi0AsVypuhoqFrzmTG0raEd4MrDx9TDA3v&#10;0B2EJUSEgTxCbV1QWqpri4GRTNNpQZTUfEHlUA8XvslokNGds/aYGKHJsBgvA4oIXambSrajPqSo&#10;3Bjd0p62oNfS0RVvks0r7irmP9t+YMOOeH1mF7QJpgk1xCJBII4lC/4G6fGP4QA0/MEVy9YZyesG&#10;tmQAx6/8MTEmjTXgfgbEDG17GhbsSWWjStgVAib4a7jofH2gpE5EnUQ71DeAft9SCAYEBXImQcmt&#10;cwtokWjyLV154I34CpzcHhuKniWFhnhlb6Y4nEs7A2yxruprEgBEhrfbgOIyKixHtXGGC6xvxlPm&#10;F8Fl5VXM5NbElNL6WHrBeq2U1ZnNWeEhDqS0rVRoJdXpz4hX1ZTp4PLXB4+o1DXrBl6b+wsNxEwA&#10;7AsetVn7zyGsFHugkypgBP0APoq/sPLkVn7mNSSe4gU8gtzSMAM5CwOkeSUm1IB0jhI9elkp7oB+&#10;FnjL5/nrRZBS1QN/shpH1zBQRw+YAw/n3T4x/AUNwwxDDUEPM3mbgPrFqj2OHtZVH5Mrx0ePrn7y&#10;WGhsKFyaEhrXfowgq6sJGLiobuQ2LbZYgvg2lMBIMECwSgWhdXSwYPWroXyFllJJU0z4xoRiVgjy&#10;yzko8KDnArNikcQVbVXV0IgBsC8rgNjpilQu5oXs+qK1SCVrvHK+bjNubWF7oSY62eraAv3jKvH8&#10;0op956rHDLJK3BUH5KdhWHzFpVwLD3jl7yxxORTsFsY1vLO4rXfSzf2dS/btKgRF6KtRtNu8+YSp&#10;YirpqqViNtwRqcY/CMXu4qaoKfKe0yLuD5gWV5AWriFkzQ4BqjLKWepua7EunTVut79XcbKlDYm1&#10;wF0DdZqPWmqNeFmzjOnwsP01BLMDJW3HEESz8FaPAy1LEBNeC6yDEoOwYEDgvwPepqYEwDTSrnDS&#10;pfllLHG1V7HSn1RR/YQrW6ZvT/r8SHnAf4B6eGIVXjgf+4dAetw1Xzggqni4ApgHX5d0+MfnAZhg&#10;59YyAR0YQTmx5l5ROrweseo3WgMJTd9QsK4z8QZLeVyelDfQiny02XqBPUIwC+wJQVH0NndS8g4k&#10;pQClZTADbdCvG+M8WqYNHI1uYr60EQQAJiWX5MuKaRlqaM3LOioznEIJVCjS80Nvo+IxBaLG15Nc&#10;y0dK88BL8fQYhasUZAZaAHgaajdri8f6KHpB8S3LABb5UJ4s5Cdih0ZCIYC4SyIWPoqefsqvYzd0&#10;XuGu2WFY8G39SgjRXyoFDlL9tzCmg4/oiq0Vs6vDFwo6THsJ8RuPtFY/RfMVYQAAPURcUtxVg9Bh&#10;jcCOdbuzT0D1c/anrhdbYjhPEXlVmf677CXQCQYhYquac5ayK2x6sQvksGKqkpMH7a/js9Yt2ugM&#10;rqIrzyAEsDRBp0ljliN9JaptuUq+CjHv9mDp1F2M5aJZQw5wxWElTS51IjXyb/CIEtI62/v+CisD&#10;8RMqnr+vmDnKCg3hBRTE8QcMGkEdfj3T4x+Ww3OQgmV9rhL04uD/AHEItQBlQSL0ECsH2UCjA9A6&#10;Rp9on3bUwR9wHg+4xgYb+vKa2JbmwCyRqj0AXYcto5fuOYZYeUsQwDKDTPDVeYiO9Kq73WpYM60q&#10;+WfNV5gJUa5bwDhesQBXoo+gBh2x0G0sO5Cg+rL3Jyy3L6wMYMePzEWQrMKjfFnz9io5VnB124Xb&#10;6AzLERsRdZtd7HW2GIQBQDQHB9zVry08MGsg02NFjCUWeyUHvIbEFnGzsb96SvZybtg7qBaUWmh+&#10;5FXWHQ/9f4V8D9h5I35J5SepMoO4UYfuUo/KE4L7xlV8o7cGLE/Dunxj8gbQ63UvKgBN/WAMOPMB&#10;VP3NsJE/819+quBbLgGCJiy77ho1YFvS8nNV0/at889pewg20W1D8Bsoofei0KYzB37APynmum92&#10;qAl1FdWKaFqJYta2kyFsWzhtnG2bK5A6ILA2J2RaTCYe1MEy3ofRuG61YGQW7pSCXTf7j9aVlJfG&#10;WoquCG6ZAVRBKN5u2oRNvmgryeNHB+PLSyNKMhmgD4uJST6wJP0/aaLr+Ir9b1d/3HMK4cD+mMCE&#10;pWElIg/cDLL7wq4zSOepdV3A0+/dPjH4xNwQqoIkEEwhlD1DYEbBWbilU+b8G4v5zGpAVrSyl0V9&#10;iN0m8TZOG97F1kMwYRMlDiyyg4PVuf4avGIgOKud+k16yV94j3ig01dRgFoyUUzqlgzKTau1g9xl&#10;vWKVUeQW6NsW0smHdydJ5EjpOyWZd+ZYWvkjCpVTyCrpRfGDZOD9ED+xgoQaAoIhqwa1+UMzhcpX&#10;+4wPlQUS4z+3FF/GHLMtc3qcy0oi9xXpshbD+oMh1FQgZsYeGymALPu3T4x+Cw39AAMNVDGv2YQ4&#10;/uC2hkZqC1YO6MIfs5r0jQWyn+of/am/w2W4/OnA3CELA5EfoNNHL/dxCutx5T/QQsFbbLKpL+7e&#10;GOtlJoxQAWAjGnDq/cGboVXImJR++DiilC4EtRm5gChbBA1aAsKavb+LnOvAw+GoD3hkl2N1dzwY&#10;M+OsrmE1cAUAaA/jnrccPBfNGLO3TK4XLoDl7pDcZ8kUf6ET0EB71OB2Jv6XtLYPNDf4VAVQDKsA&#10;s1osTw/jebFECrz19VG8eOLwacDhngATDJv7wizj1l2F+7dPjH3gLjF5qWhky9v5EEb+UsCVhFrB&#10;gHb1Nb1nj4f8voV7EWFWHZTX6hD2Dk0AOEr9U8/UEjbEFSzgwlvAxOBV1HSgpUXIh9Qz2JXeLPNB&#10;9z6Xnqr2uB5Gk8kWqilzgyGBRZkMUmfoEbW7R1VbaVXmBd8XZOLpUUc2/fQenGTHBi8yphLjLFcp&#10;FsHwFewIUYBscLUqFiFCLUEl0dtkYNtq6s3elFRtNoVo3JD6SpFzQotRm0A0VVrKr1KPKkiWIpfE&#10;LrK1HJ2Ac2TPV/YO4KCejvYB5aMzlefNJXnbOzwL/lJH6UFegV7TAN/Y0UvWEbyM1hU/QgqPcD/y&#10;mo6WgrZYT6NGlAtbC1WvFmS818GhqXF1ZsYvl6tCSZObuXj4Dk/d8IvnKYV4tzDhAWI2McQ1ekAL&#10;bL2OlMeANLTALkH5YBjCFGqriCUJ/wCra4DNrRQHaxsLpkgFoU7Kf19CqrgGvusPsljIeEmd3LN0&#10;9IJ6jDvGPbvQ3clxfMNiSxczc5dXcqTUhDgIyFA8E8kItthds5QtF8FGCcHA+alh9ksZDwkbi9LD&#10;4FzD7bdARppyefoqBHA3CQ7m4IO0E39u6fGPucEpXOKgFpxDI/aGMkA8P7mVwa7T07fEDXGZNvf/&#10;AF9UERLHZOLI4JA+DUPPivpUzd0duTXq3XMrxUYKUFpYjm3ndNHI7mGXU1nJcs8AmijqglsUGauz&#10;cuG4UTAAKryFlcjcofFvgFc4EBenruIyjMbtL4IfuWTvs9RNXdYd0fUV7j8WU1TfF1wURPUJiIuK&#10;NJmy7HKxmzyr5UpObas3sv7T6IoC0qHNGZlmLAqJz4RPaIMLnrBC8LGeXTcBzyNZbC1Uy74uoAK6&#10;CVl1GN6xD8JCui+roB7wvaehopkos8KuObFZsCtBSDDbr6oKsFFjB3aUEZktSeB3lRtUXN7gAAAB&#10;gD+Yi5io3V4yU7rYsrseqWFD+CYVbpgBxoLGfcF/TqZnR8aXuuPEH6XAgIlI2AmrLkJwBixlxH+4&#10;lkb6CltAlVcxspmhCOYEt50ZYxb3ywGjmwfl5jddiDapZONUBpEctyxKtCaGEjWoZG+VSZyZOcmT&#10;ctsLLiDlKwgqxYbLPbV0CYbVHhW8XAg9LzOAEQLKUvJ9Cg64M4CZawOW0l3DFIsGopoWCn0+I+jl&#10;om5Dggje43EBCw8sFqq1lWHfaKAYfCy6LW81DezJW4UOi5Bij0RvhAyCAs4MihW6d++1q4CqEXs+&#10;lplUmowEsRTlLwR9SEN/Zunxj7rBZdPKUzy5i1nPBHF4ac3T/UuTPNgegUQEYFAFAfaobN6TWzxY&#10;i+Li+R6KHmMIiNimfoRwtzgEBWkFmFEtw82ars41mZhnPUgg3fBXVYqBQc+LWi8Nr9wgSUDiVV53&#10;ybwdQQGDOsVcq5c7czRF4JeLX8TLEdJYr5PsQCAjhGBLog3I0WDlNOdOYolozKD3lQpeUvn7CIcC&#10;MDQqZRPGpldYV1bvuN/EVlmkBh8mZV9nOaasFvvKnrtfZRaLgDLxA8jSl6AB7QUVUtZNWT5XD+aP&#10;naAwHg+r0cQ8tzOSm7x/PcLNGRdU2EpzjGQgWdto++QGGGhbrkqa6eR7mMJ3Jht1Qqhapd0PdQDZ&#10;aDlLmBbYJMQiCB2QxhYjnqod6KAPqfNQHGt0uAUwNlWpoLxKu4V0AW0WHBQZtlEljLSoTQ3VijCF&#10;QKK0y4JYFKhbbyETGwd5hlppLmmEf6yQ9kvKwBnK0PLwbvYsoCxZQNLKDZlIgtrkNHCr9DqNVbDh&#10;RNtKbo2Rb4WvOSJV8QDu6qFMkIRB0Cr4BZenMcI8YLDsvxKZngHSnAa8B+2pWQGpJgwoZrCqrzRa&#10;lvDU2bBDHreJeojeRyKOGrODvDW5DLeBNQEVLqCLi1wl+modqG22BzfjoY4KCg0rm/rgbns8MtP7&#10;JSV7qV4g2fXdPjH3V07ngjEvt/SKrm3OfwO2kgANjnkUHperOPJ+6m/lto2uAzE+o4lsRFmElYUM&#10;Kg2YLyZBvniVCEt1FEZZ3C7u9RAoVVDUayK53T1Gp9kIlBi3JGTqOdvyVjfFSmwqUw635NqwnRR2&#10;8PTESqbSAQL7qlmTuXiiRV1pOOeDeLVbnfoYewrRR3kdFZ+o21aFw3hqhN8bmZz7qjYHa7Xm9xeS&#10;tKIfQYLfB0Z1hRxdGrClQhmil8a0BWrWDztDW3FMdJyNiOREcn3oFoDz9KFZBBXwuVQByx0AWrDo&#10;8OSuXt+Gg13C/wBfWlgKxDVBsumr/ABHbGA7VgZPF3tImE/CglJiAZ4DQo4Dg8fySxQ1hpghHUKA&#10;7WPB3yH0vftNN9SgLjNH0ZdQ4xHQq3FZ9d0+MfcoUXBKNfcYo96heG1HxbV/erVLaroC2UyEjn01&#10;iwecnf0ZH1g1MQ4qX1bQOEVQ4W3bqX8wCsDamURWTOK5K/HCKFEC80xCRnoBfMDZCjd3oZWSHT02&#10;SWdrbJ0LytHX3sChZlh2y3QKEZUigLdvmCaW50FsRM5tCCjOiR2DePsM8pARVAb9YN6K4HHBKK3n&#10;MaI5Tz9m19bhM0PqOaOF538wG3920BZnmL9prw2qWMgnR9ikJhYMWZojG0DF3FHKLODZkAYyvrLv&#10;lys90KhRt16dWdHIXL9u1KSrgKm7OAWtMdAi1mH8JRoCl1BzdKBst8GRXyPkcEbzijoiVb1+ELOQ&#10;JS5LrI2/ANSkspiiPDmIS3YQTa8uPwPJfmIQFuuVpeGdj+JpgJccHf8Aw/yM7ZQtto96iE7UjFtt&#10;Y/VQNVpCVo3VujEdKixG8ysVncUFn0pFcwAsX7fo6n13T4x9rqV5ncoMl3GuMgSx2I1dZrxptoxZ&#10;cc+mqorTkiEpbGbCHKe8tp/bhBfEBFPFUjsBT0L8RWvJBALZYDATSDFz7NToJRkEVbzqXRTINsUD&#10;eNiZQLlBpQ78vDmHOSOrHZvysaWzwXWpTJduIuhAueWXO3zxdlWEKL3eHAPu1DIPgI1gft4uDQZe&#10;hwK1QBXH1Y6YWb1f9RsRFxx8pAXFm+RCUuaCakGjD7DUln0RZbOHHRHqY6/3ErNxVYd1G4YMg4pv&#10;Luqb3EgEOsWrobDnA+sNP9MJYhsh42T7WFByxnRGh4s19b3d2hqUOxFIxBy8tX6A9Tbf4EHpA6Af&#10;JEftJuUzfL9BErhyWHwxB6wvMYGBI+Qr2OJihylYNgM9YLc56u9am+9AOFEvtu4zvFqZC7NXkO8k&#10;ruFJUt0FboNMvUJMGEU1AuawtXTEZBm3dIIdloaFxZKBtiIHIZhr0+yI47fKtT5JUcMQY5dLwPJc&#10;0DDpjq8EjdnPIIOtyjnoYQ9ga4YYxb/NANYFl1ot4qAE9Rjh+6eeSn7hUFFP1bv9fx2XNK1Q6CNC&#10;2i83tedekqKwqYnP0lcYzQfjGpRKp7SkGCj67p8Y+3ZHbxEj7sYemspfMQ6xQgk3I3voQ/DHS0KA&#10;Mvb0CtAsq1Fc8UvNAdKSH4qZRpo6Eu9QWvQoCqmXIJltcy9uS7hAhUISgssEQXsaBV6hg3eA3Hhj&#10;YLLorlVb8wA4NC6LA4EIvf0aCAyyJ79IPKQ1xfDlaTho+yMUnVGjZBlvAeJv7XnCMIbEcJMhPQQ1&#10;OQMg+D6B0LYXuBLRe6UfEtC1uGylrvX38BSkHN0Bg+1NDSiWERwjCQ1aTuFPsEACgxGdcAMOymP0&#10;7g3gG+CD1RyruetYLTVoPVyn2tHrUGGsvR/Z/A7Fegyr/cGRcHVoIO2geBfpzPDRhaBvD9WX+mOq&#10;pT7Ke0rhquPXuRShRZxDREtLSDxiVII2GPA+iADqAbzU/wD83rBR+cAkK76Vjr23v0URzgtDWp4o&#10;LmWE5AsizjD9GsAPSjWx5ZShju7eiDXRfBVpXWG0dBK8WP3Y2AwhX8WM3KCAPNGWY8bmkf3EHamw&#10;IYYD2gAf9ISq+MxnH2lYr4Qf+qCBTXET5gUfXdPjH2uRllRzEShikjW2kvbv0g3FdCACUzpslBQE&#10;xciYvzQvmEOPGNZgDgqilYSPT+FFLc25ypXtjYROialBYpFLQQvhSUOjQHQdBrEa3IXdCpWs0D1g&#10;nE258ALLAABWuKlcJgH7ZWnZVXMv0QSksYjBgLZfbVcq8vhYLICyrCjEScmgFJiFc+PWMQyMLU2o&#10;c19pzwqoRWsUC29TFp4FjYw1dpXhMyw8d5a3Yqy9d/iQqwxtUa+Iw7jRVNTg488iTPpIKNB0clYN&#10;6K+1p74GL15sNdK/hFDYHMKOeVizNWN4qlqGQTHCDeILJINEVKUbnQZzvWDOvemp+23ZCsxyGUoE&#10;24U9ZYmUHExKCuiiNjiqhP0EWgRZUI5P9A8d/E3RCKKbVYnKRw3sFXMqVrJ6lo3T9b2lBwavsgLI&#10;zhaqNZjVNF1lTNi4LV4qdFg5tKISA6HKBZVmXkVDFZcsVbsrlgslY3DX/wDSsOJTUpeMm4h1KyhF&#10;AwUfBSYawgRMLaYpQYEXALuZblrbQbXldryr92rWb7/+8qCEg/AAe9zfAX68Nl4p9YSZAVcaBML4&#10;Sg53N5Px4V5+kgGz3+qN+JePjevSB5HYcnQcsbBqgFPla9pvoRUt+5ala8Mw74QCx/UCGvvKNSC3&#10;eBco2glUE+zdPjH2uBnyoaHrAFCvMUC9RCc+5mN9qGt/b4f1Fu8IobaG/utgKYWgNx0KFenX2uFA&#10;KyZ1mu81dO5koVUh8fYl5u2bo/8AboJc2cmlF1ttCwZ+EJV86KLpmDLkq+VitRAAZXOkrjO/JMGQ&#10;EIPWoYrRAFf6PMa2AUKK3nUyp3AG3V6g4lCzWx2dzS5al6g1BVOgFPU3MnKrUUPV9zS5al6B3ERW&#10;Ck7IKo4jq2oeqP0+68Sj8Ig1usA8H+ALS0Iikb4Z8pgl9pkAAPQCNjffpM6LzviKd5XJ0eQJjrv8&#10;BBCWFX6kdG2XTYryjs/+EY30AhQGLARaAPImg9PUo2QwSPrsfiIUQownsb/cMhc9yjbDV+5LYKj/&#10;AFlT/WGBoQzEhQB7kziDAGglHUo+/dPjH2iEuAMXzMhwzCBD3N4S+4Kj4BP3BgnlRF8ghHm6ic7x&#10;boZvfMNDF8VYhhEzf1CaaneIKYAvesM2DLoeGiydWQYZDY2xrVs0GULuj7cxJBUiNbYZoIx8seGk&#10;m2719gZYIFEHEbsPGXBEANJcVcglMoJ2VieJSG3e0bEb3ocL3EnEGja8otquaGGRczrOKbsyMYCp&#10;hFAcfuFeAzk2xZryQK0S1QM25MzI/Jn/AGRo9WIAYiVkW5wW3YacblLDDIpETkg9KPUIULwGbiN9&#10;tnmE6eVtuwoWI3njFxHwLForBaX71xCWMWZy2fg9QXn7mmjDas4PAA+Xbf8AOaY6VQFYPW5ljbtT&#10;cR4tGIA0kvLWeICLsjsB7TOPLKARjkHxS3fiFmrSrH7AfEJwjTTKvAVBYL4S6QHNN/sSLYMo3wV8&#10;agSNyEHvN0TGp7tyhOyAI7QRK5QIOniEH9YZP6ShofqAmG5VVhRxBMH490+MfYDMO2czmZUEDZBF&#10;aVDYCL+/psRN7VKmnh6eGAVEWONPTw5FegFZRoqwJs+jXZ41t9ZUS8W8XYCTjKoOuVqFByHX3f8A&#10;XZx/JRiqgCNFqxtaJ5bgeW6uRWKuDRVpQ+cn7sssJnB3Oj0ZeYQbpO0zMYOaPHcFlhnS8NN+IWSr&#10;KOdl6R9yFgKgBTqtTA9Y49Q5iZwQCG8mMe0RbOsB+jPvKnPy1prA4LrqaVHYElrNFrRwUQCjTCGn&#10;Bjj1qFPJi1wehq2LSqZzLpbFkeEmT1liRkMrNzZQVF4iNAWdoAKMY+/cRkFEPWWn0gtTMaO3aNdd&#10;fzr5YtuvgCqgn6BmNGP6iXh+oThfaKINviI02XqVB4ilwOwT4gByQrv0/pG1suGozS4SEy14Vi+X&#10;RAYprwYAPQAjIYcmGDgSF5GExX9QoWL9IwYEDRAAUSgx3ATAhtSRVzhD8u6fGPsqvoJlN4lTRiLR&#10;NEZe01Ex1cHvAQfMOCXaCAPNB739XzWNM7RhIj7GTUsjdoPW+frn8XNDFRyl/wC/vq7NcRdV4CHp&#10;5rINmMoNQHgD7GyMIJbEcJK0ktcGjxGlXFB3+E1HA6V0+2EwiBNG5CmjI+0Qokc0Cg+0NRAgg6U2&#10;XT+voglJYxh69hFwfVQNckACQbWQFkFspecoMCJY4/lB4egNptoNHmbkNqxlJuxxAEdIEqVHlvPE&#10;HoQr3lEWGYav9Y5ZNplJmnpDKZrNoABSHFwDN4B1qB4WEca8wTqC2EANH590+MfXZK/1RgM6iVRC&#10;WCLQ4AOWYMm8Ul5L1YWaz9REs+rAh0t86EBjPkapH/ktVUHQFZIYV6Ja7drT+XTd886IpNZrjAtj&#10;XRCwM3j7TCPcgLJV1gYL2yzYtHoTHPj91Qg8Y5smXFZ4HinhH65D6SJ8+Pvu7XcI0V5oil83A+Rn&#10;2GjLKboOZBJRbaRDd1G9kg0ZhnJtsFPMNsIl0knZVcKC9WpfZmKLcBQicczGhf2xRyGVcq1LSVc8&#10;BnRQUbXhaqLN7orAaLYA7/qXBJ2HU4F645aFuYIpRFohRjdKjTmZD2uEuCs4g21S6lzkiLUSeQHt&#10;cYHh9qJPnL3/AJQSKLVoBP8Af9Qqq5RYME349QSUVBKzMVKq4RSqfSC1/pLBPjHNr6jaffUv2a+I&#10;R1x1MI/GHqjjshjX6IJVQPVkA4gDj+Hunxj6qnUtnzmX7cxEZtV1RXD4wRpxcqzUbLw/VmrovFl7&#10;OJiDbKXDYG1BRL13LxhYzKNLLteyMpWXMTBe3UGdxi9CiKNQCbegCVVN3O8SBwBhRchHMzUHVkFB&#10;RmsApkXKs0O6CUBSNg5vctC0uArQwBDFiqpr3ZYILEwkKHTyX9gqCsJsv2ligoKvJpLteCxt7P8A&#10;uOydaZNrhF6MIGaShVp8Wl7xLhrbyOjWnPiH7NcKVhkLx19QyDUdAbYNAymgIpZfFm5TBhPDp+7X&#10;s1Qyv5eXLrRteH7h5PRoWKtwuh7qClgFaHhXsSx/vEx0/d9CStSgHxLOfq2INeYXpncsl1TkZGIA&#10;VEX3ideWVCW0KqraVyYjhwbUDJ8hSuPOJV2K4KnFAg04zUrr1+e4kYBT1lE/+TGjGgEHQawz8Eq4&#10;gYVsrdgVVwi4w1kEcWo0Xbi2rmNgax+4ycJRFjnOtvhef5K7Uz0AgWu8OwatalxcZVVKOpXKYJgu&#10;viUdTgIjl/UDti3LjrfhDT/pA84OlYbf+oBx/H3T4x9TauXOuIocbhM4Nu7V8fEWppRspRUUA0Fg&#10;W1BZUMsMFZoQCAU3tj6BwCmLQozKAHHUtmCErAAqEBlVAqglmYPki0CdaVnIzFv/AKQlsgQKyUax&#10;WoCb6fUCAoOSyw3cdE282NrLawstikEW7XsI66C0s1koFONv5ZDOIuhgLUF/ZhAWcyyh1e1cn0V5&#10;XUlaoimx49Yb3Ww2MlNhMMjisRHsZvJObFo5HOsXLYifvabhpFXs8xmqFdFLBlNUODMYYiwoi2qC&#10;BytoqKSJBtjV174qXLdJibdY/gJLVFmsaIWFRSpYMs320eZsaAoY0QOFwGm8sFptjA8Jv7snhoxf&#10;lmg3hCuo058bbV8CJGUAXG99Q6YwgVZc2bGrINlnP2UHHkp6AK+gRmVMyKksw5PR+rKjajVqG0Zz&#10;y6Ov5O7q1aOX6lRLaOPo0IK1Do6JQ+2h4ngnglDj+Vunxj6updZWyUQnxK1tvFwKW3olPUdivrQk&#10;s+XnX3yPR/cwtQWI7UA9LRF6QaD4MZOGPYccC898ByoQHdDphFYXqsaszCroep1mFtow2jcTWIMD&#10;04KBd3v7QBesALeCBcadl9VRNUH3AV1eunaMN6AJYPk5AuzHcQuLpIWWqbNKw+8Ae1lVfsAy25G+&#10;AgpEC2MgJaPBppzqGvaJlhGgots8d1DXfpK0qIcnpxBt6uefjGgLDleeZnYgRATQAXYVenm7UVEF&#10;lIxQRb2bcy4EakrYNF6CfOkjUT6ofU5a8qJ6OBovq1qrjPlqxJY5jOEtq7aAnIcsQsT6mx/sZRYy&#10;m+ozcMwYZfIiXDx0v0+XRrPojbIFfEP616sups2PtAscIUUt2EqSAKJmRQpxWrzpLhlQNcyigFWF&#10;uai6dV6YGMi0qmkWDDUmQF5fxLtFEDHiNBXkPK1b4uAB3jMsoItNuJqLlPYrBqCgcuB6mFx6Qe8g&#10;ONftEmsExt0UHyYmEKWWbRhhd5rFU7TOW4s/DCkrihU2N87vJ9Vs+i0C2lBBYxRd7Q2e/wDBPpZJ&#10;0znABMQhZxwSsFbgAV/g90+MfZWs3CveUIRIQdzMvX/SecSAQzLg1uN9Ks43vXpL2NgBRYZGjF8e&#10;YfVARHoWFFGvaUhH7VrgAAWAurcwelm1FK9ZKFtLqpToLAcKgpbvDRWUxZ1QvelbKPexXZU9PV9l&#10;EYr3cFwB7WchICl9BS1iOcBhLwtKQjbPhqzYkhzhKKyIo56+9L8m0NarwARYPUsWTeQwfLuvtBi4&#10;e2Xw7GHpPIWTLof19DI167BfBA/pUVXOEqznBlli7F0FMOsHEpl9eLwKyLDOpr82qgIFUZ83BZj+&#10;ZsjQB0E9oPrQxJc05NbUtfqGNJjCK0VeZgsY8Y0hkxouhjNxcO/N4C5zYu9o/sWAgHTQ891LKRCB&#10;4C0KouhzV6lYUDtzauna8txQtdH5LJJ+jQBj6IOwaz9XIuG7b3DAeGawR6twGxlR0vo+OJuAfxbo&#10;lr3IcJLiBmENDQVt5qs0qF6WCcJZ88/mJprI29EoQeiz+/iHCTY/5hFqAAdQgVxK8hj/AAm6fGPt&#10;N1LLEKgWoecQXOmIFqvBlj1h6g3zmA5AvWazzHpJMViAQH1ErUBhv1xjKbpnDFAUE5zy6C5DJS7Y&#10;jrB7YKzkAUFhmGGHjCLHBewRemMpMzNieiBtpUasiR9tmvDWMKWBaW1aPJxSIuV3QJ5BAgARJaF0&#10;DlklLDaaKD8MXYE364giWfZRYJm1aw6MOWYEUPFQW+mqo2wCawxegMB9Dy3NEWhwACrFL4y3NrCj&#10;dKFxMqUXMm6GNaF8RgCZtRb1XjZ5lKU7N0eXf0pLJ+3L4YOCiQA4DWGlc+a4/CyzyqGtTwAR1pg9&#10;lAOU6el/iIJTGTc8DVA6aeMpioBGBYjYnf5L2hIIo5bls1QLYefdhilNT/qkAHogkUlX+E7p8Y+/&#10;cwm6jh0ZYhItt/Ec9eArZNKdwGqNahnRp5prHErylSip+0P7KefstKWMgKppDarA6+xjt24xYoxM&#10;WYhtHtmJZaOXDWg+qkKyCvmEEcpUDW8EpcHOTza1i6+wmFlEVXhzhprW6apTp+opDUxQTHR5o+y5&#10;cAM7Fuipb/8AQTcm6j1gFXy3+EqzZ3eKHQRTx3VQq484VHq9vLFAtggEESxOfwkiQYUvXQGkeEl/&#10;nTgnByih6+sI48tC+jVPISly1CcJG9TyEUL1VLfAsLa9CR9z8BiiDnoP+1/cBfAOIP8AUwgX4wKq&#10;V4ibRgUV/hN0+MfhM0kswnvBKUZaH+sAUOgxDC4DTQ+SUAxzYD1w+IX1agJNqt9jyJr7hpFMPkv4&#10;ijA0XxYPn6Amq+saLcLQuzwUsqgNJ4Ky81Xr7sX1hVisqpW3icSqlYLVwJk+huqZVsqnJyOOS6sg&#10;dZAHvLrEJ1HkFu2lW8o4a23+DSORWzR5TARI46Q+nQQZNOMHcbLGLXAojB4irQpQM1URoThzceYj&#10;qtrhAgyUNRmlRyKvVsSlQDg8u7gm4ABfeIVGtmFB2JsYnnG2UFoaVAG1cEU6ls/kQAVaGcRgSKDb&#10;MLQOl3DTP8x1OTJaAoL0EPyqYmASNELcAHcEbKlYM5OM/RBKQTzEAgIlI8wiOasl6KH7guhG/GzB&#10;vwb83HlSqLlO6T2Jj8y2Qj4yX4/aNesyfRxfD7BuhDZk9T/UzEQCHiGCHEICvdAySAGv4iswii0N&#10;LQt8oeYpuXW4scyHACUwQl+gyygBpMX+fdPjH4jFSywMJAvSYJfCFZ29IUCxoQkLQUOEUccHUNTR&#10;+xNI/Y55YwYtVcAQi8WrUwqlJbKpWJX+B1q1aXlH3l5qHmFP3UucDiOQaDpY5FXO5W3pkkIIoRHM&#10;dQiGViKxw2UpFQYxM0DdoS60xyZI8ljBYq4lS12pWFaKsKmDxNaIDHWWnnJbQpgQrOIrULoM1izD&#10;gUfRapmUpUHdKKEghOtiBF3mxrUs0hvmIU3OTQfxiprR52Pyy0yPk+jl7+5CAwcPzMbiRyER8CTi&#10;yf8Ao9JZhCyStiWa/wDsuN7ujNlao0f8RWQHXjV5q1x3ZFUy5yXBQEs80/swRMyg4mBWyrQWaRvs&#10;qJwcQxneCszFFQMVRTj/AOfV9KJkBS2thstoq90I4VbXU/ozg6JUyOOfncRu7D09ou3tcTA13iVC&#10;ORET2+w8B0CxPIxay8yzvQZRNasvBgQ9mYmVGng4vUAl+V6RHkrm9wTq8wNSkMjwhAFYIAYP4x6N&#10;ewC1Yh8WOACxUmNe0PSFGIhI8fnN0+MfjQdkRkQLCD2lrfxl3+mCArniF2dQXOvleXVTiGXuxWB6&#10;ZhMKiJb3Qe7KQmTQgszgOENtnDcI2GVW7Ljh6q9OQI5gNntbXltfqsihYAqShgau2/Fmol8VALBt&#10;NsAwAoCtLoyFa0OIo5EnCTht4QMcisniKl7GTWr5qXC2JhUUDaVxC2e4gAihpaKApBbcNPFLFgg1&#10;VgWjW1rU9BOezDdAvQYPpUwWrkUleSvxknc9qsPBZqlqi3lBTypVPwQ9mX3h5EN0RbRnxDpF63ab&#10;fWRRCKrQpaCKGgug1LPO1nnYAC22Au8xN4MSKpvfvKQGtoQAbBQaoNZjWc2HglJTbYKbbG5a5Rcg&#10;sIgHQSXqDN9KpJ3cX0TUpcviAqKVV1WKinfuCrBi3BRaAAoxHgCTSIKAzViwUEtjD1td5aOngMQ2&#10;EQUymDzFx5r1LR6qvv8AaoFsqbCsKhrA4c6j8QdNeiagCmHpCIEAFfCAAB71CAH8e3OOwEApDokE&#10;WJxWvz7p8Y/KBqBbYqExRIKorDew6gNr+0J9ZGt4qxoWhXOD7OPNare+jpd71Uyw4F6GTeUy/oox&#10;CLF7VgnXIWmkKiDvWLggEEcic/e+QM9fKnzv8VZZRSCpBVe+5d41LowRcgdDmov6sS21C3m7/GgR&#10;Ou5tP3FB022Q9BRAQV11N5Io4NrXrOvDKOjg+H6HH1t2aUoNrzFp8EapyekMW+M0J+piQHpBQKEM&#10;KoIRr+LVusGsKABltQ6tItgMuBcJQC210jSQkDpdiC9dZDhMzQeug1rApo3BqAllMAcVbeovVq/p&#10;BNYLpt7kA3zdUGUcAYFpio0IiesOFvmgC0smgzGaYV4S2DleH8m6fGPzIOyC6TCpXtCL2hBeUBpv&#10;cMoDeGDv043/ANRHJXjKCaF4t/8AEr1sZJt6PEADRcEZl9Q4xDpouoBJBxwXd8Y5cQIrjIp+Kv6V&#10;Hbf2En3RwMc2vzERiQF/NEpYWW2NmmvpizGjWdv/AGj+JhQ6LWl/IiMC1WgO4xLWu1wv1r9QCqFH&#10;51DWcoQGkLCCTe3D/wC4mMaw+jmm1PtL1QB48Pkhe3EF9qX/AEQAL8XBKfCCqRDlupXsMQRQfxD5&#10;uoUAcrLm7alDReL9wGhwzAD7Nyt1jShyiKXZhAVn0apcbOg+pNGkWqyw5q/0IJTL4a1IGIqxaiFq&#10;8uYG42raKByhUpy0Wc0wQnXqO9zV4o08fj3T4x/A2hGHIht1ZDmv1Iq38JYX8ZtN/EtBw8RQ/pBh&#10;XxiBl/oiS/mRTZ8Y04MW3yqFI3t1BVSdRB6fPcJMR7wtLbCj5GjzDmWp3kofpV5igwRhEBpkvFPx&#10;FVzjWW0vf5CPLKbDY+B4h8FxxBDr1Ax+GMVfCGW2h4G+0Yvl1MGY2LqoZW6rWanthshhIijKcDn+&#10;Kl4D1AMqsFLBoQOfRk+AYMKzu0jNXeT+hQ/S+9yJ7kgHlBxuXqRY9b4oesLeo7tKU10gl+0JeAxG&#10;cr/wiAcviU7Lruir1AQuu4vViPQHGCEDRhWDpTdPDpMlkQCAjhGO9UIgFsfY3yLqlgkwGLNxT4vi&#10;26jaP4t0+MfwUEpgZQZY17I02S5eYalVyPW/+oFqte81EhSvwwYisaRTaMPRDD5wpi8x1Q1AYR/0&#10;RYD9DBhVw2oz3NCA8f6nmuLr8CEFrwFXrxWX+ssUy9zD5atZq0eHYE5CbBl5qrjGGwa+pjaJYN6b&#10;KdbnSBUD2FP3BfOFC9m6T1qBozGKPxb/AHMSoAnpF36M2W4Bfqtr9LMLxsOT1jcXeAOYraOQYFgE&#10;NMDUIBkxWVYC0wBa3mMTT/UI6/REwwgE5QlX8YAuH6t11pQBkUVVabAmlHdsZ35fYwBERgWq0B3K&#10;RYBwRWZjIZ2vGiQkNgF0FVwxy5UXMKx1FHwAEyoQYcoSB5XEaWhjTVk97RMSDdpvgSFR1Wsd4GPU&#10;jIGS27S9b0XbS1iKV1B48oaUpygKVH0VUSGDcxRKC2UiZpTNQl6noocK4Xhosq5fwbp8Y/hIeIek&#10;R5Il4wHSBGwP1ANwPgi3ERxPLK2TcEFGC4bx3CW4tgSLGFANLPFam083CTDfND7SnXnP2/0UWB77&#10;We67Yf0rDjDjFzTGV2dB5UA8sR7MDZ4jIcwU8NWh+Xja1kPY2P2CsOqZFHgig05HJLs+j1qikPF1&#10;NUmTHto2+d/UFWi7xyPPpEcbZalVXz5hDZ9wia53AF5ekBzGEwOMD26jJZJWVAV2SoFZgjJFiqlz&#10;YQVqA6zL/wDpA8IOhbKc/wAa+JqqRuvnJTlALUIiZiga1dRbmXQqsmzCpit6sok1QBSnSASbC057&#10;YG2yzhUpSipcNj0OQYfpePd7uv7BPRn/AKXckgUSZzI9vpNrtjAHlYATbYXARzklLDBc7WY1gQvd&#10;xzWEtUsct5dQx+C8GVWDKt4VC6mrjdBLMNYx+DdPjH83dBOfEAz93CdHkMC7r4gIADAGA+oiFjyw&#10;G+TsmvRzGTVzRNq0VyC+sAtdSjMTSJxzcAwMbS5HIaxRrKzuThfai9yzNxK/RW08ypRiFAbXso7/&#10;AGiG21nZQVdV6aDtYtaNvn6HrmkL2oBEHQEhbkiDa9S51CeljqFlnTzqOcQYwtInDdwwUaz6xM39&#10;IIxz4lIAvMgH/jKS6+0oQ0dwa4tm0n2LbIrxPBAHJ9ACv41bRj+ILDkciO2S8N0eT2uV7UqvKsa8&#10;mXKwAuFAYhU1QaoUXNNjtzolst7hqeClHArEvxpnxykNCdCmc5Jma9dqFrgPSB7Cb3BHTDfr4IsM&#10;XNFW79pT+lNFh0b+6HoD4agYmFzSwC7c4WV4QuA4Dl1g2ujZMAtVgle4ICuZW2wUSt4IcoAlqy7P&#10;CInhHmAx0XZkrKbBaKcQgFZWGAI3mxY5NJX4N0+MfzaAXv6K1vTiW+gu6SkFF+jqAhsoRC6G+NlN&#10;HMoBuIFsmTegGkTZTLp8O8cFuoZAAp2hcjh0f8xgVkQUjqUEewhQBKSuHUwoopcXSfQ89/pQLW18&#10;G6U7uc30+GAH1T52wQooaugpelgFYfJ+urH0WtKesS7yC3ioykCGNcR9nCFH0AO5AOMo3DH/AF/P&#10;8JPgC1/REG7QYNaphMocdPptAegBHKUHCjdH0DONRpHZBHFyVbdja7sc25qNrqRWDjJ6g99MHy/E&#10;TUsC135N5tiZ+L4tODKzS2MhksEvmzEX4gOkMD3u+TbirW7ZuXiLeEMvmnf0J5X9rEeosS5Ddtwi&#10;8rUeDj6AsBsGQWzjYVrN/Bunxj+a4svEzPdFHyG3uyD019EqnWL1K6jQzdDSULiEFvDMto/RYyDm&#10;mEPB9OZzCmpuhyUtZqhuA5xYlfQK5Mls24isgKZfxUfwh9HjKKt8B3FFhoVGbVG6GsYGMoIfhv04&#10;JH4T9HsW7tkAarI5yaughK0llaWrs0zq1+t9wipjhPqiu6ephXMyONQk+00K/wAFW5OaNqh5LBLF&#10;oRSOOMSAsuNyjTzVZjLbEAUKwXWFLLhtqLFjKW4ejrUAJYy9iKrsk4Wnnau36Yk60fRtyI++4NVQ&#10;wacC6yPMXpYcVwFA+KSxhvWmM5QGHTk1zUR3hJuQe8GUc9hgXnJABS1VZ0BQWha6IH1GVDbZgKp3&#10;L3AFuI9afoKV0mORf/ur6U7tJgXpVWyOyOlZVdUP9xs8O0BiWFl1q4ik1TSBsARpH3+3dPjH86bZ&#10;GRVe8TMJNtKvmmMVO6w2dJmw+DxAKV0Xh1YGLljNgXtJYFzkvVH/AL1xYoyYK00rm4vSm2FTWDYY&#10;eKxBmnp3qjvZVW16MROG57IqAaOz6kAgI4RgsJOAyzKcFAlnszAxMJsFKLRVmV5qK8Q5FLm+bgtc&#10;AAfY5Cn27WfDOtCq3LLcYJS54jsP+CMN0RusqvQZrPiNmeUlJeLfX7wYYry+EVYLFetkeYOeFdvZ&#10;64uVNpuFHN65ZqHN+DmCXpWhd3cpRYaEHssRZs49fcP1IBQguZwemR2aSZDrkpXBpphLHAdA2RRL&#10;MAKgeIDWU6muOCAEwGS5Xpc4rigB10AB6BNIXGGJFUw2UOYpFWILVY20HW9RfauAdAF5PW3HY/8A&#10;NZif5ae0que/lD0dLE5cUCKUKM5Pt3T4x/NNy8s0R213FNZ0heo9U5ulgK/QjipLNlXrZS86MQ5u&#10;lZgtfLuX4muJ/wCIwgU4PS8JY+GVHqS3dk5gCqlqsx023UjOLQtMscNRiUxRaGloW6yhM+s+HnS5&#10;K4Xe5fawNB2/YooK24F7BB9og1f+uNzcSzwYisvj/BIJSDKLwLcXFC8VTuiwpzuz1iOCc9GF9uQk&#10;rSDtSAvz2hazqyo7Ceiz3kp6ku63gQ+7/USk7C0kAAVbekoFSALUvoCJSMPW0FFDs0rnQoGeoW23&#10;d53u4YdIQpW+3+TPcy/Bd0NuEYWBSg+ixPlTDG0LBv7Ui4uhG2hV3fJDWm40iGtvoI53dRS7Be+y&#10;roceEFxDyxae0ZB8SrtAJpDBtoC/H27p8Y/mjTFUVeGMBVmY7AhprEaKCvM8Ldbltcvuc/8AMzBh&#10;O0BcN8dQ2hWAAet5PRmQqE29nYC189RULBZEOs3qgOkJ6Co20G7ssSwUiua6tWg93grSJCrTc5Vi&#10;kdZSypezhIQjoCXIsViXNSpJ0pcyjDosligWUh0hdzyRmEjzjGnktOBb4gtAao0hVuI2ooJleGGl&#10;FsJFogGwRIW6wTEBr0LijaAtrcxtCr3uveGt0rmKDAFHJc1f4QSb+8iB9mmX8EENwXlqjnvdh9B2&#10;8Sf2IB8/UJjfOcoPyAPmDRPy0Mi821nDodwtMzAQQDQKK4h7loSAjzVJSU4Dgky1GujCm/aji10e&#10;F3QBFy392yjy6WwEQALV4lDHgEoGXLPg+jN9TcHZCkFZpbxv8G6fGP5wXHZKDjLBt2epQFP1B0bq&#10;K7rV6hxuDSgy+anME6LrBfKQ4+EP6gzV8KPH03b1Bm/UBiZcZhivDCWEkAQpT0FPWvDyKZsWa2nl&#10;ggy75Et24cGc/A8895a5yLULe5gVvtMqsk5AWpTZarmV/ty/toBTlG2qu27k8g3eZBys+YPyq1yH&#10;2e2U8Eoo9+rKAKpbL5VV5mEmRgF4ojHJUosxRBRP8LVYRZlJC6sayiy+CFKGQ5HTEvzy6Fp2WQ00&#10;XSBqZzXhybE7ZpHmBa1GWqV8gD6ouChzbbDck5KXcdbdAMElTBoFd2+DcTpbgV4JyoMu6iGJk9wb&#10;kvMI0w0ajMYFhXK4BtCY23zCmqph4PJUoMvYVdea9RS6V5Gx9IhlrBGwOLRoLaEFHEqUql5Q3y+K&#10;h2JNLb4DyoPeKRtfHIXYKqtd8rr8DdPjH81LJfbAKCDc7ZhBxiEiwBh7U1ljnuIEitSI5eQo4dV+&#10;Ea8K5y6Np4CVfZA2HcbXrR6wyE2H7CCFSADD1rfvN+/auWUlWoYPcFD/AAtzs1RGoWw8CxqF4db0&#10;t8myI2Ge44Ux1gdjCffIGEJ9UHvwqvi4CJEjfqrHYoG+MMEYdFh9C+1c/QR1S81S9EfrBC7s/vKA&#10;t/tXXrgICd0CwOxOSDU4KANV4vyinlSgtzZtJ8KgOCA0WYNQHPWArVVuhMrH0BL5EMiWEG3RAJbc&#10;q5e2lwAWAlYsANYu6Ax+DdPjH85Bhnmcq0UZUKe/MAh76gvDqIVfzlhbl4prPn8LXyh3Qg8F18oG&#10;4DvmGHB6QR4kEl1lQxREsw1Aor/ChlGoLEdkwDVZi4egMs0ESur+k8Qt+T/ZSYYZFqGa85x46RRs&#10;Um2obSTfbclVb1YIrYLk1TXCcZPS/pT8FF1xPNM94EBqnEv2OPeJKXTaAX8fSk3rxjkCHwHwQ5tZ&#10;vkC5NOdnbRXzEOP+XleZQJ9jFceMY5LUDKSkFumJQRi6UVBELIJ+HdPjH+BQ7JUsPWMqwgAvXpNQ&#10;RaMdAVoDdZl/q/f8AnBt67AGXCUPVKjP+oAJWodQ+IJy9pRxB/w7PDfb4P7NJZL9AHOMNyrdK2wo&#10;EQgUP+HD/wDTEDwFMB5GHyDlUeRg1YbpSZrUytoC0LttbxLgcS61kqvZsj3tZQ9YAWatXhj0WGjX&#10;/wBmpohlXY4ojV7q2XqGo1VWW3VHkBOVDBgUAUBFwcxq7F4HL/txFWHGe9DcNiUZEVolQneQF+6u&#10;Vdq5X8O6fGP8E5lxVYYPOVAKm88Rv4sFF94mgzQFXbgfedmzKhwbrFY7+6pQDjYFg/uOLpA5jUMF&#10;NEAFB/in62EPFq16YRwmGEtpmvOwwb21QduAF9gnI75bxXKwaXBEsbH6Wy5W1CK+pKVD7IoHs/Um&#10;tFa099/QXnU4Hauo6LjkgBrvYy1Ru2qhM4S3Xy/22A1NxQykY5VU7Vcq9v4t0+Mf4MRKyJkhgeEo&#10;h9DN8ufTV2I+ssE+L09Ka+1oGLhs3b3V6j7/ABnuVBwqUmKCZzv/ABgX4QyDwjuIFc8hLnmiHIZA&#10;OYABghNFYStdailWwSFW/WaVKsPK9RVc24SgFWW6DnNRybaUGtgFeToI1XWCIkNe8G5bLeLmBgw3&#10;kocpRGxAtGDagLAF87YOb5QxyQXspYtO8BqABR+PdPjH+EIWSslZgUf6QyP9YBcFBSPYy+1zwP8A&#10;catw6defXwfqW6+yql/MYxWy6HhZJTLld1BrxxxDBWUMAGoaB/jkEpMTOZUUtGyqxSHPEbYxZugh&#10;KI8nE3lyzEKPAvaWXTLtwHYGP0SvHeMqcrk8qv5t0+Mf4URjcDYz3LMSXL7CJ4XvUe4HvCM5AGPE&#10;dFENMOMwcB7whr/JY31mTBWINxaUUXj8+6fGP8NwkucVGNwqC/CQPhgv+CCYr7yrdQv8mygEZRdW&#10;5FMejGD+BulBnieaeaeaeaeaeaeaeaeaeaeaeaeaeaeaeaeaeaeaeaeaeaeaeaeaeaeaeaeaeaea&#10;eaeaeaeaeaeaeaeaeb6Nzf0vmnmnmnmnmnmnmnmnmnmnmnmnmnmnmnmnmnmnmnmnmnmnmnmnmnmn&#10;mnmnmnmnmnmnmnmnmnmnmnmnmnmnmnmnmnmnmnmnmnmnmnmnmnmnmnmnmnmnmnmnmnmnmnmnmnmn&#10;mnmnmnmnmjtpP//ZUEsDBBQABgAIAAAAIQDs5svT4gAAAAoBAAAPAAAAZHJzL2Rvd25yZXYueG1s&#10;TI9PS8NAEMXvgt9hGcFbu0mN/ROzKaWopyLYCsXbNDtNQrO7IbtN0m/veNLTMPMeb34vW4+mET11&#10;vnZWQTyNQJAtnK5tqeDr8DZZgvABrcbGWVJwIw/r/P4uw1S7wX5Svw+l4BDrU1RQhdCmUvqiIoN+&#10;6lqyrJ1dZzDw2pVSdzhwuGnkLIrm0mBt+UOFLW0rKi77q1HwPuCweYpf+93lvL19H54/jruYlHp8&#10;GDcvIAKN4c8Mv/iMDjkzndzVai8aBZMVVwk8kyQBwYbVbMGXEzsX8xhknsn/FfIf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ECLQAUAAYACAAAACEAihU/mAwBAAAVAgAAEwAAAAAAAAAAAAAAAAAAAAAA&#10;W0NvbnRlbnRfVHlwZXNdLnhtbFBLAQItABQABgAIAAAAIQA4/SH/1gAAAJQBAAALAAAAAAAAAAAA&#10;AAAAAD0BAABfcmVscy8ucmVsc1BLAQItABQABgAIAAAAIQBVmISfxgMAAJYIAAAOAAAAAAAAAAAA&#10;AAAAADwCAABkcnMvZTJvRG9jLnhtbFBLAQItAAoAAAAAAAAAIQAKcxCHyhsBAMobAQAVAAAAAAAA&#10;AAAAAAAAAC4GAABkcnMvbWVkaWEvaW1hZ2UxLmpwZWdQSwECLQAUAAYACAAAACEA7ObL0+IAAAAK&#10;AQAADwAAAAAAAAAAAAAAAAArIgEAZHJzL2Rvd25yZXYueG1sUEsBAi0AFAAGAAgAAAAhAFhgsxu6&#10;AAAAIgEAABkAAAAAAAAAAAAAAAAAOiMBAGRycy9fcmVscy9lMm9Eb2MueG1sLnJlbHNQSwUGAAAA&#10;AAYABgB9AQAAKy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alt="El mapa de Honduras cuenta con 18 departamentos los cuales conectan con 3  países de Centroamérica - Municipalidad de Puerto Cortés" style="position:absolute;top:929;width:59436;height:17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o3byAAAAOIAAAAPAAAAZHJzL2Rvd25yZXYueG1sRI/LasMw&#10;EEX3gf6DmEJ3iWQXYuNGCaEkkEUJ5AHdDtbUMrVGxlJjt19fLQJZXu6Ls9pMrhM3GkLrWUO2UCCI&#10;a29abjRcL/t5CSJEZIOdZ9LwSwE266fZCivjRz7R7RwbkUY4VKjBxthXUobaksOw8D1x8r784DAm&#10;OTTSDDimcdfJXKmldNhyerDY07ul+vv84zS8fuyK4lp/Ht24y9q/rbPqyJPWL8/T9g1EpCk+wvf2&#10;wWjIyyJXeZkliISUcECu/wEAAP//AwBQSwECLQAUAAYACAAAACEA2+H2y+4AAACFAQAAEwAAAAAA&#10;AAAAAAAAAAAAAAAAW0NvbnRlbnRfVHlwZXNdLnhtbFBLAQItABQABgAIAAAAIQBa9CxbvwAAABUB&#10;AAALAAAAAAAAAAAAAAAAAB8BAABfcmVscy8ucmVsc1BLAQItABQABgAIAAAAIQAgjo3byAAAAOIA&#10;AAAPAAAAAAAAAAAAAAAAAAcCAABkcnMvZG93bnJldi54bWxQSwUGAAAAAAMAAwC3AAAA/AIAAAAA&#10;">
                  <v:imagedata r:id="rId119" o:title="El mapa de Honduras cuenta con 18 departamentos los cuales conectan con 3  países de Centroamérica - Municipalidad de Puerto Cortés"/>
                </v:shape>
                <v:shapetype id="_x0000_t32" coordsize="21600,21600" o:spt="32" o:oned="t" path="m,l21600,21600e" filled="f">
                  <v:path arrowok="t" fillok="f" o:connecttype="none"/>
                  <o:lock v:ext="edit" shapetype="t"/>
                </v:shapetype>
                <v:shape id="Conector recto de flecha 1" o:spid="_x0000_s1028" type="#_x0000_t32" style="position:absolute;left:22955;top:9334;width:1810;height:3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VgygAAAOMAAAAPAAAAZHJzL2Rvd25yZXYueG1sRE9fS8Mw&#10;EH8f+B3CCb5taSputS4b20RwDxs4BX08m7Pt1lxKE7v67Y0w8PF+/2++HGwjeup87ViDmiQgiAtn&#10;ai41vL0+jTMQPiAbbByThh/ysFxcjeaYG3fmF+oPoRQxhH2OGqoQ2lxKX1Rk0U9cSxy5L9dZDPHs&#10;Smk6PMdw28g0SabSYs2xocKWNhUVp8O31XD87Kfbu7J9zLZNMnvff+zCcX2v9c31sHoAEWgI/+KL&#10;+9nE+UplqUpv1Qz+fooAyMUvAAAA//8DAFBLAQItABQABgAIAAAAIQDb4fbL7gAAAIUBAAATAAAA&#10;AAAAAAAAAAAAAAAAAABbQ29udGVudF9UeXBlc10ueG1sUEsBAi0AFAAGAAgAAAAhAFr0LFu/AAAA&#10;FQEAAAsAAAAAAAAAAAAAAAAAHwEAAF9yZWxzLy5yZWxzUEsBAi0AFAAGAAgAAAAhAH+TBWDKAAAA&#10;4wAAAA8AAAAAAAAAAAAAAAAABwIAAGRycy9kb3ducmV2LnhtbFBLBQYAAAAAAwADALcAAAD+AgAA&#10;AAA=&#10;" strokecolor="#091825" strokeweight="4.5pt">
                  <v:stroke endarrow="block" joinstyle="miter"/>
                </v:shape>
              </v:group>
            </w:pict>
          </mc:Fallback>
        </mc:AlternateContent>
      </w:r>
    </w:p>
    <w:p w14:paraId="4FDDE1EF" w14:textId="77777777" w:rsidR="00A80227" w:rsidRDefault="00A80227" w:rsidP="00A80227">
      <w:pPr>
        <w:pStyle w:val="TextoPrincipal"/>
        <w:ind w:firstLine="0"/>
      </w:pPr>
    </w:p>
    <w:p w14:paraId="4953B3FC" w14:textId="06899976" w:rsidR="00A80227" w:rsidRDefault="00A80227" w:rsidP="00A80227">
      <w:pPr>
        <w:pStyle w:val="TextoPrincipal"/>
        <w:ind w:firstLine="0"/>
      </w:pPr>
      <w:r>
        <w:t xml:space="preserve">                      </w:t>
      </w:r>
    </w:p>
    <w:p w14:paraId="2B2CAC7B" w14:textId="77777777" w:rsidR="00A80227" w:rsidRPr="00F40606" w:rsidRDefault="00A80227" w:rsidP="00F50D9F">
      <w:pPr>
        <w:pStyle w:val="FIGURA1"/>
      </w:pPr>
      <w:bookmarkStart w:id="338" w:name="_Toc147698716"/>
      <w:r w:rsidRPr="00F40606">
        <w:t>Alcance de la fábrica de producción</w:t>
      </w:r>
      <w:bookmarkEnd w:id="338"/>
    </w:p>
    <w:p w14:paraId="6BE1ADAB" w14:textId="77777777" w:rsidR="00A80227" w:rsidRPr="00F40606" w:rsidRDefault="00A80227" w:rsidP="00A80227">
      <w:pPr>
        <w:pStyle w:val="NDICEDEFIGURAS"/>
        <w:numPr>
          <w:ilvl w:val="0"/>
          <w:numId w:val="0"/>
        </w:numPr>
        <w:rPr>
          <w:rFonts w:eastAsiaTheme="minorHAnsi" w:cs="Times New Roman"/>
          <w:b w:val="0"/>
          <w:bCs w:val="0"/>
          <w:sz w:val="20"/>
          <w:szCs w:val="24"/>
          <w:lang w:val="es-HN"/>
        </w:rPr>
      </w:pPr>
      <w:bookmarkStart w:id="339" w:name="_Toc147698717"/>
      <w:r w:rsidRPr="00F40606">
        <w:rPr>
          <w:rFonts w:eastAsiaTheme="minorHAnsi" w:cs="Times New Roman"/>
          <w:b w:val="0"/>
          <w:bCs w:val="0"/>
          <w:sz w:val="20"/>
          <w:szCs w:val="24"/>
          <w:lang w:val="es-HN"/>
        </w:rPr>
        <w:t>Fuente: red honduras</w:t>
      </w:r>
      <w:r>
        <w:rPr>
          <w:rFonts w:eastAsiaTheme="minorHAnsi" w:cs="Times New Roman"/>
          <w:b w:val="0"/>
          <w:bCs w:val="0"/>
          <w:sz w:val="20"/>
          <w:szCs w:val="24"/>
          <w:lang w:val="es-HN"/>
        </w:rPr>
        <w:t xml:space="preserve"> / Google imágenes</w:t>
      </w:r>
      <w:bookmarkEnd w:id="339"/>
    </w:p>
    <w:p w14:paraId="4BD061CC" w14:textId="77777777" w:rsidR="00A80227" w:rsidRDefault="00A80227" w:rsidP="00A80227">
      <w:pPr>
        <w:pStyle w:val="TextoPrincipal"/>
      </w:pPr>
    </w:p>
    <w:p w14:paraId="643BE6CC" w14:textId="77777777" w:rsidR="00A80227" w:rsidRPr="00563C29" w:rsidRDefault="00A80227">
      <w:pPr>
        <w:pStyle w:val="TextoPrincipal"/>
        <w:numPr>
          <w:ilvl w:val="0"/>
          <w:numId w:val="32"/>
        </w:numPr>
      </w:pPr>
      <w:r w:rsidRPr="00563C29">
        <w:t>MICRO LOCALIZACIÓN DE LA FÁBRICA</w:t>
      </w:r>
    </w:p>
    <w:p w14:paraId="5B399AF6" w14:textId="2BA3FEEB" w:rsidR="00ED6B7B" w:rsidRPr="00563C29" w:rsidRDefault="00A80227" w:rsidP="0029740D">
      <w:pPr>
        <w:pStyle w:val="TextoPrincipal"/>
        <w:spacing w:line="360" w:lineRule="auto"/>
      </w:pPr>
      <w:r w:rsidRPr="00563C29">
        <w:t xml:space="preserve">Tanto como para el proceso de producción y el de almacenamiento se considera oportuno realizarlo desde la casa del emprendedor </w:t>
      </w:r>
      <w:r w:rsidR="00ED6B7B" w:rsidRPr="00563C29">
        <w:t xml:space="preserve">la cual se propone llevar a cabo una optimización del terreno que se posee para rentabilizarlo por medio de la instalación de la fábrica en el sitio. Se encuentra localizado </w:t>
      </w:r>
      <w:r w:rsidRPr="00563C29">
        <w:t>en la colonia Pinares de Oriente</w:t>
      </w:r>
      <w:r w:rsidR="00ED6B7B" w:rsidRPr="00563C29">
        <w:t>, Tegucigalpa,</w:t>
      </w:r>
      <w:r w:rsidR="0093142E" w:rsidRPr="00563C29">
        <w:t xml:space="preserve"> </w:t>
      </w:r>
      <w:r w:rsidR="00ED6B7B" w:rsidRPr="00563C29">
        <w:t xml:space="preserve">se escoge ese lugar para la fábrica y no la renta de un edificio o casa por las razones siguientes. </w:t>
      </w:r>
    </w:p>
    <w:p w14:paraId="0C97F10E" w14:textId="31B600EE" w:rsidR="0093142E" w:rsidRPr="00563C29" w:rsidRDefault="00ED6B7B">
      <w:pPr>
        <w:pStyle w:val="TextoPrincipal"/>
        <w:numPr>
          <w:ilvl w:val="0"/>
          <w:numId w:val="39"/>
        </w:numPr>
        <w:spacing w:line="360" w:lineRule="auto"/>
      </w:pPr>
      <w:r w:rsidRPr="00563C29">
        <w:t xml:space="preserve">Por tratarse de </w:t>
      </w:r>
      <w:r w:rsidR="0093142E" w:rsidRPr="00563C29">
        <w:t>una fábrica que no tiene por objetivo la venta directa a clientes sino la distribución del producto en diferentes tiendas y supermercados;</w:t>
      </w:r>
    </w:p>
    <w:p w14:paraId="22DF52D3" w14:textId="77777777" w:rsidR="0093142E" w:rsidRPr="00563C29" w:rsidRDefault="0093142E">
      <w:pPr>
        <w:pStyle w:val="TextoPrincipal"/>
        <w:numPr>
          <w:ilvl w:val="0"/>
          <w:numId w:val="39"/>
        </w:numPr>
        <w:spacing w:line="360" w:lineRule="auto"/>
      </w:pPr>
      <w:r w:rsidRPr="00563C29">
        <w:t>No es una tienda o supermercado que necesita estar directamente accesible al consumidor final;</w:t>
      </w:r>
    </w:p>
    <w:p w14:paraId="309E5BB2" w14:textId="77777777" w:rsidR="00563C29" w:rsidRDefault="0093142E">
      <w:pPr>
        <w:pStyle w:val="TextoPrincipal"/>
        <w:numPr>
          <w:ilvl w:val="0"/>
          <w:numId w:val="39"/>
        </w:numPr>
        <w:spacing w:line="360" w:lineRule="auto"/>
      </w:pPr>
      <w:r w:rsidRPr="00563C29">
        <w:t>Se trata de una empresa familiar en donde se pretende involucrar a la jefe de familia que está en silla de ruedas;</w:t>
      </w:r>
    </w:p>
    <w:p w14:paraId="07C224D4" w14:textId="77777777" w:rsidR="0029740D" w:rsidRDefault="0093142E">
      <w:pPr>
        <w:pStyle w:val="TextoPrincipal"/>
        <w:numPr>
          <w:ilvl w:val="0"/>
          <w:numId w:val="39"/>
        </w:numPr>
        <w:spacing w:line="360" w:lineRule="auto"/>
      </w:pPr>
      <w:r w:rsidRPr="00563C29">
        <w:t xml:space="preserve">La familia en vez de invertir en una renta puede invertir en su propio patrimonio ya que el costo de alquiler se convierte en el pago de cuota del préstamo para la ampliación de su casa. </w:t>
      </w:r>
    </w:p>
    <w:p w14:paraId="5CDD06A6" w14:textId="76FA18ED" w:rsidR="0029740D" w:rsidRDefault="0093142E">
      <w:pPr>
        <w:pStyle w:val="TextoPrincipal"/>
        <w:numPr>
          <w:ilvl w:val="0"/>
          <w:numId w:val="39"/>
        </w:numPr>
        <w:spacing w:line="360" w:lineRule="auto"/>
      </w:pPr>
      <w:r w:rsidRPr="00563C29">
        <w:t xml:space="preserve"> </w:t>
      </w:r>
      <w:r w:rsidR="00ED6B7B" w:rsidRPr="00563C29">
        <w:t>La casa es de</w:t>
      </w:r>
      <w:r w:rsidR="00A80227" w:rsidRPr="00563C29">
        <w:t xml:space="preserve"> fácil acceso a l</w:t>
      </w:r>
      <w:r w:rsidR="00ED6B7B" w:rsidRPr="00563C29">
        <w:t xml:space="preserve">a carretera panamericana a 30 minutos de </w:t>
      </w:r>
      <w:r w:rsidR="00A80227" w:rsidRPr="00563C29">
        <w:t>Tegucigalpa logrando con ello una disminución del costo logístico tanto del traslado de materia prima como del producto a los puntos de venta</w:t>
      </w:r>
      <w:r w:rsidR="00ED6B7B" w:rsidRPr="00563C29">
        <w:t>.</w:t>
      </w:r>
      <w:r w:rsidR="00A80227" w:rsidRPr="00563C29">
        <w:t xml:space="preserve"> </w:t>
      </w:r>
    </w:p>
    <w:p w14:paraId="2648B7DA" w14:textId="77777777" w:rsidR="0029740D" w:rsidRDefault="0029740D" w:rsidP="0029740D">
      <w:pPr>
        <w:pStyle w:val="TextoPrincipal"/>
        <w:ind w:left="1068" w:firstLine="0"/>
      </w:pPr>
    </w:p>
    <w:p w14:paraId="0007534C" w14:textId="77777777" w:rsidR="0029740D" w:rsidRDefault="0029740D" w:rsidP="0029740D">
      <w:pPr>
        <w:pStyle w:val="TextoPrincipal"/>
        <w:ind w:left="1068" w:firstLine="0"/>
      </w:pPr>
    </w:p>
    <w:p w14:paraId="72D9A37F" w14:textId="4EC1E8A8" w:rsidR="00A80227" w:rsidRDefault="00A80227" w:rsidP="0029740D">
      <w:pPr>
        <w:pStyle w:val="TextoPrincipal"/>
        <w:ind w:left="1068" w:firstLine="0"/>
      </w:pPr>
      <w:r w:rsidRPr="00EE0AC9">
        <w:rPr>
          <w:noProof/>
        </w:rPr>
        <w:drawing>
          <wp:inline distT="0" distB="0" distL="0" distR="0" wp14:anchorId="3C276072" wp14:editId="0388ADA2">
            <wp:extent cx="4767110" cy="3249886"/>
            <wp:effectExtent l="0" t="0" r="0" b="8255"/>
            <wp:docPr id="897412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41275" name=""/>
                    <pic:cNvPicPr/>
                  </pic:nvPicPr>
                  <pic:blipFill>
                    <a:blip r:embed="rId120"/>
                    <a:stretch>
                      <a:fillRect/>
                    </a:stretch>
                  </pic:blipFill>
                  <pic:spPr>
                    <a:xfrm>
                      <a:off x="0" y="0"/>
                      <a:ext cx="4779739" cy="3258496"/>
                    </a:xfrm>
                    <a:prstGeom prst="rect">
                      <a:avLst/>
                    </a:prstGeom>
                  </pic:spPr>
                </pic:pic>
              </a:graphicData>
            </a:graphic>
          </wp:inline>
        </w:drawing>
      </w:r>
    </w:p>
    <w:p w14:paraId="2262384C" w14:textId="77777777" w:rsidR="00A80227" w:rsidRDefault="00A80227" w:rsidP="00F50D9F">
      <w:pPr>
        <w:pStyle w:val="FIGURA1"/>
      </w:pPr>
      <w:bookmarkStart w:id="340" w:name="_Toc147698718"/>
      <w:r>
        <w:t>Geolocalización de la fábrica</w:t>
      </w:r>
      <w:bookmarkEnd w:id="340"/>
    </w:p>
    <w:p w14:paraId="2D168A83" w14:textId="77777777" w:rsidR="00A80227" w:rsidRDefault="00A80227" w:rsidP="00A80227">
      <w:pPr>
        <w:pStyle w:val="NDICEDEFIGURAS"/>
        <w:numPr>
          <w:ilvl w:val="0"/>
          <w:numId w:val="0"/>
        </w:numPr>
        <w:rPr>
          <w:rFonts w:eastAsiaTheme="minorHAnsi" w:cs="Times New Roman"/>
          <w:b w:val="0"/>
          <w:bCs w:val="0"/>
          <w:sz w:val="20"/>
          <w:szCs w:val="24"/>
          <w:lang w:val="es-HN"/>
        </w:rPr>
      </w:pPr>
      <w:bookmarkStart w:id="341" w:name="_Toc147698719"/>
      <w:r w:rsidRPr="00EE0AC9">
        <w:rPr>
          <w:rFonts w:eastAsiaTheme="minorHAnsi" w:cs="Times New Roman"/>
          <w:b w:val="0"/>
          <w:bCs w:val="0"/>
          <w:sz w:val="20"/>
          <w:szCs w:val="24"/>
          <w:lang w:val="es-HN"/>
        </w:rPr>
        <w:t xml:space="preserve">Fuente: Google </w:t>
      </w:r>
      <w:proofErr w:type="spellStart"/>
      <w:r w:rsidRPr="00EE0AC9">
        <w:rPr>
          <w:rFonts w:eastAsiaTheme="minorHAnsi" w:cs="Times New Roman"/>
          <w:b w:val="0"/>
          <w:bCs w:val="0"/>
          <w:sz w:val="20"/>
          <w:szCs w:val="24"/>
          <w:lang w:val="es-HN"/>
        </w:rPr>
        <w:t>map</w:t>
      </w:r>
      <w:r>
        <w:rPr>
          <w:rFonts w:eastAsiaTheme="minorHAnsi" w:cs="Times New Roman"/>
          <w:b w:val="0"/>
          <w:bCs w:val="0"/>
          <w:sz w:val="20"/>
          <w:szCs w:val="24"/>
          <w:lang w:val="es-HN"/>
        </w:rPr>
        <w:t>s</w:t>
      </w:r>
      <w:bookmarkEnd w:id="341"/>
      <w:proofErr w:type="spellEnd"/>
    </w:p>
    <w:p w14:paraId="0CA3413F" w14:textId="77777777" w:rsidR="00A80227" w:rsidRDefault="00A80227" w:rsidP="00A80227">
      <w:pPr>
        <w:pStyle w:val="NDICEDEFIGURAS"/>
        <w:numPr>
          <w:ilvl w:val="0"/>
          <w:numId w:val="0"/>
        </w:numPr>
        <w:rPr>
          <w:rFonts w:eastAsiaTheme="minorHAnsi" w:cs="Times New Roman"/>
          <w:b w:val="0"/>
          <w:bCs w:val="0"/>
          <w:sz w:val="20"/>
          <w:szCs w:val="24"/>
          <w:lang w:val="es-HN"/>
        </w:rPr>
      </w:pPr>
    </w:p>
    <w:p w14:paraId="69742599" w14:textId="77777777" w:rsidR="0029740D" w:rsidRDefault="0029740D" w:rsidP="00A80227">
      <w:pPr>
        <w:pStyle w:val="NDICEDEFIGURAS"/>
        <w:numPr>
          <w:ilvl w:val="0"/>
          <w:numId w:val="0"/>
        </w:numPr>
        <w:rPr>
          <w:rFonts w:eastAsiaTheme="minorHAnsi" w:cs="Times New Roman"/>
          <w:b w:val="0"/>
          <w:bCs w:val="0"/>
          <w:sz w:val="20"/>
          <w:szCs w:val="24"/>
          <w:lang w:val="es-HN"/>
        </w:rPr>
      </w:pPr>
    </w:p>
    <w:p w14:paraId="71FF412A" w14:textId="77777777" w:rsidR="0029740D" w:rsidRPr="00EE0AC9" w:rsidRDefault="0029740D" w:rsidP="00A80227">
      <w:pPr>
        <w:pStyle w:val="NDICEDEFIGURAS"/>
        <w:numPr>
          <w:ilvl w:val="0"/>
          <w:numId w:val="0"/>
        </w:numPr>
        <w:rPr>
          <w:rFonts w:eastAsiaTheme="minorHAnsi" w:cs="Times New Roman"/>
          <w:b w:val="0"/>
          <w:bCs w:val="0"/>
          <w:sz w:val="20"/>
          <w:szCs w:val="24"/>
          <w:lang w:val="es-HN"/>
        </w:rPr>
      </w:pPr>
    </w:p>
    <w:p w14:paraId="6E0AC2B5" w14:textId="77777777" w:rsidR="00A80227" w:rsidRDefault="00A80227" w:rsidP="00F50D9F">
      <w:pPr>
        <w:pStyle w:val="NIVEL3"/>
      </w:pPr>
      <w:bookmarkStart w:id="342" w:name="_Toc149167156"/>
      <w:r>
        <w:t>DISTRIBUCIÓN DE LA FÁBRICA</w:t>
      </w:r>
      <w:bookmarkEnd w:id="342"/>
    </w:p>
    <w:p w14:paraId="557D0A59" w14:textId="77777777" w:rsidR="00010F24" w:rsidRDefault="00010F24" w:rsidP="00010F24">
      <w:pPr>
        <w:pStyle w:val="NIVEL3"/>
        <w:numPr>
          <w:ilvl w:val="0"/>
          <w:numId w:val="0"/>
        </w:numPr>
        <w:ind w:left="720"/>
      </w:pPr>
    </w:p>
    <w:p w14:paraId="2DDC9C21" w14:textId="77777777" w:rsidR="00A80227" w:rsidRDefault="00A80227" w:rsidP="0029740D">
      <w:pPr>
        <w:pStyle w:val="TextoPrincipal"/>
        <w:spacing w:line="360" w:lineRule="auto"/>
        <w:ind w:firstLine="708"/>
      </w:pPr>
      <w:r>
        <w:t>Considerando que el acondicionamiento de la fábrica será en un espacio que el empresario pone a disposición se establece que también ahí se haga la zona de almacenamiento, para lo anterior se plantea la siguiente distribución en la planta tomando en cuenta la actualidad del terreno.</w:t>
      </w:r>
    </w:p>
    <w:p w14:paraId="035E79EE" w14:textId="77777777" w:rsidR="00A80227" w:rsidRDefault="00A80227" w:rsidP="0029740D">
      <w:pPr>
        <w:pStyle w:val="TextoPrincipal"/>
        <w:spacing w:line="360" w:lineRule="auto"/>
        <w:ind w:firstLine="0"/>
      </w:pPr>
    </w:p>
    <w:p w14:paraId="5A784E11" w14:textId="77777777" w:rsidR="00A80227" w:rsidRDefault="00A80227" w:rsidP="00A80227">
      <w:pPr>
        <w:pStyle w:val="TextoPrincipal"/>
        <w:ind w:firstLine="0"/>
      </w:pPr>
      <w:r>
        <w:rPr>
          <w:noProof/>
        </w:rPr>
        <w:lastRenderedPageBreak/>
        <w:drawing>
          <wp:inline distT="0" distB="0" distL="0" distR="0" wp14:anchorId="55208C6E" wp14:editId="1906F258">
            <wp:extent cx="5943600" cy="2562225"/>
            <wp:effectExtent l="0" t="0" r="0" b="9525"/>
            <wp:docPr id="11715122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943600" cy="2562225"/>
                    </a:xfrm>
                    <a:prstGeom prst="rect">
                      <a:avLst/>
                    </a:prstGeom>
                    <a:noFill/>
                    <a:ln>
                      <a:noFill/>
                    </a:ln>
                  </pic:spPr>
                </pic:pic>
              </a:graphicData>
            </a:graphic>
          </wp:inline>
        </w:drawing>
      </w:r>
    </w:p>
    <w:p w14:paraId="5457BB44" w14:textId="77777777" w:rsidR="00A80227" w:rsidRDefault="00A80227" w:rsidP="00A80227">
      <w:pPr>
        <w:pStyle w:val="TextoPrincipal"/>
        <w:ind w:firstLine="0"/>
      </w:pPr>
      <w:r>
        <w:rPr>
          <w:noProof/>
        </w:rPr>
        <w:drawing>
          <wp:inline distT="0" distB="0" distL="0" distR="0" wp14:anchorId="20670224" wp14:editId="5838E06F">
            <wp:extent cx="5943600" cy="2981325"/>
            <wp:effectExtent l="0" t="0" r="0" b="9525"/>
            <wp:docPr id="94110072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943600" cy="2981325"/>
                    </a:xfrm>
                    <a:prstGeom prst="rect">
                      <a:avLst/>
                    </a:prstGeom>
                    <a:noFill/>
                    <a:ln>
                      <a:noFill/>
                    </a:ln>
                  </pic:spPr>
                </pic:pic>
              </a:graphicData>
            </a:graphic>
          </wp:inline>
        </w:drawing>
      </w:r>
    </w:p>
    <w:p w14:paraId="44B7F86B" w14:textId="77777777" w:rsidR="00A80227" w:rsidRDefault="00A80227" w:rsidP="00A80227">
      <w:pPr>
        <w:pStyle w:val="TextoPrincipal"/>
        <w:ind w:firstLine="0"/>
      </w:pPr>
    </w:p>
    <w:p w14:paraId="60C1FD1B" w14:textId="77777777" w:rsidR="00A80227" w:rsidRDefault="00A80227" w:rsidP="00A80227">
      <w:pPr>
        <w:pStyle w:val="TextoPrincipal"/>
        <w:ind w:firstLine="0"/>
      </w:pPr>
    </w:p>
    <w:p w14:paraId="0D17E5A7" w14:textId="77777777" w:rsidR="00A80227" w:rsidRDefault="00A80227" w:rsidP="00A80227">
      <w:pPr>
        <w:pStyle w:val="TextoPrincipal"/>
        <w:ind w:firstLine="0"/>
      </w:pPr>
      <w:r>
        <w:rPr>
          <w:noProof/>
        </w:rPr>
        <w:lastRenderedPageBreak/>
        <w:drawing>
          <wp:inline distT="0" distB="0" distL="0" distR="0" wp14:anchorId="1C4EBB5F" wp14:editId="1376EFB3">
            <wp:extent cx="5943600" cy="3829050"/>
            <wp:effectExtent l="0" t="0" r="0" b="0"/>
            <wp:docPr id="64704812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943600" cy="3829050"/>
                    </a:xfrm>
                    <a:prstGeom prst="rect">
                      <a:avLst/>
                    </a:prstGeom>
                    <a:noFill/>
                    <a:ln>
                      <a:noFill/>
                    </a:ln>
                  </pic:spPr>
                </pic:pic>
              </a:graphicData>
            </a:graphic>
          </wp:inline>
        </w:drawing>
      </w:r>
    </w:p>
    <w:p w14:paraId="68D20045" w14:textId="77777777" w:rsidR="00A80227" w:rsidRDefault="00A80227" w:rsidP="00F50D9F">
      <w:pPr>
        <w:pStyle w:val="FIGURA1"/>
      </w:pPr>
      <w:bookmarkStart w:id="343" w:name="_Toc147698720"/>
      <w:r>
        <w:t>Fotos de diferentes ángulos del espacio físico para la fábrica</w:t>
      </w:r>
      <w:bookmarkEnd w:id="343"/>
    </w:p>
    <w:p w14:paraId="5B6157A4" w14:textId="77777777" w:rsidR="00A80227" w:rsidRPr="00EE0AC9" w:rsidRDefault="00A80227" w:rsidP="00A80227">
      <w:pPr>
        <w:pStyle w:val="NDICEDEFIGURAS"/>
        <w:numPr>
          <w:ilvl w:val="0"/>
          <w:numId w:val="0"/>
        </w:numPr>
        <w:rPr>
          <w:rFonts w:eastAsiaTheme="minorHAnsi" w:cs="Times New Roman"/>
          <w:b w:val="0"/>
          <w:bCs w:val="0"/>
          <w:sz w:val="20"/>
          <w:szCs w:val="24"/>
          <w:lang w:val="es-HN"/>
        </w:rPr>
      </w:pPr>
      <w:bookmarkStart w:id="344" w:name="_Toc147698721"/>
      <w:r w:rsidRPr="00EE0AC9">
        <w:rPr>
          <w:rFonts w:eastAsiaTheme="minorHAnsi" w:cs="Times New Roman"/>
          <w:b w:val="0"/>
          <w:bCs w:val="0"/>
          <w:sz w:val="20"/>
          <w:szCs w:val="24"/>
          <w:lang w:val="es-HN"/>
        </w:rPr>
        <w:t>Fuente: elaboración propia</w:t>
      </w:r>
      <w:bookmarkEnd w:id="344"/>
    </w:p>
    <w:p w14:paraId="406C2318" w14:textId="77777777" w:rsidR="00A80227" w:rsidRDefault="00A80227" w:rsidP="00A80227">
      <w:pPr>
        <w:pStyle w:val="NDICEDEFIGURAS"/>
        <w:numPr>
          <w:ilvl w:val="0"/>
          <w:numId w:val="0"/>
        </w:numPr>
      </w:pPr>
    </w:p>
    <w:p w14:paraId="0F8B1482" w14:textId="77777777" w:rsidR="00A80227" w:rsidRDefault="00A80227" w:rsidP="00A80227">
      <w:pPr>
        <w:pStyle w:val="TextoPrincipal"/>
        <w:ind w:firstLine="0"/>
      </w:pPr>
      <w:r w:rsidRPr="00575173">
        <w:rPr>
          <w:noProof/>
        </w:rPr>
        <w:lastRenderedPageBreak/>
        <w:drawing>
          <wp:inline distT="0" distB="0" distL="0" distR="0" wp14:anchorId="54D664BE" wp14:editId="3FE3A823">
            <wp:extent cx="5943600" cy="4901565"/>
            <wp:effectExtent l="0" t="0" r="0" b="0"/>
            <wp:docPr id="10169805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980512" name=""/>
                    <pic:cNvPicPr/>
                  </pic:nvPicPr>
                  <pic:blipFill>
                    <a:blip r:embed="rId124"/>
                    <a:stretch>
                      <a:fillRect/>
                    </a:stretch>
                  </pic:blipFill>
                  <pic:spPr>
                    <a:xfrm>
                      <a:off x="0" y="0"/>
                      <a:ext cx="5943600" cy="4901565"/>
                    </a:xfrm>
                    <a:prstGeom prst="rect">
                      <a:avLst/>
                    </a:prstGeom>
                  </pic:spPr>
                </pic:pic>
              </a:graphicData>
            </a:graphic>
          </wp:inline>
        </w:drawing>
      </w:r>
    </w:p>
    <w:p w14:paraId="659E68F6" w14:textId="77777777" w:rsidR="00A80227" w:rsidRDefault="00A80227" w:rsidP="00A80227">
      <w:pPr>
        <w:pStyle w:val="TextoPrincipal"/>
        <w:ind w:firstLine="0"/>
      </w:pPr>
      <w:r w:rsidRPr="00575173">
        <w:rPr>
          <w:noProof/>
        </w:rPr>
        <w:lastRenderedPageBreak/>
        <w:drawing>
          <wp:inline distT="0" distB="0" distL="0" distR="0" wp14:anchorId="1BB61BC3" wp14:editId="3453C189">
            <wp:extent cx="5943600" cy="4161155"/>
            <wp:effectExtent l="0" t="0" r="0" b="0"/>
            <wp:docPr id="12640578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057865" name=""/>
                    <pic:cNvPicPr/>
                  </pic:nvPicPr>
                  <pic:blipFill>
                    <a:blip r:embed="rId125"/>
                    <a:stretch>
                      <a:fillRect/>
                    </a:stretch>
                  </pic:blipFill>
                  <pic:spPr>
                    <a:xfrm>
                      <a:off x="0" y="0"/>
                      <a:ext cx="5943600" cy="4161155"/>
                    </a:xfrm>
                    <a:prstGeom prst="rect">
                      <a:avLst/>
                    </a:prstGeom>
                  </pic:spPr>
                </pic:pic>
              </a:graphicData>
            </a:graphic>
          </wp:inline>
        </w:drawing>
      </w:r>
    </w:p>
    <w:p w14:paraId="092D85E1" w14:textId="77777777" w:rsidR="00A80227" w:rsidRDefault="00A80227" w:rsidP="00A80227">
      <w:pPr>
        <w:pStyle w:val="TextoPrincipal"/>
        <w:ind w:firstLine="0"/>
      </w:pPr>
      <w:r w:rsidRPr="00575173">
        <w:rPr>
          <w:noProof/>
        </w:rPr>
        <w:drawing>
          <wp:inline distT="0" distB="0" distL="0" distR="0" wp14:anchorId="0C34795E" wp14:editId="5420C165">
            <wp:extent cx="5943600" cy="3360420"/>
            <wp:effectExtent l="0" t="0" r="0" b="0"/>
            <wp:docPr id="11738670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867047" name=""/>
                    <pic:cNvPicPr/>
                  </pic:nvPicPr>
                  <pic:blipFill>
                    <a:blip r:embed="rId126"/>
                    <a:stretch>
                      <a:fillRect/>
                    </a:stretch>
                  </pic:blipFill>
                  <pic:spPr>
                    <a:xfrm>
                      <a:off x="0" y="0"/>
                      <a:ext cx="5943600" cy="3360420"/>
                    </a:xfrm>
                    <a:prstGeom prst="rect">
                      <a:avLst/>
                    </a:prstGeom>
                  </pic:spPr>
                </pic:pic>
              </a:graphicData>
            </a:graphic>
          </wp:inline>
        </w:drawing>
      </w:r>
    </w:p>
    <w:p w14:paraId="3275BA6B" w14:textId="77777777" w:rsidR="00A80227" w:rsidRDefault="00A80227" w:rsidP="00A80227">
      <w:pPr>
        <w:pStyle w:val="TextoPrincipal"/>
        <w:ind w:firstLine="0"/>
      </w:pPr>
      <w:r w:rsidRPr="00575173">
        <w:rPr>
          <w:noProof/>
        </w:rPr>
        <w:lastRenderedPageBreak/>
        <w:drawing>
          <wp:inline distT="0" distB="0" distL="0" distR="0" wp14:anchorId="07A82D04" wp14:editId="59D3A674">
            <wp:extent cx="5943600" cy="2672080"/>
            <wp:effectExtent l="0" t="0" r="0" b="0"/>
            <wp:docPr id="2893338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333826" name=""/>
                    <pic:cNvPicPr/>
                  </pic:nvPicPr>
                  <pic:blipFill>
                    <a:blip r:embed="rId127"/>
                    <a:stretch>
                      <a:fillRect/>
                    </a:stretch>
                  </pic:blipFill>
                  <pic:spPr>
                    <a:xfrm>
                      <a:off x="0" y="0"/>
                      <a:ext cx="5943600" cy="2672080"/>
                    </a:xfrm>
                    <a:prstGeom prst="rect">
                      <a:avLst/>
                    </a:prstGeom>
                  </pic:spPr>
                </pic:pic>
              </a:graphicData>
            </a:graphic>
          </wp:inline>
        </w:drawing>
      </w:r>
    </w:p>
    <w:p w14:paraId="697D5EC1" w14:textId="77777777" w:rsidR="00A80227" w:rsidRDefault="00A80227" w:rsidP="00A80227">
      <w:pPr>
        <w:pStyle w:val="TextoPrincipal"/>
        <w:ind w:firstLine="0"/>
      </w:pPr>
      <w:r w:rsidRPr="00575173">
        <w:rPr>
          <w:noProof/>
        </w:rPr>
        <w:drawing>
          <wp:inline distT="0" distB="0" distL="0" distR="0" wp14:anchorId="27A58C3B" wp14:editId="15016FFB">
            <wp:extent cx="5943600" cy="4008120"/>
            <wp:effectExtent l="0" t="0" r="0" b="0"/>
            <wp:docPr id="16950977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097728" name=""/>
                    <pic:cNvPicPr/>
                  </pic:nvPicPr>
                  <pic:blipFill>
                    <a:blip r:embed="rId128"/>
                    <a:stretch>
                      <a:fillRect/>
                    </a:stretch>
                  </pic:blipFill>
                  <pic:spPr>
                    <a:xfrm>
                      <a:off x="0" y="0"/>
                      <a:ext cx="5943600" cy="4008120"/>
                    </a:xfrm>
                    <a:prstGeom prst="rect">
                      <a:avLst/>
                    </a:prstGeom>
                  </pic:spPr>
                </pic:pic>
              </a:graphicData>
            </a:graphic>
          </wp:inline>
        </w:drawing>
      </w:r>
    </w:p>
    <w:p w14:paraId="09A901AF" w14:textId="77777777" w:rsidR="00A80227" w:rsidRDefault="00A80227" w:rsidP="00A80227">
      <w:pPr>
        <w:pStyle w:val="TextoPrincipal"/>
        <w:ind w:firstLine="0"/>
      </w:pPr>
      <w:r w:rsidRPr="00575173">
        <w:rPr>
          <w:noProof/>
        </w:rPr>
        <w:lastRenderedPageBreak/>
        <w:drawing>
          <wp:inline distT="0" distB="0" distL="0" distR="0" wp14:anchorId="73319AAA" wp14:editId="51076B96">
            <wp:extent cx="5943600" cy="4236085"/>
            <wp:effectExtent l="0" t="0" r="0" b="0"/>
            <wp:docPr id="6215293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529380" name=""/>
                    <pic:cNvPicPr/>
                  </pic:nvPicPr>
                  <pic:blipFill>
                    <a:blip r:embed="rId129"/>
                    <a:stretch>
                      <a:fillRect/>
                    </a:stretch>
                  </pic:blipFill>
                  <pic:spPr>
                    <a:xfrm>
                      <a:off x="0" y="0"/>
                      <a:ext cx="5943600" cy="4236085"/>
                    </a:xfrm>
                    <a:prstGeom prst="rect">
                      <a:avLst/>
                    </a:prstGeom>
                  </pic:spPr>
                </pic:pic>
              </a:graphicData>
            </a:graphic>
          </wp:inline>
        </w:drawing>
      </w:r>
    </w:p>
    <w:p w14:paraId="33B25BCF" w14:textId="77777777" w:rsidR="00A80227" w:rsidRDefault="00A80227" w:rsidP="00A80227">
      <w:pPr>
        <w:pStyle w:val="TextoPrincipal"/>
        <w:ind w:firstLine="0"/>
      </w:pPr>
      <w:r w:rsidRPr="00575173">
        <w:rPr>
          <w:noProof/>
        </w:rPr>
        <w:drawing>
          <wp:inline distT="0" distB="0" distL="0" distR="0" wp14:anchorId="24B72ED6" wp14:editId="228C9D50">
            <wp:extent cx="5943600" cy="3019425"/>
            <wp:effectExtent l="0" t="0" r="0" b="9525"/>
            <wp:docPr id="13574000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400065" name=""/>
                    <pic:cNvPicPr/>
                  </pic:nvPicPr>
                  <pic:blipFill>
                    <a:blip r:embed="rId130"/>
                    <a:stretch>
                      <a:fillRect/>
                    </a:stretch>
                  </pic:blipFill>
                  <pic:spPr>
                    <a:xfrm>
                      <a:off x="0" y="0"/>
                      <a:ext cx="5943600" cy="3019425"/>
                    </a:xfrm>
                    <a:prstGeom prst="rect">
                      <a:avLst/>
                    </a:prstGeom>
                  </pic:spPr>
                </pic:pic>
              </a:graphicData>
            </a:graphic>
          </wp:inline>
        </w:drawing>
      </w:r>
    </w:p>
    <w:p w14:paraId="5C78E7BE" w14:textId="77777777" w:rsidR="00A80227" w:rsidRDefault="00A80227" w:rsidP="00F50D9F">
      <w:pPr>
        <w:pStyle w:val="FIGURA1"/>
      </w:pPr>
      <w:bookmarkStart w:id="345" w:name="_Toc147698722"/>
      <w:r>
        <w:t>Planos propuestos para la distribución de la fábrica</w:t>
      </w:r>
      <w:bookmarkEnd w:id="345"/>
    </w:p>
    <w:p w14:paraId="255F522C" w14:textId="77777777" w:rsidR="00A80227" w:rsidRDefault="00A80227" w:rsidP="00A80227">
      <w:pPr>
        <w:pStyle w:val="NDICEDEFIGURAS"/>
        <w:numPr>
          <w:ilvl w:val="0"/>
          <w:numId w:val="0"/>
        </w:numPr>
        <w:rPr>
          <w:rFonts w:eastAsiaTheme="minorHAnsi" w:cs="Times New Roman"/>
          <w:b w:val="0"/>
          <w:bCs w:val="0"/>
          <w:sz w:val="20"/>
          <w:szCs w:val="24"/>
          <w:lang w:val="es-HN"/>
        </w:rPr>
      </w:pPr>
      <w:bookmarkStart w:id="346" w:name="_Toc147698723"/>
      <w:r w:rsidRPr="00575173">
        <w:rPr>
          <w:rFonts w:eastAsiaTheme="minorHAnsi" w:cs="Times New Roman"/>
          <w:b w:val="0"/>
          <w:bCs w:val="0"/>
          <w:sz w:val="20"/>
          <w:szCs w:val="24"/>
          <w:lang w:val="es-HN"/>
        </w:rPr>
        <w:lastRenderedPageBreak/>
        <w:t>Fuente: Arquitecto Jorge Zelaya</w:t>
      </w:r>
      <w:bookmarkEnd w:id="346"/>
    </w:p>
    <w:p w14:paraId="5D1B2C5F" w14:textId="77777777" w:rsidR="00531133" w:rsidRPr="00575173" w:rsidRDefault="00531133" w:rsidP="00A80227">
      <w:pPr>
        <w:pStyle w:val="NDICEDEFIGURAS"/>
        <w:numPr>
          <w:ilvl w:val="0"/>
          <w:numId w:val="0"/>
        </w:numPr>
        <w:rPr>
          <w:rFonts w:eastAsiaTheme="minorHAnsi" w:cs="Times New Roman"/>
          <w:b w:val="0"/>
          <w:bCs w:val="0"/>
          <w:sz w:val="20"/>
          <w:szCs w:val="24"/>
          <w:lang w:val="es-HN"/>
        </w:rPr>
      </w:pPr>
    </w:p>
    <w:p w14:paraId="54E015E9" w14:textId="77777777" w:rsidR="00A80227" w:rsidRDefault="00A80227" w:rsidP="00F50D9F">
      <w:pPr>
        <w:pStyle w:val="NIVEL3"/>
      </w:pPr>
      <w:bookmarkStart w:id="347" w:name="_Toc149167157"/>
      <w:r>
        <w:t>ESTRUCTURA ADMINISTRATIVA</w:t>
      </w:r>
      <w:bookmarkEnd w:id="347"/>
    </w:p>
    <w:p w14:paraId="776E53B5" w14:textId="77777777" w:rsidR="00531133" w:rsidRDefault="00531133" w:rsidP="00531133">
      <w:pPr>
        <w:pStyle w:val="NIVEL3"/>
        <w:numPr>
          <w:ilvl w:val="0"/>
          <w:numId w:val="0"/>
        </w:numPr>
        <w:ind w:left="720"/>
      </w:pPr>
    </w:p>
    <w:p w14:paraId="33B560C4" w14:textId="77777777" w:rsidR="00A80227" w:rsidRDefault="00A80227">
      <w:pPr>
        <w:pStyle w:val="TextoPrincipal"/>
        <w:numPr>
          <w:ilvl w:val="0"/>
          <w:numId w:val="34"/>
        </w:numPr>
        <w:spacing w:line="360" w:lineRule="auto"/>
      </w:pPr>
      <w:r>
        <w:t>ORGANIGRAMA</w:t>
      </w:r>
    </w:p>
    <w:p w14:paraId="504DFFDE" w14:textId="77777777" w:rsidR="00A80227" w:rsidRDefault="00A80227" w:rsidP="00A80227">
      <w:pPr>
        <w:pStyle w:val="TextoPrincipal"/>
        <w:spacing w:line="360" w:lineRule="auto"/>
        <w:ind w:left="360" w:firstLine="348"/>
      </w:pPr>
      <w:r>
        <w:t>Siendo una empresa que de forma tradicional a operado de forma artesanal se debe tener claro que dar el paso a un modelo industrializado donde en efecto se debe crecer en estructura por lo que se plantea la necesidad de tener el siguiente recurso humano:</w:t>
      </w:r>
    </w:p>
    <w:p w14:paraId="0A70D0B5" w14:textId="77777777" w:rsidR="00F50D9F" w:rsidRDefault="00F50D9F" w:rsidP="00A80227">
      <w:pPr>
        <w:pStyle w:val="TextoPrincipal"/>
        <w:spacing w:line="360" w:lineRule="auto"/>
        <w:ind w:left="360" w:firstLine="348"/>
      </w:pPr>
    </w:p>
    <w:p w14:paraId="23B41A84" w14:textId="6382E230" w:rsidR="00F50D9F" w:rsidRPr="00F50D9F" w:rsidRDefault="00F50D9F" w:rsidP="00F50D9F">
      <w:pPr>
        <w:pStyle w:val="TABLA10"/>
      </w:pPr>
      <w:bookmarkStart w:id="348" w:name="_Toc147698550"/>
      <w:r w:rsidRPr="00F50D9F">
        <w:t>Tabla 18 Detalle del recurso humano necesario</w:t>
      </w:r>
      <w:bookmarkEnd w:id="348"/>
    </w:p>
    <w:p w14:paraId="356D5A40" w14:textId="77777777" w:rsidR="00A80227" w:rsidRDefault="00A80227" w:rsidP="00A80227">
      <w:pPr>
        <w:pStyle w:val="NDICEDEFIGURAS"/>
        <w:numPr>
          <w:ilvl w:val="0"/>
          <w:numId w:val="0"/>
        </w:numPr>
      </w:pPr>
    </w:p>
    <w:tbl>
      <w:tblPr>
        <w:tblW w:w="3759" w:type="dxa"/>
        <w:jc w:val="center"/>
        <w:tblLook w:val="04A0" w:firstRow="1" w:lastRow="0" w:firstColumn="1" w:lastColumn="0" w:noHBand="0" w:noVBand="1"/>
      </w:tblPr>
      <w:tblGrid>
        <w:gridCol w:w="539"/>
        <w:gridCol w:w="1740"/>
        <w:gridCol w:w="1480"/>
      </w:tblGrid>
      <w:tr w:rsidR="00A80227" w:rsidRPr="009E1AE8" w14:paraId="3347366C" w14:textId="77777777" w:rsidTr="00E967F3">
        <w:trPr>
          <w:trHeight w:val="315"/>
          <w:jc w:val="center"/>
        </w:trPr>
        <w:tc>
          <w:tcPr>
            <w:tcW w:w="539" w:type="dxa"/>
            <w:tcBorders>
              <w:top w:val="single" w:sz="4" w:space="0" w:color="auto"/>
              <w:left w:val="single" w:sz="4" w:space="0" w:color="auto"/>
              <w:bottom w:val="single" w:sz="4" w:space="0" w:color="auto"/>
              <w:right w:val="single" w:sz="4" w:space="0" w:color="auto"/>
            </w:tcBorders>
            <w:shd w:val="clear" w:color="000000" w:fill="394CFD"/>
            <w:noWrap/>
            <w:vAlign w:val="bottom"/>
            <w:hideMark/>
          </w:tcPr>
          <w:p w14:paraId="3F2C0CB0" w14:textId="77777777" w:rsidR="00A80227" w:rsidRPr="009E1AE8" w:rsidRDefault="00A80227" w:rsidP="00E967F3">
            <w:pPr>
              <w:widowControl/>
              <w:jc w:val="center"/>
              <w:rPr>
                <w:rFonts w:ascii="Arial" w:eastAsia="Times New Roman" w:hAnsi="Arial" w:cs="Arial"/>
                <w:b/>
                <w:bCs/>
                <w:color w:val="000000"/>
                <w:sz w:val="20"/>
                <w:szCs w:val="20"/>
                <w:lang w:val="en-US"/>
              </w:rPr>
            </w:pPr>
            <w:r w:rsidRPr="009E1AE8">
              <w:rPr>
                <w:rFonts w:ascii="Arial" w:eastAsia="Times New Roman" w:hAnsi="Arial" w:cs="Arial"/>
                <w:b/>
                <w:bCs/>
                <w:color w:val="000000"/>
                <w:sz w:val="20"/>
                <w:szCs w:val="20"/>
                <w:lang w:val="en-US"/>
              </w:rPr>
              <w:t>No.</w:t>
            </w:r>
          </w:p>
        </w:tc>
        <w:tc>
          <w:tcPr>
            <w:tcW w:w="1740" w:type="dxa"/>
            <w:tcBorders>
              <w:top w:val="single" w:sz="4" w:space="0" w:color="auto"/>
              <w:left w:val="nil"/>
              <w:bottom w:val="single" w:sz="4" w:space="0" w:color="auto"/>
              <w:right w:val="single" w:sz="4" w:space="0" w:color="auto"/>
            </w:tcBorders>
            <w:shd w:val="clear" w:color="000000" w:fill="394CFD"/>
            <w:noWrap/>
            <w:vAlign w:val="bottom"/>
            <w:hideMark/>
          </w:tcPr>
          <w:p w14:paraId="17EF81B3" w14:textId="77777777" w:rsidR="00A80227" w:rsidRPr="009E1AE8" w:rsidRDefault="00A80227" w:rsidP="00E967F3">
            <w:pPr>
              <w:widowControl/>
              <w:jc w:val="center"/>
              <w:rPr>
                <w:rFonts w:ascii="Arial" w:eastAsia="Times New Roman" w:hAnsi="Arial" w:cs="Arial"/>
                <w:b/>
                <w:bCs/>
                <w:color w:val="000000"/>
                <w:sz w:val="20"/>
                <w:szCs w:val="20"/>
                <w:lang w:val="en-US"/>
              </w:rPr>
            </w:pPr>
            <w:r w:rsidRPr="009E1AE8">
              <w:rPr>
                <w:rFonts w:ascii="Arial" w:eastAsia="Times New Roman" w:hAnsi="Arial" w:cs="Arial"/>
                <w:b/>
                <w:bCs/>
                <w:color w:val="000000"/>
                <w:sz w:val="20"/>
                <w:szCs w:val="20"/>
                <w:lang w:val="en-US"/>
              </w:rPr>
              <w:t>Cargo</w:t>
            </w:r>
          </w:p>
        </w:tc>
        <w:tc>
          <w:tcPr>
            <w:tcW w:w="1480" w:type="dxa"/>
            <w:tcBorders>
              <w:top w:val="single" w:sz="4" w:space="0" w:color="auto"/>
              <w:left w:val="nil"/>
              <w:bottom w:val="single" w:sz="4" w:space="0" w:color="auto"/>
              <w:right w:val="single" w:sz="4" w:space="0" w:color="auto"/>
            </w:tcBorders>
            <w:shd w:val="clear" w:color="000000" w:fill="394CFD"/>
            <w:noWrap/>
            <w:vAlign w:val="bottom"/>
            <w:hideMark/>
          </w:tcPr>
          <w:p w14:paraId="5A4F679F" w14:textId="77777777" w:rsidR="00A80227" w:rsidRPr="009E1AE8" w:rsidRDefault="00A80227" w:rsidP="00E967F3">
            <w:pPr>
              <w:widowControl/>
              <w:jc w:val="center"/>
              <w:rPr>
                <w:rFonts w:ascii="Arial" w:eastAsia="Times New Roman" w:hAnsi="Arial" w:cs="Arial"/>
                <w:b/>
                <w:bCs/>
                <w:color w:val="000000"/>
                <w:sz w:val="20"/>
                <w:szCs w:val="20"/>
                <w:lang w:val="en-US"/>
              </w:rPr>
            </w:pPr>
            <w:r w:rsidRPr="009E1AE8">
              <w:rPr>
                <w:rFonts w:ascii="Arial" w:eastAsia="Times New Roman" w:hAnsi="Arial" w:cs="Arial"/>
                <w:b/>
                <w:bCs/>
                <w:color w:val="000000"/>
                <w:sz w:val="20"/>
                <w:szCs w:val="20"/>
                <w:lang w:val="en-US"/>
              </w:rPr>
              <w:t xml:space="preserve"># </w:t>
            </w:r>
            <w:proofErr w:type="spellStart"/>
            <w:r w:rsidRPr="009E1AE8">
              <w:rPr>
                <w:rFonts w:ascii="Arial" w:eastAsia="Times New Roman" w:hAnsi="Arial" w:cs="Arial"/>
                <w:b/>
                <w:bCs/>
                <w:color w:val="000000"/>
                <w:sz w:val="20"/>
                <w:szCs w:val="20"/>
                <w:lang w:val="en-US"/>
              </w:rPr>
              <w:t>Empleados</w:t>
            </w:r>
            <w:proofErr w:type="spellEnd"/>
          </w:p>
        </w:tc>
      </w:tr>
      <w:tr w:rsidR="00A80227" w:rsidRPr="009E1AE8" w14:paraId="36942F49" w14:textId="77777777" w:rsidTr="00E967F3">
        <w:trPr>
          <w:trHeight w:val="315"/>
          <w:jc w:val="center"/>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14:paraId="4DFFAA25" w14:textId="77777777" w:rsidR="00A80227" w:rsidRPr="009E1AE8" w:rsidRDefault="00A80227" w:rsidP="00E967F3">
            <w:pPr>
              <w:widowControl/>
              <w:jc w:val="center"/>
              <w:rPr>
                <w:rFonts w:ascii="Arial" w:eastAsia="Times New Roman" w:hAnsi="Arial" w:cs="Arial"/>
                <w:color w:val="000000"/>
                <w:sz w:val="20"/>
                <w:szCs w:val="20"/>
                <w:lang w:val="en-US"/>
              </w:rPr>
            </w:pPr>
            <w:r w:rsidRPr="009E1AE8">
              <w:rPr>
                <w:rFonts w:ascii="Arial" w:eastAsia="Times New Roman" w:hAnsi="Arial" w:cs="Arial"/>
                <w:color w:val="000000"/>
                <w:sz w:val="20"/>
                <w:szCs w:val="20"/>
                <w:lang w:val="en-US"/>
              </w:rPr>
              <w:t>1</w:t>
            </w:r>
          </w:p>
        </w:tc>
        <w:tc>
          <w:tcPr>
            <w:tcW w:w="1740" w:type="dxa"/>
            <w:tcBorders>
              <w:top w:val="nil"/>
              <w:left w:val="nil"/>
              <w:bottom w:val="single" w:sz="4" w:space="0" w:color="auto"/>
              <w:right w:val="single" w:sz="4" w:space="0" w:color="auto"/>
            </w:tcBorders>
            <w:shd w:val="clear" w:color="auto" w:fill="auto"/>
            <w:noWrap/>
            <w:vAlign w:val="bottom"/>
            <w:hideMark/>
          </w:tcPr>
          <w:p w14:paraId="642F3045" w14:textId="77777777" w:rsidR="00A80227" w:rsidRPr="009E1AE8" w:rsidRDefault="00A80227" w:rsidP="00E967F3">
            <w:pPr>
              <w:widowControl/>
              <w:rPr>
                <w:rFonts w:ascii="Arial" w:eastAsia="Times New Roman" w:hAnsi="Arial" w:cs="Arial"/>
                <w:color w:val="000000"/>
                <w:sz w:val="20"/>
                <w:szCs w:val="20"/>
                <w:lang w:val="en-US"/>
              </w:rPr>
            </w:pPr>
            <w:proofErr w:type="spellStart"/>
            <w:r w:rsidRPr="009E1AE8">
              <w:rPr>
                <w:rFonts w:ascii="Arial" w:eastAsia="Times New Roman" w:hAnsi="Arial" w:cs="Arial"/>
                <w:color w:val="000000"/>
                <w:sz w:val="20"/>
                <w:szCs w:val="20"/>
                <w:lang w:val="en-US"/>
              </w:rPr>
              <w:t>Administrador</w:t>
            </w:r>
            <w:proofErr w:type="spellEnd"/>
          </w:p>
        </w:tc>
        <w:tc>
          <w:tcPr>
            <w:tcW w:w="1480" w:type="dxa"/>
            <w:tcBorders>
              <w:top w:val="nil"/>
              <w:left w:val="nil"/>
              <w:bottom w:val="single" w:sz="4" w:space="0" w:color="auto"/>
              <w:right w:val="single" w:sz="4" w:space="0" w:color="auto"/>
            </w:tcBorders>
            <w:shd w:val="clear" w:color="auto" w:fill="auto"/>
            <w:noWrap/>
            <w:vAlign w:val="bottom"/>
            <w:hideMark/>
          </w:tcPr>
          <w:p w14:paraId="015BB750" w14:textId="77777777" w:rsidR="00A80227" w:rsidRPr="009E1AE8" w:rsidRDefault="00A80227" w:rsidP="00E967F3">
            <w:pPr>
              <w:widowControl/>
              <w:jc w:val="center"/>
              <w:rPr>
                <w:rFonts w:ascii="Arial" w:eastAsia="Times New Roman" w:hAnsi="Arial" w:cs="Arial"/>
                <w:color w:val="000000"/>
                <w:sz w:val="20"/>
                <w:szCs w:val="20"/>
                <w:lang w:val="en-US"/>
              </w:rPr>
            </w:pPr>
            <w:r w:rsidRPr="009E1AE8">
              <w:rPr>
                <w:rFonts w:ascii="Arial" w:eastAsia="Times New Roman" w:hAnsi="Arial" w:cs="Arial"/>
                <w:color w:val="000000"/>
                <w:sz w:val="20"/>
                <w:szCs w:val="20"/>
                <w:lang w:val="en-US"/>
              </w:rPr>
              <w:t>1</w:t>
            </w:r>
          </w:p>
        </w:tc>
      </w:tr>
      <w:tr w:rsidR="00A80227" w:rsidRPr="009E1AE8" w14:paraId="268FBA16" w14:textId="77777777" w:rsidTr="00E967F3">
        <w:trPr>
          <w:trHeight w:val="315"/>
          <w:jc w:val="center"/>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14:paraId="6DE6D856" w14:textId="77777777" w:rsidR="00A80227" w:rsidRPr="009E1AE8" w:rsidRDefault="00A80227" w:rsidP="00E967F3">
            <w:pPr>
              <w:widowControl/>
              <w:jc w:val="center"/>
              <w:rPr>
                <w:rFonts w:ascii="Arial" w:eastAsia="Times New Roman" w:hAnsi="Arial" w:cs="Arial"/>
                <w:color w:val="000000"/>
                <w:sz w:val="20"/>
                <w:szCs w:val="20"/>
                <w:lang w:val="en-US"/>
              </w:rPr>
            </w:pPr>
            <w:r>
              <w:rPr>
                <w:rFonts w:ascii="Arial" w:eastAsia="Times New Roman" w:hAnsi="Arial" w:cs="Arial"/>
                <w:color w:val="000000"/>
                <w:sz w:val="20"/>
                <w:szCs w:val="20"/>
                <w:lang w:val="en-US"/>
              </w:rPr>
              <w:t>2</w:t>
            </w:r>
          </w:p>
        </w:tc>
        <w:tc>
          <w:tcPr>
            <w:tcW w:w="1740" w:type="dxa"/>
            <w:tcBorders>
              <w:top w:val="nil"/>
              <w:left w:val="nil"/>
              <w:bottom w:val="single" w:sz="4" w:space="0" w:color="auto"/>
              <w:right w:val="single" w:sz="4" w:space="0" w:color="auto"/>
            </w:tcBorders>
            <w:shd w:val="clear" w:color="auto" w:fill="auto"/>
            <w:noWrap/>
            <w:vAlign w:val="bottom"/>
            <w:hideMark/>
          </w:tcPr>
          <w:p w14:paraId="4C065839" w14:textId="77777777" w:rsidR="00A80227" w:rsidRPr="009E1AE8" w:rsidRDefault="00A80227" w:rsidP="00E967F3">
            <w:pPr>
              <w:widowControl/>
              <w:rPr>
                <w:rFonts w:ascii="Arial" w:eastAsia="Times New Roman" w:hAnsi="Arial" w:cs="Arial"/>
                <w:color w:val="000000"/>
                <w:sz w:val="20"/>
                <w:szCs w:val="20"/>
                <w:lang w:val="en-US"/>
              </w:rPr>
            </w:pPr>
            <w:proofErr w:type="spellStart"/>
            <w:r w:rsidRPr="009E1AE8">
              <w:rPr>
                <w:rFonts w:ascii="Arial" w:eastAsia="Times New Roman" w:hAnsi="Arial" w:cs="Arial"/>
                <w:color w:val="000000"/>
                <w:sz w:val="20"/>
                <w:szCs w:val="20"/>
                <w:lang w:val="en-US"/>
              </w:rPr>
              <w:t>Operario</w:t>
            </w:r>
            <w:proofErr w:type="spellEnd"/>
          </w:p>
        </w:tc>
        <w:tc>
          <w:tcPr>
            <w:tcW w:w="1480" w:type="dxa"/>
            <w:tcBorders>
              <w:top w:val="nil"/>
              <w:left w:val="nil"/>
              <w:bottom w:val="single" w:sz="4" w:space="0" w:color="auto"/>
              <w:right w:val="single" w:sz="4" w:space="0" w:color="auto"/>
            </w:tcBorders>
            <w:shd w:val="clear" w:color="auto" w:fill="auto"/>
            <w:noWrap/>
            <w:vAlign w:val="bottom"/>
            <w:hideMark/>
          </w:tcPr>
          <w:p w14:paraId="2A735BA6" w14:textId="77777777" w:rsidR="00A80227" w:rsidRPr="009E1AE8" w:rsidRDefault="00A80227" w:rsidP="00E967F3">
            <w:pPr>
              <w:widowControl/>
              <w:jc w:val="center"/>
              <w:rPr>
                <w:rFonts w:ascii="Arial" w:eastAsia="Times New Roman" w:hAnsi="Arial" w:cs="Arial"/>
                <w:color w:val="000000"/>
                <w:sz w:val="20"/>
                <w:szCs w:val="20"/>
                <w:lang w:val="en-US"/>
              </w:rPr>
            </w:pPr>
            <w:r w:rsidRPr="009E1AE8">
              <w:rPr>
                <w:rFonts w:ascii="Arial" w:eastAsia="Times New Roman" w:hAnsi="Arial" w:cs="Arial"/>
                <w:color w:val="000000"/>
                <w:sz w:val="20"/>
                <w:szCs w:val="20"/>
                <w:lang w:val="en-US"/>
              </w:rPr>
              <w:t>2</w:t>
            </w:r>
          </w:p>
        </w:tc>
      </w:tr>
    </w:tbl>
    <w:p w14:paraId="7A8BA7E6" w14:textId="77777777" w:rsidR="00A80227" w:rsidRDefault="00A80227" w:rsidP="00A80227">
      <w:pPr>
        <w:pStyle w:val="TextoPrincipal"/>
        <w:ind w:firstLine="0"/>
      </w:pPr>
    </w:p>
    <w:p w14:paraId="707C4FCF" w14:textId="77777777" w:rsidR="00A80227" w:rsidRDefault="00A80227" w:rsidP="00A80227">
      <w:pPr>
        <w:pStyle w:val="NDICEDETABLAS"/>
        <w:ind w:hanging="360"/>
      </w:pPr>
    </w:p>
    <w:p w14:paraId="6C0EAFEF" w14:textId="77777777" w:rsidR="00A80227" w:rsidRDefault="00A80227" w:rsidP="00A80227">
      <w:pPr>
        <w:pStyle w:val="NDICEDETABLAS"/>
        <w:ind w:hanging="360"/>
        <w:rPr>
          <w:rFonts w:eastAsiaTheme="minorHAnsi"/>
          <w:b w:val="0"/>
          <w:lang w:eastAsia="en-US"/>
        </w:rPr>
      </w:pPr>
      <w:r w:rsidRPr="00DC6008">
        <w:rPr>
          <w:rFonts w:eastAsiaTheme="minorHAnsi"/>
          <w:b w:val="0"/>
          <w:lang w:eastAsia="en-US"/>
        </w:rPr>
        <w:t>Lo anterior diseñado bajo el siguiente organigrama:</w:t>
      </w:r>
      <w:r>
        <w:rPr>
          <w:rFonts w:eastAsiaTheme="minorHAnsi"/>
          <w:b w:val="0"/>
          <w:lang w:eastAsia="en-US"/>
        </w:rPr>
        <w:t xml:space="preserve">    </w:t>
      </w:r>
    </w:p>
    <w:p w14:paraId="0A8047DB" w14:textId="77777777" w:rsidR="00A80227" w:rsidRDefault="00A80227" w:rsidP="00A80227">
      <w:pPr>
        <w:pStyle w:val="NDICEDETABLAS"/>
        <w:ind w:hanging="360"/>
        <w:rPr>
          <w:rFonts w:eastAsiaTheme="minorHAnsi"/>
          <w:b w:val="0"/>
          <w:lang w:eastAsia="en-US"/>
        </w:rPr>
      </w:pPr>
    </w:p>
    <w:p w14:paraId="765162EA" w14:textId="77777777" w:rsidR="00A80227" w:rsidRDefault="00A80227" w:rsidP="00A80227">
      <w:pPr>
        <w:pStyle w:val="NDICEDETABLAS"/>
        <w:ind w:hanging="360"/>
        <w:rPr>
          <w:rFonts w:eastAsiaTheme="minorHAnsi"/>
          <w:b w:val="0"/>
          <w:lang w:eastAsia="en-US"/>
        </w:rPr>
      </w:pPr>
      <w:r w:rsidRPr="00F023F1">
        <w:rPr>
          <w:rFonts w:eastAsiaTheme="minorHAnsi"/>
          <w:b w:val="0"/>
          <w:noProof/>
          <w:lang w:eastAsia="en-US"/>
        </w:rPr>
        <w:drawing>
          <wp:inline distT="0" distB="0" distL="0" distR="0" wp14:anchorId="077BCA2D" wp14:editId="3307D818">
            <wp:extent cx="6267450" cy="2057400"/>
            <wp:effectExtent l="0" t="0" r="0" b="57150"/>
            <wp:docPr id="1702331717" name="Diagrama 1">
              <a:extLst xmlns:a="http://schemas.openxmlformats.org/drawingml/2006/main">
                <a:ext uri="{FF2B5EF4-FFF2-40B4-BE49-F238E27FC236}">
                  <a16:creationId xmlns:a16="http://schemas.microsoft.com/office/drawing/2014/main" id="{D14D6F98-A554-FB1E-0DD4-D5C367C98906}"/>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1" r:lo="rId132" r:qs="rId133" r:cs="rId134"/>
              </a:graphicData>
            </a:graphic>
          </wp:inline>
        </w:drawing>
      </w:r>
    </w:p>
    <w:p w14:paraId="2B4C9A5A" w14:textId="77777777" w:rsidR="00A80227" w:rsidRDefault="00A80227" w:rsidP="00A80227">
      <w:pPr>
        <w:pStyle w:val="NDICEDETABLAS"/>
        <w:ind w:hanging="360"/>
        <w:jc w:val="center"/>
        <w:rPr>
          <w:rFonts w:eastAsiaTheme="minorHAnsi"/>
          <w:b w:val="0"/>
          <w:lang w:eastAsia="en-US"/>
        </w:rPr>
      </w:pPr>
    </w:p>
    <w:p w14:paraId="34CA458A" w14:textId="77777777" w:rsidR="00A80227" w:rsidRDefault="00A80227" w:rsidP="00F50D9F">
      <w:pPr>
        <w:pStyle w:val="FIGURA1"/>
      </w:pPr>
      <w:bookmarkStart w:id="349" w:name="_Toc147698724"/>
      <w:r>
        <w:t>Organigrama</w:t>
      </w:r>
      <w:bookmarkEnd w:id="349"/>
    </w:p>
    <w:p w14:paraId="4EDA869D" w14:textId="77777777" w:rsidR="00A80227" w:rsidRPr="00DC6008" w:rsidRDefault="00A80227" w:rsidP="00A80227">
      <w:pPr>
        <w:pStyle w:val="NDICEDETABLAS"/>
        <w:ind w:hanging="360"/>
        <w:rPr>
          <w:rFonts w:eastAsiaTheme="minorHAnsi"/>
          <w:b w:val="0"/>
          <w:lang w:val="es-419" w:eastAsia="en-US"/>
        </w:rPr>
      </w:pPr>
    </w:p>
    <w:p w14:paraId="306B19D1" w14:textId="77777777" w:rsidR="00A80227" w:rsidRDefault="00A80227">
      <w:pPr>
        <w:pStyle w:val="TextoPrincipal"/>
        <w:numPr>
          <w:ilvl w:val="0"/>
          <w:numId w:val="33"/>
        </w:numPr>
        <w:spacing w:line="360" w:lineRule="auto"/>
      </w:pPr>
      <w:r>
        <w:t>PERFIL DEL PUESTO Y FUNCIONES</w:t>
      </w:r>
    </w:p>
    <w:p w14:paraId="17CA262B" w14:textId="77777777" w:rsidR="00A80227" w:rsidRDefault="00A80227" w:rsidP="00A80227">
      <w:pPr>
        <w:pStyle w:val="TextoPrincipal"/>
        <w:spacing w:line="360" w:lineRule="auto"/>
        <w:ind w:left="360" w:firstLine="348"/>
      </w:pPr>
      <w:r>
        <w:t xml:space="preserve">Cada uno de los puestos está diseñado con la intención de optimizar los recursos </w:t>
      </w:r>
      <w:r>
        <w:lastRenderedPageBreak/>
        <w:t>implementados por parte de la empresa, es por ello que se describen mediante un perfil de puestos cada una de las posiciones dentro de la empresa:</w:t>
      </w:r>
    </w:p>
    <w:p w14:paraId="4126FEC9" w14:textId="77777777" w:rsidR="00A80227" w:rsidRDefault="00A80227" w:rsidP="00A80227">
      <w:pPr>
        <w:pStyle w:val="TextoPrincipal"/>
        <w:spacing w:line="360" w:lineRule="auto"/>
        <w:ind w:left="360" w:firstLine="0"/>
      </w:pPr>
      <w:r>
        <w:t>ADMINISTRADOR:</w:t>
      </w:r>
    </w:p>
    <w:p w14:paraId="10094395" w14:textId="77777777" w:rsidR="00A80227" w:rsidRDefault="00A80227" w:rsidP="00A80227">
      <w:pPr>
        <w:widowControl/>
        <w:jc w:val="both"/>
        <w:rPr>
          <w:rFonts w:ascii="Century Gothic" w:eastAsia="Times New Roman" w:hAnsi="Century Gothic" w:cs="Calibri"/>
          <w:b/>
          <w:bCs/>
          <w:color w:val="808080"/>
          <w:sz w:val="32"/>
          <w:szCs w:val="40"/>
          <w:lang w:eastAsia="es-HN"/>
        </w:rPr>
      </w:pPr>
      <w:r w:rsidRPr="005D7A89">
        <w:rPr>
          <w:rFonts w:ascii="Century Gothic" w:eastAsia="Times New Roman" w:hAnsi="Century Gothic" w:cs="Calibri"/>
          <w:b/>
          <w:bCs/>
          <w:color w:val="808080"/>
          <w:sz w:val="32"/>
          <w:szCs w:val="40"/>
          <w:lang w:eastAsia="es-HN"/>
        </w:rPr>
        <w:t>PLANTILLA DE FORMULARIO DE DESCRIPCIÓN DE PUESTO</w:t>
      </w:r>
    </w:p>
    <w:p w14:paraId="4E726772" w14:textId="77777777" w:rsidR="00A80227" w:rsidRDefault="00A80227" w:rsidP="00A80227">
      <w:pPr>
        <w:widowControl/>
        <w:jc w:val="both"/>
        <w:rPr>
          <w:rFonts w:ascii="Century Gothic" w:eastAsia="Times New Roman" w:hAnsi="Century Gothic" w:cs="Calibri"/>
          <w:b/>
          <w:bCs/>
          <w:color w:val="808080"/>
          <w:sz w:val="32"/>
          <w:szCs w:val="40"/>
          <w:lang w:eastAsia="es-HN"/>
        </w:rPr>
      </w:pPr>
    </w:p>
    <w:tbl>
      <w:tblPr>
        <w:tblStyle w:val="TableGrid"/>
        <w:tblW w:w="8182" w:type="dxa"/>
        <w:tblInd w:w="317" w:type="dxa"/>
        <w:tblCellMar>
          <w:top w:w="67" w:type="dxa"/>
          <w:left w:w="68" w:type="dxa"/>
          <w:right w:w="7" w:type="dxa"/>
        </w:tblCellMar>
        <w:tblLook w:val="04A0" w:firstRow="1" w:lastRow="0" w:firstColumn="1" w:lastColumn="0" w:noHBand="0" w:noVBand="1"/>
      </w:tblPr>
      <w:tblGrid>
        <w:gridCol w:w="4087"/>
        <w:gridCol w:w="4095"/>
      </w:tblGrid>
      <w:tr w:rsidR="00A80227" w14:paraId="4E9312AC" w14:textId="77777777" w:rsidTr="00E967F3">
        <w:trPr>
          <w:trHeight w:val="291"/>
        </w:trPr>
        <w:tc>
          <w:tcPr>
            <w:tcW w:w="8182" w:type="dxa"/>
            <w:gridSpan w:val="2"/>
            <w:tcBorders>
              <w:top w:val="single" w:sz="8" w:space="0" w:color="000000"/>
              <w:left w:val="single" w:sz="8" w:space="0" w:color="000000"/>
              <w:bottom w:val="single" w:sz="8" w:space="0" w:color="000000"/>
              <w:right w:val="single" w:sz="8" w:space="0" w:color="000000"/>
            </w:tcBorders>
            <w:shd w:val="clear" w:color="auto" w:fill="002060"/>
          </w:tcPr>
          <w:p w14:paraId="15F762B9" w14:textId="77777777" w:rsidR="00A80227" w:rsidRDefault="00A80227" w:rsidP="00E967F3">
            <w:pPr>
              <w:spacing w:line="259" w:lineRule="auto"/>
              <w:ind w:right="60"/>
              <w:jc w:val="center"/>
            </w:pPr>
            <w:r>
              <w:rPr>
                <w:rFonts w:ascii="Times New Roman" w:eastAsia="Times New Roman" w:hAnsi="Times New Roman" w:cs="Times New Roman"/>
                <w:b/>
                <w:color w:val="FFFFFF"/>
              </w:rPr>
              <w:t>PERFIL DEL PUESTO</w:t>
            </w:r>
          </w:p>
        </w:tc>
      </w:tr>
      <w:tr w:rsidR="00A80227" w14:paraId="0234358A" w14:textId="77777777" w:rsidTr="00E967F3">
        <w:trPr>
          <w:trHeight w:val="298"/>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7B40248D" w14:textId="77777777" w:rsidR="00A80227" w:rsidRDefault="00A80227" w:rsidP="00E967F3">
            <w:pPr>
              <w:spacing w:line="259" w:lineRule="auto"/>
            </w:pPr>
            <w:r>
              <w:rPr>
                <w:rFonts w:ascii="Times New Roman" w:eastAsia="Times New Roman" w:hAnsi="Times New Roman" w:cs="Times New Roman"/>
                <w:b/>
              </w:rPr>
              <w:t>Nombre del Cargo:</w:t>
            </w:r>
          </w:p>
        </w:tc>
        <w:tc>
          <w:tcPr>
            <w:tcW w:w="4095" w:type="dxa"/>
            <w:tcBorders>
              <w:top w:val="single" w:sz="8" w:space="0" w:color="000000"/>
              <w:left w:val="single" w:sz="8" w:space="0" w:color="000000"/>
              <w:bottom w:val="single" w:sz="8" w:space="0" w:color="000000"/>
              <w:right w:val="single" w:sz="8" w:space="0" w:color="000000"/>
            </w:tcBorders>
          </w:tcPr>
          <w:p w14:paraId="66C72DC8" w14:textId="77777777" w:rsidR="00A80227" w:rsidRDefault="00A80227" w:rsidP="00E967F3">
            <w:pPr>
              <w:spacing w:line="259" w:lineRule="auto"/>
              <w:ind w:left="5"/>
            </w:pPr>
            <w:proofErr w:type="spellStart"/>
            <w:r>
              <w:t>Administrador</w:t>
            </w:r>
            <w:proofErr w:type="spellEnd"/>
          </w:p>
        </w:tc>
      </w:tr>
      <w:tr w:rsidR="00A80227" w14:paraId="2ACC5F42" w14:textId="77777777" w:rsidTr="00E967F3">
        <w:trPr>
          <w:trHeight w:val="296"/>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27F6A77B" w14:textId="77777777" w:rsidR="00A80227" w:rsidRDefault="00A80227" w:rsidP="00E967F3">
            <w:pPr>
              <w:spacing w:line="259" w:lineRule="auto"/>
            </w:pPr>
            <w:proofErr w:type="spellStart"/>
            <w:r>
              <w:rPr>
                <w:rFonts w:ascii="Times New Roman" w:eastAsia="Times New Roman" w:hAnsi="Times New Roman" w:cs="Times New Roman"/>
                <w:b/>
              </w:rPr>
              <w:t>Salario</w:t>
            </w:r>
            <w:proofErr w:type="spellEnd"/>
            <w:r>
              <w:rPr>
                <w:rFonts w:ascii="Times New Roman" w:eastAsia="Times New Roman" w:hAnsi="Times New Roman" w:cs="Times New Roman"/>
                <w:b/>
              </w:rPr>
              <w:t>:</w:t>
            </w:r>
          </w:p>
        </w:tc>
        <w:tc>
          <w:tcPr>
            <w:tcW w:w="4095" w:type="dxa"/>
            <w:tcBorders>
              <w:top w:val="single" w:sz="8" w:space="0" w:color="000000"/>
              <w:left w:val="single" w:sz="8" w:space="0" w:color="000000"/>
              <w:bottom w:val="single" w:sz="8" w:space="0" w:color="000000"/>
              <w:right w:val="single" w:sz="8" w:space="0" w:color="000000"/>
            </w:tcBorders>
          </w:tcPr>
          <w:p w14:paraId="3C83E3F1" w14:textId="77777777" w:rsidR="00A80227" w:rsidRDefault="00A80227" w:rsidP="00E967F3">
            <w:pPr>
              <w:spacing w:line="259" w:lineRule="auto"/>
              <w:ind w:left="5"/>
            </w:pPr>
            <w:r>
              <w:t>L. 14,266.31 (</w:t>
            </w:r>
            <w:proofErr w:type="spellStart"/>
            <w:r>
              <w:t>mensual</w:t>
            </w:r>
            <w:proofErr w:type="spellEnd"/>
            <w:r>
              <w:t>)</w:t>
            </w:r>
          </w:p>
        </w:tc>
      </w:tr>
      <w:tr w:rsidR="00A80227" w14:paraId="749E3AAB" w14:textId="77777777" w:rsidTr="00E967F3">
        <w:trPr>
          <w:trHeight w:val="296"/>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7D6F1E1F" w14:textId="77777777" w:rsidR="00A80227" w:rsidRPr="009B792C" w:rsidRDefault="00A80227" w:rsidP="00E967F3">
            <w:pPr>
              <w:spacing w:line="259" w:lineRule="auto"/>
              <w:rPr>
                <w:lang w:val="es-HN"/>
              </w:rPr>
            </w:pPr>
            <w:r w:rsidRPr="009B792C">
              <w:rPr>
                <w:rFonts w:ascii="Times New Roman" w:eastAsia="Times New Roman" w:hAnsi="Times New Roman" w:cs="Times New Roman"/>
                <w:b/>
                <w:lang w:val="es-HN"/>
              </w:rPr>
              <w:t>Área a la que pertenece:</w:t>
            </w:r>
          </w:p>
        </w:tc>
        <w:tc>
          <w:tcPr>
            <w:tcW w:w="4095" w:type="dxa"/>
            <w:tcBorders>
              <w:top w:val="single" w:sz="8" w:space="0" w:color="000000"/>
              <w:left w:val="single" w:sz="8" w:space="0" w:color="000000"/>
              <w:bottom w:val="single" w:sz="8" w:space="0" w:color="000000"/>
              <w:right w:val="single" w:sz="8" w:space="0" w:color="000000"/>
            </w:tcBorders>
          </w:tcPr>
          <w:p w14:paraId="2AE37F7A" w14:textId="77777777" w:rsidR="00A80227" w:rsidRDefault="00A80227" w:rsidP="00E967F3">
            <w:pPr>
              <w:spacing w:line="259" w:lineRule="auto"/>
              <w:ind w:left="5"/>
            </w:pPr>
            <w:r>
              <w:t>Administrativa</w:t>
            </w:r>
          </w:p>
        </w:tc>
      </w:tr>
      <w:tr w:rsidR="00A80227" w14:paraId="626180D4" w14:textId="77777777" w:rsidTr="00E967F3">
        <w:trPr>
          <w:trHeight w:val="296"/>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753D99AB" w14:textId="77777777" w:rsidR="00A80227" w:rsidRDefault="00A80227" w:rsidP="00E967F3">
            <w:pPr>
              <w:spacing w:line="259" w:lineRule="auto"/>
            </w:pPr>
            <w:r>
              <w:rPr>
                <w:rFonts w:ascii="Times New Roman" w:eastAsia="Times New Roman" w:hAnsi="Times New Roman" w:cs="Times New Roman"/>
                <w:b/>
              </w:rPr>
              <w:t>Personal a cargo</w:t>
            </w:r>
          </w:p>
        </w:tc>
        <w:tc>
          <w:tcPr>
            <w:tcW w:w="4095" w:type="dxa"/>
            <w:tcBorders>
              <w:top w:val="single" w:sz="8" w:space="0" w:color="000000"/>
              <w:left w:val="single" w:sz="8" w:space="0" w:color="000000"/>
              <w:bottom w:val="single" w:sz="8" w:space="0" w:color="000000"/>
              <w:right w:val="single" w:sz="8" w:space="0" w:color="000000"/>
            </w:tcBorders>
          </w:tcPr>
          <w:p w14:paraId="573D3685" w14:textId="77777777" w:rsidR="00A80227" w:rsidRDefault="00A80227" w:rsidP="00E967F3">
            <w:pPr>
              <w:spacing w:line="259" w:lineRule="auto"/>
              <w:ind w:left="5"/>
            </w:pPr>
            <w:r w:rsidRPr="00CA4E92">
              <w:rPr>
                <w:lang w:val="es-HN"/>
              </w:rPr>
              <w:t>Operarios</w:t>
            </w:r>
            <w:r>
              <w:t xml:space="preserve"> de Planta</w:t>
            </w:r>
          </w:p>
        </w:tc>
      </w:tr>
      <w:tr w:rsidR="00A80227" w:rsidRPr="009B792C" w14:paraId="02FB0292" w14:textId="77777777" w:rsidTr="00E967F3">
        <w:trPr>
          <w:trHeight w:val="572"/>
        </w:trPr>
        <w:tc>
          <w:tcPr>
            <w:tcW w:w="4087" w:type="dxa"/>
            <w:tcBorders>
              <w:top w:val="single" w:sz="8" w:space="0" w:color="000000"/>
              <w:left w:val="single" w:sz="8" w:space="0" w:color="000000"/>
              <w:bottom w:val="single" w:sz="8" w:space="0" w:color="000000"/>
              <w:right w:val="single" w:sz="8" w:space="0" w:color="000000"/>
            </w:tcBorders>
            <w:shd w:val="clear" w:color="auto" w:fill="F2F2F2"/>
            <w:vAlign w:val="center"/>
          </w:tcPr>
          <w:p w14:paraId="5198302A" w14:textId="77777777" w:rsidR="00A80227" w:rsidRDefault="00A80227" w:rsidP="00E967F3">
            <w:pPr>
              <w:spacing w:line="259" w:lineRule="auto"/>
            </w:pPr>
            <w:proofErr w:type="spellStart"/>
            <w:r>
              <w:rPr>
                <w:rFonts w:ascii="Times New Roman" w:eastAsia="Times New Roman" w:hAnsi="Times New Roman" w:cs="Times New Roman"/>
                <w:b/>
              </w:rPr>
              <w:t>Perfil</w:t>
            </w:r>
            <w:proofErr w:type="spellEnd"/>
            <w:r>
              <w:rPr>
                <w:rFonts w:ascii="Times New Roman" w:eastAsia="Times New Roman" w:hAnsi="Times New Roman" w:cs="Times New Roman"/>
                <w:b/>
              </w:rPr>
              <w:t xml:space="preserve"> del </w:t>
            </w:r>
            <w:proofErr w:type="spellStart"/>
            <w:r>
              <w:rPr>
                <w:rFonts w:ascii="Times New Roman" w:eastAsia="Times New Roman" w:hAnsi="Times New Roman" w:cs="Times New Roman"/>
                <w:b/>
              </w:rPr>
              <w:t>puesto</w:t>
            </w:r>
            <w:proofErr w:type="spellEnd"/>
          </w:p>
        </w:tc>
        <w:tc>
          <w:tcPr>
            <w:tcW w:w="4095" w:type="dxa"/>
            <w:tcBorders>
              <w:top w:val="single" w:sz="8" w:space="0" w:color="000000"/>
              <w:left w:val="single" w:sz="8" w:space="0" w:color="000000"/>
              <w:bottom w:val="single" w:sz="8" w:space="0" w:color="000000"/>
              <w:right w:val="single" w:sz="8" w:space="0" w:color="000000"/>
            </w:tcBorders>
          </w:tcPr>
          <w:p w14:paraId="567C8B5B" w14:textId="77777777" w:rsidR="00A80227" w:rsidRPr="009B792C" w:rsidRDefault="00A80227" w:rsidP="00E967F3">
            <w:pPr>
              <w:spacing w:line="259" w:lineRule="auto"/>
              <w:ind w:left="5"/>
              <w:rPr>
                <w:lang w:val="es-HN"/>
              </w:rPr>
            </w:pPr>
            <w:r w:rsidRPr="009B792C">
              <w:rPr>
                <w:lang w:val="es-HN"/>
              </w:rPr>
              <w:t xml:space="preserve">Licenciatura </w:t>
            </w:r>
            <w:r w:rsidRPr="009B792C">
              <w:rPr>
                <w:lang w:val="es-HN"/>
              </w:rPr>
              <w:tab/>
              <w:t xml:space="preserve">en </w:t>
            </w:r>
            <w:r w:rsidRPr="009B792C">
              <w:rPr>
                <w:lang w:val="es-HN"/>
              </w:rPr>
              <w:tab/>
              <w:t xml:space="preserve">Administración </w:t>
            </w:r>
            <w:r w:rsidRPr="009B792C">
              <w:rPr>
                <w:lang w:val="es-HN"/>
              </w:rPr>
              <w:tab/>
              <w:t>de Empresas</w:t>
            </w:r>
            <w:r>
              <w:rPr>
                <w:lang w:val="es-HN"/>
              </w:rPr>
              <w:t xml:space="preserve"> o carrera a fin.</w:t>
            </w:r>
          </w:p>
        </w:tc>
      </w:tr>
      <w:tr w:rsidR="00A80227" w:rsidRPr="009B792C" w14:paraId="05F9D038" w14:textId="77777777" w:rsidTr="00E967F3">
        <w:trPr>
          <w:trHeight w:val="572"/>
        </w:trPr>
        <w:tc>
          <w:tcPr>
            <w:tcW w:w="4087" w:type="dxa"/>
            <w:tcBorders>
              <w:top w:val="single" w:sz="8" w:space="0" w:color="000000"/>
              <w:left w:val="single" w:sz="8" w:space="0" w:color="000000"/>
              <w:bottom w:val="single" w:sz="8" w:space="0" w:color="000000"/>
              <w:right w:val="single" w:sz="8" w:space="0" w:color="000000"/>
            </w:tcBorders>
            <w:shd w:val="clear" w:color="auto" w:fill="F2F2F2"/>
            <w:vAlign w:val="center"/>
          </w:tcPr>
          <w:p w14:paraId="729E4CB7" w14:textId="77777777" w:rsidR="00A80227" w:rsidRDefault="00A80227" w:rsidP="00E967F3">
            <w:pPr>
              <w:spacing w:line="259" w:lineRule="auto"/>
            </w:pPr>
            <w:proofErr w:type="spellStart"/>
            <w:r>
              <w:rPr>
                <w:rFonts w:ascii="Times New Roman" w:eastAsia="Times New Roman" w:hAnsi="Times New Roman" w:cs="Times New Roman"/>
                <w:b/>
              </w:rPr>
              <w:t>Experiencia</w:t>
            </w:r>
            <w:proofErr w:type="spellEnd"/>
            <w:r>
              <w:rPr>
                <w:rFonts w:ascii="Times New Roman" w:eastAsia="Times New Roman" w:hAnsi="Times New Roman" w:cs="Times New Roman"/>
                <w:b/>
              </w:rPr>
              <w:t>:</w:t>
            </w:r>
          </w:p>
        </w:tc>
        <w:tc>
          <w:tcPr>
            <w:tcW w:w="4095" w:type="dxa"/>
            <w:tcBorders>
              <w:top w:val="single" w:sz="8" w:space="0" w:color="000000"/>
              <w:left w:val="single" w:sz="8" w:space="0" w:color="000000"/>
              <w:bottom w:val="single" w:sz="8" w:space="0" w:color="000000"/>
              <w:right w:val="single" w:sz="8" w:space="0" w:color="000000"/>
            </w:tcBorders>
          </w:tcPr>
          <w:p w14:paraId="3DF1F2BB" w14:textId="77777777" w:rsidR="00A80227" w:rsidRPr="009B792C" w:rsidRDefault="00A80227" w:rsidP="00E967F3">
            <w:pPr>
              <w:spacing w:line="259" w:lineRule="auto"/>
              <w:ind w:left="5"/>
              <w:rPr>
                <w:lang w:val="es-HN"/>
              </w:rPr>
            </w:pPr>
            <w:r w:rsidRPr="009B792C">
              <w:rPr>
                <w:lang w:val="es-HN"/>
              </w:rPr>
              <w:t xml:space="preserve">Mínimo </w:t>
            </w:r>
            <w:r w:rsidRPr="009B792C">
              <w:rPr>
                <w:lang w:val="es-HN"/>
              </w:rPr>
              <w:tab/>
              <w:t xml:space="preserve">1 </w:t>
            </w:r>
            <w:r w:rsidRPr="009B792C">
              <w:rPr>
                <w:lang w:val="es-HN"/>
              </w:rPr>
              <w:tab/>
              <w:t xml:space="preserve">año </w:t>
            </w:r>
            <w:r w:rsidRPr="009B792C">
              <w:rPr>
                <w:lang w:val="es-HN"/>
              </w:rPr>
              <w:tab/>
              <w:t xml:space="preserve">de </w:t>
            </w:r>
            <w:r w:rsidRPr="009B792C">
              <w:rPr>
                <w:lang w:val="es-HN"/>
              </w:rPr>
              <w:tab/>
              <w:t>experiencia comprobada</w:t>
            </w:r>
          </w:p>
        </w:tc>
      </w:tr>
      <w:tr w:rsidR="00A80227" w14:paraId="4B85CDE8" w14:textId="77777777" w:rsidTr="00E967F3">
        <w:trPr>
          <w:trHeight w:val="296"/>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5BB5B77A" w14:textId="77777777" w:rsidR="00A80227" w:rsidRDefault="00A80227" w:rsidP="00E967F3">
            <w:pPr>
              <w:spacing w:line="259" w:lineRule="auto"/>
            </w:pPr>
            <w:proofErr w:type="spellStart"/>
            <w:r>
              <w:rPr>
                <w:rFonts w:ascii="Times New Roman" w:eastAsia="Times New Roman" w:hAnsi="Times New Roman" w:cs="Times New Roman"/>
                <w:b/>
              </w:rPr>
              <w:t>Edad</w:t>
            </w:r>
            <w:proofErr w:type="spellEnd"/>
            <w:r>
              <w:rPr>
                <w:rFonts w:ascii="Times New Roman" w:eastAsia="Times New Roman" w:hAnsi="Times New Roman" w:cs="Times New Roman"/>
                <w:b/>
              </w:rPr>
              <w:t>:</w:t>
            </w:r>
          </w:p>
        </w:tc>
        <w:tc>
          <w:tcPr>
            <w:tcW w:w="4095" w:type="dxa"/>
            <w:tcBorders>
              <w:top w:val="single" w:sz="8" w:space="0" w:color="000000"/>
              <w:left w:val="single" w:sz="8" w:space="0" w:color="000000"/>
              <w:bottom w:val="single" w:sz="8" w:space="0" w:color="000000"/>
              <w:right w:val="single" w:sz="8" w:space="0" w:color="000000"/>
            </w:tcBorders>
          </w:tcPr>
          <w:p w14:paraId="654CB9EE" w14:textId="7898715D" w:rsidR="00A80227" w:rsidRDefault="00A80227" w:rsidP="00E967F3">
            <w:pPr>
              <w:spacing w:line="259" w:lineRule="auto"/>
              <w:ind w:left="5"/>
            </w:pPr>
            <w:r>
              <w:t>De 25 a</w:t>
            </w:r>
            <w:r w:rsidR="00CA4E92">
              <w:t xml:space="preserve"> </w:t>
            </w:r>
            <w:r>
              <w:t xml:space="preserve">50 </w:t>
            </w:r>
            <w:proofErr w:type="spellStart"/>
            <w:r>
              <w:t>años</w:t>
            </w:r>
            <w:proofErr w:type="spellEnd"/>
          </w:p>
        </w:tc>
      </w:tr>
      <w:tr w:rsidR="00A80227" w14:paraId="29FF29DE" w14:textId="77777777" w:rsidTr="00E967F3">
        <w:trPr>
          <w:trHeight w:val="296"/>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67390D14" w14:textId="77777777" w:rsidR="00A80227" w:rsidRDefault="00A80227" w:rsidP="00E967F3">
            <w:pPr>
              <w:spacing w:line="259" w:lineRule="auto"/>
            </w:pPr>
            <w:proofErr w:type="spellStart"/>
            <w:r>
              <w:rPr>
                <w:rFonts w:ascii="Times New Roman" w:eastAsia="Times New Roman" w:hAnsi="Times New Roman" w:cs="Times New Roman"/>
                <w:b/>
              </w:rPr>
              <w:t>Sexo</w:t>
            </w:r>
            <w:proofErr w:type="spellEnd"/>
            <w:r>
              <w:rPr>
                <w:rFonts w:ascii="Times New Roman" w:eastAsia="Times New Roman" w:hAnsi="Times New Roman" w:cs="Times New Roman"/>
                <w:b/>
              </w:rPr>
              <w:t>:</w:t>
            </w:r>
          </w:p>
        </w:tc>
        <w:tc>
          <w:tcPr>
            <w:tcW w:w="4095" w:type="dxa"/>
            <w:tcBorders>
              <w:top w:val="single" w:sz="8" w:space="0" w:color="000000"/>
              <w:left w:val="single" w:sz="8" w:space="0" w:color="000000"/>
              <w:bottom w:val="single" w:sz="8" w:space="0" w:color="000000"/>
              <w:right w:val="single" w:sz="8" w:space="0" w:color="000000"/>
            </w:tcBorders>
          </w:tcPr>
          <w:p w14:paraId="12B7A344" w14:textId="77777777" w:rsidR="00A80227" w:rsidRDefault="00A80227" w:rsidP="00E967F3">
            <w:pPr>
              <w:spacing w:line="259" w:lineRule="auto"/>
              <w:ind w:left="5"/>
            </w:pPr>
            <w:proofErr w:type="spellStart"/>
            <w:r>
              <w:t>Indiferente</w:t>
            </w:r>
            <w:proofErr w:type="spellEnd"/>
          </w:p>
        </w:tc>
      </w:tr>
      <w:tr w:rsidR="00A80227" w:rsidRPr="009B792C" w14:paraId="6D6DE593" w14:textId="77777777" w:rsidTr="00E967F3">
        <w:trPr>
          <w:trHeight w:val="848"/>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3CF5EC09" w14:textId="77777777" w:rsidR="00A80227" w:rsidRDefault="00A80227" w:rsidP="00E967F3">
            <w:pPr>
              <w:spacing w:after="124" w:line="259" w:lineRule="auto"/>
            </w:pPr>
            <w:r>
              <w:rPr>
                <w:rFonts w:ascii="Times New Roman" w:eastAsia="Times New Roman" w:hAnsi="Times New Roman" w:cs="Times New Roman"/>
                <w:b/>
                <w:i/>
              </w:rPr>
              <w:t xml:space="preserve"> </w:t>
            </w:r>
          </w:p>
          <w:p w14:paraId="416CEC90" w14:textId="77777777" w:rsidR="00A80227" w:rsidRDefault="00A80227" w:rsidP="00E967F3">
            <w:pPr>
              <w:spacing w:line="259" w:lineRule="auto"/>
            </w:pPr>
            <w:proofErr w:type="spellStart"/>
            <w:r>
              <w:rPr>
                <w:rFonts w:ascii="Times New Roman" w:eastAsia="Times New Roman" w:hAnsi="Times New Roman" w:cs="Times New Roman"/>
                <w:b/>
              </w:rPr>
              <w:t>Funciones</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Básicas</w:t>
            </w:r>
            <w:proofErr w:type="spellEnd"/>
            <w:r>
              <w:rPr>
                <w:rFonts w:ascii="Times New Roman" w:eastAsia="Times New Roman" w:hAnsi="Times New Roman" w:cs="Times New Roman"/>
                <w:b/>
              </w:rPr>
              <w:t>:</w:t>
            </w:r>
          </w:p>
        </w:tc>
        <w:tc>
          <w:tcPr>
            <w:tcW w:w="4095" w:type="dxa"/>
            <w:tcBorders>
              <w:top w:val="single" w:sz="8" w:space="0" w:color="000000"/>
              <w:left w:val="single" w:sz="8" w:space="0" w:color="000000"/>
              <w:bottom w:val="single" w:sz="8" w:space="0" w:color="000000"/>
              <w:right w:val="single" w:sz="8" w:space="0" w:color="000000"/>
            </w:tcBorders>
          </w:tcPr>
          <w:p w14:paraId="0ABC1B3F" w14:textId="77777777" w:rsidR="00A80227" w:rsidRPr="009B792C" w:rsidRDefault="00A80227" w:rsidP="00E967F3">
            <w:pPr>
              <w:spacing w:line="259" w:lineRule="auto"/>
              <w:ind w:left="5" w:right="60"/>
              <w:rPr>
                <w:lang w:val="es-HN"/>
              </w:rPr>
            </w:pPr>
            <w:r w:rsidRPr="009B792C">
              <w:rPr>
                <w:lang w:val="es-HN"/>
              </w:rPr>
              <w:t>Planificar, organizar, dirigir, analizar y responsable de la toma de decisiones sobre la empresa y el personal a cargo.</w:t>
            </w:r>
          </w:p>
        </w:tc>
      </w:tr>
      <w:tr w:rsidR="00A80227" w:rsidRPr="009B792C" w14:paraId="6E2D17CC" w14:textId="77777777" w:rsidTr="00E967F3">
        <w:trPr>
          <w:trHeight w:val="1907"/>
        </w:trPr>
        <w:tc>
          <w:tcPr>
            <w:tcW w:w="4087" w:type="dxa"/>
            <w:tcBorders>
              <w:top w:val="single" w:sz="8" w:space="0" w:color="000000"/>
              <w:left w:val="single" w:sz="8" w:space="0" w:color="000000"/>
              <w:bottom w:val="nil"/>
              <w:right w:val="single" w:sz="8" w:space="0" w:color="000000"/>
            </w:tcBorders>
            <w:shd w:val="clear" w:color="auto" w:fill="F2F2F2"/>
            <w:vAlign w:val="center"/>
          </w:tcPr>
          <w:p w14:paraId="2C0D2041" w14:textId="77777777" w:rsidR="00A80227" w:rsidRPr="009B792C" w:rsidRDefault="00A80227" w:rsidP="00E967F3">
            <w:pPr>
              <w:spacing w:after="623" w:line="259" w:lineRule="auto"/>
              <w:rPr>
                <w:lang w:val="es-HN"/>
              </w:rPr>
            </w:pPr>
            <w:r w:rsidRPr="009B792C">
              <w:rPr>
                <w:rFonts w:ascii="Times New Roman" w:eastAsia="Times New Roman" w:hAnsi="Times New Roman" w:cs="Times New Roman"/>
                <w:b/>
                <w:i/>
                <w:lang w:val="es-HN"/>
              </w:rPr>
              <w:t xml:space="preserve"> </w:t>
            </w:r>
          </w:p>
          <w:p w14:paraId="0E9B2E2A" w14:textId="77777777" w:rsidR="00A80227" w:rsidRPr="009B792C" w:rsidRDefault="00A80227" w:rsidP="00E967F3">
            <w:pPr>
              <w:spacing w:line="259" w:lineRule="auto"/>
              <w:rPr>
                <w:lang w:val="es-HN"/>
              </w:rPr>
            </w:pPr>
            <w:r w:rsidRPr="009B792C">
              <w:rPr>
                <w:rFonts w:ascii="Times New Roman" w:eastAsia="Times New Roman" w:hAnsi="Times New Roman" w:cs="Times New Roman"/>
                <w:b/>
                <w:i/>
                <w:lang w:val="es-HN"/>
              </w:rPr>
              <w:t xml:space="preserve"> </w:t>
            </w:r>
          </w:p>
        </w:tc>
        <w:tc>
          <w:tcPr>
            <w:tcW w:w="4095" w:type="dxa"/>
            <w:tcBorders>
              <w:top w:val="single" w:sz="8" w:space="0" w:color="000000"/>
              <w:left w:val="single" w:sz="8" w:space="0" w:color="000000"/>
              <w:bottom w:val="nil"/>
              <w:right w:val="single" w:sz="8" w:space="0" w:color="000000"/>
            </w:tcBorders>
          </w:tcPr>
          <w:p w14:paraId="7246BED9" w14:textId="77777777" w:rsidR="00A80227" w:rsidRPr="009B792C" w:rsidRDefault="00A80227" w:rsidP="00E967F3">
            <w:pPr>
              <w:spacing w:after="100" w:line="238" w:lineRule="auto"/>
              <w:ind w:left="5"/>
              <w:rPr>
                <w:lang w:val="es-HN"/>
              </w:rPr>
            </w:pPr>
            <w:r w:rsidRPr="009B792C">
              <w:rPr>
                <w:lang w:val="es-HN"/>
              </w:rPr>
              <w:t>Desarrollar una planificación de las actividades a realizar en tiempo y forma para la ejecución del proyecto.</w:t>
            </w:r>
          </w:p>
          <w:p w14:paraId="1F147083" w14:textId="77777777" w:rsidR="00A80227" w:rsidRPr="009B792C" w:rsidRDefault="00A80227" w:rsidP="00E967F3">
            <w:pPr>
              <w:spacing w:line="259" w:lineRule="auto"/>
              <w:ind w:left="5" w:right="60"/>
              <w:rPr>
                <w:lang w:val="es-HN"/>
              </w:rPr>
            </w:pPr>
            <w:r>
              <w:rPr>
                <w:rFonts w:ascii="Segoe UI Symbol" w:eastAsia="Segoe UI Symbol" w:hAnsi="Segoe UI Symbol" w:cs="Segoe UI Symbol"/>
                <w:sz w:val="20"/>
              </w:rPr>
              <w:t></w:t>
            </w:r>
            <w:r w:rsidRPr="009B792C">
              <w:rPr>
                <w:sz w:val="20"/>
                <w:vertAlign w:val="subscript"/>
                <w:lang w:val="es-HN"/>
              </w:rPr>
              <w:t xml:space="preserve">       </w:t>
            </w:r>
            <w:r w:rsidRPr="009B792C">
              <w:rPr>
                <w:lang w:val="es-HN"/>
              </w:rPr>
              <w:t>Ejecutar junto al personal a cargo, los objetivos propuestos para alcanzarlos en tiempo y forma.</w:t>
            </w:r>
          </w:p>
        </w:tc>
      </w:tr>
      <w:tr w:rsidR="00A80227" w:rsidRPr="009B792C" w14:paraId="5700B593" w14:textId="77777777" w:rsidTr="00E967F3">
        <w:trPr>
          <w:trHeight w:val="1901"/>
        </w:trPr>
        <w:tc>
          <w:tcPr>
            <w:tcW w:w="4087" w:type="dxa"/>
            <w:tcBorders>
              <w:top w:val="nil"/>
              <w:left w:val="single" w:sz="8" w:space="0" w:color="000000"/>
              <w:bottom w:val="single" w:sz="8" w:space="0" w:color="000000"/>
              <w:right w:val="single" w:sz="8" w:space="0" w:color="000000"/>
            </w:tcBorders>
            <w:shd w:val="clear" w:color="auto" w:fill="F2F2F2"/>
          </w:tcPr>
          <w:p w14:paraId="52F6CE84" w14:textId="77777777" w:rsidR="00A80227" w:rsidRDefault="00A80227" w:rsidP="00E967F3">
            <w:pPr>
              <w:spacing w:after="53" w:line="259" w:lineRule="auto"/>
            </w:pPr>
            <w:proofErr w:type="spellStart"/>
            <w:r>
              <w:rPr>
                <w:rFonts w:ascii="Times New Roman" w:eastAsia="Times New Roman" w:hAnsi="Times New Roman" w:cs="Times New Roman"/>
                <w:b/>
              </w:rPr>
              <w:t>Responsabilidades</w:t>
            </w:r>
            <w:proofErr w:type="spellEnd"/>
            <w:r>
              <w:rPr>
                <w:rFonts w:ascii="Times New Roman" w:eastAsia="Times New Roman" w:hAnsi="Times New Roman" w:cs="Times New Roman"/>
                <w:b/>
              </w:rPr>
              <w:t>:</w:t>
            </w:r>
          </w:p>
          <w:p w14:paraId="615D7CE3" w14:textId="77777777" w:rsidR="00A80227" w:rsidRDefault="00A80227" w:rsidP="00E967F3">
            <w:pPr>
              <w:spacing w:after="262" w:line="259" w:lineRule="auto"/>
            </w:pPr>
            <w:r>
              <w:rPr>
                <w:rFonts w:ascii="Calibri" w:eastAsia="Calibri" w:hAnsi="Calibri" w:cs="Calibri"/>
              </w:rPr>
              <w:t xml:space="preserve"> </w:t>
            </w:r>
          </w:p>
          <w:p w14:paraId="5A8CEF9F" w14:textId="77777777" w:rsidR="00A80227" w:rsidRDefault="00A80227" w:rsidP="00E967F3">
            <w:pPr>
              <w:spacing w:line="259" w:lineRule="auto"/>
            </w:pPr>
            <w:r>
              <w:rPr>
                <w:rFonts w:ascii="Calibri" w:eastAsia="Calibri" w:hAnsi="Calibri" w:cs="Calibri"/>
              </w:rPr>
              <w:t xml:space="preserve"> </w:t>
            </w:r>
          </w:p>
        </w:tc>
        <w:tc>
          <w:tcPr>
            <w:tcW w:w="4095" w:type="dxa"/>
            <w:tcBorders>
              <w:top w:val="nil"/>
              <w:left w:val="single" w:sz="8" w:space="0" w:color="000000"/>
              <w:bottom w:val="single" w:sz="8" w:space="0" w:color="000000"/>
              <w:right w:val="single" w:sz="8" w:space="0" w:color="000000"/>
            </w:tcBorders>
          </w:tcPr>
          <w:p w14:paraId="6BD19AD3" w14:textId="77777777" w:rsidR="00A80227" w:rsidRPr="009B792C" w:rsidRDefault="00A80227">
            <w:pPr>
              <w:widowControl/>
              <w:numPr>
                <w:ilvl w:val="0"/>
                <w:numId w:val="36"/>
              </w:numPr>
              <w:spacing w:after="74" w:line="259" w:lineRule="auto"/>
              <w:jc w:val="both"/>
              <w:rPr>
                <w:lang w:val="es-HN"/>
              </w:rPr>
            </w:pPr>
            <w:r w:rsidRPr="009B792C">
              <w:rPr>
                <w:lang w:val="es-HN"/>
              </w:rPr>
              <w:t>Gestionar al personal a su cargo.</w:t>
            </w:r>
          </w:p>
          <w:p w14:paraId="632D785A" w14:textId="77777777" w:rsidR="00A80227" w:rsidRPr="009B792C" w:rsidRDefault="00A80227">
            <w:pPr>
              <w:widowControl/>
              <w:numPr>
                <w:ilvl w:val="0"/>
                <w:numId w:val="36"/>
              </w:numPr>
              <w:spacing w:after="56"/>
              <w:jc w:val="both"/>
              <w:rPr>
                <w:lang w:val="es-HN"/>
              </w:rPr>
            </w:pPr>
            <w:r w:rsidRPr="009B792C">
              <w:rPr>
                <w:lang w:val="es-HN"/>
              </w:rPr>
              <w:t>Aprobar y revisar los planes de trabajo del área.</w:t>
            </w:r>
          </w:p>
          <w:p w14:paraId="626EFD85" w14:textId="77777777" w:rsidR="00A80227" w:rsidRPr="009B792C" w:rsidRDefault="00A80227">
            <w:pPr>
              <w:widowControl/>
              <w:numPr>
                <w:ilvl w:val="0"/>
                <w:numId w:val="36"/>
              </w:numPr>
              <w:spacing w:line="259" w:lineRule="auto"/>
              <w:jc w:val="both"/>
              <w:rPr>
                <w:lang w:val="es-HN"/>
              </w:rPr>
            </w:pPr>
            <w:r w:rsidRPr="009B792C">
              <w:rPr>
                <w:lang w:val="es-HN"/>
              </w:rPr>
              <w:t>Desempeñar las actividades relacionadas al área administrativa y contable de la empresa.</w:t>
            </w:r>
          </w:p>
        </w:tc>
      </w:tr>
      <w:tr w:rsidR="00A80227" w:rsidRPr="009B792C" w14:paraId="6F3DAB1F" w14:textId="77777777" w:rsidTr="00E967F3">
        <w:trPr>
          <w:trHeight w:val="1397"/>
        </w:trPr>
        <w:tc>
          <w:tcPr>
            <w:tcW w:w="4087" w:type="dxa"/>
            <w:tcBorders>
              <w:top w:val="single" w:sz="8" w:space="0" w:color="000000"/>
              <w:left w:val="single" w:sz="8" w:space="0" w:color="000000"/>
              <w:bottom w:val="single" w:sz="8" w:space="0" w:color="000000"/>
              <w:right w:val="single" w:sz="8" w:space="0" w:color="000000"/>
            </w:tcBorders>
            <w:shd w:val="clear" w:color="auto" w:fill="F2F2F2"/>
          </w:tcPr>
          <w:p w14:paraId="5142B592" w14:textId="77777777" w:rsidR="00A80227" w:rsidRPr="009B792C" w:rsidRDefault="00A80227" w:rsidP="00E967F3">
            <w:pPr>
              <w:spacing w:after="404" w:line="259" w:lineRule="auto"/>
              <w:rPr>
                <w:lang w:val="es-HN"/>
              </w:rPr>
            </w:pPr>
            <w:r w:rsidRPr="009B792C">
              <w:rPr>
                <w:rFonts w:ascii="Times New Roman" w:eastAsia="Times New Roman" w:hAnsi="Times New Roman" w:cs="Times New Roman"/>
                <w:i/>
                <w:lang w:val="es-HN"/>
              </w:rPr>
              <w:t xml:space="preserve"> </w:t>
            </w:r>
          </w:p>
          <w:p w14:paraId="073C94D5" w14:textId="77777777" w:rsidR="00A80227" w:rsidRDefault="00A80227" w:rsidP="00E967F3">
            <w:pPr>
              <w:spacing w:line="259" w:lineRule="auto"/>
            </w:pPr>
            <w:r w:rsidRPr="009B792C">
              <w:rPr>
                <w:rFonts w:ascii="Times New Roman" w:eastAsia="Times New Roman" w:hAnsi="Times New Roman" w:cs="Times New Roman"/>
                <w:i/>
                <w:lang w:val="es-HN"/>
              </w:rPr>
              <w:t xml:space="preserve"> </w:t>
            </w:r>
            <w:proofErr w:type="spellStart"/>
            <w:r>
              <w:rPr>
                <w:rFonts w:ascii="Times New Roman" w:eastAsia="Times New Roman" w:hAnsi="Times New Roman" w:cs="Times New Roman"/>
                <w:b/>
              </w:rPr>
              <w:t>Habilidades</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Requeridas</w:t>
            </w:r>
            <w:proofErr w:type="spellEnd"/>
          </w:p>
        </w:tc>
        <w:tc>
          <w:tcPr>
            <w:tcW w:w="4095" w:type="dxa"/>
            <w:tcBorders>
              <w:top w:val="single" w:sz="8" w:space="0" w:color="000000"/>
              <w:left w:val="single" w:sz="8" w:space="0" w:color="000000"/>
              <w:bottom w:val="single" w:sz="8" w:space="0" w:color="000000"/>
              <w:right w:val="single" w:sz="8" w:space="0" w:color="000000"/>
            </w:tcBorders>
          </w:tcPr>
          <w:p w14:paraId="3A266D58" w14:textId="77777777" w:rsidR="00A80227" w:rsidRPr="009B792C" w:rsidRDefault="00A80227" w:rsidP="00E967F3">
            <w:pPr>
              <w:spacing w:line="259" w:lineRule="auto"/>
              <w:ind w:left="5" w:right="60"/>
              <w:rPr>
                <w:lang w:val="es-HN"/>
              </w:rPr>
            </w:pPr>
            <w:r w:rsidRPr="009B792C">
              <w:rPr>
                <w:rFonts w:ascii="Times New Roman" w:eastAsia="Times New Roman" w:hAnsi="Times New Roman" w:cs="Times New Roman"/>
                <w:i/>
                <w:lang w:val="es-HN"/>
              </w:rPr>
              <w:t xml:space="preserve"> </w:t>
            </w:r>
            <w:r w:rsidRPr="009B792C">
              <w:rPr>
                <w:lang w:val="es-HN"/>
              </w:rPr>
              <w:t>Conocimiento en el manejo de personal, capacidad de liderazgo, análisis y trabajo en equipo que contribuya al desarrollo de sus colaboradores, con excelentes principios éticos.</w:t>
            </w:r>
          </w:p>
        </w:tc>
      </w:tr>
    </w:tbl>
    <w:p w14:paraId="2BDAC284" w14:textId="77777777" w:rsidR="00A80227" w:rsidRDefault="00A80227" w:rsidP="00A80227">
      <w:pPr>
        <w:pStyle w:val="TextoPrincipal"/>
        <w:spacing w:line="360" w:lineRule="auto"/>
        <w:ind w:firstLine="0"/>
      </w:pPr>
    </w:p>
    <w:p w14:paraId="02651E58" w14:textId="77777777" w:rsidR="00A80227" w:rsidRDefault="00A80227" w:rsidP="00A80227">
      <w:pPr>
        <w:pStyle w:val="TextoPrincipal"/>
        <w:spacing w:line="360" w:lineRule="auto"/>
        <w:ind w:firstLine="0"/>
      </w:pPr>
      <w:r>
        <w:t>OPERARIO:</w:t>
      </w:r>
    </w:p>
    <w:p w14:paraId="7C49C804" w14:textId="77777777" w:rsidR="00A80227" w:rsidRDefault="00A80227" w:rsidP="00A80227">
      <w:pPr>
        <w:widowControl/>
        <w:jc w:val="both"/>
        <w:rPr>
          <w:rFonts w:ascii="Century Gothic" w:eastAsia="Times New Roman" w:hAnsi="Century Gothic" w:cs="Calibri"/>
          <w:b/>
          <w:bCs/>
          <w:color w:val="808080"/>
          <w:sz w:val="32"/>
          <w:szCs w:val="40"/>
          <w:lang w:eastAsia="es-HN"/>
        </w:rPr>
      </w:pPr>
      <w:r w:rsidRPr="005D7A89">
        <w:rPr>
          <w:rFonts w:ascii="Century Gothic" w:eastAsia="Times New Roman" w:hAnsi="Century Gothic" w:cs="Calibri"/>
          <w:b/>
          <w:bCs/>
          <w:color w:val="808080"/>
          <w:sz w:val="32"/>
          <w:szCs w:val="40"/>
          <w:lang w:eastAsia="es-HN"/>
        </w:rPr>
        <w:t>PLANTILLA DE FORMULARIO DE DESCRIPCIÓN DE PUESTO</w:t>
      </w:r>
    </w:p>
    <w:p w14:paraId="358B4E8C" w14:textId="77777777" w:rsidR="00A80227" w:rsidRDefault="00A80227" w:rsidP="00A80227">
      <w:pPr>
        <w:widowControl/>
        <w:jc w:val="both"/>
        <w:rPr>
          <w:rFonts w:ascii="Century Gothic" w:eastAsia="Times New Roman" w:hAnsi="Century Gothic" w:cs="Calibri"/>
          <w:b/>
          <w:bCs/>
          <w:color w:val="808080"/>
          <w:sz w:val="32"/>
          <w:szCs w:val="40"/>
          <w:lang w:eastAsia="es-HN"/>
        </w:rPr>
      </w:pPr>
    </w:p>
    <w:tbl>
      <w:tblPr>
        <w:tblStyle w:val="TableGrid"/>
        <w:tblW w:w="7619" w:type="dxa"/>
        <w:tblInd w:w="1161" w:type="dxa"/>
        <w:tblCellMar>
          <w:top w:w="29" w:type="dxa"/>
          <w:left w:w="68" w:type="dxa"/>
          <w:bottom w:w="8" w:type="dxa"/>
          <w:right w:w="8" w:type="dxa"/>
        </w:tblCellMar>
        <w:tblLook w:val="04A0" w:firstRow="1" w:lastRow="0" w:firstColumn="1" w:lastColumn="0" w:noHBand="0" w:noVBand="1"/>
      </w:tblPr>
      <w:tblGrid>
        <w:gridCol w:w="3729"/>
        <w:gridCol w:w="3890"/>
      </w:tblGrid>
      <w:tr w:rsidR="00A80227" w14:paraId="0EBDBF46" w14:textId="77777777" w:rsidTr="00E967F3">
        <w:trPr>
          <w:trHeight w:val="291"/>
        </w:trPr>
        <w:tc>
          <w:tcPr>
            <w:tcW w:w="7619" w:type="dxa"/>
            <w:gridSpan w:val="2"/>
            <w:tcBorders>
              <w:top w:val="single" w:sz="8" w:space="0" w:color="000000"/>
              <w:left w:val="single" w:sz="8" w:space="0" w:color="000000"/>
              <w:bottom w:val="single" w:sz="8" w:space="0" w:color="000000"/>
              <w:right w:val="single" w:sz="8" w:space="0" w:color="000000"/>
            </w:tcBorders>
            <w:shd w:val="clear" w:color="auto" w:fill="002060"/>
          </w:tcPr>
          <w:p w14:paraId="3C511C76" w14:textId="77777777" w:rsidR="00A80227" w:rsidRDefault="00A80227" w:rsidP="00E967F3">
            <w:pPr>
              <w:spacing w:line="259" w:lineRule="auto"/>
              <w:ind w:right="60"/>
              <w:jc w:val="center"/>
            </w:pPr>
            <w:r>
              <w:rPr>
                <w:rFonts w:ascii="Times New Roman" w:eastAsia="Times New Roman" w:hAnsi="Times New Roman" w:cs="Times New Roman"/>
                <w:b/>
                <w:color w:val="FFFFFF"/>
              </w:rPr>
              <w:t>PERFIL DEL PUESTO</w:t>
            </w:r>
          </w:p>
        </w:tc>
      </w:tr>
      <w:tr w:rsidR="00A80227" w14:paraId="134657BA" w14:textId="77777777" w:rsidTr="00E967F3">
        <w:trPr>
          <w:trHeight w:val="298"/>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205FA331" w14:textId="77777777" w:rsidR="00A80227" w:rsidRDefault="00A80227" w:rsidP="00E967F3">
            <w:pPr>
              <w:spacing w:line="259" w:lineRule="auto"/>
            </w:pPr>
            <w:r>
              <w:rPr>
                <w:rFonts w:ascii="Times New Roman" w:eastAsia="Times New Roman" w:hAnsi="Times New Roman" w:cs="Times New Roman"/>
                <w:b/>
              </w:rPr>
              <w:t>Nombre del Cargo:</w:t>
            </w:r>
          </w:p>
        </w:tc>
        <w:tc>
          <w:tcPr>
            <w:tcW w:w="3890" w:type="dxa"/>
            <w:tcBorders>
              <w:top w:val="single" w:sz="8" w:space="0" w:color="000000"/>
              <w:left w:val="single" w:sz="8" w:space="0" w:color="000000"/>
              <w:bottom w:val="single" w:sz="8" w:space="0" w:color="000000"/>
              <w:right w:val="single" w:sz="8" w:space="0" w:color="000000"/>
            </w:tcBorders>
          </w:tcPr>
          <w:p w14:paraId="10046293" w14:textId="77777777" w:rsidR="00A80227" w:rsidRDefault="00A80227" w:rsidP="00E967F3">
            <w:pPr>
              <w:spacing w:line="259" w:lineRule="auto"/>
              <w:ind w:left="5"/>
            </w:pPr>
            <w:proofErr w:type="spellStart"/>
            <w:r>
              <w:t>Operario</w:t>
            </w:r>
            <w:proofErr w:type="spellEnd"/>
          </w:p>
        </w:tc>
      </w:tr>
      <w:tr w:rsidR="00A80227" w14:paraId="27A393B4"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0CA04880" w14:textId="77777777" w:rsidR="00A80227" w:rsidRDefault="00A80227" w:rsidP="00E967F3">
            <w:pPr>
              <w:spacing w:line="259" w:lineRule="auto"/>
            </w:pPr>
            <w:proofErr w:type="spellStart"/>
            <w:r>
              <w:rPr>
                <w:rFonts w:ascii="Times New Roman" w:eastAsia="Times New Roman" w:hAnsi="Times New Roman" w:cs="Times New Roman"/>
                <w:b/>
              </w:rPr>
              <w:t>Salario</w:t>
            </w:r>
            <w:proofErr w:type="spellEnd"/>
            <w:r>
              <w:rPr>
                <w:rFonts w:ascii="Times New Roman" w:eastAsia="Times New Roman" w:hAnsi="Times New Roman" w:cs="Times New Roman"/>
                <w:b/>
              </w:rPr>
              <w:t>:</w:t>
            </w:r>
          </w:p>
        </w:tc>
        <w:tc>
          <w:tcPr>
            <w:tcW w:w="3890" w:type="dxa"/>
            <w:tcBorders>
              <w:top w:val="single" w:sz="8" w:space="0" w:color="000000"/>
              <w:left w:val="single" w:sz="8" w:space="0" w:color="000000"/>
              <w:bottom w:val="single" w:sz="8" w:space="0" w:color="000000"/>
              <w:right w:val="single" w:sz="8" w:space="0" w:color="000000"/>
            </w:tcBorders>
          </w:tcPr>
          <w:p w14:paraId="7C0A0660" w14:textId="77777777" w:rsidR="00A80227" w:rsidRDefault="00A80227" w:rsidP="00E967F3">
            <w:pPr>
              <w:spacing w:line="259" w:lineRule="auto"/>
              <w:ind w:left="5"/>
            </w:pPr>
            <w:r>
              <w:t>L. 11,266.31 (</w:t>
            </w:r>
            <w:proofErr w:type="spellStart"/>
            <w:r>
              <w:t>mensual</w:t>
            </w:r>
            <w:proofErr w:type="spellEnd"/>
            <w:r>
              <w:t>)</w:t>
            </w:r>
          </w:p>
        </w:tc>
      </w:tr>
      <w:tr w:rsidR="00A80227" w14:paraId="392E7BDF"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49661990" w14:textId="77777777" w:rsidR="00A80227" w:rsidRPr="009B792C" w:rsidRDefault="00A80227" w:rsidP="00E967F3">
            <w:pPr>
              <w:spacing w:line="259" w:lineRule="auto"/>
              <w:rPr>
                <w:lang w:val="es-HN"/>
              </w:rPr>
            </w:pPr>
            <w:r w:rsidRPr="009B792C">
              <w:rPr>
                <w:rFonts w:ascii="Times New Roman" w:eastAsia="Times New Roman" w:hAnsi="Times New Roman" w:cs="Times New Roman"/>
                <w:b/>
                <w:lang w:val="es-HN"/>
              </w:rPr>
              <w:t>Área a la que pertenece:</w:t>
            </w:r>
          </w:p>
        </w:tc>
        <w:tc>
          <w:tcPr>
            <w:tcW w:w="3890" w:type="dxa"/>
            <w:tcBorders>
              <w:top w:val="single" w:sz="8" w:space="0" w:color="000000"/>
              <w:left w:val="single" w:sz="8" w:space="0" w:color="000000"/>
              <w:bottom w:val="single" w:sz="8" w:space="0" w:color="000000"/>
              <w:right w:val="single" w:sz="8" w:space="0" w:color="000000"/>
            </w:tcBorders>
          </w:tcPr>
          <w:p w14:paraId="6CEF737D" w14:textId="77777777" w:rsidR="00A80227" w:rsidRDefault="00A80227" w:rsidP="00E967F3">
            <w:pPr>
              <w:spacing w:line="259" w:lineRule="auto"/>
              <w:ind w:left="5"/>
            </w:pPr>
            <w:proofErr w:type="spellStart"/>
            <w:r>
              <w:t>Producción</w:t>
            </w:r>
            <w:proofErr w:type="spellEnd"/>
          </w:p>
        </w:tc>
      </w:tr>
      <w:tr w:rsidR="00A80227" w14:paraId="12F9A850"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4752DE6C" w14:textId="77777777" w:rsidR="00A80227" w:rsidRDefault="00A80227" w:rsidP="00E967F3">
            <w:pPr>
              <w:spacing w:line="259" w:lineRule="auto"/>
            </w:pPr>
            <w:r>
              <w:rPr>
                <w:rFonts w:ascii="Times New Roman" w:eastAsia="Times New Roman" w:hAnsi="Times New Roman" w:cs="Times New Roman"/>
                <w:b/>
              </w:rPr>
              <w:t>Personal a cargo</w:t>
            </w:r>
          </w:p>
        </w:tc>
        <w:tc>
          <w:tcPr>
            <w:tcW w:w="3890" w:type="dxa"/>
            <w:tcBorders>
              <w:top w:val="single" w:sz="8" w:space="0" w:color="000000"/>
              <w:left w:val="single" w:sz="8" w:space="0" w:color="000000"/>
              <w:bottom w:val="single" w:sz="8" w:space="0" w:color="000000"/>
              <w:right w:val="single" w:sz="8" w:space="0" w:color="000000"/>
            </w:tcBorders>
          </w:tcPr>
          <w:p w14:paraId="512BA8DB" w14:textId="77777777" w:rsidR="00A80227" w:rsidRDefault="00A80227" w:rsidP="00E967F3">
            <w:pPr>
              <w:spacing w:line="259" w:lineRule="auto"/>
              <w:ind w:left="5"/>
            </w:pPr>
            <w:r>
              <w:t xml:space="preserve"> No </w:t>
            </w:r>
            <w:proofErr w:type="spellStart"/>
            <w:r>
              <w:t>Aplica</w:t>
            </w:r>
            <w:proofErr w:type="spellEnd"/>
          </w:p>
        </w:tc>
      </w:tr>
      <w:tr w:rsidR="00A80227" w14:paraId="06290E96"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0EBAB4DF" w14:textId="77777777" w:rsidR="00A80227" w:rsidRDefault="00A80227" w:rsidP="00E967F3">
            <w:pPr>
              <w:spacing w:line="259" w:lineRule="auto"/>
            </w:pPr>
            <w:proofErr w:type="spellStart"/>
            <w:r>
              <w:rPr>
                <w:rFonts w:ascii="Times New Roman" w:eastAsia="Times New Roman" w:hAnsi="Times New Roman" w:cs="Times New Roman"/>
                <w:b/>
              </w:rPr>
              <w:t>Perfil</w:t>
            </w:r>
            <w:proofErr w:type="spellEnd"/>
            <w:r>
              <w:rPr>
                <w:rFonts w:ascii="Times New Roman" w:eastAsia="Times New Roman" w:hAnsi="Times New Roman" w:cs="Times New Roman"/>
                <w:b/>
              </w:rPr>
              <w:t xml:space="preserve"> del </w:t>
            </w:r>
            <w:proofErr w:type="spellStart"/>
            <w:r>
              <w:rPr>
                <w:rFonts w:ascii="Times New Roman" w:eastAsia="Times New Roman" w:hAnsi="Times New Roman" w:cs="Times New Roman"/>
                <w:b/>
              </w:rPr>
              <w:t>puesto</w:t>
            </w:r>
            <w:proofErr w:type="spellEnd"/>
          </w:p>
        </w:tc>
        <w:tc>
          <w:tcPr>
            <w:tcW w:w="3890" w:type="dxa"/>
            <w:tcBorders>
              <w:top w:val="single" w:sz="8" w:space="0" w:color="000000"/>
              <w:left w:val="single" w:sz="8" w:space="0" w:color="000000"/>
              <w:bottom w:val="single" w:sz="8" w:space="0" w:color="000000"/>
              <w:right w:val="single" w:sz="8" w:space="0" w:color="000000"/>
            </w:tcBorders>
          </w:tcPr>
          <w:p w14:paraId="2BB97E25" w14:textId="77777777" w:rsidR="00A80227" w:rsidRDefault="00A80227" w:rsidP="00E967F3">
            <w:pPr>
              <w:spacing w:line="259" w:lineRule="auto"/>
              <w:ind w:left="5"/>
            </w:pPr>
            <w:proofErr w:type="spellStart"/>
            <w:r>
              <w:t>Secundaria</w:t>
            </w:r>
            <w:proofErr w:type="spellEnd"/>
            <w:r>
              <w:t xml:space="preserve"> </w:t>
            </w:r>
            <w:proofErr w:type="spellStart"/>
            <w:r>
              <w:t>completa</w:t>
            </w:r>
            <w:proofErr w:type="spellEnd"/>
          </w:p>
        </w:tc>
      </w:tr>
      <w:tr w:rsidR="00A80227" w:rsidRPr="009B792C" w14:paraId="3BF7567F"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70214C5B" w14:textId="77777777" w:rsidR="00A80227" w:rsidRDefault="00A80227" w:rsidP="00E967F3">
            <w:pPr>
              <w:spacing w:line="259" w:lineRule="auto"/>
            </w:pPr>
            <w:proofErr w:type="spellStart"/>
            <w:r>
              <w:rPr>
                <w:rFonts w:ascii="Times New Roman" w:eastAsia="Times New Roman" w:hAnsi="Times New Roman" w:cs="Times New Roman"/>
                <w:b/>
              </w:rPr>
              <w:t>Experiencia</w:t>
            </w:r>
            <w:proofErr w:type="spellEnd"/>
            <w:r>
              <w:rPr>
                <w:rFonts w:ascii="Times New Roman" w:eastAsia="Times New Roman" w:hAnsi="Times New Roman" w:cs="Times New Roman"/>
                <w:b/>
              </w:rPr>
              <w:t>:</w:t>
            </w:r>
          </w:p>
        </w:tc>
        <w:tc>
          <w:tcPr>
            <w:tcW w:w="3890" w:type="dxa"/>
            <w:tcBorders>
              <w:top w:val="single" w:sz="8" w:space="0" w:color="000000"/>
              <w:left w:val="single" w:sz="8" w:space="0" w:color="000000"/>
              <w:bottom w:val="single" w:sz="8" w:space="0" w:color="000000"/>
              <w:right w:val="single" w:sz="8" w:space="0" w:color="000000"/>
            </w:tcBorders>
          </w:tcPr>
          <w:p w14:paraId="487B4448" w14:textId="77777777" w:rsidR="00A80227" w:rsidRPr="009B792C" w:rsidRDefault="00A80227" w:rsidP="00E967F3">
            <w:pPr>
              <w:spacing w:line="259" w:lineRule="auto"/>
              <w:ind w:left="5"/>
              <w:rPr>
                <w:lang w:val="es-HN"/>
              </w:rPr>
            </w:pPr>
            <w:r w:rsidRPr="009B792C">
              <w:rPr>
                <w:lang w:val="es-HN"/>
              </w:rPr>
              <w:t>6 meses a 1 año en puestos similares.</w:t>
            </w:r>
          </w:p>
        </w:tc>
      </w:tr>
      <w:tr w:rsidR="00A80227" w14:paraId="77F7E786"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1ABE25E6" w14:textId="77777777" w:rsidR="00A80227" w:rsidRDefault="00A80227" w:rsidP="00E967F3">
            <w:pPr>
              <w:spacing w:line="259" w:lineRule="auto"/>
            </w:pPr>
            <w:proofErr w:type="spellStart"/>
            <w:r>
              <w:rPr>
                <w:rFonts w:ascii="Times New Roman" w:eastAsia="Times New Roman" w:hAnsi="Times New Roman" w:cs="Times New Roman"/>
                <w:b/>
              </w:rPr>
              <w:t>Edad</w:t>
            </w:r>
            <w:proofErr w:type="spellEnd"/>
            <w:r>
              <w:rPr>
                <w:rFonts w:ascii="Times New Roman" w:eastAsia="Times New Roman" w:hAnsi="Times New Roman" w:cs="Times New Roman"/>
                <w:b/>
              </w:rPr>
              <w:t>:</w:t>
            </w:r>
          </w:p>
        </w:tc>
        <w:tc>
          <w:tcPr>
            <w:tcW w:w="3890" w:type="dxa"/>
            <w:tcBorders>
              <w:top w:val="single" w:sz="8" w:space="0" w:color="000000"/>
              <w:left w:val="single" w:sz="8" w:space="0" w:color="000000"/>
              <w:bottom w:val="single" w:sz="8" w:space="0" w:color="000000"/>
              <w:right w:val="single" w:sz="8" w:space="0" w:color="000000"/>
            </w:tcBorders>
          </w:tcPr>
          <w:p w14:paraId="0BC0A147" w14:textId="77777777" w:rsidR="00A80227" w:rsidRDefault="00A80227" w:rsidP="00E967F3">
            <w:pPr>
              <w:spacing w:line="259" w:lineRule="auto"/>
              <w:ind w:left="5"/>
            </w:pPr>
            <w:r>
              <w:t xml:space="preserve">De 18 a 40 </w:t>
            </w:r>
            <w:proofErr w:type="spellStart"/>
            <w:r>
              <w:t>años</w:t>
            </w:r>
            <w:proofErr w:type="spellEnd"/>
          </w:p>
        </w:tc>
      </w:tr>
      <w:tr w:rsidR="00A80227" w14:paraId="4C58AD01" w14:textId="77777777" w:rsidTr="00E967F3">
        <w:trPr>
          <w:trHeight w:val="296"/>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7C79EB80" w14:textId="77777777" w:rsidR="00A80227" w:rsidRDefault="00A80227" w:rsidP="00E967F3">
            <w:pPr>
              <w:spacing w:line="259" w:lineRule="auto"/>
            </w:pPr>
            <w:proofErr w:type="spellStart"/>
            <w:r>
              <w:rPr>
                <w:rFonts w:ascii="Times New Roman" w:eastAsia="Times New Roman" w:hAnsi="Times New Roman" w:cs="Times New Roman"/>
                <w:b/>
              </w:rPr>
              <w:t>Sexo</w:t>
            </w:r>
            <w:proofErr w:type="spellEnd"/>
            <w:r>
              <w:rPr>
                <w:rFonts w:ascii="Times New Roman" w:eastAsia="Times New Roman" w:hAnsi="Times New Roman" w:cs="Times New Roman"/>
                <w:b/>
              </w:rPr>
              <w:t>:</w:t>
            </w:r>
          </w:p>
        </w:tc>
        <w:tc>
          <w:tcPr>
            <w:tcW w:w="3890" w:type="dxa"/>
            <w:tcBorders>
              <w:top w:val="single" w:sz="8" w:space="0" w:color="000000"/>
              <w:left w:val="single" w:sz="8" w:space="0" w:color="000000"/>
              <w:bottom w:val="single" w:sz="8" w:space="0" w:color="000000"/>
              <w:right w:val="single" w:sz="8" w:space="0" w:color="000000"/>
            </w:tcBorders>
          </w:tcPr>
          <w:p w14:paraId="6C4C7606" w14:textId="77777777" w:rsidR="00A80227" w:rsidRDefault="00A80227" w:rsidP="00E967F3">
            <w:pPr>
              <w:spacing w:line="259" w:lineRule="auto"/>
              <w:ind w:left="5"/>
            </w:pPr>
            <w:proofErr w:type="spellStart"/>
            <w:r>
              <w:t>Indistinto</w:t>
            </w:r>
            <w:proofErr w:type="spellEnd"/>
          </w:p>
        </w:tc>
      </w:tr>
      <w:tr w:rsidR="00A80227" w:rsidRPr="009B792C" w14:paraId="0855F140" w14:textId="77777777" w:rsidTr="00E967F3">
        <w:trPr>
          <w:trHeight w:val="848"/>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00F1DDB4" w14:textId="77777777" w:rsidR="00A80227" w:rsidRDefault="00A80227" w:rsidP="00E967F3">
            <w:pPr>
              <w:spacing w:after="124" w:line="259" w:lineRule="auto"/>
            </w:pPr>
            <w:r>
              <w:rPr>
                <w:rFonts w:ascii="Times New Roman" w:eastAsia="Times New Roman" w:hAnsi="Times New Roman" w:cs="Times New Roman"/>
                <w:b/>
                <w:i/>
              </w:rPr>
              <w:t xml:space="preserve"> </w:t>
            </w:r>
          </w:p>
          <w:p w14:paraId="59D2E9CD" w14:textId="77777777" w:rsidR="00A80227" w:rsidRDefault="00A80227" w:rsidP="00E967F3">
            <w:pPr>
              <w:spacing w:line="259" w:lineRule="auto"/>
            </w:pPr>
            <w:proofErr w:type="spellStart"/>
            <w:r>
              <w:rPr>
                <w:rFonts w:ascii="Times New Roman" w:eastAsia="Times New Roman" w:hAnsi="Times New Roman" w:cs="Times New Roman"/>
                <w:b/>
              </w:rPr>
              <w:t>Funciones</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Básicas</w:t>
            </w:r>
            <w:proofErr w:type="spellEnd"/>
            <w:r>
              <w:rPr>
                <w:rFonts w:ascii="Times New Roman" w:eastAsia="Times New Roman" w:hAnsi="Times New Roman" w:cs="Times New Roman"/>
                <w:b/>
              </w:rPr>
              <w:t>:</w:t>
            </w:r>
          </w:p>
        </w:tc>
        <w:tc>
          <w:tcPr>
            <w:tcW w:w="3890" w:type="dxa"/>
            <w:tcBorders>
              <w:top w:val="single" w:sz="8" w:space="0" w:color="000000"/>
              <w:left w:val="single" w:sz="8" w:space="0" w:color="000000"/>
              <w:bottom w:val="single" w:sz="8" w:space="0" w:color="000000"/>
              <w:right w:val="single" w:sz="8" w:space="0" w:color="000000"/>
            </w:tcBorders>
          </w:tcPr>
          <w:p w14:paraId="0B604C25" w14:textId="77777777" w:rsidR="00A80227" w:rsidRPr="009B792C" w:rsidRDefault="00A80227" w:rsidP="00E967F3">
            <w:pPr>
              <w:spacing w:line="259" w:lineRule="auto"/>
              <w:ind w:left="5" w:right="60"/>
              <w:rPr>
                <w:lang w:val="es-HN"/>
              </w:rPr>
            </w:pPr>
            <w:r w:rsidRPr="009B792C">
              <w:rPr>
                <w:lang w:val="es-HN"/>
              </w:rPr>
              <w:t>Ejecutar el proceso de producción cuidando la integridad física de la planta de producción y maquinaria.</w:t>
            </w:r>
          </w:p>
        </w:tc>
      </w:tr>
      <w:tr w:rsidR="00A80227" w:rsidRPr="009B792C" w14:paraId="5F6016AE" w14:textId="77777777" w:rsidTr="00E967F3">
        <w:trPr>
          <w:trHeight w:val="1419"/>
        </w:trPr>
        <w:tc>
          <w:tcPr>
            <w:tcW w:w="3729" w:type="dxa"/>
            <w:tcBorders>
              <w:top w:val="single" w:sz="8" w:space="0" w:color="000000"/>
              <w:left w:val="single" w:sz="8" w:space="0" w:color="000000"/>
              <w:bottom w:val="nil"/>
              <w:right w:val="single" w:sz="8" w:space="0" w:color="000000"/>
            </w:tcBorders>
            <w:shd w:val="clear" w:color="auto" w:fill="F2F2F2"/>
            <w:vAlign w:val="bottom"/>
          </w:tcPr>
          <w:p w14:paraId="6414D480" w14:textId="77777777" w:rsidR="00A80227" w:rsidRPr="009B792C" w:rsidRDefault="00A80227" w:rsidP="00E967F3">
            <w:pPr>
              <w:spacing w:after="390" w:line="259" w:lineRule="auto"/>
              <w:rPr>
                <w:lang w:val="es-HN"/>
              </w:rPr>
            </w:pPr>
            <w:r w:rsidRPr="009B792C">
              <w:rPr>
                <w:rFonts w:ascii="Times New Roman" w:eastAsia="Times New Roman" w:hAnsi="Times New Roman" w:cs="Times New Roman"/>
                <w:b/>
                <w:i/>
                <w:lang w:val="es-HN"/>
              </w:rPr>
              <w:t xml:space="preserve"> </w:t>
            </w:r>
          </w:p>
          <w:p w14:paraId="0E2931CE" w14:textId="77777777" w:rsidR="00A80227" w:rsidRPr="009B792C" w:rsidRDefault="00A80227" w:rsidP="00E967F3">
            <w:pPr>
              <w:spacing w:line="259" w:lineRule="auto"/>
              <w:rPr>
                <w:lang w:val="es-HN"/>
              </w:rPr>
            </w:pPr>
            <w:r w:rsidRPr="009B792C">
              <w:rPr>
                <w:rFonts w:ascii="Times New Roman" w:eastAsia="Times New Roman" w:hAnsi="Times New Roman" w:cs="Times New Roman"/>
                <w:b/>
                <w:i/>
                <w:lang w:val="es-HN"/>
              </w:rPr>
              <w:t xml:space="preserve"> </w:t>
            </w:r>
          </w:p>
        </w:tc>
        <w:tc>
          <w:tcPr>
            <w:tcW w:w="3890" w:type="dxa"/>
            <w:tcBorders>
              <w:top w:val="single" w:sz="8" w:space="0" w:color="000000"/>
              <w:left w:val="single" w:sz="8" w:space="0" w:color="000000"/>
              <w:bottom w:val="nil"/>
              <w:right w:val="single" w:sz="8" w:space="0" w:color="000000"/>
            </w:tcBorders>
          </w:tcPr>
          <w:p w14:paraId="5D68769D" w14:textId="77777777" w:rsidR="00A80227" w:rsidRPr="009B792C" w:rsidRDefault="00A80227" w:rsidP="00E967F3">
            <w:pPr>
              <w:spacing w:line="238" w:lineRule="auto"/>
              <w:ind w:left="5" w:right="60"/>
              <w:rPr>
                <w:lang w:val="es-HN"/>
              </w:rPr>
            </w:pPr>
            <w:r w:rsidRPr="009B792C">
              <w:rPr>
                <w:lang w:val="es-HN"/>
              </w:rPr>
              <w:t>Apoyar la cadena de producción para que el proceso productivo del chocolate sea en tiempo y forma.</w:t>
            </w:r>
          </w:p>
          <w:p w14:paraId="0B9B4984" w14:textId="77777777" w:rsidR="00A80227" w:rsidRPr="009B792C" w:rsidRDefault="00A80227" w:rsidP="00E967F3">
            <w:pPr>
              <w:spacing w:line="259" w:lineRule="auto"/>
              <w:ind w:left="5"/>
              <w:rPr>
                <w:lang w:val="es-HN"/>
              </w:rPr>
            </w:pPr>
            <w:r w:rsidRPr="009B792C">
              <w:rPr>
                <w:lang w:val="es-HN"/>
              </w:rPr>
              <w:t>Revisar periódicamente los estándares necesarios en etapa.</w:t>
            </w:r>
          </w:p>
        </w:tc>
      </w:tr>
      <w:tr w:rsidR="00A80227" w:rsidRPr="009B792C" w14:paraId="60F4D06E" w14:textId="77777777" w:rsidTr="00E967F3">
        <w:trPr>
          <w:trHeight w:val="1085"/>
        </w:trPr>
        <w:tc>
          <w:tcPr>
            <w:tcW w:w="3729" w:type="dxa"/>
            <w:tcBorders>
              <w:top w:val="nil"/>
              <w:left w:val="single" w:sz="8" w:space="0" w:color="000000"/>
              <w:bottom w:val="single" w:sz="8" w:space="0" w:color="000000"/>
              <w:right w:val="single" w:sz="8" w:space="0" w:color="000000"/>
            </w:tcBorders>
            <w:shd w:val="clear" w:color="auto" w:fill="F2F2F2"/>
          </w:tcPr>
          <w:p w14:paraId="0453073A" w14:textId="77777777" w:rsidR="00A80227" w:rsidRDefault="00A80227" w:rsidP="00E967F3">
            <w:pPr>
              <w:spacing w:after="99" w:line="259" w:lineRule="auto"/>
            </w:pPr>
            <w:proofErr w:type="spellStart"/>
            <w:r>
              <w:rPr>
                <w:rFonts w:ascii="Times New Roman" w:eastAsia="Times New Roman" w:hAnsi="Times New Roman" w:cs="Times New Roman"/>
                <w:b/>
              </w:rPr>
              <w:t>Responsabilidades</w:t>
            </w:r>
            <w:proofErr w:type="spellEnd"/>
            <w:r>
              <w:rPr>
                <w:rFonts w:ascii="Times New Roman" w:eastAsia="Times New Roman" w:hAnsi="Times New Roman" w:cs="Times New Roman"/>
                <w:b/>
              </w:rPr>
              <w:t>:</w:t>
            </w:r>
          </w:p>
          <w:p w14:paraId="0048F2C6" w14:textId="77777777" w:rsidR="00A80227" w:rsidRDefault="00A80227" w:rsidP="00E967F3">
            <w:pPr>
              <w:spacing w:line="259" w:lineRule="auto"/>
            </w:pPr>
            <w:r>
              <w:rPr>
                <w:rFonts w:ascii="Calibri" w:eastAsia="Calibri" w:hAnsi="Calibri" w:cs="Calibri"/>
              </w:rPr>
              <w:t xml:space="preserve"> </w:t>
            </w:r>
          </w:p>
        </w:tc>
        <w:tc>
          <w:tcPr>
            <w:tcW w:w="3890" w:type="dxa"/>
            <w:tcBorders>
              <w:top w:val="nil"/>
              <w:left w:val="single" w:sz="8" w:space="0" w:color="000000"/>
              <w:bottom w:val="single" w:sz="8" w:space="0" w:color="000000"/>
              <w:right w:val="single" w:sz="8" w:space="0" w:color="000000"/>
            </w:tcBorders>
          </w:tcPr>
          <w:p w14:paraId="099639F9" w14:textId="77777777" w:rsidR="00A80227" w:rsidRPr="009B792C" w:rsidRDefault="00A80227" w:rsidP="00E967F3">
            <w:pPr>
              <w:spacing w:line="238" w:lineRule="auto"/>
              <w:ind w:left="5"/>
              <w:rPr>
                <w:lang w:val="es-HN"/>
              </w:rPr>
            </w:pPr>
            <w:r w:rsidRPr="009B792C">
              <w:rPr>
                <w:lang w:val="es-HN"/>
              </w:rPr>
              <w:t>Coordinar la limpieza y orden del sitio de trabajo.</w:t>
            </w:r>
          </w:p>
          <w:p w14:paraId="633AC718" w14:textId="77777777" w:rsidR="00A80227" w:rsidRPr="009B792C" w:rsidRDefault="00A80227" w:rsidP="00E967F3">
            <w:pPr>
              <w:spacing w:line="259" w:lineRule="auto"/>
              <w:ind w:left="5"/>
              <w:rPr>
                <w:lang w:val="es-HN"/>
              </w:rPr>
            </w:pPr>
            <w:r w:rsidRPr="009B792C">
              <w:rPr>
                <w:lang w:val="es-HN"/>
              </w:rPr>
              <w:t>Manipulación correcta de la materia prima</w:t>
            </w:r>
          </w:p>
        </w:tc>
      </w:tr>
      <w:tr w:rsidR="00A80227" w:rsidRPr="009B792C" w14:paraId="7A7739AF" w14:textId="77777777" w:rsidTr="00E967F3">
        <w:trPr>
          <w:trHeight w:val="1397"/>
        </w:trPr>
        <w:tc>
          <w:tcPr>
            <w:tcW w:w="3729" w:type="dxa"/>
            <w:tcBorders>
              <w:top w:val="single" w:sz="8" w:space="0" w:color="000000"/>
              <w:left w:val="single" w:sz="8" w:space="0" w:color="000000"/>
              <w:bottom w:val="single" w:sz="8" w:space="0" w:color="000000"/>
              <w:right w:val="single" w:sz="8" w:space="0" w:color="000000"/>
            </w:tcBorders>
            <w:shd w:val="clear" w:color="auto" w:fill="F2F2F2"/>
          </w:tcPr>
          <w:p w14:paraId="2AECEC05" w14:textId="77777777" w:rsidR="00A80227" w:rsidRPr="009B792C" w:rsidRDefault="00A80227" w:rsidP="00E967F3">
            <w:pPr>
              <w:spacing w:after="390" w:line="259" w:lineRule="auto"/>
              <w:rPr>
                <w:lang w:val="es-HN"/>
              </w:rPr>
            </w:pPr>
            <w:r w:rsidRPr="009B792C">
              <w:rPr>
                <w:rFonts w:ascii="Times New Roman" w:eastAsia="Times New Roman" w:hAnsi="Times New Roman" w:cs="Times New Roman"/>
                <w:b/>
                <w:i/>
                <w:lang w:val="es-HN"/>
              </w:rPr>
              <w:t xml:space="preserve"> </w:t>
            </w:r>
          </w:p>
          <w:p w14:paraId="5E275069" w14:textId="77777777" w:rsidR="00A80227" w:rsidRDefault="00A80227" w:rsidP="00E967F3">
            <w:pPr>
              <w:spacing w:line="259" w:lineRule="auto"/>
            </w:pPr>
            <w:r w:rsidRPr="009B792C">
              <w:rPr>
                <w:rFonts w:ascii="Times New Roman" w:eastAsia="Times New Roman" w:hAnsi="Times New Roman" w:cs="Times New Roman"/>
                <w:b/>
                <w:i/>
                <w:lang w:val="es-HN"/>
              </w:rPr>
              <w:t xml:space="preserve"> </w:t>
            </w:r>
            <w:proofErr w:type="spellStart"/>
            <w:r>
              <w:rPr>
                <w:rFonts w:ascii="Times New Roman" w:eastAsia="Times New Roman" w:hAnsi="Times New Roman" w:cs="Times New Roman"/>
                <w:b/>
              </w:rPr>
              <w:t>Habilidades</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Requeridas</w:t>
            </w:r>
            <w:proofErr w:type="spellEnd"/>
          </w:p>
        </w:tc>
        <w:tc>
          <w:tcPr>
            <w:tcW w:w="3890" w:type="dxa"/>
            <w:tcBorders>
              <w:top w:val="single" w:sz="8" w:space="0" w:color="000000"/>
              <w:left w:val="single" w:sz="8" w:space="0" w:color="000000"/>
              <w:bottom w:val="single" w:sz="8" w:space="0" w:color="000000"/>
              <w:right w:val="single" w:sz="8" w:space="0" w:color="000000"/>
            </w:tcBorders>
          </w:tcPr>
          <w:p w14:paraId="2544A8C2" w14:textId="77777777" w:rsidR="00A80227" w:rsidRPr="009B792C" w:rsidRDefault="00A80227" w:rsidP="00E967F3">
            <w:pPr>
              <w:spacing w:line="259" w:lineRule="auto"/>
              <w:ind w:left="5"/>
              <w:rPr>
                <w:lang w:val="es-HN"/>
              </w:rPr>
            </w:pPr>
            <w:r w:rsidRPr="009B792C">
              <w:rPr>
                <w:rFonts w:ascii="Times New Roman" w:eastAsia="Times New Roman" w:hAnsi="Times New Roman" w:cs="Times New Roman"/>
                <w:i/>
                <w:lang w:val="es-HN"/>
              </w:rPr>
              <w:t xml:space="preserve"> </w:t>
            </w:r>
          </w:p>
          <w:p w14:paraId="560AE16F" w14:textId="77777777" w:rsidR="00A80227" w:rsidRPr="009B792C" w:rsidRDefault="00A80227" w:rsidP="00E967F3">
            <w:pPr>
              <w:spacing w:line="259" w:lineRule="auto"/>
              <w:ind w:left="5" w:right="60"/>
              <w:rPr>
                <w:lang w:val="es-HN"/>
              </w:rPr>
            </w:pPr>
            <w:r w:rsidRPr="009B792C">
              <w:rPr>
                <w:lang w:val="es-HN"/>
              </w:rPr>
              <w:t>Conocimiento relacionado a la manipulación de materia prima de consumo y capacidad para realizar labores que involucren fuerza física.</w:t>
            </w:r>
          </w:p>
        </w:tc>
      </w:tr>
    </w:tbl>
    <w:p w14:paraId="4AECF106" w14:textId="77777777" w:rsidR="00A80227" w:rsidRDefault="00A80227" w:rsidP="00A80227">
      <w:pPr>
        <w:widowControl/>
        <w:jc w:val="both"/>
        <w:rPr>
          <w:rFonts w:ascii="Century Gothic" w:eastAsia="Times New Roman" w:hAnsi="Century Gothic" w:cs="Calibri"/>
          <w:b/>
          <w:bCs/>
          <w:color w:val="808080"/>
          <w:sz w:val="32"/>
          <w:szCs w:val="40"/>
          <w:lang w:eastAsia="es-HN"/>
        </w:rPr>
      </w:pPr>
    </w:p>
    <w:p w14:paraId="7EE75628" w14:textId="77777777" w:rsidR="00A80227" w:rsidRPr="00DC6008" w:rsidRDefault="00A80227" w:rsidP="00A80227">
      <w:pPr>
        <w:pStyle w:val="NDICEDETABLAS"/>
        <w:ind w:hanging="360"/>
        <w:rPr>
          <w:rFonts w:eastAsiaTheme="minorHAnsi"/>
          <w:b w:val="0"/>
          <w:lang w:eastAsia="en-US"/>
        </w:rPr>
      </w:pPr>
    </w:p>
    <w:p w14:paraId="0BE13AB7" w14:textId="77777777" w:rsidR="00A80227" w:rsidRDefault="00A80227" w:rsidP="00A80227">
      <w:pPr>
        <w:pStyle w:val="TextoPrincipal"/>
        <w:spacing w:line="360" w:lineRule="auto"/>
        <w:ind w:left="360" w:firstLine="0"/>
      </w:pPr>
    </w:p>
    <w:p w14:paraId="5A962D76" w14:textId="77777777" w:rsidR="00A80227" w:rsidRDefault="00A80227" w:rsidP="00A80227">
      <w:pPr>
        <w:pStyle w:val="TextoPrincipal"/>
        <w:spacing w:line="360" w:lineRule="auto"/>
        <w:ind w:left="360" w:firstLine="0"/>
      </w:pPr>
    </w:p>
    <w:p w14:paraId="4E5ADD6F" w14:textId="77777777" w:rsidR="00A80227" w:rsidRDefault="00A80227" w:rsidP="00A80227">
      <w:pPr>
        <w:pStyle w:val="TextoPrincipal"/>
        <w:spacing w:line="360" w:lineRule="auto"/>
        <w:ind w:left="360" w:firstLine="0"/>
      </w:pPr>
    </w:p>
    <w:p w14:paraId="0EEDD5CD" w14:textId="77777777" w:rsidR="00A80227" w:rsidRDefault="00A80227" w:rsidP="00A80227">
      <w:pPr>
        <w:pStyle w:val="TextoPrincipal"/>
        <w:spacing w:line="360" w:lineRule="auto"/>
        <w:ind w:left="360" w:firstLine="0"/>
      </w:pPr>
    </w:p>
    <w:p w14:paraId="552FD138" w14:textId="77777777" w:rsidR="00A80227" w:rsidRDefault="00A80227" w:rsidP="00A80227">
      <w:pPr>
        <w:pStyle w:val="TextoPrincipal"/>
        <w:spacing w:line="360" w:lineRule="auto"/>
        <w:ind w:firstLine="0"/>
      </w:pPr>
    </w:p>
    <w:p w14:paraId="267A3094" w14:textId="77777777" w:rsidR="00A80227" w:rsidRDefault="00A80227" w:rsidP="00A80227">
      <w:pPr>
        <w:pStyle w:val="NDICEDETABLAS"/>
        <w:ind w:left="0"/>
      </w:pPr>
      <w:r>
        <w:t xml:space="preserve">              </w:t>
      </w:r>
    </w:p>
    <w:p w14:paraId="38A6726F" w14:textId="77777777" w:rsidR="00A80227" w:rsidRPr="00EB21B1" w:rsidRDefault="00A80227" w:rsidP="00A80227">
      <w:pPr>
        <w:rPr>
          <w:lang w:eastAsia="es-HN"/>
        </w:rPr>
      </w:pPr>
    </w:p>
    <w:p w14:paraId="6480EFE7" w14:textId="77777777" w:rsidR="00A80227" w:rsidRDefault="00A80227" w:rsidP="00A80227">
      <w:pPr>
        <w:rPr>
          <w:lang w:eastAsia="es-HN"/>
        </w:rPr>
      </w:pPr>
    </w:p>
    <w:p w14:paraId="41805A1E" w14:textId="77777777" w:rsidR="00A80227" w:rsidRDefault="00A80227">
      <w:pPr>
        <w:pStyle w:val="Prrafodelista"/>
        <w:numPr>
          <w:ilvl w:val="0"/>
          <w:numId w:val="33"/>
        </w:numPr>
        <w:rPr>
          <w:lang w:eastAsia="es-HN"/>
        </w:rPr>
      </w:pPr>
      <w:r>
        <w:rPr>
          <w:lang w:eastAsia="es-HN"/>
        </w:rPr>
        <w:t>MANO DE OBRA PARA EL PRIMER AÑO</w:t>
      </w:r>
    </w:p>
    <w:p w14:paraId="740E0BA2" w14:textId="77777777" w:rsidR="00A80227" w:rsidRDefault="00A80227" w:rsidP="00A80227">
      <w:pPr>
        <w:pStyle w:val="Prrafodelista"/>
        <w:ind w:left="720"/>
        <w:rPr>
          <w:lang w:eastAsia="es-HN"/>
        </w:rPr>
      </w:pPr>
    </w:p>
    <w:tbl>
      <w:tblPr>
        <w:tblW w:w="7431" w:type="dxa"/>
        <w:jc w:val="center"/>
        <w:tblLook w:val="04A0" w:firstRow="1" w:lastRow="0" w:firstColumn="1" w:lastColumn="0" w:noHBand="0" w:noVBand="1"/>
      </w:tblPr>
      <w:tblGrid>
        <w:gridCol w:w="1741"/>
        <w:gridCol w:w="2082"/>
        <w:gridCol w:w="1723"/>
        <w:gridCol w:w="1885"/>
      </w:tblGrid>
      <w:tr w:rsidR="00A80227" w:rsidRPr="00943503" w14:paraId="32187B1B" w14:textId="77777777" w:rsidTr="00E967F3">
        <w:trPr>
          <w:trHeight w:val="330"/>
          <w:jc w:val="center"/>
        </w:trPr>
        <w:tc>
          <w:tcPr>
            <w:tcW w:w="7431" w:type="dxa"/>
            <w:gridSpan w:val="4"/>
            <w:tcBorders>
              <w:top w:val="single" w:sz="8" w:space="0" w:color="000000"/>
              <w:left w:val="single" w:sz="8" w:space="0" w:color="000000"/>
              <w:bottom w:val="single" w:sz="8" w:space="0" w:color="000000"/>
              <w:right w:val="single" w:sz="8" w:space="0" w:color="000000"/>
            </w:tcBorders>
            <w:shd w:val="clear" w:color="000000" w:fill="002060"/>
            <w:vAlign w:val="center"/>
            <w:hideMark/>
          </w:tcPr>
          <w:p w14:paraId="59E144C7" w14:textId="77777777" w:rsidR="00A80227" w:rsidRPr="00943503" w:rsidRDefault="00A80227" w:rsidP="00E967F3">
            <w:pPr>
              <w:widowControl/>
              <w:jc w:val="center"/>
              <w:rPr>
                <w:rFonts w:ascii="Times New Roman" w:eastAsia="Times New Roman" w:hAnsi="Times New Roman" w:cs="Times New Roman"/>
                <w:b/>
                <w:bCs/>
                <w:color w:val="FFFFFF"/>
              </w:rPr>
            </w:pPr>
            <w:r w:rsidRPr="00943503">
              <w:rPr>
                <w:rFonts w:ascii="Times New Roman" w:eastAsia="Times New Roman" w:hAnsi="Times New Roman" w:cs="Times New Roman"/>
                <w:b/>
                <w:bCs/>
                <w:color w:val="FFFFFF"/>
              </w:rPr>
              <w:t>Mano de Obra para el primer año Productivo</w:t>
            </w:r>
          </w:p>
        </w:tc>
      </w:tr>
      <w:tr w:rsidR="00A80227" w:rsidRPr="00943503" w14:paraId="5BB66CB0" w14:textId="77777777" w:rsidTr="00E967F3">
        <w:trPr>
          <w:trHeight w:val="313"/>
          <w:jc w:val="center"/>
        </w:trPr>
        <w:tc>
          <w:tcPr>
            <w:tcW w:w="1741" w:type="dxa"/>
            <w:tcBorders>
              <w:top w:val="nil"/>
              <w:left w:val="single" w:sz="8" w:space="0" w:color="000000"/>
              <w:bottom w:val="nil"/>
              <w:right w:val="single" w:sz="8" w:space="0" w:color="000000"/>
            </w:tcBorders>
            <w:shd w:val="clear" w:color="000000" w:fill="BFBFBF"/>
            <w:vAlign w:val="center"/>
            <w:hideMark/>
          </w:tcPr>
          <w:p w14:paraId="70379B77" w14:textId="77777777" w:rsidR="00A80227" w:rsidRPr="00943503" w:rsidRDefault="00A80227" w:rsidP="00E967F3">
            <w:pPr>
              <w:widowControl/>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 xml:space="preserve">No. </w:t>
            </w:r>
          </w:p>
        </w:tc>
        <w:tc>
          <w:tcPr>
            <w:tcW w:w="2082" w:type="dxa"/>
            <w:vMerge w:val="restart"/>
            <w:tcBorders>
              <w:top w:val="nil"/>
              <w:left w:val="single" w:sz="8" w:space="0" w:color="000000"/>
              <w:bottom w:val="single" w:sz="8" w:space="0" w:color="000000"/>
              <w:right w:val="single" w:sz="8" w:space="0" w:color="000000"/>
            </w:tcBorders>
            <w:shd w:val="clear" w:color="000000" w:fill="BFBFBF"/>
            <w:vAlign w:val="center"/>
            <w:hideMark/>
          </w:tcPr>
          <w:p w14:paraId="20540A36" w14:textId="77777777" w:rsidR="00A80227" w:rsidRPr="00943503" w:rsidRDefault="00A80227" w:rsidP="00E967F3">
            <w:pPr>
              <w:widowControl/>
              <w:rPr>
                <w:rFonts w:ascii="Times New Roman" w:eastAsia="Times New Roman" w:hAnsi="Times New Roman" w:cs="Times New Roman"/>
                <w:b/>
                <w:bCs/>
                <w:color w:val="000000"/>
                <w:lang w:val="en-US"/>
              </w:rPr>
            </w:pPr>
            <w:proofErr w:type="spellStart"/>
            <w:r w:rsidRPr="00943503">
              <w:rPr>
                <w:rFonts w:ascii="Times New Roman" w:eastAsia="Times New Roman" w:hAnsi="Times New Roman" w:cs="Times New Roman"/>
                <w:b/>
                <w:bCs/>
                <w:color w:val="000000"/>
                <w:lang w:val="en-US"/>
              </w:rPr>
              <w:t>Puesto</w:t>
            </w:r>
            <w:proofErr w:type="spellEnd"/>
          </w:p>
        </w:tc>
        <w:tc>
          <w:tcPr>
            <w:tcW w:w="1723" w:type="dxa"/>
            <w:tcBorders>
              <w:top w:val="nil"/>
              <w:left w:val="nil"/>
              <w:bottom w:val="nil"/>
              <w:right w:val="single" w:sz="8" w:space="0" w:color="000000"/>
            </w:tcBorders>
            <w:shd w:val="clear" w:color="000000" w:fill="BFBFBF"/>
            <w:vAlign w:val="center"/>
            <w:hideMark/>
          </w:tcPr>
          <w:p w14:paraId="53187556" w14:textId="77777777" w:rsidR="00A80227" w:rsidRPr="00943503" w:rsidRDefault="00A80227" w:rsidP="00E967F3">
            <w:pPr>
              <w:widowControl/>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 xml:space="preserve">Sueldo </w:t>
            </w:r>
          </w:p>
        </w:tc>
        <w:tc>
          <w:tcPr>
            <w:tcW w:w="1885" w:type="dxa"/>
            <w:vMerge w:val="restart"/>
            <w:tcBorders>
              <w:top w:val="nil"/>
              <w:left w:val="single" w:sz="8" w:space="0" w:color="000000"/>
              <w:bottom w:val="single" w:sz="8" w:space="0" w:color="000000"/>
              <w:right w:val="single" w:sz="8" w:space="0" w:color="000000"/>
            </w:tcBorders>
            <w:shd w:val="clear" w:color="000000" w:fill="BFBFBF"/>
            <w:vAlign w:val="center"/>
            <w:hideMark/>
          </w:tcPr>
          <w:p w14:paraId="6C5A352A" w14:textId="77777777" w:rsidR="00A80227" w:rsidRPr="00943503" w:rsidRDefault="00A80227" w:rsidP="00E967F3">
            <w:pPr>
              <w:widowControl/>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 xml:space="preserve">Sueldo </w:t>
            </w:r>
            <w:proofErr w:type="spellStart"/>
            <w:r w:rsidRPr="00943503">
              <w:rPr>
                <w:rFonts w:ascii="Times New Roman" w:eastAsia="Times New Roman" w:hAnsi="Times New Roman" w:cs="Times New Roman"/>
                <w:b/>
                <w:bCs/>
                <w:color w:val="000000"/>
                <w:lang w:val="en-US"/>
              </w:rPr>
              <w:t>Anual</w:t>
            </w:r>
            <w:proofErr w:type="spellEnd"/>
          </w:p>
        </w:tc>
      </w:tr>
      <w:tr w:rsidR="00A80227" w:rsidRPr="00943503" w14:paraId="61B1E96F" w14:textId="77777777" w:rsidTr="00E967F3">
        <w:trPr>
          <w:trHeight w:val="330"/>
          <w:jc w:val="center"/>
        </w:trPr>
        <w:tc>
          <w:tcPr>
            <w:tcW w:w="1741" w:type="dxa"/>
            <w:tcBorders>
              <w:top w:val="nil"/>
              <w:left w:val="single" w:sz="8" w:space="0" w:color="000000"/>
              <w:bottom w:val="single" w:sz="8" w:space="0" w:color="000000"/>
              <w:right w:val="single" w:sz="8" w:space="0" w:color="000000"/>
            </w:tcBorders>
            <w:shd w:val="clear" w:color="000000" w:fill="BFBFBF"/>
            <w:vAlign w:val="center"/>
            <w:hideMark/>
          </w:tcPr>
          <w:p w14:paraId="00749374" w14:textId="77777777" w:rsidR="00A80227" w:rsidRPr="00943503" w:rsidRDefault="00A80227" w:rsidP="00E967F3">
            <w:pPr>
              <w:widowControl/>
              <w:rPr>
                <w:rFonts w:ascii="Times New Roman" w:eastAsia="Times New Roman" w:hAnsi="Times New Roman" w:cs="Times New Roman"/>
                <w:b/>
                <w:bCs/>
                <w:color w:val="000000"/>
                <w:lang w:val="en-US"/>
              </w:rPr>
            </w:pPr>
            <w:proofErr w:type="spellStart"/>
            <w:r w:rsidRPr="00943503">
              <w:rPr>
                <w:rFonts w:ascii="Times New Roman" w:eastAsia="Times New Roman" w:hAnsi="Times New Roman" w:cs="Times New Roman"/>
                <w:b/>
                <w:bCs/>
                <w:color w:val="000000"/>
                <w:lang w:val="en-US"/>
              </w:rPr>
              <w:t>Empleados</w:t>
            </w:r>
            <w:proofErr w:type="spellEnd"/>
          </w:p>
        </w:tc>
        <w:tc>
          <w:tcPr>
            <w:tcW w:w="2082" w:type="dxa"/>
            <w:vMerge/>
            <w:tcBorders>
              <w:top w:val="nil"/>
              <w:left w:val="single" w:sz="8" w:space="0" w:color="000000"/>
              <w:bottom w:val="single" w:sz="8" w:space="0" w:color="000000"/>
              <w:right w:val="single" w:sz="8" w:space="0" w:color="000000"/>
            </w:tcBorders>
            <w:vAlign w:val="center"/>
            <w:hideMark/>
          </w:tcPr>
          <w:p w14:paraId="134971C1" w14:textId="77777777" w:rsidR="00A80227" w:rsidRPr="00943503" w:rsidRDefault="00A80227" w:rsidP="00E967F3">
            <w:pPr>
              <w:widowControl/>
              <w:rPr>
                <w:rFonts w:ascii="Times New Roman" w:eastAsia="Times New Roman" w:hAnsi="Times New Roman" w:cs="Times New Roman"/>
                <w:b/>
                <w:bCs/>
                <w:color w:val="000000"/>
                <w:lang w:val="en-US"/>
              </w:rPr>
            </w:pPr>
          </w:p>
        </w:tc>
        <w:tc>
          <w:tcPr>
            <w:tcW w:w="1723" w:type="dxa"/>
            <w:tcBorders>
              <w:top w:val="nil"/>
              <w:left w:val="nil"/>
              <w:bottom w:val="single" w:sz="8" w:space="0" w:color="000000"/>
              <w:right w:val="single" w:sz="8" w:space="0" w:color="000000"/>
            </w:tcBorders>
            <w:shd w:val="clear" w:color="000000" w:fill="BFBFBF"/>
            <w:vAlign w:val="center"/>
            <w:hideMark/>
          </w:tcPr>
          <w:p w14:paraId="039DBDD4" w14:textId="77777777" w:rsidR="00A80227" w:rsidRPr="00943503" w:rsidRDefault="00A80227" w:rsidP="00E967F3">
            <w:pPr>
              <w:widowControl/>
              <w:rPr>
                <w:rFonts w:ascii="Times New Roman" w:eastAsia="Times New Roman" w:hAnsi="Times New Roman" w:cs="Times New Roman"/>
                <w:b/>
                <w:bCs/>
                <w:color w:val="000000"/>
                <w:lang w:val="en-US"/>
              </w:rPr>
            </w:pPr>
            <w:proofErr w:type="spellStart"/>
            <w:r w:rsidRPr="00943503">
              <w:rPr>
                <w:rFonts w:ascii="Times New Roman" w:eastAsia="Times New Roman" w:hAnsi="Times New Roman" w:cs="Times New Roman"/>
                <w:b/>
                <w:bCs/>
                <w:color w:val="000000"/>
                <w:lang w:val="en-US"/>
              </w:rPr>
              <w:t>Mensual</w:t>
            </w:r>
            <w:proofErr w:type="spellEnd"/>
          </w:p>
        </w:tc>
        <w:tc>
          <w:tcPr>
            <w:tcW w:w="1885" w:type="dxa"/>
            <w:vMerge/>
            <w:tcBorders>
              <w:top w:val="nil"/>
              <w:left w:val="single" w:sz="8" w:space="0" w:color="000000"/>
              <w:bottom w:val="single" w:sz="8" w:space="0" w:color="000000"/>
              <w:right w:val="single" w:sz="8" w:space="0" w:color="000000"/>
            </w:tcBorders>
            <w:vAlign w:val="center"/>
            <w:hideMark/>
          </w:tcPr>
          <w:p w14:paraId="55881C48" w14:textId="77777777" w:rsidR="00A80227" w:rsidRPr="00943503" w:rsidRDefault="00A80227" w:rsidP="00E967F3">
            <w:pPr>
              <w:widowControl/>
              <w:rPr>
                <w:rFonts w:ascii="Times New Roman" w:eastAsia="Times New Roman" w:hAnsi="Times New Roman" w:cs="Times New Roman"/>
                <w:b/>
                <w:bCs/>
                <w:color w:val="000000"/>
                <w:lang w:val="en-US"/>
              </w:rPr>
            </w:pPr>
          </w:p>
        </w:tc>
      </w:tr>
      <w:tr w:rsidR="00A80227" w:rsidRPr="00943503" w14:paraId="0AB0BAB7" w14:textId="77777777" w:rsidTr="00E967F3">
        <w:trPr>
          <w:trHeight w:val="1007"/>
          <w:jc w:val="center"/>
        </w:trPr>
        <w:tc>
          <w:tcPr>
            <w:tcW w:w="1741" w:type="dxa"/>
            <w:tcBorders>
              <w:top w:val="nil"/>
              <w:left w:val="single" w:sz="8" w:space="0" w:color="000000"/>
              <w:bottom w:val="single" w:sz="8" w:space="0" w:color="000000"/>
              <w:right w:val="single" w:sz="8" w:space="0" w:color="000000"/>
            </w:tcBorders>
            <w:shd w:val="clear" w:color="auto" w:fill="auto"/>
            <w:vAlign w:val="center"/>
            <w:hideMark/>
          </w:tcPr>
          <w:p w14:paraId="01551F72" w14:textId="77777777" w:rsidR="00A80227" w:rsidRPr="00943503" w:rsidRDefault="00A80227" w:rsidP="00E967F3">
            <w:pPr>
              <w:widowControl/>
              <w:jc w:val="center"/>
              <w:rPr>
                <w:rFonts w:ascii="Calibri" w:eastAsia="Times New Roman" w:hAnsi="Calibri" w:cs="Calibri"/>
                <w:color w:val="000000"/>
                <w:lang w:val="en-US"/>
              </w:rPr>
            </w:pPr>
            <w:r w:rsidRPr="00943503">
              <w:rPr>
                <w:rFonts w:ascii="Calibri" w:eastAsia="Times New Roman" w:hAnsi="Calibri" w:cs="Calibri"/>
                <w:color w:val="000000"/>
                <w:lang w:val="en-US"/>
              </w:rPr>
              <w:t>1</w:t>
            </w:r>
          </w:p>
        </w:tc>
        <w:tc>
          <w:tcPr>
            <w:tcW w:w="2082" w:type="dxa"/>
            <w:tcBorders>
              <w:top w:val="nil"/>
              <w:left w:val="nil"/>
              <w:bottom w:val="single" w:sz="8" w:space="0" w:color="000000"/>
              <w:right w:val="single" w:sz="8" w:space="0" w:color="000000"/>
            </w:tcBorders>
            <w:shd w:val="clear" w:color="auto" w:fill="auto"/>
            <w:vAlign w:val="center"/>
            <w:hideMark/>
          </w:tcPr>
          <w:p w14:paraId="39A3FCE8" w14:textId="77777777" w:rsidR="00A80227" w:rsidRPr="00943503" w:rsidRDefault="00A80227" w:rsidP="00E967F3">
            <w:pPr>
              <w:widowControl/>
              <w:rPr>
                <w:rFonts w:ascii="Calibri" w:eastAsia="Times New Roman" w:hAnsi="Calibri" w:cs="Calibri"/>
                <w:color w:val="000000"/>
                <w:lang w:val="en-US"/>
              </w:rPr>
            </w:pPr>
            <w:r w:rsidRPr="00943503">
              <w:rPr>
                <w:rFonts w:ascii="Calibri" w:eastAsia="Times New Roman" w:hAnsi="Calibri" w:cs="Calibri"/>
                <w:color w:val="000000"/>
                <w:lang w:val="en-US"/>
              </w:rPr>
              <w:t xml:space="preserve"> </w:t>
            </w:r>
            <w:proofErr w:type="spellStart"/>
            <w:r w:rsidRPr="00943503">
              <w:rPr>
                <w:rFonts w:ascii="Calibri" w:eastAsia="Times New Roman" w:hAnsi="Calibri" w:cs="Calibri"/>
                <w:color w:val="000000"/>
                <w:lang w:val="en-US"/>
              </w:rPr>
              <w:t>Administrador</w:t>
            </w:r>
            <w:proofErr w:type="spellEnd"/>
            <w:r w:rsidRPr="00943503">
              <w:rPr>
                <w:rFonts w:ascii="Calibri" w:eastAsia="Times New Roman" w:hAnsi="Calibri" w:cs="Calibri"/>
                <w:color w:val="000000"/>
                <w:lang w:val="en-US"/>
              </w:rPr>
              <w:t xml:space="preserve"> </w:t>
            </w:r>
          </w:p>
        </w:tc>
        <w:tc>
          <w:tcPr>
            <w:tcW w:w="1723" w:type="dxa"/>
            <w:tcBorders>
              <w:top w:val="nil"/>
              <w:left w:val="nil"/>
              <w:bottom w:val="single" w:sz="8" w:space="0" w:color="000000"/>
              <w:right w:val="single" w:sz="8" w:space="0" w:color="000000"/>
            </w:tcBorders>
            <w:shd w:val="clear" w:color="auto" w:fill="auto"/>
            <w:vAlign w:val="center"/>
            <w:hideMark/>
          </w:tcPr>
          <w:p w14:paraId="632A155D"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L14,266.31</w:t>
            </w:r>
          </w:p>
        </w:tc>
        <w:tc>
          <w:tcPr>
            <w:tcW w:w="1885" w:type="dxa"/>
            <w:tcBorders>
              <w:top w:val="nil"/>
              <w:left w:val="nil"/>
              <w:bottom w:val="single" w:sz="8" w:space="0" w:color="000000"/>
              <w:right w:val="single" w:sz="8" w:space="0" w:color="000000"/>
            </w:tcBorders>
            <w:shd w:val="clear" w:color="auto" w:fill="auto"/>
            <w:vAlign w:val="center"/>
            <w:hideMark/>
          </w:tcPr>
          <w:p w14:paraId="60828838"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L171,195.72</w:t>
            </w:r>
          </w:p>
        </w:tc>
      </w:tr>
      <w:tr w:rsidR="00A80227" w:rsidRPr="00943503" w14:paraId="5D55EEE1" w14:textId="77777777" w:rsidTr="00E967F3">
        <w:trPr>
          <w:trHeight w:val="346"/>
          <w:jc w:val="center"/>
        </w:trPr>
        <w:tc>
          <w:tcPr>
            <w:tcW w:w="1741" w:type="dxa"/>
            <w:tcBorders>
              <w:top w:val="nil"/>
              <w:left w:val="single" w:sz="8" w:space="0" w:color="000000"/>
              <w:bottom w:val="single" w:sz="8" w:space="0" w:color="000000"/>
              <w:right w:val="single" w:sz="8" w:space="0" w:color="000000"/>
            </w:tcBorders>
            <w:shd w:val="clear" w:color="auto" w:fill="auto"/>
            <w:vAlign w:val="center"/>
            <w:hideMark/>
          </w:tcPr>
          <w:p w14:paraId="38F7C750" w14:textId="77777777" w:rsidR="00A80227" w:rsidRPr="00943503" w:rsidRDefault="00A80227" w:rsidP="00E967F3">
            <w:pPr>
              <w:widowControl/>
              <w:jc w:val="center"/>
              <w:rPr>
                <w:rFonts w:ascii="Calibri" w:eastAsia="Times New Roman" w:hAnsi="Calibri" w:cs="Calibri"/>
                <w:color w:val="000000"/>
                <w:lang w:val="en-US"/>
              </w:rPr>
            </w:pPr>
            <w:r w:rsidRPr="00943503">
              <w:rPr>
                <w:rFonts w:ascii="Calibri" w:eastAsia="Times New Roman" w:hAnsi="Calibri" w:cs="Calibri"/>
                <w:color w:val="000000"/>
                <w:lang w:val="en-US"/>
              </w:rPr>
              <w:t>2</w:t>
            </w:r>
          </w:p>
        </w:tc>
        <w:tc>
          <w:tcPr>
            <w:tcW w:w="2082" w:type="dxa"/>
            <w:tcBorders>
              <w:top w:val="nil"/>
              <w:left w:val="nil"/>
              <w:bottom w:val="single" w:sz="8" w:space="0" w:color="000000"/>
              <w:right w:val="single" w:sz="8" w:space="0" w:color="000000"/>
            </w:tcBorders>
            <w:shd w:val="clear" w:color="auto" w:fill="auto"/>
            <w:vAlign w:val="center"/>
            <w:hideMark/>
          </w:tcPr>
          <w:p w14:paraId="14A610D2" w14:textId="77777777" w:rsidR="00A80227" w:rsidRPr="00943503" w:rsidRDefault="00A80227" w:rsidP="00E967F3">
            <w:pPr>
              <w:widowControl/>
              <w:rPr>
                <w:rFonts w:ascii="Calibri" w:eastAsia="Times New Roman" w:hAnsi="Calibri" w:cs="Calibri"/>
                <w:color w:val="000000"/>
                <w:lang w:val="en-US"/>
              </w:rPr>
            </w:pPr>
            <w:proofErr w:type="spellStart"/>
            <w:r w:rsidRPr="00943503">
              <w:rPr>
                <w:rFonts w:ascii="Calibri" w:eastAsia="Times New Roman" w:hAnsi="Calibri" w:cs="Calibri"/>
                <w:color w:val="000000"/>
                <w:lang w:val="en-US"/>
              </w:rPr>
              <w:t>Operario</w:t>
            </w:r>
            <w:proofErr w:type="spellEnd"/>
          </w:p>
        </w:tc>
        <w:tc>
          <w:tcPr>
            <w:tcW w:w="1723" w:type="dxa"/>
            <w:tcBorders>
              <w:top w:val="nil"/>
              <w:left w:val="nil"/>
              <w:bottom w:val="single" w:sz="8" w:space="0" w:color="000000"/>
              <w:right w:val="single" w:sz="8" w:space="0" w:color="000000"/>
            </w:tcBorders>
            <w:shd w:val="clear" w:color="auto" w:fill="auto"/>
            <w:vAlign w:val="center"/>
            <w:hideMark/>
          </w:tcPr>
          <w:p w14:paraId="41E00A14"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L11,266.31</w:t>
            </w:r>
          </w:p>
        </w:tc>
        <w:tc>
          <w:tcPr>
            <w:tcW w:w="1885" w:type="dxa"/>
            <w:tcBorders>
              <w:top w:val="nil"/>
              <w:left w:val="nil"/>
              <w:bottom w:val="single" w:sz="8" w:space="0" w:color="000000"/>
              <w:right w:val="single" w:sz="8" w:space="0" w:color="000000"/>
            </w:tcBorders>
            <w:shd w:val="clear" w:color="auto" w:fill="auto"/>
            <w:vAlign w:val="center"/>
            <w:hideMark/>
          </w:tcPr>
          <w:p w14:paraId="4AEF672C"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L270,391.44</w:t>
            </w:r>
          </w:p>
        </w:tc>
      </w:tr>
      <w:tr w:rsidR="00A80227" w:rsidRPr="00943503" w14:paraId="68913BE3" w14:textId="77777777" w:rsidTr="00E967F3">
        <w:trPr>
          <w:trHeight w:val="330"/>
          <w:jc w:val="center"/>
        </w:trPr>
        <w:tc>
          <w:tcPr>
            <w:tcW w:w="3823" w:type="dxa"/>
            <w:gridSpan w:val="2"/>
            <w:tcBorders>
              <w:top w:val="single" w:sz="8" w:space="0" w:color="000000"/>
              <w:left w:val="single" w:sz="8" w:space="0" w:color="000000"/>
              <w:bottom w:val="single" w:sz="8" w:space="0" w:color="000000"/>
              <w:right w:val="single" w:sz="8" w:space="0" w:color="000000"/>
            </w:tcBorders>
            <w:shd w:val="clear" w:color="000000" w:fill="BFBFBF"/>
            <w:vAlign w:val="center"/>
            <w:hideMark/>
          </w:tcPr>
          <w:p w14:paraId="44BA1D28" w14:textId="77777777" w:rsidR="00A80227" w:rsidRPr="00943503" w:rsidRDefault="00A80227" w:rsidP="00E967F3">
            <w:pPr>
              <w:widowControl/>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Total</w:t>
            </w:r>
          </w:p>
        </w:tc>
        <w:tc>
          <w:tcPr>
            <w:tcW w:w="1723" w:type="dxa"/>
            <w:tcBorders>
              <w:top w:val="nil"/>
              <w:left w:val="nil"/>
              <w:bottom w:val="single" w:sz="8" w:space="0" w:color="000000"/>
              <w:right w:val="single" w:sz="8" w:space="0" w:color="000000"/>
            </w:tcBorders>
            <w:shd w:val="clear" w:color="000000" w:fill="BFBFBF"/>
            <w:vAlign w:val="center"/>
            <w:hideMark/>
          </w:tcPr>
          <w:p w14:paraId="32FD6531" w14:textId="77777777" w:rsidR="00A80227" w:rsidRPr="00943503" w:rsidRDefault="00A80227" w:rsidP="00E967F3">
            <w:pPr>
              <w:widowControl/>
              <w:jc w:val="right"/>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L</w:t>
            </w:r>
            <w:r>
              <w:rPr>
                <w:rFonts w:ascii="Times New Roman" w:eastAsia="Times New Roman" w:hAnsi="Times New Roman" w:cs="Times New Roman"/>
                <w:b/>
                <w:bCs/>
                <w:color w:val="000000"/>
                <w:lang w:val="en-US"/>
              </w:rPr>
              <w:t>25,532.62</w:t>
            </w:r>
          </w:p>
        </w:tc>
        <w:tc>
          <w:tcPr>
            <w:tcW w:w="1885" w:type="dxa"/>
            <w:tcBorders>
              <w:top w:val="nil"/>
              <w:left w:val="nil"/>
              <w:bottom w:val="single" w:sz="8" w:space="0" w:color="000000"/>
              <w:right w:val="single" w:sz="8" w:space="0" w:color="000000"/>
            </w:tcBorders>
            <w:shd w:val="clear" w:color="000000" w:fill="BFBFBF"/>
            <w:vAlign w:val="center"/>
            <w:hideMark/>
          </w:tcPr>
          <w:p w14:paraId="3E1FE497" w14:textId="77777777" w:rsidR="00A80227" w:rsidRPr="00943503" w:rsidRDefault="00A80227" w:rsidP="00E967F3">
            <w:pPr>
              <w:widowControl/>
              <w:jc w:val="right"/>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L</w:t>
            </w:r>
            <w:r>
              <w:rPr>
                <w:rFonts w:ascii="Times New Roman" w:eastAsia="Times New Roman" w:hAnsi="Times New Roman" w:cs="Times New Roman"/>
                <w:b/>
                <w:bCs/>
                <w:color w:val="000000"/>
                <w:lang w:val="en-US"/>
              </w:rPr>
              <w:t>441,587.16</w:t>
            </w:r>
          </w:p>
        </w:tc>
      </w:tr>
    </w:tbl>
    <w:p w14:paraId="26B354CC" w14:textId="77777777" w:rsidR="00A80227" w:rsidRPr="00241CFA" w:rsidRDefault="00A80227" w:rsidP="00A80227">
      <w:pPr>
        <w:pStyle w:val="Prrafodelista"/>
        <w:ind w:left="720"/>
        <w:rPr>
          <w:lang w:eastAsia="es-HN"/>
        </w:rPr>
      </w:pPr>
    </w:p>
    <w:p w14:paraId="48C8EE13" w14:textId="77777777" w:rsidR="00A80227" w:rsidRDefault="00A80227" w:rsidP="00A80227">
      <w:pPr>
        <w:rPr>
          <w:lang w:eastAsia="es-HN"/>
        </w:rPr>
      </w:pPr>
    </w:p>
    <w:p w14:paraId="5F62322E" w14:textId="77777777" w:rsidR="00A80227" w:rsidRDefault="00A80227" w:rsidP="00F50D9F">
      <w:pPr>
        <w:pStyle w:val="NIVEL3"/>
      </w:pPr>
      <w:bookmarkStart w:id="350" w:name="_Toc149167158"/>
      <w:r>
        <w:t>BIENES QUE COMPONEN EL PROYECTO</w:t>
      </w:r>
      <w:bookmarkEnd w:id="350"/>
    </w:p>
    <w:p w14:paraId="552C0266" w14:textId="77777777" w:rsidR="00A80227" w:rsidRDefault="00A80227">
      <w:pPr>
        <w:pStyle w:val="TextoPrincipal"/>
        <w:numPr>
          <w:ilvl w:val="4"/>
          <w:numId w:val="25"/>
        </w:numPr>
        <w:spacing w:line="360" w:lineRule="auto"/>
      </w:pPr>
      <w:r w:rsidRPr="00BE686E">
        <w:t>Equipo de oficina</w:t>
      </w:r>
    </w:p>
    <w:tbl>
      <w:tblPr>
        <w:tblW w:w="9869" w:type="dxa"/>
        <w:tblLook w:val="04A0" w:firstRow="1" w:lastRow="0" w:firstColumn="1" w:lastColumn="0" w:noHBand="0" w:noVBand="1"/>
      </w:tblPr>
      <w:tblGrid>
        <w:gridCol w:w="4356"/>
        <w:gridCol w:w="1267"/>
        <w:gridCol w:w="2224"/>
        <w:gridCol w:w="2022"/>
      </w:tblGrid>
      <w:tr w:rsidR="00A80227" w:rsidRPr="00943503" w14:paraId="07C60450" w14:textId="77777777" w:rsidTr="00E967F3">
        <w:trPr>
          <w:trHeight w:val="611"/>
        </w:trPr>
        <w:tc>
          <w:tcPr>
            <w:tcW w:w="7847" w:type="dxa"/>
            <w:gridSpan w:val="3"/>
            <w:tcBorders>
              <w:top w:val="single" w:sz="8" w:space="0" w:color="000000"/>
              <w:left w:val="single" w:sz="8" w:space="0" w:color="000000"/>
              <w:bottom w:val="single" w:sz="8" w:space="0" w:color="000000"/>
              <w:right w:val="nil"/>
            </w:tcBorders>
            <w:shd w:val="clear" w:color="000000" w:fill="002060"/>
            <w:vAlign w:val="center"/>
            <w:hideMark/>
          </w:tcPr>
          <w:p w14:paraId="1464EE48" w14:textId="77777777" w:rsidR="00A80227" w:rsidRPr="00943503" w:rsidRDefault="00A80227" w:rsidP="00E967F3">
            <w:pPr>
              <w:widowControl/>
              <w:ind w:firstLineChars="1500" w:firstLine="3313"/>
              <w:rPr>
                <w:rFonts w:ascii="Times New Roman" w:eastAsia="Times New Roman" w:hAnsi="Times New Roman" w:cs="Times New Roman"/>
                <w:b/>
                <w:bCs/>
                <w:color w:val="FFFFFF"/>
                <w:lang w:val="en-US"/>
              </w:rPr>
            </w:pPr>
            <w:r w:rsidRPr="00943503">
              <w:rPr>
                <w:rFonts w:ascii="Times New Roman" w:eastAsia="Times New Roman" w:hAnsi="Times New Roman" w:cs="Times New Roman"/>
                <w:b/>
                <w:bCs/>
                <w:color w:val="FFFFFF"/>
                <w:lang w:val="en-US"/>
              </w:rPr>
              <w:t>EQUIPO DE OFICINA</w:t>
            </w:r>
          </w:p>
        </w:tc>
        <w:tc>
          <w:tcPr>
            <w:tcW w:w="2022" w:type="dxa"/>
            <w:tcBorders>
              <w:top w:val="single" w:sz="8" w:space="0" w:color="000000"/>
              <w:left w:val="nil"/>
              <w:bottom w:val="single" w:sz="8" w:space="0" w:color="000000"/>
              <w:right w:val="single" w:sz="8" w:space="0" w:color="000000"/>
            </w:tcBorders>
            <w:shd w:val="clear" w:color="000000" w:fill="002060"/>
            <w:vAlign w:val="center"/>
            <w:hideMark/>
          </w:tcPr>
          <w:p w14:paraId="7F15F0DB" w14:textId="77777777" w:rsidR="00A80227" w:rsidRPr="00943503" w:rsidRDefault="00A80227" w:rsidP="00E967F3">
            <w:pPr>
              <w:widowControl/>
              <w:rPr>
                <w:rFonts w:ascii="Calibri" w:eastAsia="Times New Roman" w:hAnsi="Calibri" w:cs="Calibri"/>
                <w:color w:val="000000"/>
                <w:lang w:val="en-US"/>
              </w:rPr>
            </w:pPr>
            <w:r w:rsidRPr="00943503">
              <w:rPr>
                <w:rFonts w:ascii="Calibri" w:eastAsia="Times New Roman" w:hAnsi="Calibri" w:cs="Calibri"/>
                <w:color w:val="000000"/>
                <w:lang w:val="en-US"/>
              </w:rPr>
              <w:t> </w:t>
            </w:r>
          </w:p>
        </w:tc>
      </w:tr>
      <w:tr w:rsidR="00A80227" w:rsidRPr="00943503" w14:paraId="52B684B8" w14:textId="77777777" w:rsidTr="00E967F3">
        <w:trPr>
          <w:trHeight w:val="305"/>
        </w:trPr>
        <w:tc>
          <w:tcPr>
            <w:tcW w:w="4356" w:type="dxa"/>
            <w:tcBorders>
              <w:top w:val="nil"/>
              <w:left w:val="single" w:sz="8" w:space="0" w:color="000000"/>
              <w:bottom w:val="single" w:sz="8" w:space="0" w:color="000000"/>
              <w:right w:val="single" w:sz="8" w:space="0" w:color="000000"/>
            </w:tcBorders>
            <w:shd w:val="clear" w:color="000000" w:fill="BFBFBF"/>
            <w:vAlign w:val="center"/>
            <w:hideMark/>
          </w:tcPr>
          <w:p w14:paraId="52A02330" w14:textId="77777777" w:rsidR="00A80227" w:rsidRPr="00943503" w:rsidRDefault="00A80227" w:rsidP="00E967F3">
            <w:pPr>
              <w:widowControl/>
              <w:rPr>
                <w:rFonts w:ascii="Times New Roman" w:eastAsia="Times New Roman" w:hAnsi="Times New Roman" w:cs="Times New Roman"/>
                <w:b/>
                <w:bCs/>
                <w:color w:val="000000"/>
                <w:lang w:val="en-US"/>
              </w:rPr>
            </w:pPr>
            <w:proofErr w:type="spellStart"/>
            <w:r w:rsidRPr="00943503">
              <w:rPr>
                <w:rFonts w:ascii="Times New Roman" w:eastAsia="Times New Roman" w:hAnsi="Times New Roman" w:cs="Times New Roman"/>
                <w:b/>
                <w:bCs/>
                <w:color w:val="000000"/>
                <w:lang w:val="en-US"/>
              </w:rPr>
              <w:t>Equipo</w:t>
            </w:r>
            <w:proofErr w:type="spellEnd"/>
          </w:p>
        </w:tc>
        <w:tc>
          <w:tcPr>
            <w:tcW w:w="1267" w:type="dxa"/>
            <w:tcBorders>
              <w:top w:val="nil"/>
              <w:left w:val="nil"/>
              <w:bottom w:val="single" w:sz="8" w:space="0" w:color="000000"/>
              <w:right w:val="single" w:sz="8" w:space="0" w:color="000000"/>
            </w:tcBorders>
            <w:shd w:val="clear" w:color="000000" w:fill="BFBFBF"/>
            <w:vAlign w:val="center"/>
            <w:hideMark/>
          </w:tcPr>
          <w:p w14:paraId="6472D621" w14:textId="77777777" w:rsidR="00A80227" w:rsidRPr="00943503" w:rsidRDefault="00A80227" w:rsidP="00E967F3">
            <w:pPr>
              <w:widowControl/>
              <w:rPr>
                <w:rFonts w:ascii="Times New Roman" w:eastAsia="Times New Roman" w:hAnsi="Times New Roman" w:cs="Times New Roman"/>
                <w:b/>
                <w:bCs/>
                <w:color w:val="000000"/>
                <w:lang w:val="en-US"/>
              </w:rPr>
            </w:pPr>
            <w:proofErr w:type="spellStart"/>
            <w:r w:rsidRPr="00943503">
              <w:rPr>
                <w:rFonts w:ascii="Times New Roman" w:eastAsia="Times New Roman" w:hAnsi="Times New Roman" w:cs="Times New Roman"/>
                <w:b/>
                <w:bCs/>
                <w:color w:val="000000"/>
                <w:lang w:val="en-US"/>
              </w:rPr>
              <w:t>Cantidad</w:t>
            </w:r>
            <w:proofErr w:type="spellEnd"/>
          </w:p>
        </w:tc>
        <w:tc>
          <w:tcPr>
            <w:tcW w:w="2222" w:type="dxa"/>
            <w:tcBorders>
              <w:top w:val="nil"/>
              <w:left w:val="nil"/>
              <w:bottom w:val="single" w:sz="8" w:space="0" w:color="000000"/>
              <w:right w:val="single" w:sz="8" w:space="0" w:color="000000"/>
            </w:tcBorders>
            <w:shd w:val="clear" w:color="000000" w:fill="BFBFBF"/>
            <w:vAlign w:val="center"/>
            <w:hideMark/>
          </w:tcPr>
          <w:p w14:paraId="248DAD32" w14:textId="77777777" w:rsidR="00A80227" w:rsidRPr="00943503" w:rsidRDefault="00A80227" w:rsidP="00E967F3">
            <w:pPr>
              <w:widowControl/>
              <w:rPr>
                <w:rFonts w:ascii="Times New Roman" w:eastAsia="Times New Roman" w:hAnsi="Times New Roman" w:cs="Times New Roman"/>
                <w:b/>
                <w:bCs/>
                <w:color w:val="000000"/>
                <w:lang w:val="en-US"/>
              </w:rPr>
            </w:pPr>
            <w:proofErr w:type="spellStart"/>
            <w:r w:rsidRPr="00943503">
              <w:rPr>
                <w:rFonts w:ascii="Times New Roman" w:eastAsia="Times New Roman" w:hAnsi="Times New Roman" w:cs="Times New Roman"/>
                <w:b/>
                <w:bCs/>
                <w:color w:val="000000"/>
                <w:lang w:val="en-US"/>
              </w:rPr>
              <w:t>Precio</w:t>
            </w:r>
            <w:proofErr w:type="spellEnd"/>
            <w:r w:rsidRPr="00943503">
              <w:rPr>
                <w:rFonts w:ascii="Times New Roman" w:eastAsia="Times New Roman" w:hAnsi="Times New Roman" w:cs="Times New Roman"/>
                <w:b/>
                <w:bCs/>
                <w:color w:val="000000"/>
                <w:lang w:val="en-US"/>
              </w:rPr>
              <w:t xml:space="preserve"> </w:t>
            </w:r>
            <w:proofErr w:type="spellStart"/>
            <w:r w:rsidRPr="00943503">
              <w:rPr>
                <w:rFonts w:ascii="Times New Roman" w:eastAsia="Times New Roman" w:hAnsi="Times New Roman" w:cs="Times New Roman"/>
                <w:b/>
                <w:bCs/>
                <w:color w:val="000000"/>
                <w:lang w:val="en-US"/>
              </w:rPr>
              <w:t>unitario</w:t>
            </w:r>
            <w:proofErr w:type="spellEnd"/>
          </w:p>
        </w:tc>
        <w:tc>
          <w:tcPr>
            <w:tcW w:w="2022" w:type="dxa"/>
            <w:tcBorders>
              <w:top w:val="nil"/>
              <w:left w:val="nil"/>
              <w:bottom w:val="single" w:sz="8" w:space="0" w:color="000000"/>
              <w:right w:val="single" w:sz="8" w:space="0" w:color="000000"/>
            </w:tcBorders>
            <w:shd w:val="clear" w:color="000000" w:fill="BFBFBF"/>
            <w:vAlign w:val="center"/>
            <w:hideMark/>
          </w:tcPr>
          <w:p w14:paraId="6A3A1EA5" w14:textId="77777777" w:rsidR="00A80227" w:rsidRPr="00943503" w:rsidRDefault="00A80227" w:rsidP="00E967F3">
            <w:pPr>
              <w:widowControl/>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Total</w:t>
            </w:r>
          </w:p>
        </w:tc>
      </w:tr>
      <w:tr w:rsidR="00A80227" w:rsidRPr="00943503" w14:paraId="49FBBB80" w14:textId="77777777" w:rsidTr="00E967F3">
        <w:trPr>
          <w:trHeight w:val="916"/>
        </w:trPr>
        <w:tc>
          <w:tcPr>
            <w:tcW w:w="4356" w:type="dxa"/>
            <w:tcBorders>
              <w:top w:val="nil"/>
              <w:left w:val="single" w:sz="8" w:space="0" w:color="000000"/>
              <w:bottom w:val="nil"/>
              <w:right w:val="single" w:sz="8" w:space="0" w:color="000000"/>
            </w:tcBorders>
            <w:shd w:val="clear" w:color="auto" w:fill="auto"/>
            <w:vAlign w:val="center"/>
            <w:hideMark/>
          </w:tcPr>
          <w:p w14:paraId="3F0E6C72" w14:textId="77777777" w:rsidR="00A80227" w:rsidRPr="00943503" w:rsidRDefault="00A80227" w:rsidP="00E967F3">
            <w:pPr>
              <w:widowControl/>
              <w:rPr>
                <w:rFonts w:ascii="Calibri" w:eastAsia="Times New Roman" w:hAnsi="Calibri" w:cs="Calibri"/>
                <w:color w:val="000000"/>
                <w:lang w:val="en-US"/>
              </w:rPr>
            </w:pPr>
            <w:r w:rsidRPr="00943503">
              <w:rPr>
                <w:rFonts w:ascii="Calibri" w:eastAsia="Times New Roman" w:hAnsi="Calibri" w:cs="Calibri"/>
                <w:color w:val="000000"/>
              </w:rPr>
              <w:t xml:space="preserve">Escritorio de oficina AZ2007 </w:t>
            </w:r>
          </w:p>
        </w:tc>
        <w:tc>
          <w:tcPr>
            <w:tcW w:w="126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76336F2" w14:textId="77777777" w:rsidR="00A80227" w:rsidRPr="00943503" w:rsidRDefault="00A80227" w:rsidP="00E967F3">
            <w:pPr>
              <w:widowControl/>
              <w:jc w:val="center"/>
              <w:rPr>
                <w:rFonts w:ascii="Calibri" w:eastAsia="Times New Roman" w:hAnsi="Calibri" w:cs="Calibri"/>
                <w:color w:val="000000"/>
                <w:lang w:val="en-US"/>
              </w:rPr>
            </w:pPr>
            <w:r w:rsidRPr="00943503">
              <w:rPr>
                <w:rFonts w:ascii="Calibri" w:eastAsia="Times New Roman" w:hAnsi="Calibri" w:cs="Calibri"/>
                <w:color w:val="000000"/>
                <w:lang w:val="en-US"/>
              </w:rPr>
              <w:t>1</w:t>
            </w:r>
          </w:p>
        </w:tc>
        <w:tc>
          <w:tcPr>
            <w:tcW w:w="222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43F9A1D"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L2,597.00</w:t>
            </w:r>
          </w:p>
        </w:tc>
        <w:tc>
          <w:tcPr>
            <w:tcW w:w="202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70806DA"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L2,597.00</w:t>
            </w:r>
          </w:p>
        </w:tc>
      </w:tr>
      <w:tr w:rsidR="00A80227" w:rsidRPr="00943503" w14:paraId="211CD8C4" w14:textId="77777777" w:rsidTr="00E967F3">
        <w:trPr>
          <w:trHeight w:val="320"/>
        </w:trPr>
        <w:tc>
          <w:tcPr>
            <w:tcW w:w="4356" w:type="dxa"/>
            <w:tcBorders>
              <w:top w:val="nil"/>
              <w:left w:val="single" w:sz="8" w:space="0" w:color="000000"/>
              <w:bottom w:val="single" w:sz="8" w:space="0" w:color="000000"/>
              <w:right w:val="single" w:sz="8" w:space="0" w:color="000000"/>
            </w:tcBorders>
            <w:shd w:val="clear" w:color="auto" w:fill="auto"/>
            <w:vAlign w:val="center"/>
            <w:hideMark/>
          </w:tcPr>
          <w:p w14:paraId="59550354" w14:textId="77777777" w:rsidR="00A80227" w:rsidRPr="00943503" w:rsidRDefault="00A80227" w:rsidP="00E967F3">
            <w:pPr>
              <w:widowControl/>
              <w:rPr>
                <w:rFonts w:ascii="Calibri" w:eastAsia="Times New Roman" w:hAnsi="Calibri" w:cs="Calibri"/>
                <w:color w:val="000000"/>
                <w:lang w:val="en-US"/>
              </w:rPr>
            </w:pPr>
            <w:r w:rsidRPr="00943503">
              <w:rPr>
                <w:rFonts w:ascii="Calibri" w:eastAsia="Times New Roman" w:hAnsi="Calibri" w:cs="Calibri"/>
                <w:color w:val="000000"/>
              </w:rPr>
              <w:t>Madera</w:t>
            </w:r>
          </w:p>
        </w:tc>
        <w:tc>
          <w:tcPr>
            <w:tcW w:w="1267" w:type="dxa"/>
            <w:vMerge/>
            <w:tcBorders>
              <w:top w:val="nil"/>
              <w:left w:val="single" w:sz="8" w:space="0" w:color="000000"/>
              <w:bottom w:val="single" w:sz="8" w:space="0" w:color="000000"/>
              <w:right w:val="single" w:sz="8" w:space="0" w:color="000000"/>
            </w:tcBorders>
            <w:vAlign w:val="center"/>
            <w:hideMark/>
          </w:tcPr>
          <w:p w14:paraId="2D6D8196" w14:textId="77777777" w:rsidR="00A80227" w:rsidRPr="00943503" w:rsidRDefault="00A80227" w:rsidP="00E967F3">
            <w:pPr>
              <w:widowControl/>
              <w:rPr>
                <w:rFonts w:ascii="Calibri" w:eastAsia="Times New Roman" w:hAnsi="Calibri" w:cs="Calibri"/>
                <w:color w:val="000000"/>
                <w:lang w:val="en-US"/>
              </w:rPr>
            </w:pPr>
          </w:p>
        </w:tc>
        <w:tc>
          <w:tcPr>
            <w:tcW w:w="2222" w:type="dxa"/>
            <w:vMerge/>
            <w:tcBorders>
              <w:top w:val="nil"/>
              <w:left w:val="single" w:sz="8" w:space="0" w:color="000000"/>
              <w:bottom w:val="single" w:sz="8" w:space="0" w:color="000000"/>
              <w:right w:val="single" w:sz="8" w:space="0" w:color="000000"/>
            </w:tcBorders>
            <w:vAlign w:val="center"/>
            <w:hideMark/>
          </w:tcPr>
          <w:p w14:paraId="5D1129B0" w14:textId="77777777" w:rsidR="00A80227" w:rsidRPr="00943503" w:rsidRDefault="00A80227" w:rsidP="00E967F3">
            <w:pPr>
              <w:widowControl/>
              <w:rPr>
                <w:rFonts w:ascii="Calibri" w:eastAsia="Times New Roman" w:hAnsi="Calibri" w:cs="Calibri"/>
                <w:color w:val="000000"/>
                <w:lang w:val="en-US"/>
              </w:rPr>
            </w:pPr>
          </w:p>
        </w:tc>
        <w:tc>
          <w:tcPr>
            <w:tcW w:w="2022" w:type="dxa"/>
            <w:vMerge/>
            <w:tcBorders>
              <w:top w:val="nil"/>
              <w:left w:val="single" w:sz="8" w:space="0" w:color="000000"/>
              <w:bottom w:val="single" w:sz="8" w:space="0" w:color="000000"/>
              <w:right w:val="single" w:sz="8" w:space="0" w:color="000000"/>
            </w:tcBorders>
            <w:vAlign w:val="center"/>
            <w:hideMark/>
          </w:tcPr>
          <w:p w14:paraId="767928BD" w14:textId="77777777" w:rsidR="00A80227" w:rsidRPr="00943503" w:rsidRDefault="00A80227" w:rsidP="00E967F3">
            <w:pPr>
              <w:widowControl/>
              <w:rPr>
                <w:rFonts w:ascii="Calibri" w:eastAsia="Times New Roman" w:hAnsi="Calibri" w:cs="Calibri"/>
                <w:color w:val="000000"/>
                <w:lang w:val="en-US"/>
              </w:rPr>
            </w:pPr>
          </w:p>
        </w:tc>
      </w:tr>
      <w:tr w:rsidR="00A80227" w:rsidRPr="00943503" w14:paraId="30746598" w14:textId="77777777" w:rsidTr="00E967F3">
        <w:trPr>
          <w:trHeight w:val="916"/>
        </w:trPr>
        <w:tc>
          <w:tcPr>
            <w:tcW w:w="4356" w:type="dxa"/>
            <w:tcBorders>
              <w:top w:val="nil"/>
              <w:left w:val="single" w:sz="8" w:space="0" w:color="000000"/>
              <w:bottom w:val="nil"/>
              <w:right w:val="single" w:sz="8" w:space="0" w:color="000000"/>
            </w:tcBorders>
            <w:shd w:val="clear" w:color="auto" w:fill="auto"/>
            <w:vAlign w:val="center"/>
            <w:hideMark/>
          </w:tcPr>
          <w:p w14:paraId="6AB4A5A7" w14:textId="77777777" w:rsidR="00A80227" w:rsidRPr="00943503" w:rsidRDefault="00A80227" w:rsidP="00E967F3">
            <w:pPr>
              <w:widowControl/>
              <w:rPr>
                <w:rFonts w:ascii="Calibri" w:eastAsia="Times New Roman" w:hAnsi="Calibri" w:cs="Calibri"/>
                <w:color w:val="000000"/>
                <w:lang w:val="en-US"/>
              </w:rPr>
            </w:pPr>
            <w:proofErr w:type="spellStart"/>
            <w:r w:rsidRPr="00943503">
              <w:rPr>
                <w:rFonts w:ascii="Calibri" w:eastAsia="Times New Roman" w:hAnsi="Calibri" w:cs="Calibri"/>
                <w:color w:val="000000"/>
              </w:rPr>
              <w:t>Commodity</w:t>
            </w:r>
            <w:proofErr w:type="spellEnd"/>
            <w:r w:rsidRPr="00943503">
              <w:rPr>
                <w:rFonts w:ascii="Calibri" w:eastAsia="Times New Roman" w:hAnsi="Calibri" w:cs="Calibri"/>
                <w:color w:val="000000"/>
              </w:rPr>
              <w:t xml:space="preserve"> Silla de oficina / </w:t>
            </w:r>
          </w:p>
        </w:tc>
        <w:tc>
          <w:tcPr>
            <w:tcW w:w="126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F43D854" w14:textId="77777777" w:rsidR="00A80227" w:rsidRPr="00943503" w:rsidRDefault="00A80227" w:rsidP="00E967F3">
            <w:pPr>
              <w:widowControl/>
              <w:jc w:val="center"/>
              <w:rPr>
                <w:rFonts w:ascii="Calibri" w:eastAsia="Times New Roman" w:hAnsi="Calibri" w:cs="Calibri"/>
                <w:color w:val="000000"/>
                <w:lang w:val="en-US"/>
              </w:rPr>
            </w:pPr>
            <w:r w:rsidRPr="00943503">
              <w:rPr>
                <w:rFonts w:ascii="Calibri" w:eastAsia="Times New Roman" w:hAnsi="Calibri" w:cs="Calibri"/>
                <w:color w:val="000000"/>
                <w:lang w:val="en-US"/>
              </w:rPr>
              <w:t>1</w:t>
            </w:r>
          </w:p>
        </w:tc>
        <w:tc>
          <w:tcPr>
            <w:tcW w:w="222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8CECE21"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L3,197.00</w:t>
            </w:r>
          </w:p>
        </w:tc>
        <w:tc>
          <w:tcPr>
            <w:tcW w:w="202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0C6A9FF" w14:textId="77777777" w:rsidR="00A80227" w:rsidRPr="00943503" w:rsidRDefault="00A80227" w:rsidP="00E967F3">
            <w:pPr>
              <w:widowControl/>
              <w:jc w:val="right"/>
              <w:rPr>
                <w:rFonts w:ascii="Calibri" w:eastAsia="Times New Roman" w:hAnsi="Calibri" w:cs="Calibri"/>
                <w:color w:val="000000"/>
                <w:lang w:val="en-US"/>
              </w:rPr>
            </w:pPr>
            <w:r w:rsidRPr="00943503">
              <w:rPr>
                <w:rFonts w:ascii="Calibri" w:eastAsia="Times New Roman" w:hAnsi="Calibri" w:cs="Calibri"/>
                <w:color w:val="000000"/>
                <w:lang w:val="en-US"/>
              </w:rPr>
              <w:t>L3,197.00</w:t>
            </w:r>
          </w:p>
        </w:tc>
      </w:tr>
      <w:tr w:rsidR="00A80227" w:rsidRPr="00943503" w14:paraId="0BF550AE" w14:textId="77777777" w:rsidTr="00E967F3">
        <w:trPr>
          <w:trHeight w:val="320"/>
        </w:trPr>
        <w:tc>
          <w:tcPr>
            <w:tcW w:w="4356" w:type="dxa"/>
            <w:tcBorders>
              <w:top w:val="nil"/>
              <w:left w:val="single" w:sz="8" w:space="0" w:color="000000"/>
              <w:bottom w:val="single" w:sz="8" w:space="0" w:color="000000"/>
              <w:right w:val="single" w:sz="8" w:space="0" w:color="000000"/>
            </w:tcBorders>
            <w:shd w:val="clear" w:color="auto" w:fill="auto"/>
            <w:vAlign w:val="center"/>
            <w:hideMark/>
          </w:tcPr>
          <w:p w14:paraId="7C6A3668" w14:textId="77777777" w:rsidR="00A80227" w:rsidRPr="00943503" w:rsidRDefault="00A80227" w:rsidP="00E967F3">
            <w:pPr>
              <w:widowControl/>
              <w:rPr>
                <w:rFonts w:ascii="Calibri" w:eastAsia="Times New Roman" w:hAnsi="Calibri" w:cs="Calibri"/>
                <w:color w:val="000000"/>
                <w:lang w:val="en-US"/>
              </w:rPr>
            </w:pPr>
            <w:r w:rsidRPr="00943503">
              <w:rPr>
                <w:rFonts w:ascii="Calibri" w:eastAsia="Times New Roman" w:hAnsi="Calibri" w:cs="Calibri"/>
                <w:color w:val="000000"/>
              </w:rPr>
              <w:t>OCMM217GRIS / Gris</w:t>
            </w:r>
          </w:p>
        </w:tc>
        <w:tc>
          <w:tcPr>
            <w:tcW w:w="1267" w:type="dxa"/>
            <w:vMerge/>
            <w:tcBorders>
              <w:top w:val="nil"/>
              <w:left w:val="single" w:sz="8" w:space="0" w:color="000000"/>
              <w:bottom w:val="single" w:sz="8" w:space="0" w:color="000000"/>
              <w:right w:val="single" w:sz="8" w:space="0" w:color="000000"/>
            </w:tcBorders>
            <w:vAlign w:val="center"/>
            <w:hideMark/>
          </w:tcPr>
          <w:p w14:paraId="11B62AD8" w14:textId="77777777" w:rsidR="00A80227" w:rsidRPr="00943503" w:rsidRDefault="00A80227" w:rsidP="00E967F3">
            <w:pPr>
              <w:widowControl/>
              <w:rPr>
                <w:rFonts w:ascii="Calibri" w:eastAsia="Times New Roman" w:hAnsi="Calibri" w:cs="Calibri"/>
                <w:color w:val="000000"/>
                <w:lang w:val="en-US"/>
              </w:rPr>
            </w:pPr>
          </w:p>
        </w:tc>
        <w:tc>
          <w:tcPr>
            <w:tcW w:w="2222" w:type="dxa"/>
            <w:vMerge/>
            <w:tcBorders>
              <w:top w:val="nil"/>
              <w:left w:val="single" w:sz="8" w:space="0" w:color="000000"/>
              <w:bottom w:val="single" w:sz="8" w:space="0" w:color="000000"/>
              <w:right w:val="single" w:sz="8" w:space="0" w:color="000000"/>
            </w:tcBorders>
            <w:vAlign w:val="center"/>
            <w:hideMark/>
          </w:tcPr>
          <w:p w14:paraId="14966C13" w14:textId="77777777" w:rsidR="00A80227" w:rsidRPr="00943503" w:rsidRDefault="00A80227" w:rsidP="00E967F3">
            <w:pPr>
              <w:widowControl/>
              <w:rPr>
                <w:rFonts w:ascii="Calibri" w:eastAsia="Times New Roman" w:hAnsi="Calibri" w:cs="Calibri"/>
                <w:color w:val="000000"/>
                <w:lang w:val="en-US"/>
              </w:rPr>
            </w:pPr>
          </w:p>
        </w:tc>
        <w:tc>
          <w:tcPr>
            <w:tcW w:w="2022" w:type="dxa"/>
            <w:vMerge/>
            <w:tcBorders>
              <w:top w:val="nil"/>
              <w:left w:val="single" w:sz="8" w:space="0" w:color="000000"/>
              <w:bottom w:val="single" w:sz="8" w:space="0" w:color="000000"/>
              <w:right w:val="single" w:sz="8" w:space="0" w:color="000000"/>
            </w:tcBorders>
            <w:vAlign w:val="center"/>
            <w:hideMark/>
          </w:tcPr>
          <w:p w14:paraId="69BCD2F1" w14:textId="77777777" w:rsidR="00A80227" w:rsidRPr="00943503" w:rsidRDefault="00A80227" w:rsidP="00E967F3">
            <w:pPr>
              <w:widowControl/>
              <w:rPr>
                <w:rFonts w:ascii="Calibri" w:eastAsia="Times New Roman" w:hAnsi="Calibri" w:cs="Calibri"/>
                <w:color w:val="000000"/>
                <w:lang w:val="en-US"/>
              </w:rPr>
            </w:pPr>
          </w:p>
        </w:tc>
      </w:tr>
      <w:tr w:rsidR="00A80227" w:rsidRPr="00943503" w14:paraId="63498BEA" w14:textId="77777777" w:rsidTr="00E967F3">
        <w:trPr>
          <w:trHeight w:val="580"/>
        </w:trPr>
        <w:tc>
          <w:tcPr>
            <w:tcW w:w="7847" w:type="dxa"/>
            <w:gridSpan w:val="3"/>
            <w:tcBorders>
              <w:top w:val="single" w:sz="8" w:space="0" w:color="000000"/>
              <w:left w:val="single" w:sz="8" w:space="0" w:color="000000"/>
              <w:bottom w:val="single" w:sz="8" w:space="0" w:color="000000"/>
              <w:right w:val="single" w:sz="8" w:space="0" w:color="000000"/>
            </w:tcBorders>
            <w:shd w:val="clear" w:color="000000" w:fill="BFBFBF"/>
            <w:vAlign w:val="center"/>
            <w:hideMark/>
          </w:tcPr>
          <w:p w14:paraId="5D24D09E" w14:textId="77777777" w:rsidR="00A80227" w:rsidRPr="00943503" w:rsidRDefault="00A80227" w:rsidP="00E967F3">
            <w:pPr>
              <w:widowControl/>
              <w:rPr>
                <w:rFonts w:ascii="Times New Roman" w:eastAsia="Times New Roman" w:hAnsi="Times New Roman" w:cs="Times New Roman"/>
                <w:b/>
                <w:bCs/>
                <w:color w:val="000000"/>
              </w:rPr>
            </w:pPr>
            <w:r w:rsidRPr="00943503">
              <w:rPr>
                <w:rFonts w:ascii="Times New Roman" w:eastAsia="Times New Roman" w:hAnsi="Times New Roman" w:cs="Times New Roman"/>
                <w:b/>
                <w:bCs/>
                <w:color w:val="000000"/>
              </w:rPr>
              <w:t>Inversión Total en Equipo de Oficina</w:t>
            </w:r>
          </w:p>
        </w:tc>
        <w:tc>
          <w:tcPr>
            <w:tcW w:w="2022" w:type="dxa"/>
            <w:tcBorders>
              <w:top w:val="nil"/>
              <w:left w:val="nil"/>
              <w:bottom w:val="single" w:sz="8" w:space="0" w:color="000000"/>
              <w:right w:val="single" w:sz="8" w:space="0" w:color="000000"/>
            </w:tcBorders>
            <w:shd w:val="clear" w:color="000000" w:fill="BFBFBF"/>
            <w:vAlign w:val="center"/>
            <w:hideMark/>
          </w:tcPr>
          <w:p w14:paraId="68641A15" w14:textId="77777777" w:rsidR="00A80227" w:rsidRPr="00943503" w:rsidRDefault="00A80227" w:rsidP="00E967F3">
            <w:pPr>
              <w:widowControl/>
              <w:jc w:val="right"/>
              <w:rPr>
                <w:rFonts w:ascii="Times New Roman" w:eastAsia="Times New Roman" w:hAnsi="Times New Roman" w:cs="Times New Roman"/>
                <w:b/>
                <w:bCs/>
                <w:color w:val="000000"/>
                <w:lang w:val="en-US"/>
              </w:rPr>
            </w:pPr>
            <w:r w:rsidRPr="00943503">
              <w:rPr>
                <w:rFonts w:ascii="Times New Roman" w:eastAsia="Times New Roman" w:hAnsi="Times New Roman" w:cs="Times New Roman"/>
                <w:b/>
                <w:bCs/>
                <w:color w:val="000000"/>
                <w:lang w:val="en-US"/>
              </w:rPr>
              <w:t>L25,293.00</w:t>
            </w:r>
          </w:p>
        </w:tc>
      </w:tr>
    </w:tbl>
    <w:p w14:paraId="17898C9E" w14:textId="77777777" w:rsidR="00A80227" w:rsidRDefault="00A80227" w:rsidP="00A80227">
      <w:pPr>
        <w:pStyle w:val="TextoPrincipal"/>
        <w:spacing w:line="360" w:lineRule="auto"/>
      </w:pPr>
    </w:p>
    <w:p w14:paraId="12E43F80" w14:textId="77777777" w:rsidR="00A80227" w:rsidRDefault="00A80227" w:rsidP="00A80227">
      <w:pPr>
        <w:pStyle w:val="TextoPrincipal"/>
        <w:spacing w:line="360" w:lineRule="auto"/>
      </w:pPr>
    </w:p>
    <w:p w14:paraId="5964CA85" w14:textId="77777777" w:rsidR="00A80227" w:rsidRDefault="00A80227" w:rsidP="00A80227">
      <w:pPr>
        <w:pStyle w:val="TextoPrincipal"/>
        <w:spacing w:line="360" w:lineRule="auto"/>
      </w:pPr>
    </w:p>
    <w:p w14:paraId="0ABA32ED" w14:textId="77777777" w:rsidR="00A80227" w:rsidRDefault="00A80227" w:rsidP="00A80227">
      <w:pPr>
        <w:pStyle w:val="TextoPrincipal"/>
        <w:spacing w:line="360" w:lineRule="auto"/>
      </w:pPr>
    </w:p>
    <w:p w14:paraId="24406313" w14:textId="77777777" w:rsidR="00A80227" w:rsidRDefault="00A80227" w:rsidP="00A80227">
      <w:pPr>
        <w:pStyle w:val="TextoPrincipal"/>
        <w:spacing w:line="360" w:lineRule="auto"/>
      </w:pPr>
    </w:p>
    <w:p w14:paraId="5525937D" w14:textId="77777777" w:rsidR="00A80227" w:rsidRDefault="00A80227" w:rsidP="00A80227">
      <w:pPr>
        <w:pStyle w:val="TextoPrincipal"/>
        <w:spacing w:line="360" w:lineRule="auto"/>
      </w:pPr>
    </w:p>
    <w:p w14:paraId="1D97F61C" w14:textId="77777777" w:rsidR="00A80227" w:rsidRDefault="00A80227" w:rsidP="00F50D9F">
      <w:pPr>
        <w:pStyle w:val="NIVEL3"/>
      </w:pPr>
      <w:bookmarkStart w:id="351" w:name="_Toc149167159"/>
      <w:r>
        <w:t>EQUIPO DE PREVENCIÓN E HIGIENE</w:t>
      </w:r>
      <w:bookmarkEnd w:id="351"/>
    </w:p>
    <w:p w14:paraId="52190F39" w14:textId="77777777" w:rsidR="00F50D9F" w:rsidRDefault="00F50D9F" w:rsidP="00F50D9F">
      <w:pPr>
        <w:pStyle w:val="TABLA10"/>
      </w:pPr>
    </w:p>
    <w:tbl>
      <w:tblPr>
        <w:tblW w:w="10080" w:type="dxa"/>
        <w:tblLook w:val="04A0" w:firstRow="1" w:lastRow="0" w:firstColumn="1" w:lastColumn="0" w:noHBand="0" w:noVBand="1"/>
      </w:tblPr>
      <w:tblGrid>
        <w:gridCol w:w="3920"/>
        <w:gridCol w:w="1140"/>
        <w:gridCol w:w="2000"/>
        <w:gridCol w:w="1820"/>
        <w:gridCol w:w="1200"/>
      </w:tblGrid>
      <w:tr w:rsidR="00A80227" w:rsidRPr="00832AA8" w14:paraId="6896F016" w14:textId="77777777" w:rsidTr="00E967F3">
        <w:trPr>
          <w:trHeight w:val="315"/>
        </w:trPr>
        <w:tc>
          <w:tcPr>
            <w:tcW w:w="10080" w:type="dxa"/>
            <w:gridSpan w:val="5"/>
            <w:tcBorders>
              <w:top w:val="single" w:sz="8" w:space="0" w:color="000000"/>
              <w:left w:val="single" w:sz="8" w:space="0" w:color="000000"/>
              <w:bottom w:val="single" w:sz="8" w:space="0" w:color="000000"/>
              <w:right w:val="single" w:sz="8" w:space="0" w:color="000000"/>
            </w:tcBorders>
            <w:shd w:val="clear" w:color="000000" w:fill="002060"/>
            <w:vAlign w:val="center"/>
            <w:hideMark/>
          </w:tcPr>
          <w:p w14:paraId="69C93F86" w14:textId="77777777" w:rsidR="00A80227" w:rsidRPr="00832AA8" w:rsidRDefault="00A80227" w:rsidP="00E967F3">
            <w:pPr>
              <w:widowControl/>
              <w:jc w:val="center"/>
              <w:rPr>
                <w:rFonts w:ascii="Times New Roman" w:eastAsia="Times New Roman" w:hAnsi="Times New Roman" w:cs="Times New Roman"/>
                <w:b/>
                <w:bCs/>
                <w:color w:val="FFFFFF"/>
              </w:rPr>
            </w:pPr>
            <w:r w:rsidRPr="00832AA8">
              <w:rPr>
                <w:rFonts w:ascii="Times New Roman" w:eastAsia="Times New Roman" w:hAnsi="Times New Roman" w:cs="Times New Roman"/>
                <w:b/>
                <w:bCs/>
                <w:color w:val="FFFFFF"/>
              </w:rPr>
              <w:t>EQUIPO DE PREVENCIÓN E HIGIENE</w:t>
            </w:r>
          </w:p>
        </w:tc>
      </w:tr>
      <w:tr w:rsidR="00A80227" w:rsidRPr="00832AA8" w14:paraId="4250806A" w14:textId="77777777" w:rsidTr="00E967F3">
        <w:trPr>
          <w:trHeight w:val="585"/>
        </w:trPr>
        <w:tc>
          <w:tcPr>
            <w:tcW w:w="3920" w:type="dxa"/>
            <w:tcBorders>
              <w:top w:val="nil"/>
              <w:left w:val="single" w:sz="8" w:space="0" w:color="000000"/>
              <w:bottom w:val="single" w:sz="8" w:space="0" w:color="000000"/>
              <w:right w:val="single" w:sz="8" w:space="0" w:color="000000"/>
            </w:tcBorders>
            <w:shd w:val="clear" w:color="000000" w:fill="BFBFBF"/>
            <w:vAlign w:val="center"/>
            <w:hideMark/>
          </w:tcPr>
          <w:p w14:paraId="0185783A" w14:textId="77777777" w:rsidR="00A80227" w:rsidRPr="00832AA8" w:rsidRDefault="00A80227" w:rsidP="00E967F3">
            <w:pPr>
              <w:widowControl/>
              <w:rPr>
                <w:rFonts w:ascii="Times New Roman" w:eastAsia="Times New Roman" w:hAnsi="Times New Roman" w:cs="Times New Roman"/>
                <w:b/>
                <w:bCs/>
                <w:color w:val="000000"/>
                <w:lang w:val="en-US"/>
              </w:rPr>
            </w:pPr>
            <w:proofErr w:type="spellStart"/>
            <w:r w:rsidRPr="00832AA8">
              <w:rPr>
                <w:rFonts w:ascii="Times New Roman" w:eastAsia="Times New Roman" w:hAnsi="Times New Roman" w:cs="Times New Roman"/>
                <w:b/>
                <w:bCs/>
                <w:color w:val="000000"/>
                <w:lang w:val="en-US"/>
              </w:rPr>
              <w:t>Categoría</w:t>
            </w:r>
            <w:proofErr w:type="spellEnd"/>
          </w:p>
        </w:tc>
        <w:tc>
          <w:tcPr>
            <w:tcW w:w="1140" w:type="dxa"/>
            <w:tcBorders>
              <w:top w:val="nil"/>
              <w:left w:val="nil"/>
              <w:bottom w:val="single" w:sz="8" w:space="0" w:color="000000"/>
              <w:right w:val="single" w:sz="8" w:space="0" w:color="000000"/>
            </w:tcBorders>
            <w:shd w:val="clear" w:color="000000" w:fill="BFBFBF"/>
            <w:vAlign w:val="center"/>
            <w:hideMark/>
          </w:tcPr>
          <w:p w14:paraId="786202B0" w14:textId="77777777" w:rsidR="00A80227" w:rsidRPr="00832AA8" w:rsidRDefault="00A80227" w:rsidP="00E967F3">
            <w:pPr>
              <w:widowControl/>
              <w:rPr>
                <w:rFonts w:ascii="Times New Roman" w:eastAsia="Times New Roman" w:hAnsi="Times New Roman" w:cs="Times New Roman"/>
                <w:b/>
                <w:bCs/>
                <w:color w:val="000000"/>
                <w:lang w:val="en-US"/>
              </w:rPr>
            </w:pPr>
            <w:proofErr w:type="spellStart"/>
            <w:r w:rsidRPr="00832AA8">
              <w:rPr>
                <w:rFonts w:ascii="Times New Roman" w:eastAsia="Times New Roman" w:hAnsi="Times New Roman" w:cs="Times New Roman"/>
                <w:b/>
                <w:bCs/>
                <w:color w:val="000000"/>
                <w:lang w:val="en-US"/>
              </w:rPr>
              <w:t>Equipo</w:t>
            </w:r>
            <w:proofErr w:type="spellEnd"/>
          </w:p>
        </w:tc>
        <w:tc>
          <w:tcPr>
            <w:tcW w:w="2000" w:type="dxa"/>
            <w:tcBorders>
              <w:top w:val="nil"/>
              <w:left w:val="nil"/>
              <w:bottom w:val="single" w:sz="8" w:space="0" w:color="000000"/>
              <w:right w:val="single" w:sz="8" w:space="0" w:color="000000"/>
            </w:tcBorders>
            <w:shd w:val="clear" w:color="000000" w:fill="BFBFBF"/>
            <w:vAlign w:val="center"/>
            <w:hideMark/>
          </w:tcPr>
          <w:p w14:paraId="630E0DED" w14:textId="77777777" w:rsidR="00A80227" w:rsidRPr="00832AA8" w:rsidRDefault="00A80227" w:rsidP="00E967F3">
            <w:pPr>
              <w:widowControl/>
              <w:rPr>
                <w:rFonts w:ascii="Times New Roman" w:eastAsia="Times New Roman" w:hAnsi="Times New Roman" w:cs="Times New Roman"/>
                <w:b/>
                <w:bCs/>
                <w:color w:val="000000"/>
                <w:lang w:val="en-US"/>
              </w:rPr>
            </w:pPr>
            <w:proofErr w:type="spellStart"/>
            <w:r w:rsidRPr="00832AA8">
              <w:rPr>
                <w:rFonts w:ascii="Times New Roman" w:eastAsia="Times New Roman" w:hAnsi="Times New Roman" w:cs="Times New Roman"/>
                <w:b/>
                <w:bCs/>
                <w:color w:val="000000"/>
                <w:lang w:val="en-US"/>
              </w:rPr>
              <w:t>Cantidad</w:t>
            </w:r>
            <w:proofErr w:type="spellEnd"/>
          </w:p>
        </w:tc>
        <w:tc>
          <w:tcPr>
            <w:tcW w:w="1820" w:type="dxa"/>
            <w:tcBorders>
              <w:top w:val="nil"/>
              <w:left w:val="nil"/>
              <w:bottom w:val="single" w:sz="8" w:space="0" w:color="000000"/>
              <w:right w:val="single" w:sz="8" w:space="0" w:color="000000"/>
            </w:tcBorders>
            <w:shd w:val="clear" w:color="000000" w:fill="BFBFBF"/>
            <w:vAlign w:val="center"/>
            <w:hideMark/>
          </w:tcPr>
          <w:p w14:paraId="2D39295F" w14:textId="77777777" w:rsidR="00A80227" w:rsidRPr="00832AA8" w:rsidRDefault="00A80227" w:rsidP="00E967F3">
            <w:pPr>
              <w:widowControl/>
              <w:rPr>
                <w:rFonts w:ascii="Times New Roman" w:eastAsia="Times New Roman" w:hAnsi="Times New Roman" w:cs="Times New Roman"/>
                <w:b/>
                <w:bCs/>
                <w:color w:val="000000"/>
                <w:lang w:val="en-US"/>
              </w:rPr>
            </w:pPr>
            <w:r w:rsidRPr="00832AA8">
              <w:rPr>
                <w:rFonts w:ascii="Times New Roman" w:eastAsia="Times New Roman" w:hAnsi="Times New Roman" w:cs="Times New Roman"/>
                <w:b/>
                <w:bCs/>
                <w:color w:val="000000"/>
                <w:lang w:val="en-US"/>
              </w:rPr>
              <w:t xml:space="preserve">Costo </w:t>
            </w:r>
            <w:proofErr w:type="spellStart"/>
            <w:r w:rsidRPr="00832AA8">
              <w:rPr>
                <w:rFonts w:ascii="Times New Roman" w:eastAsia="Times New Roman" w:hAnsi="Times New Roman" w:cs="Times New Roman"/>
                <w:b/>
                <w:bCs/>
                <w:color w:val="000000"/>
                <w:lang w:val="en-US"/>
              </w:rPr>
              <w:t>Unitario</w:t>
            </w:r>
            <w:proofErr w:type="spellEnd"/>
          </w:p>
        </w:tc>
        <w:tc>
          <w:tcPr>
            <w:tcW w:w="1200" w:type="dxa"/>
            <w:tcBorders>
              <w:top w:val="nil"/>
              <w:left w:val="nil"/>
              <w:bottom w:val="single" w:sz="8" w:space="0" w:color="000000"/>
              <w:right w:val="single" w:sz="8" w:space="0" w:color="000000"/>
            </w:tcBorders>
            <w:shd w:val="clear" w:color="000000" w:fill="BFBFBF"/>
            <w:vAlign w:val="center"/>
            <w:hideMark/>
          </w:tcPr>
          <w:p w14:paraId="04F4E70D" w14:textId="77777777" w:rsidR="00A80227" w:rsidRPr="00832AA8" w:rsidRDefault="00A80227" w:rsidP="00E967F3">
            <w:pPr>
              <w:widowControl/>
              <w:rPr>
                <w:rFonts w:ascii="Times New Roman" w:eastAsia="Times New Roman" w:hAnsi="Times New Roman" w:cs="Times New Roman"/>
                <w:b/>
                <w:bCs/>
                <w:color w:val="000000"/>
                <w:lang w:val="en-US"/>
              </w:rPr>
            </w:pPr>
            <w:r w:rsidRPr="00832AA8">
              <w:rPr>
                <w:rFonts w:ascii="Times New Roman" w:eastAsia="Times New Roman" w:hAnsi="Times New Roman" w:cs="Times New Roman"/>
                <w:b/>
                <w:bCs/>
                <w:color w:val="000000"/>
                <w:lang w:val="en-US"/>
              </w:rPr>
              <w:t>Costo Total</w:t>
            </w:r>
          </w:p>
        </w:tc>
      </w:tr>
      <w:tr w:rsidR="00A80227" w:rsidRPr="00832AA8" w14:paraId="7D0183A0" w14:textId="77777777" w:rsidTr="00E967F3">
        <w:trPr>
          <w:trHeight w:val="915"/>
        </w:trPr>
        <w:tc>
          <w:tcPr>
            <w:tcW w:w="3920" w:type="dxa"/>
            <w:vMerge w:val="restart"/>
            <w:tcBorders>
              <w:top w:val="nil"/>
              <w:left w:val="single" w:sz="8" w:space="0" w:color="000000"/>
              <w:bottom w:val="single" w:sz="8" w:space="0" w:color="000000"/>
              <w:right w:val="single" w:sz="8" w:space="0" w:color="000000"/>
            </w:tcBorders>
            <w:shd w:val="clear" w:color="000000" w:fill="002060"/>
            <w:vAlign w:val="center"/>
            <w:hideMark/>
          </w:tcPr>
          <w:p w14:paraId="255B402C" w14:textId="77777777" w:rsidR="00A80227" w:rsidRPr="00832AA8" w:rsidRDefault="00A80227" w:rsidP="00E967F3">
            <w:pPr>
              <w:widowControl/>
              <w:rPr>
                <w:rFonts w:ascii="Times New Roman" w:eastAsia="Times New Roman" w:hAnsi="Times New Roman" w:cs="Times New Roman"/>
                <w:b/>
                <w:bCs/>
                <w:color w:val="FFFFFF"/>
              </w:rPr>
            </w:pPr>
            <w:r w:rsidRPr="00832AA8">
              <w:rPr>
                <w:rFonts w:ascii="Times New Roman" w:eastAsia="Times New Roman" w:hAnsi="Times New Roman" w:cs="Times New Roman"/>
                <w:b/>
                <w:bCs/>
                <w:color w:val="FFFFFF"/>
              </w:rPr>
              <w:t>Equipo de Prevención e Higiene</w:t>
            </w:r>
          </w:p>
        </w:tc>
        <w:tc>
          <w:tcPr>
            <w:tcW w:w="1140" w:type="dxa"/>
            <w:tcBorders>
              <w:top w:val="nil"/>
              <w:left w:val="nil"/>
              <w:bottom w:val="single" w:sz="8" w:space="0" w:color="000000"/>
              <w:right w:val="single" w:sz="8" w:space="0" w:color="000000"/>
            </w:tcBorders>
            <w:shd w:val="clear" w:color="auto" w:fill="auto"/>
            <w:vAlign w:val="center"/>
            <w:hideMark/>
          </w:tcPr>
          <w:p w14:paraId="38B98D69"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Extintor</w:t>
            </w:r>
            <w:proofErr w:type="spellEnd"/>
            <w:r w:rsidRPr="00832AA8">
              <w:rPr>
                <w:rFonts w:ascii="Calibri" w:eastAsia="Times New Roman" w:hAnsi="Calibri" w:cs="Calibri"/>
                <w:color w:val="000000"/>
                <w:lang w:val="en-US"/>
              </w:rPr>
              <w:t xml:space="preserve"> First Alert 5 libras</w:t>
            </w:r>
          </w:p>
        </w:tc>
        <w:tc>
          <w:tcPr>
            <w:tcW w:w="2000" w:type="dxa"/>
            <w:tcBorders>
              <w:top w:val="nil"/>
              <w:left w:val="nil"/>
              <w:bottom w:val="single" w:sz="8" w:space="0" w:color="000000"/>
              <w:right w:val="single" w:sz="8" w:space="0" w:color="000000"/>
            </w:tcBorders>
            <w:shd w:val="clear" w:color="auto" w:fill="auto"/>
            <w:vAlign w:val="center"/>
            <w:hideMark/>
          </w:tcPr>
          <w:p w14:paraId="4172BC2D"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2</w:t>
            </w:r>
          </w:p>
        </w:tc>
        <w:tc>
          <w:tcPr>
            <w:tcW w:w="1820" w:type="dxa"/>
            <w:tcBorders>
              <w:top w:val="nil"/>
              <w:left w:val="nil"/>
              <w:bottom w:val="single" w:sz="8" w:space="0" w:color="000000"/>
              <w:right w:val="single" w:sz="8" w:space="0" w:color="000000"/>
            </w:tcBorders>
            <w:shd w:val="clear" w:color="auto" w:fill="auto"/>
            <w:vAlign w:val="center"/>
            <w:hideMark/>
          </w:tcPr>
          <w:p w14:paraId="69A9EBAD"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L1,615.00</w:t>
            </w:r>
          </w:p>
        </w:tc>
        <w:tc>
          <w:tcPr>
            <w:tcW w:w="1200" w:type="dxa"/>
            <w:tcBorders>
              <w:top w:val="nil"/>
              <w:left w:val="nil"/>
              <w:bottom w:val="single" w:sz="8" w:space="0" w:color="000000"/>
              <w:right w:val="single" w:sz="8" w:space="0" w:color="000000"/>
            </w:tcBorders>
            <w:shd w:val="clear" w:color="auto" w:fill="auto"/>
            <w:vAlign w:val="center"/>
            <w:hideMark/>
          </w:tcPr>
          <w:p w14:paraId="36C34A2D"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L3,230.00</w:t>
            </w:r>
          </w:p>
        </w:tc>
      </w:tr>
      <w:tr w:rsidR="00A80227" w:rsidRPr="00832AA8" w14:paraId="3FF25E2D" w14:textId="77777777" w:rsidTr="00E967F3">
        <w:trPr>
          <w:trHeight w:val="600"/>
        </w:trPr>
        <w:tc>
          <w:tcPr>
            <w:tcW w:w="3920" w:type="dxa"/>
            <w:vMerge/>
            <w:tcBorders>
              <w:top w:val="nil"/>
              <w:left w:val="single" w:sz="8" w:space="0" w:color="000000"/>
              <w:bottom w:val="single" w:sz="8" w:space="0" w:color="000000"/>
              <w:right w:val="single" w:sz="8" w:space="0" w:color="000000"/>
            </w:tcBorders>
            <w:vAlign w:val="center"/>
            <w:hideMark/>
          </w:tcPr>
          <w:p w14:paraId="3E2384D1" w14:textId="77777777" w:rsidR="00A80227" w:rsidRPr="00832AA8" w:rsidRDefault="00A80227" w:rsidP="00E967F3">
            <w:pPr>
              <w:widowControl/>
              <w:rPr>
                <w:rFonts w:ascii="Times New Roman" w:eastAsia="Times New Roman" w:hAnsi="Times New Roman" w:cs="Times New Roman"/>
                <w:b/>
                <w:bCs/>
                <w:color w:val="FFFFFF"/>
                <w:lang w:val="en-US"/>
              </w:rPr>
            </w:pPr>
          </w:p>
        </w:tc>
        <w:tc>
          <w:tcPr>
            <w:tcW w:w="1140" w:type="dxa"/>
            <w:tcBorders>
              <w:top w:val="nil"/>
              <w:left w:val="nil"/>
              <w:bottom w:val="nil"/>
              <w:right w:val="single" w:sz="8" w:space="0" w:color="000000"/>
            </w:tcBorders>
            <w:shd w:val="clear" w:color="auto" w:fill="auto"/>
            <w:vAlign w:val="center"/>
            <w:hideMark/>
          </w:tcPr>
          <w:p w14:paraId="73AB0AC8" w14:textId="77777777" w:rsidR="00A80227" w:rsidRPr="00832AA8" w:rsidRDefault="00A80227" w:rsidP="00E967F3">
            <w:pPr>
              <w:widowControl/>
              <w:rPr>
                <w:rFonts w:ascii="Calibri" w:eastAsia="Times New Roman" w:hAnsi="Calibri" w:cs="Calibri"/>
                <w:color w:val="000000"/>
                <w:lang w:val="en-US"/>
              </w:rPr>
            </w:pPr>
            <w:proofErr w:type="spellStart"/>
            <w:proofErr w:type="gramStart"/>
            <w:r w:rsidRPr="00832AA8">
              <w:rPr>
                <w:rFonts w:ascii="Calibri" w:eastAsia="Times New Roman" w:hAnsi="Calibri" w:cs="Calibri"/>
                <w:color w:val="000000"/>
                <w:lang w:val="en-US"/>
              </w:rPr>
              <w:t>Redecilla</w:t>
            </w:r>
            <w:proofErr w:type="spellEnd"/>
            <w:r w:rsidRPr="00832AA8">
              <w:rPr>
                <w:rFonts w:ascii="Calibri" w:eastAsia="Times New Roman" w:hAnsi="Calibri" w:cs="Calibri"/>
                <w:color w:val="000000"/>
                <w:lang w:val="en-US"/>
              </w:rPr>
              <w:t xml:space="preserve">  para</w:t>
            </w:r>
            <w:proofErr w:type="gramEnd"/>
            <w:r w:rsidRPr="00832AA8">
              <w:rPr>
                <w:rFonts w:ascii="Calibri" w:eastAsia="Times New Roman" w:hAnsi="Calibri" w:cs="Calibri"/>
                <w:color w:val="000000"/>
                <w:lang w:val="en-US"/>
              </w:rPr>
              <w:t xml:space="preserve">  </w:t>
            </w:r>
            <w:proofErr w:type="spellStart"/>
            <w:r w:rsidRPr="00832AA8">
              <w:rPr>
                <w:rFonts w:ascii="Calibri" w:eastAsia="Times New Roman" w:hAnsi="Calibri" w:cs="Calibri"/>
                <w:color w:val="000000"/>
                <w:lang w:val="en-US"/>
              </w:rPr>
              <w:t>el</w:t>
            </w:r>
            <w:proofErr w:type="spellEnd"/>
            <w:r w:rsidRPr="00832AA8">
              <w:rPr>
                <w:rFonts w:ascii="Calibri" w:eastAsia="Times New Roman" w:hAnsi="Calibri" w:cs="Calibri"/>
                <w:color w:val="000000"/>
                <w:lang w:val="en-US"/>
              </w:rPr>
              <w:t xml:space="preserve"> </w:t>
            </w:r>
          </w:p>
        </w:tc>
        <w:tc>
          <w:tcPr>
            <w:tcW w:w="200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3C99817"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2</w:t>
            </w:r>
          </w:p>
        </w:tc>
        <w:tc>
          <w:tcPr>
            <w:tcW w:w="182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7DC6087"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L131.00</w:t>
            </w:r>
          </w:p>
        </w:tc>
        <w:tc>
          <w:tcPr>
            <w:tcW w:w="120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C700166"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L262.00</w:t>
            </w:r>
          </w:p>
        </w:tc>
      </w:tr>
      <w:tr w:rsidR="00A80227" w:rsidRPr="00832AA8" w14:paraId="05EAD01B" w14:textId="77777777" w:rsidTr="00E967F3">
        <w:trPr>
          <w:trHeight w:val="315"/>
        </w:trPr>
        <w:tc>
          <w:tcPr>
            <w:tcW w:w="3920" w:type="dxa"/>
            <w:vMerge/>
            <w:tcBorders>
              <w:top w:val="nil"/>
              <w:left w:val="single" w:sz="8" w:space="0" w:color="000000"/>
              <w:bottom w:val="single" w:sz="8" w:space="0" w:color="000000"/>
              <w:right w:val="single" w:sz="8" w:space="0" w:color="000000"/>
            </w:tcBorders>
            <w:vAlign w:val="center"/>
            <w:hideMark/>
          </w:tcPr>
          <w:p w14:paraId="5013C00F" w14:textId="77777777" w:rsidR="00A80227" w:rsidRPr="00832AA8" w:rsidRDefault="00A80227" w:rsidP="00E967F3">
            <w:pPr>
              <w:widowControl/>
              <w:rPr>
                <w:rFonts w:ascii="Times New Roman" w:eastAsia="Times New Roman" w:hAnsi="Times New Roman" w:cs="Times New Roman"/>
                <w:b/>
                <w:bCs/>
                <w:color w:val="FFFFFF"/>
                <w:lang w:val="en-US"/>
              </w:rPr>
            </w:pPr>
          </w:p>
        </w:tc>
        <w:tc>
          <w:tcPr>
            <w:tcW w:w="1140" w:type="dxa"/>
            <w:tcBorders>
              <w:top w:val="nil"/>
              <w:left w:val="nil"/>
              <w:bottom w:val="single" w:sz="8" w:space="0" w:color="000000"/>
              <w:right w:val="single" w:sz="8" w:space="0" w:color="000000"/>
            </w:tcBorders>
            <w:shd w:val="clear" w:color="auto" w:fill="auto"/>
            <w:vAlign w:val="center"/>
            <w:hideMark/>
          </w:tcPr>
          <w:p w14:paraId="20BBE5E1"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cabello</w:t>
            </w:r>
            <w:proofErr w:type="spellEnd"/>
          </w:p>
        </w:tc>
        <w:tc>
          <w:tcPr>
            <w:tcW w:w="2000" w:type="dxa"/>
            <w:vMerge/>
            <w:tcBorders>
              <w:top w:val="nil"/>
              <w:left w:val="single" w:sz="8" w:space="0" w:color="000000"/>
              <w:bottom w:val="single" w:sz="8" w:space="0" w:color="000000"/>
              <w:right w:val="single" w:sz="8" w:space="0" w:color="000000"/>
            </w:tcBorders>
            <w:vAlign w:val="center"/>
            <w:hideMark/>
          </w:tcPr>
          <w:p w14:paraId="636EA7D3" w14:textId="77777777" w:rsidR="00A80227" w:rsidRPr="00832AA8" w:rsidRDefault="00A80227" w:rsidP="00E967F3">
            <w:pPr>
              <w:widowControl/>
              <w:rPr>
                <w:rFonts w:ascii="Calibri" w:eastAsia="Times New Roman" w:hAnsi="Calibri" w:cs="Calibri"/>
                <w:color w:val="000000"/>
                <w:lang w:val="en-US"/>
              </w:rPr>
            </w:pPr>
          </w:p>
        </w:tc>
        <w:tc>
          <w:tcPr>
            <w:tcW w:w="1820" w:type="dxa"/>
            <w:vMerge/>
            <w:tcBorders>
              <w:top w:val="nil"/>
              <w:left w:val="single" w:sz="8" w:space="0" w:color="000000"/>
              <w:bottom w:val="single" w:sz="8" w:space="0" w:color="000000"/>
              <w:right w:val="single" w:sz="8" w:space="0" w:color="000000"/>
            </w:tcBorders>
            <w:vAlign w:val="center"/>
            <w:hideMark/>
          </w:tcPr>
          <w:p w14:paraId="2729479C" w14:textId="77777777" w:rsidR="00A80227" w:rsidRPr="00832AA8" w:rsidRDefault="00A80227" w:rsidP="00E967F3">
            <w:pPr>
              <w:widowControl/>
              <w:rPr>
                <w:rFonts w:ascii="Calibri" w:eastAsia="Times New Roman" w:hAnsi="Calibri" w:cs="Calibri"/>
                <w:color w:val="000000"/>
                <w:lang w:val="en-US"/>
              </w:rPr>
            </w:pPr>
          </w:p>
        </w:tc>
        <w:tc>
          <w:tcPr>
            <w:tcW w:w="1200" w:type="dxa"/>
            <w:vMerge/>
            <w:tcBorders>
              <w:top w:val="nil"/>
              <w:left w:val="single" w:sz="8" w:space="0" w:color="000000"/>
              <w:bottom w:val="single" w:sz="8" w:space="0" w:color="000000"/>
              <w:right w:val="single" w:sz="8" w:space="0" w:color="000000"/>
            </w:tcBorders>
            <w:vAlign w:val="center"/>
            <w:hideMark/>
          </w:tcPr>
          <w:p w14:paraId="75ACEC1B" w14:textId="77777777" w:rsidR="00A80227" w:rsidRPr="00832AA8" w:rsidRDefault="00A80227" w:rsidP="00E967F3">
            <w:pPr>
              <w:widowControl/>
              <w:rPr>
                <w:rFonts w:ascii="Calibri" w:eastAsia="Times New Roman" w:hAnsi="Calibri" w:cs="Calibri"/>
                <w:color w:val="000000"/>
                <w:lang w:val="en-US"/>
              </w:rPr>
            </w:pPr>
          </w:p>
        </w:tc>
      </w:tr>
      <w:tr w:rsidR="00A80227" w:rsidRPr="00832AA8" w14:paraId="04F95421" w14:textId="77777777" w:rsidTr="00E967F3">
        <w:trPr>
          <w:trHeight w:val="615"/>
        </w:trPr>
        <w:tc>
          <w:tcPr>
            <w:tcW w:w="3920" w:type="dxa"/>
            <w:vMerge/>
            <w:tcBorders>
              <w:top w:val="nil"/>
              <w:left w:val="single" w:sz="8" w:space="0" w:color="000000"/>
              <w:bottom w:val="single" w:sz="8" w:space="0" w:color="000000"/>
              <w:right w:val="single" w:sz="8" w:space="0" w:color="000000"/>
            </w:tcBorders>
            <w:vAlign w:val="center"/>
            <w:hideMark/>
          </w:tcPr>
          <w:p w14:paraId="1C3E5EDF" w14:textId="77777777" w:rsidR="00A80227" w:rsidRPr="00832AA8" w:rsidRDefault="00A80227" w:rsidP="00E967F3">
            <w:pPr>
              <w:widowControl/>
              <w:rPr>
                <w:rFonts w:ascii="Times New Roman" w:eastAsia="Times New Roman" w:hAnsi="Times New Roman" w:cs="Times New Roman"/>
                <w:b/>
                <w:bCs/>
                <w:color w:val="FFFFFF"/>
                <w:lang w:val="en-US"/>
              </w:rPr>
            </w:pPr>
          </w:p>
        </w:tc>
        <w:tc>
          <w:tcPr>
            <w:tcW w:w="1140" w:type="dxa"/>
            <w:tcBorders>
              <w:top w:val="nil"/>
              <w:left w:val="nil"/>
              <w:bottom w:val="single" w:sz="8" w:space="0" w:color="000000"/>
              <w:right w:val="single" w:sz="8" w:space="0" w:color="000000"/>
            </w:tcBorders>
            <w:shd w:val="clear" w:color="auto" w:fill="auto"/>
            <w:vAlign w:val="center"/>
            <w:hideMark/>
          </w:tcPr>
          <w:p w14:paraId="1FCA5A4B" w14:textId="77777777" w:rsidR="00A80227" w:rsidRPr="00832AA8" w:rsidRDefault="00A80227" w:rsidP="00E967F3">
            <w:pPr>
              <w:widowControl/>
              <w:rPr>
                <w:rFonts w:ascii="Calibri" w:eastAsia="Times New Roman" w:hAnsi="Calibri" w:cs="Calibri"/>
                <w:color w:val="000000"/>
                <w:lang w:val="en-US"/>
              </w:rPr>
            </w:pPr>
            <w:proofErr w:type="spellStart"/>
            <w:proofErr w:type="gramStart"/>
            <w:r w:rsidRPr="00832AA8">
              <w:rPr>
                <w:rFonts w:ascii="Calibri" w:eastAsia="Times New Roman" w:hAnsi="Calibri" w:cs="Calibri"/>
                <w:color w:val="000000"/>
                <w:lang w:val="en-US"/>
              </w:rPr>
              <w:t>Guantes</w:t>
            </w:r>
            <w:proofErr w:type="spellEnd"/>
            <w:proofErr w:type="gramEnd"/>
            <w:r w:rsidRPr="00832AA8">
              <w:rPr>
                <w:rFonts w:ascii="Calibri" w:eastAsia="Times New Roman" w:hAnsi="Calibri" w:cs="Calibri"/>
                <w:color w:val="000000"/>
                <w:lang w:val="en-US"/>
              </w:rPr>
              <w:t xml:space="preserve"> para </w:t>
            </w:r>
            <w:proofErr w:type="spellStart"/>
            <w:r w:rsidRPr="00832AA8">
              <w:rPr>
                <w:rFonts w:ascii="Calibri" w:eastAsia="Times New Roman" w:hAnsi="Calibri" w:cs="Calibri"/>
                <w:color w:val="000000"/>
                <w:lang w:val="en-US"/>
              </w:rPr>
              <w:t>cocina</w:t>
            </w:r>
            <w:proofErr w:type="spellEnd"/>
          </w:p>
        </w:tc>
        <w:tc>
          <w:tcPr>
            <w:tcW w:w="2000" w:type="dxa"/>
            <w:tcBorders>
              <w:top w:val="nil"/>
              <w:left w:val="nil"/>
              <w:bottom w:val="single" w:sz="8" w:space="0" w:color="000000"/>
              <w:right w:val="single" w:sz="8" w:space="0" w:color="000000"/>
            </w:tcBorders>
            <w:shd w:val="clear" w:color="auto" w:fill="auto"/>
            <w:vAlign w:val="center"/>
            <w:hideMark/>
          </w:tcPr>
          <w:p w14:paraId="30F6BB73"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40</w:t>
            </w:r>
          </w:p>
        </w:tc>
        <w:tc>
          <w:tcPr>
            <w:tcW w:w="1820" w:type="dxa"/>
            <w:tcBorders>
              <w:top w:val="nil"/>
              <w:left w:val="nil"/>
              <w:bottom w:val="single" w:sz="8" w:space="0" w:color="000000"/>
              <w:right w:val="single" w:sz="8" w:space="0" w:color="000000"/>
            </w:tcBorders>
            <w:shd w:val="clear" w:color="auto" w:fill="auto"/>
            <w:vAlign w:val="center"/>
            <w:hideMark/>
          </w:tcPr>
          <w:p w14:paraId="0481FA35"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L63.14</w:t>
            </w:r>
          </w:p>
        </w:tc>
        <w:tc>
          <w:tcPr>
            <w:tcW w:w="1200" w:type="dxa"/>
            <w:tcBorders>
              <w:top w:val="nil"/>
              <w:left w:val="nil"/>
              <w:bottom w:val="single" w:sz="8" w:space="0" w:color="000000"/>
              <w:right w:val="single" w:sz="8" w:space="0" w:color="000000"/>
            </w:tcBorders>
            <w:shd w:val="clear" w:color="auto" w:fill="auto"/>
            <w:vAlign w:val="center"/>
            <w:hideMark/>
          </w:tcPr>
          <w:p w14:paraId="0968650D"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L2,525.60</w:t>
            </w:r>
          </w:p>
        </w:tc>
      </w:tr>
      <w:tr w:rsidR="00A80227" w:rsidRPr="00832AA8" w14:paraId="7A37F5A2" w14:textId="77777777" w:rsidTr="00E967F3">
        <w:trPr>
          <w:trHeight w:val="315"/>
        </w:trPr>
        <w:tc>
          <w:tcPr>
            <w:tcW w:w="3920" w:type="dxa"/>
            <w:vMerge/>
            <w:tcBorders>
              <w:top w:val="nil"/>
              <w:left w:val="single" w:sz="8" w:space="0" w:color="000000"/>
              <w:bottom w:val="single" w:sz="8" w:space="0" w:color="000000"/>
              <w:right w:val="single" w:sz="8" w:space="0" w:color="000000"/>
            </w:tcBorders>
            <w:vAlign w:val="center"/>
            <w:hideMark/>
          </w:tcPr>
          <w:p w14:paraId="6C1D3680" w14:textId="77777777" w:rsidR="00A80227" w:rsidRPr="00832AA8" w:rsidRDefault="00A80227" w:rsidP="00E967F3">
            <w:pPr>
              <w:widowControl/>
              <w:rPr>
                <w:rFonts w:ascii="Times New Roman" w:eastAsia="Times New Roman" w:hAnsi="Times New Roman" w:cs="Times New Roman"/>
                <w:b/>
                <w:bCs/>
                <w:color w:val="FFFFFF"/>
                <w:lang w:val="en-US"/>
              </w:rPr>
            </w:pPr>
          </w:p>
        </w:tc>
        <w:tc>
          <w:tcPr>
            <w:tcW w:w="1140" w:type="dxa"/>
            <w:tcBorders>
              <w:top w:val="nil"/>
              <w:left w:val="nil"/>
              <w:bottom w:val="single" w:sz="8" w:space="0" w:color="000000"/>
              <w:right w:val="single" w:sz="8" w:space="0" w:color="000000"/>
            </w:tcBorders>
            <w:shd w:val="clear" w:color="auto" w:fill="auto"/>
            <w:vAlign w:val="center"/>
            <w:hideMark/>
          </w:tcPr>
          <w:p w14:paraId="37C0B567"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Delantal</w:t>
            </w:r>
            <w:proofErr w:type="spellEnd"/>
          </w:p>
        </w:tc>
        <w:tc>
          <w:tcPr>
            <w:tcW w:w="2000" w:type="dxa"/>
            <w:tcBorders>
              <w:top w:val="nil"/>
              <w:left w:val="nil"/>
              <w:bottom w:val="single" w:sz="8" w:space="0" w:color="000000"/>
              <w:right w:val="single" w:sz="8" w:space="0" w:color="000000"/>
            </w:tcBorders>
            <w:shd w:val="clear" w:color="auto" w:fill="auto"/>
            <w:vAlign w:val="center"/>
            <w:hideMark/>
          </w:tcPr>
          <w:p w14:paraId="76FBEF48"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3</w:t>
            </w:r>
          </w:p>
        </w:tc>
        <w:tc>
          <w:tcPr>
            <w:tcW w:w="1820" w:type="dxa"/>
            <w:tcBorders>
              <w:top w:val="nil"/>
              <w:left w:val="nil"/>
              <w:bottom w:val="single" w:sz="8" w:space="0" w:color="000000"/>
              <w:right w:val="single" w:sz="8" w:space="0" w:color="000000"/>
            </w:tcBorders>
            <w:shd w:val="clear" w:color="auto" w:fill="auto"/>
            <w:vAlign w:val="center"/>
            <w:hideMark/>
          </w:tcPr>
          <w:p w14:paraId="3A178635"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L225.00</w:t>
            </w:r>
          </w:p>
        </w:tc>
        <w:tc>
          <w:tcPr>
            <w:tcW w:w="1200" w:type="dxa"/>
            <w:tcBorders>
              <w:top w:val="nil"/>
              <w:left w:val="nil"/>
              <w:bottom w:val="single" w:sz="8" w:space="0" w:color="000000"/>
              <w:right w:val="single" w:sz="8" w:space="0" w:color="000000"/>
            </w:tcBorders>
            <w:shd w:val="clear" w:color="auto" w:fill="auto"/>
            <w:vAlign w:val="center"/>
            <w:hideMark/>
          </w:tcPr>
          <w:p w14:paraId="33846C35"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L675.00</w:t>
            </w:r>
          </w:p>
        </w:tc>
      </w:tr>
      <w:tr w:rsidR="00A80227" w:rsidRPr="00832AA8" w14:paraId="71480CD6" w14:textId="77777777" w:rsidTr="00E967F3">
        <w:trPr>
          <w:trHeight w:val="615"/>
        </w:trPr>
        <w:tc>
          <w:tcPr>
            <w:tcW w:w="3920" w:type="dxa"/>
            <w:vMerge/>
            <w:tcBorders>
              <w:top w:val="nil"/>
              <w:left w:val="single" w:sz="8" w:space="0" w:color="000000"/>
              <w:bottom w:val="single" w:sz="8" w:space="0" w:color="000000"/>
              <w:right w:val="single" w:sz="8" w:space="0" w:color="000000"/>
            </w:tcBorders>
            <w:vAlign w:val="center"/>
            <w:hideMark/>
          </w:tcPr>
          <w:p w14:paraId="4FD73386" w14:textId="77777777" w:rsidR="00A80227" w:rsidRPr="00832AA8" w:rsidRDefault="00A80227" w:rsidP="00E967F3">
            <w:pPr>
              <w:widowControl/>
              <w:rPr>
                <w:rFonts w:ascii="Times New Roman" w:eastAsia="Times New Roman" w:hAnsi="Times New Roman" w:cs="Times New Roman"/>
                <w:b/>
                <w:bCs/>
                <w:color w:val="FFFFFF"/>
                <w:lang w:val="en-US"/>
              </w:rPr>
            </w:pPr>
          </w:p>
        </w:tc>
        <w:tc>
          <w:tcPr>
            <w:tcW w:w="1140" w:type="dxa"/>
            <w:tcBorders>
              <w:top w:val="nil"/>
              <w:left w:val="nil"/>
              <w:bottom w:val="single" w:sz="8" w:space="0" w:color="000000"/>
              <w:right w:val="single" w:sz="8" w:space="0" w:color="000000"/>
            </w:tcBorders>
            <w:shd w:val="clear" w:color="auto" w:fill="auto"/>
            <w:vAlign w:val="center"/>
            <w:hideMark/>
          </w:tcPr>
          <w:p w14:paraId="0DE07645" w14:textId="77777777" w:rsidR="00A80227" w:rsidRPr="00832AA8" w:rsidRDefault="00A80227" w:rsidP="00E967F3">
            <w:pPr>
              <w:widowControl/>
              <w:rPr>
                <w:rFonts w:ascii="Calibri" w:eastAsia="Times New Roman" w:hAnsi="Calibri" w:cs="Calibri"/>
                <w:color w:val="000000"/>
                <w:lang w:val="en-US"/>
              </w:rPr>
            </w:pPr>
            <w:r w:rsidRPr="00832AA8">
              <w:rPr>
                <w:rFonts w:ascii="Calibri" w:eastAsia="Times New Roman" w:hAnsi="Calibri" w:cs="Calibri"/>
                <w:color w:val="000000"/>
                <w:lang w:val="en-US"/>
              </w:rPr>
              <w:t xml:space="preserve">Botas de </w:t>
            </w:r>
            <w:proofErr w:type="spellStart"/>
            <w:r w:rsidRPr="00832AA8">
              <w:rPr>
                <w:rFonts w:ascii="Calibri" w:eastAsia="Times New Roman" w:hAnsi="Calibri" w:cs="Calibri"/>
                <w:color w:val="000000"/>
                <w:lang w:val="en-US"/>
              </w:rPr>
              <w:t>hule</w:t>
            </w:r>
            <w:proofErr w:type="spellEnd"/>
          </w:p>
        </w:tc>
        <w:tc>
          <w:tcPr>
            <w:tcW w:w="2000" w:type="dxa"/>
            <w:tcBorders>
              <w:top w:val="nil"/>
              <w:left w:val="nil"/>
              <w:bottom w:val="single" w:sz="8" w:space="0" w:color="000000"/>
              <w:right w:val="single" w:sz="8" w:space="0" w:color="000000"/>
            </w:tcBorders>
            <w:shd w:val="clear" w:color="auto" w:fill="auto"/>
            <w:vAlign w:val="center"/>
            <w:hideMark/>
          </w:tcPr>
          <w:p w14:paraId="7725FFB1"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4</w:t>
            </w:r>
          </w:p>
        </w:tc>
        <w:tc>
          <w:tcPr>
            <w:tcW w:w="1820" w:type="dxa"/>
            <w:tcBorders>
              <w:top w:val="nil"/>
              <w:left w:val="nil"/>
              <w:bottom w:val="single" w:sz="8" w:space="0" w:color="000000"/>
              <w:right w:val="single" w:sz="8" w:space="0" w:color="000000"/>
            </w:tcBorders>
            <w:shd w:val="clear" w:color="auto" w:fill="auto"/>
            <w:vAlign w:val="center"/>
            <w:hideMark/>
          </w:tcPr>
          <w:p w14:paraId="07CF2636"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L120.00</w:t>
            </w:r>
          </w:p>
        </w:tc>
        <w:tc>
          <w:tcPr>
            <w:tcW w:w="1200" w:type="dxa"/>
            <w:tcBorders>
              <w:top w:val="nil"/>
              <w:left w:val="nil"/>
              <w:bottom w:val="single" w:sz="8" w:space="0" w:color="000000"/>
              <w:right w:val="single" w:sz="8" w:space="0" w:color="000000"/>
            </w:tcBorders>
            <w:shd w:val="clear" w:color="auto" w:fill="auto"/>
            <w:vAlign w:val="center"/>
            <w:hideMark/>
          </w:tcPr>
          <w:p w14:paraId="30F9914D"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L480.00</w:t>
            </w:r>
          </w:p>
        </w:tc>
      </w:tr>
      <w:tr w:rsidR="00A80227" w:rsidRPr="00832AA8" w14:paraId="54370BF1" w14:textId="77777777" w:rsidTr="00E967F3">
        <w:trPr>
          <w:trHeight w:val="315"/>
        </w:trPr>
        <w:tc>
          <w:tcPr>
            <w:tcW w:w="3920" w:type="dxa"/>
            <w:vMerge/>
            <w:tcBorders>
              <w:top w:val="nil"/>
              <w:left w:val="single" w:sz="8" w:space="0" w:color="000000"/>
              <w:bottom w:val="single" w:sz="8" w:space="0" w:color="000000"/>
              <w:right w:val="single" w:sz="8" w:space="0" w:color="000000"/>
            </w:tcBorders>
            <w:vAlign w:val="center"/>
            <w:hideMark/>
          </w:tcPr>
          <w:p w14:paraId="74217416" w14:textId="77777777" w:rsidR="00A80227" w:rsidRPr="00832AA8" w:rsidRDefault="00A80227" w:rsidP="00E967F3">
            <w:pPr>
              <w:widowControl/>
              <w:rPr>
                <w:rFonts w:ascii="Times New Roman" w:eastAsia="Times New Roman" w:hAnsi="Times New Roman" w:cs="Times New Roman"/>
                <w:b/>
                <w:bCs/>
                <w:color w:val="FFFFFF"/>
                <w:lang w:val="en-US"/>
              </w:rPr>
            </w:pPr>
          </w:p>
        </w:tc>
        <w:tc>
          <w:tcPr>
            <w:tcW w:w="1140" w:type="dxa"/>
            <w:tcBorders>
              <w:top w:val="nil"/>
              <w:left w:val="nil"/>
              <w:bottom w:val="single" w:sz="8" w:space="0" w:color="000000"/>
              <w:right w:val="single" w:sz="8" w:space="0" w:color="000000"/>
            </w:tcBorders>
            <w:shd w:val="clear" w:color="auto" w:fill="auto"/>
            <w:vAlign w:val="center"/>
            <w:hideMark/>
          </w:tcPr>
          <w:p w14:paraId="426F640E"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Caretas</w:t>
            </w:r>
            <w:proofErr w:type="spellEnd"/>
          </w:p>
        </w:tc>
        <w:tc>
          <w:tcPr>
            <w:tcW w:w="2000" w:type="dxa"/>
            <w:tcBorders>
              <w:top w:val="nil"/>
              <w:left w:val="nil"/>
              <w:bottom w:val="single" w:sz="8" w:space="0" w:color="000000"/>
              <w:right w:val="single" w:sz="8" w:space="0" w:color="000000"/>
            </w:tcBorders>
            <w:shd w:val="clear" w:color="auto" w:fill="auto"/>
            <w:vAlign w:val="center"/>
            <w:hideMark/>
          </w:tcPr>
          <w:p w14:paraId="465E54DD"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5</w:t>
            </w:r>
          </w:p>
        </w:tc>
        <w:tc>
          <w:tcPr>
            <w:tcW w:w="1820" w:type="dxa"/>
            <w:tcBorders>
              <w:top w:val="nil"/>
              <w:left w:val="nil"/>
              <w:bottom w:val="single" w:sz="8" w:space="0" w:color="000000"/>
              <w:right w:val="single" w:sz="8" w:space="0" w:color="000000"/>
            </w:tcBorders>
            <w:shd w:val="clear" w:color="auto" w:fill="auto"/>
            <w:vAlign w:val="center"/>
            <w:hideMark/>
          </w:tcPr>
          <w:p w14:paraId="2BEA6BB7"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L215.00</w:t>
            </w:r>
          </w:p>
        </w:tc>
        <w:tc>
          <w:tcPr>
            <w:tcW w:w="1200" w:type="dxa"/>
            <w:tcBorders>
              <w:top w:val="nil"/>
              <w:left w:val="nil"/>
              <w:bottom w:val="single" w:sz="8" w:space="0" w:color="000000"/>
              <w:right w:val="single" w:sz="8" w:space="0" w:color="000000"/>
            </w:tcBorders>
            <w:shd w:val="clear" w:color="auto" w:fill="auto"/>
            <w:vAlign w:val="center"/>
            <w:hideMark/>
          </w:tcPr>
          <w:p w14:paraId="5B33259E"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L1,075.00</w:t>
            </w:r>
          </w:p>
        </w:tc>
      </w:tr>
      <w:tr w:rsidR="00A80227" w:rsidRPr="00832AA8" w14:paraId="46DD221E" w14:textId="77777777" w:rsidTr="00E967F3">
        <w:trPr>
          <w:trHeight w:val="300"/>
        </w:trPr>
        <w:tc>
          <w:tcPr>
            <w:tcW w:w="8880" w:type="dxa"/>
            <w:gridSpan w:val="4"/>
            <w:tcBorders>
              <w:top w:val="single" w:sz="8" w:space="0" w:color="000000"/>
              <w:left w:val="nil"/>
              <w:bottom w:val="single" w:sz="8" w:space="0" w:color="000000"/>
              <w:right w:val="single" w:sz="8" w:space="0" w:color="000000"/>
            </w:tcBorders>
            <w:shd w:val="clear" w:color="000000" w:fill="BFBFBF"/>
            <w:vAlign w:val="center"/>
            <w:hideMark/>
          </w:tcPr>
          <w:p w14:paraId="5ED20BD1" w14:textId="77777777" w:rsidR="00A80227" w:rsidRPr="00832AA8" w:rsidRDefault="00A80227" w:rsidP="00E967F3">
            <w:pPr>
              <w:widowControl/>
              <w:rPr>
                <w:rFonts w:ascii="Times New Roman" w:eastAsia="Times New Roman" w:hAnsi="Times New Roman" w:cs="Times New Roman"/>
                <w:b/>
                <w:bCs/>
                <w:color w:val="000000"/>
              </w:rPr>
            </w:pPr>
            <w:r w:rsidRPr="00832AA8">
              <w:rPr>
                <w:rFonts w:ascii="Times New Roman" w:eastAsia="Times New Roman" w:hAnsi="Times New Roman" w:cs="Times New Roman"/>
                <w:b/>
                <w:bCs/>
                <w:color w:val="000000"/>
              </w:rPr>
              <w:t>Inversión Total Equipo de Prevención e Higiene</w:t>
            </w:r>
          </w:p>
        </w:tc>
        <w:tc>
          <w:tcPr>
            <w:tcW w:w="1200" w:type="dxa"/>
            <w:tcBorders>
              <w:top w:val="nil"/>
              <w:left w:val="nil"/>
              <w:bottom w:val="single" w:sz="8" w:space="0" w:color="000000"/>
              <w:right w:val="single" w:sz="8" w:space="0" w:color="000000"/>
            </w:tcBorders>
            <w:shd w:val="clear" w:color="000000" w:fill="BFBFBF"/>
            <w:vAlign w:val="center"/>
            <w:hideMark/>
          </w:tcPr>
          <w:p w14:paraId="3B1C4703" w14:textId="77777777" w:rsidR="00A80227" w:rsidRPr="00832AA8" w:rsidRDefault="00A80227" w:rsidP="00E967F3">
            <w:pPr>
              <w:widowControl/>
              <w:jc w:val="right"/>
              <w:rPr>
                <w:rFonts w:ascii="Times New Roman" w:eastAsia="Times New Roman" w:hAnsi="Times New Roman" w:cs="Times New Roman"/>
                <w:b/>
                <w:bCs/>
                <w:color w:val="000000"/>
                <w:lang w:val="en-US"/>
              </w:rPr>
            </w:pPr>
            <w:r w:rsidRPr="00832AA8">
              <w:rPr>
                <w:rFonts w:ascii="Times New Roman" w:eastAsia="Times New Roman" w:hAnsi="Times New Roman" w:cs="Times New Roman"/>
                <w:b/>
                <w:bCs/>
                <w:color w:val="000000"/>
                <w:lang w:val="en-US"/>
              </w:rPr>
              <w:t>L8,247.60</w:t>
            </w:r>
          </w:p>
        </w:tc>
      </w:tr>
    </w:tbl>
    <w:p w14:paraId="2C72C58C" w14:textId="77777777" w:rsidR="00A80227" w:rsidRDefault="00A80227" w:rsidP="00A80227">
      <w:pPr>
        <w:pStyle w:val="TextoPrincipal"/>
        <w:spacing w:line="360" w:lineRule="auto"/>
        <w:ind w:left="1080" w:firstLine="0"/>
      </w:pPr>
    </w:p>
    <w:p w14:paraId="4A114DDF" w14:textId="77777777" w:rsidR="00A80227" w:rsidRDefault="00A80227" w:rsidP="00A80227">
      <w:pPr>
        <w:pStyle w:val="TextoPrincipal"/>
        <w:spacing w:line="360" w:lineRule="auto"/>
        <w:ind w:firstLine="0"/>
      </w:pPr>
    </w:p>
    <w:p w14:paraId="14E53ED4" w14:textId="77777777" w:rsidR="00A80227" w:rsidRDefault="00A80227">
      <w:pPr>
        <w:pStyle w:val="TextoPrincipal"/>
        <w:numPr>
          <w:ilvl w:val="4"/>
          <w:numId w:val="25"/>
        </w:numPr>
        <w:spacing w:line="360" w:lineRule="auto"/>
      </w:pPr>
      <w:r>
        <w:t>EQUIPO DE PRODUCCIÓN</w:t>
      </w:r>
    </w:p>
    <w:tbl>
      <w:tblPr>
        <w:tblW w:w="8880" w:type="dxa"/>
        <w:jc w:val="center"/>
        <w:tblLook w:val="04A0" w:firstRow="1" w:lastRow="0" w:firstColumn="1" w:lastColumn="0" w:noHBand="0" w:noVBand="1"/>
      </w:tblPr>
      <w:tblGrid>
        <w:gridCol w:w="3920"/>
        <w:gridCol w:w="1140"/>
        <w:gridCol w:w="2000"/>
        <w:gridCol w:w="1820"/>
      </w:tblGrid>
      <w:tr w:rsidR="00A80227" w:rsidRPr="00832AA8" w14:paraId="3487D37F" w14:textId="77777777" w:rsidTr="00E967F3">
        <w:trPr>
          <w:trHeight w:val="315"/>
          <w:jc w:val="center"/>
        </w:trPr>
        <w:tc>
          <w:tcPr>
            <w:tcW w:w="7060" w:type="dxa"/>
            <w:gridSpan w:val="3"/>
            <w:tcBorders>
              <w:top w:val="single" w:sz="8" w:space="0" w:color="000000"/>
              <w:left w:val="single" w:sz="8" w:space="0" w:color="000000"/>
              <w:bottom w:val="single" w:sz="8" w:space="0" w:color="000000"/>
              <w:right w:val="nil"/>
            </w:tcBorders>
            <w:shd w:val="clear" w:color="000000" w:fill="002060"/>
            <w:vAlign w:val="center"/>
            <w:hideMark/>
          </w:tcPr>
          <w:p w14:paraId="39A80430" w14:textId="77777777" w:rsidR="00A80227" w:rsidRPr="00832AA8" w:rsidRDefault="00A80227" w:rsidP="00E967F3">
            <w:pPr>
              <w:widowControl/>
              <w:ind w:firstLineChars="1500" w:firstLine="3313"/>
              <w:rPr>
                <w:rFonts w:ascii="Times New Roman" w:eastAsia="Times New Roman" w:hAnsi="Times New Roman" w:cs="Times New Roman"/>
                <w:b/>
                <w:bCs/>
                <w:color w:val="FFFFFF"/>
                <w:lang w:val="en-US"/>
              </w:rPr>
            </w:pPr>
            <w:r w:rsidRPr="00832AA8">
              <w:rPr>
                <w:rFonts w:ascii="Times New Roman" w:eastAsia="Times New Roman" w:hAnsi="Times New Roman" w:cs="Times New Roman"/>
                <w:b/>
                <w:bCs/>
                <w:color w:val="FFFFFF"/>
                <w:lang w:val="en-US"/>
              </w:rPr>
              <w:t>EQUIPO DE PRODUCCIÓN</w:t>
            </w:r>
          </w:p>
        </w:tc>
        <w:tc>
          <w:tcPr>
            <w:tcW w:w="1820" w:type="dxa"/>
            <w:tcBorders>
              <w:top w:val="single" w:sz="8" w:space="0" w:color="000000"/>
              <w:left w:val="nil"/>
              <w:bottom w:val="single" w:sz="8" w:space="0" w:color="000000"/>
              <w:right w:val="single" w:sz="8" w:space="0" w:color="000000"/>
            </w:tcBorders>
            <w:shd w:val="clear" w:color="000000" w:fill="002060"/>
            <w:vAlign w:val="center"/>
            <w:hideMark/>
          </w:tcPr>
          <w:p w14:paraId="7DB56F9D" w14:textId="77777777" w:rsidR="00A80227" w:rsidRPr="00832AA8" w:rsidRDefault="00A80227" w:rsidP="00E967F3">
            <w:pPr>
              <w:widowControl/>
              <w:rPr>
                <w:rFonts w:ascii="Calibri" w:eastAsia="Times New Roman" w:hAnsi="Calibri" w:cs="Calibri"/>
                <w:color w:val="000000"/>
                <w:lang w:val="en-US"/>
              </w:rPr>
            </w:pPr>
            <w:r w:rsidRPr="00832AA8">
              <w:rPr>
                <w:rFonts w:ascii="Calibri" w:eastAsia="Times New Roman" w:hAnsi="Calibri" w:cs="Calibri"/>
                <w:color w:val="000000"/>
                <w:lang w:val="en-US"/>
              </w:rPr>
              <w:t> </w:t>
            </w:r>
          </w:p>
        </w:tc>
      </w:tr>
      <w:tr w:rsidR="00A80227" w:rsidRPr="00832AA8" w14:paraId="28891D45" w14:textId="77777777" w:rsidTr="00E967F3">
        <w:trPr>
          <w:trHeight w:val="300"/>
          <w:jc w:val="center"/>
        </w:trPr>
        <w:tc>
          <w:tcPr>
            <w:tcW w:w="3920" w:type="dxa"/>
            <w:tcBorders>
              <w:top w:val="nil"/>
              <w:left w:val="single" w:sz="8" w:space="0" w:color="000000"/>
              <w:bottom w:val="single" w:sz="8" w:space="0" w:color="000000"/>
              <w:right w:val="single" w:sz="8" w:space="0" w:color="000000"/>
            </w:tcBorders>
            <w:shd w:val="clear" w:color="000000" w:fill="BFBFBF"/>
            <w:vAlign w:val="center"/>
            <w:hideMark/>
          </w:tcPr>
          <w:p w14:paraId="59C9738C" w14:textId="77777777" w:rsidR="00A80227" w:rsidRPr="00832AA8" w:rsidRDefault="00A80227" w:rsidP="00E967F3">
            <w:pPr>
              <w:widowControl/>
              <w:jc w:val="center"/>
              <w:rPr>
                <w:rFonts w:ascii="Times New Roman" w:eastAsia="Times New Roman" w:hAnsi="Times New Roman" w:cs="Times New Roman"/>
                <w:b/>
                <w:bCs/>
                <w:color w:val="000000"/>
                <w:lang w:val="en-US"/>
              </w:rPr>
            </w:pPr>
            <w:proofErr w:type="spellStart"/>
            <w:r w:rsidRPr="00832AA8">
              <w:rPr>
                <w:rFonts w:ascii="Times New Roman" w:eastAsia="Times New Roman" w:hAnsi="Times New Roman" w:cs="Times New Roman"/>
                <w:b/>
                <w:bCs/>
                <w:color w:val="000000"/>
                <w:lang w:val="en-US"/>
              </w:rPr>
              <w:t>Equipo</w:t>
            </w:r>
            <w:proofErr w:type="spellEnd"/>
          </w:p>
        </w:tc>
        <w:tc>
          <w:tcPr>
            <w:tcW w:w="1140" w:type="dxa"/>
            <w:tcBorders>
              <w:top w:val="nil"/>
              <w:left w:val="nil"/>
              <w:bottom w:val="single" w:sz="8" w:space="0" w:color="000000"/>
              <w:right w:val="single" w:sz="8" w:space="0" w:color="000000"/>
            </w:tcBorders>
            <w:shd w:val="clear" w:color="000000" w:fill="BFBFBF"/>
            <w:vAlign w:val="center"/>
            <w:hideMark/>
          </w:tcPr>
          <w:p w14:paraId="2062957B" w14:textId="77777777" w:rsidR="00A80227" w:rsidRPr="00832AA8" w:rsidRDefault="00A80227" w:rsidP="00E967F3">
            <w:pPr>
              <w:widowControl/>
              <w:rPr>
                <w:rFonts w:ascii="Times New Roman" w:eastAsia="Times New Roman" w:hAnsi="Times New Roman" w:cs="Times New Roman"/>
                <w:b/>
                <w:bCs/>
                <w:color w:val="000000"/>
                <w:lang w:val="en-US"/>
              </w:rPr>
            </w:pPr>
            <w:proofErr w:type="spellStart"/>
            <w:r w:rsidRPr="00832AA8">
              <w:rPr>
                <w:rFonts w:ascii="Times New Roman" w:eastAsia="Times New Roman" w:hAnsi="Times New Roman" w:cs="Times New Roman"/>
                <w:b/>
                <w:bCs/>
                <w:color w:val="000000"/>
                <w:lang w:val="en-US"/>
              </w:rPr>
              <w:t>Cantidad</w:t>
            </w:r>
            <w:proofErr w:type="spellEnd"/>
          </w:p>
        </w:tc>
        <w:tc>
          <w:tcPr>
            <w:tcW w:w="2000" w:type="dxa"/>
            <w:tcBorders>
              <w:top w:val="nil"/>
              <w:left w:val="nil"/>
              <w:bottom w:val="single" w:sz="8" w:space="0" w:color="000000"/>
              <w:right w:val="single" w:sz="8" w:space="0" w:color="000000"/>
            </w:tcBorders>
            <w:shd w:val="clear" w:color="000000" w:fill="BFBFBF"/>
            <w:vAlign w:val="center"/>
            <w:hideMark/>
          </w:tcPr>
          <w:p w14:paraId="010D5E70" w14:textId="77777777" w:rsidR="00A80227" w:rsidRPr="00832AA8" w:rsidRDefault="00A80227" w:rsidP="00E967F3">
            <w:pPr>
              <w:widowControl/>
              <w:jc w:val="center"/>
              <w:rPr>
                <w:rFonts w:ascii="Times New Roman" w:eastAsia="Times New Roman" w:hAnsi="Times New Roman" w:cs="Times New Roman"/>
                <w:b/>
                <w:bCs/>
                <w:color w:val="000000"/>
                <w:lang w:val="en-US"/>
              </w:rPr>
            </w:pPr>
            <w:proofErr w:type="spellStart"/>
            <w:r w:rsidRPr="00832AA8">
              <w:rPr>
                <w:rFonts w:ascii="Times New Roman" w:eastAsia="Times New Roman" w:hAnsi="Times New Roman" w:cs="Times New Roman"/>
                <w:b/>
                <w:bCs/>
                <w:color w:val="000000"/>
                <w:lang w:val="en-US"/>
              </w:rPr>
              <w:t>Precio</w:t>
            </w:r>
            <w:proofErr w:type="spellEnd"/>
            <w:r w:rsidRPr="00832AA8">
              <w:rPr>
                <w:rFonts w:ascii="Times New Roman" w:eastAsia="Times New Roman" w:hAnsi="Times New Roman" w:cs="Times New Roman"/>
                <w:b/>
                <w:bCs/>
                <w:color w:val="000000"/>
                <w:lang w:val="en-US"/>
              </w:rPr>
              <w:t xml:space="preserve"> </w:t>
            </w:r>
            <w:proofErr w:type="spellStart"/>
            <w:r w:rsidRPr="00832AA8">
              <w:rPr>
                <w:rFonts w:ascii="Times New Roman" w:eastAsia="Times New Roman" w:hAnsi="Times New Roman" w:cs="Times New Roman"/>
                <w:b/>
                <w:bCs/>
                <w:color w:val="000000"/>
                <w:lang w:val="en-US"/>
              </w:rPr>
              <w:t>Unitario</w:t>
            </w:r>
            <w:proofErr w:type="spellEnd"/>
          </w:p>
        </w:tc>
        <w:tc>
          <w:tcPr>
            <w:tcW w:w="1820" w:type="dxa"/>
            <w:tcBorders>
              <w:top w:val="nil"/>
              <w:left w:val="nil"/>
              <w:bottom w:val="single" w:sz="8" w:space="0" w:color="000000"/>
              <w:right w:val="single" w:sz="8" w:space="0" w:color="000000"/>
            </w:tcBorders>
            <w:shd w:val="clear" w:color="000000" w:fill="BFBFBF"/>
            <w:vAlign w:val="center"/>
            <w:hideMark/>
          </w:tcPr>
          <w:p w14:paraId="78EC9E7D" w14:textId="77777777" w:rsidR="00A80227" w:rsidRPr="00832AA8" w:rsidRDefault="00A80227" w:rsidP="00E967F3">
            <w:pPr>
              <w:widowControl/>
              <w:jc w:val="center"/>
              <w:rPr>
                <w:rFonts w:ascii="Times New Roman" w:eastAsia="Times New Roman" w:hAnsi="Times New Roman" w:cs="Times New Roman"/>
                <w:b/>
                <w:bCs/>
                <w:color w:val="000000"/>
                <w:lang w:val="en-US"/>
              </w:rPr>
            </w:pPr>
            <w:r w:rsidRPr="00832AA8">
              <w:rPr>
                <w:rFonts w:ascii="Times New Roman" w:eastAsia="Times New Roman" w:hAnsi="Times New Roman" w:cs="Times New Roman"/>
                <w:b/>
                <w:bCs/>
                <w:color w:val="000000"/>
                <w:lang w:val="en-US"/>
              </w:rPr>
              <w:t>Total</w:t>
            </w:r>
          </w:p>
        </w:tc>
      </w:tr>
      <w:tr w:rsidR="00A80227" w:rsidRPr="00832AA8" w14:paraId="6AEC9CF9" w14:textId="77777777" w:rsidTr="00E967F3">
        <w:trPr>
          <w:trHeight w:val="315"/>
          <w:jc w:val="center"/>
        </w:trPr>
        <w:tc>
          <w:tcPr>
            <w:tcW w:w="3920" w:type="dxa"/>
            <w:tcBorders>
              <w:top w:val="nil"/>
              <w:left w:val="single" w:sz="8" w:space="0" w:color="000000"/>
              <w:bottom w:val="single" w:sz="8" w:space="0" w:color="000000"/>
              <w:right w:val="single" w:sz="8" w:space="0" w:color="000000"/>
            </w:tcBorders>
            <w:shd w:val="clear" w:color="auto" w:fill="auto"/>
            <w:vAlign w:val="center"/>
            <w:hideMark/>
          </w:tcPr>
          <w:p w14:paraId="2F34A8D3"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Batidoras</w:t>
            </w:r>
            <w:proofErr w:type="spellEnd"/>
            <w:r w:rsidRPr="00832AA8">
              <w:rPr>
                <w:rFonts w:ascii="Calibri" w:eastAsia="Times New Roman" w:hAnsi="Calibri" w:cs="Calibri"/>
                <w:color w:val="000000"/>
                <w:lang w:val="en-US"/>
              </w:rPr>
              <w:t xml:space="preserve"> </w:t>
            </w:r>
            <w:proofErr w:type="spellStart"/>
            <w:r w:rsidRPr="00832AA8">
              <w:rPr>
                <w:rFonts w:ascii="Calibri" w:eastAsia="Times New Roman" w:hAnsi="Calibri" w:cs="Calibri"/>
                <w:color w:val="000000"/>
                <w:lang w:val="en-US"/>
              </w:rPr>
              <w:t>Industriales</w:t>
            </w:r>
            <w:proofErr w:type="spellEnd"/>
          </w:p>
        </w:tc>
        <w:tc>
          <w:tcPr>
            <w:tcW w:w="1140" w:type="dxa"/>
            <w:tcBorders>
              <w:top w:val="nil"/>
              <w:left w:val="nil"/>
              <w:bottom w:val="single" w:sz="8" w:space="0" w:color="000000"/>
              <w:right w:val="single" w:sz="8" w:space="0" w:color="000000"/>
            </w:tcBorders>
            <w:shd w:val="clear" w:color="auto" w:fill="auto"/>
            <w:vAlign w:val="center"/>
            <w:hideMark/>
          </w:tcPr>
          <w:p w14:paraId="123D6871"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3</w:t>
            </w:r>
          </w:p>
        </w:tc>
        <w:tc>
          <w:tcPr>
            <w:tcW w:w="2000" w:type="dxa"/>
            <w:tcBorders>
              <w:top w:val="nil"/>
              <w:left w:val="nil"/>
              <w:bottom w:val="single" w:sz="8" w:space="0" w:color="000000"/>
              <w:right w:val="single" w:sz="8" w:space="0" w:color="000000"/>
            </w:tcBorders>
            <w:shd w:val="clear" w:color="auto" w:fill="auto"/>
            <w:vAlign w:val="center"/>
            <w:hideMark/>
          </w:tcPr>
          <w:p w14:paraId="58DC7CF5"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65,000.00</w:t>
            </w:r>
          </w:p>
        </w:tc>
        <w:tc>
          <w:tcPr>
            <w:tcW w:w="1820" w:type="dxa"/>
            <w:tcBorders>
              <w:top w:val="nil"/>
              <w:left w:val="nil"/>
              <w:bottom w:val="single" w:sz="8" w:space="0" w:color="000000"/>
              <w:right w:val="single" w:sz="8" w:space="0" w:color="000000"/>
            </w:tcBorders>
            <w:shd w:val="clear" w:color="auto" w:fill="auto"/>
            <w:vAlign w:val="center"/>
            <w:hideMark/>
          </w:tcPr>
          <w:p w14:paraId="1DB2AEE7"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195,000.00</w:t>
            </w:r>
          </w:p>
        </w:tc>
      </w:tr>
      <w:tr w:rsidR="00A80227" w:rsidRPr="00832AA8" w14:paraId="33131EB6" w14:textId="77777777" w:rsidTr="00E967F3">
        <w:trPr>
          <w:trHeight w:val="315"/>
          <w:jc w:val="center"/>
        </w:trPr>
        <w:tc>
          <w:tcPr>
            <w:tcW w:w="3920" w:type="dxa"/>
            <w:tcBorders>
              <w:top w:val="nil"/>
              <w:left w:val="single" w:sz="8" w:space="0" w:color="000000"/>
              <w:bottom w:val="single" w:sz="8" w:space="0" w:color="000000"/>
              <w:right w:val="single" w:sz="8" w:space="0" w:color="000000"/>
            </w:tcBorders>
            <w:shd w:val="clear" w:color="auto" w:fill="auto"/>
            <w:vAlign w:val="center"/>
            <w:hideMark/>
          </w:tcPr>
          <w:p w14:paraId="124EDA1F"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Embotelladoras</w:t>
            </w:r>
            <w:proofErr w:type="spellEnd"/>
          </w:p>
        </w:tc>
        <w:tc>
          <w:tcPr>
            <w:tcW w:w="1140" w:type="dxa"/>
            <w:tcBorders>
              <w:top w:val="nil"/>
              <w:left w:val="nil"/>
              <w:bottom w:val="single" w:sz="8" w:space="0" w:color="000000"/>
              <w:right w:val="single" w:sz="8" w:space="0" w:color="000000"/>
            </w:tcBorders>
            <w:shd w:val="clear" w:color="auto" w:fill="auto"/>
            <w:vAlign w:val="center"/>
            <w:hideMark/>
          </w:tcPr>
          <w:p w14:paraId="76128CD5"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5</w:t>
            </w:r>
          </w:p>
        </w:tc>
        <w:tc>
          <w:tcPr>
            <w:tcW w:w="2000" w:type="dxa"/>
            <w:tcBorders>
              <w:top w:val="nil"/>
              <w:left w:val="nil"/>
              <w:bottom w:val="single" w:sz="8" w:space="0" w:color="000000"/>
              <w:right w:val="single" w:sz="8" w:space="0" w:color="000000"/>
            </w:tcBorders>
            <w:shd w:val="clear" w:color="auto" w:fill="auto"/>
            <w:vAlign w:val="center"/>
            <w:hideMark/>
          </w:tcPr>
          <w:p w14:paraId="40B1C2B6"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4,365.00</w:t>
            </w:r>
          </w:p>
        </w:tc>
        <w:tc>
          <w:tcPr>
            <w:tcW w:w="1820" w:type="dxa"/>
            <w:tcBorders>
              <w:top w:val="nil"/>
              <w:left w:val="nil"/>
              <w:bottom w:val="single" w:sz="8" w:space="0" w:color="000000"/>
              <w:right w:val="single" w:sz="8" w:space="0" w:color="000000"/>
            </w:tcBorders>
            <w:shd w:val="clear" w:color="auto" w:fill="auto"/>
            <w:vAlign w:val="center"/>
            <w:hideMark/>
          </w:tcPr>
          <w:p w14:paraId="7E87995A"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21,825.00</w:t>
            </w:r>
          </w:p>
        </w:tc>
      </w:tr>
      <w:tr w:rsidR="00A80227" w:rsidRPr="00832AA8" w14:paraId="7D99A274" w14:textId="77777777" w:rsidTr="00E967F3">
        <w:trPr>
          <w:trHeight w:val="315"/>
          <w:jc w:val="center"/>
        </w:trPr>
        <w:tc>
          <w:tcPr>
            <w:tcW w:w="3920" w:type="dxa"/>
            <w:tcBorders>
              <w:top w:val="nil"/>
              <w:left w:val="single" w:sz="8" w:space="0" w:color="000000"/>
              <w:bottom w:val="single" w:sz="8" w:space="0" w:color="000000"/>
              <w:right w:val="single" w:sz="8" w:space="0" w:color="000000"/>
            </w:tcBorders>
            <w:shd w:val="clear" w:color="auto" w:fill="auto"/>
            <w:vAlign w:val="center"/>
            <w:hideMark/>
          </w:tcPr>
          <w:p w14:paraId="7F8E0042"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rPr>
              <w:t>Bowls</w:t>
            </w:r>
            <w:proofErr w:type="spellEnd"/>
          </w:p>
        </w:tc>
        <w:tc>
          <w:tcPr>
            <w:tcW w:w="1140" w:type="dxa"/>
            <w:tcBorders>
              <w:top w:val="nil"/>
              <w:left w:val="nil"/>
              <w:bottom w:val="single" w:sz="8" w:space="0" w:color="000000"/>
              <w:right w:val="single" w:sz="8" w:space="0" w:color="000000"/>
            </w:tcBorders>
            <w:shd w:val="clear" w:color="auto" w:fill="auto"/>
            <w:vAlign w:val="center"/>
            <w:hideMark/>
          </w:tcPr>
          <w:p w14:paraId="05ACE382"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40</w:t>
            </w:r>
          </w:p>
        </w:tc>
        <w:tc>
          <w:tcPr>
            <w:tcW w:w="2000" w:type="dxa"/>
            <w:tcBorders>
              <w:top w:val="nil"/>
              <w:left w:val="nil"/>
              <w:bottom w:val="single" w:sz="8" w:space="0" w:color="000000"/>
              <w:right w:val="single" w:sz="8" w:space="0" w:color="000000"/>
            </w:tcBorders>
            <w:shd w:val="clear" w:color="auto" w:fill="auto"/>
            <w:vAlign w:val="center"/>
            <w:hideMark/>
          </w:tcPr>
          <w:p w14:paraId="54A0ABB2"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42.00</w:t>
            </w:r>
          </w:p>
        </w:tc>
        <w:tc>
          <w:tcPr>
            <w:tcW w:w="1820" w:type="dxa"/>
            <w:tcBorders>
              <w:top w:val="nil"/>
              <w:left w:val="nil"/>
              <w:bottom w:val="single" w:sz="8" w:space="0" w:color="000000"/>
              <w:right w:val="single" w:sz="8" w:space="0" w:color="000000"/>
            </w:tcBorders>
            <w:shd w:val="clear" w:color="auto" w:fill="auto"/>
            <w:vAlign w:val="center"/>
            <w:hideMark/>
          </w:tcPr>
          <w:p w14:paraId="32E7B1B8"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1,680.00</w:t>
            </w:r>
          </w:p>
        </w:tc>
      </w:tr>
      <w:tr w:rsidR="00A80227" w:rsidRPr="00832AA8" w14:paraId="01265B06" w14:textId="77777777" w:rsidTr="00E967F3">
        <w:trPr>
          <w:trHeight w:val="315"/>
          <w:jc w:val="center"/>
        </w:trPr>
        <w:tc>
          <w:tcPr>
            <w:tcW w:w="3920" w:type="dxa"/>
            <w:tcBorders>
              <w:top w:val="nil"/>
              <w:left w:val="single" w:sz="8" w:space="0" w:color="000000"/>
              <w:bottom w:val="single" w:sz="8" w:space="0" w:color="000000"/>
              <w:right w:val="single" w:sz="8" w:space="0" w:color="000000"/>
            </w:tcBorders>
            <w:shd w:val="clear" w:color="auto" w:fill="auto"/>
            <w:vAlign w:val="center"/>
            <w:hideMark/>
          </w:tcPr>
          <w:p w14:paraId="09FA2857" w14:textId="77777777" w:rsidR="00A80227" w:rsidRPr="00832AA8" w:rsidRDefault="00A80227" w:rsidP="00E967F3">
            <w:pPr>
              <w:widowControl/>
              <w:rPr>
                <w:rFonts w:ascii="Calibri" w:eastAsia="Times New Roman" w:hAnsi="Calibri" w:cs="Calibri"/>
                <w:color w:val="000000"/>
                <w:lang w:val="en-US"/>
              </w:rPr>
            </w:pPr>
            <w:proofErr w:type="spellStart"/>
            <w:r w:rsidRPr="00832AA8">
              <w:rPr>
                <w:rFonts w:ascii="Calibri" w:eastAsia="Times New Roman" w:hAnsi="Calibri" w:cs="Calibri"/>
                <w:color w:val="000000"/>
                <w:lang w:val="en-US"/>
              </w:rPr>
              <w:t>Báscula</w:t>
            </w:r>
            <w:proofErr w:type="spellEnd"/>
            <w:r w:rsidRPr="00832AA8">
              <w:rPr>
                <w:rFonts w:ascii="Calibri" w:eastAsia="Times New Roman" w:hAnsi="Calibri" w:cs="Calibri"/>
                <w:color w:val="000000"/>
                <w:lang w:val="en-US"/>
              </w:rPr>
              <w:t xml:space="preserve"> Industrial</w:t>
            </w:r>
          </w:p>
        </w:tc>
        <w:tc>
          <w:tcPr>
            <w:tcW w:w="1140" w:type="dxa"/>
            <w:tcBorders>
              <w:top w:val="nil"/>
              <w:left w:val="nil"/>
              <w:bottom w:val="single" w:sz="8" w:space="0" w:color="000000"/>
              <w:right w:val="single" w:sz="8" w:space="0" w:color="000000"/>
            </w:tcBorders>
            <w:shd w:val="clear" w:color="auto" w:fill="auto"/>
            <w:vAlign w:val="center"/>
            <w:hideMark/>
          </w:tcPr>
          <w:p w14:paraId="5CEA502B" w14:textId="77777777" w:rsidR="00A80227" w:rsidRPr="00832AA8" w:rsidRDefault="00A80227" w:rsidP="00E967F3">
            <w:pPr>
              <w:widowControl/>
              <w:jc w:val="center"/>
              <w:rPr>
                <w:rFonts w:ascii="Calibri" w:eastAsia="Times New Roman" w:hAnsi="Calibri" w:cs="Calibri"/>
                <w:color w:val="000000"/>
                <w:lang w:val="en-US"/>
              </w:rPr>
            </w:pPr>
            <w:r w:rsidRPr="00832AA8">
              <w:rPr>
                <w:rFonts w:ascii="Calibri" w:eastAsia="Times New Roman" w:hAnsi="Calibri" w:cs="Calibri"/>
                <w:color w:val="000000"/>
                <w:lang w:val="en-US"/>
              </w:rPr>
              <w:t>1</w:t>
            </w:r>
          </w:p>
        </w:tc>
        <w:tc>
          <w:tcPr>
            <w:tcW w:w="2000" w:type="dxa"/>
            <w:tcBorders>
              <w:top w:val="nil"/>
              <w:left w:val="nil"/>
              <w:bottom w:val="single" w:sz="8" w:space="0" w:color="000000"/>
              <w:right w:val="single" w:sz="8" w:space="0" w:color="000000"/>
            </w:tcBorders>
            <w:shd w:val="clear" w:color="auto" w:fill="auto"/>
            <w:vAlign w:val="center"/>
            <w:hideMark/>
          </w:tcPr>
          <w:p w14:paraId="2412752A"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2,621.00</w:t>
            </w:r>
          </w:p>
        </w:tc>
        <w:tc>
          <w:tcPr>
            <w:tcW w:w="1820" w:type="dxa"/>
            <w:tcBorders>
              <w:top w:val="nil"/>
              <w:left w:val="nil"/>
              <w:bottom w:val="single" w:sz="8" w:space="0" w:color="000000"/>
              <w:right w:val="single" w:sz="8" w:space="0" w:color="000000"/>
            </w:tcBorders>
            <w:shd w:val="clear" w:color="auto" w:fill="auto"/>
            <w:vAlign w:val="center"/>
            <w:hideMark/>
          </w:tcPr>
          <w:p w14:paraId="7325832D"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lang w:val="en-US"/>
              </w:rPr>
              <w:t>2,621.00</w:t>
            </w:r>
          </w:p>
        </w:tc>
      </w:tr>
      <w:tr w:rsidR="00A80227" w:rsidRPr="00832AA8" w14:paraId="5EBCF99E" w14:textId="77777777" w:rsidTr="00E967F3">
        <w:trPr>
          <w:trHeight w:val="315"/>
          <w:jc w:val="center"/>
        </w:trPr>
        <w:tc>
          <w:tcPr>
            <w:tcW w:w="7060" w:type="dxa"/>
            <w:gridSpan w:val="3"/>
            <w:tcBorders>
              <w:top w:val="single" w:sz="8" w:space="0" w:color="000000"/>
              <w:left w:val="single" w:sz="8" w:space="0" w:color="000000"/>
              <w:bottom w:val="single" w:sz="8" w:space="0" w:color="000000"/>
              <w:right w:val="single" w:sz="8" w:space="0" w:color="000000"/>
            </w:tcBorders>
            <w:shd w:val="clear" w:color="000000" w:fill="BFBFBF"/>
            <w:vAlign w:val="center"/>
            <w:hideMark/>
          </w:tcPr>
          <w:p w14:paraId="377EAA74" w14:textId="77777777" w:rsidR="00A80227" w:rsidRPr="00832AA8" w:rsidRDefault="00A80227" w:rsidP="00E967F3">
            <w:pPr>
              <w:widowControl/>
              <w:rPr>
                <w:rFonts w:ascii="Times New Roman" w:eastAsia="Times New Roman" w:hAnsi="Times New Roman" w:cs="Times New Roman"/>
                <w:b/>
                <w:bCs/>
                <w:color w:val="000000"/>
              </w:rPr>
            </w:pPr>
            <w:r w:rsidRPr="00832AA8">
              <w:rPr>
                <w:rFonts w:ascii="Times New Roman" w:eastAsia="Times New Roman" w:hAnsi="Times New Roman" w:cs="Times New Roman"/>
                <w:b/>
                <w:bCs/>
                <w:color w:val="000000"/>
              </w:rPr>
              <w:t>Inversión Total Equipo de Producción</w:t>
            </w:r>
          </w:p>
        </w:tc>
        <w:tc>
          <w:tcPr>
            <w:tcW w:w="1820" w:type="dxa"/>
            <w:tcBorders>
              <w:top w:val="nil"/>
              <w:left w:val="nil"/>
              <w:bottom w:val="single" w:sz="8" w:space="0" w:color="000000"/>
              <w:right w:val="single" w:sz="8" w:space="0" w:color="000000"/>
            </w:tcBorders>
            <w:shd w:val="clear" w:color="000000" w:fill="BFBFBF"/>
            <w:vAlign w:val="center"/>
            <w:hideMark/>
          </w:tcPr>
          <w:p w14:paraId="115E039B" w14:textId="77777777" w:rsidR="00A80227" w:rsidRPr="00832AA8" w:rsidRDefault="00A80227" w:rsidP="00E967F3">
            <w:pPr>
              <w:widowControl/>
              <w:jc w:val="right"/>
              <w:rPr>
                <w:rFonts w:ascii="Calibri" w:eastAsia="Times New Roman" w:hAnsi="Calibri" w:cs="Calibri"/>
                <w:color w:val="000000"/>
                <w:lang w:val="en-US"/>
              </w:rPr>
            </w:pPr>
            <w:r w:rsidRPr="00832AA8">
              <w:rPr>
                <w:rFonts w:ascii="Calibri" w:eastAsia="Times New Roman" w:hAnsi="Calibri" w:cs="Calibri"/>
                <w:color w:val="000000"/>
              </w:rPr>
              <w:t>221,126.00</w:t>
            </w:r>
          </w:p>
        </w:tc>
      </w:tr>
    </w:tbl>
    <w:p w14:paraId="12C117F7" w14:textId="77777777" w:rsidR="00A80227" w:rsidRPr="00A838E5" w:rsidRDefault="00A80227" w:rsidP="00A80227">
      <w:pPr>
        <w:pStyle w:val="TextoPrincipal"/>
        <w:spacing w:line="360" w:lineRule="auto"/>
        <w:ind w:firstLine="0"/>
        <w:rPr>
          <w:highlight w:val="yellow"/>
        </w:rPr>
      </w:pPr>
    </w:p>
    <w:p w14:paraId="14C111FC" w14:textId="77777777" w:rsidR="00A80227" w:rsidRDefault="00A80227" w:rsidP="00A80227">
      <w:pPr>
        <w:pStyle w:val="TextoPrincipal"/>
        <w:spacing w:line="360" w:lineRule="auto"/>
        <w:ind w:left="1080" w:firstLine="0"/>
      </w:pPr>
    </w:p>
    <w:p w14:paraId="4DDBAD50" w14:textId="77777777" w:rsidR="00A80227" w:rsidRDefault="00A80227">
      <w:pPr>
        <w:pStyle w:val="TextoPrincipal"/>
        <w:numPr>
          <w:ilvl w:val="4"/>
          <w:numId w:val="25"/>
        </w:numPr>
        <w:spacing w:line="360" w:lineRule="auto"/>
      </w:pPr>
      <w:r>
        <w:t>MATERIAL DE EQUIPO DE LIMPIEZA</w:t>
      </w:r>
    </w:p>
    <w:tbl>
      <w:tblPr>
        <w:tblStyle w:val="TableGrid"/>
        <w:tblW w:w="8915" w:type="dxa"/>
        <w:tblInd w:w="13" w:type="dxa"/>
        <w:tblCellMar>
          <w:top w:w="68" w:type="dxa"/>
          <w:right w:w="47" w:type="dxa"/>
        </w:tblCellMar>
        <w:tblLook w:val="04A0" w:firstRow="1" w:lastRow="0" w:firstColumn="1" w:lastColumn="0" w:noHBand="0" w:noVBand="1"/>
      </w:tblPr>
      <w:tblGrid>
        <w:gridCol w:w="2915"/>
        <w:gridCol w:w="2000"/>
        <w:gridCol w:w="2000"/>
        <w:gridCol w:w="2000"/>
      </w:tblGrid>
      <w:tr w:rsidR="00A80227" w14:paraId="0584F8F0" w14:textId="77777777" w:rsidTr="00E967F3">
        <w:trPr>
          <w:trHeight w:val="325"/>
        </w:trPr>
        <w:tc>
          <w:tcPr>
            <w:tcW w:w="6915" w:type="dxa"/>
            <w:gridSpan w:val="3"/>
            <w:tcBorders>
              <w:top w:val="single" w:sz="8" w:space="0" w:color="000000"/>
              <w:left w:val="single" w:sz="8" w:space="0" w:color="000000"/>
              <w:bottom w:val="single" w:sz="8" w:space="0" w:color="000000"/>
              <w:right w:val="nil"/>
            </w:tcBorders>
            <w:shd w:val="clear" w:color="auto" w:fill="002060"/>
          </w:tcPr>
          <w:p w14:paraId="7F94BBD0" w14:textId="77777777" w:rsidR="00A80227" w:rsidRPr="00BE686E" w:rsidRDefault="00A80227" w:rsidP="00E967F3">
            <w:pPr>
              <w:spacing w:line="259" w:lineRule="auto"/>
              <w:jc w:val="right"/>
              <w:rPr>
                <w:lang w:val="es-HN"/>
              </w:rPr>
            </w:pPr>
            <w:r w:rsidRPr="00BE686E">
              <w:rPr>
                <w:rFonts w:ascii="Times New Roman" w:eastAsia="Times New Roman" w:hAnsi="Times New Roman" w:cs="Times New Roman"/>
                <w:b/>
                <w:color w:val="FFFFFF"/>
                <w:lang w:val="es-HN"/>
              </w:rPr>
              <w:t>MATERIAL Y EQUIPO DE LIMPIEZA (ANUA</w:t>
            </w:r>
          </w:p>
        </w:tc>
        <w:tc>
          <w:tcPr>
            <w:tcW w:w="2000" w:type="dxa"/>
            <w:tcBorders>
              <w:top w:val="single" w:sz="8" w:space="0" w:color="000000"/>
              <w:left w:val="nil"/>
              <w:bottom w:val="single" w:sz="8" w:space="0" w:color="000000"/>
              <w:right w:val="nil"/>
            </w:tcBorders>
            <w:shd w:val="clear" w:color="auto" w:fill="002060"/>
          </w:tcPr>
          <w:p w14:paraId="07F60E08" w14:textId="77777777" w:rsidR="00A80227" w:rsidRDefault="00A80227" w:rsidP="00E967F3">
            <w:pPr>
              <w:spacing w:line="259" w:lineRule="auto"/>
              <w:ind w:left="-47"/>
            </w:pPr>
            <w:r>
              <w:rPr>
                <w:rFonts w:ascii="Times New Roman" w:eastAsia="Times New Roman" w:hAnsi="Times New Roman" w:cs="Times New Roman"/>
                <w:b/>
                <w:color w:val="FFFFFF"/>
              </w:rPr>
              <w:t>L)</w:t>
            </w:r>
          </w:p>
        </w:tc>
      </w:tr>
      <w:tr w:rsidR="00A80227" w14:paraId="0D0D8E0A" w14:textId="77777777" w:rsidTr="00E967F3">
        <w:trPr>
          <w:trHeight w:val="330"/>
        </w:trPr>
        <w:tc>
          <w:tcPr>
            <w:tcW w:w="2915" w:type="dxa"/>
            <w:tcBorders>
              <w:top w:val="single" w:sz="8" w:space="0" w:color="000000"/>
              <w:left w:val="single" w:sz="8" w:space="0" w:color="000000"/>
              <w:bottom w:val="single" w:sz="8" w:space="0" w:color="000000"/>
              <w:right w:val="single" w:sz="8" w:space="0" w:color="000000"/>
            </w:tcBorders>
            <w:shd w:val="clear" w:color="auto" w:fill="A6A6A6"/>
          </w:tcPr>
          <w:p w14:paraId="594ED339" w14:textId="77777777" w:rsidR="00A80227" w:rsidRDefault="00A80227" w:rsidP="00E967F3">
            <w:pPr>
              <w:spacing w:line="259" w:lineRule="auto"/>
              <w:ind w:left="47"/>
              <w:jc w:val="center"/>
            </w:pPr>
            <w:proofErr w:type="spellStart"/>
            <w:r>
              <w:rPr>
                <w:rFonts w:ascii="Times New Roman" w:eastAsia="Times New Roman" w:hAnsi="Times New Roman" w:cs="Times New Roman"/>
                <w:b/>
              </w:rPr>
              <w:t>Equipo</w:t>
            </w:r>
            <w:proofErr w:type="spellEnd"/>
          </w:p>
        </w:tc>
        <w:tc>
          <w:tcPr>
            <w:tcW w:w="2000" w:type="dxa"/>
            <w:tcBorders>
              <w:top w:val="single" w:sz="8" w:space="0" w:color="000000"/>
              <w:left w:val="single" w:sz="8" w:space="0" w:color="000000"/>
              <w:bottom w:val="single" w:sz="8" w:space="0" w:color="000000"/>
              <w:right w:val="single" w:sz="8" w:space="0" w:color="000000"/>
            </w:tcBorders>
            <w:shd w:val="clear" w:color="auto" w:fill="A6A6A6"/>
          </w:tcPr>
          <w:p w14:paraId="400A08D9" w14:textId="77777777" w:rsidR="00A80227" w:rsidRDefault="00A80227" w:rsidP="00E967F3">
            <w:pPr>
              <w:spacing w:line="259" w:lineRule="auto"/>
              <w:ind w:left="179"/>
            </w:pPr>
            <w:proofErr w:type="spellStart"/>
            <w:r>
              <w:rPr>
                <w:rFonts w:ascii="Times New Roman" w:eastAsia="Times New Roman" w:hAnsi="Times New Roman" w:cs="Times New Roman"/>
                <w:b/>
              </w:rPr>
              <w:t>Cantidad</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Anual</w:t>
            </w:r>
            <w:proofErr w:type="spellEnd"/>
          </w:p>
        </w:tc>
        <w:tc>
          <w:tcPr>
            <w:tcW w:w="2000" w:type="dxa"/>
            <w:tcBorders>
              <w:top w:val="single" w:sz="8" w:space="0" w:color="000000"/>
              <w:left w:val="single" w:sz="8" w:space="0" w:color="000000"/>
              <w:bottom w:val="single" w:sz="8" w:space="0" w:color="000000"/>
              <w:right w:val="single" w:sz="8" w:space="0" w:color="000000"/>
            </w:tcBorders>
            <w:shd w:val="clear" w:color="auto" w:fill="A6A6A6"/>
          </w:tcPr>
          <w:p w14:paraId="5C025030" w14:textId="77777777" w:rsidR="00A80227" w:rsidRDefault="00A80227" w:rsidP="00E967F3">
            <w:pPr>
              <w:spacing w:line="259" w:lineRule="auto"/>
              <w:ind w:left="52"/>
              <w:jc w:val="center"/>
            </w:pPr>
            <w:proofErr w:type="spellStart"/>
            <w:r>
              <w:rPr>
                <w:rFonts w:ascii="Times New Roman" w:eastAsia="Times New Roman" w:hAnsi="Times New Roman" w:cs="Times New Roman"/>
                <w:b/>
              </w:rPr>
              <w:t>Precio</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Unitario</w:t>
            </w:r>
            <w:proofErr w:type="spellEnd"/>
          </w:p>
        </w:tc>
        <w:tc>
          <w:tcPr>
            <w:tcW w:w="2000" w:type="dxa"/>
            <w:tcBorders>
              <w:top w:val="single" w:sz="8" w:space="0" w:color="000000"/>
              <w:left w:val="single" w:sz="8" w:space="0" w:color="000000"/>
              <w:bottom w:val="single" w:sz="8" w:space="0" w:color="000000"/>
              <w:right w:val="single" w:sz="8" w:space="0" w:color="000000"/>
            </w:tcBorders>
            <w:shd w:val="clear" w:color="auto" w:fill="A6A6A6"/>
          </w:tcPr>
          <w:p w14:paraId="5FCB15BB" w14:textId="77777777" w:rsidR="00A80227" w:rsidRDefault="00A80227" w:rsidP="00E967F3">
            <w:pPr>
              <w:spacing w:line="259" w:lineRule="auto"/>
              <w:ind w:left="53"/>
              <w:jc w:val="center"/>
            </w:pPr>
            <w:r>
              <w:rPr>
                <w:rFonts w:ascii="Times New Roman" w:eastAsia="Times New Roman" w:hAnsi="Times New Roman" w:cs="Times New Roman"/>
                <w:b/>
              </w:rPr>
              <w:t>Total</w:t>
            </w:r>
          </w:p>
        </w:tc>
      </w:tr>
      <w:tr w:rsidR="00A80227" w14:paraId="38B5D6C0" w14:textId="77777777" w:rsidTr="00E967F3">
        <w:trPr>
          <w:trHeight w:val="343"/>
        </w:trPr>
        <w:tc>
          <w:tcPr>
            <w:tcW w:w="2915" w:type="dxa"/>
            <w:tcBorders>
              <w:top w:val="single" w:sz="8" w:space="0" w:color="000000"/>
              <w:left w:val="single" w:sz="8" w:space="0" w:color="000000"/>
              <w:bottom w:val="single" w:sz="8" w:space="0" w:color="000000"/>
              <w:right w:val="single" w:sz="8" w:space="0" w:color="000000"/>
            </w:tcBorders>
          </w:tcPr>
          <w:p w14:paraId="5C0EC6B6" w14:textId="77777777" w:rsidR="00A80227" w:rsidRDefault="00A80227" w:rsidP="00E967F3">
            <w:pPr>
              <w:spacing w:line="259" w:lineRule="auto"/>
              <w:ind w:left="68"/>
            </w:pPr>
            <w:proofErr w:type="spellStart"/>
            <w:r>
              <w:lastRenderedPageBreak/>
              <w:t>Escoba</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3DEA0CFC" w14:textId="77777777" w:rsidR="00A80227" w:rsidRDefault="00A80227" w:rsidP="00E967F3">
            <w:pPr>
              <w:spacing w:line="259" w:lineRule="auto"/>
              <w:ind w:left="52"/>
              <w:jc w:val="center"/>
            </w:pPr>
            <w:r>
              <w:t>6</w:t>
            </w:r>
          </w:p>
        </w:tc>
        <w:tc>
          <w:tcPr>
            <w:tcW w:w="2000" w:type="dxa"/>
            <w:tcBorders>
              <w:top w:val="single" w:sz="8" w:space="0" w:color="000000"/>
              <w:left w:val="single" w:sz="8" w:space="0" w:color="000000"/>
              <w:bottom w:val="single" w:sz="8" w:space="0" w:color="000000"/>
              <w:right w:val="single" w:sz="8" w:space="0" w:color="000000"/>
            </w:tcBorders>
          </w:tcPr>
          <w:p w14:paraId="5700E35B" w14:textId="77777777" w:rsidR="00A80227" w:rsidRDefault="00A80227" w:rsidP="00E967F3">
            <w:pPr>
              <w:spacing w:line="259" w:lineRule="auto"/>
              <w:ind w:right="20"/>
              <w:jc w:val="right"/>
            </w:pPr>
            <w:r>
              <w:t>L87.90</w:t>
            </w:r>
          </w:p>
        </w:tc>
        <w:tc>
          <w:tcPr>
            <w:tcW w:w="2000" w:type="dxa"/>
            <w:tcBorders>
              <w:top w:val="single" w:sz="8" w:space="0" w:color="000000"/>
              <w:left w:val="single" w:sz="8" w:space="0" w:color="000000"/>
              <w:bottom w:val="single" w:sz="8" w:space="0" w:color="000000"/>
              <w:right w:val="single" w:sz="8" w:space="0" w:color="000000"/>
            </w:tcBorders>
          </w:tcPr>
          <w:p w14:paraId="581F02A8" w14:textId="77777777" w:rsidR="00A80227" w:rsidRDefault="00A80227" w:rsidP="00E967F3">
            <w:pPr>
              <w:spacing w:line="259" w:lineRule="auto"/>
              <w:ind w:right="20"/>
              <w:jc w:val="right"/>
            </w:pPr>
            <w:r>
              <w:t>L527.40</w:t>
            </w:r>
          </w:p>
        </w:tc>
      </w:tr>
      <w:tr w:rsidR="00A80227" w14:paraId="22799823"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32FC56EC" w14:textId="77777777" w:rsidR="00A80227" w:rsidRDefault="00A80227" w:rsidP="00E967F3">
            <w:pPr>
              <w:spacing w:line="259" w:lineRule="auto"/>
              <w:ind w:left="68"/>
            </w:pPr>
            <w:proofErr w:type="spellStart"/>
            <w:r>
              <w:t>Trapeador</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159F670A" w14:textId="77777777" w:rsidR="00A80227" w:rsidRDefault="00A80227" w:rsidP="00E967F3">
            <w:pPr>
              <w:spacing w:line="259" w:lineRule="auto"/>
              <w:ind w:left="52"/>
              <w:jc w:val="center"/>
            </w:pPr>
            <w:r>
              <w:t>2</w:t>
            </w:r>
          </w:p>
        </w:tc>
        <w:tc>
          <w:tcPr>
            <w:tcW w:w="2000" w:type="dxa"/>
            <w:tcBorders>
              <w:top w:val="single" w:sz="8" w:space="0" w:color="000000"/>
              <w:left w:val="single" w:sz="8" w:space="0" w:color="000000"/>
              <w:bottom w:val="single" w:sz="8" w:space="0" w:color="000000"/>
              <w:right w:val="single" w:sz="8" w:space="0" w:color="000000"/>
            </w:tcBorders>
          </w:tcPr>
          <w:p w14:paraId="1F40B32A" w14:textId="77777777" w:rsidR="00A80227" w:rsidRDefault="00A80227" w:rsidP="00E967F3">
            <w:pPr>
              <w:spacing w:line="259" w:lineRule="auto"/>
              <w:ind w:right="20"/>
              <w:jc w:val="right"/>
            </w:pPr>
            <w:r>
              <w:t>L116.90</w:t>
            </w:r>
          </w:p>
        </w:tc>
        <w:tc>
          <w:tcPr>
            <w:tcW w:w="2000" w:type="dxa"/>
            <w:tcBorders>
              <w:top w:val="single" w:sz="8" w:space="0" w:color="000000"/>
              <w:left w:val="single" w:sz="8" w:space="0" w:color="000000"/>
              <w:bottom w:val="single" w:sz="8" w:space="0" w:color="000000"/>
              <w:right w:val="single" w:sz="8" w:space="0" w:color="000000"/>
            </w:tcBorders>
          </w:tcPr>
          <w:p w14:paraId="10262582" w14:textId="77777777" w:rsidR="00A80227" w:rsidRDefault="00A80227" w:rsidP="00E967F3">
            <w:pPr>
              <w:spacing w:line="259" w:lineRule="auto"/>
              <w:ind w:right="20"/>
              <w:jc w:val="right"/>
            </w:pPr>
            <w:r>
              <w:t>L233.80</w:t>
            </w:r>
          </w:p>
        </w:tc>
      </w:tr>
      <w:tr w:rsidR="00A80227" w14:paraId="493C9918"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2DCE3B20" w14:textId="77777777" w:rsidR="00A80227" w:rsidRDefault="00A80227" w:rsidP="00E967F3">
            <w:pPr>
              <w:spacing w:line="259" w:lineRule="auto"/>
              <w:ind w:left="68"/>
            </w:pPr>
            <w:proofErr w:type="spellStart"/>
            <w:r>
              <w:t>Basurero</w:t>
            </w:r>
            <w:proofErr w:type="spellEnd"/>
            <w:r>
              <w:t xml:space="preserve"> </w:t>
            </w:r>
            <w:proofErr w:type="spellStart"/>
            <w:r>
              <w:t>grande</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5BBF0E3E" w14:textId="77777777" w:rsidR="00A80227" w:rsidRDefault="00A80227" w:rsidP="00E967F3">
            <w:pPr>
              <w:spacing w:line="259" w:lineRule="auto"/>
              <w:ind w:left="52"/>
              <w:jc w:val="center"/>
            </w:pPr>
            <w:r>
              <w:t>2</w:t>
            </w:r>
          </w:p>
        </w:tc>
        <w:tc>
          <w:tcPr>
            <w:tcW w:w="2000" w:type="dxa"/>
            <w:tcBorders>
              <w:top w:val="single" w:sz="8" w:space="0" w:color="000000"/>
              <w:left w:val="single" w:sz="8" w:space="0" w:color="000000"/>
              <w:bottom w:val="single" w:sz="8" w:space="0" w:color="000000"/>
              <w:right w:val="single" w:sz="8" w:space="0" w:color="000000"/>
            </w:tcBorders>
          </w:tcPr>
          <w:p w14:paraId="4B9255A3" w14:textId="77777777" w:rsidR="00A80227" w:rsidRDefault="00A80227" w:rsidP="00E967F3">
            <w:pPr>
              <w:spacing w:line="259" w:lineRule="auto"/>
              <w:ind w:right="20"/>
              <w:jc w:val="right"/>
            </w:pPr>
            <w:r>
              <w:t>L410.00</w:t>
            </w:r>
          </w:p>
        </w:tc>
        <w:tc>
          <w:tcPr>
            <w:tcW w:w="2000" w:type="dxa"/>
            <w:tcBorders>
              <w:top w:val="single" w:sz="8" w:space="0" w:color="000000"/>
              <w:left w:val="single" w:sz="8" w:space="0" w:color="000000"/>
              <w:bottom w:val="single" w:sz="8" w:space="0" w:color="000000"/>
              <w:right w:val="single" w:sz="8" w:space="0" w:color="000000"/>
            </w:tcBorders>
          </w:tcPr>
          <w:p w14:paraId="47EC2462" w14:textId="77777777" w:rsidR="00A80227" w:rsidRDefault="00A80227" w:rsidP="00E967F3">
            <w:pPr>
              <w:spacing w:line="259" w:lineRule="auto"/>
              <w:ind w:right="20"/>
              <w:jc w:val="right"/>
            </w:pPr>
            <w:r>
              <w:t>L820.00</w:t>
            </w:r>
          </w:p>
        </w:tc>
      </w:tr>
      <w:tr w:rsidR="00A80227" w14:paraId="7ABB8A1E"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34CA1139" w14:textId="77777777" w:rsidR="00A80227" w:rsidRDefault="00A80227" w:rsidP="00E967F3">
            <w:pPr>
              <w:spacing w:line="259" w:lineRule="auto"/>
              <w:ind w:left="68"/>
            </w:pPr>
            <w:proofErr w:type="spellStart"/>
            <w:r>
              <w:t>Basurero</w:t>
            </w:r>
            <w:proofErr w:type="spellEnd"/>
            <w:r>
              <w:t xml:space="preserve"> </w:t>
            </w:r>
            <w:proofErr w:type="spellStart"/>
            <w:r>
              <w:t>pequeño</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470399F0" w14:textId="77777777" w:rsidR="00A80227" w:rsidRDefault="00A80227" w:rsidP="00E967F3">
            <w:pPr>
              <w:spacing w:line="259" w:lineRule="auto"/>
              <w:ind w:left="52"/>
              <w:jc w:val="center"/>
            </w:pPr>
            <w:r>
              <w:t>2</w:t>
            </w:r>
          </w:p>
        </w:tc>
        <w:tc>
          <w:tcPr>
            <w:tcW w:w="2000" w:type="dxa"/>
            <w:tcBorders>
              <w:top w:val="single" w:sz="8" w:space="0" w:color="000000"/>
              <w:left w:val="single" w:sz="8" w:space="0" w:color="000000"/>
              <w:bottom w:val="single" w:sz="8" w:space="0" w:color="000000"/>
              <w:right w:val="single" w:sz="8" w:space="0" w:color="000000"/>
            </w:tcBorders>
          </w:tcPr>
          <w:p w14:paraId="70356B0B" w14:textId="77777777" w:rsidR="00A80227" w:rsidRDefault="00A80227" w:rsidP="00E967F3">
            <w:pPr>
              <w:spacing w:line="259" w:lineRule="auto"/>
              <w:ind w:right="20"/>
              <w:jc w:val="right"/>
            </w:pPr>
            <w:r>
              <w:t>L198.00</w:t>
            </w:r>
          </w:p>
        </w:tc>
        <w:tc>
          <w:tcPr>
            <w:tcW w:w="2000" w:type="dxa"/>
            <w:tcBorders>
              <w:top w:val="single" w:sz="8" w:space="0" w:color="000000"/>
              <w:left w:val="single" w:sz="8" w:space="0" w:color="000000"/>
              <w:bottom w:val="single" w:sz="8" w:space="0" w:color="000000"/>
              <w:right w:val="single" w:sz="8" w:space="0" w:color="000000"/>
            </w:tcBorders>
          </w:tcPr>
          <w:p w14:paraId="4C58838D" w14:textId="77777777" w:rsidR="00A80227" w:rsidRDefault="00A80227" w:rsidP="00E967F3">
            <w:pPr>
              <w:spacing w:line="259" w:lineRule="auto"/>
              <w:ind w:right="20"/>
              <w:jc w:val="right"/>
            </w:pPr>
            <w:r>
              <w:t>L396.00</w:t>
            </w:r>
          </w:p>
        </w:tc>
      </w:tr>
      <w:tr w:rsidR="00A80227" w14:paraId="18CE39BD"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07AE8F32" w14:textId="77777777" w:rsidR="00A80227" w:rsidRDefault="00A80227" w:rsidP="00E967F3">
            <w:pPr>
              <w:spacing w:line="259" w:lineRule="auto"/>
              <w:ind w:left="68"/>
            </w:pPr>
            <w:proofErr w:type="spellStart"/>
            <w:r>
              <w:t>Desengrasante</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4EB83307" w14:textId="77777777" w:rsidR="00A80227" w:rsidRDefault="00A80227" w:rsidP="00E967F3">
            <w:pPr>
              <w:spacing w:line="259" w:lineRule="auto"/>
              <w:ind w:left="52"/>
              <w:jc w:val="center"/>
            </w:pPr>
            <w:r>
              <w:t>18</w:t>
            </w:r>
          </w:p>
        </w:tc>
        <w:tc>
          <w:tcPr>
            <w:tcW w:w="2000" w:type="dxa"/>
            <w:tcBorders>
              <w:top w:val="single" w:sz="8" w:space="0" w:color="000000"/>
              <w:left w:val="single" w:sz="8" w:space="0" w:color="000000"/>
              <w:bottom w:val="single" w:sz="8" w:space="0" w:color="000000"/>
              <w:right w:val="single" w:sz="8" w:space="0" w:color="000000"/>
            </w:tcBorders>
          </w:tcPr>
          <w:p w14:paraId="0B8A606C" w14:textId="77777777" w:rsidR="00A80227" w:rsidRDefault="00A80227" w:rsidP="00E967F3">
            <w:pPr>
              <w:spacing w:line="259" w:lineRule="auto"/>
              <w:ind w:right="20"/>
              <w:jc w:val="right"/>
            </w:pPr>
            <w:r>
              <w:t>L516.70</w:t>
            </w:r>
          </w:p>
        </w:tc>
        <w:tc>
          <w:tcPr>
            <w:tcW w:w="2000" w:type="dxa"/>
            <w:tcBorders>
              <w:top w:val="single" w:sz="8" w:space="0" w:color="000000"/>
              <w:left w:val="single" w:sz="8" w:space="0" w:color="000000"/>
              <w:bottom w:val="single" w:sz="8" w:space="0" w:color="000000"/>
              <w:right w:val="single" w:sz="8" w:space="0" w:color="000000"/>
            </w:tcBorders>
          </w:tcPr>
          <w:p w14:paraId="56A1D0A5" w14:textId="77777777" w:rsidR="00A80227" w:rsidRDefault="00A80227" w:rsidP="00E967F3">
            <w:pPr>
              <w:spacing w:line="259" w:lineRule="auto"/>
              <w:ind w:right="20"/>
              <w:jc w:val="right"/>
            </w:pPr>
            <w:r>
              <w:t>L9,300.60</w:t>
            </w:r>
          </w:p>
        </w:tc>
      </w:tr>
      <w:tr w:rsidR="00A80227" w14:paraId="2D7488C0"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3A89BB70" w14:textId="77777777" w:rsidR="00A80227" w:rsidRDefault="00A80227" w:rsidP="00E967F3">
            <w:pPr>
              <w:spacing w:line="259" w:lineRule="auto"/>
              <w:ind w:left="68"/>
            </w:pPr>
            <w:r>
              <w:t>Lipes (</w:t>
            </w:r>
            <w:proofErr w:type="spellStart"/>
            <w:r>
              <w:t>trapos</w:t>
            </w:r>
            <w:proofErr w:type="spellEnd"/>
            <w:r>
              <w:t>)</w:t>
            </w:r>
          </w:p>
        </w:tc>
        <w:tc>
          <w:tcPr>
            <w:tcW w:w="2000" w:type="dxa"/>
            <w:tcBorders>
              <w:top w:val="single" w:sz="8" w:space="0" w:color="000000"/>
              <w:left w:val="single" w:sz="8" w:space="0" w:color="000000"/>
              <w:bottom w:val="single" w:sz="8" w:space="0" w:color="000000"/>
              <w:right w:val="single" w:sz="8" w:space="0" w:color="000000"/>
            </w:tcBorders>
          </w:tcPr>
          <w:p w14:paraId="50E87EDE" w14:textId="77777777" w:rsidR="00A80227" w:rsidRDefault="00A80227" w:rsidP="00E967F3">
            <w:pPr>
              <w:spacing w:line="259" w:lineRule="auto"/>
              <w:ind w:left="52"/>
              <w:jc w:val="center"/>
            </w:pPr>
            <w:r>
              <w:t>5</w:t>
            </w:r>
          </w:p>
        </w:tc>
        <w:tc>
          <w:tcPr>
            <w:tcW w:w="2000" w:type="dxa"/>
            <w:tcBorders>
              <w:top w:val="single" w:sz="8" w:space="0" w:color="000000"/>
              <w:left w:val="single" w:sz="8" w:space="0" w:color="000000"/>
              <w:bottom w:val="single" w:sz="8" w:space="0" w:color="000000"/>
              <w:right w:val="single" w:sz="8" w:space="0" w:color="000000"/>
            </w:tcBorders>
          </w:tcPr>
          <w:p w14:paraId="0257F9EC" w14:textId="77777777" w:rsidR="00A80227" w:rsidRDefault="00A80227" w:rsidP="00E967F3">
            <w:pPr>
              <w:spacing w:line="259" w:lineRule="auto"/>
              <w:ind w:right="20"/>
              <w:jc w:val="right"/>
            </w:pPr>
            <w:r>
              <w:t>L463.00</w:t>
            </w:r>
          </w:p>
        </w:tc>
        <w:tc>
          <w:tcPr>
            <w:tcW w:w="2000" w:type="dxa"/>
            <w:tcBorders>
              <w:top w:val="single" w:sz="8" w:space="0" w:color="000000"/>
              <w:left w:val="single" w:sz="8" w:space="0" w:color="000000"/>
              <w:bottom w:val="single" w:sz="8" w:space="0" w:color="000000"/>
              <w:right w:val="single" w:sz="8" w:space="0" w:color="000000"/>
            </w:tcBorders>
          </w:tcPr>
          <w:p w14:paraId="041B7C19" w14:textId="77777777" w:rsidR="00A80227" w:rsidRDefault="00A80227" w:rsidP="00E967F3">
            <w:pPr>
              <w:spacing w:line="259" w:lineRule="auto"/>
              <w:ind w:right="20"/>
              <w:jc w:val="right"/>
            </w:pPr>
            <w:r>
              <w:t>L2,315.00</w:t>
            </w:r>
          </w:p>
        </w:tc>
      </w:tr>
      <w:tr w:rsidR="00A80227" w14:paraId="634698FF"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6AAF0B06" w14:textId="77777777" w:rsidR="00A80227" w:rsidRDefault="00A80227" w:rsidP="00E967F3">
            <w:pPr>
              <w:spacing w:line="259" w:lineRule="auto"/>
              <w:ind w:left="68"/>
            </w:pPr>
            <w:proofErr w:type="spellStart"/>
            <w:r>
              <w:t>jabón</w:t>
            </w:r>
            <w:proofErr w:type="spellEnd"/>
            <w:r>
              <w:t xml:space="preserve"> </w:t>
            </w:r>
            <w:proofErr w:type="spellStart"/>
            <w:r>
              <w:t>líquido</w:t>
            </w:r>
            <w:proofErr w:type="spellEnd"/>
            <w:r>
              <w:t xml:space="preserve"> para mano</w:t>
            </w:r>
          </w:p>
        </w:tc>
        <w:tc>
          <w:tcPr>
            <w:tcW w:w="2000" w:type="dxa"/>
            <w:tcBorders>
              <w:top w:val="single" w:sz="8" w:space="0" w:color="000000"/>
              <w:left w:val="single" w:sz="8" w:space="0" w:color="000000"/>
              <w:bottom w:val="single" w:sz="8" w:space="0" w:color="000000"/>
              <w:right w:val="single" w:sz="8" w:space="0" w:color="000000"/>
            </w:tcBorders>
          </w:tcPr>
          <w:p w14:paraId="5846DB9A" w14:textId="77777777" w:rsidR="00A80227" w:rsidRDefault="00A80227" w:rsidP="00E967F3">
            <w:pPr>
              <w:spacing w:line="259" w:lineRule="auto"/>
              <w:ind w:left="52"/>
              <w:jc w:val="center"/>
            </w:pPr>
            <w:r>
              <w:t>10</w:t>
            </w:r>
          </w:p>
        </w:tc>
        <w:tc>
          <w:tcPr>
            <w:tcW w:w="2000" w:type="dxa"/>
            <w:tcBorders>
              <w:top w:val="single" w:sz="8" w:space="0" w:color="000000"/>
              <w:left w:val="single" w:sz="8" w:space="0" w:color="000000"/>
              <w:bottom w:val="single" w:sz="8" w:space="0" w:color="000000"/>
              <w:right w:val="single" w:sz="8" w:space="0" w:color="000000"/>
            </w:tcBorders>
          </w:tcPr>
          <w:p w14:paraId="31639330" w14:textId="77777777" w:rsidR="00A80227" w:rsidRDefault="00A80227" w:rsidP="00E967F3">
            <w:pPr>
              <w:spacing w:line="259" w:lineRule="auto"/>
              <w:ind w:right="20"/>
              <w:jc w:val="right"/>
            </w:pPr>
            <w:r>
              <w:t>L362.90</w:t>
            </w:r>
          </w:p>
        </w:tc>
        <w:tc>
          <w:tcPr>
            <w:tcW w:w="2000" w:type="dxa"/>
            <w:tcBorders>
              <w:top w:val="single" w:sz="8" w:space="0" w:color="000000"/>
              <w:left w:val="single" w:sz="8" w:space="0" w:color="000000"/>
              <w:bottom w:val="single" w:sz="8" w:space="0" w:color="000000"/>
              <w:right w:val="single" w:sz="8" w:space="0" w:color="000000"/>
            </w:tcBorders>
          </w:tcPr>
          <w:p w14:paraId="54127606" w14:textId="77777777" w:rsidR="00A80227" w:rsidRDefault="00A80227" w:rsidP="00E967F3">
            <w:pPr>
              <w:spacing w:line="259" w:lineRule="auto"/>
              <w:ind w:right="20"/>
              <w:jc w:val="right"/>
            </w:pPr>
            <w:r>
              <w:t>L3,629.00</w:t>
            </w:r>
          </w:p>
        </w:tc>
      </w:tr>
      <w:tr w:rsidR="00A80227" w14:paraId="5B6A68E7"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26686028" w14:textId="77777777" w:rsidR="00A80227" w:rsidRPr="00BE686E" w:rsidRDefault="00A80227" w:rsidP="00E967F3">
            <w:pPr>
              <w:spacing w:line="259" w:lineRule="auto"/>
              <w:ind w:left="68"/>
              <w:rPr>
                <w:lang w:val="es-HN"/>
              </w:rPr>
            </w:pPr>
            <w:r w:rsidRPr="00BE686E">
              <w:rPr>
                <w:lang w:val="es-HN"/>
              </w:rPr>
              <w:t>Papel de baño rollo grande</w:t>
            </w:r>
          </w:p>
        </w:tc>
        <w:tc>
          <w:tcPr>
            <w:tcW w:w="2000" w:type="dxa"/>
            <w:tcBorders>
              <w:top w:val="single" w:sz="8" w:space="0" w:color="000000"/>
              <w:left w:val="single" w:sz="8" w:space="0" w:color="000000"/>
              <w:bottom w:val="single" w:sz="8" w:space="0" w:color="000000"/>
              <w:right w:val="single" w:sz="8" w:space="0" w:color="000000"/>
            </w:tcBorders>
          </w:tcPr>
          <w:p w14:paraId="0D3D9921" w14:textId="77777777" w:rsidR="00A80227" w:rsidRDefault="00A80227" w:rsidP="00E967F3">
            <w:pPr>
              <w:spacing w:line="259" w:lineRule="auto"/>
              <w:ind w:left="52"/>
              <w:jc w:val="center"/>
            </w:pPr>
            <w:r>
              <w:t>2</w:t>
            </w:r>
          </w:p>
        </w:tc>
        <w:tc>
          <w:tcPr>
            <w:tcW w:w="2000" w:type="dxa"/>
            <w:tcBorders>
              <w:top w:val="single" w:sz="8" w:space="0" w:color="000000"/>
              <w:left w:val="single" w:sz="8" w:space="0" w:color="000000"/>
              <w:bottom w:val="single" w:sz="8" w:space="0" w:color="000000"/>
              <w:right w:val="single" w:sz="8" w:space="0" w:color="000000"/>
            </w:tcBorders>
          </w:tcPr>
          <w:p w14:paraId="0F283C1E" w14:textId="77777777" w:rsidR="00A80227" w:rsidRDefault="00A80227" w:rsidP="00E967F3">
            <w:pPr>
              <w:spacing w:line="259" w:lineRule="auto"/>
              <w:ind w:right="20"/>
              <w:jc w:val="right"/>
            </w:pPr>
            <w:r>
              <w:t>L1,298.50</w:t>
            </w:r>
          </w:p>
        </w:tc>
        <w:tc>
          <w:tcPr>
            <w:tcW w:w="2000" w:type="dxa"/>
            <w:tcBorders>
              <w:top w:val="single" w:sz="8" w:space="0" w:color="000000"/>
              <w:left w:val="single" w:sz="8" w:space="0" w:color="000000"/>
              <w:bottom w:val="single" w:sz="8" w:space="0" w:color="000000"/>
              <w:right w:val="single" w:sz="8" w:space="0" w:color="000000"/>
            </w:tcBorders>
          </w:tcPr>
          <w:p w14:paraId="1596F60F" w14:textId="77777777" w:rsidR="00A80227" w:rsidRDefault="00A80227" w:rsidP="00E967F3">
            <w:pPr>
              <w:spacing w:line="259" w:lineRule="auto"/>
              <w:ind w:right="20"/>
              <w:jc w:val="right"/>
            </w:pPr>
            <w:r>
              <w:t>L2,597.00</w:t>
            </w:r>
          </w:p>
        </w:tc>
      </w:tr>
      <w:tr w:rsidR="00A80227" w14:paraId="40208E7A"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1C473C63" w14:textId="77777777" w:rsidR="00A80227" w:rsidRDefault="00A80227" w:rsidP="00E967F3">
            <w:pPr>
              <w:spacing w:line="259" w:lineRule="auto"/>
              <w:ind w:left="68"/>
            </w:pPr>
            <w:r>
              <w:t xml:space="preserve">Cloro </w:t>
            </w:r>
            <w:proofErr w:type="spellStart"/>
            <w:r>
              <w:t>liquido</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73E46CF7" w14:textId="77777777" w:rsidR="00A80227" w:rsidRDefault="00A80227" w:rsidP="00E967F3">
            <w:pPr>
              <w:spacing w:line="259" w:lineRule="auto"/>
              <w:ind w:left="52"/>
              <w:jc w:val="center"/>
            </w:pPr>
            <w:r>
              <w:t>22</w:t>
            </w:r>
          </w:p>
        </w:tc>
        <w:tc>
          <w:tcPr>
            <w:tcW w:w="2000" w:type="dxa"/>
            <w:tcBorders>
              <w:top w:val="single" w:sz="8" w:space="0" w:color="000000"/>
              <w:left w:val="single" w:sz="8" w:space="0" w:color="000000"/>
              <w:bottom w:val="single" w:sz="8" w:space="0" w:color="000000"/>
              <w:right w:val="single" w:sz="8" w:space="0" w:color="000000"/>
            </w:tcBorders>
          </w:tcPr>
          <w:p w14:paraId="1D35391E" w14:textId="77777777" w:rsidR="00A80227" w:rsidRDefault="00A80227" w:rsidP="00E967F3">
            <w:pPr>
              <w:spacing w:line="259" w:lineRule="auto"/>
              <w:ind w:right="20"/>
              <w:jc w:val="right"/>
            </w:pPr>
            <w:r>
              <w:t>L67.92</w:t>
            </w:r>
          </w:p>
        </w:tc>
        <w:tc>
          <w:tcPr>
            <w:tcW w:w="2000" w:type="dxa"/>
            <w:tcBorders>
              <w:top w:val="single" w:sz="8" w:space="0" w:color="000000"/>
              <w:left w:val="single" w:sz="8" w:space="0" w:color="000000"/>
              <w:bottom w:val="single" w:sz="8" w:space="0" w:color="000000"/>
              <w:right w:val="single" w:sz="8" w:space="0" w:color="000000"/>
            </w:tcBorders>
          </w:tcPr>
          <w:p w14:paraId="1DDCF144" w14:textId="77777777" w:rsidR="00A80227" w:rsidRDefault="00A80227" w:rsidP="00E967F3">
            <w:pPr>
              <w:spacing w:line="259" w:lineRule="auto"/>
              <w:ind w:right="20"/>
              <w:jc w:val="right"/>
            </w:pPr>
            <w:r>
              <w:t>L1,494.24</w:t>
            </w:r>
          </w:p>
        </w:tc>
      </w:tr>
      <w:tr w:rsidR="00A80227" w14:paraId="3DF6B502"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3C06B0D1" w14:textId="77777777" w:rsidR="00A80227" w:rsidRDefault="00A80227" w:rsidP="00E967F3">
            <w:pPr>
              <w:spacing w:line="259" w:lineRule="auto"/>
              <w:ind w:left="68"/>
            </w:pPr>
            <w:proofErr w:type="spellStart"/>
            <w:r>
              <w:t>Azistín</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67BA1B3D" w14:textId="77777777" w:rsidR="00A80227" w:rsidRDefault="00A80227" w:rsidP="00E967F3">
            <w:pPr>
              <w:spacing w:line="259" w:lineRule="auto"/>
              <w:ind w:left="52"/>
              <w:jc w:val="center"/>
            </w:pPr>
            <w:r>
              <w:t>7</w:t>
            </w:r>
          </w:p>
        </w:tc>
        <w:tc>
          <w:tcPr>
            <w:tcW w:w="2000" w:type="dxa"/>
            <w:tcBorders>
              <w:top w:val="single" w:sz="8" w:space="0" w:color="000000"/>
              <w:left w:val="single" w:sz="8" w:space="0" w:color="000000"/>
              <w:bottom w:val="single" w:sz="8" w:space="0" w:color="000000"/>
              <w:right w:val="single" w:sz="8" w:space="0" w:color="000000"/>
            </w:tcBorders>
          </w:tcPr>
          <w:p w14:paraId="69B3E0C7" w14:textId="77777777" w:rsidR="00A80227" w:rsidRDefault="00A80227" w:rsidP="00E967F3">
            <w:pPr>
              <w:spacing w:line="259" w:lineRule="auto"/>
              <w:ind w:right="20"/>
              <w:jc w:val="right"/>
            </w:pPr>
            <w:r>
              <w:t>L103.91</w:t>
            </w:r>
          </w:p>
        </w:tc>
        <w:tc>
          <w:tcPr>
            <w:tcW w:w="2000" w:type="dxa"/>
            <w:tcBorders>
              <w:top w:val="single" w:sz="8" w:space="0" w:color="000000"/>
              <w:left w:val="single" w:sz="8" w:space="0" w:color="000000"/>
              <w:bottom w:val="single" w:sz="8" w:space="0" w:color="000000"/>
              <w:right w:val="single" w:sz="8" w:space="0" w:color="000000"/>
            </w:tcBorders>
          </w:tcPr>
          <w:p w14:paraId="34C32888" w14:textId="77777777" w:rsidR="00A80227" w:rsidRDefault="00A80227" w:rsidP="00E967F3">
            <w:pPr>
              <w:spacing w:line="259" w:lineRule="auto"/>
              <w:ind w:right="20"/>
              <w:jc w:val="right"/>
            </w:pPr>
            <w:r>
              <w:t>L727.37</w:t>
            </w:r>
          </w:p>
        </w:tc>
      </w:tr>
      <w:tr w:rsidR="00A80227" w14:paraId="6A1D521A"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3C8AF222" w14:textId="77777777" w:rsidR="00A80227" w:rsidRDefault="00A80227" w:rsidP="00E967F3">
            <w:pPr>
              <w:spacing w:line="259" w:lineRule="auto"/>
              <w:ind w:left="68"/>
            </w:pPr>
            <w:proofErr w:type="spellStart"/>
            <w:r>
              <w:t>Desodorante</w:t>
            </w:r>
            <w:proofErr w:type="spellEnd"/>
            <w:r>
              <w:t xml:space="preserve"> </w:t>
            </w:r>
            <w:proofErr w:type="spellStart"/>
            <w:r>
              <w:t>ambiental</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3977C51D" w14:textId="77777777" w:rsidR="00A80227" w:rsidRDefault="00A80227" w:rsidP="00E967F3">
            <w:pPr>
              <w:spacing w:line="259" w:lineRule="auto"/>
              <w:ind w:left="52"/>
              <w:jc w:val="center"/>
            </w:pPr>
            <w:r>
              <w:t>12</w:t>
            </w:r>
          </w:p>
        </w:tc>
        <w:tc>
          <w:tcPr>
            <w:tcW w:w="2000" w:type="dxa"/>
            <w:tcBorders>
              <w:top w:val="single" w:sz="8" w:space="0" w:color="000000"/>
              <w:left w:val="single" w:sz="8" w:space="0" w:color="000000"/>
              <w:bottom w:val="single" w:sz="8" w:space="0" w:color="000000"/>
              <w:right w:val="single" w:sz="8" w:space="0" w:color="000000"/>
            </w:tcBorders>
          </w:tcPr>
          <w:p w14:paraId="42D1BD4E" w14:textId="77777777" w:rsidR="00A80227" w:rsidRDefault="00A80227" w:rsidP="00E967F3">
            <w:pPr>
              <w:spacing w:line="259" w:lineRule="auto"/>
              <w:ind w:right="20"/>
              <w:jc w:val="right"/>
            </w:pPr>
            <w:r>
              <w:t>L77.90</w:t>
            </w:r>
          </w:p>
        </w:tc>
        <w:tc>
          <w:tcPr>
            <w:tcW w:w="2000" w:type="dxa"/>
            <w:tcBorders>
              <w:top w:val="single" w:sz="8" w:space="0" w:color="000000"/>
              <w:left w:val="single" w:sz="8" w:space="0" w:color="000000"/>
              <w:bottom w:val="single" w:sz="8" w:space="0" w:color="000000"/>
              <w:right w:val="single" w:sz="8" w:space="0" w:color="000000"/>
            </w:tcBorders>
          </w:tcPr>
          <w:p w14:paraId="03583607" w14:textId="77777777" w:rsidR="00A80227" w:rsidRDefault="00A80227" w:rsidP="00E967F3">
            <w:pPr>
              <w:spacing w:line="259" w:lineRule="auto"/>
              <w:ind w:right="20"/>
              <w:jc w:val="right"/>
            </w:pPr>
            <w:r>
              <w:t>L934.80</w:t>
            </w:r>
          </w:p>
        </w:tc>
      </w:tr>
      <w:tr w:rsidR="00A80227" w14:paraId="63EC95CE"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01E3AC0E" w14:textId="77777777" w:rsidR="00A80227" w:rsidRDefault="00A80227" w:rsidP="00E967F3">
            <w:pPr>
              <w:spacing w:line="259" w:lineRule="auto"/>
              <w:ind w:left="68"/>
            </w:pPr>
            <w:proofErr w:type="spellStart"/>
            <w:r>
              <w:t>Detergente</w:t>
            </w:r>
            <w:proofErr w:type="spellEnd"/>
            <w:r>
              <w:t xml:space="preserve"> </w:t>
            </w:r>
            <w:proofErr w:type="spellStart"/>
            <w:r>
              <w:t>en</w:t>
            </w:r>
            <w:proofErr w:type="spellEnd"/>
            <w:r>
              <w:t xml:space="preserve"> </w:t>
            </w:r>
            <w:proofErr w:type="spellStart"/>
            <w:r>
              <w:t>polvo</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164C4B30" w14:textId="77777777" w:rsidR="00A80227" w:rsidRDefault="00A80227" w:rsidP="00E967F3">
            <w:pPr>
              <w:spacing w:line="259" w:lineRule="auto"/>
              <w:ind w:left="52"/>
              <w:jc w:val="center"/>
            </w:pPr>
            <w:r>
              <w:t>10</w:t>
            </w:r>
          </w:p>
        </w:tc>
        <w:tc>
          <w:tcPr>
            <w:tcW w:w="2000" w:type="dxa"/>
            <w:tcBorders>
              <w:top w:val="single" w:sz="8" w:space="0" w:color="000000"/>
              <w:left w:val="single" w:sz="8" w:space="0" w:color="000000"/>
              <w:bottom w:val="single" w:sz="8" w:space="0" w:color="000000"/>
              <w:right w:val="single" w:sz="8" w:space="0" w:color="000000"/>
            </w:tcBorders>
          </w:tcPr>
          <w:p w14:paraId="07ED2977" w14:textId="77777777" w:rsidR="00A80227" w:rsidRDefault="00A80227" w:rsidP="00E967F3">
            <w:pPr>
              <w:spacing w:line="259" w:lineRule="auto"/>
              <w:ind w:right="20"/>
              <w:jc w:val="right"/>
            </w:pPr>
            <w:r>
              <w:t>L273.90</w:t>
            </w:r>
          </w:p>
        </w:tc>
        <w:tc>
          <w:tcPr>
            <w:tcW w:w="2000" w:type="dxa"/>
            <w:tcBorders>
              <w:top w:val="single" w:sz="8" w:space="0" w:color="000000"/>
              <w:left w:val="single" w:sz="8" w:space="0" w:color="000000"/>
              <w:bottom w:val="single" w:sz="8" w:space="0" w:color="000000"/>
              <w:right w:val="single" w:sz="8" w:space="0" w:color="000000"/>
            </w:tcBorders>
          </w:tcPr>
          <w:p w14:paraId="305C671D" w14:textId="77777777" w:rsidR="00A80227" w:rsidRDefault="00A80227" w:rsidP="00E967F3">
            <w:pPr>
              <w:spacing w:line="259" w:lineRule="auto"/>
              <w:ind w:right="20"/>
              <w:jc w:val="right"/>
            </w:pPr>
            <w:r>
              <w:t>L2,739.00</w:t>
            </w:r>
          </w:p>
        </w:tc>
      </w:tr>
      <w:tr w:rsidR="00A80227" w14:paraId="69E3C154" w14:textId="77777777" w:rsidTr="00E967F3">
        <w:trPr>
          <w:trHeight w:val="296"/>
        </w:trPr>
        <w:tc>
          <w:tcPr>
            <w:tcW w:w="2915" w:type="dxa"/>
            <w:tcBorders>
              <w:top w:val="single" w:sz="8" w:space="0" w:color="000000"/>
              <w:left w:val="single" w:sz="8" w:space="0" w:color="000000"/>
              <w:bottom w:val="single" w:sz="8" w:space="0" w:color="000000"/>
              <w:right w:val="single" w:sz="8" w:space="0" w:color="000000"/>
            </w:tcBorders>
          </w:tcPr>
          <w:p w14:paraId="063BEA9D" w14:textId="77777777" w:rsidR="00A80227" w:rsidRDefault="00A80227" w:rsidP="00E967F3">
            <w:pPr>
              <w:spacing w:line="259" w:lineRule="auto"/>
              <w:ind w:left="68"/>
            </w:pPr>
            <w:r>
              <w:t xml:space="preserve">Bolsa de </w:t>
            </w:r>
            <w:proofErr w:type="spellStart"/>
            <w:r>
              <w:t>basura</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43A4364B" w14:textId="77777777" w:rsidR="00A80227" w:rsidRDefault="00A80227" w:rsidP="00E967F3">
            <w:pPr>
              <w:spacing w:line="259" w:lineRule="auto"/>
              <w:ind w:left="52"/>
              <w:jc w:val="center"/>
            </w:pPr>
            <w:r>
              <w:t>15</w:t>
            </w:r>
          </w:p>
        </w:tc>
        <w:tc>
          <w:tcPr>
            <w:tcW w:w="2000" w:type="dxa"/>
            <w:tcBorders>
              <w:top w:val="single" w:sz="8" w:space="0" w:color="000000"/>
              <w:left w:val="single" w:sz="8" w:space="0" w:color="000000"/>
              <w:bottom w:val="single" w:sz="8" w:space="0" w:color="000000"/>
              <w:right w:val="single" w:sz="8" w:space="0" w:color="000000"/>
            </w:tcBorders>
          </w:tcPr>
          <w:p w14:paraId="0DC3AA00" w14:textId="77777777" w:rsidR="00A80227" w:rsidRDefault="00A80227" w:rsidP="00E967F3">
            <w:pPr>
              <w:spacing w:line="259" w:lineRule="auto"/>
              <w:ind w:right="20"/>
              <w:jc w:val="right"/>
            </w:pPr>
            <w:r>
              <w:t>L50.90</w:t>
            </w:r>
          </w:p>
        </w:tc>
        <w:tc>
          <w:tcPr>
            <w:tcW w:w="2000" w:type="dxa"/>
            <w:tcBorders>
              <w:top w:val="single" w:sz="8" w:space="0" w:color="000000"/>
              <w:left w:val="single" w:sz="8" w:space="0" w:color="000000"/>
              <w:bottom w:val="single" w:sz="8" w:space="0" w:color="000000"/>
              <w:right w:val="single" w:sz="8" w:space="0" w:color="000000"/>
            </w:tcBorders>
          </w:tcPr>
          <w:p w14:paraId="265D71CE" w14:textId="77777777" w:rsidR="00A80227" w:rsidRDefault="00A80227" w:rsidP="00E967F3">
            <w:pPr>
              <w:spacing w:line="259" w:lineRule="auto"/>
              <w:ind w:right="20"/>
              <w:jc w:val="right"/>
            </w:pPr>
            <w:r>
              <w:t>L763.50</w:t>
            </w:r>
          </w:p>
        </w:tc>
      </w:tr>
      <w:tr w:rsidR="00A80227" w14:paraId="0BCFD998"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617C9705" w14:textId="77777777" w:rsidR="00A80227" w:rsidRDefault="00A80227" w:rsidP="00E967F3">
            <w:pPr>
              <w:spacing w:line="259" w:lineRule="auto"/>
              <w:ind w:left="68"/>
            </w:pPr>
            <w:r>
              <w:t xml:space="preserve">Mecha para </w:t>
            </w:r>
            <w:proofErr w:type="spellStart"/>
            <w:r>
              <w:t>trapeador</w:t>
            </w:r>
            <w:proofErr w:type="spellEnd"/>
          </w:p>
        </w:tc>
        <w:tc>
          <w:tcPr>
            <w:tcW w:w="2000" w:type="dxa"/>
            <w:tcBorders>
              <w:top w:val="single" w:sz="8" w:space="0" w:color="000000"/>
              <w:left w:val="single" w:sz="8" w:space="0" w:color="000000"/>
              <w:bottom w:val="single" w:sz="8" w:space="0" w:color="000000"/>
              <w:right w:val="single" w:sz="8" w:space="0" w:color="000000"/>
            </w:tcBorders>
          </w:tcPr>
          <w:p w14:paraId="03BA7D0D" w14:textId="77777777" w:rsidR="00A80227" w:rsidRDefault="00A80227" w:rsidP="00E967F3">
            <w:pPr>
              <w:spacing w:line="259" w:lineRule="auto"/>
              <w:ind w:left="52"/>
              <w:jc w:val="center"/>
            </w:pPr>
            <w:r>
              <w:t>12</w:t>
            </w:r>
          </w:p>
        </w:tc>
        <w:tc>
          <w:tcPr>
            <w:tcW w:w="2000" w:type="dxa"/>
            <w:tcBorders>
              <w:top w:val="single" w:sz="8" w:space="0" w:color="000000"/>
              <w:left w:val="single" w:sz="8" w:space="0" w:color="000000"/>
              <w:bottom w:val="single" w:sz="8" w:space="0" w:color="000000"/>
              <w:right w:val="single" w:sz="8" w:space="0" w:color="000000"/>
            </w:tcBorders>
          </w:tcPr>
          <w:p w14:paraId="245C1438" w14:textId="77777777" w:rsidR="00A80227" w:rsidRDefault="00A80227" w:rsidP="00E967F3">
            <w:pPr>
              <w:spacing w:line="259" w:lineRule="auto"/>
              <w:ind w:right="20"/>
              <w:jc w:val="right"/>
            </w:pPr>
            <w:r>
              <w:t>L52.90</w:t>
            </w:r>
          </w:p>
        </w:tc>
        <w:tc>
          <w:tcPr>
            <w:tcW w:w="2000" w:type="dxa"/>
            <w:tcBorders>
              <w:top w:val="single" w:sz="8" w:space="0" w:color="000000"/>
              <w:left w:val="single" w:sz="8" w:space="0" w:color="000000"/>
              <w:bottom w:val="single" w:sz="8" w:space="0" w:color="000000"/>
              <w:right w:val="single" w:sz="8" w:space="0" w:color="000000"/>
            </w:tcBorders>
          </w:tcPr>
          <w:p w14:paraId="7B808088" w14:textId="77777777" w:rsidR="00A80227" w:rsidRDefault="00A80227" w:rsidP="00E967F3">
            <w:pPr>
              <w:spacing w:line="259" w:lineRule="auto"/>
              <w:ind w:right="20"/>
              <w:jc w:val="right"/>
            </w:pPr>
            <w:r>
              <w:t>L634.80</w:t>
            </w:r>
          </w:p>
        </w:tc>
      </w:tr>
      <w:tr w:rsidR="00A80227" w14:paraId="27C86B70" w14:textId="77777777" w:rsidTr="00E967F3">
        <w:trPr>
          <w:trHeight w:val="340"/>
        </w:trPr>
        <w:tc>
          <w:tcPr>
            <w:tcW w:w="2915" w:type="dxa"/>
            <w:tcBorders>
              <w:top w:val="single" w:sz="8" w:space="0" w:color="000000"/>
              <w:left w:val="single" w:sz="8" w:space="0" w:color="000000"/>
              <w:bottom w:val="single" w:sz="8" w:space="0" w:color="000000"/>
              <w:right w:val="single" w:sz="8" w:space="0" w:color="000000"/>
            </w:tcBorders>
          </w:tcPr>
          <w:p w14:paraId="3FDB5D2F" w14:textId="77777777" w:rsidR="00A80227" w:rsidRDefault="00A80227" w:rsidP="00E967F3">
            <w:pPr>
              <w:spacing w:line="259" w:lineRule="auto"/>
              <w:ind w:left="68"/>
            </w:pPr>
            <w:r>
              <w:t>Gel antibacterial</w:t>
            </w:r>
          </w:p>
        </w:tc>
        <w:tc>
          <w:tcPr>
            <w:tcW w:w="2000" w:type="dxa"/>
            <w:tcBorders>
              <w:top w:val="single" w:sz="8" w:space="0" w:color="000000"/>
              <w:left w:val="single" w:sz="8" w:space="0" w:color="000000"/>
              <w:bottom w:val="single" w:sz="8" w:space="0" w:color="000000"/>
              <w:right w:val="single" w:sz="8" w:space="0" w:color="000000"/>
            </w:tcBorders>
          </w:tcPr>
          <w:p w14:paraId="5D929A0E" w14:textId="77777777" w:rsidR="00A80227" w:rsidRDefault="00A80227" w:rsidP="00E967F3">
            <w:pPr>
              <w:spacing w:line="259" w:lineRule="auto"/>
              <w:ind w:left="52"/>
              <w:jc w:val="center"/>
            </w:pPr>
            <w:r>
              <w:t>7</w:t>
            </w:r>
          </w:p>
        </w:tc>
        <w:tc>
          <w:tcPr>
            <w:tcW w:w="2000" w:type="dxa"/>
            <w:tcBorders>
              <w:top w:val="single" w:sz="8" w:space="0" w:color="000000"/>
              <w:left w:val="single" w:sz="8" w:space="0" w:color="000000"/>
              <w:bottom w:val="single" w:sz="8" w:space="0" w:color="000000"/>
              <w:right w:val="single" w:sz="8" w:space="0" w:color="000000"/>
            </w:tcBorders>
          </w:tcPr>
          <w:p w14:paraId="5C2CFDF3" w14:textId="77777777" w:rsidR="00A80227" w:rsidRDefault="00A80227" w:rsidP="00E967F3">
            <w:pPr>
              <w:spacing w:line="259" w:lineRule="auto"/>
              <w:ind w:right="20"/>
              <w:jc w:val="right"/>
            </w:pPr>
            <w:r>
              <w:t>L290.50</w:t>
            </w:r>
          </w:p>
        </w:tc>
        <w:tc>
          <w:tcPr>
            <w:tcW w:w="2000" w:type="dxa"/>
            <w:tcBorders>
              <w:top w:val="single" w:sz="8" w:space="0" w:color="000000"/>
              <w:left w:val="single" w:sz="8" w:space="0" w:color="000000"/>
              <w:bottom w:val="single" w:sz="8" w:space="0" w:color="000000"/>
              <w:right w:val="single" w:sz="8" w:space="0" w:color="000000"/>
            </w:tcBorders>
          </w:tcPr>
          <w:p w14:paraId="45173E93" w14:textId="77777777" w:rsidR="00A80227" w:rsidRDefault="00A80227" w:rsidP="00E967F3">
            <w:pPr>
              <w:spacing w:line="259" w:lineRule="auto"/>
              <w:ind w:right="20"/>
              <w:jc w:val="right"/>
            </w:pPr>
            <w:r>
              <w:t>L2,033.50</w:t>
            </w:r>
          </w:p>
        </w:tc>
      </w:tr>
      <w:tr w:rsidR="00A80227" w14:paraId="668B3B2A" w14:textId="77777777" w:rsidTr="00E967F3">
        <w:trPr>
          <w:trHeight w:val="328"/>
        </w:trPr>
        <w:tc>
          <w:tcPr>
            <w:tcW w:w="6915" w:type="dxa"/>
            <w:gridSpan w:val="3"/>
            <w:tcBorders>
              <w:top w:val="single" w:sz="8" w:space="0" w:color="000000"/>
              <w:left w:val="single" w:sz="8" w:space="0" w:color="000000"/>
              <w:bottom w:val="single" w:sz="8" w:space="0" w:color="000000"/>
              <w:right w:val="single" w:sz="8" w:space="0" w:color="000000"/>
            </w:tcBorders>
            <w:shd w:val="clear" w:color="auto" w:fill="A6A6A6"/>
          </w:tcPr>
          <w:p w14:paraId="4ECE7FF4" w14:textId="77777777" w:rsidR="00A80227" w:rsidRDefault="00A80227" w:rsidP="00E967F3">
            <w:pPr>
              <w:spacing w:line="259" w:lineRule="auto"/>
              <w:ind w:left="68"/>
            </w:pPr>
            <w:r>
              <w:rPr>
                <w:rFonts w:ascii="Times New Roman" w:eastAsia="Times New Roman" w:hAnsi="Times New Roman" w:cs="Times New Roman"/>
                <w:b/>
              </w:rPr>
              <w:t>Total</w:t>
            </w:r>
          </w:p>
        </w:tc>
        <w:tc>
          <w:tcPr>
            <w:tcW w:w="2000" w:type="dxa"/>
            <w:tcBorders>
              <w:top w:val="single" w:sz="8" w:space="0" w:color="000000"/>
              <w:left w:val="single" w:sz="8" w:space="0" w:color="000000"/>
              <w:bottom w:val="single" w:sz="8" w:space="0" w:color="000000"/>
              <w:right w:val="single" w:sz="8" w:space="0" w:color="000000"/>
            </w:tcBorders>
            <w:shd w:val="clear" w:color="auto" w:fill="A6A6A6"/>
          </w:tcPr>
          <w:p w14:paraId="630F8C6E" w14:textId="77777777" w:rsidR="00A80227" w:rsidRDefault="00A80227" w:rsidP="00E967F3">
            <w:pPr>
              <w:spacing w:line="259" w:lineRule="auto"/>
              <w:ind w:right="20"/>
              <w:jc w:val="right"/>
            </w:pPr>
            <w:r>
              <w:rPr>
                <w:rFonts w:ascii="Times New Roman" w:eastAsia="Times New Roman" w:hAnsi="Times New Roman" w:cs="Times New Roman"/>
                <w:b/>
              </w:rPr>
              <w:t>L29,146.01</w:t>
            </w:r>
          </w:p>
        </w:tc>
      </w:tr>
    </w:tbl>
    <w:p w14:paraId="0669A6FC" w14:textId="77777777" w:rsidR="00A80227" w:rsidRDefault="00A80227" w:rsidP="00A80227">
      <w:pPr>
        <w:pStyle w:val="TextoPrincipal"/>
        <w:spacing w:line="360" w:lineRule="auto"/>
        <w:ind w:left="720" w:firstLine="0"/>
      </w:pPr>
    </w:p>
    <w:p w14:paraId="1E37B42B" w14:textId="77777777" w:rsidR="00A80227" w:rsidRPr="00EB21B1" w:rsidRDefault="00A80227" w:rsidP="00A80227">
      <w:pPr>
        <w:pStyle w:val="TextoPrincipal"/>
        <w:spacing w:line="360" w:lineRule="auto"/>
        <w:ind w:left="1080" w:firstLine="0"/>
      </w:pPr>
    </w:p>
    <w:p w14:paraId="5A0785F3" w14:textId="77777777" w:rsidR="00A80227" w:rsidRDefault="00A80227" w:rsidP="00F50D9F">
      <w:pPr>
        <w:pStyle w:val="NIVEL3"/>
      </w:pPr>
      <w:bookmarkStart w:id="352" w:name="_Toc149167160"/>
      <w:r>
        <w:t>PROCESOS</w:t>
      </w:r>
      <w:bookmarkEnd w:id="352"/>
    </w:p>
    <w:p w14:paraId="6DAA9B2F" w14:textId="77777777" w:rsidR="00A80227" w:rsidRPr="00EB21B1" w:rsidRDefault="00A80227" w:rsidP="00A80227">
      <w:pPr>
        <w:tabs>
          <w:tab w:val="left" w:pos="6330"/>
        </w:tabs>
        <w:rPr>
          <w:lang w:eastAsia="es-HN"/>
        </w:rPr>
      </w:pPr>
    </w:p>
    <w:p w14:paraId="45104718" w14:textId="77777777" w:rsidR="00A80227" w:rsidRDefault="00A80227" w:rsidP="0029740D">
      <w:pPr>
        <w:spacing w:line="360" w:lineRule="auto"/>
        <w:ind w:firstLine="708"/>
        <w:jc w:val="both"/>
        <w:rPr>
          <w:rFonts w:ascii="Times New Roman" w:hAnsi="Times New Roman" w:cs="Times New Roman"/>
          <w:sz w:val="24"/>
          <w:szCs w:val="24"/>
        </w:rPr>
      </w:pPr>
      <w:r w:rsidRPr="00EB21B1">
        <w:rPr>
          <w:rFonts w:ascii="Times New Roman" w:hAnsi="Times New Roman" w:cs="Times New Roman"/>
          <w:sz w:val="24"/>
          <w:szCs w:val="24"/>
        </w:rPr>
        <w:t>Para que el proyecto avance de manera clara, ordenada y se minimicen errores, es importante comprender qué procesos resultarán dependiendo del área del proyecto. En este caso, el proceso de compra</w:t>
      </w:r>
      <w:r>
        <w:rPr>
          <w:rFonts w:ascii="Times New Roman" w:hAnsi="Times New Roman" w:cs="Times New Roman"/>
          <w:sz w:val="24"/>
          <w:szCs w:val="24"/>
        </w:rPr>
        <w:t xml:space="preserve"> de materia prima e insumos</w:t>
      </w:r>
      <w:r w:rsidRPr="00EB21B1">
        <w:rPr>
          <w:rFonts w:ascii="Times New Roman" w:hAnsi="Times New Roman" w:cs="Times New Roman"/>
          <w:sz w:val="24"/>
          <w:szCs w:val="24"/>
        </w:rPr>
        <w:t xml:space="preserve">, el proceso de venta y el proceso de </w:t>
      </w:r>
      <w:r>
        <w:rPr>
          <w:rFonts w:ascii="Times New Roman" w:hAnsi="Times New Roman" w:cs="Times New Roman"/>
          <w:sz w:val="24"/>
          <w:szCs w:val="24"/>
        </w:rPr>
        <w:t>distribución y comercialización</w:t>
      </w:r>
      <w:r w:rsidRPr="00EB21B1">
        <w:rPr>
          <w:rFonts w:ascii="Times New Roman" w:hAnsi="Times New Roman" w:cs="Times New Roman"/>
          <w:sz w:val="24"/>
          <w:szCs w:val="24"/>
        </w:rPr>
        <w:t xml:space="preserve">. </w:t>
      </w:r>
      <w:r>
        <w:rPr>
          <w:rFonts w:ascii="Times New Roman" w:hAnsi="Times New Roman" w:cs="Times New Roman"/>
          <w:sz w:val="24"/>
          <w:szCs w:val="24"/>
        </w:rPr>
        <w:t>Es</w:t>
      </w:r>
      <w:r w:rsidRPr="00EB21B1">
        <w:rPr>
          <w:rFonts w:ascii="Times New Roman" w:hAnsi="Times New Roman" w:cs="Times New Roman"/>
          <w:sz w:val="24"/>
          <w:szCs w:val="24"/>
        </w:rPr>
        <w:t xml:space="preserve"> crucial para este proyecto documentar y desarrollar los procesos de abastecimiento</w:t>
      </w:r>
      <w:r>
        <w:rPr>
          <w:rFonts w:ascii="Times New Roman" w:hAnsi="Times New Roman" w:cs="Times New Roman"/>
          <w:sz w:val="24"/>
          <w:szCs w:val="24"/>
        </w:rPr>
        <w:t>, producción y distribución de todo el ciclo en el que se ve involucrado la producción de la crema de café.</w:t>
      </w:r>
    </w:p>
    <w:p w14:paraId="1C8448A6" w14:textId="77777777" w:rsidR="00A80227" w:rsidRDefault="00A80227" w:rsidP="00A80227">
      <w:pPr>
        <w:ind w:firstLine="708"/>
        <w:jc w:val="both"/>
        <w:rPr>
          <w:rFonts w:ascii="Times New Roman" w:hAnsi="Times New Roman" w:cs="Times New Roman"/>
          <w:sz w:val="24"/>
          <w:szCs w:val="24"/>
        </w:rPr>
      </w:pPr>
    </w:p>
    <w:p w14:paraId="19E3D57C" w14:textId="77777777" w:rsidR="00A80227" w:rsidRDefault="00A80227" w:rsidP="00A80227">
      <w:pPr>
        <w:jc w:val="both"/>
        <w:rPr>
          <w:rFonts w:ascii="Times New Roman" w:hAnsi="Times New Roman" w:cs="Times New Roman"/>
          <w:sz w:val="24"/>
          <w:szCs w:val="24"/>
        </w:rPr>
      </w:pPr>
    </w:p>
    <w:p w14:paraId="5481ACF8" w14:textId="77777777" w:rsidR="00A80227" w:rsidRDefault="00A80227">
      <w:pPr>
        <w:pStyle w:val="TextoPrincipal"/>
        <w:numPr>
          <w:ilvl w:val="0"/>
          <w:numId w:val="35"/>
        </w:numPr>
        <w:spacing w:line="360" w:lineRule="auto"/>
      </w:pPr>
      <w:r>
        <w:t xml:space="preserve">PROCESO DE COMPRA </w:t>
      </w:r>
    </w:p>
    <w:p w14:paraId="0DD58568" w14:textId="77777777" w:rsidR="00A80227" w:rsidRDefault="00A80227" w:rsidP="0029740D">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proceso de compra de la materia prima que en este caso es el café se realiza de forma directa a productores del mismo con la intención de obtener un grano de calidad, a su vez se </w:t>
      </w:r>
      <w:r>
        <w:rPr>
          <w:rFonts w:ascii="Times New Roman" w:hAnsi="Times New Roman" w:cs="Times New Roman"/>
          <w:sz w:val="24"/>
          <w:szCs w:val="24"/>
        </w:rPr>
        <w:lastRenderedPageBreak/>
        <w:t>adhieren procesos de compra de insumos necesarios para su transformación y final mezcla de la fórmula para obtener el producto.</w:t>
      </w:r>
    </w:p>
    <w:p w14:paraId="536B9C0E" w14:textId="77777777" w:rsidR="00A80227" w:rsidRDefault="00A80227" w:rsidP="00A80227">
      <w:pPr>
        <w:ind w:firstLine="360"/>
        <w:jc w:val="both"/>
        <w:rPr>
          <w:rFonts w:ascii="Times New Roman" w:hAnsi="Times New Roman" w:cs="Times New Roman"/>
          <w:sz w:val="24"/>
          <w:szCs w:val="24"/>
        </w:rPr>
      </w:pPr>
    </w:p>
    <w:p w14:paraId="624EA48B" w14:textId="77777777" w:rsidR="00A80227" w:rsidRDefault="00A80227" w:rsidP="00A80227">
      <w:pPr>
        <w:ind w:firstLine="360"/>
        <w:jc w:val="both"/>
        <w:rPr>
          <w:rFonts w:ascii="Times New Roman" w:hAnsi="Times New Roman" w:cs="Times New Roman"/>
          <w:sz w:val="24"/>
          <w:szCs w:val="24"/>
        </w:rPr>
      </w:pPr>
    </w:p>
    <w:p w14:paraId="7E0B5211" w14:textId="77777777" w:rsidR="00A80227" w:rsidRDefault="00A80227">
      <w:pPr>
        <w:pStyle w:val="TextoPrincipal"/>
        <w:numPr>
          <w:ilvl w:val="0"/>
          <w:numId w:val="35"/>
        </w:numPr>
        <w:spacing w:line="360" w:lineRule="auto"/>
      </w:pPr>
      <w:r>
        <w:t>PROCESO DE PRODUCCIÓN</w:t>
      </w:r>
    </w:p>
    <w:p w14:paraId="135853C2" w14:textId="77777777" w:rsidR="00A80227" w:rsidRDefault="00A80227" w:rsidP="0029740D">
      <w:pPr>
        <w:pStyle w:val="TextoPrincipal"/>
        <w:spacing w:line="360" w:lineRule="auto"/>
      </w:pPr>
      <w:r>
        <w:rPr>
          <w:noProof/>
        </w:rPr>
        <w:drawing>
          <wp:anchor distT="0" distB="0" distL="114300" distR="114300" simplePos="0" relativeHeight="251682816" behindDoc="0" locked="0" layoutInCell="1" allowOverlap="1" wp14:anchorId="4EF9EFF4" wp14:editId="6577384F">
            <wp:simplePos x="0" y="0"/>
            <wp:positionH relativeFrom="column">
              <wp:posOffset>-390525</wp:posOffset>
            </wp:positionH>
            <wp:positionV relativeFrom="paragraph">
              <wp:posOffset>1666875</wp:posOffset>
            </wp:positionV>
            <wp:extent cx="6705600" cy="3886200"/>
            <wp:effectExtent l="0" t="0" r="0" b="0"/>
            <wp:wrapSquare wrapText="bothSides"/>
            <wp:docPr id="10511613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161394" name=""/>
                    <pic:cNvPicPr/>
                  </pic:nvPicPr>
                  <pic:blipFill>
                    <a:blip r:embed="rId136">
                      <a:extLst>
                        <a:ext uri="{28A0092B-C50C-407E-A947-70E740481C1C}">
                          <a14:useLocalDpi xmlns:a14="http://schemas.microsoft.com/office/drawing/2010/main" val="0"/>
                        </a:ext>
                      </a:extLst>
                    </a:blip>
                    <a:stretch>
                      <a:fillRect/>
                    </a:stretch>
                  </pic:blipFill>
                  <pic:spPr>
                    <a:xfrm>
                      <a:off x="0" y="0"/>
                      <a:ext cx="6705600" cy="3886200"/>
                    </a:xfrm>
                    <a:prstGeom prst="rect">
                      <a:avLst/>
                    </a:prstGeom>
                  </pic:spPr>
                </pic:pic>
              </a:graphicData>
            </a:graphic>
            <wp14:sizeRelH relativeFrom="margin">
              <wp14:pctWidth>0</wp14:pctWidth>
            </wp14:sizeRelH>
            <wp14:sizeRelV relativeFrom="margin">
              <wp14:pctHeight>0</wp14:pctHeight>
            </wp14:sizeRelV>
          </wp:anchor>
        </w:drawing>
      </w:r>
      <w:r>
        <w:t>En la actualidad la elaboración de la crema de café “</w:t>
      </w:r>
      <w:proofErr w:type="spellStart"/>
      <w:r>
        <w:t>Mokáapeh</w:t>
      </w:r>
      <w:proofErr w:type="spellEnd"/>
      <w:r>
        <w:t>” se ha realizado de forma artesanal desde la cocina en el hogar del emprendedor, esto indica que los utensilios empleados para su producción han sido de los que dispone en su hogar, a raíz de lo anterior y con la finalidad de industrializar el proceso productivo para generar una mayor cantidad de productos disponibles para la venta se plantea un flujo haciendo uso de máquinas y utensilios cuya envergadura sea capaz de producir a menor tiempo un mayor volumen de productos.</w:t>
      </w:r>
    </w:p>
    <w:p w14:paraId="3E91FD70" w14:textId="77777777" w:rsidR="00A80227" w:rsidRDefault="00A80227" w:rsidP="00A80227">
      <w:pPr>
        <w:pStyle w:val="TextoPrincipal"/>
        <w:spacing w:line="360" w:lineRule="auto"/>
        <w:ind w:firstLine="0"/>
      </w:pPr>
    </w:p>
    <w:p w14:paraId="01B481DD" w14:textId="77777777" w:rsidR="00A80227" w:rsidRDefault="00A80227" w:rsidP="00F50D9F">
      <w:pPr>
        <w:pStyle w:val="FIGURA1"/>
      </w:pPr>
      <w:bookmarkStart w:id="353" w:name="_Toc147698725"/>
      <w:r>
        <w:t xml:space="preserve">Proceso industrializado de la crema de café </w:t>
      </w:r>
      <w:proofErr w:type="spellStart"/>
      <w:r>
        <w:t>Mokáapeh</w:t>
      </w:r>
      <w:proofErr w:type="spellEnd"/>
      <w:r>
        <w:t>.</w:t>
      </w:r>
      <w:bookmarkEnd w:id="353"/>
    </w:p>
    <w:p w14:paraId="04E6BC67" w14:textId="77777777" w:rsidR="00A80227" w:rsidRPr="00575173" w:rsidRDefault="00A80227" w:rsidP="00A80227">
      <w:pPr>
        <w:pStyle w:val="NDICEDEFIGURAS"/>
        <w:numPr>
          <w:ilvl w:val="0"/>
          <w:numId w:val="0"/>
        </w:numPr>
        <w:rPr>
          <w:rFonts w:eastAsiaTheme="minorHAnsi" w:cs="Times New Roman"/>
          <w:b w:val="0"/>
          <w:bCs w:val="0"/>
          <w:sz w:val="20"/>
          <w:szCs w:val="24"/>
          <w:lang w:val="es-HN"/>
        </w:rPr>
      </w:pPr>
      <w:bookmarkStart w:id="354" w:name="_Toc147698726"/>
      <w:r w:rsidRPr="00575173">
        <w:rPr>
          <w:rFonts w:eastAsiaTheme="minorHAnsi" w:cs="Times New Roman"/>
          <w:b w:val="0"/>
          <w:bCs w:val="0"/>
          <w:sz w:val="20"/>
          <w:szCs w:val="24"/>
          <w:lang w:val="es-HN"/>
        </w:rPr>
        <w:t xml:space="preserve">Fuente: </w:t>
      </w:r>
      <w:r>
        <w:rPr>
          <w:rFonts w:eastAsiaTheme="minorHAnsi" w:cs="Times New Roman"/>
          <w:b w:val="0"/>
          <w:bCs w:val="0"/>
          <w:sz w:val="20"/>
          <w:szCs w:val="24"/>
          <w:lang w:val="es-HN"/>
        </w:rPr>
        <w:t>Elaboración Propia</w:t>
      </w:r>
      <w:bookmarkEnd w:id="354"/>
    </w:p>
    <w:p w14:paraId="22D668FB" w14:textId="77777777" w:rsidR="00A80227" w:rsidRDefault="00A80227" w:rsidP="00A80227">
      <w:pPr>
        <w:pStyle w:val="TextoPrincipal"/>
        <w:spacing w:line="360" w:lineRule="auto"/>
        <w:ind w:firstLine="0"/>
      </w:pPr>
    </w:p>
    <w:p w14:paraId="16861A14" w14:textId="77777777" w:rsidR="00A80227" w:rsidRDefault="00A80227">
      <w:pPr>
        <w:pStyle w:val="TextoPrincipal"/>
        <w:numPr>
          <w:ilvl w:val="0"/>
          <w:numId w:val="35"/>
        </w:numPr>
        <w:spacing w:line="360" w:lineRule="auto"/>
      </w:pPr>
      <w:r>
        <w:lastRenderedPageBreak/>
        <w:t>PROCESO DE DISTRIBUCIÓN</w:t>
      </w:r>
    </w:p>
    <w:p w14:paraId="31A31EA3" w14:textId="2BBB1680" w:rsidR="00A80227" w:rsidRDefault="00A80227" w:rsidP="00A80227">
      <w:pPr>
        <w:pStyle w:val="TextoPrincipal"/>
        <w:spacing w:line="360" w:lineRule="auto"/>
        <w:ind w:left="720" w:firstLine="696"/>
      </w:pPr>
      <w:r>
        <w:t xml:space="preserve">Para el proceso de distribución se plantean dos alternativas, la que actualmente es usada por el productor en donde realiza ventas mediante la presencia en ferias y ventas desde redes sociales, sumado a ello se establece un nuevo canal de distribución mediante el servicio de la empresa Compañía Distribuidora S.A. la cual ofrece los servicios de traslado del producto desde la </w:t>
      </w:r>
      <w:r w:rsidR="00CA4E92">
        <w:t>fábrica</w:t>
      </w:r>
      <w:r>
        <w:t xml:space="preserve"> hasta los diferentes puntos de venta como ser las tiendas de conveniencia.</w:t>
      </w:r>
    </w:p>
    <w:p w14:paraId="59DB193C" w14:textId="77777777" w:rsidR="00A80227" w:rsidRDefault="00A80227" w:rsidP="00A80227">
      <w:pPr>
        <w:pStyle w:val="TextoPrincipal"/>
        <w:spacing w:line="360" w:lineRule="auto"/>
        <w:ind w:left="720" w:firstLine="0"/>
      </w:pPr>
      <w:r>
        <w:rPr>
          <w:noProof/>
        </w:rPr>
        <w:drawing>
          <wp:anchor distT="0" distB="0" distL="114300" distR="114300" simplePos="0" relativeHeight="251683840" behindDoc="0" locked="0" layoutInCell="1" allowOverlap="1" wp14:anchorId="29B81248" wp14:editId="15A216FF">
            <wp:simplePos x="0" y="0"/>
            <wp:positionH relativeFrom="column">
              <wp:posOffset>-447675</wp:posOffset>
            </wp:positionH>
            <wp:positionV relativeFrom="paragraph">
              <wp:posOffset>340995</wp:posOffset>
            </wp:positionV>
            <wp:extent cx="6724650" cy="3619500"/>
            <wp:effectExtent l="0" t="0" r="0" b="0"/>
            <wp:wrapSquare wrapText="bothSides"/>
            <wp:docPr id="15900109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010951" name=""/>
                    <pic:cNvPicPr/>
                  </pic:nvPicPr>
                  <pic:blipFill>
                    <a:blip r:embed="rId137">
                      <a:extLst>
                        <a:ext uri="{28A0092B-C50C-407E-A947-70E740481C1C}">
                          <a14:useLocalDpi xmlns:a14="http://schemas.microsoft.com/office/drawing/2010/main" val="0"/>
                        </a:ext>
                      </a:extLst>
                    </a:blip>
                    <a:stretch>
                      <a:fillRect/>
                    </a:stretch>
                  </pic:blipFill>
                  <pic:spPr>
                    <a:xfrm>
                      <a:off x="0" y="0"/>
                      <a:ext cx="6724650" cy="3619500"/>
                    </a:xfrm>
                    <a:prstGeom prst="rect">
                      <a:avLst/>
                    </a:prstGeom>
                  </pic:spPr>
                </pic:pic>
              </a:graphicData>
            </a:graphic>
            <wp14:sizeRelH relativeFrom="margin">
              <wp14:pctWidth>0</wp14:pctWidth>
            </wp14:sizeRelH>
            <wp14:sizeRelV relativeFrom="margin">
              <wp14:pctHeight>0</wp14:pctHeight>
            </wp14:sizeRelV>
          </wp:anchor>
        </w:drawing>
      </w:r>
    </w:p>
    <w:p w14:paraId="4563F5F7" w14:textId="77777777" w:rsidR="00A80227" w:rsidRDefault="00A80227" w:rsidP="00A80227">
      <w:pPr>
        <w:pStyle w:val="TextoPrincipal"/>
        <w:spacing w:line="360" w:lineRule="auto"/>
        <w:ind w:left="720" w:firstLine="0"/>
      </w:pPr>
    </w:p>
    <w:p w14:paraId="26DFDAC0" w14:textId="77777777" w:rsidR="00A80227" w:rsidRPr="004A6412" w:rsidRDefault="00A80227">
      <w:pPr>
        <w:pStyle w:val="TextoPrincipal"/>
        <w:numPr>
          <w:ilvl w:val="0"/>
          <w:numId w:val="35"/>
        </w:numPr>
        <w:spacing w:line="360" w:lineRule="auto"/>
      </w:pPr>
      <w:r>
        <w:rPr>
          <w:noProof/>
        </w:rPr>
        <w:lastRenderedPageBreak/>
        <w:drawing>
          <wp:anchor distT="0" distB="0" distL="114300" distR="114300" simplePos="0" relativeHeight="251684864" behindDoc="0" locked="0" layoutInCell="1" allowOverlap="1" wp14:anchorId="0658E904" wp14:editId="1BEFF0A8">
            <wp:simplePos x="0" y="0"/>
            <wp:positionH relativeFrom="column">
              <wp:posOffset>-390525</wp:posOffset>
            </wp:positionH>
            <wp:positionV relativeFrom="paragraph">
              <wp:posOffset>413385</wp:posOffset>
            </wp:positionV>
            <wp:extent cx="6667500" cy="2571750"/>
            <wp:effectExtent l="0" t="0" r="0" b="0"/>
            <wp:wrapSquare wrapText="bothSides"/>
            <wp:docPr id="12886983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698321" name=""/>
                    <pic:cNvPicPr/>
                  </pic:nvPicPr>
                  <pic:blipFill>
                    <a:blip r:embed="rId138">
                      <a:extLst>
                        <a:ext uri="{28A0092B-C50C-407E-A947-70E740481C1C}">
                          <a14:useLocalDpi xmlns:a14="http://schemas.microsoft.com/office/drawing/2010/main" val="0"/>
                        </a:ext>
                      </a:extLst>
                    </a:blip>
                    <a:stretch>
                      <a:fillRect/>
                    </a:stretch>
                  </pic:blipFill>
                  <pic:spPr>
                    <a:xfrm>
                      <a:off x="0" y="0"/>
                      <a:ext cx="6667500" cy="2571750"/>
                    </a:xfrm>
                    <a:prstGeom prst="rect">
                      <a:avLst/>
                    </a:prstGeom>
                  </pic:spPr>
                </pic:pic>
              </a:graphicData>
            </a:graphic>
            <wp14:sizeRelH relativeFrom="margin">
              <wp14:pctWidth>0</wp14:pctWidth>
            </wp14:sizeRelH>
            <wp14:sizeRelV relativeFrom="margin">
              <wp14:pctHeight>0</wp14:pctHeight>
            </wp14:sizeRelV>
          </wp:anchor>
        </w:drawing>
      </w:r>
      <w:r>
        <w:t>PROCESO DE VENTAS</w:t>
      </w:r>
    </w:p>
    <w:p w14:paraId="74D7BF4E" w14:textId="77777777" w:rsidR="00A80227" w:rsidRPr="00EB21B1" w:rsidRDefault="00A80227" w:rsidP="00A80227">
      <w:pPr>
        <w:jc w:val="center"/>
        <w:rPr>
          <w:lang w:eastAsia="es-HN"/>
        </w:rPr>
      </w:pPr>
    </w:p>
    <w:p w14:paraId="13D2FF16" w14:textId="77777777" w:rsidR="00A80227" w:rsidRDefault="00A80227">
      <w:pPr>
        <w:pStyle w:val="TextoPrincipal"/>
        <w:numPr>
          <w:ilvl w:val="0"/>
          <w:numId w:val="35"/>
        </w:numPr>
        <w:spacing w:line="360" w:lineRule="auto"/>
      </w:pPr>
      <w:r>
        <w:t>CAPACIDAD INSTALADA</w:t>
      </w:r>
    </w:p>
    <w:p w14:paraId="2090AA43" w14:textId="1157BF99" w:rsidR="00A80227" w:rsidRPr="0029740D" w:rsidRDefault="00A80227" w:rsidP="00A80227">
      <w:pPr>
        <w:pStyle w:val="Prrafodelista"/>
        <w:jc w:val="both"/>
        <w:rPr>
          <w:rFonts w:ascii="Times New Roman" w:hAnsi="Times New Roman" w:cs="Times New Roman"/>
          <w:sz w:val="24"/>
          <w:szCs w:val="24"/>
        </w:rPr>
      </w:pPr>
      <w:r w:rsidRPr="0029740D">
        <w:rPr>
          <w:rFonts w:ascii="Times New Roman" w:hAnsi="Times New Roman" w:cs="Times New Roman"/>
          <w:sz w:val="24"/>
          <w:szCs w:val="24"/>
        </w:rPr>
        <w:t xml:space="preserve">Al aumentar la maquinaria relacionada a la producción, así como la suma de nueva mano de obra que intervenga en dicho proceso es necesario hablar sobre la capacidad que posterior a dicha industrialización tendrá la empresa, para ello se parte de los datos históricos de producción en años posteriores logrando con ello un </w:t>
      </w:r>
      <w:r w:rsidR="00CA4E92" w:rsidRPr="0029740D">
        <w:rPr>
          <w:rFonts w:ascii="Times New Roman" w:hAnsi="Times New Roman" w:cs="Times New Roman"/>
          <w:sz w:val="24"/>
          <w:szCs w:val="24"/>
        </w:rPr>
        <w:t>punto</w:t>
      </w:r>
      <w:r w:rsidRPr="0029740D">
        <w:rPr>
          <w:rFonts w:ascii="Times New Roman" w:hAnsi="Times New Roman" w:cs="Times New Roman"/>
          <w:sz w:val="24"/>
          <w:szCs w:val="24"/>
        </w:rPr>
        <w:t xml:space="preserve"> de comparación de los años venidos posterior a dicha gestión de mejora y aumento del volumen producido de crema de café.</w:t>
      </w:r>
    </w:p>
    <w:p w14:paraId="68E099D0" w14:textId="77777777" w:rsidR="00A80227" w:rsidRDefault="00A80227" w:rsidP="00A80227">
      <w:pPr>
        <w:pStyle w:val="Prrafodelista"/>
        <w:jc w:val="both"/>
      </w:pPr>
    </w:p>
    <w:p w14:paraId="0B79B9BA" w14:textId="77777777" w:rsidR="00A80227" w:rsidRDefault="00A80227" w:rsidP="00A80227">
      <w:pPr>
        <w:pStyle w:val="Prrafodelista"/>
        <w:jc w:val="both"/>
      </w:pPr>
    </w:p>
    <w:tbl>
      <w:tblPr>
        <w:tblW w:w="10954" w:type="dxa"/>
        <w:tblInd w:w="-813" w:type="dxa"/>
        <w:tblLook w:val="04A0" w:firstRow="1" w:lastRow="0" w:firstColumn="1" w:lastColumn="0" w:noHBand="0" w:noVBand="1"/>
      </w:tblPr>
      <w:tblGrid>
        <w:gridCol w:w="792"/>
        <w:gridCol w:w="1070"/>
        <w:gridCol w:w="1914"/>
        <w:gridCol w:w="1088"/>
        <w:gridCol w:w="2142"/>
        <w:gridCol w:w="2036"/>
        <w:gridCol w:w="1912"/>
      </w:tblGrid>
      <w:tr w:rsidR="00A80227" w:rsidRPr="005976EC" w14:paraId="641EB90A" w14:textId="77777777" w:rsidTr="00E967F3">
        <w:trPr>
          <w:trHeight w:val="331"/>
        </w:trPr>
        <w:tc>
          <w:tcPr>
            <w:tcW w:w="10954" w:type="dxa"/>
            <w:gridSpan w:val="7"/>
            <w:tcBorders>
              <w:top w:val="single" w:sz="8" w:space="0" w:color="auto"/>
              <w:left w:val="single" w:sz="8" w:space="0" w:color="auto"/>
              <w:bottom w:val="nil"/>
              <w:right w:val="single" w:sz="8" w:space="0" w:color="000000"/>
            </w:tcBorders>
            <w:shd w:val="clear" w:color="783F04" w:fill="783F04"/>
            <w:noWrap/>
            <w:vAlign w:val="bottom"/>
            <w:hideMark/>
          </w:tcPr>
          <w:p w14:paraId="57D6BD08" w14:textId="77777777" w:rsidR="00A80227" w:rsidRPr="005976EC" w:rsidRDefault="00A80227" w:rsidP="00E967F3">
            <w:pPr>
              <w:widowControl/>
              <w:jc w:val="center"/>
              <w:rPr>
                <w:rFonts w:ascii="Calibri" w:eastAsia="Times New Roman" w:hAnsi="Calibri" w:cs="Calibri"/>
                <w:b/>
                <w:bCs/>
                <w:color w:val="FFFFFF"/>
                <w:sz w:val="24"/>
                <w:szCs w:val="24"/>
              </w:rPr>
            </w:pPr>
            <w:r w:rsidRPr="005976EC">
              <w:rPr>
                <w:rFonts w:ascii="Calibri" w:eastAsia="Times New Roman" w:hAnsi="Calibri" w:cs="Calibri"/>
                <w:b/>
                <w:bCs/>
                <w:color w:val="FFFFFF"/>
                <w:sz w:val="24"/>
                <w:szCs w:val="24"/>
              </w:rPr>
              <w:t>Histórico de producción / venta c</w:t>
            </w:r>
            <w:r>
              <w:rPr>
                <w:rFonts w:ascii="Calibri" w:eastAsia="Times New Roman" w:hAnsi="Calibri" w:cs="Calibri"/>
                <w:b/>
                <w:bCs/>
                <w:color w:val="FFFFFF"/>
                <w:sz w:val="24"/>
                <w:szCs w:val="24"/>
              </w:rPr>
              <w:t xml:space="preserve">rema de Café </w:t>
            </w:r>
            <w:proofErr w:type="spellStart"/>
            <w:r>
              <w:rPr>
                <w:rFonts w:ascii="Calibri" w:eastAsia="Times New Roman" w:hAnsi="Calibri" w:cs="Calibri"/>
                <w:b/>
                <w:bCs/>
                <w:color w:val="FFFFFF"/>
                <w:sz w:val="24"/>
                <w:szCs w:val="24"/>
              </w:rPr>
              <w:t>Mokáapeh</w:t>
            </w:r>
            <w:proofErr w:type="spellEnd"/>
          </w:p>
        </w:tc>
      </w:tr>
      <w:tr w:rsidR="00A80227" w:rsidRPr="005976EC" w14:paraId="13A7FAB7" w14:textId="77777777" w:rsidTr="00E967F3">
        <w:trPr>
          <w:trHeight w:val="315"/>
        </w:trPr>
        <w:tc>
          <w:tcPr>
            <w:tcW w:w="792" w:type="dxa"/>
            <w:tcBorders>
              <w:top w:val="nil"/>
              <w:left w:val="single" w:sz="8" w:space="0" w:color="auto"/>
              <w:bottom w:val="nil"/>
              <w:right w:val="nil"/>
            </w:tcBorders>
            <w:shd w:val="clear" w:color="783F04" w:fill="783F04"/>
            <w:noWrap/>
            <w:vAlign w:val="bottom"/>
            <w:hideMark/>
          </w:tcPr>
          <w:p w14:paraId="09ADAC5F" w14:textId="77777777" w:rsidR="00A80227" w:rsidRPr="005976EC" w:rsidRDefault="00A80227" w:rsidP="00E967F3">
            <w:pPr>
              <w:widowControl/>
              <w:rPr>
                <w:rFonts w:ascii="Arial" w:eastAsia="Times New Roman" w:hAnsi="Arial" w:cs="Arial"/>
                <w:b/>
                <w:bCs/>
                <w:color w:val="FFFFFF"/>
                <w:sz w:val="20"/>
                <w:szCs w:val="20"/>
              </w:rPr>
            </w:pPr>
            <w:r w:rsidRPr="005976EC">
              <w:rPr>
                <w:rFonts w:ascii="Arial" w:eastAsia="Times New Roman" w:hAnsi="Arial" w:cs="Arial"/>
                <w:b/>
                <w:bCs/>
                <w:color w:val="FFFFFF"/>
                <w:sz w:val="20"/>
                <w:szCs w:val="20"/>
              </w:rPr>
              <w:t> </w:t>
            </w:r>
          </w:p>
        </w:tc>
        <w:tc>
          <w:tcPr>
            <w:tcW w:w="1070" w:type="dxa"/>
            <w:tcBorders>
              <w:top w:val="nil"/>
              <w:left w:val="nil"/>
              <w:bottom w:val="nil"/>
              <w:right w:val="nil"/>
            </w:tcBorders>
            <w:shd w:val="clear" w:color="783F04" w:fill="783F04"/>
            <w:noWrap/>
            <w:vAlign w:val="bottom"/>
            <w:hideMark/>
          </w:tcPr>
          <w:p w14:paraId="66BA7607" w14:textId="77777777" w:rsidR="00A80227" w:rsidRPr="005976EC" w:rsidRDefault="00A80227" w:rsidP="00E967F3">
            <w:pPr>
              <w:widowControl/>
              <w:rPr>
                <w:rFonts w:ascii="Arial" w:eastAsia="Times New Roman" w:hAnsi="Arial" w:cs="Arial"/>
                <w:b/>
                <w:bCs/>
                <w:color w:val="FFFFFF"/>
                <w:sz w:val="20"/>
                <w:szCs w:val="20"/>
              </w:rPr>
            </w:pPr>
            <w:r w:rsidRPr="005976EC">
              <w:rPr>
                <w:rFonts w:ascii="Arial" w:eastAsia="Times New Roman" w:hAnsi="Arial" w:cs="Arial"/>
                <w:b/>
                <w:bCs/>
                <w:color w:val="FFFFFF"/>
                <w:sz w:val="20"/>
                <w:szCs w:val="20"/>
              </w:rPr>
              <w:t> </w:t>
            </w:r>
          </w:p>
        </w:tc>
        <w:tc>
          <w:tcPr>
            <w:tcW w:w="1914" w:type="dxa"/>
            <w:tcBorders>
              <w:top w:val="nil"/>
              <w:left w:val="nil"/>
              <w:bottom w:val="nil"/>
              <w:right w:val="nil"/>
            </w:tcBorders>
            <w:shd w:val="clear" w:color="783F04" w:fill="783F04"/>
            <w:noWrap/>
            <w:vAlign w:val="bottom"/>
            <w:hideMark/>
          </w:tcPr>
          <w:p w14:paraId="1A4EC941" w14:textId="77777777" w:rsidR="00A80227" w:rsidRPr="005976EC" w:rsidRDefault="00A80227" w:rsidP="00E967F3">
            <w:pPr>
              <w:widowControl/>
              <w:rPr>
                <w:rFonts w:ascii="Arial" w:eastAsia="Times New Roman" w:hAnsi="Arial" w:cs="Arial"/>
                <w:b/>
                <w:bCs/>
                <w:color w:val="FFFFFF"/>
                <w:sz w:val="20"/>
                <w:szCs w:val="20"/>
              </w:rPr>
            </w:pPr>
            <w:r w:rsidRPr="005976EC">
              <w:rPr>
                <w:rFonts w:ascii="Arial" w:eastAsia="Times New Roman" w:hAnsi="Arial" w:cs="Arial"/>
                <w:b/>
                <w:bCs/>
                <w:color w:val="FFFFFF"/>
                <w:sz w:val="20"/>
                <w:szCs w:val="20"/>
              </w:rPr>
              <w:t> </w:t>
            </w:r>
          </w:p>
        </w:tc>
        <w:tc>
          <w:tcPr>
            <w:tcW w:w="7178" w:type="dxa"/>
            <w:gridSpan w:val="4"/>
            <w:tcBorders>
              <w:top w:val="nil"/>
              <w:left w:val="nil"/>
              <w:bottom w:val="nil"/>
              <w:right w:val="single" w:sz="8" w:space="0" w:color="000000"/>
            </w:tcBorders>
            <w:shd w:val="clear" w:color="783F04" w:fill="783F04"/>
            <w:noWrap/>
            <w:vAlign w:val="bottom"/>
            <w:hideMark/>
          </w:tcPr>
          <w:p w14:paraId="5B8B8CDE" w14:textId="2869BE24" w:rsidR="00A80227" w:rsidRPr="005976EC" w:rsidRDefault="00A80227" w:rsidP="00E967F3">
            <w:pPr>
              <w:widowControl/>
              <w:jc w:val="center"/>
              <w:rPr>
                <w:rFonts w:ascii="Arial" w:eastAsia="Times New Roman" w:hAnsi="Arial" w:cs="Arial"/>
                <w:b/>
                <w:bCs/>
                <w:color w:val="FFFFFF"/>
                <w:sz w:val="20"/>
                <w:szCs w:val="20"/>
                <w:lang w:val="en-US"/>
              </w:rPr>
            </w:pPr>
            <w:r w:rsidRPr="005976EC">
              <w:rPr>
                <w:rFonts w:ascii="Arial" w:eastAsia="Times New Roman" w:hAnsi="Arial" w:cs="Arial"/>
                <w:b/>
                <w:bCs/>
                <w:color w:val="FFFFFF"/>
                <w:sz w:val="20"/>
                <w:szCs w:val="20"/>
                <w:lang w:val="en-US"/>
              </w:rPr>
              <w:t xml:space="preserve">Punto de </w:t>
            </w:r>
            <w:r w:rsidR="00CA4E92" w:rsidRPr="005976EC">
              <w:rPr>
                <w:rFonts w:ascii="Arial" w:eastAsia="Times New Roman" w:hAnsi="Arial" w:cs="Arial"/>
                <w:b/>
                <w:bCs/>
                <w:color w:val="FFFFFF"/>
                <w:sz w:val="20"/>
                <w:szCs w:val="20"/>
                <w:lang w:val="en-US"/>
              </w:rPr>
              <w:t>vent</w:t>
            </w:r>
          </w:p>
        </w:tc>
      </w:tr>
      <w:tr w:rsidR="00A80227" w:rsidRPr="005976EC" w14:paraId="0794766F" w14:textId="77777777" w:rsidTr="00E967F3">
        <w:trPr>
          <w:trHeight w:val="315"/>
        </w:trPr>
        <w:tc>
          <w:tcPr>
            <w:tcW w:w="792" w:type="dxa"/>
            <w:tcBorders>
              <w:top w:val="nil"/>
              <w:left w:val="single" w:sz="8" w:space="0" w:color="auto"/>
              <w:bottom w:val="nil"/>
              <w:right w:val="nil"/>
            </w:tcBorders>
            <w:shd w:val="clear" w:color="783F04" w:fill="783F04"/>
            <w:noWrap/>
            <w:vAlign w:val="bottom"/>
            <w:hideMark/>
          </w:tcPr>
          <w:p w14:paraId="2E49FEB2" w14:textId="77777777" w:rsidR="00A80227" w:rsidRPr="005976EC" w:rsidRDefault="00A80227" w:rsidP="00E967F3">
            <w:pPr>
              <w:widowControl/>
              <w:jc w:val="center"/>
              <w:rPr>
                <w:rFonts w:ascii="Calibri" w:eastAsia="Times New Roman" w:hAnsi="Calibri" w:cs="Calibri"/>
                <w:b/>
                <w:bCs/>
                <w:color w:val="FFFFFF"/>
                <w:lang w:val="en-US"/>
              </w:rPr>
            </w:pPr>
            <w:r w:rsidRPr="005976EC">
              <w:rPr>
                <w:rFonts w:ascii="Calibri" w:eastAsia="Times New Roman" w:hAnsi="Calibri" w:cs="Calibri"/>
                <w:b/>
                <w:bCs/>
                <w:color w:val="FFFFFF"/>
                <w:lang w:val="en-US"/>
              </w:rPr>
              <w:t>No.</w:t>
            </w:r>
          </w:p>
        </w:tc>
        <w:tc>
          <w:tcPr>
            <w:tcW w:w="1070" w:type="dxa"/>
            <w:tcBorders>
              <w:top w:val="nil"/>
              <w:left w:val="nil"/>
              <w:bottom w:val="nil"/>
              <w:right w:val="nil"/>
            </w:tcBorders>
            <w:shd w:val="clear" w:color="783F04" w:fill="783F04"/>
            <w:noWrap/>
            <w:vAlign w:val="bottom"/>
            <w:hideMark/>
          </w:tcPr>
          <w:p w14:paraId="67BCBFB0" w14:textId="77777777" w:rsidR="00A80227" w:rsidRPr="005976EC" w:rsidRDefault="00A80227" w:rsidP="00E967F3">
            <w:pPr>
              <w:widowControl/>
              <w:jc w:val="center"/>
              <w:rPr>
                <w:rFonts w:ascii="Calibri" w:eastAsia="Times New Roman" w:hAnsi="Calibri" w:cs="Calibri"/>
                <w:b/>
                <w:bCs/>
                <w:color w:val="FFFFFF"/>
                <w:lang w:val="en-US"/>
              </w:rPr>
            </w:pPr>
            <w:r w:rsidRPr="005976EC">
              <w:rPr>
                <w:rFonts w:ascii="Calibri" w:eastAsia="Times New Roman" w:hAnsi="Calibri" w:cs="Calibri"/>
                <w:b/>
                <w:bCs/>
                <w:color w:val="FFFFFF"/>
                <w:lang w:val="en-US"/>
              </w:rPr>
              <w:t>Año</w:t>
            </w:r>
          </w:p>
        </w:tc>
        <w:tc>
          <w:tcPr>
            <w:tcW w:w="1914" w:type="dxa"/>
            <w:tcBorders>
              <w:top w:val="nil"/>
              <w:left w:val="nil"/>
              <w:bottom w:val="nil"/>
              <w:right w:val="nil"/>
            </w:tcBorders>
            <w:shd w:val="clear" w:color="783F04" w:fill="783F04"/>
            <w:noWrap/>
            <w:vAlign w:val="bottom"/>
            <w:hideMark/>
          </w:tcPr>
          <w:p w14:paraId="4F12B8A6" w14:textId="77777777" w:rsidR="00A80227" w:rsidRPr="005976EC" w:rsidRDefault="00A80227" w:rsidP="00E967F3">
            <w:pPr>
              <w:widowControl/>
              <w:jc w:val="center"/>
              <w:rPr>
                <w:rFonts w:ascii="Calibri" w:eastAsia="Times New Roman" w:hAnsi="Calibri" w:cs="Calibri"/>
                <w:b/>
                <w:bCs/>
                <w:color w:val="FFFFFF"/>
                <w:lang w:val="en-US"/>
              </w:rPr>
            </w:pPr>
            <w:proofErr w:type="spellStart"/>
            <w:r w:rsidRPr="005976EC">
              <w:rPr>
                <w:rFonts w:ascii="Calibri" w:eastAsia="Times New Roman" w:hAnsi="Calibri" w:cs="Calibri"/>
                <w:b/>
                <w:bCs/>
                <w:color w:val="FFFFFF"/>
                <w:lang w:val="en-US"/>
              </w:rPr>
              <w:t>Cantidad</w:t>
            </w:r>
            <w:proofErr w:type="spellEnd"/>
          </w:p>
        </w:tc>
        <w:tc>
          <w:tcPr>
            <w:tcW w:w="1088" w:type="dxa"/>
            <w:tcBorders>
              <w:top w:val="nil"/>
              <w:left w:val="nil"/>
              <w:bottom w:val="nil"/>
              <w:right w:val="nil"/>
            </w:tcBorders>
            <w:shd w:val="clear" w:color="783F04" w:fill="783F04"/>
            <w:noWrap/>
            <w:vAlign w:val="bottom"/>
            <w:hideMark/>
          </w:tcPr>
          <w:p w14:paraId="1C429FDC" w14:textId="77777777" w:rsidR="00A80227" w:rsidRPr="005976EC" w:rsidRDefault="00A80227" w:rsidP="00E967F3">
            <w:pPr>
              <w:widowControl/>
              <w:jc w:val="center"/>
              <w:rPr>
                <w:rFonts w:ascii="Calibri" w:eastAsia="Times New Roman" w:hAnsi="Calibri" w:cs="Calibri"/>
                <w:b/>
                <w:bCs/>
                <w:color w:val="FFFFFF"/>
                <w:lang w:val="en-US"/>
              </w:rPr>
            </w:pPr>
            <w:r w:rsidRPr="005976EC">
              <w:rPr>
                <w:rFonts w:ascii="Calibri" w:eastAsia="Times New Roman" w:hAnsi="Calibri" w:cs="Calibri"/>
                <w:b/>
                <w:bCs/>
                <w:color w:val="FFFFFF"/>
                <w:lang w:val="en-US"/>
              </w:rPr>
              <w:t>Feria</w:t>
            </w:r>
          </w:p>
        </w:tc>
        <w:tc>
          <w:tcPr>
            <w:tcW w:w="2142" w:type="dxa"/>
            <w:tcBorders>
              <w:top w:val="nil"/>
              <w:left w:val="nil"/>
              <w:bottom w:val="nil"/>
              <w:right w:val="nil"/>
            </w:tcBorders>
            <w:shd w:val="clear" w:color="783F04" w:fill="783F04"/>
            <w:noWrap/>
            <w:vAlign w:val="bottom"/>
            <w:hideMark/>
          </w:tcPr>
          <w:p w14:paraId="42FB6F72" w14:textId="77777777" w:rsidR="00A80227" w:rsidRPr="005976EC" w:rsidRDefault="00A80227" w:rsidP="00E967F3">
            <w:pPr>
              <w:widowControl/>
              <w:jc w:val="center"/>
              <w:rPr>
                <w:rFonts w:ascii="Calibri" w:eastAsia="Times New Roman" w:hAnsi="Calibri" w:cs="Calibri"/>
                <w:b/>
                <w:bCs/>
                <w:color w:val="FFFFFF"/>
                <w:lang w:val="en-US"/>
              </w:rPr>
            </w:pPr>
            <w:r w:rsidRPr="005976EC">
              <w:rPr>
                <w:rFonts w:ascii="Calibri" w:eastAsia="Times New Roman" w:hAnsi="Calibri" w:cs="Calibri"/>
                <w:b/>
                <w:bCs/>
                <w:color w:val="FFFFFF"/>
                <w:lang w:val="en-US"/>
              </w:rPr>
              <w:t>Instagram</w:t>
            </w:r>
          </w:p>
        </w:tc>
        <w:tc>
          <w:tcPr>
            <w:tcW w:w="2036" w:type="dxa"/>
            <w:tcBorders>
              <w:top w:val="nil"/>
              <w:left w:val="nil"/>
              <w:bottom w:val="nil"/>
              <w:right w:val="nil"/>
            </w:tcBorders>
            <w:shd w:val="clear" w:color="783F04" w:fill="783F04"/>
            <w:noWrap/>
            <w:vAlign w:val="bottom"/>
            <w:hideMark/>
          </w:tcPr>
          <w:p w14:paraId="42EF4EEB" w14:textId="77777777" w:rsidR="00A80227" w:rsidRPr="005976EC" w:rsidRDefault="00A80227" w:rsidP="00E967F3">
            <w:pPr>
              <w:widowControl/>
              <w:jc w:val="center"/>
              <w:rPr>
                <w:rFonts w:ascii="Calibri" w:eastAsia="Times New Roman" w:hAnsi="Calibri" w:cs="Calibri"/>
                <w:b/>
                <w:bCs/>
                <w:color w:val="FFFFFF"/>
                <w:lang w:val="en-US"/>
              </w:rPr>
            </w:pPr>
            <w:r w:rsidRPr="005976EC">
              <w:rPr>
                <w:rFonts w:ascii="Calibri" w:eastAsia="Times New Roman" w:hAnsi="Calibri" w:cs="Calibri"/>
                <w:b/>
                <w:bCs/>
                <w:color w:val="FFFFFF"/>
                <w:lang w:val="en-US"/>
              </w:rPr>
              <w:t>Facebook</w:t>
            </w:r>
          </w:p>
        </w:tc>
        <w:tc>
          <w:tcPr>
            <w:tcW w:w="1912" w:type="dxa"/>
            <w:tcBorders>
              <w:top w:val="nil"/>
              <w:left w:val="nil"/>
              <w:bottom w:val="nil"/>
              <w:right w:val="single" w:sz="8" w:space="0" w:color="auto"/>
            </w:tcBorders>
            <w:shd w:val="clear" w:color="783F04" w:fill="783F04"/>
            <w:noWrap/>
            <w:vAlign w:val="bottom"/>
            <w:hideMark/>
          </w:tcPr>
          <w:p w14:paraId="71B3536D" w14:textId="77777777" w:rsidR="00A80227" w:rsidRPr="005976EC" w:rsidRDefault="00A80227" w:rsidP="00E967F3">
            <w:pPr>
              <w:widowControl/>
              <w:jc w:val="center"/>
              <w:rPr>
                <w:rFonts w:ascii="Calibri" w:eastAsia="Times New Roman" w:hAnsi="Calibri" w:cs="Calibri"/>
                <w:b/>
                <w:bCs/>
                <w:color w:val="FFFFFF"/>
                <w:lang w:val="en-US"/>
              </w:rPr>
            </w:pPr>
            <w:r w:rsidRPr="005976EC">
              <w:rPr>
                <w:rFonts w:ascii="Calibri" w:eastAsia="Times New Roman" w:hAnsi="Calibri" w:cs="Calibri"/>
                <w:b/>
                <w:bCs/>
                <w:color w:val="FFFFFF"/>
                <w:lang w:val="en-US"/>
              </w:rPr>
              <w:t>Tiendas*</w:t>
            </w:r>
          </w:p>
        </w:tc>
      </w:tr>
      <w:tr w:rsidR="00A80227" w:rsidRPr="005976EC" w14:paraId="31464675" w14:textId="77777777" w:rsidTr="00E967F3">
        <w:trPr>
          <w:trHeight w:val="315"/>
        </w:trPr>
        <w:tc>
          <w:tcPr>
            <w:tcW w:w="792" w:type="dxa"/>
            <w:tcBorders>
              <w:top w:val="nil"/>
              <w:left w:val="single" w:sz="8" w:space="0" w:color="auto"/>
              <w:bottom w:val="nil"/>
              <w:right w:val="nil"/>
            </w:tcBorders>
            <w:shd w:val="clear" w:color="auto" w:fill="auto"/>
            <w:noWrap/>
            <w:vAlign w:val="bottom"/>
            <w:hideMark/>
          </w:tcPr>
          <w:p w14:paraId="65904149" w14:textId="77777777" w:rsidR="00A80227" w:rsidRPr="005976EC" w:rsidRDefault="00A80227" w:rsidP="00E967F3">
            <w:pPr>
              <w:widowControl/>
              <w:jc w:val="right"/>
              <w:rPr>
                <w:rFonts w:ascii="Calibri" w:eastAsia="Times New Roman" w:hAnsi="Calibri" w:cs="Calibri"/>
                <w:color w:val="000000"/>
                <w:lang w:val="en-US"/>
              </w:rPr>
            </w:pPr>
            <w:r w:rsidRPr="005976EC">
              <w:rPr>
                <w:rFonts w:ascii="Calibri" w:eastAsia="Times New Roman" w:hAnsi="Calibri" w:cs="Calibri"/>
                <w:color w:val="000000"/>
                <w:lang w:val="en-US"/>
              </w:rPr>
              <w:t>1</w:t>
            </w:r>
          </w:p>
        </w:tc>
        <w:tc>
          <w:tcPr>
            <w:tcW w:w="1070" w:type="dxa"/>
            <w:tcBorders>
              <w:top w:val="nil"/>
              <w:left w:val="nil"/>
              <w:bottom w:val="nil"/>
              <w:right w:val="nil"/>
            </w:tcBorders>
            <w:shd w:val="clear" w:color="auto" w:fill="auto"/>
            <w:noWrap/>
            <w:vAlign w:val="bottom"/>
            <w:hideMark/>
          </w:tcPr>
          <w:p w14:paraId="6A2579DD"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2018</w:t>
            </w:r>
          </w:p>
        </w:tc>
        <w:tc>
          <w:tcPr>
            <w:tcW w:w="1914" w:type="dxa"/>
            <w:tcBorders>
              <w:top w:val="nil"/>
              <w:left w:val="nil"/>
              <w:bottom w:val="nil"/>
              <w:right w:val="nil"/>
            </w:tcBorders>
            <w:shd w:val="clear" w:color="auto" w:fill="auto"/>
            <w:noWrap/>
            <w:vAlign w:val="bottom"/>
            <w:hideMark/>
          </w:tcPr>
          <w:p w14:paraId="3AC10627"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1000</w:t>
            </w:r>
          </w:p>
        </w:tc>
        <w:tc>
          <w:tcPr>
            <w:tcW w:w="1088" w:type="dxa"/>
            <w:tcBorders>
              <w:top w:val="nil"/>
              <w:left w:val="nil"/>
              <w:bottom w:val="nil"/>
              <w:right w:val="nil"/>
            </w:tcBorders>
            <w:shd w:val="clear" w:color="auto" w:fill="auto"/>
            <w:noWrap/>
            <w:vAlign w:val="bottom"/>
            <w:hideMark/>
          </w:tcPr>
          <w:p w14:paraId="1A15CB1B"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600</w:t>
            </w:r>
          </w:p>
        </w:tc>
        <w:tc>
          <w:tcPr>
            <w:tcW w:w="2142" w:type="dxa"/>
            <w:tcBorders>
              <w:top w:val="nil"/>
              <w:left w:val="nil"/>
              <w:bottom w:val="nil"/>
              <w:right w:val="nil"/>
            </w:tcBorders>
            <w:shd w:val="clear" w:color="auto" w:fill="auto"/>
            <w:noWrap/>
            <w:vAlign w:val="bottom"/>
            <w:hideMark/>
          </w:tcPr>
          <w:p w14:paraId="511D827B"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300</w:t>
            </w:r>
          </w:p>
        </w:tc>
        <w:tc>
          <w:tcPr>
            <w:tcW w:w="2036" w:type="dxa"/>
            <w:tcBorders>
              <w:top w:val="nil"/>
              <w:left w:val="nil"/>
              <w:bottom w:val="nil"/>
              <w:right w:val="nil"/>
            </w:tcBorders>
            <w:shd w:val="clear" w:color="auto" w:fill="auto"/>
            <w:noWrap/>
            <w:vAlign w:val="bottom"/>
            <w:hideMark/>
          </w:tcPr>
          <w:p w14:paraId="742380F2"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100</w:t>
            </w:r>
          </w:p>
        </w:tc>
        <w:tc>
          <w:tcPr>
            <w:tcW w:w="1912" w:type="dxa"/>
            <w:tcBorders>
              <w:top w:val="nil"/>
              <w:left w:val="nil"/>
              <w:bottom w:val="nil"/>
              <w:right w:val="single" w:sz="8" w:space="0" w:color="auto"/>
            </w:tcBorders>
            <w:shd w:val="clear" w:color="auto" w:fill="auto"/>
            <w:noWrap/>
            <w:vAlign w:val="bottom"/>
            <w:hideMark/>
          </w:tcPr>
          <w:p w14:paraId="1116C312"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r>
      <w:tr w:rsidR="00A80227" w:rsidRPr="005976EC" w14:paraId="2735E160" w14:textId="77777777" w:rsidTr="00E967F3">
        <w:trPr>
          <w:trHeight w:val="315"/>
        </w:trPr>
        <w:tc>
          <w:tcPr>
            <w:tcW w:w="792" w:type="dxa"/>
            <w:tcBorders>
              <w:top w:val="nil"/>
              <w:left w:val="single" w:sz="8" w:space="0" w:color="auto"/>
              <w:bottom w:val="nil"/>
              <w:right w:val="nil"/>
            </w:tcBorders>
            <w:shd w:val="clear" w:color="auto" w:fill="auto"/>
            <w:noWrap/>
            <w:vAlign w:val="bottom"/>
            <w:hideMark/>
          </w:tcPr>
          <w:p w14:paraId="7009C3D4" w14:textId="77777777" w:rsidR="00A80227" w:rsidRPr="005976EC" w:rsidRDefault="00A80227" w:rsidP="00E967F3">
            <w:pPr>
              <w:widowControl/>
              <w:jc w:val="right"/>
              <w:rPr>
                <w:rFonts w:ascii="Calibri" w:eastAsia="Times New Roman" w:hAnsi="Calibri" w:cs="Calibri"/>
                <w:color w:val="000000"/>
                <w:lang w:val="en-US"/>
              </w:rPr>
            </w:pPr>
            <w:r w:rsidRPr="005976EC">
              <w:rPr>
                <w:rFonts w:ascii="Calibri" w:eastAsia="Times New Roman" w:hAnsi="Calibri" w:cs="Calibri"/>
                <w:color w:val="000000"/>
                <w:lang w:val="en-US"/>
              </w:rPr>
              <w:t>2</w:t>
            </w:r>
          </w:p>
        </w:tc>
        <w:tc>
          <w:tcPr>
            <w:tcW w:w="1070" w:type="dxa"/>
            <w:tcBorders>
              <w:top w:val="nil"/>
              <w:left w:val="nil"/>
              <w:bottom w:val="nil"/>
              <w:right w:val="nil"/>
            </w:tcBorders>
            <w:shd w:val="clear" w:color="auto" w:fill="auto"/>
            <w:noWrap/>
            <w:vAlign w:val="bottom"/>
            <w:hideMark/>
          </w:tcPr>
          <w:p w14:paraId="41AA873D"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2019</w:t>
            </w:r>
          </w:p>
        </w:tc>
        <w:tc>
          <w:tcPr>
            <w:tcW w:w="1914" w:type="dxa"/>
            <w:tcBorders>
              <w:top w:val="nil"/>
              <w:left w:val="nil"/>
              <w:bottom w:val="nil"/>
              <w:right w:val="nil"/>
            </w:tcBorders>
            <w:shd w:val="clear" w:color="auto" w:fill="auto"/>
            <w:noWrap/>
            <w:vAlign w:val="bottom"/>
            <w:hideMark/>
          </w:tcPr>
          <w:p w14:paraId="4613064D"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1200</w:t>
            </w:r>
          </w:p>
        </w:tc>
        <w:tc>
          <w:tcPr>
            <w:tcW w:w="1088" w:type="dxa"/>
            <w:tcBorders>
              <w:top w:val="nil"/>
              <w:left w:val="nil"/>
              <w:bottom w:val="nil"/>
              <w:right w:val="nil"/>
            </w:tcBorders>
            <w:shd w:val="clear" w:color="auto" w:fill="auto"/>
            <w:noWrap/>
            <w:vAlign w:val="bottom"/>
            <w:hideMark/>
          </w:tcPr>
          <w:p w14:paraId="62E59B53"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700</w:t>
            </w:r>
          </w:p>
        </w:tc>
        <w:tc>
          <w:tcPr>
            <w:tcW w:w="2142" w:type="dxa"/>
            <w:tcBorders>
              <w:top w:val="nil"/>
              <w:left w:val="nil"/>
              <w:bottom w:val="nil"/>
              <w:right w:val="nil"/>
            </w:tcBorders>
            <w:shd w:val="clear" w:color="auto" w:fill="auto"/>
            <w:noWrap/>
            <w:vAlign w:val="bottom"/>
            <w:hideMark/>
          </w:tcPr>
          <w:p w14:paraId="1D84B9D0"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300</w:t>
            </w:r>
          </w:p>
        </w:tc>
        <w:tc>
          <w:tcPr>
            <w:tcW w:w="2036" w:type="dxa"/>
            <w:tcBorders>
              <w:top w:val="nil"/>
              <w:left w:val="nil"/>
              <w:bottom w:val="nil"/>
              <w:right w:val="nil"/>
            </w:tcBorders>
            <w:shd w:val="clear" w:color="auto" w:fill="auto"/>
            <w:noWrap/>
            <w:vAlign w:val="bottom"/>
            <w:hideMark/>
          </w:tcPr>
          <w:p w14:paraId="07D9214E"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200</w:t>
            </w:r>
          </w:p>
        </w:tc>
        <w:tc>
          <w:tcPr>
            <w:tcW w:w="1912" w:type="dxa"/>
            <w:tcBorders>
              <w:top w:val="nil"/>
              <w:left w:val="nil"/>
              <w:bottom w:val="nil"/>
              <w:right w:val="single" w:sz="8" w:space="0" w:color="auto"/>
            </w:tcBorders>
            <w:shd w:val="clear" w:color="auto" w:fill="auto"/>
            <w:noWrap/>
            <w:vAlign w:val="bottom"/>
            <w:hideMark/>
          </w:tcPr>
          <w:p w14:paraId="2FDF5E6A"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r>
      <w:tr w:rsidR="00A80227" w:rsidRPr="005976EC" w14:paraId="4FC36DEF" w14:textId="77777777" w:rsidTr="00E967F3">
        <w:trPr>
          <w:trHeight w:val="315"/>
        </w:trPr>
        <w:tc>
          <w:tcPr>
            <w:tcW w:w="792" w:type="dxa"/>
            <w:tcBorders>
              <w:top w:val="nil"/>
              <w:left w:val="single" w:sz="8" w:space="0" w:color="auto"/>
              <w:bottom w:val="nil"/>
              <w:right w:val="nil"/>
            </w:tcBorders>
            <w:shd w:val="clear" w:color="auto" w:fill="auto"/>
            <w:noWrap/>
            <w:vAlign w:val="bottom"/>
            <w:hideMark/>
          </w:tcPr>
          <w:p w14:paraId="5913E3AF" w14:textId="77777777" w:rsidR="00A80227" w:rsidRPr="005976EC" w:rsidRDefault="00A80227" w:rsidP="00E967F3">
            <w:pPr>
              <w:widowControl/>
              <w:jc w:val="right"/>
              <w:rPr>
                <w:rFonts w:ascii="Calibri" w:eastAsia="Times New Roman" w:hAnsi="Calibri" w:cs="Calibri"/>
                <w:color w:val="000000"/>
                <w:lang w:val="en-US"/>
              </w:rPr>
            </w:pPr>
            <w:r w:rsidRPr="005976EC">
              <w:rPr>
                <w:rFonts w:ascii="Calibri" w:eastAsia="Times New Roman" w:hAnsi="Calibri" w:cs="Calibri"/>
                <w:color w:val="000000"/>
                <w:lang w:val="en-US"/>
              </w:rPr>
              <w:t>3</w:t>
            </w:r>
          </w:p>
        </w:tc>
        <w:tc>
          <w:tcPr>
            <w:tcW w:w="1070" w:type="dxa"/>
            <w:tcBorders>
              <w:top w:val="nil"/>
              <w:left w:val="nil"/>
              <w:bottom w:val="nil"/>
              <w:right w:val="nil"/>
            </w:tcBorders>
            <w:shd w:val="clear" w:color="auto" w:fill="auto"/>
            <w:noWrap/>
            <w:vAlign w:val="bottom"/>
            <w:hideMark/>
          </w:tcPr>
          <w:p w14:paraId="6B12992C"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2020</w:t>
            </w:r>
          </w:p>
        </w:tc>
        <w:tc>
          <w:tcPr>
            <w:tcW w:w="1914" w:type="dxa"/>
            <w:tcBorders>
              <w:top w:val="nil"/>
              <w:left w:val="nil"/>
              <w:bottom w:val="nil"/>
              <w:right w:val="nil"/>
            </w:tcBorders>
            <w:shd w:val="clear" w:color="auto" w:fill="auto"/>
            <w:noWrap/>
            <w:vAlign w:val="bottom"/>
            <w:hideMark/>
          </w:tcPr>
          <w:p w14:paraId="438B1CB4"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200</w:t>
            </w:r>
          </w:p>
        </w:tc>
        <w:tc>
          <w:tcPr>
            <w:tcW w:w="1088" w:type="dxa"/>
            <w:tcBorders>
              <w:top w:val="nil"/>
              <w:left w:val="nil"/>
              <w:bottom w:val="nil"/>
              <w:right w:val="nil"/>
            </w:tcBorders>
            <w:shd w:val="clear" w:color="auto" w:fill="auto"/>
            <w:noWrap/>
            <w:vAlign w:val="bottom"/>
            <w:hideMark/>
          </w:tcPr>
          <w:p w14:paraId="4AD8F8A3"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c>
          <w:tcPr>
            <w:tcW w:w="2142" w:type="dxa"/>
            <w:tcBorders>
              <w:top w:val="nil"/>
              <w:left w:val="nil"/>
              <w:bottom w:val="nil"/>
              <w:right w:val="nil"/>
            </w:tcBorders>
            <w:shd w:val="clear" w:color="auto" w:fill="auto"/>
            <w:noWrap/>
            <w:vAlign w:val="bottom"/>
            <w:hideMark/>
          </w:tcPr>
          <w:p w14:paraId="00C7577E"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200</w:t>
            </w:r>
          </w:p>
        </w:tc>
        <w:tc>
          <w:tcPr>
            <w:tcW w:w="2036" w:type="dxa"/>
            <w:tcBorders>
              <w:top w:val="nil"/>
              <w:left w:val="nil"/>
              <w:bottom w:val="nil"/>
              <w:right w:val="nil"/>
            </w:tcBorders>
            <w:shd w:val="clear" w:color="auto" w:fill="auto"/>
            <w:noWrap/>
            <w:vAlign w:val="bottom"/>
            <w:hideMark/>
          </w:tcPr>
          <w:p w14:paraId="7A741AD1"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c>
          <w:tcPr>
            <w:tcW w:w="1912" w:type="dxa"/>
            <w:tcBorders>
              <w:top w:val="nil"/>
              <w:left w:val="nil"/>
              <w:bottom w:val="nil"/>
              <w:right w:val="single" w:sz="8" w:space="0" w:color="auto"/>
            </w:tcBorders>
            <w:shd w:val="clear" w:color="auto" w:fill="auto"/>
            <w:noWrap/>
            <w:vAlign w:val="bottom"/>
            <w:hideMark/>
          </w:tcPr>
          <w:p w14:paraId="5335BDE9"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r>
      <w:tr w:rsidR="00A80227" w:rsidRPr="005976EC" w14:paraId="2FDE50EF" w14:textId="77777777" w:rsidTr="00E967F3">
        <w:trPr>
          <w:trHeight w:val="331"/>
        </w:trPr>
        <w:tc>
          <w:tcPr>
            <w:tcW w:w="792" w:type="dxa"/>
            <w:tcBorders>
              <w:top w:val="nil"/>
              <w:left w:val="single" w:sz="8" w:space="0" w:color="auto"/>
              <w:bottom w:val="nil"/>
              <w:right w:val="nil"/>
            </w:tcBorders>
            <w:shd w:val="clear" w:color="auto" w:fill="auto"/>
            <w:noWrap/>
            <w:vAlign w:val="bottom"/>
            <w:hideMark/>
          </w:tcPr>
          <w:p w14:paraId="175D3EF2" w14:textId="77777777" w:rsidR="00A80227" w:rsidRPr="005976EC" w:rsidRDefault="00A80227" w:rsidP="00E967F3">
            <w:pPr>
              <w:widowControl/>
              <w:jc w:val="right"/>
              <w:rPr>
                <w:rFonts w:ascii="Calibri" w:eastAsia="Times New Roman" w:hAnsi="Calibri" w:cs="Calibri"/>
                <w:color w:val="000000"/>
                <w:lang w:val="en-US"/>
              </w:rPr>
            </w:pPr>
            <w:r w:rsidRPr="005976EC">
              <w:rPr>
                <w:rFonts w:ascii="Calibri" w:eastAsia="Times New Roman" w:hAnsi="Calibri" w:cs="Calibri"/>
                <w:color w:val="000000"/>
                <w:lang w:val="en-US"/>
              </w:rPr>
              <w:t>4</w:t>
            </w:r>
          </w:p>
        </w:tc>
        <w:tc>
          <w:tcPr>
            <w:tcW w:w="1070" w:type="dxa"/>
            <w:tcBorders>
              <w:top w:val="nil"/>
              <w:left w:val="nil"/>
              <w:bottom w:val="nil"/>
              <w:right w:val="nil"/>
            </w:tcBorders>
            <w:shd w:val="clear" w:color="auto" w:fill="auto"/>
            <w:noWrap/>
            <w:vAlign w:val="bottom"/>
            <w:hideMark/>
          </w:tcPr>
          <w:p w14:paraId="6F448A93"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2021</w:t>
            </w:r>
          </w:p>
        </w:tc>
        <w:tc>
          <w:tcPr>
            <w:tcW w:w="1914" w:type="dxa"/>
            <w:tcBorders>
              <w:top w:val="nil"/>
              <w:left w:val="nil"/>
              <w:bottom w:val="nil"/>
              <w:right w:val="nil"/>
            </w:tcBorders>
            <w:shd w:val="clear" w:color="auto" w:fill="auto"/>
            <w:noWrap/>
            <w:vAlign w:val="bottom"/>
            <w:hideMark/>
          </w:tcPr>
          <w:p w14:paraId="3385203D"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200</w:t>
            </w:r>
          </w:p>
        </w:tc>
        <w:tc>
          <w:tcPr>
            <w:tcW w:w="1088" w:type="dxa"/>
            <w:tcBorders>
              <w:top w:val="nil"/>
              <w:left w:val="nil"/>
              <w:bottom w:val="nil"/>
              <w:right w:val="nil"/>
            </w:tcBorders>
            <w:shd w:val="clear" w:color="auto" w:fill="auto"/>
            <w:noWrap/>
            <w:vAlign w:val="bottom"/>
            <w:hideMark/>
          </w:tcPr>
          <w:p w14:paraId="1532A14D"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c>
          <w:tcPr>
            <w:tcW w:w="2142" w:type="dxa"/>
            <w:tcBorders>
              <w:top w:val="nil"/>
              <w:left w:val="nil"/>
              <w:bottom w:val="nil"/>
              <w:right w:val="nil"/>
            </w:tcBorders>
            <w:shd w:val="clear" w:color="auto" w:fill="auto"/>
            <w:noWrap/>
            <w:vAlign w:val="bottom"/>
            <w:hideMark/>
          </w:tcPr>
          <w:p w14:paraId="5262B1FB"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200</w:t>
            </w:r>
          </w:p>
        </w:tc>
        <w:tc>
          <w:tcPr>
            <w:tcW w:w="2036" w:type="dxa"/>
            <w:tcBorders>
              <w:top w:val="nil"/>
              <w:left w:val="nil"/>
              <w:bottom w:val="nil"/>
              <w:right w:val="nil"/>
            </w:tcBorders>
            <w:shd w:val="clear" w:color="auto" w:fill="auto"/>
            <w:noWrap/>
            <w:vAlign w:val="bottom"/>
            <w:hideMark/>
          </w:tcPr>
          <w:p w14:paraId="2F52CE10"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c>
          <w:tcPr>
            <w:tcW w:w="1912" w:type="dxa"/>
            <w:tcBorders>
              <w:top w:val="nil"/>
              <w:left w:val="nil"/>
              <w:bottom w:val="nil"/>
              <w:right w:val="single" w:sz="8" w:space="0" w:color="auto"/>
            </w:tcBorders>
            <w:shd w:val="clear" w:color="auto" w:fill="auto"/>
            <w:noWrap/>
            <w:vAlign w:val="bottom"/>
            <w:hideMark/>
          </w:tcPr>
          <w:p w14:paraId="16B81A86"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0</w:t>
            </w:r>
          </w:p>
        </w:tc>
      </w:tr>
      <w:tr w:rsidR="00A80227" w:rsidRPr="005976EC" w14:paraId="5083FCC4" w14:textId="77777777" w:rsidTr="00E967F3">
        <w:trPr>
          <w:trHeight w:val="331"/>
        </w:trPr>
        <w:tc>
          <w:tcPr>
            <w:tcW w:w="792" w:type="dxa"/>
            <w:tcBorders>
              <w:top w:val="nil"/>
              <w:left w:val="single" w:sz="8" w:space="0" w:color="auto"/>
              <w:bottom w:val="single" w:sz="8" w:space="0" w:color="auto"/>
              <w:right w:val="nil"/>
            </w:tcBorders>
            <w:shd w:val="clear" w:color="auto" w:fill="auto"/>
            <w:noWrap/>
            <w:vAlign w:val="bottom"/>
            <w:hideMark/>
          </w:tcPr>
          <w:p w14:paraId="7ED3BAE2" w14:textId="77777777" w:rsidR="00A80227" w:rsidRPr="005976EC" w:rsidRDefault="00A80227" w:rsidP="00E967F3">
            <w:pPr>
              <w:widowControl/>
              <w:jc w:val="right"/>
              <w:rPr>
                <w:rFonts w:ascii="Calibri" w:eastAsia="Times New Roman" w:hAnsi="Calibri" w:cs="Calibri"/>
                <w:color w:val="000000"/>
                <w:lang w:val="en-US"/>
              </w:rPr>
            </w:pPr>
            <w:r w:rsidRPr="005976EC">
              <w:rPr>
                <w:rFonts w:ascii="Calibri" w:eastAsia="Times New Roman" w:hAnsi="Calibri" w:cs="Calibri"/>
                <w:color w:val="000000"/>
                <w:lang w:val="en-US"/>
              </w:rPr>
              <w:t>5</w:t>
            </w:r>
          </w:p>
        </w:tc>
        <w:tc>
          <w:tcPr>
            <w:tcW w:w="1070" w:type="dxa"/>
            <w:tcBorders>
              <w:top w:val="nil"/>
              <w:left w:val="nil"/>
              <w:bottom w:val="single" w:sz="8" w:space="0" w:color="auto"/>
              <w:right w:val="nil"/>
            </w:tcBorders>
            <w:shd w:val="clear" w:color="auto" w:fill="auto"/>
            <w:noWrap/>
            <w:vAlign w:val="bottom"/>
            <w:hideMark/>
          </w:tcPr>
          <w:p w14:paraId="1BB57D0B"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2022</w:t>
            </w:r>
          </w:p>
        </w:tc>
        <w:tc>
          <w:tcPr>
            <w:tcW w:w="1914" w:type="dxa"/>
            <w:tcBorders>
              <w:top w:val="nil"/>
              <w:left w:val="nil"/>
              <w:bottom w:val="single" w:sz="8" w:space="0" w:color="auto"/>
              <w:right w:val="nil"/>
            </w:tcBorders>
            <w:shd w:val="clear" w:color="auto" w:fill="auto"/>
            <w:noWrap/>
            <w:vAlign w:val="bottom"/>
            <w:hideMark/>
          </w:tcPr>
          <w:p w14:paraId="1C8ADC1A"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2000</w:t>
            </w:r>
          </w:p>
        </w:tc>
        <w:tc>
          <w:tcPr>
            <w:tcW w:w="1088" w:type="dxa"/>
            <w:tcBorders>
              <w:top w:val="nil"/>
              <w:left w:val="nil"/>
              <w:bottom w:val="single" w:sz="8" w:space="0" w:color="auto"/>
              <w:right w:val="nil"/>
            </w:tcBorders>
            <w:shd w:val="clear" w:color="auto" w:fill="auto"/>
            <w:noWrap/>
            <w:vAlign w:val="bottom"/>
            <w:hideMark/>
          </w:tcPr>
          <w:p w14:paraId="162A8167"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800</w:t>
            </w:r>
          </w:p>
        </w:tc>
        <w:tc>
          <w:tcPr>
            <w:tcW w:w="2142" w:type="dxa"/>
            <w:tcBorders>
              <w:top w:val="nil"/>
              <w:left w:val="nil"/>
              <w:bottom w:val="single" w:sz="8" w:space="0" w:color="auto"/>
              <w:right w:val="nil"/>
            </w:tcBorders>
            <w:shd w:val="clear" w:color="auto" w:fill="auto"/>
            <w:noWrap/>
            <w:vAlign w:val="bottom"/>
            <w:hideMark/>
          </w:tcPr>
          <w:p w14:paraId="77B3097B"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500</w:t>
            </w:r>
          </w:p>
        </w:tc>
        <w:tc>
          <w:tcPr>
            <w:tcW w:w="2036" w:type="dxa"/>
            <w:tcBorders>
              <w:top w:val="nil"/>
              <w:left w:val="nil"/>
              <w:bottom w:val="single" w:sz="8" w:space="0" w:color="auto"/>
              <w:right w:val="nil"/>
            </w:tcBorders>
            <w:shd w:val="clear" w:color="auto" w:fill="auto"/>
            <w:noWrap/>
            <w:vAlign w:val="bottom"/>
            <w:hideMark/>
          </w:tcPr>
          <w:p w14:paraId="2A7FB550"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300</w:t>
            </w:r>
          </w:p>
        </w:tc>
        <w:tc>
          <w:tcPr>
            <w:tcW w:w="1912" w:type="dxa"/>
            <w:tcBorders>
              <w:top w:val="nil"/>
              <w:left w:val="nil"/>
              <w:bottom w:val="single" w:sz="8" w:space="0" w:color="auto"/>
              <w:right w:val="single" w:sz="8" w:space="0" w:color="auto"/>
            </w:tcBorders>
            <w:shd w:val="clear" w:color="auto" w:fill="auto"/>
            <w:noWrap/>
            <w:vAlign w:val="bottom"/>
            <w:hideMark/>
          </w:tcPr>
          <w:p w14:paraId="005B7AD5" w14:textId="77777777" w:rsidR="00A80227" w:rsidRPr="005976EC" w:rsidRDefault="00A80227" w:rsidP="00E967F3">
            <w:pPr>
              <w:widowControl/>
              <w:jc w:val="right"/>
              <w:rPr>
                <w:rFonts w:ascii="Arial" w:eastAsia="Times New Roman" w:hAnsi="Arial" w:cs="Arial"/>
                <w:color w:val="000000"/>
                <w:sz w:val="20"/>
                <w:szCs w:val="20"/>
                <w:lang w:val="en-US"/>
              </w:rPr>
            </w:pPr>
            <w:r w:rsidRPr="005976EC">
              <w:rPr>
                <w:rFonts w:ascii="Arial" w:eastAsia="Times New Roman" w:hAnsi="Arial" w:cs="Arial"/>
                <w:color w:val="000000"/>
                <w:sz w:val="20"/>
                <w:szCs w:val="20"/>
                <w:lang w:val="en-US"/>
              </w:rPr>
              <w:t>400</w:t>
            </w:r>
          </w:p>
        </w:tc>
      </w:tr>
    </w:tbl>
    <w:p w14:paraId="7284DEAB" w14:textId="77777777" w:rsidR="00A80227" w:rsidRPr="004A6412" w:rsidRDefault="00A80227" w:rsidP="00A80227">
      <w:pPr>
        <w:pStyle w:val="TextoPrincipal"/>
        <w:spacing w:line="360" w:lineRule="auto"/>
        <w:ind w:left="720" w:firstLine="0"/>
      </w:pPr>
    </w:p>
    <w:p w14:paraId="6E5F2AD2" w14:textId="77777777" w:rsidR="00A80227" w:rsidRPr="0029740D" w:rsidRDefault="00A80227" w:rsidP="0029740D">
      <w:pPr>
        <w:pStyle w:val="Prrafodelista"/>
        <w:ind w:firstLine="708"/>
        <w:jc w:val="both"/>
        <w:rPr>
          <w:rFonts w:ascii="Times New Roman" w:hAnsi="Times New Roman" w:cs="Times New Roman"/>
          <w:sz w:val="24"/>
          <w:szCs w:val="24"/>
        </w:rPr>
      </w:pPr>
      <w:r w:rsidRPr="0029740D">
        <w:rPr>
          <w:rFonts w:ascii="Times New Roman" w:hAnsi="Times New Roman" w:cs="Times New Roman"/>
          <w:sz w:val="24"/>
          <w:szCs w:val="24"/>
        </w:rPr>
        <w:t>Se debe considerar que para los años 2020 y 2021 la producción se redujo puesto que al ser un producto de consumo el mismo se vio afectado por el tema de la pandemia sin embargo se puede estimar un promedio de producción y venta anual de 920 frascos de crema de café; es importante mencionar que bajo este escenario el 100% de la producción se logró vender por los diferentes canales en donde se ofrece el producto.</w:t>
      </w:r>
    </w:p>
    <w:p w14:paraId="53FABF49" w14:textId="77777777" w:rsidR="00A80227" w:rsidRPr="0029740D" w:rsidRDefault="00A80227" w:rsidP="0029740D">
      <w:pPr>
        <w:pStyle w:val="Prrafodelista"/>
        <w:jc w:val="both"/>
        <w:rPr>
          <w:rFonts w:ascii="Times New Roman" w:hAnsi="Times New Roman" w:cs="Times New Roman"/>
          <w:sz w:val="24"/>
          <w:szCs w:val="24"/>
        </w:rPr>
      </w:pPr>
    </w:p>
    <w:p w14:paraId="55893D3E" w14:textId="77777777" w:rsidR="00A80227" w:rsidRDefault="00A80227" w:rsidP="0029740D">
      <w:pPr>
        <w:pStyle w:val="Prrafodelista"/>
        <w:jc w:val="both"/>
        <w:rPr>
          <w:lang w:eastAsia="es-HN"/>
        </w:rPr>
      </w:pPr>
      <w:r w:rsidRPr="0029740D">
        <w:rPr>
          <w:rFonts w:ascii="Times New Roman" w:hAnsi="Times New Roman" w:cs="Times New Roman"/>
          <w:sz w:val="24"/>
          <w:szCs w:val="24"/>
        </w:rPr>
        <w:t xml:space="preserve">Partiendo de lo anterior y con aras a elevar los niveles productivos haciendo uso eficiente de los recursos se estima que el nuevo volumen de producción luego de realizar la inversión en máquinas, </w:t>
      </w:r>
      <w:r w:rsidRPr="0029740D">
        <w:rPr>
          <w:rFonts w:ascii="Times New Roman" w:hAnsi="Times New Roman" w:cs="Times New Roman"/>
          <w:sz w:val="24"/>
          <w:szCs w:val="24"/>
        </w:rPr>
        <w:lastRenderedPageBreak/>
        <w:t>equipo y personas se verá de la siguiente forma:</w:t>
      </w:r>
    </w:p>
    <w:p w14:paraId="0CFF58AE" w14:textId="77777777" w:rsidR="00A80227" w:rsidRDefault="00A80227" w:rsidP="00A80227">
      <w:pPr>
        <w:jc w:val="both"/>
        <w:rPr>
          <w:lang w:eastAsia="es-HN"/>
        </w:rPr>
      </w:pPr>
    </w:p>
    <w:p w14:paraId="3AF9C6EE" w14:textId="77777777" w:rsidR="00A80227" w:rsidRDefault="00A80227" w:rsidP="00A80227">
      <w:pPr>
        <w:jc w:val="both"/>
        <w:rPr>
          <w:lang w:eastAsia="es-HN"/>
        </w:rPr>
      </w:pPr>
    </w:p>
    <w:p w14:paraId="1B516963" w14:textId="77777777" w:rsidR="00A80227" w:rsidRDefault="00A80227" w:rsidP="00A80227">
      <w:pPr>
        <w:rPr>
          <w:lang w:eastAsia="es-HN"/>
        </w:rPr>
      </w:pPr>
    </w:p>
    <w:tbl>
      <w:tblPr>
        <w:tblW w:w="7540" w:type="dxa"/>
        <w:jc w:val="center"/>
        <w:tblLook w:val="04A0" w:firstRow="1" w:lastRow="0" w:firstColumn="1" w:lastColumn="0" w:noHBand="0" w:noVBand="1"/>
      </w:tblPr>
      <w:tblGrid>
        <w:gridCol w:w="1917"/>
        <w:gridCol w:w="5623"/>
      </w:tblGrid>
      <w:tr w:rsidR="00A80227" w:rsidRPr="00E12D99" w14:paraId="6FE1EB57" w14:textId="77777777" w:rsidTr="00E967F3">
        <w:trPr>
          <w:trHeight w:val="285"/>
          <w:jc w:val="center"/>
        </w:trPr>
        <w:tc>
          <w:tcPr>
            <w:tcW w:w="7540" w:type="dxa"/>
            <w:gridSpan w:val="2"/>
            <w:tcBorders>
              <w:top w:val="nil"/>
              <w:left w:val="single" w:sz="8" w:space="0" w:color="auto"/>
              <w:bottom w:val="single" w:sz="4" w:space="0" w:color="auto"/>
              <w:right w:val="nil"/>
            </w:tcBorders>
            <w:shd w:val="clear" w:color="000000" w:fill="783F04"/>
            <w:noWrap/>
            <w:vAlign w:val="center"/>
            <w:hideMark/>
          </w:tcPr>
          <w:p w14:paraId="1D44B509" w14:textId="77777777" w:rsidR="00A80227" w:rsidRPr="00E12D99" w:rsidRDefault="00A80227" w:rsidP="00E967F3">
            <w:pPr>
              <w:widowControl/>
              <w:spacing w:after="240"/>
              <w:jc w:val="center"/>
              <w:rPr>
                <w:rFonts w:ascii="Calibri" w:eastAsia="Times New Roman" w:hAnsi="Calibri" w:cs="Calibri"/>
                <w:b/>
                <w:bCs/>
                <w:color w:val="FFFFFF"/>
                <w:lang w:val="en-US"/>
              </w:rPr>
            </w:pPr>
            <w:r w:rsidRPr="00E12D99">
              <w:rPr>
                <w:rFonts w:ascii="Calibri" w:eastAsia="Times New Roman" w:hAnsi="Calibri" w:cs="Calibri"/>
                <w:b/>
                <w:bCs/>
                <w:color w:val="FFFFFF"/>
                <w:lang w:val="en-US"/>
              </w:rPr>
              <w:t xml:space="preserve">TIEMPO DE PRODUCCIÓN </w:t>
            </w:r>
          </w:p>
        </w:tc>
      </w:tr>
      <w:tr w:rsidR="00A80227" w:rsidRPr="00E12D99" w14:paraId="0D83184C" w14:textId="77777777" w:rsidTr="00E967F3">
        <w:trPr>
          <w:trHeight w:val="765"/>
          <w:jc w:val="center"/>
        </w:trPr>
        <w:tc>
          <w:tcPr>
            <w:tcW w:w="1917" w:type="dxa"/>
            <w:tcBorders>
              <w:top w:val="nil"/>
              <w:left w:val="single" w:sz="4" w:space="0" w:color="auto"/>
              <w:bottom w:val="single" w:sz="4" w:space="0" w:color="auto"/>
              <w:right w:val="single" w:sz="4" w:space="0" w:color="auto"/>
            </w:tcBorders>
            <w:shd w:val="clear" w:color="auto" w:fill="auto"/>
            <w:noWrap/>
            <w:vAlign w:val="bottom"/>
            <w:hideMark/>
          </w:tcPr>
          <w:p w14:paraId="490E56FA" w14:textId="77777777" w:rsidR="00A80227" w:rsidRPr="00E12D99" w:rsidRDefault="00A80227" w:rsidP="00E967F3">
            <w:pPr>
              <w:widowControl/>
              <w:rPr>
                <w:rFonts w:ascii="Arial" w:eastAsia="Times New Roman" w:hAnsi="Arial" w:cs="Arial"/>
                <w:color w:val="000000"/>
                <w:sz w:val="20"/>
                <w:szCs w:val="20"/>
                <w:lang w:val="en-US"/>
              </w:rPr>
            </w:pPr>
            <w:proofErr w:type="spellStart"/>
            <w:r w:rsidRPr="00E12D99">
              <w:rPr>
                <w:rFonts w:ascii="Arial" w:eastAsia="Times New Roman" w:hAnsi="Arial" w:cs="Arial"/>
                <w:color w:val="000000"/>
                <w:sz w:val="20"/>
                <w:szCs w:val="20"/>
                <w:lang w:val="en-US"/>
              </w:rPr>
              <w:t>Batidora</w:t>
            </w:r>
            <w:proofErr w:type="spellEnd"/>
            <w:r w:rsidRPr="00E12D99">
              <w:rPr>
                <w:rFonts w:ascii="Arial" w:eastAsia="Times New Roman" w:hAnsi="Arial" w:cs="Arial"/>
                <w:color w:val="000000"/>
                <w:sz w:val="20"/>
                <w:szCs w:val="20"/>
                <w:lang w:val="en-US"/>
              </w:rPr>
              <w:t>:</w:t>
            </w:r>
          </w:p>
        </w:tc>
        <w:tc>
          <w:tcPr>
            <w:tcW w:w="5623" w:type="dxa"/>
            <w:tcBorders>
              <w:top w:val="nil"/>
              <w:left w:val="nil"/>
              <w:bottom w:val="single" w:sz="4" w:space="0" w:color="auto"/>
              <w:right w:val="single" w:sz="4" w:space="0" w:color="auto"/>
            </w:tcBorders>
            <w:shd w:val="clear" w:color="auto" w:fill="auto"/>
            <w:vAlign w:val="bottom"/>
            <w:hideMark/>
          </w:tcPr>
          <w:p w14:paraId="462B7DBA" w14:textId="77777777" w:rsidR="00A80227" w:rsidRPr="00E12D99" w:rsidRDefault="00A80227" w:rsidP="00E967F3">
            <w:pPr>
              <w:widowControl/>
              <w:rPr>
                <w:rFonts w:ascii="Arial" w:eastAsia="Times New Roman" w:hAnsi="Arial" w:cs="Arial"/>
                <w:color w:val="000000"/>
                <w:sz w:val="20"/>
                <w:szCs w:val="20"/>
              </w:rPr>
            </w:pPr>
            <w:r w:rsidRPr="00E12D99">
              <w:rPr>
                <w:rFonts w:ascii="Arial" w:eastAsia="Times New Roman" w:hAnsi="Arial" w:cs="Arial"/>
                <w:color w:val="000000"/>
                <w:sz w:val="20"/>
                <w:szCs w:val="20"/>
              </w:rPr>
              <w:t xml:space="preserve">Una producción de 32 botes de 8 onzas con batidora de 10 litros se tarda aproximadamente 3 horas </w:t>
            </w:r>
          </w:p>
        </w:tc>
      </w:tr>
      <w:tr w:rsidR="00A80227" w:rsidRPr="00E12D99" w14:paraId="17EBA46E" w14:textId="77777777" w:rsidTr="00E967F3">
        <w:trPr>
          <w:trHeight w:val="510"/>
          <w:jc w:val="center"/>
        </w:trPr>
        <w:tc>
          <w:tcPr>
            <w:tcW w:w="1917" w:type="dxa"/>
            <w:tcBorders>
              <w:top w:val="nil"/>
              <w:left w:val="single" w:sz="4" w:space="0" w:color="auto"/>
              <w:bottom w:val="single" w:sz="4" w:space="0" w:color="auto"/>
              <w:right w:val="single" w:sz="4" w:space="0" w:color="auto"/>
            </w:tcBorders>
            <w:shd w:val="clear" w:color="auto" w:fill="auto"/>
            <w:noWrap/>
            <w:vAlign w:val="bottom"/>
            <w:hideMark/>
          </w:tcPr>
          <w:p w14:paraId="7947D946" w14:textId="77777777" w:rsidR="00A80227" w:rsidRPr="00E12D99" w:rsidRDefault="00A80227" w:rsidP="00E967F3">
            <w:pPr>
              <w:widowControl/>
              <w:rPr>
                <w:rFonts w:ascii="Arial" w:eastAsia="Times New Roman" w:hAnsi="Arial" w:cs="Arial"/>
                <w:color w:val="000000"/>
                <w:sz w:val="20"/>
                <w:szCs w:val="20"/>
                <w:lang w:val="en-US"/>
              </w:rPr>
            </w:pPr>
            <w:proofErr w:type="spellStart"/>
            <w:r w:rsidRPr="00E12D99">
              <w:rPr>
                <w:rFonts w:ascii="Arial" w:eastAsia="Times New Roman" w:hAnsi="Arial" w:cs="Arial"/>
                <w:color w:val="000000"/>
                <w:sz w:val="20"/>
                <w:szCs w:val="20"/>
                <w:lang w:val="en-US"/>
              </w:rPr>
              <w:t>Envasado</w:t>
            </w:r>
            <w:proofErr w:type="spellEnd"/>
            <w:r w:rsidRPr="00E12D99">
              <w:rPr>
                <w:rFonts w:ascii="Arial" w:eastAsia="Times New Roman" w:hAnsi="Arial" w:cs="Arial"/>
                <w:color w:val="000000"/>
                <w:sz w:val="20"/>
                <w:szCs w:val="20"/>
                <w:lang w:val="en-US"/>
              </w:rPr>
              <w:t>:</w:t>
            </w:r>
          </w:p>
        </w:tc>
        <w:tc>
          <w:tcPr>
            <w:tcW w:w="5623" w:type="dxa"/>
            <w:tcBorders>
              <w:top w:val="nil"/>
              <w:left w:val="nil"/>
              <w:bottom w:val="single" w:sz="4" w:space="0" w:color="auto"/>
              <w:right w:val="single" w:sz="4" w:space="0" w:color="auto"/>
            </w:tcBorders>
            <w:shd w:val="clear" w:color="auto" w:fill="auto"/>
            <w:vAlign w:val="bottom"/>
            <w:hideMark/>
          </w:tcPr>
          <w:p w14:paraId="54673F13" w14:textId="77777777" w:rsidR="00A80227" w:rsidRPr="00E12D99" w:rsidRDefault="00A80227" w:rsidP="00E967F3">
            <w:pPr>
              <w:widowControl/>
              <w:rPr>
                <w:rFonts w:ascii="Arial" w:eastAsia="Times New Roman" w:hAnsi="Arial" w:cs="Arial"/>
                <w:color w:val="000000"/>
                <w:sz w:val="20"/>
                <w:szCs w:val="20"/>
              </w:rPr>
            </w:pPr>
            <w:r w:rsidRPr="00E12D99">
              <w:rPr>
                <w:rFonts w:ascii="Arial" w:eastAsia="Times New Roman" w:hAnsi="Arial" w:cs="Arial"/>
                <w:color w:val="000000"/>
                <w:sz w:val="20"/>
                <w:szCs w:val="20"/>
              </w:rPr>
              <w:t xml:space="preserve">Una producción de 32 botes de 8 onzas con envasadora se tarda aproximadamente 2 horas </w:t>
            </w:r>
          </w:p>
        </w:tc>
      </w:tr>
      <w:tr w:rsidR="00A80227" w:rsidRPr="00E12D99" w14:paraId="34CB000E" w14:textId="77777777" w:rsidTr="00E967F3">
        <w:trPr>
          <w:trHeight w:val="765"/>
          <w:jc w:val="center"/>
        </w:trPr>
        <w:tc>
          <w:tcPr>
            <w:tcW w:w="1917" w:type="dxa"/>
            <w:tcBorders>
              <w:top w:val="nil"/>
              <w:left w:val="single" w:sz="4" w:space="0" w:color="auto"/>
              <w:bottom w:val="single" w:sz="4" w:space="0" w:color="auto"/>
              <w:right w:val="single" w:sz="4" w:space="0" w:color="auto"/>
            </w:tcBorders>
            <w:shd w:val="clear" w:color="auto" w:fill="auto"/>
            <w:noWrap/>
            <w:vAlign w:val="bottom"/>
            <w:hideMark/>
          </w:tcPr>
          <w:p w14:paraId="460FD259" w14:textId="77777777" w:rsidR="00A80227" w:rsidRPr="00E12D99" w:rsidRDefault="00A80227" w:rsidP="00E967F3">
            <w:pPr>
              <w:widowControl/>
              <w:rPr>
                <w:rFonts w:ascii="Arial" w:eastAsia="Times New Roman" w:hAnsi="Arial" w:cs="Arial"/>
                <w:color w:val="000000"/>
                <w:sz w:val="20"/>
                <w:szCs w:val="20"/>
                <w:lang w:val="en-US"/>
              </w:rPr>
            </w:pPr>
            <w:proofErr w:type="spellStart"/>
            <w:r w:rsidRPr="00E12D99">
              <w:rPr>
                <w:rFonts w:ascii="Arial" w:eastAsia="Times New Roman" w:hAnsi="Arial" w:cs="Arial"/>
                <w:color w:val="000000"/>
                <w:sz w:val="20"/>
                <w:szCs w:val="20"/>
                <w:lang w:val="en-US"/>
              </w:rPr>
              <w:t>Empacado</w:t>
            </w:r>
            <w:proofErr w:type="spellEnd"/>
            <w:r w:rsidRPr="00E12D99">
              <w:rPr>
                <w:rFonts w:ascii="Arial" w:eastAsia="Times New Roman" w:hAnsi="Arial" w:cs="Arial"/>
                <w:color w:val="000000"/>
                <w:sz w:val="20"/>
                <w:szCs w:val="20"/>
                <w:lang w:val="en-US"/>
              </w:rPr>
              <w:t>:</w:t>
            </w:r>
          </w:p>
        </w:tc>
        <w:tc>
          <w:tcPr>
            <w:tcW w:w="5623" w:type="dxa"/>
            <w:tcBorders>
              <w:top w:val="nil"/>
              <w:left w:val="nil"/>
              <w:bottom w:val="single" w:sz="4" w:space="0" w:color="auto"/>
              <w:right w:val="single" w:sz="4" w:space="0" w:color="auto"/>
            </w:tcBorders>
            <w:shd w:val="clear" w:color="auto" w:fill="auto"/>
            <w:vAlign w:val="bottom"/>
            <w:hideMark/>
          </w:tcPr>
          <w:p w14:paraId="6805779F" w14:textId="77777777" w:rsidR="00A80227" w:rsidRPr="00E12D99" w:rsidRDefault="00A80227" w:rsidP="00E967F3">
            <w:pPr>
              <w:widowControl/>
              <w:rPr>
                <w:rFonts w:ascii="Arial" w:eastAsia="Times New Roman" w:hAnsi="Arial" w:cs="Arial"/>
                <w:color w:val="000000"/>
                <w:sz w:val="20"/>
                <w:szCs w:val="20"/>
              </w:rPr>
            </w:pPr>
            <w:r w:rsidRPr="00E12D99">
              <w:rPr>
                <w:rFonts w:ascii="Arial" w:eastAsia="Times New Roman" w:hAnsi="Arial" w:cs="Arial"/>
                <w:color w:val="000000"/>
                <w:sz w:val="20"/>
                <w:szCs w:val="20"/>
              </w:rPr>
              <w:t xml:space="preserve">Una producción de 32 botes de 8 onzas con empacado manual se tarda aproximadamente 1 horas </w:t>
            </w:r>
          </w:p>
        </w:tc>
      </w:tr>
    </w:tbl>
    <w:p w14:paraId="6ACDE523" w14:textId="77777777" w:rsidR="00A80227" w:rsidRDefault="00A80227" w:rsidP="00A80227">
      <w:pPr>
        <w:rPr>
          <w:lang w:eastAsia="es-HN"/>
        </w:rPr>
      </w:pPr>
    </w:p>
    <w:p w14:paraId="77DC5790" w14:textId="77777777" w:rsidR="00A80227" w:rsidRDefault="00A80227" w:rsidP="00A80227">
      <w:pPr>
        <w:rPr>
          <w:lang w:eastAsia="es-HN"/>
        </w:rPr>
      </w:pPr>
    </w:p>
    <w:p w14:paraId="5B182639" w14:textId="77777777" w:rsidR="00A80227" w:rsidRDefault="00A80227" w:rsidP="00A80227">
      <w:pPr>
        <w:rPr>
          <w:lang w:eastAsia="es-HN"/>
        </w:rPr>
      </w:pPr>
    </w:p>
    <w:p w14:paraId="487F3CBC" w14:textId="77777777" w:rsidR="00A80227" w:rsidRDefault="00A80227" w:rsidP="00A80227">
      <w:pPr>
        <w:rPr>
          <w:lang w:eastAsia="es-HN"/>
        </w:rPr>
      </w:pPr>
    </w:p>
    <w:p w14:paraId="5449E4F1" w14:textId="77777777" w:rsidR="00A80227" w:rsidRDefault="00A80227" w:rsidP="00A80227">
      <w:pPr>
        <w:rPr>
          <w:lang w:eastAsia="es-HN"/>
        </w:rPr>
      </w:pPr>
    </w:p>
    <w:tbl>
      <w:tblPr>
        <w:tblW w:w="9040" w:type="dxa"/>
        <w:tblLook w:val="04A0" w:firstRow="1" w:lastRow="0" w:firstColumn="1" w:lastColumn="0" w:noHBand="0" w:noVBand="1"/>
      </w:tblPr>
      <w:tblGrid>
        <w:gridCol w:w="1748"/>
        <w:gridCol w:w="2326"/>
        <w:gridCol w:w="2756"/>
        <w:gridCol w:w="2210"/>
      </w:tblGrid>
      <w:tr w:rsidR="00A80227" w:rsidRPr="00E12D99" w14:paraId="1A1533EA" w14:textId="77777777" w:rsidTr="00E967F3">
        <w:trPr>
          <w:trHeight w:val="300"/>
        </w:trPr>
        <w:tc>
          <w:tcPr>
            <w:tcW w:w="9040" w:type="dxa"/>
            <w:gridSpan w:val="4"/>
            <w:tcBorders>
              <w:top w:val="nil"/>
              <w:left w:val="single" w:sz="8" w:space="0" w:color="auto"/>
              <w:bottom w:val="single" w:sz="4" w:space="0" w:color="auto"/>
              <w:right w:val="nil"/>
            </w:tcBorders>
            <w:shd w:val="clear" w:color="000000" w:fill="783F04"/>
            <w:noWrap/>
            <w:vAlign w:val="center"/>
            <w:hideMark/>
          </w:tcPr>
          <w:p w14:paraId="31E0D9ED" w14:textId="77777777" w:rsidR="00A80227" w:rsidRPr="00E12D99" w:rsidRDefault="00A80227" w:rsidP="00E967F3">
            <w:pPr>
              <w:widowControl/>
              <w:jc w:val="center"/>
              <w:rPr>
                <w:rFonts w:ascii="Calibri" w:eastAsia="Times New Roman" w:hAnsi="Calibri" w:cs="Calibri"/>
                <w:b/>
                <w:bCs/>
                <w:color w:val="FFFFFF"/>
              </w:rPr>
            </w:pPr>
            <w:r w:rsidRPr="00E12D99">
              <w:rPr>
                <w:rFonts w:ascii="Calibri" w:eastAsia="Times New Roman" w:hAnsi="Calibri" w:cs="Calibri"/>
                <w:b/>
                <w:bCs/>
                <w:color w:val="FFFFFF"/>
              </w:rPr>
              <w:t>PRODUCCIÓN CON NUEVA MAQUINARIA Y PERSONAL</w:t>
            </w:r>
          </w:p>
        </w:tc>
      </w:tr>
      <w:tr w:rsidR="00A80227" w:rsidRPr="00E12D99" w14:paraId="50B5C2FA" w14:textId="77777777" w:rsidTr="00E967F3">
        <w:trPr>
          <w:trHeight w:val="255"/>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3A75512E"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 xml:space="preserve">Crema </w:t>
            </w:r>
            <w:proofErr w:type="spellStart"/>
            <w:r w:rsidRPr="00E12D99">
              <w:rPr>
                <w:rFonts w:ascii="Arial" w:eastAsia="Times New Roman" w:hAnsi="Arial" w:cs="Arial"/>
                <w:color w:val="000000"/>
                <w:sz w:val="20"/>
                <w:szCs w:val="20"/>
                <w:lang w:val="en-US"/>
              </w:rPr>
              <w:t>anual</w:t>
            </w:r>
            <w:proofErr w:type="spellEnd"/>
          </w:p>
        </w:tc>
        <w:tc>
          <w:tcPr>
            <w:tcW w:w="2326" w:type="dxa"/>
            <w:tcBorders>
              <w:top w:val="nil"/>
              <w:left w:val="nil"/>
              <w:bottom w:val="single" w:sz="4" w:space="0" w:color="auto"/>
              <w:right w:val="single" w:sz="4" w:space="0" w:color="auto"/>
            </w:tcBorders>
            <w:shd w:val="clear" w:color="auto" w:fill="auto"/>
            <w:noWrap/>
            <w:vAlign w:val="bottom"/>
            <w:hideMark/>
          </w:tcPr>
          <w:p w14:paraId="41B81BE4"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 xml:space="preserve">Botes </w:t>
            </w:r>
            <w:proofErr w:type="spellStart"/>
            <w:r w:rsidRPr="00E12D99">
              <w:rPr>
                <w:rFonts w:ascii="Arial" w:eastAsia="Times New Roman" w:hAnsi="Arial" w:cs="Arial"/>
                <w:color w:val="000000"/>
                <w:sz w:val="20"/>
                <w:szCs w:val="20"/>
                <w:lang w:val="en-US"/>
              </w:rPr>
              <w:t>mensuales</w:t>
            </w:r>
            <w:proofErr w:type="spellEnd"/>
          </w:p>
        </w:tc>
        <w:tc>
          <w:tcPr>
            <w:tcW w:w="2756" w:type="dxa"/>
            <w:tcBorders>
              <w:top w:val="nil"/>
              <w:left w:val="nil"/>
              <w:bottom w:val="single" w:sz="4" w:space="0" w:color="auto"/>
              <w:right w:val="single" w:sz="4" w:space="0" w:color="auto"/>
            </w:tcBorders>
            <w:shd w:val="clear" w:color="auto" w:fill="auto"/>
            <w:noWrap/>
            <w:vAlign w:val="bottom"/>
            <w:hideMark/>
          </w:tcPr>
          <w:p w14:paraId="4F12CCEC" w14:textId="2D5467DB" w:rsidR="00A80227" w:rsidRPr="00E12D99" w:rsidRDefault="00A80227" w:rsidP="00E967F3">
            <w:pPr>
              <w:widowControl/>
              <w:jc w:val="center"/>
              <w:rPr>
                <w:rFonts w:ascii="Arial" w:eastAsia="Times New Roman" w:hAnsi="Arial" w:cs="Arial"/>
                <w:color w:val="000000"/>
                <w:sz w:val="20"/>
                <w:szCs w:val="20"/>
                <w:lang w:val="en-US"/>
              </w:rPr>
            </w:pPr>
            <w:proofErr w:type="spellStart"/>
            <w:r w:rsidRPr="00E12D99">
              <w:rPr>
                <w:rFonts w:ascii="Arial" w:eastAsia="Times New Roman" w:hAnsi="Arial" w:cs="Arial"/>
                <w:color w:val="000000"/>
                <w:sz w:val="20"/>
                <w:szCs w:val="20"/>
                <w:lang w:val="en-US"/>
              </w:rPr>
              <w:t>Capacidad</w:t>
            </w:r>
            <w:proofErr w:type="spellEnd"/>
            <w:r w:rsidRPr="00E12D99">
              <w:rPr>
                <w:rFonts w:ascii="Arial" w:eastAsia="Times New Roman" w:hAnsi="Arial" w:cs="Arial"/>
                <w:color w:val="000000"/>
                <w:sz w:val="20"/>
                <w:szCs w:val="20"/>
                <w:lang w:val="en-US"/>
              </w:rPr>
              <w:t xml:space="preserve"> </w:t>
            </w:r>
            <w:proofErr w:type="spellStart"/>
            <w:r w:rsidRPr="00E12D99">
              <w:rPr>
                <w:rFonts w:ascii="Arial" w:eastAsia="Times New Roman" w:hAnsi="Arial" w:cs="Arial"/>
                <w:color w:val="000000"/>
                <w:sz w:val="20"/>
                <w:szCs w:val="20"/>
                <w:lang w:val="en-US"/>
              </w:rPr>
              <w:t>Instalada</w:t>
            </w:r>
            <w:proofErr w:type="spellEnd"/>
            <w:r w:rsidR="00531133">
              <w:rPr>
                <w:rFonts w:ascii="Arial" w:eastAsia="Times New Roman" w:hAnsi="Arial" w:cs="Arial"/>
                <w:color w:val="000000"/>
                <w:sz w:val="20"/>
                <w:szCs w:val="20"/>
                <w:lang w:val="en-US"/>
              </w:rPr>
              <w:t xml:space="preserve"> </w:t>
            </w:r>
            <w:proofErr w:type="spellStart"/>
            <w:r w:rsidR="00531133">
              <w:rPr>
                <w:rFonts w:ascii="Arial" w:eastAsia="Times New Roman" w:hAnsi="Arial" w:cs="Arial"/>
                <w:color w:val="000000"/>
                <w:sz w:val="20"/>
                <w:szCs w:val="20"/>
                <w:lang w:val="en-US"/>
              </w:rPr>
              <w:t>diaria</w:t>
            </w:r>
            <w:proofErr w:type="spellEnd"/>
          </w:p>
        </w:tc>
        <w:tc>
          <w:tcPr>
            <w:tcW w:w="2210" w:type="dxa"/>
            <w:tcBorders>
              <w:top w:val="nil"/>
              <w:left w:val="nil"/>
              <w:bottom w:val="single" w:sz="4" w:space="0" w:color="auto"/>
              <w:right w:val="single" w:sz="4" w:space="0" w:color="auto"/>
            </w:tcBorders>
            <w:shd w:val="clear" w:color="auto" w:fill="auto"/>
            <w:noWrap/>
            <w:vAlign w:val="bottom"/>
            <w:hideMark/>
          </w:tcPr>
          <w:p w14:paraId="1F4C646F"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 xml:space="preserve">Dias </w:t>
            </w:r>
            <w:proofErr w:type="spellStart"/>
            <w:r w:rsidRPr="00E12D99">
              <w:rPr>
                <w:rFonts w:ascii="Arial" w:eastAsia="Times New Roman" w:hAnsi="Arial" w:cs="Arial"/>
                <w:color w:val="000000"/>
                <w:sz w:val="20"/>
                <w:szCs w:val="20"/>
                <w:lang w:val="en-US"/>
              </w:rPr>
              <w:t>Trabajados</w:t>
            </w:r>
            <w:proofErr w:type="spellEnd"/>
          </w:p>
        </w:tc>
      </w:tr>
      <w:tr w:rsidR="00A80227" w:rsidRPr="00E12D99" w14:paraId="7ACA845A" w14:textId="77777777" w:rsidTr="00E967F3">
        <w:trPr>
          <w:trHeight w:val="255"/>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6805C3B0"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16,848</w:t>
            </w:r>
          </w:p>
        </w:tc>
        <w:tc>
          <w:tcPr>
            <w:tcW w:w="2326" w:type="dxa"/>
            <w:tcBorders>
              <w:top w:val="nil"/>
              <w:left w:val="nil"/>
              <w:bottom w:val="single" w:sz="4" w:space="0" w:color="auto"/>
              <w:right w:val="single" w:sz="4" w:space="0" w:color="auto"/>
            </w:tcBorders>
            <w:shd w:val="clear" w:color="auto" w:fill="auto"/>
            <w:noWrap/>
            <w:vAlign w:val="bottom"/>
            <w:hideMark/>
          </w:tcPr>
          <w:p w14:paraId="40313318"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1,404</w:t>
            </w:r>
          </w:p>
        </w:tc>
        <w:tc>
          <w:tcPr>
            <w:tcW w:w="2756" w:type="dxa"/>
            <w:tcBorders>
              <w:top w:val="nil"/>
              <w:left w:val="nil"/>
              <w:bottom w:val="single" w:sz="4" w:space="0" w:color="auto"/>
              <w:right w:val="single" w:sz="4" w:space="0" w:color="auto"/>
            </w:tcBorders>
            <w:shd w:val="clear" w:color="auto" w:fill="auto"/>
            <w:noWrap/>
            <w:vAlign w:val="bottom"/>
            <w:hideMark/>
          </w:tcPr>
          <w:p w14:paraId="3A81F8BC"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54</w:t>
            </w:r>
          </w:p>
        </w:tc>
        <w:tc>
          <w:tcPr>
            <w:tcW w:w="2210" w:type="dxa"/>
            <w:tcBorders>
              <w:top w:val="nil"/>
              <w:left w:val="nil"/>
              <w:bottom w:val="single" w:sz="4" w:space="0" w:color="auto"/>
              <w:right w:val="single" w:sz="4" w:space="0" w:color="auto"/>
            </w:tcBorders>
            <w:shd w:val="clear" w:color="auto" w:fill="auto"/>
            <w:noWrap/>
            <w:vAlign w:val="bottom"/>
            <w:hideMark/>
          </w:tcPr>
          <w:p w14:paraId="2730160C" w14:textId="77777777" w:rsidR="00A80227" w:rsidRPr="00E12D99" w:rsidRDefault="00A80227" w:rsidP="00E967F3">
            <w:pPr>
              <w:widowControl/>
              <w:jc w:val="center"/>
              <w:rPr>
                <w:rFonts w:ascii="Arial" w:eastAsia="Times New Roman" w:hAnsi="Arial" w:cs="Arial"/>
                <w:color w:val="000000"/>
                <w:sz w:val="20"/>
                <w:szCs w:val="20"/>
                <w:lang w:val="en-US"/>
              </w:rPr>
            </w:pPr>
            <w:r w:rsidRPr="00E12D99">
              <w:rPr>
                <w:rFonts w:ascii="Arial" w:eastAsia="Times New Roman" w:hAnsi="Arial" w:cs="Arial"/>
                <w:color w:val="000000"/>
                <w:sz w:val="20"/>
                <w:szCs w:val="20"/>
                <w:lang w:val="en-US"/>
              </w:rPr>
              <w:t>6</w:t>
            </w:r>
          </w:p>
        </w:tc>
      </w:tr>
    </w:tbl>
    <w:p w14:paraId="4644612A" w14:textId="77777777" w:rsidR="00A80227" w:rsidRPr="00EB21B1" w:rsidRDefault="00A80227" w:rsidP="00A80227">
      <w:pPr>
        <w:rPr>
          <w:lang w:eastAsia="es-HN"/>
        </w:rPr>
      </w:pPr>
    </w:p>
    <w:p w14:paraId="48505476" w14:textId="77777777" w:rsidR="00A80227" w:rsidRDefault="00A80227" w:rsidP="00A80227">
      <w:pPr>
        <w:rPr>
          <w:lang w:eastAsia="es-HN"/>
        </w:rPr>
      </w:pPr>
    </w:p>
    <w:p w14:paraId="00098AE4" w14:textId="77777777" w:rsidR="00531133" w:rsidRDefault="00531133" w:rsidP="00A80227">
      <w:pPr>
        <w:rPr>
          <w:lang w:eastAsia="es-HN"/>
        </w:rPr>
      </w:pPr>
    </w:p>
    <w:p w14:paraId="4CC5024A" w14:textId="77777777" w:rsidR="00A80227" w:rsidRPr="00531133" w:rsidRDefault="00A80227" w:rsidP="00F50D9F">
      <w:pPr>
        <w:pStyle w:val="NIVEL3"/>
        <w:rPr>
          <w:b/>
        </w:rPr>
      </w:pPr>
      <w:bookmarkStart w:id="355" w:name="_Toc149167161"/>
      <w:r w:rsidRPr="00AF6AF4">
        <w:t>ESTUDIO</w:t>
      </w:r>
      <w:r>
        <w:t xml:space="preserve"> FINANCIERO</w:t>
      </w:r>
      <w:bookmarkEnd w:id="355"/>
    </w:p>
    <w:p w14:paraId="7A3B8D71" w14:textId="77777777" w:rsidR="00531133" w:rsidRDefault="00531133" w:rsidP="00531133">
      <w:pPr>
        <w:pStyle w:val="NIVEL3"/>
        <w:numPr>
          <w:ilvl w:val="0"/>
          <w:numId w:val="0"/>
        </w:numPr>
        <w:ind w:left="720"/>
        <w:rPr>
          <w:b/>
        </w:rPr>
      </w:pPr>
    </w:p>
    <w:p w14:paraId="3CF5BF67" w14:textId="77777777" w:rsidR="00A80227" w:rsidRDefault="00A80227" w:rsidP="0029740D">
      <w:pPr>
        <w:pStyle w:val="TextoPrincipal"/>
        <w:spacing w:line="360" w:lineRule="auto"/>
      </w:pPr>
      <w:r>
        <w:t>Con base al estudio previo de mercado y datos relacionados al estudio técnico en donde se logró determinar la necesidad de inversión requerida para la industrialización y comercialización de la crema de café se logró desarrollar el siguiente estudio financiero necesario para determinar la viabilidad y factibilidad financiera en cuanto a la puesta en marcha de dicho proyecto.</w:t>
      </w:r>
    </w:p>
    <w:p w14:paraId="3ABCA930" w14:textId="77777777" w:rsidR="00A80227" w:rsidRDefault="00A80227" w:rsidP="0029740D">
      <w:pPr>
        <w:pStyle w:val="TextoPrincipal"/>
        <w:spacing w:line="360" w:lineRule="auto"/>
      </w:pPr>
      <w:r>
        <w:t>Este estudio contempla las siguientes referencias:</w:t>
      </w:r>
    </w:p>
    <w:p w14:paraId="72B356F3" w14:textId="77777777" w:rsidR="00A80227" w:rsidRDefault="00A80227">
      <w:pPr>
        <w:pStyle w:val="TextoPrincipal"/>
        <w:numPr>
          <w:ilvl w:val="0"/>
          <w:numId w:val="37"/>
        </w:numPr>
        <w:spacing w:line="360" w:lineRule="auto"/>
        <w:ind w:left="714" w:hanging="357"/>
      </w:pPr>
      <w:r>
        <w:t>Escenario financiero de 5 años partiendo del 2024 al 2028.‎</w:t>
      </w:r>
    </w:p>
    <w:p w14:paraId="651B912D" w14:textId="77777777" w:rsidR="00A80227" w:rsidRDefault="00A80227">
      <w:pPr>
        <w:pStyle w:val="TextoPrincipal"/>
        <w:numPr>
          <w:ilvl w:val="0"/>
          <w:numId w:val="37"/>
        </w:numPr>
        <w:spacing w:line="360" w:lineRule="auto"/>
        <w:ind w:left="714" w:hanging="357"/>
      </w:pPr>
      <w:r>
        <w:t>Los flujos de caja de los escenarios proyectados se realizan tomando en cuenta la tasa de ‎inflación interanual del BCH.</w:t>
      </w:r>
    </w:p>
    <w:p w14:paraId="6D9D5093" w14:textId="77777777" w:rsidR="00A80227" w:rsidRDefault="00A80227">
      <w:pPr>
        <w:pStyle w:val="TextoPrincipal"/>
        <w:numPr>
          <w:ilvl w:val="0"/>
          <w:numId w:val="37"/>
        </w:numPr>
        <w:spacing w:line="360" w:lineRule="auto"/>
        <w:ind w:left="714" w:hanging="357"/>
      </w:pPr>
      <w:r>
        <w:t>Se considera que para lograr un volumen de producción a mayor escala se requiere de una inversión completa tanto de maquinaria como de espacio físico, es por ello que se contemplan dentro de dicho estudio el financiamiento externo.</w:t>
      </w:r>
      <w:r w:rsidRPr="00203597">
        <w:t>‎</w:t>
      </w:r>
    </w:p>
    <w:p w14:paraId="47290074" w14:textId="77777777" w:rsidR="00A80227" w:rsidRDefault="00A80227" w:rsidP="00A80227">
      <w:pPr>
        <w:pStyle w:val="TextoPrincipal"/>
        <w:spacing w:line="360" w:lineRule="auto"/>
        <w:ind w:left="714" w:firstLine="0"/>
      </w:pPr>
    </w:p>
    <w:p w14:paraId="0B032F18" w14:textId="77777777" w:rsidR="00A80227" w:rsidRDefault="00A80227">
      <w:pPr>
        <w:pStyle w:val="TextoPrincipal"/>
        <w:numPr>
          <w:ilvl w:val="2"/>
          <w:numId w:val="9"/>
        </w:numPr>
        <w:tabs>
          <w:tab w:val="clear" w:pos="2160"/>
        </w:tabs>
        <w:spacing w:line="360" w:lineRule="auto"/>
        <w:ind w:left="567"/>
      </w:pPr>
      <w:r>
        <w:lastRenderedPageBreak/>
        <w:t>PLAN DE INVERSIÓN</w:t>
      </w:r>
    </w:p>
    <w:p w14:paraId="1432741A" w14:textId="77777777" w:rsidR="00A80227" w:rsidRDefault="00A80227" w:rsidP="00A80227">
      <w:pPr>
        <w:pStyle w:val="TextoPrincipal"/>
        <w:spacing w:line="360" w:lineRule="auto"/>
        <w:ind w:left="708" w:firstLine="708"/>
      </w:pPr>
      <w:r>
        <w:t>Para llevar a cabo este proyecto este proyecto en donde se busca producir a mayor volumen la crema de café se ha presupuestado una inversión inicial necesaria la cual se detalla de la siguiente forma:</w:t>
      </w:r>
    </w:p>
    <w:p w14:paraId="6E9CCEC0" w14:textId="48A2F36D" w:rsidR="00A80227" w:rsidRDefault="00F50D9F" w:rsidP="00F50D9F">
      <w:pPr>
        <w:pStyle w:val="TABLA10"/>
      </w:pPr>
      <w:bookmarkStart w:id="356" w:name="_Toc147698551"/>
      <w:r>
        <w:t>Tabla 19. Plan de inversión.</w:t>
      </w:r>
      <w:bookmarkEnd w:id="356"/>
    </w:p>
    <w:p w14:paraId="10B49CA1" w14:textId="77777777" w:rsidR="00A80227" w:rsidRDefault="00A80227" w:rsidP="00A80227">
      <w:pPr>
        <w:pStyle w:val="NDICEDETABLAS"/>
        <w:ind w:left="0"/>
      </w:pPr>
    </w:p>
    <w:tbl>
      <w:tblPr>
        <w:tblW w:w="5320" w:type="dxa"/>
        <w:jc w:val="center"/>
        <w:tblLook w:val="04A0" w:firstRow="1" w:lastRow="0" w:firstColumn="1" w:lastColumn="0" w:noHBand="0" w:noVBand="1"/>
      </w:tblPr>
      <w:tblGrid>
        <w:gridCol w:w="3900"/>
        <w:gridCol w:w="1496"/>
      </w:tblGrid>
      <w:tr w:rsidR="00A80227" w:rsidRPr="00A27EF8" w14:paraId="4A4BDC78" w14:textId="77777777" w:rsidTr="00E967F3">
        <w:trPr>
          <w:trHeight w:val="315"/>
          <w:jc w:val="center"/>
        </w:trPr>
        <w:tc>
          <w:tcPr>
            <w:tcW w:w="5320" w:type="dxa"/>
            <w:gridSpan w:val="2"/>
            <w:tcBorders>
              <w:top w:val="nil"/>
              <w:left w:val="single" w:sz="8" w:space="0" w:color="auto"/>
              <w:bottom w:val="single" w:sz="4" w:space="0" w:color="auto"/>
              <w:right w:val="nil"/>
            </w:tcBorders>
            <w:shd w:val="clear" w:color="000000" w:fill="783F04"/>
            <w:noWrap/>
            <w:vAlign w:val="center"/>
            <w:hideMark/>
          </w:tcPr>
          <w:p w14:paraId="7BE99025" w14:textId="77777777" w:rsidR="00A80227" w:rsidRPr="00A27EF8" w:rsidRDefault="00A80227" w:rsidP="00E967F3">
            <w:pPr>
              <w:widowControl/>
              <w:jc w:val="center"/>
              <w:rPr>
                <w:rFonts w:ascii="Calibri" w:eastAsia="Times New Roman" w:hAnsi="Calibri" w:cs="Calibri"/>
                <w:b/>
                <w:bCs/>
                <w:color w:val="FFFFFF"/>
                <w:lang w:val="en-US"/>
              </w:rPr>
            </w:pPr>
            <w:r w:rsidRPr="00A27EF8">
              <w:rPr>
                <w:rFonts w:ascii="Calibri" w:eastAsia="Times New Roman" w:hAnsi="Calibri" w:cs="Calibri"/>
                <w:b/>
                <w:bCs/>
                <w:color w:val="FFFFFF"/>
                <w:lang w:val="en-US"/>
              </w:rPr>
              <w:t>DETALLE DE INVERSIÓN INICIAL</w:t>
            </w:r>
          </w:p>
        </w:tc>
      </w:tr>
      <w:tr w:rsidR="00A80227" w:rsidRPr="00A27EF8" w14:paraId="5314B3D5" w14:textId="77777777" w:rsidTr="00E967F3">
        <w:trPr>
          <w:trHeight w:val="315"/>
          <w:jc w:val="center"/>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14:paraId="5B55B957" w14:textId="77777777" w:rsidR="00A80227" w:rsidRPr="00A27EF8" w:rsidRDefault="00A80227" w:rsidP="00E967F3">
            <w:pPr>
              <w:widowControl/>
              <w:jc w:val="center"/>
              <w:rPr>
                <w:rFonts w:ascii="Arial" w:eastAsia="Times New Roman" w:hAnsi="Arial" w:cs="Arial"/>
                <w:color w:val="000000"/>
                <w:sz w:val="20"/>
                <w:szCs w:val="20"/>
              </w:rPr>
            </w:pPr>
            <w:r w:rsidRPr="00A27EF8">
              <w:rPr>
                <w:rFonts w:ascii="Arial" w:eastAsia="Times New Roman" w:hAnsi="Arial" w:cs="Arial"/>
                <w:color w:val="000000"/>
                <w:sz w:val="20"/>
                <w:szCs w:val="20"/>
              </w:rPr>
              <w:t>Construcción de la planta de producción</w:t>
            </w:r>
          </w:p>
        </w:tc>
        <w:tc>
          <w:tcPr>
            <w:tcW w:w="1420" w:type="dxa"/>
            <w:tcBorders>
              <w:top w:val="nil"/>
              <w:left w:val="nil"/>
              <w:bottom w:val="single" w:sz="4" w:space="0" w:color="auto"/>
              <w:right w:val="single" w:sz="4" w:space="0" w:color="auto"/>
            </w:tcBorders>
            <w:shd w:val="clear" w:color="auto" w:fill="auto"/>
            <w:noWrap/>
            <w:vAlign w:val="bottom"/>
            <w:hideMark/>
          </w:tcPr>
          <w:p w14:paraId="02B41EF8"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1,058,566.00</w:t>
            </w:r>
          </w:p>
        </w:tc>
      </w:tr>
      <w:tr w:rsidR="00A80227" w:rsidRPr="00A27EF8" w14:paraId="068DCB2C" w14:textId="77777777" w:rsidTr="00E967F3">
        <w:trPr>
          <w:trHeight w:val="315"/>
          <w:jc w:val="center"/>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14:paraId="5C43E4DF" w14:textId="77777777" w:rsidR="00A80227" w:rsidRPr="00A27EF8" w:rsidRDefault="00A80227" w:rsidP="00E967F3">
            <w:pPr>
              <w:widowControl/>
              <w:jc w:val="center"/>
              <w:rPr>
                <w:rFonts w:ascii="Arial" w:eastAsia="Times New Roman" w:hAnsi="Arial" w:cs="Arial"/>
                <w:color w:val="000000"/>
                <w:sz w:val="20"/>
                <w:szCs w:val="20"/>
                <w:lang w:val="en-US"/>
              </w:rPr>
            </w:pPr>
            <w:proofErr w:type="spellStart"/>
            <w:r w:rsidRPr="00A27EF8">
              <w:rPr>
                <w:rFonts w:ascii="Arial" w:eastAsia="Times New Roman" w:hAnsi="Arial" w:cs="Arial"/>
                <w:color w:val="000000"/>
                <w:sz w:val="20"/>
                <w:szCs w:val="20"/>
                <w:lang w:val="en-US"/>
              </w:rPr>
              <w:t>Maquinaria</w:t>
            </w:r>
            <w:proofErr w:type="spellEnd"/>
            <w:r w:rsidRPr="00A27EF8">
              <w:rPr>
                <w:rFonts w:ascii="Arial" w:eastAsia="Times New Roman" w:hAnsi="Arial" w:cs="Arial"/>
                <w:color w:val="000000"/>
                <w:sz w:val="20"/>
                <w:szCs w:val="20"/>
                <w:lang w:val="en-US"/>
              </w:rPr>
              <w:t xml:space="preserve"> y </w:t>
            </w:r>
            <w:proofErr w:type="spellStart"/>
            <w:r w:rsidRPr="00A27EF8">
              <w:rPr>
                <w:rFonts w:ascii="Arial" w:eastAsia="Times New Roman" w:hAnsi="Arial" w:cs="Arial"/>
                <w:color w:val="000000"/>
                <w:sz w:val="20"/>
                <w:szCs w:val="20"/>
                <w:lang w:val="en-US"/>
              </w:rPr>
              <w:t>Equipo</w:t>
            </w:r>
            <w:proofErr w:type="spellEnd"/>
            <w:r w:rsidRPr="00A27EF8">
              <w:rPr>
                <w:rFonts w:ascii="Arial" w:eastAsia="Times New Roman" w:hAnsi="Arial" w:cs="Arial"/>
                <w:color w:val="000000"/>
                <w:sz w:val="20"/>
                <w:szCs w:val="20"/>
                <w:lang w:val="en-US"/>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33B01E79"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224,365.90</w:t>
            </w:r>
          </w:p>
        </w:tc>
      </w:tr>
      <w:tr w:rsidR="00A80227" w:rsidRPr="00A27EF8" w14:paraId="1677675A" w14:textId="77777777" w:rsidTr="00E967F3">
        <w:trPr>
          <w:trHeight w:val="315"/>
          <w:jc w:val="center"/>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14:paraId="08B807D7" w14:textId="77777777" w:rsidR="00A80227" w:rsidRPr="00A27EF8" w:rsidRDefault="00A80227" w:rsidP="00E967F3">
            <w:pPr>
              <w:widowControl/>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Total</w:t>
            </w:r>
          </w:p>
        </w:tc>
        <w:tc>
          <w:tcPr>
            <w:tcW w:w="1420" w:type="dxa"/>
            <w:tcBorders>
              <w:top w:val="nil"/>
              <w:left w:val="nil"/>
              <w:bottom w:val="single" w:sz="4" w:space="0" w:color="auto"/>
              <w:right w:val="single" w:sz="4" w:space="0" w:color="auto"/>
            </w:tcBorders>
            <w:shd w:val="clear" w:color="auto" w:fill="auto"/>
            <w:noWrap/>
            <w:vAlign w:val="bottom"/>
            <w:hideMark/>
          </w:tcPr>
          <w:p w14:paraId="1711871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L1,282,931.90</w:t>
            </w:r>
          </w:p>
        </w:tc>
      </w:tr>
    </w:tbl>
    <w:p w14:paraId="7DC4A8CE" w14:textId="33792004" w:rsidR="00A80227" w:rsidRDefault="00F50D9F" w:rsidP="00A80227">
      <w:pPr>
        <w:pStyle w:val="TextoPrincipal"/>
        <w:spacing w:line="360" w:lineRule="auto"/>
        <w:ind w:left="567" w:firstLine="0"/>
      </w:pPr>
      <w:r>
        <w:t>Fuente elaboración propia.</w:t>
      </w:r>
    </w:p>
    <w:p w14:paraId="7C8CE11E" w14:textId="77777777" w:rsidR="00A80227" w:rsidRDefault="00A80227" w:rsidP="00A80227">
      <w:pPr>
        <w:pStyle w:val="TextoPrincipal"/>
        <w:spacing w:line="360" w:lineRule="auto"/>
        <w:ind w:left="708" w:firstLine="708"/>
      </w:pPr>
      <w:r>
        <w:t>Es importante considerar que el emprendedor actualmente realiza su volumen de producción con relación a la capacidad que en este momento tiene por lo que para llevarlo a un mayor grado de producción es preciso realizar la inversión antes detallada lo que a su vez se traduce en una necesidad inminente de financiamiento para hacer crecer el negocio.</w:t>
      </w:r>
    </w:p>
    <w:p w14:paraId="43A52686" w14:textId="77777777" w:rsidR="00A80227" w:rsidRDefault="00A80227">
      <w:pPr>
        <w:pStyle w:val="TextoPrincipal"/>
        <w:numPr>
          <w:ilvl w:val="2"/>
          <w:numId w:val="9"/>
        </w:numPr>
        <w:tabs>
          <w:tab w:val="clear" w:pos="2160"/>
        </w:tabs>
        <w:spacing w:line="360" w:lineRule="auto"/>
        <w:ind w:left="567"/>
      </w:pPr>
      <w:r>
        <w:t xml:space="preserve">DETALLE DE PRÉSTAMO </w:t>
      </w:r>
    </w:p>
    <w:p w14:paraId="31C3A870" w14:textId="77777777" w:rsidR="00A80227" w:rsidRDefault="00A80227" w:rsidP="00A80227">
      <w:pPr>
        <w:pStyle w:val="TextoPrincipal"/>
        <w:spacing w:line="360" w:lineRule="auto"/>
        <w:ind w:left="567" w:firstLine="0"/>
      </w:pPr>
    </w:p>
    <w:tbl>
      <w:tblPr>
        <w:tblW w:w="2704" w:type="dxa"/>
        <w:jc w:val="center"/>
        <w:tblLook w:val="04A0" w:firstRow="1" w:lastRow="0" w:firstColumn="1" w:lastColumn="0" w:noHBand="0" w:noVBand="1"/>
      </w:tblPr>
      <w:tblGrid>
        <w:gridCol w:w="1555"/>
        <w:gridCol w:w="1384"/>
      </w:tblGrid>
      <w:tr w:rsidR="00A80227" w:rsidRPr="00A27EF8" w14:paraId="6402DBDB" w14:textId="77777777" w:rsidTr="00E967F3">
        <w:trPr>
          <w:trHeight w:val="255"/>
          <w:jc w:val="center"/>
        </w:trPr>
        <w:tc>
          <w:tcPr>
            <w:tcW w:w="1555" w:type="dxa"/>
            <w:tcBorders>
              <w:top w:val="single" w:sz="4" w:space="0" w:color="auto"/>
              <w:left w:val="single" w:sz="4" w:space="0" w:color="auto"/>
              <w:bottom w:val="single" w:sz="4" w:space="0" w:color="auto"/>
              <w:right w:val="single" w:sz="4" w:space="0" w:color="auto"/>
            </w:tcBorders>
            <w:shd w:val="clear" w:color="783F04" w:fill="783F04"/>
            <w:noWrap/>
            <w:vAlign w:val="bottom"/>
            <w:hideMark/>
          </w:tcPr>
          <w:p w14:paraId="3A21AEA6" w14:textId="77777777" w:rsidR="00A80227" w:rsidRPr="00A27EF8" w:rsidRDefault="00A80227" w:rsidP="00E967F3">
            <w:pPr>
              <w:widowControl/>
              <w:jc w:val="center"/>
              <w:rPr>
                <w:rFonts w:ascii="Arial" w:eastAsia="Times New Roman" w:hAnsi="Arial" w:cs="Arial"/>
                <w:color w:val="FFFFFF"/>
                <w:sz w:val="20"/>
                <w:szCs w:val="20"/>
                <w:lang w:val="en-US"/>
              </w:rPr>
            </w:pPr>
            <w:r w:rsidRPr="00A27EF8">
              <w:rPr>
                <w:rFonts w:ascii="Arial" w:eastAsia="Times New Roman" w:hAnsi="Arial" w:cs="Arial"/>
                <w:color w:val="FFFFFF"/>
                <w:sz w:val="20"/>
                <w:szCs w:val="20"/>
                <w:lang w:val="en-US"/>
              </w:rPr>
              <w:t>Tasa</w:t>
            </w:r>
          </w:p>
        </w:tc>
        <w:tc>
          <w:tcPr>
            <w:tcW w:w="1149" w:type="dxa"/>
            <w:tcBorders>
              <w:top w:val="single" w:sz="4" w:space="0" w:color="auto"/>
              <w:left w:val="nil"/>
              <w:bottom w:val="single" w:sz="4" w:space="0" w:color="auto"/>
              <w:right w:val="single" w:sz="4" w:space="0" w:color="auto"/>
            </w:tcBorders>
            <w:shd w:val="clear" w:color="FFF2CC" w:fill="FFF2CC"/>
            <w:noWrap/>
            <w:vAlign w:val="bottom"/>
            <w:hideMark/>
          </w:tcPr>
          <w:p w14:paraId="3935E79A" w14:textId="77777777" w:rsidR="00A80227" w:rsidRPr="00A27EF8" w:rsidRDefault="00A80227" w:rsidP="00E967F3">
            <w:pPr>
              <w:widowControl/>
              <w:jc w:val="center"/>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12%</w:t>
            </w:r>
          </w:p>
        </w:tc>
      </w:tr>
      <w:tr w:rsidR="00A80227" w:rsidRPr="00A27EF8" w14:paraId="247C57D7" w14:textId="77777777" w:rsidTr="00E967F3">
        <w:trPr>
          <w:trHeight w:val="255"/>
          <w:jc w:val="center"/>
        </w:trPr>
        <w:tc>
          <w:tcPr>
            <w:tcW w:w="1555" w:type="dxa"/>
            <w:tcBorders>
              <w:top w:val="nil"/>
              <w:left w:val="single" w:sz="4" w:space="0" w:color="auto"/>
              <w:bottom w:val="single" w:sz="4" w:space="0" w:color="auto"/>
              <w:right w:val="single" w:sz="4" w:space="0" w:color="auto"/>
            </w:tcBorders>
            <w:shd w:val="clear" w:color="783F04" w:fill="783F04"/>
            <w:noWrap/>
            <w:vAlign w:val="bottom"/>
            <w:hideMark/>
          </w:tcPr>
          <w:p w14:paraId="5CB94363" w14:textId="77777777" w:rsidR="00A80227" w:rsidRPr="00A27EF8" w:rsidRDefault="00A80227" w:rsidP="00E967F3">
            <w:pPr>
              <w:widowControl/>
              <w:jc w:val="center"/>
              <w:rPr>
                <w:rFonts w:ascii="Arial" w:eastAsia="Times New Roman" w:hAnsi="Arial" w:cs="Arial"/>
                <w:color w:val="FFFFFF"/>
                <w:sz w:val="20"/>
                <w:szCs w:val="20"/>
                <w:lang w:val="en-US"/>
              </w:rPr>
            </w:pPr>
            <w:r w:rsidRPr="00CA4E92">
              <w:rPr>
                <w:rFonts w:ascii="Arial" w:eastAsia="Times New Roman" w:hAnsi="Arial" w:cs="Arial"/>
                <w:color w:val="FFFFFF"/>
                <w:sz w:val="20"/>
                <w:szCs w:val="20"/>
              </w:rPr>
              <w:t>Periodo</w:t>
            </w:r>
            <w:r w:rsidRPr="00A27EF8">
              <w:rPr>
                <w:rFonts w:ascii="Arial" w:eastAsia="Times New Roman" w:hAnsi="Arial" w:cs="Arial"/>
                <w:color w:val="FFFFFF"/>
                <w:sz w:val="20"/>
                <w:szCs w:val="20"/>
                <w:lang w:val="en-US"/>
              </w:rPr>
              <w:t xml:space="preserve"> </w:t>
            </w:r>
            <w:proofErr w:type="spellStart"/>
            <w:r w:rsidRPr="00A27EF8">
              <w:rPr>
                <w:rFonts w:ascii="Arial" w:eastAsia="Times New Roman" w:hAnsi="Arial" w:cs="Arial"/>
                <w:color w:val="FFFFFF"/>
                <w:sz w:val="20"/>
                <w:szCs w:val="20"/>
                <w:lang w:val="en-US"/>
              </w:rPr>
              <w:t>años</w:t>
            </w:r>
            <w:proofErr w:type="spellEnd"/>
          </w:p>
        </w:tc>
        <w:tc>
          <w:tcPr>
            <w:tcW w:w="1149" w:type="dxa"/>
            <w:tcBorders>
              <w:top w:val="nil"/>
              <w:left w:val="nil"/>
              <w:bottom w:val="single" w:sz="4" w:space="0" w:color="auto"/>
              <w:right w:val="single" w:sz="4" w:space="0" w:color="auto"/>
            </w:tcBorders>
            <w:shd w:val="clear" w:color="FFF2CC" w:fill="FFF2CC"/>
            <w:noWrap/>
            <w:vAlign w:val="bottom"/>
            <w:hideMark/>
          </w:tcPr>
          <w:p w14:paraId="4A5B1D35" w14:textId="77777777" w:rsidR="00A80227" w:rsidRPr="00A27EF8" w:rsidRDefault="00A80227" w:rsidP="00E967F3">
            <w:pPr>
              <w:widowControl/>
              <w:jc w:val="center"/>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10</w:t>
            </w:r>
          </w:p>
        </w:tc>
      </w:tr>
      <w:tr w:rsidR="00A80227" w:rsidRPr="00A27EF8" w14:paraId="42FD4A35" w14:textId="77777777" w:rsidTr="00E967F3">
        <w:trPr>
          <w:trHeight w:val="255"/>
          <w:jc w:val="center"/>
        </w:trPr>
        <w:tc>
          <w:tcPr>
            <w:tcW w:w="1555" w:type="dxa"/>
            <w:tcBorders>
              <w:top w:val="nil"/>
              <w:left w:val="single" w:sz="4" w:space="0" w:color="auto"/>
              <w:bottom w:val="single" w:sz="4" w:space="0" w:color="auto"/>
              <w:right w:val="single" w:sz="4" w:space="0" w:color="auto"/>
            </w:tcBorders>
            <w:shd w:val="clear" w:color="783F04" w:fill="783F04"/>
            <w:noWrap/>
            <w:vAlign w:val="bottom"/>
            <w:hideMark/>
          </w:tcPr>
          <w:p w14:paraId="5142A7EC" w14:textId="77777777" w:rsidR="00A80227" w:rsidRPr="00A27EF8" w:rsidRDefault="00A80227" w:rsidP="00E967F3">
            <w:pPr>
              <w:widowControl/>
              <w:jc w:val="center"/>
              <w:rPr>
                <w:rFonts w:ascii="Arial" w:eastAsia="Times New Roman" w:hAnsi="Arial" w:cs="Arial"/>
                <w:color w:val="FFFFFF"/>
                <w:sz w:val="20"/>
                <w:szCs w:val="20"/>
                <w:lang w:val="en-US"/>
              </w:rPr>
            </w:pPr>
            <w:r w:rsidRPr="00A27EF8">
              <w:rPr>
                <w:rFonts w:ascii="Arial" w:eastAsia="Times New Roman" w:hAnsi="Arial" w:cs="Arial"/>
                <w:color w:val="FFFFFF"/>
                <w:sz w:val="20"/>
                <w:szCs w:val="20"/>
                <w:lang w:val="en-US"/>
              </w:rPr>
              <w:t>Monto</w:t>
            </w:r>
          </w:p>
        </w:tc>
        <w:tc>
          <w:tcPr>
            <w:tcW w:w="1149" w:type="dxa"/>
            <w:tcBorders>
              <w:top w:val="nil"/>
              <w:left w:val="nil"/>
              <w:bottom w:val="single" w:sz="4" w:space="0" w:color="auto"/>
              <w:right w:val="single" w:sz="4" w:space="0" w:color="auto"/>
            </w:tcBorders>
            <w:shd w:val="clear" w:color="FFF2CC" w:fill="FFF2CC"/>
            <w:noWrap/>
            <w:vAlign w:val="bottom"/>
            <w:hideMark/>
          </w:tcPr>
          <w:p w14:paraId="0530FA41" w14:textId="77777777" w:rsidR="00A80227" w:rsidRPr="00A27EF8" w:rsidRDefault="00A80227" w:rsidP="00E967F3">
            <w:pPr>
              <w:widowControl/>
              <w:jc w:val="center"/>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1,282,931.90</w:t>
            </w:r>
          </w:p>
        </w:tc>
      </w:tr>
    </w:tbl>
    <w:p w14:paraId="0A14AEBF" w14:textId="77777777" w:rsidR="00A80227" w:rsidRDefault="00A80227" w:rsidP="00A80227">
      <w:pPr>
        <w:pStyle w:val="TextoPrincipal"/>
        <w:spacing w:line="360" w:lineRule="auto"/>
        <w:ind w:left="567" w:firstLine="0"/>
      </w:pPr>
    </w:p>
    <w:tbl>
      <w:tblPr>
        <w:tblW w:w="6601" w:type="dxa"/>
        <w:jc w:val="center"/>
        <w:tblLook w:val="04A0" w:firstRow="1" w:lastRow="0" w:firstColumn="1" w:lastColumn="0" w:noHBand="0" w:noVBand="1"/>
      </w:tblPr>
      <w:tblGrid>
        <w:gridCol w:w="920"/>
        <w:gridCol w:w="1382"/>
        <w:gridCol w:w="1382"/>
        <w:gridCol w:w="1382"/>
        <w:gridCol w:w="1535"/>
      </w:tblGrid>
      <w:tr w:rsidR="00A80227" w:rsidRPr="00A27EF8" w14:paraId="1AD04651" w14:textId="77777777" w:rsidTr="00E967F3">
        <w:trPr>
          <w:trHeight w:val="255"/>
          <w:jc w:val="center"/>
        </w:trPr>
        <w:tc>
          <w:tcPr>
            <w:tcW w:w="6601" w:type="dxa"/>
            <w:gridSpan w:val="5"/>
            <w:tcBorders>
              <w:top w:val="single" w:sz="4" w:space="0" w:color="auto"/>
              <w:left w:val="single" w:sz="4" w:space="0" w:color="auto"/>
              <w:bottom w:val="single" w:sz="4" w:space="0" w:color="auto"/>
              <w:right w:val="single" w:sz="4" w:space="0" w:color="auto"/>
            </w:tcBorders>
            <w:shd w:val="clear" w:color="783F04" w:fill="783F04"/>
            <w:noWrap/>
            <w:vAlign w:val="bottom"/>
            <w:hideMark/>
          </w:tcPr>
          <w:p w14:paraId="5680808B" w14:textId="77777777" w:rsidR="00A80227" w:rsidRPr="00A27EF8" w:rsidRDefault="00A80227" w:rsidP="00E967F3">
            <w:pPr>
              <w:widowControl/>
              <w:jc w:val="center"/>
              <w:rPr>
                <w:rFonts w:ascii="Arial" w:eastAsia="Times New Roman" w:hAnsi="Arial" w:cs="Arial"/>
                <w:color w:val="FFFFFF"/>
                <w:sz w:val="20"/>
                <w:szCs w:val="20"/>
                <w:lang w:val="en-US"/>
              </w:rPr>
            </w:pPr>
            <w:proofErr w:type="spellStart"/>
            <w:r w:rsidRPr="00A27EF8">
              <w:rPr>
                <w:rFonts w:ascii="Arial" w:eastAsia="Times New Roman" w:hAnsi="Arial" w:cs="Arial"/>
                <w:color w:val="FFFFFF"/>
                <w:sz w:val="20"/>
                <w:szCs w:val="20"/>
                <w:lang w:val="en-US"/>
              </w:rPr>
              <w:t>Tabla</w:t>
            </w:r>
            <w:proofErr w:type="spellEnd"/>
            <w:r w:rsidRPr="00A27EF8">
              <w:rPr>
                <w:rFonts w:ascii="Arial" w:eastAsia="Times New Roman" w:hAnsi="Arial" w:cs="Arial"/>
                <w:color w:val="FFFFFF"/>
                <w:sz w:val="20"/>
                <w:szCs w:val="20"/>
                <w:lang w:val="en-US"/>
              </w:rPr>
              <w:t xml:space="preserve"> de </w:t>
            </w:r>
            <w:proofErr w:type="spellStart"/>
            <w:r w:rsidRPr="00A27EF8">
              <w:rPr>
                <w:rFonts w:ascii="Arial" w:eastAsia="Times New Roman" w:hAnsi="Arial" w:cs="Arial"/>
                <w:color w:val="FFFFFF"/>
                <w:sz w:val="20"/>
                <w:szCs w:val="20"/>
                <w:lang w:val="en-US"/>
              </w:rPr>
              <w:t>amortización</w:t>
            </w:r>
            <w:proofErr w:type="spellEnd"/>
          </w:p>
        </w:tc>
      </w:tr>
      <w:tr w:rsidR="00A80227" w:rsidRPr="00A27EF8" w14:paraId="646BA012"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783F04" w:fill="783F04"/>
            <w:noWrap/>
            <w:vAlign w:val="bottom"/>
            <w:hideMark/>
          </w:tcPr>
          <w:p w14:paraId="43264188" w14:textId="77777777" w:rsidR="00A80227" w:rsidRPr="00A27EF8" w:rsidRDefault="00A80227" w:rsidP="00E967F3">
            <w:pPr>
              <w:widowControl/>
              <w:jc w:val="center"/>
              <w:rPr>
                <w:rFonts w:ascii="Arial" w:eastAsia="Times New Roman" w:hAnsi="Arial" w:cs="Arial"/>
                <w:color w:val="FFFFFF"/>
                <w:sz w:val="20"/>
                <w:szCs w:val="20"/>
                <w:lang w:val="en-US"/>
              </w:rPr>
            </w:pPr>
            <w:proofErr w:type="spellStart"/>
            <w:r w:rsidRPr="00A27EF8">
              <w:rPr>
                <w:rFonts w:ascii="Arial" w:eastAsia="Times New Roman" w:hAnsi="Arial" w:cs="Arial"/>
                <w:color w:val="FFFFFF"/>
                <w:sz w:val="20"/>
                <w:szCs w:val="20"/>
                <w:lang w:val="en-US"/>
              </w:rPr>
              <w:t>Período</w:t>
            </w:r>
            <w:proofErr w:type="spellEnd"/>
          </w:p>
        </w:tc>
        <w:tc>
          <w:tcPr>
            <w:tcW w:w="1382" w:type="dxa"/>
            <w:tcBorders>
              <w:top w:val="nil"/>
              <w:left w:val="nil"/>
              <w:bottom w:val="single" w:sz="4" w:space="0" w:color="auto"/>
              <w:right w:val="single" w:sz="4" w:space="0" w:color="auto"/>
            </w:tcBorders>
            <w:shd w:val="clear" w:color="783F04" w:fill="783F04"/>
            <w:noWrap/>
            <w:vAlign w:val="bottom"/>
            <w:hideMark/>
          </w:tcPr>
          <w:p w14:paraId="2DACC969" w14:textId="77777777" w:rsidR="00A80227" w:rsidRPr="00A27EF8" w:rsidRDefault="00A80227" w:rsidP="00E967F3">
            <w:pPr>
              <w:widowControl/>
              <w:jc w:val="center"/>
              <w:rPr>
                <w:rFonts w:ascii="Arial" w:eastAsia="Times New Roman" w:hAnsi="Arial" w:cs="Arial"/>
                <w:color w:val="FFFFFF"/>
                <w:sz w:val="20"/>
                <w:szCs w:val="20"/>
                <w:lang w:val="en-US"/>
              </w:rPr>
            </w:pPr>
            <w:proofErr w:type="spellStart"/>
            <w:r w:rsidRPr="00A27EF8">
              <w:rPr>
                <w:rFonts w:ascii="Arial" w:eastAsia="Times New Roman" w:hAnsi="Arial" w:cs="Arial"/>
                <w:color w:val="FFFFFF"/>
                <w:sz w:val="20"/>
                <w:szCs w:val="20"/>
                <w:lang w:val="en-US"/>
              </w:rPr>
              <w:t>Cuota</w:t>
            </w:r>
            <w:proofErr w:type="spellEnd"/>
          </w:p>
        </w:tc>
        <w:tc>
          <w:tcPr>
            <w:tcW w:w="1382" w:type="dxa"/>
            <w:tcBorders>
              <w:top w:val="nil"/>
              <w:left w:val="nil"/>
              <w:bottom w:val="single" w:sz="4" w:space="0" w:color="auto"/>
              <w:right w:val="single" w:sz="4" w:space="0" w:color="auto"/>
            </w:tcBorders>
            <w:shd w:val="clear" w:color="783F04" w:fill="783F04"/>
            <w:noWrap/>
            <w:vAlign w:val="bottom"/>
            <w:hideMark/>
          </w:tcPr>
          <w:p w14:paraId="58B7942A" w14:textId="77777777" w:rsidR="00A80227" w:rsidRPr="00A27EF8" w:rsidRDefault="00A80227" w:rsidP="00E967F3">
            <w:pPr>
              <w:widowControl/>
              <w:jc w:val="center"/>
              <w:rPr>
                <w:rFonts w:ascii="Arial" w:eastAsia="Times New Roman" w:hAnsi="Arial" w:cs="Arial"/>
                <w:color w:val="FFFFFF"/>
                <w:sz w:val="20"/>
                <w:szCs w:val="20"/>
                <w:lang w:val="en-US"/>
              </w:rPr>
            </w:pPr>
            <w:r w:rsidRPr="00A27EF8">
              <w:rPr>
                <w:rFonts w:ascii="Arial" w:eastAsia="Times New Roman" w:hAnsi="Arial" w:cs="Arial"/>
                <w:color w:val="FFFFFF"/>
                <w:sz w:val="20"/>
                <w:szCs w:val="20"/>
                <w:lang w:val="en-US"/>
              </w:rPr>
              <w:t>Capital</w:t>
            </w:r>
          </w:p>
        </w:tc>
        <w:tc>
          <w:tcPr>
            <w:tcW w:w="1382" w:type="dxa"/>
            <w:tcBorders>
              <w:top w:val="nil"/>
              <w:left w:val="nil"/>
              <w:bottom w:val="single" w:sz="4" w:space="0" w:color="auto"/>
              <w:right w:val="single" w:sz="4" w:space="0" w:color="auto"/>
            </w:tcBorders>
            <w:shd w:val="clear" w:color="783F04" w:fill="783F04"/>
            <w:noWrap/>
            <w:vAlign w:val="bottom"/>
            <w:hideMark/>
          </w:tcPr>
          <w:p w14:paraId="15BBF2FE" w14:textId="77777777" w:rsidR="00A80227" w:rsidRPr="00A27EF8" w:rsidRDefault="00A80227" w:rsidP="00E967F3">
            <w:pPr>
              <w:widowControl/>
              <w:jc w:val="center"/>
              <w:rPr>
                <w:rFonts w:ascii="Arial" w:eastAsia="Times New Roman" w:hAnsi="Arial" w:cs="Arial"/>
                <w:color w:val="FFFFFF"/>
                <w:sz w:val="20"/>
                <w:szCs w:val="20"/>
                <w:lang w:val="en-US"/>
              </w:rPr>
            </w:pPr>
            <w:proofErr w:type="spellStart"/>
            <w:r w:rsidRPr="00A27EF8">
              <w:rPr>
                <w:rFonts w:ascii="Arial" w:eastAsia="Times New Roman" w:hAnsi="Arial" w:cs="Arial"/>
                <w:color w:val="FFFFFF"/>
                <w:sz w:val="20"/>
                <w:szCs w:val="20"/>
                <w:lang w:val="en-US"/>
              </w:rPr>
              <w:t>Interes</w:t>
            </w:r>
            <w:proofErr w:type="spellEnd"/>
          </w:p>
        </w:tc>
        <w:tc>
          <w:tcPr>
            <w:tcW w:w="1535" w:type="dxa"/>
            <w:tcBorders>
              <w:top w:val="nil"/>
              <w:left w:val="nil"/>
              <w:bottom w:val="single" w:sz="4" w:space="0" w:color="auto"/>
              <w:right w:val="single" w:sz="4" w:space="0" w:color="auto"/>
            </w:tcBorders>
            <w:shd w:val="clear" w:color="783F04" w:fill="783F04"/>
            <w:noWrap/>
            <w:vAlign w:val="bottom"/>
            <w:hideMark/>
          </w:tcPr>
          <w:p w14:paraId="6665A4AE" w14:textId="77777777" w:rsidR="00A80227" w:rsidRPr="00A27EF8" w:rsidRDefault="00A80227" w:rsidP="00E967F3">
            <w:pPr>
              <w:widowControl/>
              <w:jc w:val="center"/>
              <w:rPr>
                <w:rFonts w:ascii="Arial" w:eastAsia="Times New Roman" w:hAnsi="Arial" w:cs="Arial"/>
                <w:color w:val="FFFFFF"/>
                <w:sz w:val="20"/>
                <w:szCs w:val="20"/>
                <w:lang w:val="en-US"/>
              </w:rPr>
            </w:pPr>
            <w:r w:rsidRPr="00A27EF8">
              <w:rPr>
                <w:rFonts w:ascii="Arial" w:eastAsia="Times New Roman" w:hAnsi="Arial" w:cs="Arial"/>
                <w:color w:val="FFFFFF"/>
                <w:sz w:val="20"/>
                <w:szCs w:val="20"/>
                <w:lang w:val="en-US"/>
              </w:rPr>
              <w:t>Saldo Capital</w:t>
            </w:r>
          </w:p>
        </w:tc>
      </w:tr>
      <w:tr w:rsidR="00A80227" w:rsidRPr="00A27EF8" w14:paraId="2309C665"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0FE8ABDB"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0</w:t>
            </w:r>
          </w:p>
        </w:tc>
        <w:tc>
          <w:tcPr>
            <w:tcW w:w="1382" w:type="dxa"/>
            <w:tcBorders>
              <w:top w:val="nil"/>
              <w:left w:val="nil"/>
              <w:bottom w:val="single" w:sz="4" w:space="0" w:color="auto"/>
              <w:right w:val="single" w:sz="4" w:space="0" w:color="auto"/>
            </w:tcBorders>
            <w:shd w:val="clear" w:color="auto" w:fill="auto"/>
            <w:noWrap/>
            <w:vAlign w:val="bottom"/>
            <w:hideMark/>
          </w:tcPr>
          <w:p w14:paraId="6C15B7D0" w14:textId="77777777" w:rsidR="00A80227" w:rsidRPr="00A27EF8" w:rsidRDefault="00A80227" w:rsidP="00E967F3">
            <w:pPr>
              <w:widowControl/>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 </w:t>
            </w:r>
          </w:p>
        </w:tc>
        <w:tc>
          <w:tcPr>
            <w:tcW w:w="1382" w:type="dxa"/>
            <w:tcBorders>
              <w:top w:val="nil"/>
              <w:left w:val="nil"/>
              <w:bottom w:val="single" w:sz="4" w:space="0" w:color="auto"/>
              <w:right w:val="single" w:sz="4" w:space="0" w:color="auto"/>
            </w:tcBorders>
            <w:shd w:val="clear" w:color="auto" w:fill="auto"/>
            <w:noWrap/>
            <w:vAlign w:val="bottom"/>
            <w:hideMark/>
          </w:tcPr>
          <w:p w14:paraId="18399CCD" w14:textId="77777777" w:rsidR="00A80227" w:rsidRPr="00A27EF8" w:rsidRDefault="00A80227" w:rsidP="00E967F3">
            <w:pPr>
              <w:widowControl/>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 </w:t>
            </w:r>
          </w:p>
        </w:tc>
        <w:tc>
          <w:tcPr>
            <w:tcW w:w="1382" w:type="dxa"/>
            <w:tcBorders>
              <w:top w:val="nil"/>
              <w:left w:val="nil"/>
              <w:bottom w:val="single" w:sz="4" w:space="0" w:color="auto"/>
              <w:right w:val="single" w:sz="4" w:space="0" w:color="auto"/>
            </w:tcBorders>
            <w:shd w:val="clear" w:color="auto" w:fill="auto"/>
            <w:noWrap/>
            <w:vAlign w:val="bottom"/>
            <w:hideMark/>
          </w:tcPr>
          <w:p w14:paraId="75413039" w14:textId="77777777" w:rsidR="00A80227" w:rsidRPr="00A27EF8" w:rsidRDefault="00A80227" w:rsidP="00E967F3">
            <w:pPr>
              <w:widowControl/>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 </w:t>
            </w:r>
          </w:p>
        </w:tc>
        <w:tc>
          <w:tcPr>
            <w:tcW w:w="1535" w:type="dxa"/>
            <w:tcBorders>
              <w:top w:val="nil"/>
              <w:left w:val="nil"/>
              <w:bottom w:val="single" w:sz="4" w:space="0" w:color="auto"/>
              <w:right w:val="single" w:sz="4" w:space="0" w:color="auto"/>
            </w:tcBorders>
            <w:shd w:val="clear" w:color="auto" w:fill="auto"/>
            <w:noWrap/>
            <w:vAlign w:val="bottom"/>
            <w:hideMark/>
          </w:tcPr>
          <w:p w14:paraId="60E3ED0C"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1,282,931.90</w:t>
            </w:r>
          </w:p>
        </w:tc>
      </w:tr>
      <w:tr w:rsidR="00A80227" w:rsidRPr="00A27EF8" w14:paraId="24673335"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490CCCC9"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w:t>
            </w:r>
          </w:p>
        </w:tc>
        <w:tc>
          <w:tcPr>
            <w:tcW w:w="1382" w:type="dxa"/>
            <w:tcBorders>
              <w:top w:val="nil"/>
              <w:left w:val="nil"/>
              <w:bottom w:val="single" w:sz="4" w:space="0" w:color="auto"/>
              <w:right w:val="single" w:sz="4" w:space="0" w:color="auto"/>
            </w:tcBorders>
            <w:shd w:val="clear" w:color="auto" w:fill="auto"/>
            <w:noWrap/>
            <w:vAlign w:val="bottom"/>
            <w:hideMark/>
          </w:tcPr>
          <w:p w14:paraId="0B19086D"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5A64E30F"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-73,106.80</w:t>
            </w:r>
          </w:p>
        </w:tc>
        <w:tc>
          <w:tcPr>
            <w:tcW w:w="1382" w:type="dxa"/>
            <w:tcBorders>
              <w:top w:val="nil"/>
              <w:left w:val="nil"/>
              <w:bottom w:val="single" w:sz="4" w:space="0" w:color="auto"/>
              <w:right w:val="single" w:sz="4" w:space="0" w:color="auto"/>
            </w:tcBorders>
            <w:shd w:val="clear" w:color="auto" w:fill="auto"/>
            <w:noWrap/>
            <w:vAlign w:val="bottom"/>
            <w:hideMark/>
          </w:tcPr>
          <w:p w14:paraId="6B67AFC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-153,951.83</w:t>
            </w:r>
          </w:p>
        </w:tc>
        <w:tc>
          <w:tcPr>
            <w:tcW w:w="1535" w:type="dxa"/>
            <w:tcBorders>
              <w:top w:val="nil"/>
              <w:left w:val="nil"/>
              <w:bottom w:val="single" w:sz="4" w:space="0" w:color="auto"/>
              <w:right w:val="single" w:sz="4" w:space="0" w:color="auto"/>
            </w:tcBorders>
            <w:shd w:val="clear" w:color="auto" w:fill="auto"/>
            <w:noWrap/>
            <w:vAlign w:val="bottom"/>
            <w:hideMark/>
          </w:tcPr>
          <w:p w14:paraId="03CE823E"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1,209,825.10</w:t>
            </w:r>
          </w:p>
        </w:tc>
      </w:tr>
      <w:tr w:rsidR="00A80227" w:rsidRPr="00A27EF8" w14:paraId="6A37765C"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262431F3"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w:t>
            </w:r>
          </w:p>
        </w:tc>
        <w:tc>
          <w:tcPr>
            <w:tcW w:w="1382" w:type="dxa"/>
            <w:tcBorders>
              <w:top w:val="nil"/>
              <w:left w:val="nil"/>
              <w:bottom w:val="single" w:sz="4" w:space="0" w:color="auto"/>
              <w:right w:val="single" w:sz="4" w:space="0" w:color="auto"/>
            </w:tcBorders>
            <w:shd w:val="clear" w:color="auto" w:fill="auto"/>
            <w:noWrap/>
            <w:vAlign w:val="bottom"/>
            <w:hideMark/>
          </w:tcPr>
          <w:p w14:paraId="559D0BDF"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04DD46A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-81,879.62</w:t>
            </w:r>
          </w:p>
        </w:tc>
        <w:tc>
          <w:tcPr>
            <w:tcW w:w="1382" w:type="dxa"/>
            <w:tcBorders>
              <w:top w:val="nil"/>
              <w:left w:val="nil"/>
              <w:bottom w:val="single" w:sz="4" w:space="0" w:color="auto"/>
              <w:right w:val="single" w:sz="4" w:space="0" w:color="auto"/>
            </w:tcBorders>
            <w:shd w:val="clear" w:color="auto" w:fill="auto"/>
            <w:noWrap/>
            <w:vAlign w:val="bottom"/>
            <w:hideMark/>
          </w:tcPr>
          <w:p w14:paraId="37EB2F15"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-145,179.01</w:t>
            </w:r>
          </w:p>
        </w:tc>
        <w:tc>
          <w:tcPr>
            <w:tcW w:w="1535" w:type="dxa"/>
            <w:tcBorders>
              <w:top w:val="nil"/>
              <w:left w:val="nil"/>
              <w:bottom w:val="single" w:sz="4" w:space="0" w:color="auto"/>
              <w:right w:val="single" w:sz="4" w:space="0" w:color="auto"/>
            </w:tcBorders>
            <w:shd w:val="clear" w:color="auto" w:fill="auto"/>
            <w:noWrap/>
            <w:vAlign w:val="bottom"/>
            <w:hideMark/>
          </w:tcPr>
          <w:p w14:paraId="547A12FE"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1,127,945.48</w:t>
            </w:r>
          </w:p>
        </w:tc>
      </w:tr>
      <w:tr w:rsidR="00A80227" w:rsidRPr="00A27EF8" w14:paraId="7860C3E9"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6CC48A53"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3</w:t>
            </w:r>
          </w:p>
        </w:tc>
        <w:tc>
          <w:tcPr>
            <w:tcW w:w="1382" w:type="dxa"/>
            <w:tcBorders>
              <w:top w:val="nil"/>
              <w:left w:val="nil"/>
              <w:bottom w:val="single" w:sz="4" w:space="0" w:color="auto"/>
              <w:right w:val="single" w:sz="4" w:space="0" w:color="auto"/>
            </w:tcBorders>
            <w:shd w:val="clear" w:color="auto" w:fill="auto"/>
            <w:noWrap/>
            <w:vAlign w:val="bottom"/>
            <w:hideMark/>
          </w:tcPr>
          <w:p w14:paraId="4AFB895D"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2ED18E53"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-91,705.17</w:t>
            </w:r>
          </w:p>
        </w:tc>
        <w:tc>
          <w:tcPr>
            <w:tcW w:w="1382" w:type="dxa"/>
            <w:tcBorders>
              <w:top w:val="nil"/>
              <w:left w:val="nil"/>
              <w:bottom w:val="single" w:sz="4" w:space="0" w:color="auto"/>
              <w:right w:val="single" w:sz="4" w:space="0" w:color="auto"/>
            </w:tcBorders>
            <w:shd w:val="clear" w:color="auto" w:fill="auto"/>
            <w:noWrap/>
            <w:vAlign w:val="bottom"/>
            <w:hideMark/>
          </w:tcPr>
          <w:p w14:paraId="384DE25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-135,353.46</w:t>
            </w:r>
          </w:p>
        </w:tc>
        <w:tc>
          <w:tcPr>
            <w:tcW w:w="1535" w:type="dxa"/>
            <w:tcBorders>
              <w:top w:val="nil"/>
              <w:left w:val="nil"/>
              <w:bottom w:val="single" w:sz="4" w:space="0" w:color="auto"/>
              <w:right w:val="single" w:sz="4" w:space="0" w:color="auto"/>
            </w:tcBorders>
            <w:shd w:val="clear" w:color="auto" w:fill="auto"/>
            <w:noWrap/>
            <w:vAlign w:val="bottom"/>
            <w:hideMark/>
          </w:tcPr>
          <w:p w14:paraId="1EF000F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1,036,240.31</w:t>
            </w:r>
          </w:p>
        </w:tc>
      </w:tr>
      <w:tr w:rsidR="00A80227" w:rsidRPr="00A27EF8" w14:paraId="27319E45"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3348C1D9"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4</w:t>
            </w:r>
          </w:p>
        </w:tc>
        <w:tc>
          <w:tcPr>
            <w:tcW w:w="1382" w:type="dxa"/>
            <w:tcBorders>
              <w:top w:val="nil"/>
              <w:left w:val="nil"/>
              <w:bottom w:val="single" w:sz="4" w:space="0" w:color="auto"/>
              <w:right w:val="single" w:sz="4" w:space="0" w:color="auto"/>
            </w:tcBorders>
            <w:shd w:val="clear" w:color="auto" w:fill="auto"/>
            <w:noWrap/>
            <w:vAlign w:val="bottom"/>
            <w:hideMark/>
          </w:tcPr>
          <w:p w14:paraId="09417395"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2EFBD52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-102,709.79</w:t>
            </w:r>
          </w:p>
        </w:tc>
        <w:tc>
          <w:tcPr>
            <w:tcW w:w="1382" w:type="dxa"/>
            <w:tcBorders>
              <w:top w:val="nil"/>
              <w:left w:val="nil"/>
              <w:bottom w:val="single" w:sz="4" w:space="0" w:color="auto"/>
              <w:right w:val="single" w:sz="4" w:space="0" w:color="auto"/>
            </w:tcBorders>
            <w:shd w:val="clear" w:color="auto" w:fill="auto"/>
            <w:noWrap/>
            <w:vAlign w:val="bottom"/>
            <w:hideMark/>
          </w:tcPr>
          <w:p w14:paraId="0E2BF6BC"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-124,348.84</w:t>
            </w:r>
          </w:p>
        </w:tc>
        <w:tc>
          <w:tcPr>
            <w:tcW w:w="1535" w:type="dxa"/>
            <w:tcBorders>
              <w:top w:val="nil"/>
              <w:left w:val="nil"/>
              <w:bottom w:val="single" w:sz="4" w:space="0" w:color="auto"/>
              <w:right w:val="single" w:sz="4" w:space="0" w:color="auto"/>
            </w:tcBorders>
            <w:shd w:val="clear" w:color="auto" w:fill="auto"/>
            <w:noWrap/>
            <w:vAlign w:val="bottom"/>
            <w:hideMark/>
          </w:tcPr>
          <w:p w14:paraId="47A5301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933,530.51</w:t>
            </w:r>
          </w:p>
        </w:tc>
      </w:tr>
      <w:tr w:rsidR="00A80227" w:rsidRPr="00A27EF8" w14:paraId="2959BBB9"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35918958"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5</w:t>
            </w:r>
          </w:p>
        </w:tc>
        <w:tc>
          <w:tcPr>
            <w:tcW w:w="1382" w:type="dxa"/>
            <w:tcBorders>
              <w:top w:val="nil"/>
              <w:left w:val="nil"/>
              <w:bottom w:val="single" w:sz="4" w:space="0" w:color="auto"/>
              <w:right w:val="single" w:sz="4" w:space="0" w:color="auto"/>
            </w:tcBorders>
            <w:shd w:val="clear" w:color="auto" w:fill="auto"/>
            <w:noWrap/>
            <w:vAlign w:val="bottom"/>
            <w:hideMark/>
          </w:tcPr>
          <w:p w14:paraId="2B4ECB5D"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08DC72D3"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-115,034.97</w:t>
            </w:r>
          </w:p>
        </w:tc>
        <w:tc>
          <w:tcPr>
            <w:tcW w:w="1382" w:type="dxa"/>
            <w:tcBorders>
              <w:top w:val="nil"/>
              <w:left w:val="nil"/>
              <w:bottom w:val="single" w:sz="4" w:space="0" w:color="auto"/>
              <w:right w:val="single" w:sz="4" w:space="0" w:color="auto"/>
            </w:tcBorders>
            <w:shd w:val="clear" w:color="auto" w:fill="auto"/>
            <w:noWrap/>
            <w:vAlign w:val="bottom"/>
            <w:hideMark/>
          </w:tcPr>
          <w:p w14:paraId="0C2DB96F"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-112,023.66</w:t>
            </w:r>
          </w:p>
        </w:tc>
        <w:tc>
          <w:tcPr>
            <w:tcW w:w="1535" w:type="dxa"/>
            <w:tcBorders>
              <w:top w:val="nil"/>
              <w:left w:val="nil"/>
              <w:bottom w:val="single" w:sz="4" w:space="0" w:color="auto"/>
              <w:right w:val="single" w:sz="4" w:space="0" w:color="auto"/>
            </w:tcBorders>
            <w:shd w:val="clear" w:color="auto" w:fill="auto"/>
            <w:noWrap/>
            <w:vAlign w:val="bottom"/>
            <w:hideMark/>
          </w:tcPr>
          <w:p w14:paraId="512F945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818,495.55</w:t>
            </w:r>
          </w:p>
        </w:tc>
      </w:tr>
      <w:tr w:rsidR="00A80227" w:rsidRPr="00A27EF8" w14:paraId="2A3EECA9"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728368F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6</w:t>
            </w:r>
          </w:p>
        </w:tc>
        <w:tc>
          <w:tcPr>
            <w:tcW w:w="1382" w:type="dxa"/>
            <w:tcBorders>
              <w:top w:val="nil"/>
              <w:left w:val="nil"/>
              <w:bottom w:val="single" w:sz="4" w:space="0" w:color="auto"/>
              <w:right w:val="single" w:sz="4" w:space="0" w:color="auto"/>
            </w:tcBorders>
            <w:shd w:val="clear" w:color="auto" w:fill="auto"/>
            <w:noWrap/>
            <w:vAlign w:val="bottom"/>
            <w:hideMark/>
          </w:tcPr>
          <w:p w14:paraId="365DE35B"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4AE7F30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-128,839.16</w:t>
            </w:r>
          </w:p>
        </w:tc>
        <w:tc>
          <w:tcPr>
            <w:tcW w:w="1382" w:type="dxa"/>
            <w:tcBorders>
              <w:top w:val="nil"/>
              <w:left w:val="nil"/>
              <w:bottom w:val="single" w:sz="4" w:space="0" w:color="auto"/>
              <w:right w:val="single" w:sz="4" w:space="0" w:color="auto"/>
            </w:tcBorders>
            <w:shd w:val="clear" w:color="auto" w:fill="auto"/>
            <w:noWrap/>
            <w:vAlign w:val="bottom"/>
            <w:hideMark/>
          </w:tcPr>
          <w:p w14:paraId="3F6211C7"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-98,219.47</w:t>
            </w:r>
          </w:p>
        </w:tc>
        <w:tc>
          <w:tcPr>
            <w:tcW w:w="1535" w:type="dxa"/>
            <w:tcBorders>
              <w:top w:val="nil"/>
              <w:left w:val="nil"/>
              <w:bottom w:val="single" w:sz="4" w:space="0" w:color="auto"/>
              <w:right w:val="single" w:sz="4" w:space="0" w:color="auto"/>
            </w:tcBorders>
            <w:shd w:val="clear" w:color="auto" w:fill="auto"/>
            <w:noWrap/>
            <w:vAlign w:val="bottom"/>
            <w:hideMark/>
          </w:tcPr>
          <w:p w14:paraId="3050E3C6"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689,656.38</w:t>
            </w:r>
          </w:p>
        </w:tc>
      </w:tr>
      <w:tr w:rsidR="00A80227" w:rsidRPr="00A27EF8" w14:paraId="69456646"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4B09DF0B"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7</w:t>
            </w:r>
          </w:p>
        </w:tc>
        <w:tc>
          <w:tcPr>
            <w:tcW w:w="1382" w:type="dxa"/>
            <w:tcBorders>
              <w:top w:val="nil"/>
              <w:left w:val="nil"/>
              <w:bottom w:val="single" w:sz="4" w:space="0" w:color="auto"/>
              <w:right w:val="single" w:sz="4" w:space="0" w:color="auto"/>
            </w:tcBorders>
            <w:shd w:val="clear" w:color="auto" w:fill="auto"/>
            <w:noWrap/>
            <w:vAlign w:val="bottom"/>
            <w:hideMark/>
          </w:tcPr>
          <w:p w14:paraId="54BE860E"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2C29B7DB"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-144,299.86</w:t>
            </w:r>
          </w:p>
        </w:tc>
        <w:tc>
          <w:tcPr>
            <w:tcW w:w="1382" w:type="dxa"/>
            <w:tcBorders>
              <w:top w:val="nil"/>
              <w:left w:val="nil"/>
              <w:bottom w:val="single" w:sz="4" w:space="0" w:color="auto"/>
              <w:right w:val="single" w:sz="4" w:space="0" w:color="auto"/>
            </w:tcBorders>
            <w:shd w:val="clear" w:color="auto" w:fill="auto"/>
            <w:noWrap/>
            <w:vAlign w:val="bottom"/>
            <w:hideMark/>
          </w:tcPr>
          <w:p w14:paraId="577F0E32"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-82,758.77</w:t>
            </w:r>
          </w:p>
        </w:tc>
        <w:tc>
          <w:tcPr>
            <w:tcW w:w="1535" w:type="dxa"/>
            <w:tcBorders>
              <w:top w:val="nil"/>
              <w:left w:val="nil"/>
              <w:bottom w:val="single" w:sz="4" w:space="0" w:color="auto"/>
              <w:right w:val="single" w:sz="4" w:space="0" w:color="auto"/>
            </w:tcBorders>
            <w:shd w:val="clear" w:color="auto" w:fill="auto"/>
            <w:noWrap/>
            <w:vAlign w:val="bottom"/>
            <w:hideMark/>
          </w:tcPr>
          <w:p w14:paraId="4050728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545,356.52</w:t>
            </w:r>
          </w:p>
        </w:tc>
      </w:tr>
      <w:tr w:rsidR="00A80227" w:rsidRPr="00A27EF8" w14:paraId="33A809F3"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26717A1A"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8</w:t>
            </w:r>
          </w:p>
        </w:tc>
        <w:tc>
          <w:tcPr>
            <w:tcW w:w="1382" w:type="dxa"/>
            <w:tcBorders>
              <w:top w:val="nil"/>
              <w:left w:val="nil"/>
              <w:bottom w:val="single" w:sz="4" w:space="0" w:color="auto"/>
              <w:right w:val="single" w:sz="4" w:space="0" w:color="auto"/>
            </w:tcBorders>
            <w:shd w:val="clear" w:color="auto" w:fill="auto"/>
            <w:noWrap/>
            <w:vAlign w:val="bottom"/>
            <w:hideMark/>
          </w:tcPr>
          <w:p w14:paraId="6A65F5C9"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6492FEA7"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-161,615.85</w:t>
            </w:r>
          </w:p>
        </w:tc>
        <w:tc>
          <w:tcPr>
            <w:tcW w:w="1382" w:type="dxa"/>
            <w:tcBorders>
              <w:top w:val="nil"/>
              <w:left w:val="nil"/>
              <w:bottom w:val="single" w:sz="4" w:space="0" w:color="auto"/>
              <w:right w:val="single" w:sz="4" w:space="0" w:color="auto"/>
            </w:tcBorders>
            <w:shd w:val="clear" w:color="auto" w:fill="auto"/>
            <w:noWrap/>
            <w:vAlign w:val="bottom"/>
            <w:hideMark/>
          </w:tcPr>
          <w:p w14:paraId="7640365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-65,442.78</w:t>
            </w:r>
          </w:p>
        </w:tc>
        <w:tc>
          <w:tcPr>
            <w:tcW w:w="1535" w:type="dxa"/>
            <w:tcBorders>
              <w:top w:val="nil"/>
              <w:left w:val="nil"/>
              <w:bottom w:val="single" w:sz="4" w:space="0" w:color="auto"/>
              <w:right w:val="single" w:sz="4" w:space="0" w:color="auto"/>
            </w:tcBorders>
            <w:shd w:val="clear" w:color="auto" w:fill="auto"/>
            <w:noWrap/>
            <w:vAlign w:val="bottom"/>
            <w:hideMark/>
          </w:tcPr>
          <w:p w14:paraId="18709F9D"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383,740.67</w:t>
            </w:r>
          </w:p>
        </w:tc>
      </w:tr>
      <w:tr w:rsidR="00A80227" w:rsidRPr="00A27EF8" w14:paraId="1DB8D3AE" w14:textId="77777777" w:rsidTr="00E967F3">
        <w:trPr>
          <w:trHeight w:val="255"/>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509286CB"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9</w:t>
            </w:r>
          </w:p>
        </w:tc>
        <w:tc>
          <w:tcPr>
            <w:tcW w:w="1382" w:type="dxa"/>
            <w:tcBorders>
              <w:top w:val="nil"/>
              <w:left w:val="nil"/>
              <w:bottom w:val="single" w:sz="4" w:space="0" w:color="auto"/>
              <w:right w:val="single" w:sz="4" w:space="0" w:color="auto"/>
            </w:tcBorders>
            <w:shd w:val="clear" w:color="auto" w:fill="auto"/>
            <w:noWrap/>
            <w:vAlign w:val="bottom"/>
            <w:hideMark/>
          </w:tcPr>
          <w:p w14:paraId="2049F995"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50F888D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-181,009.75</w:t>
            </w:r>
          </w:p>
        </w:tc>
        <w:tc>
          <w:tcPr>
            <w:tcW w:w="1382" w:type="dxa"/>
            <w:tcBorders>
              <w:top w:val="nil"/>
              <w:left w:val="nil"/>
              <w:bottom w:val="single" w:sz="4" w:space="0" w:color="auto"/>
              <w:right w:val="single" w:sz="4" w:space="0" w:color="auto"/>
            </w:tcBorders>
            <w:shd w:val="clear" w:color="auto" w:fill="auto"/>
            <w:noWrap/>
            <w:vAlign w:val="bottom"/>
            <w:hideMark/>
          </w:tcPr>
          <w:p w14:paraId="69A5A2E6"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-46,048.88</w:t>
            </w:r>
          </w:p>
        </w:tc>
        <w:tc>
          <w:tcPr>
            <w:tcW w:w="1535" w:type="dxa"/>
            <w:tcBorders>
              <w:top w:val="nil"/>
              <w:left w:val="nil"/>
              <w:bottom w:val="single" w:sz="4" w:space="0" w:color="auto"/>
              <w:right w:val="single" w:sz="4" w:space="0" w:color="auto"/>
            </w:tcBorders>
            <w:shd w:val="clear" w:color="auto" w:fill="auto"/>
            <w:noWrap/>
            <w:vAlign w:val="bottom"/>
            <w:hideMark/>
          </w:tcPr>
          <w:p w14:paraId="12673DC1"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202,730.92</w:t>
            </w:r>
          </w:p>
        </w:tc>
      </w:tr>
      <w:tr w:rsidR="00A80227" w:rsidRPr="00A27EF8" w14:paraId="684B65D9" w14:textId="77777777" w:rsidTr="00E967F3">
        <w:trPr>
          <w:trHeight w:val="270"/>
          <w:jc w:val="center"/>
        </w:trPr>
        <w:tc>
          <w:tcPr>
            <w:tcW w:w="920" w:type="dxa"/>
            <w:tcBorders>
              <w:top w:val="nil"/>
              <w:left w:val="single" w:sz="4" w:space="0" w:color="auto"/>
              <w:bottom w:val="single" w:sz="4" w:space="0" w:color="auto"/>
              <w:right w:val="single" w:sz="4" w:space="0" w:color="auto"/>
            </w:tcBorders>
            <w:shd w:val="clear" w:color="auto" w:fill="auto"/>
            <w:noWrap/>
            <w:vAlign w:val="bottom"/>
            <w:hideMark/>
          </w:tcPr>
          <w:p w14:paraId="569D8763"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10</w:t>
            </w:r>
          </w:p>
        </w:tc>
        <w:tc>
          <w:tcPr>
            <w:tcW w:w="1382" w:type="dxa"/>
            <w:tcBorders>
              <w:top w:val="nil"/>
              <w:left w:val="nil"/>
              <w:bottom w:val="single" w:sz="4" w:space="0" w:color="auto"/>
              <w:right w:val="single" w:sz="4" w:space="0" w:color="auto"/>
            </w:tcBorders>
            <w:shd w:val="clear" w:color="auto" w:fill="auto"/>
            <w:noWrap/>
            <w:vAlign w:val="bottom"/>
            <w:hideMark/>
          </w:tcPr>
          <w:p w14:paraId="745FBE3F"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-227,058.63</w:t>
            </w:r>
          </w:p>
        </w:tc>
        <w:tc>
          <w:tcPr>
            <w:tcW w:w="1382" w:type="dxa"/>
            <w:tcBorders>
              <w:top w:val="nil"/>
              <w:left w:val="nil"/>
              <w:bottom w:val="single" w:sz="4" w:space="0" w:color="auto"/>
              <w:right w:val="single" w:sz="4" w:space="0" w:color="auto"/>
            </w:tcBorders>
            <w:shd w:val="clear" w:color="auto" w:fill="auto"/>
            <w:noWrap/>
            <w:vAlign w:val="bottom"/>
            <w:hideMark/>
          </w:tcPr>
          <w:p w14:paraId="18127C90"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-202,730.92</w:t>
            </w:r>
          </w:p>
        </w:tc>
        <w:tc>
          <w:tcPr>
            <w:tcW w:w="1382" w:type="dxa"/>
            <w:tcBorders>
              <w:top w:val="nil"/>
              <w:left w:val="nil"/>
              <w:bottom w:val="single" w:sz="4" w:space="0" w:color="auto"/>
              <w:right w:val="single" w:sz="4" w:space="0" w:color="auto"/>
            </w:tcBorders>
            <w:shd w:val="clear" w:color="auto" w:fill="auto"/>
            <w:noWrap/>
            <w:vAlign w:val="bottom"/>
            <w:hideMark/>
          </w:tcPr>
          <w:p w14:paraId="18415597"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-24,327.71</w:t>
            </w:r>
          </w:p>
        </w:tc>
        <w:tc>
          <w:tcPr>
            <w:tcW w:w="1535" w:type="dxa"/>
            <w:tcBorders>
              <w:top w:val="nil"/>
              <w:left w:val="nil"/>
              <w:bottom w:val="single" w:sz="4" w:space="0" w:color="auto"/>
              <w:right w:val="single" w:sz="4" w:space="0" w:color="auto"/>
            </w:tcBorders>
            <w:shd w:val="clear" w:color="auto" w:fill="auto"/>
            <w:noWrap/>
            <w:vAlign w:val="bottom"/>
            <w:hideMark/>
          </w:tcPr>
          <w:p w14:paraId="1D7D3AF4" w14:textId="77777777" w:rsidR="00A80227" w:rsidRPr="00A27EF8" w:rsidRDefault="00A80227" w:rsidP="00E967F3">
            <w:pPr>
              <w:widowControl/>
              <w:jc w:val="right"/>
              <w:rPr>
                <w:rFonts w:ascii="Arial" w:eastAsia="Times New Roman" w:hAnsi="Arial" w:cs="Arial"/>
                <w:color w:val="000000"/>
                <w:sz w:val="20"/>
                <w:szCs w:val="20"/>
                <w:lang w:val="en-US"/>
              </w:rPr>
            </w:pPr>
            <w:r w:rsidRPr="00A27EF8">
              <w:rPr>
                <w:rFonts w:ascii="Arial" w:eastAsia="Times New Roman" w:hAnsi="Arial" w:cs="Arial"/>
                <w:color w:val="000000"/>
                <w:sz w:val="20"/>
                <w:szCs w:val="20"/>
                <w:lang w:val="en-US"/>
              </w:rPr>
              <w:t>0.00</w:t>
            </w:r>
          </w:p>
        </w:tc>
      </w:tr>
    </w:tbl>
    <w:p w14:paraId="2F8F336A" w14:textId="77777777" w:rsidR="00A80227" w:rsidRDefault="00A80227" w:rsidP="00A80227">
      <w:pPr>
        <w:pStyle w:val="TextoPrincipal"/>
        <w:spacing w:line="360" w:lineRule="auto"/>
        <w:ind w:left="567" w:firstLine="0"/>
      </w:pPr>
    </w:p>
    <w:p w14:paraId="23B42D78" w14:textId="77777777" w:rsidR="00A80227" w:rsidRDefault="00A80227" w:rsidP="00A80227">
      <w:pPr>
        <w:pStyle w:val="TextoPrincipal"/>
        <w:spacing w:line="360" w:lineRule="auto"/>
        <w:ind w:left="567" w:firstLine="0"/>
      </w:pPr>
    </w:p>
    <w:p w14:paraId="524124C4" w14:textId="77777777" w:rsidR="00A80227" w:rsidRDefault="00A80227" w:rsidP="00A80227">
      <w:pPr>
        <w:pStyle w:val="TextoPrincipal"/>
        <w:ind w:left="708" w:firstLine="708"/>
      </w:pPr>
      <w:r>
        <w:lastRenderedPageBreak/>
        <w:t xml:space="preserve">Como se indica en el plan de inversión para concretar la idea de incrementar el volumen de producción es necesario obtener una fuente de financiamientos capaz de cubrir la necesidad de acondicionar el local y a su vez adquirir las maquinas necesarias para lograr el volumen de productos necesarios para hacerle frente al proceso evolutivo de este proyecto, como se puede apreciar el préstamo por sugerencias de expertos en el área financiera se estableció  a un plazo de 10 años considerando que esto brinda alivio al flujo de efectivo y a su vez calza con las prácticas financieras del mercado en donde el plazo </w:t>
      </w:r>
    </w:p>
    <w:p w14:paraId="282C5AAE" w14:textId="77777777" w:rsidR="00A80227" w:rsidRDefault="00A80227" w:rsidP="00A80227">
      <w:pPr>
        <w:pStyle w:val="TextoPrincipal"/>
        <w:ind w:left="708" w:firstLine="708"/>
      </w:pPr>
      <w:r>
        <w:t>juega un factor preponderante, de igual forma se realizó un estudio de posibilidades de tasas para el financiamiento encontrando la limitante que los mercados financieros brindan pocas y restrictivas opciones de crédito para negocios a este nivel por lo que tasa se calculó con base a tasas de mercado para PYMES y préstamos personales por nómina.</w:t>
      </w:r>
    </w:p>
    <w:p w14:paraId="489F9921" w14:textId="77777777" w:rsidR="00A80227" w:rsidRDefault="00A80227">
      <w:pPr>
        <w:pStyle w:val="TextoPrincipal"/>
        <w:numPr>
          <w:ilvl w:val="2"/>
          <w:numId w:val="9"/>
        </w:numPr>
        <w:tabs>
          <w:tab w:val="clear" w:pos="2160"/>
        </w:tabs>
        <w:spacing w:line="360" w:lineRule="auto"/>
        <w:ind w:left="567"/>
      </w:pPr>
      <w:r>
        <w:t>COSTOS Y GASTOS PROYECTADOS</w:t>
      </w:r>
    </w:p>
    <w:p w14:paraId="2DC2719D" w14:textId="77777777" w:rsidR="00A80227" w:rsidRDefault="00A80227" w:rsidP="00A80227">
      <w:pPr>
        <w:pStyle w:val="TextoPrincipal"/>
        <w:spacing w:line="360" w:lineRule="auto"/>
        <w:ind w:left="567" w:firstLine="0"/>
      </w:pPr>
      <w:r>
        <w:t>En el siguiente cuadro se detallan los costos tanto fijos como variables resultantes de la inversión, adicional a ello se establecen las depreciaciones previstas relacionadas al tipo de activo y su vida útil utilizando en cada uno de los casos el método de depreciación por línea recta.</w:t>
      </w:r>
    </w:p>
    <w:p w14:paraId="246DD9EE" w14:textId="71A0AE3E" w:rsidR="00F50D9F" w:rsidRDefault="00F50D9F" w:rsidP="00F50D9F">
      <w:pPr>
        <w:pStyle w:val="TABLA10"/>
      </w:pPr>
      <w:bookmarkStart w:id="357" w:name="_Toc147698552"/>
      <w:r>
        <w:t>Tabla 19 Detalle de costos y gastos proyectados</w:t>
      </w:r>
      <w:bookmarkEnd w:id="357"/>
    </w:p>
    <w:tbl>
      <w:tblPr>
        <w:tblW w:w="9605" w:type="dxa"/>
        <w:tblLook w:val="04A0" w:firstRow="1" w:lastRow="0" w:firstColumn="1" w:lastColumn="0" w:noHBand="0" w:noVBand="1"/>
      </w:tblPr>
      <w:tblGrid>
        <w:gridCol w:w="2121"/>
        <w:gridCol w:w="1384"/>
        <w:gridCol w:w="1217"/>
        <w:gridCol w:w="1217"/>
        <w:gridCol w:w="1217"/>
        <w:gridCol w:w="1384"/>
        <w:gridCol w:w="1384"/>
      </w:tblGrid>
      <w:tr w:rsidR="00A80227" w:rsidRPr="000F5E37" w14:paraId="5DFC7C56" w14:textId="77777777" w:rsidTr="00E967F3">
        <w:trPr>
          <w:trHeight w:val="251"/>
        </w:trPr>
        <w:tc>
          <w:tcPr>
            <w:tcW w:w="2121" w:type="dxa"/>
            <w:tcBorders>
              <w:top w:val="single" w:sz="8" w:space="0" w:color="auto"/>
              <w:left w:val="single" w:sz="8" w:space="0" w:color="auto"/>
              <w:bottom w:val="single" w:sz="4" w:space="0" w:color="D9D9E3"/>
              <w:right w:val="single" w:sz="8" w:space="0" w:color="auto"/>
            </w:tcBorders>
            <w:shd w:val="clear" w:color="ECECF1" w:fill="ECECF1"/>
            <w:noWrap/>
            <w:vAlign w:val="bottom"/>
            <w:hideMark/>
          </w:tcPr>
          <w:p w14:paraId="178D59B9"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Año</w:t>
            </w:r>
          </w:p>
        </w:tc>
        <w:tc>
          <w:tcPr>
            <w:tcW w:w="1327" w:type="dxa"/>
            <w:tcBorders>
              <w:top w:val="single" w:sz="8" w:space="0" w:color="auto"/>
              <w:left w:val="nil"/>
              <w:bottom w:val="single" w:sz="4" w:space="0" w:color="000000"/>
              <w:right w:val="nil"/>
            </w:tcBorders>
            <w:shd w:val="clear" w:color="ECECF1" w:fill="ECECF1"/>
            <w:noWrap/>
            <w:vAlign w:val="bottom"/>
            <w:hideMark/>
          </w:tcPr>
          <w:p w14:paraId="24B7BED6"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0</w:t>
            </w:r>
          </w:p>
        </w:tc>
        <w:tc>
          <w:tcPr>
            <w:tcW w:w="1167" w:type="dxa"/>
            <w:tcBorders>
              <w:top w:val="single" w:sz="8" w:space="0" w:color="auto"/>
              <w:left w:val="nil"/>
              <w:bottom w:val="single" w:sz="4" w:space="0" w:color="000000"/>
              <w:right w:val="nil"/>
            </w:tcBorders>
            <w:shd w:val="clear" w:color="ECECF1" w:fill="ECECF1"/>
            <w:noWrap/>
            <w:vAlign w:val="bottom"/>
            <w:hideMark/>
          </w:tcPr>
          <w:p w14:paraId="3820ED29"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1</w:t>
            </w:r>
          </w:p>
        </w:tc>
        <w:tc>
          <w:tcPr>
            <w:tcW w:w="1167" w:type="dxa"/>
            <w:tcBorders>
              <w:top w:val="single" w:sz="8" w:space="0" w:color="auto"/>
              <w:left w:val="nil"/>
              <w:bottom w:val="single" w:sz="4" w:space="0" w:color="000000"/>
              <w:right w:val="nil"/>
            </w:tcBorders>
            <w:shd w:val="clear" w:color="ECECF1" w:fill="ECECF1"/>
            <w:noWrap/>
            <w:vAlign w:val="bottom"/>
            <w:hideMark/>
          </w:tcPr>
          <w:p w14:paraId="62371A6E"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2</w:t>
            </w:r>
          </w:p>
        </w:tc>
        <w:tc>
          <w:tcPr>
            <w:tcW w:w="1167" w:type="dxa"/>
            <w:tcBorders>
              <w:top w:val="single" w:sz="8" w:space="0" w:color="auto"/>
              <w:left w:val="nil"/>
              <w:bottom w:val="single" w:sz="4" w:space="0" w:color="000000"/>
              <w:right w:val="nil"/>
            </w:tcBorders>
            <w:shd w:val="clear" w:color="ECECF1" w:fill="ECECF1"/>
            <w:noWrap/>
            <w:vAlign w:val="bottom"/>
            <w:hideMark/>
          </w:tcPr>
          <w:p w14:paraId="76FDD44F"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3</w:t>
            </w:r>
          </w:p>
        </w:tc>
        <w:tc>
          <w:tcPr>
            <w:tcW w:w="1327" w:type="dxa"/>
            <w:tcBorders>
              <w:top w:val="single" w:sz="8" w:space="0" w:color="auto"/>
              <w:left w:val="nil"/>
              <w:bottom w:val="single" w:sz="4" w:space="0" w:color="000000"/>
              <w:right w:val="nil"/>
            </w:tcBorders>
            <w:shd w:val="clear" w:color="ECECF1" w:fill="ECECF1"/>
            <w:noWrap/>
            <w:vAlign w:val="bottom"/>
            <w:hideMark/>
          </w:tcPr>
          <w:p w14:paraId="02C6DF8D"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4</w:t>
            </w:r>
          </w:p>
        </w:tc>
        <w:tc>
          <w:tcPr>
            <w:tcW w:w="1327" w:type="dxa"/>
            <w:tcBorders>
              <w:top w:val="single" w:sz="8" w:space="0" w:color="auto"/>
              <w:left w:val="nil"/>
              <w:bottom w:val="single" w:sz="4" w:space="0" w:color="000000"/>
              <w:right w:val="single" w:sz="8" w:space="0" w:color="auto"/>
            </w:tcBorders>
            <w:shd w:val="clear" w:color="ECECF1" w:fill="ECECF1"/>
            <w:noWrap/>
            <w:vAlign w:val="bottom"/>
            <w:hideMark/>
          </w:tcPr>
          <w:p w14:paraId="227AD9A6"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5</w:t>
            </w:r>
          </w:p>
        </w:tc>
      </w:tr>
      <w:tr w:rsidR="00A80227" w:rsidRPr="000F5E37" w14:paraId="7AD80F82" w14:textId="77777777" w:rsidTr="00E967F3">
        <w:trPr>
          <w:trHeight w:val="251"/>
        </w:trPr>
        <w:tc>
          <w:tcPr>
            <w:tcW w:w="2121" w:type="dxa"/>
            <w:tcBorders>
              <w:top w:val="nil"/>
              <w:left w:val="single" w:sz="8" w:space="0" w:color="auto"/>
              <w:bottom w:val="single" w:sz="4" w:space="0" w:color="D9D9E3"/>
              <w:right w:val="single" w:sz="8" w:space="0" w:color="auto"/>
            </w:tcBorders>
            <w:shd w:val="clear" w:color="ECECF1" w:fill="ECECF1"/>
            <w:noWrap/>
            <w:vAlign w:val="bottom"/>
            <w:hideMark/>
          </w:tcPr>
          <w:p w14:paraId="3A3AE794"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Costos (</w:t>
            </w:r>
            <w:proofErr w:type="spellStart"/>
            <w:r w:rsidRPr="000F5E37">
              <w:rPr>
                <w:rFonts w:ascii="Söhne" w:eastAsia="Times New Roman" w:hAnsi="Söhne" w:cs="Arial"/>
                <w:color w:val="374151"/>
                <w:sz w:val="20"/>
                <w:szCs w:val="20"/>
                <w:lang w:val="en-US"/>
              </w:rPr>
              <w:t>Producto</w:t>
            </w:r>
            <w:proofErr w:type="spellEnd"/>
            <w:r w:rsidRPr="000F5E37">
              <w:rPr>
                <w:rFonts w:ascii="Söhne" w:eastAsia="Times New Roman" w:hAnsi="Söhne" w:cs="Arial"/>
                <w:color w:val="374151"/>
                <w:sz w:val="20"/>
                <w:szCs w:val="20"/>
                <w:lang w:val="en-US"/>
              </w:rPr>
              <w:t xml:space="preserve"> A)</w:t>
            </w:r>
          </w:p>
        </w:tc>
        <w:tc>
          <w:tcPr>
            <w:tcW w:w="1327" w:type="dxa"/>
            <w:tcBorders>
              <w:top w:val="single" w:sz="4" w:space="0" w:color="D9D9E3"/>
              <w:left w:val="nil"/>
              <w:bottom w:val="single" w:sz="4" w:space="0" w:color="D9D9E3"/>
              <w:right w:val="nil"/>
            </w:tcBorders>
            <w:shd w:val="clear" w:color="ECECF1" w:fill="ECECF1"/>
            <w:noWrap/>
            <w:vAlign w:val="bottom"/>
            <w:hideMark/>
          </w:tcPr>
          <w:p w14:paraId="00D2E7AB"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0</w:t>
            </w:r>
          </w:p>
        </w:tc>
        <w:tc>
          <w:tcPr>
            <w:tcW w:w="1167" w:type="dxa"/>
            <w:tcBorders>
              <w:top w:val="single" w:sz="4" w:space="0" w:color="D9D9E3"/>
              <w:left w:val="single" w:sz="4" w:space="0" w:color="D9D9E3"/>
              <w:bottom w:val="single" w:sz="4" w:space="0" w:color="D9D9E3"/>
              <w:right w:val="nil"/>
            </w:tcBorders>
            <w:shd w:val="clear" w:color="ECECF1" w:fill="ECECF1"/>
            <w:noWrap/>
            <w:vAlign w:val="bottom"/>
            <w:hideMark/>
          </w:tcPr>
          <w:p w14:paraId="360E48DD"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51.39</w:t>
            </w:r>
          </w:p>
        </w:tc>
        <w:tc>
          <w:tcPr>
            <w:tcW w:w="1167" w:type="dxa"/>
            <w:tcBorders>
              <w:top w:val="single" w:sz="4" w:space="0" w:color="D9D9E3"/>
              <w:left w:val="single" w:sz="4" w:space="0" w:color="D9D9E3"/>
              <w:bottom w:val="single" w:sz="4" w:space="0" w:color="D9D9E3"/>
              <w:right w:val="nil"/>
            </w:tcBorders>
            <w:shd w:val="clear" w:color="ECECF1" w:fill="ECECF1"/>
            <w:noWrap/>
            <w:vAlign w:val="bottom"/>
            <w:hideMark/>
          </w:tcPr>
          <w:p w14:paraId="5D0E1389"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54.15</w:t>
            </w:r>
          </w:p>
        </w:tc>
        <w:tc>
          <w:tcPr>
            <w:tcW w:w="1167" w:type="dxa"/>
            <w:tcBorders>
              <w:top w:val="single" w:sz="4" w:space="0" w:color="D9D9E3"/>
              <w:left w:val="single" w:sz="4" w:space="0" w:color="D9D9E3"/>
              <w:bottom w:val="single" w:sz="4" w:space="0" w:color="D9D9E3"/>
              <w:right w:val="nil"/>
            </w:tcBorders>
            <w:shd w:val="clear" w:color="ECECF1" w:fill="ECECF1"/>
            <w:noWrap/>
            <w:vAlign w:val="bottom"/>
            <w:hideMark/>
          </w:tcPr>
          <w:p w14:paraId="00105E7E"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57.05</w:t>
            </w:r>
          </w:p>
        </w:tc>
        <w:tc>
          <w:tcPr>
            <w:tcW w:w="1327" w:type="dxa"/>
            <w:tcBorders>
              <w:top w:val="single" w:sz="4" w:space="0" w:color="D9D9E3"/>
              <w:left w:val="single" w:sz="4" w:space="0" w:color="D9D9E3"/>
              <w:bottom w:val="single" w:sz="4" w:space="0" w:color="D9D9E3"/>
              <w:right w:val="nil"/>
            </w:tcBorders>
            <w:shd w:val="clear" w:color="ECECF1" w:fill="ECECF1"/>
            <w:noWrap/>
            <w:vAlign w:val="bottom"/>
            <w:hideMark/>
          </w:tcPr>
          <w:p w14:paraId="0F05B495"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60.11</w:t>
            </w:r>
          </w:p>
        </w:tc>
        <w:tc>
          <w:tcPr>
            <w:tcW w:w="1327" w:type="dxa"/>
            <w:tcBorders>
              <w:top w:val="single" w:sz="4" w:space="0" w:color="D9D9E3"/>
              <w:left w:val="single" w:sz="4" w:space="0" w:color="D9D9E3"/>
              <w:bottom w:val="single" w:sz="4" w:space="0" w:color="D9D9E3"/>
              <w:right w:val="single" w:sz="8" w:space="0" w:color="auto"/>
            </w:tcBorders>
            <w:shd w:val="clear" w:color="ECECF1" w:fill="ECECF1"/>
            <w:noWrap/>
            <w:vAlign w:val="bottom"/>
            <w:hideMark/>
          </w:tcPr>
          <w:p w14:paraId="68ED836E"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63.33</w:t>
            </w:r>
          </w:p>
        </w:tc>
      </w:tr>
      <w:tr w:rsidR="00A80227" w:rsidRPr="000F5E37" w14:paraId="768142B3" w14:textId="77777777" w:rsidTr="00E967F3">
        <w:trPr>
          <w:trHeight w:val="266"/>
        </w:trPr>
        <w:tc>
          <w:tcPr>
            <w:tcW w:w="2121" w:type="dxa"/>
            <w:tcBorders>
              <w:top w:val="nil"/>
              <w:left w:val="single" w:sz="8" w:space="0" w:color="auto"/>
              <w:bottom w:val="single" w:sz="8" w:space="0" w:color="auto"/>
              <w:right w:val="single" w:sz="8" w:space="0" w:color="auto"/>
            </w:tcBorders>
            <w:shd w:val="clear" w:color="ECECF1" w:fill="ECECF1"/>
            <w:noWrap/>
            <w:vAlign w:val="bottom"/>
            <w:hideMark/>
          </w:tcPr>
          <w:p w14:paraId="4DD7E237"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Total Costos</w:t>
            </w:r>
          </w:p>
        </w:tc>
        <w:tc>
          <w:tcPr>
            <w:tcW w:w="1327" w:type="dxa"/>
            <w:tcBorders>
              <w:top w:val="nil"/>
              <w:left w:val="nil"/>
              <w:bottom w:val="single" w:sz="8" w:space="0" w:color="auto"/>
              <w:right w:val="nil"/>
            </w:tcBorders>
            <w:shd w:val="clear" w:color="ECECF1" w:fill="ECECF1"/>
            <w:noWrap/>
            <w:vAlign w:val="bottom"/>
            <w:hideMark/>
          </w:tcPr>
          <w:p w14:paraId="6E0E38B6"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0</w:t>
            </w:r>
          </w:p>
        </w:tc>
        <w:tc>
          <w:tcPr>
            <w:tcW w:w="1167" w:type="dxa"/>
            <w:tcBorders>
              <w:top w:val="nil"/>
              <w:left w:val="nil"/>
              <w:bottom w:val="single" w:sz="8" w:space="0" w:color="auto"/>
              <w:right w:val="nil"/>
            </w:tcBorders>
            <w:shd w:val="clear" w:color="ECECF1" w:fill="ECECF1"/>
            <w:noWrap/>
            <w:vAlign w:val="bottom"/>
            <w:hideMark/>
          </w:tcPr>
          <w:p w14:paraId="32A28B10"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742,689.88</w:t>
            </w:r>
          </w:p>
        </w:tc>
        <w:tc>
          <w:tcPr>
            <w:tcW w:w="1167" w:type="dxa"/>
            <w:tcBorders>
              <w:top w:val="nil"/>
              <w:left w:val="nil"/>
              <w:bottom w:val="single" w:sz="8" w:space="0" w:color="auto"/>
              <w:right w:val="nil"/>
            </w:tcBorders>
            <w:shd w:val="clear" w:color="ECECF1" w:fill="ECECF1"/>
            <w:noWrap/>
            <w:vAlign w:val="bottom"/>
            <w:hideMark/>
          </w:tcPr>
          <w:p w14:paraId="20BDC2DA"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782,705.74</w:t>
            </w:r>
          </w:p>
        </w:tc>
        <w:tc>
          <w:tcPr>
            <w:tcW w:w="1167" w:type="dxa"/>
            <w:tcBorders>
              <w:top w:val="nil"/>
              <w:left w:val="nil"/>
              <w:bottom w:val="single" w:sz="8" w:space="0" w:color="auto"/>
              <w:right w:val="nil"/>
            </w:tcBorders>
            <w:shd w:val="clear" w:color="ECECF1" w:fill="ECECF1"/>
            <w:noWrap/>
            <w:vAlign w:val="bottom"/>
            <w:hideMark/>
          </w:tcPr>
          <w:p w14:paraId="2AE8D719"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929,668.86</w:t>
            </w:r>
          </w:p>
        </w:tc>
        <w:tc>
          <w:tcPr>
            <w:tcW w:w="1327" w:type="dxa"/>
            <w:tcBorders>
              <w:top w:val="nil"/>
              <w:left w:val="nil"/>
              <w:bottom w:val="single" w:sz="8" w:space="0" w:color="auto"/>
              <w:right w:val="nil"/>
            </w:tcBorders>
            <w:shd w:val="clear" w:color="ECECF1" w:fill="ECECF1"/>
            <w:noWrap/>
            <w:vAlign w:val="bottom"/>
            <w:hideMark/>
          </w:tcPr>
          <w:p w14:paraId="4190B2DF"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1,132,078.83</w:t>
            </w:r>
          </w:p>
        </w:tc>
        <w:tc>
          <w:tcPr>
            <w:tcW w:w="1327" w:type="dxa"/>
            <w:tcBorders>
              <w:top w:val="nil"/>
              <w:left w:val="nil"/>
              <w:bottom w:val="single" w:sz="8" w:space="0" w:color="auto"/>
              <w:right w:val="single" w:sz="8" w:space="0" w:color="auto"/>
            </w:tcBorders>
            <w:shd w:val="clear" w:color="ECECF1" w:fill="ECECF1"/>
            <w:noWrap/>
            <w:vAlign w:val="bottom"/>
            <w:hideMark/>
          </w:tcPr>
          <w:p w14:paraId="672AF837" w14:textId="77777777" w:rsidR="00A80227" w:rsidRPr="000F5E37" w:rsidRDefault="00A80227" w:rsidP="00E967F3">
            <w:pPr>
              <w:widowControl/>
              <w:jc w:val="center"/>
              <w:rPr>
                <w:rFonts w:ascii="Söhne" w:eastAsia="Times New Roman" w:hAnsi="Söhne" w:cs="Arial"/>
                <w:color w:val="374151"/>
                <w:sz w:val="20"/>
                <w:szCs w:val="20"/>
                <w:lang w:val="en-US"/>
              </w:rPr>
            </w:pPr>
            <w:r w:rsidRPr="000F5E37">
              <w:rPr>
                <w:rFonts w:ascii="Söhne" w:eastAsia="Times New Roman" w:hAnsi="Söhne" w:cs="Arial"/>
                <w:color w:val="374151"/>
                <w:sz w:val="20"/>
                <w:szCs w:val="20"/>
                <w:lang w:val="en-US"/>
              </w:rPr>
              <w:t>1,256,603.83</w:t>
            </w:r>
          </w:p>
        </w:tc>
      </w:tr>
      <w:tr w:rsidR="00A80227" w:rsidRPr="000F5E37" w14:paraId="7540BCDA" w14:textId="77777777" w:rsidTr="00E967F3">
        <w:trPr>
          <w:trHeight w:val="310"/>
        </w:trPr>
        <w:tc>
          <w:tcPr>
            <w:tcW w:w="2121" w:type="dxa"/>
            <w:tcBorders>
              <w:top w:val="nil"/>
              <w:left w:val="single" w:sz="8" w:space="0" w:color="auto"/>
              <w:bottom w:val="nil"/>
              <w:right w:val="nil"/>
            </w:tcBorders>
            <w:shd w:val="clear" w:color="auto" w:fill="auto"/>
            <w:noWrap/>
            <w:vAlign w:val="bottom"/>
            <w:hideMark/>
          </w:tcPr>
          <w:p w14:paraId="57E8BC5F"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168F5F5B"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1549ED8B"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502AABE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1011EF4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1B14296B"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single" w:sz="8" w:space="0" w:color="auto"/>
            </w:tcBorders>
            <w:shd w:val="clear" w:color="auto" w:fill="auto"/>
            <w:noWrap/>
            <w:vAlign w:val="bottom"/>
            <w:hideMark/>
          </w:tcPr>
          <w:p w14:paraId="6F85A611"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r>
      <w:tr w:rsidR="00A80227" w:rsidRPr="000F5E37" w14:paraId="55F9B429" w14:textId="77777777" w:rsidTr="00E967F3">
        <w:trPr>
          <w:trHeight w:val="266"/>
        </w:trPr>
        <w:tc>
          <w:tcPr>
            <w:tcW w:w="2121" w:type="dxa"/>
            <w:tcBorders>
              <w:top w:val="nil"/>
              <w:left w:val="single" w:sz="8" w:space="0" w:color="auto"/>
              <w:bottom w:val="nil"/>
              <w:right w:val="nil"/>
            </w:tcBorders>
            <w:shd w:val="clear" w:color="auto" w:fill="auto"/>
            <w:noWrap/>
            <w:vAlign w:val="bottom"/>
            <w:hideMark/>
          </w:tcPr>
          <w:p w14:paraId="4F99FFF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61FC870E"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2FD6215E"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44CAE199"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5.39%</w:t>
            </w:r>
          </w:p>
        </w:tc>
        <w:tc>
          <w:tcPr>
            <w:tcW w:w="1167" w:type="dxa"/>
            <w:tcBorders>
              <w:top w:val="nil"/>
              <w:left w:val="nil"/>
              <w:bottom w:val="nil"/>
              <w:right w:val="nil"/>
            </w:tcBorders>
            <w:shd w:val="clear" w:color="auto" w:fill="auto"/>
            <w:noWrap/>
            <w:vAlign w:val="bottom"/>
            <w:hideMark/>
          </w:tcPr>
          <w:p w14:paraId="363D8B3E"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18.78%</w:t>
            </w:r>
          </w:p>
        </w:tc>
        <w:tc>
          <w:tcPr>
            <w:tcW w:w="1327" w:type="dxa"/>
            <w:tcBorders>
              <w:top w:val="nil"/>
              <w:left w:val="nil"/>
              <w:bottom w:val="nil"/>
              <w:right w:val="nil"/>
            </w:tcBorders>
            <w:shd w:val="clear" w:color="auto" w:fill="auto"/>
            <w:noWrap/>
            <w:vAlign w:val="bottom"/>
            <w:hideMark/>
          </w:tcPr>
          <w:p w14:paraId="7213892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21.77%</w:t>
            </w:r>
          </w:p>
        </w:tc>
        <w:tc>
          <w:tcPr>
            <w:tcW w:w="1327" w:type="dxa"/>
            <w:tcBorders>
              <w:top w:val="nil"/>
              <w:left w:val="nil"/>
              <w:bottom w:val="nil"/>
              <w:right w:val="single" w:sz="8" w:space="0" w:color="auto"/>
            </w:tcBorders>
            <w:shd w:val="clear" w:color="auto" w:fill="auto"/>
            <w:noWrap/>
            <w:vAlign w:val="bottom"/>
            <w:hideMark/>
          </w:tcPr>
          <w:p w14:paraId="7280E5B8"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11.00%</w:t>
            </w:r>
          </w:p>
        </w:tc>
      </w:tr>
      <w:tr w:rsidR="00A80227" w:rsidRPr="000F5E37" w14:paraId="700A2137" w14:textId="77777777" w:rsidTr="00E967F3">
        <w:trPr>
          <w:trHeight w:val="266"/>
        </w:trPr>
        <w:tc>
          <w:tcPr>
            <w:tcW w:w="2121" w:type="dxa"/>
            <w:tcBorders>
              <w:top w:val="single" w:sz="8" w:space="0" w:color="auto"/>
              <w:left w:val="single" w:sz="8" w:space="0" w:color="auto"/>
              <w:bottom w:val="single" w:sz="8" w:space="0" w:color="auto"/>
              <w:right w:val="nil"/>
            </w:tcBorders>
            <w:shd w:val="clear" w:color="783F04" w:fill="783F04"/>
            <w:noWrap/>
            <w:vAlign w:val="bottom"/>
            <w:hideMark/>
          </w:tcPr>
          <w:p w14:paraId="67816D85" w14:textId="77777777" w:rsidR="00A80227" w:rsidRPr="000F5E37" w:rsidRDefault="00A80227" w:rsidP="00E967F3">
            <w:pPr>
              <w:widowControl/>
              <w:rPr>
                <w:rFonts w:ascii="Arial" w:eastAsia="Times New Roman" w:hAnsi="Arial" w:cs="Arial"/>
                <w:b/>
                <w:bCs/>
                <w:color w:val="FFFFFF"/>
                <w:sz w:val="20"/>
                <w:szCs w:val="20"/>
                <w:lang w:val="en-US"/>
              </w:rPr>
            </w:pPr>
            <w:proofErr w:type="spellStart"/>
            <w:r w:rsidRPr="000F5E37">
              <w:rPr>
                <w:rFonts w:ascii="Arial" w:eastAsia="Times New Roman" w:hAnsi="Arial" w:cs="Arial"/>
                <w:b/>
                <w:bCs/>
                <w:color w:val="FFFFFF"/>
                <w:sz w:val="20"/>
                <w:szCs w:val="20"/>
                <w:lang w:val="en-US"/>
              </w:rPr>
              <w:t>Periodo</w:t>
            </w:r>
            <w:proofErr w:type="spellEnd"/>
          </w:p>
        </w:tc>
        <w:tc>
          <w:tcPr>
            <w:tcW w:w="1327" w:type="dxa"/>
            <w:tcBorders>
              <w:top w:val="single" w:sz="8" w:space="0" w:color="auto"/>
              <w:left w:val="nil"/>
              <w:bottom w:val="single" w:sz="8" w:space="0" w:color="auto"/>
              <w:right w:val="nil"/>
            </w:tcBorders>
            <w:shd w:val="clear" w:color="783F04" w:fill="783F04"/>
            <w:noWrap/>
            <w:vAlign w:val="bottom"/>
            <w:hideMark/>
          </w:tcPr>
          <w:p w14:paraId="6B538558" w14:textId="77777777" w:rsidR="00A80227" w:rsidRPr="000F5E37" w:rsidRDefault="00A80227" w:rsidP="00E967F3">
            <w:pPr>
              <w:widowControl/>
              <w:rPr>
                <w:rFonts w:ascii="Arial" w:eastAsia="Times New Roman" w:hAnsi="Arial" w:cs="Arial"/>
                <w:b/>
                <w:bCs/>
                <w:color w:val="FFFFFF"/>
                <w:sz w:val="20"/>
                <w:szCs w:val="20"/>
                <w:lang w:val="en-US"/>
              </w:rPr>
            </w:pPr>
            <w:r w:rsidRPr="000F5E37">
              <w:rPr>
                <w:rFonts w:ascii="Arial" w:eastAsia="Times New Roman" w:hAnsi="Arial" w:cs="Arial"/>
                <w:b/>
                <w:bCs/>
                <w:color w:val="FFFFFF"/>
                <w:sz w:val="20"/>
                <w:szCs w:val="20"/>
                <w:lang w:val="en-US"/>
              </w:rPr>
              <w:t> </w:t>
            </w:r>
          </w:p>
        </w:tc>
        <w:tc>
          <w:tcPr>
            <w:tcW w:w="1167" w:type="dxa"/>
            <w:tcBorders>
              <w:top w:val="single" w:sz="8" w:space="0" w:color="auto"/>
              <w:left w:val="nil"/>
              <w:bottom w:val="single" w:sz="8" w:space="0" w:color="auto"/>
              <w:right w:val="nil"/>
            </w:tcBorders>
            <w:shd w:val="clear" w:color="783F04" w:fill="783F04"/>
            <w:noWrap/>
            <w:vAlign w:val="bottom"/>
            <w:hideMark/>
          </w:tcPr>
          <w:p w14:paraId="7E2F6EBC" w14:textId="77777777" w:rsidR="00A80227" w:rsidRPr="000F5E37" w:rsidRDefault="00A80227" w:rsidP="00E967F3">
            <w:pPr>
              <w:widowControl/>
              <w:rPr>
                <w:rFonts w:ascii="Arial" w:eastAsia="Times New Roman" w:hAnsi="Arial" w:cs="Arial"/>
                <w:b/>
                <w:bCs/>
                <w:color w:val="FFFFFF"/>
                <w:sz w:val="20"/>
                <w:szCs w:val="20"/>
                <w:lang w:val="en-US"/>
              </w:rPr>
            </w:pPr>
            <w:r w:rsidRPr="000F5E37">
              <w:rPr>
                <w:rFonts w:ascii="Arial" w:eastAsia="Times New Roman" w:hAnsi="Arial" w:cs="Arial"/>
                <w:b/>
                <w:bCs/>
                <w:color w:val="FFFFFF"/>
                <w:sz w:val="20"/>
                <w:szCs w:val="20"/>
                <w:lang w:val="en-US"/>
              </w:rPr>
              <w:t>Costo Unit. 1</w:t>
            </w:r>
          </w:p>
        </w:tc>
        <w:tc>
          <w:tcPr>
            <w:tcW w:w="1167" w:type="dxa"/>
            <w:tcBorders>
              <w:top w:val="single" w:sz="8" w:space="0" w:color="auto"/>
              <w:left w:val="nil"/>
              <w:bottom w:val="single" w:sz="8" w:space="0" w:color="auto"/>
              <w:right w:val="nil"/>
            </w:tcBorders>
            <w:shd w:val="clear" w:color="783F04" w:fill="783F04"/>
            <w:noWrap/>
            <w:vAlign w:val="bottom"/>
            <w:hideMark/>
          </w:tcPr>
          <w:p w14:paraId="7CB8268B" w14:textId="77777777" w:rsidR="00A80227" w:rsidRPr="000F5E37" w:rsidRDefault="00A80227" w:rsidP="00E967F3">
            <w:pPr>
              <w:widowControl/>
              <w:rPr>
                <w:rFonts w:ascii="Arial" w:eastAsia="Times New Roman" w:hAnsi="Arial" w:cs="Arial"/>
                <w:b/>
                <w:bCs/>
                <w:color w:val="FFFFFF"/>
                <w:sz w:val="20"/>
                <w:szCs w:val="20"/>
                <w:lang w:val="en-US"/>
              </w:rPr>
            </w:pPr>
            <w:r w:rsidRPr="000F5E37">
              <w:rPr>
                <w:rFonts w:ascii="Arial" w:eastAsia="Times New Roman" w:hAnsi="Arial" w:cs="Arial"/>
                <w:b/>
                <w:bCs/>
                <w:color w:val="FFFFFF"/>
                <w:sz w:val="20"/>
                <w:szCs w:val="20"/>
                <w:lang w:val="en-US"/>
              </w:rPr>
              <w:t>Costo Unit. 2</w:t>
            </w:r>
          </w:p>
        </w:tc>
        <w:tc>
          <w:tcPr>
            <w:tcW w:w="1167" w:type="dxa"/>
            <w:tcBorders>
              <w:top w:val="single" w:sz="8" w:space="0" w:color="auto"/>
              <w:left w:val="nil"/>
              <w:bottom w:val="single" w:sz="8" w:space="0" w:color="auto"/>
              <w:right w:val="nil"/>
            </w:tcBorders>
            <w:shd w:val="clear" w:color="783F04" w:fill="783F04"/>
            <w:noWrap/>
            <w:vAlign w:val="bottom"/>
            <w:hideMark/>
          </w:tcPr>
          <w:p w14:paraId="3FAB9343" w14:textId="77777777" w:rsidR="00A80227" w:rsidRPr="000F5E37" w:rsidRDefault="00A80227" w:rsidP="00E967F3">
            <w:pPr>
              <w:widowControl/>
              <w:rPr>
                <w:rFonts w:ascii="Arial" w:eastAsia="Times New Roman" w:hAnsi="Arial" w:cs="Arial"/>
                <w:b/>
                <w:bCs/>
                <w:color w:val="FFFFFF"/>
                <w:sz w:val="20"/>
                <w:szCs w:val="20"/>
                <w:lang w:val="en-US"/>
              </w:rPr>
            </w:pPr>
            <w:r w:rsidRPr="000F5E37">
              <w:rPr>
                <w:rFonts w:ascii="Arial" w:eastAsia="Times New Roman" w:hAnsi="Arial" w:cs="Arial"/>
                <w:b/>
                <w:bCs/>
                <w:color w:val="FFFFFF"/>
                <w:sz w:val="20"/>
                <w:szCs w:val="20"/>
                <w:lang w:val="en-US"/>
              </w:rPr>
              <w:t>Costo Unit. 3</w:t>
            </w:r>
          </w:p>
        </w:tc>
        <w:tc>
          <w:tcPr>
            <w:tcW w:w="1327" w:type="dxa"/>
            <w:tcBorders>
              <w:top w:val="single" w:sz="8" w:space="0" w:color="auto"/>
              <w:left w:val="nil"/>
              <w:bottom w:val="single" w:sz="8" w:space="0" w:color="auto"/>
              <w:right w:val="nil"/>
            </w:tcBorders>
            <w:shd w:val="clear" w:color="783F04" w:fill="783F04"/>
            <w:noWrap/>
            <w:vAlign w:val="bottom"/>
            <w:hideMark/>
          </w:tcPr>
          <w:p w14:paraId="343D596B" w14:textId="77777777" w:rsidR="00A80227" w:rsidRPr="000F5E37" w:rsidRDefault="00A80227" w:rsidP="00E967F3">
            <w:pPr>
              <w:widowControl/>
              <w:rPr>
                <w:rFonts w:ascii="Arial" w:eastAsia="Times New Roman" w:hAnsi="Arial" w:cs="Arial"/>
                <w:b/>
                <w:bCs/>
                <w:color w:val="FFFFFF"/>
                <w:sz w:val="20"/>
                <w:szCs w:val="20"/>
                <w:lang w:val="en-US"/>
              </w:rPr>
            </w:pPr>
            <w:r w:rsidRPr="000F5E37">
              <w:rPr>
                <w:rFonts w:ascii="Arial" w:eastAsia="Times New Roman" w:hAnsi="Arial" w:cs="Arial"/>
                <w:b/>
                <w:bCs/>
                <w:color w:val="FFFFFF"/>
                <w:sz w:val="20"/>
                <w:szCs w:val="20"/>
                <w:lang w:val="en-US"/>
              </w:rPr>
              <w:t>Costo Unit. 4</w:t>
            </w:r>
          </w:p>
        </w:tc>
        <w:tc>
          <w:tcPr>
            <w:tcW w:w="1327" w:type="dxa"/>
            <w:tcBorders>
              <w:top w:val="single" w:sz="8" w:space="0" w:color="auto"/>
              <w:left w:val="nil"/>
              <w:bottom w:val="single" w:sz="8" w:space="0" w:color="auto"/>
              <w:right w:val="single" w:sz="8" w:space="0" w:color="auto"/>
            </w:tcBorders>
            <w:shd w:val="clear" w:color="783F04" w:fill="783F04"/>
            <w:noWrap/>
            <w:vAlign w:val="bottom"/>
            <w:hideMark/>
          </w:tcPr>
          <w:p w14:paraId="309C1CD0" w14:textId="77777777" w:rsidR="00A80227" w:rsidRPr="000F5E37" w:rsidRDefault="00A80227" w:rsidP="00E967F3">
            <w:pPr>
              <w:widowControl/>
              <w:rPr>
                <w:rFonts w:ascii="Arial" w:eastAsia="Times New Roman" w:hAnsi="Arial" w:cs="Arial"/>
                <w:b/>
                <w:bCs/>
                <w:color w:val="FFFFFF"/>
                <w:sz w:val="20"/>
                <w:szCs w:val="20"/>
                <w:lang w:val="en-US"/>
              </w:rPr>
            </w:pPr>
            <w:r w:rsidRPr="000F5E37">
              <w:rPr>
                <w:rFonts w:ascii="Arial" w:eastAsia="Times New Roman" w:hAnsi="Arial" w:cs="Arial"/>
                <w:b/>
                <w:bCs/>
                <w:color w:val="FFFFFF"/>
                <w:sz w:val="20"/>
                <w:szCs w:val="20"/>
                <w:lang w:val="en-US"/>
              </w:rPr>
              <w:t>Costo unit. 5</w:t>
            </w:r>
          </w:p>
        </w:tc>
      </w:tr>
      <w:tr w:rsidR="00A80227" w:rsidRPr="000F5E37" w14:paraId="0BB95A2F" w14:textId="77777777" w:rsidTr="00E967F3">
        <w:trPr>
          <w:trHeight w:val="295"/>
        </w:trPr>
        <w:tc>
          <w:tcPr>
            <w:tcW w:w="2121" w:type="dxa"/>
            <w:tcBorders>
              <w:top w:val="nil"/>
              <w:left w:val="single" w:sz="8" w:space="0" w:color="auto"/>
              <w:bottom w:val="nil"/>
              <w:right w:val="nil"/>
            </w:tcBorders>
            <w:shd w:val="clear" w:color="B45F06" w:fill="B45F06"/>
            <w:noWrap/>
            <w:vAlign w:val="bottom"/>
            <w:hideMark/>
          </w:tcPr>
          <w:p w14:paraId="4FA92A06"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Costo Total</w:t>
            </w:r>
          </w:p>
        </w:tc>
        <w:tc>
          <w:tcPr>
            <w:tcW w:w="1327" w:type="dxa"/>
            <w:tcBorders>
              <w:top w:val="nil"/>
              <w:left w:val="nil"/>
              <w:bottom w:val="nil"/>
              <w:right w:val="nil"/>
            </w:tcBorders>
            <w:shd w:val="clear" w:color="B45F06" w:fill="B45F06"/>
            <w:noWrap/>
            <w:vAlign w:val="bottom"/>
            <w:hideMark/>
          </w:tcPr>
          <w:p w14:paraId="27BE0983"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c>
          <w:tcPr>
            <w:tcW w:w="1167" w:type="dxa"/>
            <w:tcBorders>
              <w:top w:val="nil"/>
              <w:left w:val="nil"/>
              <w:bottom w:val="nil"/>
              <w:right w:val="nil"/>
            </w:tcBorders>
            <w:shd w:val="clear" w:color="B45F06" w:fill="B45F06"/>
            <w:noWrap/>
            <w:vAlign w:val="bottom"/>
            <w:hideMark/>
          </w:tcPr>
          <w:p w14:paraId="407FBE8E"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742,689.88</w:t>
            </w:r>
          </w:p>
        </w:tc>
        <w:tc>
          <w:tcPr>
            <w:tcW w:w="1167" w:type="dxa"/>
            <w:tcBorders>
              <w:top w:val="nil"/>
              <w:left w:val="nil"/>
              <w:bottom w:val="nil"/>
              <w:right w:val="nil"/>
            </w:tcBorders>
            <w:shd w:val="clear" w:color="B45F06" w:fill="B45F06"/>
            <w:noWrap/>
            <w:vAlign w:val="bottom"/>
            <w:hideMark/>
          </w:tcPr>
          <w:p w14:paraId="7FBE30DD"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782,705.74</w:t>
            </w:r>
          </w:p>
        </w:tc>
        <w:tc>
          <w:tcPr>
            <w:tcW w:w="1167" w:type="dxa"/>
            <w:tcBorders>
              <w:top w:val="nil"/>
              <w:left w:val="nil"/>
              <w:bottom w:val="nil"/>
              <w:right w:val="nil"/>
            </w:tcBorders>
            <w:shd w:val="clear" w:color="B45F06" w:fill="B45F06"/>
            <w:noWrap/>
            <w:vAlign w:val="bottom"/>
            <w:hideMark/>
          </w:tcPr>
          <w:p w14:paraId="3E6581FA"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929,668.86</w:t>
            </w:r>
          </w:p>
        </w:tc>
        <w:tc>
          <w:tcPr>
            <w:tcW w:w="1327" w:type="dxa"/>
            <w:tcBorders>
              <w:top w:val="nil"/>
              <w:left w:val="nil"/>
              <w:bottom w:val="nil"/>
              <w:right w:val="nil"/>
            </w:tcBorders>
            <w:shd w:val="clear" w:color="B45F06" w:fill="B45F06"/>
            <w:noWrap/>
            <w:vAlign w:val="bottom"/>
            <w:hideMark/>
          </w:tcPr>
          <w:p w14:paraId="573818AE"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1,132,078.83</w:t>
            </w:r>
          </w:p>
        </w:tc>
        <w:tc>
          <w:tcPr>
            <w:tcW w:w="1327" w:type="dxa"/>
            <w:tcBorders>
              <w:top w:val="nil"/>
              <w:left w:val="nil"/>
              <w:bottom w:val="nil"/>
              <w:right w:val="single" w:sz="8" w:space="0" w:color="auto"/>
            </w:tcBorders>
            <w:shd w:val="clear" w:color="B45F06" w:fill="B45F06"/>
            <w:noWrap/>
            <w:vAlign w:val="bottom"/>
            <w:hideMark/>
          </w:tcPr>
          <w:p w14:paraId="1E17A248"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1,256,603.83</w:t>
            </w:r>
          </w:p>
        </w:tc>
      </w:tr>
      <w:tr w:rsidR="00A80227" w:rsidRPr="000F5E37" w14:paraId="01341670" w14:textId="77777777" w:rsidTr="00E967F3">
        <w:trPr>
          <w:trHeight w:val="295"/>
        </w:trPr>
        <w:tc>
          <w:tcPr>
            <w:tcW w:w="2121" w:type="dxa"/>
            <w:tcBorders>
              <w:top w:val="nil"/>
              <w:left w:val="single" w:sz="8" w:space="0" w:color="auto"/>
              <w:bottom w:val="nil"/>
              <w:right w:val="nil"/>
            </w:tcBorders>
            <w:shd w:val="clear" w:color="B45F06" w:fill="B45F06"/>
            <w:noWrap/>
            <w:vAlign w:val="bottom"/>
            <w:hideMark/>
          </w:tcPr>
          <w:p w14:paraId="60C56F20"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 xml:space="preserve">Costos </w:t>
            </w:r>
            <w:proofErr w:type="spellStart"/>
            <w:r w:rsidRPr="000F5E37">
              <w:rPr>
                <w:rFonts w:ascii="Calibri" w:eastAsia="Times New Roman" w:hAnsi="Calibri" w:cs="Calibri"/>
                <w:color w:val="FFFFFF"/>
                <w:lang w:val="en-US"/>
              </w:rPr>
              <w:t>Fijos</w:t>
            </w:r>
            <w:proofErr w:type="spellEnd"/>
          </w:p>
        </w:tc>
        <w:tc>
          <w:tcPr>
            <w:tcW w:w="1327" w:type="dxa"/>
            <w:tcBorders>
              <w:top w:val="nil"/>
              <w:left w:val="nil"/>
              <w:bottom w:val="nil"/>
              <w:right w:val="nil"/>
            </w:tcBorders>
            <w:shd w:val="clear" w:color="B45F06" w:fill="B45F06"/>
            <w:noWrap/>
            <w:vAlign w:val="bottom"/>
            <w:hideMark/>
          </w:tcPr>
          <w:p w14:paraId="1145055B"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c>
          <w:tcPr>
            <w:tcW w:w="1167" w:type="dxa"/>
            <w:tcBorders>
              <w:top w:val="nil"/>
              <w:left w:val="nil"/>
              <w:bottom w:val="nil"/>
              <w:right w:val="nil"/>
            </w:tcBorders>
            <w:shd w:val="clear" w:color="B45F06" w:fill="B45F06"/>
            <w:noWrap/>
            <w:vAlign w:val="bottom"/>
            <w:hideMark/>
          </w:tcPr>
          <w:p w14:paraId="1FEB28A9"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270,391.44</w:t>
            </w:r>
          </w:p>
        </w:tc>
        <w:tc>
          <w:tcPr>
            <w:tcW w:w="1167" w:type="dxa"/>
            <w:tcBorders>
              <w:top w:val="nil"/>
              <w:left w:val="nil"/>
              <w:bottom w:val="nil"/>
              <w:right w:val="nil"/>
            </w:tcBorders>
            <w:shd w:val="clear" w:color="B45F06" w:fill="B45F06"/>
            <w:noWrap/>
            <w:vAlign w:val="bottom"/>
            <w:hideMark/>
          </w:tcPr>
          <w:p w14:paraId="1B83A281"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284,884.42</w:t>
            </w:r>
          </w:p>
        </w:tc>
        <w:tc>
          <w:tcPr>
            <w:tcW w:w="1167" w:type="dxa"/>
            <w:tcBorders>
              <w:top w:val="nil"/>
              <w:left w:val="nil"/>
              <w:bottom w:val="nil"/>
              <w:right w:val="nil"/>
            </w:tcBorders>
            <w:shd w:val="clear" w:color="B45F06" w:fill="B45F06"/>
            <w:noWrap/>
            <w:vAlign w:val="bottom"/>
            <w:hideMark/>
          </w:tcPr>
          <w:p w14:paraId="23FDF0CD"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300,154.23</w:t>
            </w:r>
          </w:p>
        </w:tc>
        <w:tc>
          <w:tcPr>
            <w:tcW w:w="1327" w:type="dxa"/>
            <w:tcBorders>
              <w:top w:val="nil"/>
              <w:left w:val="nil"/>
              <w:bottom w:val="nil"/>
              <w:right w:val="nil"/>
            </w:tcBorders>
            <w:shd w:val="clear" w:color="B45F06" w:fill="B45F06"/>
            <w:noWrap/>
            <w:vAlign w:val="bottom"/>
            <w:hideMark/>
          </w:tcPr>
          <w:p w14:paraId="600BBC51"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316,242.49</w:t>
            </w:r>
          </w:p>
        </w:tc>
        <w:tc>
          <w:tcPr>
            <w:tcW w:w="1327" w:type="dxa"/>
            <w:tcBorders>
              <w:top w:val="nil"/>
              <w:left w:val="nil"/>
              <w:bottom w:val="nil"/>
              <w:right w:val="single" w:sz="8" w:space="0" w:color="auto"/>
            </w:tcBorders>
            <w:shd w:val="clear" w:color="B45F06" w:fill="B45F06"/>
            <w:noWrap/>
            <w:vAlign w:val="bottom"/>
            <w:hideMark/>
          </w:tcPr>
          <w:p w14:paraId="3D445315"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333,193.09</w:t>
            </w:r>
          </w:p>
        </w:tc>
      </w:tr>
      <w:tr w:rsidR="00A80227" w:rsidRPr="000F5E37" w14:paraId="7F7A19D7"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464D76F1"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Mano de Obra</w:t>
            </w:r>
          </w:p>
        </w:tc>
        <w:tc>
          <w:tcPr>
            <w:tcW w:w="1327" w:type="dxa"/>
            <w:tcBorders>
              <w:top w:val="nil"/>
              <w:left w:val="nil"/>
              <w:bottom w:val="nil"/>
              <w:right w:val="nil"/>
            </w:tcBorders>
            <w:shd w:val="clear" w:color="auto" w:fill="auto"/>
            <w:noWrap/>
            <w:vAlign w:val="bottom"/>
            <w:hideMark/>
          </w:tcPr>
          <w:p w14:paraId="24D8D47E"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22,532.62</w:t>
            </w:r>
          </w:p>
        </w:tc>
        <w:tc>
          <w:tcPr>
            <w:tcW w:w="1167" w:type="dxa"/>
            <w:tcBorders>
              <w:top w:val="nil"/>
              <w:left w:val="nil"/>
              <w:bottom w:val="nil"/>
              <w:right w:val="nil"/>
            </w:tcBorders>
            <w:shd w:val="clear" w:color="auto" w:fill="auto"/>
            <w:noWrap/>
            <w:vAlign w:val="bottom"/>
            <w:hideMark/>
          </w:tcPr>
          <w:p w14:paraId="2D5CBC04"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270,391</w:t>
            </w:r>
          </w:p>
        </w:tc>
        <w:tc>
          <w:tcPr>
            <w:tcW w:w="1167" w:type="dxa"/>
            <w:tcBorders>
              <w:top w:val="nil"/>
              <w:left w:val="nil"/>
              <w:bottom w:val="nil"/>
              <w:right w:val="nil"/>
            </w:tcBorders>
            <w:shd w:val="clear" w:color="auto" w:fill="auto"/>
            <w:noWrap/>
            <w:vAlign w:val="bottom"/>
            <w:hideMark/>
          </w:tcPr>
          <w:p w14:paraId="59A5C1EA"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284,884</w:t>
            </w:r>
          </w:p>
        </w:tc>
        <w:tc>
          <w:tcPr>
            <w:tcW w:w="1167" w:type="dxa"/>
            <w:tcBorders>
              <w:top w:val="nil"/>
              <w:left w:val="nil"/>
              <w:bottom w:val="nil"/>
              <w:right w:val="nil"/>
            </w:tcBorders>
            <w:shd w:val="clear" w:color="auto" w:fill="auto"/>
            <w:noWrap/>
            <w:vAlign w:val="bottom"/>
            <w:hideMark/>
          </w:tcPr>
          <w:p w14:paraId="470D0D64"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300,154</w:t>
            </w:r>
          </w:p>
        </w:tc>
        <w:tc>
          <w:tcPr>
            <w:tcW w:w="1327" w:type="dxa"/>
            <w:tcBorders>
              <w:top w:val="nil"/>
              <w:left w:val="nil"/>
              <w:bottom w:val="nil"/>
              <w:right w:val="nil"/>
            </w:tcBorders>
            <w:shd w:val="clear" w:color="auto" w:fill="auto"/>
            <w:noWrap/>
            <w:vAlign w:val="bottom"/>
            <w:hideMark/>
          </w:tcPr>
          <w:p w14:paraId="5AC797EF"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316,242</w:t>
            </w:r>
          </w:p>
        </w:tc>
        <w:tc>
          <w:tcPr>
            <w:tcW w:w="1327" w:type="dxa"/>
            <w:tcBorders>
              <w:top w:val="nil"/>
              <w:left w:val="nil"/>
              <w:bottom w:val="nil"/>
              <w:right w:val="single" w:sz="8" w:space="0" w:color="auto"/>
            </w:tcBorders>
            <w:shd w:val="clear" w:color="auto" w:fill="auto"/>
            <w:noWrap/>
            <w:vAlign w:val="bottom"/>
            <w:hideMark/>
          </w:tcPr>
          <w:p w14:paraId="361C872A"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333,193</w:t>
            </w:r>
          </w:p>
        </w:tc>
      </w:tr>
      <w:tr w:rsidR="00A80227" w:rsidRPr="000F5E37" w14:paraId="2CE9BAA5" w14:textId="77777777" w:rsidTr="00E967F3">
        <w:trPr>
          <w:trHeight w:val="295"/>
        </w:trPr>
        <w:tc>
          <w:tcPr>
            <w:tcW w:w="2121" w:type="dxa"/>
            <w:tcBorders>
              <w:top w:val="nil"/>
              <w:left w:val="single" w:sz="8" w:space="0" w:color="auto"/>
              <w:bottom w:val="nil"/>
              <w:right w:val="nil"/>
            </w:tcBorders>
            <w:shd w:val="clear" w:color="B45F06" w:fill="B45F06"/>
            <w:noWrap/>
            <w:vAlign w:val="bottom"/>
            <w:hideMark/>
          </w:tcPr>
          <w:p w14:paraId="0A3E472B"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Costos Variables</w:t>
            </w:r>
          </w:p>
        </w:tc>
        <w:tc>
          <w:tcPr>
            <w:tcW w:w="1327" w:type="dxa"/>
            <w:tcBorders>
              <w:top w:val="nil"/>
              <w:left w:val="nil"/>
              <w:bottom w:val="nil"/>
              <w:right w:val="nil"/>
            </w:tcBorders>
            <w:shd w:val="clear" w:color="B45F06" w:fill="B45F06"/>
            <w:noWrap/>
            <w:vAlign w:val="bottom"/>
            <w:hideMark/>
          </w:tcPr>
          <w:p w14:paraId="123CEC0E"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c>
          <w:tcPr>
            <w:tcW w:w="1167" w:type="dxa"/>
            <w:tcBorders>
              <w:top w:val="nil"/>
              <w:left w:val="nil"/>
              <w:bottom w:val="nil"/>
              <w:right w:val="nil"/>
            </w:tcBorders>
            <w:shd w:val="clear" w:color="B45F06" w:fill="B45F06"/>
            <w:noWrap/>
            <w:vAlign w:val="bottom"/>
            <w:hideMark/>
          </w:tcPr>
          <w:p w14:paraId="463887BD"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51.39</w:t>
            </w:r>
          </w:p>
        </w:tc>
        <w:tc>
          <w:tcPr>
            <w:tcW w:w="1167" w:type="dxa"/>
            <w:tcBorders>
              <w:top w:val="nil"/>
              <w:left w:val="nil"/>
              <w:bottom w:val="nil"/>
              <w:right w:val="nil"/>
            </w:tcBorders>
            <w:shd w:val="clear" w:color="B45F06" w:fill="B45F06"/>
            <w:noWrap/>
            <w:vAlign w:val="bottom"/>
            <w:hideMark/>
          </w:tcPr>
          <w:p w14:paraId="01BC2F69"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54.15</w:t>
            </w:r>
          </w:p>
        </w:tc>
        <w:tc>
          <w:tcPr>
            <w:tcW w:w="1167" w:type="dxa"/>
            <w:tcBorders>
              <w:top w:val="nil"/>
              <w:left w:val="nil"/>
              <w:bottom w:val="nil"/>
              <w:right w:val="nil"/>
            </w:tcBorders>
            <w:shd w:val="clear" w:color="B45F06" w:fill="B45F06"/>
            <w:noWrap/>
            <w:vAlign w:val="bottom"/>
            <w:hideMark/>
          </w:tcPr>
          <w:p w14:paraId="2B738924"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57.05</w:t>
            </w:r>
          </w:p>
        </w:tc>
        <w:tc>
          <w:tcPr>
            <w:tcW w:w="1327" w:type="dxa"/>
            <w:tcBorders>
              <w:top w:val="nil"/>
              <w:left w:val="nil"/>
              <w:bottom w:val="nil"/>
              <w:right w:val="nil"/>
            </w:tcBorders>
            <w:shd w:val="clear" w:color="B45F06" w:fill="B45F06"/>
            <w:noWrap/>
            <w:vAlign w:val="bottom"/>
            <w:hideMark/>
          </w:tcPr>
          <w:p w14:paraId="0A60F430"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60.11</w:t>
            </w:r>
          </w:p>
        </w:tc>
        <w:tc>
          <w:tcPr>
            <w:tcW w:w="1327" w:type="dxa"/>
            <w:tcBorders>
              <w:top w:val="nil"/>
              <w:left w:val="nil"/>
              <w:bottom w:val="nil"/>
              <w:right w:val="single" w:sz="8" w:space="0" w:color="auto"/>
            </w:tcBorders>
            <w:shd w:val="clear" w:color="B45F06" w:fill="B45F06"/>
            <w:noWrap/>
            <w:vAlign w:val="bottom"/>
            <w:hideMark/>
          </w:tcPr>
          <w:p w14:paraId="44849234"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63.33</w:t>
            </w:r>
          </w:p>
        </w:tc>
      </w:tr>
      <w:tr w:rsidR="00A80227" w:rsidRPr="000F5E37" w14:paraId="5E2529E2" w14:textId="77777777" w:rsidTr="00E967F3">
        <w:trPr>
          <w:trHeight w:val="295"/>
        </w:trPr>
        <w:tc>
          <w:tcPr>
            <w:tcW w:w="2121" w:type="dxa"/>
            <w:tcBorders>
              <w:top w:val="nil"/>
              <w:left w:val="single" w:sz="8" w:space="0" w:color="auto"/>
              <w:bottom w:val="nil"/>
              <w:right w:val="nil"/>
            </w:tcBorders>
            <w:shd w:val="clear" w:color="B45F06" w:fill="B45F06"/>
            <w:noWrap/>
            <w:vAlign w:val="bottom"/>
            <w:hideMark/>
          </w:tcPr>
          <w:p w14:paraId="1DAA190C" w14:textId="77777777" w:rsidR="00A80227" w:rsidRPr="000F5E37" w:rsidRDefault="00A80227" w:rsidP="00E967F3">
            <w:pPr>
              <w:widowControl/>
              <w:rPr>
                <w:rFonts w:ascii="Calibri" w:eastAsia="Times New Roman" w:hAnsi="Calibri" w:cs="Calibri"/>
                <w:color w:val="FFFFFF"/>
                <w:lang w:val="en-US"/>
              </w:rPr>
            </w:pPr>
            <w:proofErr w:type="spellStart"/>
            <w:r w:rsidRPr="000F5E37">
              <w:rPr>
                <w:rFonts w:ascii="Calibri" w:eastAsia="Times New Roman" w:hAnsi="Calibri" w:cs="Calibri"/>
                <w:color w:val="FFFFFF"/>
                <w:lang w:val="en-US"/>
              </w:rPr>
              <w:t>Ingredientes</w:t>
            </w:r>
            <w:proofErr w:type="spellEnd"/>
            <w:r w:rsidRPr="000F5E37">
              <w:rPr>
                <w:rFonts w:ascii="Calibri" w:eastAsia="Times New Roman" w:hAnsi="Calibri" w:cs="Calibri"/>
                <w:color w:val="FFFFFF"/>
                <w:lang w:val="en-US"/>
              </w:rPr>
              <w:t xml:space="preserve"> </w:t>
            </w:r>
            <w:proofErr w:type="spellStart"/>
            <w:r w:rsidRPr="000F5E37">
              <w:rPr>
                <w:rFonts w:ascii="Calibri" w:eastAsia="Times New Roman" w:hAnsi="Calibri" w:cs="Calibri"/>
                <w:color w:val="FFFFFF"/>
                <w:lang w:val="en-US"/>
              </w:rPr>
              <w:t>por</w:t>
            </w:r>
            <w:proofErr w:type="spellEnd"/>
            <w:r w:rsidRPr="000F5E37">
              <w:rPr>
                <w:rFonts w:ascii="Calibri" w:eastAsia="Times New Roman" w:hAnsi="Calibri" w:cs="Calibri"/>
                <w:color w:val="FFFFFF"/>
                <w:lang w:val="en-US"/>
              </w:rPr>
              <w:t xml:space="preserve"> </w:t>
            </w:r>
            <w:proofErr w:type="spellStart"/>
            <w:r w:rsidRPr="000F5E37">
              <w:rPr>
                <w:rFonts w:ascii="Calibri" w:eastAsia="Times New Roman" w:hAnsi="Calibri" w:cs="Calibri"/>
                <w:color w:val="FFFFFF"/>
                <w:lang w:val="en-US"/>
              </w:rPr>
              <w:t>porción</w:t>
            </w:r>
            <w:proofErr w:type="spellEnd"/>
          </w:p>
        </w:tc>
        <w:tc>
          <w:tcPr>
            <w:tcW w:w="1327" w:type="dxa"/>
            <w:tcBorders>
              <w:top w:val="nil"/>
              <w:left w:val="nil"/>
              <w:bottom w:val="nil"/>
              <w:right w:val="nil"/>
            </w:tcBorders>
            <w:shd w:val="clear" w:color="B45F06" w:fill="B45F06"/>
            <w:noWrap/>
            <w:vAlign w:val="bottom"/>
            <w:hideMark/>
          </w:tcPr>
          <w:p w14:paraId="218F9151"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c>
          <w:tcPr>
            <w:tcW w:w="1167" w:type="dxa"/>
            <w:tcBorders>
              <w:top w:val="nil"/>
              <w:left w:val="nil"/>
              <w:bottom w:val="nil"/>
              <w:right w:val="nil"/>
            </w:tcBorders>
            <w:shd w:val="clear" w:color="B45F06" w:fill="B45F06"/>
            <w:noWrap/>
            <w:vAlign w:val="bottom"/>
            <w:hideMark/>
          </w:tcPr>
          <w:p w14:paraId="1BC68D7F"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27.00</w:t>
            </w:r>
          </w:p>
        </w:tc>
        <w:tc>
          <w:tcPr>
            <w:tcW w:w="1167" w:type="dxa"/>
            <w:tcBorders>
              <w:top w:val="nil"/>
              <w:left w:val="nil"/>
              <w:bottom w:val="nil"/>
              <w:right w:val="nil"/>
            </w:tcBorders>
            <w:shd w:val="clear" w:color="B45F06" w:fill="B45F06"/>
            <w:noWrap/>
            <w:vAlign w:val="bottom"/>
            <w:hideMark/>
          </w:tcPr>
          <w:p w14:paraId="2B2EF60A"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28.45</w:t>
            </w:r>
          </w:p>
        </w:tc>
        <w:tc>
          <w:tcPr>
            <w:tcW w:w="1167" w:type="dxa"/>
            <w:tcBorders>
              <w:top w:val="nil"/>
              <w:left w:val="nil"/>
              <w:bottom w:val="nil"/>
              <w:right w:val="nil"/>
            </w:tcBorders>
            <w:shd w:val="clear" w:color="B45F06" w:fill="B45F06"/>
            <w:noWrap/>
            <w:vAlign w:val="bottom"/>
            <w:hideMark/>
          </w:tcPr>
          <w:p w14:paraId="43A19A40"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29.97</w:t>
            </w:r>
          </w:p>
        </w:tc>
        <w:tc>
          <w:tcPr>
            <w:tcW w:w="1327" w:type="dxa"/>
            <w:tcBorders>
              <w:top w:val="nil"/>
              <w:left w:val="nil"/>
              <w:bottom w:val="nil"/>
              <w:right w:val="nil"/>
            </w:tcBorders>
            <w:shd w:val="clear" w:color="B45F06" w:fill="B45F06"/>
            <w:noWrap/>
            <w:vAlign w:val="bottom"/>
            <w:hideMark/>
          </w:tcPr>
          <w:p w14:paraId="29A76111"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31.58</w:t>
            </w:r>
          </w:p>
        </w:tc>
        <w:tc>
          <w:tcPr>
            <w:tcW w:w="1327" w:type="dxa"/>
            <w:tcBorders>
              <w:top w:val="nil"/>
              <w:left w:val="nil"/>
              <w:bottom w:val="nil"/>
              <w:right w:val="single" w:sz="8" w:space="0" w:color="auto"/>
            </w:tcBorders>
            <w:shd w:val="clear" w:color="B45F06" w:fill="B45F06"/>
            <w:noWrap/>
            <w:vAlign w:val="bottom"/>
            <w:hideMark/>
          </w:tcPr>
          <w:p w14:paraId="15439E86"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33.27</w:t>
            </w:r>
          </w:p>
        </w:tc>
      </w:tr>
      <w:tr w:rsidR="00A80227" w:rsidRPr="000F5E37" w14:paraId="7997611A"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52C4AD93"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lastRenderedPageBreak/>
              <w:t xml:space="preserve">Leche </w:t>
            </w:r>
            <w:proofErr w:type="spellStart"/>
            <w:r w:rsidRPr="000F5E37">
              <w:rPr>
                <w:rFonts w:ascii="Calibri" w:eastAsia="Times New Roman" w:hAnsi="Calibri" w:cs="Calibri"/>
                <w:color w:val="000000"/>
                <w:lang w:val="en-US"/>
              </w:rPr>
              <w:t>condensada</w:t>
            </w:r>
            <w:proofErr w:type="spellEnd"/>
            <w:r w:rsidRPr="000F5E37">
              <w:rPr>
                <w:rFonts w:ascii="Calibri" w:eastAsia="Times New Roman" w:hAnsi="Calibri" w:cs="Calibri"/>
                <w:color w:val="000000"/>
                <w:lang w:val="en-US"/>
              </w:rPr>
              <w:t xml:space="preserve"> 148.125</w:t>
            </w:r>
          </w:p>
        </w:tc>
        <w:tc>
          <w:tcPr>
            <w:tcW w:w="1327" w:type="dxa"/>
            <w:tcBorders>
              <w:top w:val="nil"/>
              <w:left w:val="nil"/>
              <w:bottom w:val="nil"/>
              <w:right w:val="nil"/>
            </w:tcBorders>
            <w:shd w:val="clear" w:color="auto" w:fill="auto"/>
            <w:noWrap/>
            <w:vAlign w:val="bottom"/>
            <w:hideMark/>
          </w:tcPr>
          <w:p w14:paraId="5E43BE83"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67F086D2"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17</w:t>
            </w:r>
          </w:p>
        </w:tc>
        <w:tc>
          <w:tcPr>
            <w:tcW w:w="1167" w:type="dxa"/>
            <w:tcBorders>
              <w:top w:val="nil"/>
              <w:left w:val="nil"/>
              <w:bottom w:val="nil"/>
              <w:right w:val="nil"/>
            </w:tcBorders>
            <w:shd w:val="clear" w:color="auto" w:fill="auto"/>
            <w:noWrap/>
            <w:vAlign w:val="bottom"/>
            <w:hideMark/>
          </w:tcPr>
          <w:p w14:paraId="1171215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17.91</w:t>
            </w:r>
          </w:p>
        </w:tc>
        <w:tc>
          <w:tcPr>
            <w:tcW w:w="1167" w:type="dxa"/>
            <w:tcBorders>
              <w:top w:val="nil"/>
              <w:left w:val="nil"/>
              <w:bottom w:val="nil"/>
              <w:right w:val="nil"/>
            </w:tcBorders>
            <w:shd w:val="clear" w:color="auto" w:fill="auto"/>
            <w:noWrap/>
            <w:vAlign w:val="bottom"/>
            <w:hideMark/>
          </w:tcPr>
          <w:p w14:paraId="3C182A5F"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18.87</w:t>
            </w:r>
          </w:p>
        </w:tc>
        <w:tc>
          <w:tcPr>
            <w:tcW w:w="1327" w:type="dxa"/>
            <w:tcBorders>
              <w:top w:val="nil"/>
              <w:left w:val="nil"/>
              <w:bottom w:val="nil"/>
              <w:right w:val="nil"/>
            </w:tcBorders>
            <w:shd w:val="clear" w:color="auto" w:fill="auto"/>
            <w:noWrap/>
            <w:vAlign w:val="bottom"/>
            <w:hideMark/>
          </w:tcPr>
          <w:p w14:paraId="061E415A"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19.88</w:t>
            </w:r>
          </w:p>
        </w:tc>
        <w:tc>
          <w:tcPr>
            <w:tcW w:w="1327" w:type="dxa"/>
            <w:tcBorders>
              <w:top w:val="nil"/>
              <w:left w:val="nil"/>
              <w:bottom w:val="nil"/>
              <w:right w:val="single" w:sz="8" w:space="0" w:color="auto"/>
            </w:tcBorders>
            <w:shd w:val="clear" w:color="auto" w:fill="auto"/>
            <w:noWrap/>
            <w:vAlign w:val="bottom"/>
            <w:hideMark/>
          </w:tcPr>
          <w:p w14:paraId="51BDCE12"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20.95</w:t>
            </w:r>
          </w:p>
        </w:tc>
      </w:tr>
      <w:tr w:rsidR="00A80227" w:rsidRPr="000F5E37" w14:paraId="70E3F904"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3F75171C"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Café</w:t>
            </w:r>
          </w:p>
        </w:tc>
        <w:tc>
          <w:tcPr>
            <w:tcW w:w="1327" w:type="dxa"/>
            <w:tcBorders>
              <w:top w:val="nil"/>
              <w:left w:val="nil"/>
              <w:bottom w:val="nil"/>
              <w:right w:val="nil"/>
            </w:tcBorders>
            <w:shd w:val="clear" w:color="auto" w:fill="auto"/>
            <w:noWrap/>
            <w:vAlign w:val="bottom"/>
            <w:hideMark/>
          </w:tcPr>
          <w:p w14:paraId="0A045FF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64E27BEB"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6</w:t>
            </w:r>
          </w:p>
        </w:tc>
        <w:tc>
          <w:tcPr>
            <w:tcW w:w="1167" w:type="dxa"/>
            <w:tcBorders>
              <w:top w:val="nil"/>
              <w:left w:val="nil"/>
              <w:bottom w:val="nil"/>
              <w:right w:val="nil"/>
            </w:tcBorders>
            <w:shd w:val="clear" w:color="auto" w:fill="auto"/>
            <w:noWrap/>
            <w:vAlign w:val="bottom"/>
            <w:hideMark/>
          </w:tcPr>
          <w:p w14:paraId="5FB8C381"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6.32</w:t>
            </w:r>
          </w:p>
        </w:tc>
        <w:tc>
          <w:tcPr>
            <w:tcW w:w="1167" w:type="dxa"/>
            <w:tcBorders>
              <w:top w:val="nil"/>
              <w:left w:val="nil"/>
              <w:bottom w:val="nil"/>
              <w:right w:val="nil"/>
            </w:tcBorders>
            <w:shd w:val="clear" w:color="auto" w:fill="auto"/>
            <w:noWrap/>
            <w:vAlign w:val="bottom"/>
            <w:hideMark/>
          </w:tcPr>
          <w:p w14:paraId="4E312399"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6.66</w:t>
            </w:r>
          </w:p>
        </w:tc>
        <w:tc>
          <w:tcPr>
            <w:tcW w:w="1327" w:type="dxa"/>
            <w:tcBorders>
              <w:top w:val="nil"/>
              <w:left w:val="nil"/>
              <w:bottom w:val="nil"/>
              <w:right w:val="nil"/>
            </w:tcBorders>
            <w:shd w:val="clear" w:color="auto" w:fill="auto"/>
            <w:noWrap/>
            <w:vAlign w:val="bottom"/>
            <w:hideMark/>
          </w:tcPr>
          <w:p w14:paraId="4E2F887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7.02</w:t>
            </w:r>
          </w:p>
        </w:tc>
        <w:tc>
          <w:tcPr>
            <w:tcW w:w="1327" w:type="dxa"/>
            <w:tcBorders>
              <w:top w:val="nil"/>
              <w:left w:val="nil"/>
              <w:bottom w:val="nil"/>
              <w:right w:val="single" w:sz="8" w:space="0" w:color="auto"/>
            </w:tcBorders>
            <w:shd w:val="clear" w:color="auto" w:fill="auto"/>
            <w:noWrap/>
            <w:vAlign w:val="bottom"/>
            <w:hideMark/>
          </w:tcPr>
          <w:p w14:paraId="1092F594"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7.39</w:t>
            </w:r>
          </w:p>
        </w:tc>
      </w:tr>
      <w:tr w:rsidR="00A80227" w:rsidRPr="000F5E37" w14:paraId="78F56D0F"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74D50EE1" w14:textId="77777777" w:rsidR="00A80227" w:rsidRPr="000F5E37" w:rsidRDefault="00A80227" w:rsidP="00E967F3">
            <w:pPr>
              <w:widowControl/>
              <w:rPr>
                <w:rFonts w:ascii="Calibri" w:eastAsia="Times New Roman" w:hAnsi="Calibri" w:cs="Calibri"/>
                <w:color w:val="000000"/>
                <w:lang w:val="en-US"/>
              </w:rPr>
            </w:pPr>
            <w:proofErr w:type="spellStart"/>
            <w:r w:rsidRPr="000F5E37">
              <w:rPr>
                <w:rFonts w:ascii="Calibri" w:eastAsia="Times New Roman" w:hAnsi="Calibri" w:cs="Calibri"/>
                <w:color w:val="000000"/>
                <w:lang w:val="en-US"/>
              </w:rPr>
              <w:t>Margarina</w:t>
            </w:r>
            <w:proofErr w:type="spellEnd"/>
            <w:r w:rsidRPr="000F5E37">
              <w:rPr>
                <w:rFonts w:ascii="Calibri" w:eastAsia="Times New Roman" w:hAnsi="Calibri" w:cs="Calibri"/>
                <w:color w:val="000000"/>
                <w:lang w:val="en-US"/>
              </w:rPr>
              <w:t xml:space="preserve"> 25</w:t>
            </w:r>
          </w:p>
        </w:tc>
        <w:tc>
          <w:tcPr>
            <w:tcW w:w="1327" w:type="dxa"/>
            <w:tcBorders>
              <w:top w:val="nil"/>
              <w:left w:val="nil"/>
              <w:bottom w:val="nil"/>
              <w:right w:val="nil"/>
            </w:tcBorders>
            <w:shd w:val="clear" w:color="auto" w:fill="auto"/>
            <w:noWrap/>
            <w:vAlign w:val="bottom"/>
            <w:hideMark/>
          </w:tcPr>
          <w:p w14:paraId="2CA8B477"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5F201444"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w:t>
            </w:r>
          </w:p>
        </w:tc>
        <w:tc>
          <w:tcPr>
            <w:tcW w:w="1167" w:type="dxa"/>
            <w:tcBorders>
              <w:top w:val="nil"/>
              <w:left w:val="nil"/>
              <w:bottom w:val="nil"/>
              <w:right w:val="nil"/>
            </w:tcBorders>
            <w:shd w:val="clear" w:color="auto" w:fill="auto"/>
            <w:noWrap/>
            <w:vAlign w:val="bottom"/>
            <w:hideMark/>
          </w:tcPr>
          <w:p w14:paraId="6CB66924"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2.11</w:t>
            </w:r>
          </w:p>
        </w:tc>
        <w:tc>
          <w:tcPr>
            <w:tcW w:w="1167" w:type="dxa"/>
            <w:tcBorders>
              <w:top w:val="nil"/>
              <w:left w:val="nil"/>
              <w:bottom w:val="nil"/>
              <w:right w:val="nil"/>
            </w:tcBorders>
            <w:shd w:val="clear" w:color="auto" w:fill="auto"/>
            <w:noWrap/>
            <w:vAlign w:val="bottom"/>
            <w:hideMark/>
          </w:tcPr>
          <w:p w14:paraId="2CEC6E42"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2.22</w:t>
            </w:r>
          </w:p>
        </w:tc>
        <w:tc>
          <w:tcPr>
            <w:tcW w:w="1327" w:type="dxa"/>
            <w:tcBorders>
              <w:top w:val="nil"/>
              <w:left w:val="nil"/>
              <w:bottom w:val="nil"/>
              <w:right w:val="nil"/>
            </w:tcBorders>
            <w:shd w:val="clear" w:color="auto" w:fill="auto"/>
            <w:noWrap/>
            <w:vAlign w:val="bottom"/>
            <w:hideMark/>
          </w:tcPr>
          <w:p w14:paraId="054EAE4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2.34</w:t>
            </w:r>
          </w:p>
        </w:tc>
        <w:tc>
          <w:tcPr>
            <w:tcW w:w="1327" w:type="dxa"/>
            <w:tcBorders>
              <w:top w:val="nil"/>
              <w:left w:val="nil"/>
              <w:bottom w:val="nil"/>
              <w:right w:val="single" w:sz="8" w:space="0" w:color="auto"/>
            </w:tcBorders>
            <w:shd w:val="clear" w:color="auto" w:fill="auto"/>
            <w:noWrap/>
            <w:vAlign w:val="bottom"/>
            <w:hideMark/>
          </w:tcPr>
          <w:p w14:paraId="3680742B"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2.46</w:t>
            </w:r>
          </w:p>
        </w:tc>
      </w:tr>
      <w:tr w:rsidR="00A80227" w:rsidRPr="000F5E37" w14:paraId="5A0317B9"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7A65D7AD" w14:textId="77777777" w:rsidR="00A80227" w:rsidRPr="000F5E37" w:rsidRDefault="00A80227" w:rsidP="00E967F3">
            <w:pPr>
              <w:widowControl/>
              <w:rPr>
                <w:rFonts w:ascii="Calibri" w:eastAsia="Times New Roman" w:hAnsi="Calibri" w:cs="Calibri"/>
                <w:color w:val="000000"/>
                <w:lang w:val="en-US"/>
              </w:rPr>
            </w:pPr>
            <w:proofErr w:type="spellStart"/>
            <w:r w:rsidRPr="000F5E37">
              <w:rPr>
                <w:rFonts w:ascii="Calibri" w:eastAsia="Times New Roman" w:hAnsi="Calibri" w:cs="Calibri"/>
                <w:color w:val="000000"/>
                <w:lang w:val="en-US"/>
              </w:rPr>
              <w:t>Gelatina</w:t>
            </w:r>
            <w:proofErr w:type="spellEnd"/>
            <w:r w:rsidRPr="000F5E37">
              <w:rPr>
                <w:rFonts w:ascii="Calibri" w:eastAsia="Times New Roman" w:hAnsi="Calibri" w:cs="Calibri"/>
                <w:color w:val="000000"/>
                <w:lang w:val="en-US"/>
              </w:rPr>
              <w:t xml:space="preserve"> 0.5</w:t>
            </w:r>
          </w:p>
        </w:tc>
        <w:tc>
          <w:tcPr>
            <w:tcW w:w="1327" w:type="dxa"/>
            <w:tcBorders>
              <w:top w:val="nil"/>
              <w:left w:val="nil"/>
              <w:bottom w:val="nil"/>
              <w:right w:val="nil"/>
            </w:tcBorders>
            <w:shd w:val="clear" w:color="auto" w:fill="auto"/>
            <w:noWrap/>
            <w:vAlign w:val="bottom"/>
            <w:hideMark/>
          </w:tcPr>
          <w:p w14:paraId="300FF22C"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6ECA523B"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w:t>
            </w:r>
          </w:p>
        </w:tc>
        <w:tc>
          <w:tcPr>
            <w:tcW w:w="1167" w:type="dxa"/>
            <w:tcBorders>
              <w:top w:val="nil"/>
              <w:left w:val="nil"/>
              <w:bottom w:val="nil"/>
              <w:right w:val="nil"/>
            </w:tcBorders>
            <w:shd w:val="clear" w:color="auto" w:fill="auto"/>
            <w:noWrap/>
            <w:vAlign w:val="bottom"/>
            <w:hideMark/>
          </w:tcPr>
          <w:p w14:paraId="62C18FE0"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2.11</w:t>
            </w:r>
          </w:p>
        </w:tc>
        <w:tc>
          <w:tcPr>
            <w:tcW w:w="1167" w:type="dxa"/>
            <w:tcBorders>
              <w:top w:val="nil"/>
              <w:left w:val="nil"/>
              <w:bottom w:val="nil"/>
              <w:right w:val="nil"/>
            </w:tcBorders>
            <w:shd w:val="clear" w:color="auto" w:fill="auto"/>
            <w:noWrap/>
            <w:vAlign w:val="bottom"/>
            <w:hideMark/>
          </w:tcPr>
          <w:p w14:paraId="36B97AB0"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2.22</w:t>
            </w:r>
          </w:p>
        </w:tc>
        <w:tc>
          <w:tcPr>
            <w:tcW w:w="1327" w:type="dxa"/>
            <w:tcBorders>
              <w:top w:val="nil"/>
              <w:left w:val="nil"/>
              <w:bottom w:val="nil"/>
              <w:right w:val="nil"/>
            </w:tcBorders>
            <w:shd w:val="clear" w:color="auto" w:fill="auto"/>
            <w:noWrap/>
            <w:vAlign w:val="bottom"/>
            <w:hideMark/>
          </w:tcPr>
          <w:p w14:paraId="04A4848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2.34</w:t>
            </w:r>
          </w:p>
        </w:tc>
        <w:tc>
          <w:tcPr>
            <w:tcW w:w="1327" w:type="dxa"/>
            <w:tcBorders>
              <w:top w:val="nil"/>
              <w:left w:val="nil"/>
              <w:bottom w:val="nil"/>
              <w:right w:val="single" w:sz="8" w:space="0" w:color="auto"/>
            </w:tcBorders>
            <w:shd w:val="clear" w:color="auto" w:fill="auto"/>
            <w:noWrap/>
            <w:vAlign w:val="bottom"/>
            <w:hideMark/>
          </w:tcPr>
          <w:p w14:paraId="367C4F8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2.46</w:t>
            </w:r>
          </w:p>
        </w:tc>
      </w:tr>
      <w:tr w:rsidR="00A80227" w:rsidRPr="000F5E37" w14:paraId="5981CADC" w14:textId="77777777" w:rsidTr="00E967F3">
        <w:trPr>
          <w:trHeight w:val="310"/>
        </w:trPr>
        <w:tc>
          <w:tcPr>
            <w:tcW w:w="2121" w:type="dxa"/>
            <w:tcBorders>
              <w:top w:val="nil"/>
              <w:left w:val="single" w:sz="8" w:space="0" w:color="auto"/>
              <w:bottom w:val="nil"/>
              <w:right w:val="nil"/>
            </w:tcBorders>
            <w:shd w:val="clear" w:color="auto" w:fill="auto"/>
            <w:noWrap/>
            <w:vAlign w:val="bottom"/>
            <w:hideMark/>
          </w:tcPr>
          <w:p w14:paraId="43B20AD2"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327" w:type="dxa"/>
            <w:tcBorders>
              <w:top w:val="nil"/>
              <w:left w:val="nil"/>
              <w:bottom w:val="nil"/>
              <w:right w:val="nil"/>
            </w:tcBorders>
            <w:shd w:val="clear" w:color="auto" w:fill="auto"/>
            <w:noWrap/>
            <w:vAlign w:val="bottom"/>
            <w:hideMark/>
          </w:tcPr>
          <w:p w14:paraId="2055E25F"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19DA265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60FC8FB2"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5421883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2572823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single" w:sz="8" w:space="0" w:color="auto"/>
            </w:tcBorders>
            <w:shd w:val="clear" w:color="auto" w:fill="auto"/>
            <w:noWrap/>
            <w:vAlign w:val="bottom"/>
            <w:hideMark/>
          </w:tcPr>
          <w:p w14:paraId="34F942BB"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r>
      <w:tr w:rsidR="00A80227" w:rsidRPr="000F5E37" w14:paraId="76599211" w14:textId="77777777" w:rsidTr="00E967F3">
        <w:trPr>
          <w:trHeight w:val="310"/>
        </w:trPr>
        <w:tc>
          <w:tcPr>
            <w:tcW w:w="2121" w:type="dxa"/>
            <w:tcBorders>
              <w:top w:val="single" w:sz="8" w:space="0" w:color="auto"/>
              <w:left w:val="single" w:sz="8" w:space="0" w:color="auto"/>
              <w:bottom w:val="single" w:sz="8" w:space="0" w:color="auto"/>
              <w:right w:val="nil"/>
            </w:tcBorders>
            <w:shd w:val="clear" w:color="B45F06" w:fill="B45F06"/>
            <w:noWrap/>
            <w:vAlign w:val="bottom"/>
            <w:hideMark/>
          </w:tcPr>
          <w:p w14:paraId="63504C56" w14:textId="77777777" w:rsidR="00A80227" w:rsidRPr="000F5E37" w:rsidRDefault="00A80227" w:rsidP="00E967F3">
            <w:pPr>
              <w:widowControl/>
              <w:rPr>
                <w:rFonts w:ascii="Calibri" w:eastAsia="Times New Roman" w:hAnsi="Calibri" w:cs="Calibri"/>
                <w:color w:val="FFFFFF"/>
                <w:lang w:val="en-US"/>
              </w:rPr>
            </w:pPr>
            <w:proofErr w:type="spellStart"/>
            <w:r w:rsidRPr="000F5E37">
              <w:rPr>
                <w:rFonts w:ascii="Calibri" w:eastAsia="Times New Roman" w:hAnsi="Calibri" w:cs="Calibri"/>
                <w:color w:val="FFFFFF"/>
                <w:lang w:val="en-US"/>
              </w:rPr>
              <w:t>Materiales</w:t>
            </w:r>
            <w:proofErr w:type="spellEnd"/>
          </w:p>
        </w:tc>
        <w:tc>
          <w:tcPr>
            <w:tcW w:w="1327" w:type="dxa"/>
            <w:tcBorders>
              <w:top w:val="single" w:sz="8" w:space="0" w:color="auto"/>
              <w:left w:val="single" w:sz="8" w:space="0" w:color="auto"/>
              <w:bottom w:val="single" w:sz="8" w:space="0" w:color="auto"/>
              <w:right w:val="nil"/>
            </w:tcBorders>
            <w:shd w:val="clear" w:color="B45F06" w:fill="B45F06"/>
            <w:noWrap/>
            <w:vAlign w:val="bottom"/>
            <w:hideMark/>
          </w:tcPr>
          <w:p w14:paraId="1A8D6718"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 </w:t>
            </w:r>
          </w:p>
        </w:tc>
        <w:tc>
          <w:tcPr>
            <w:tcW w:w="1167" w:type="dxa"/>
            <w:tcBorders>
              <w:top w:val="single" w:sz="8" w:space="0" w:color="auto"/>
              <w:left w:val="nil"/>
              <w:bottom w:val="single" w:sz="8" w:space="0" w:color="auto"/>
              <w:right w:val="nil"/>
            </w:tcBorders>
            <w:shd w:val="clear" w:color="B45F06" w:fill="B45F06"/>
            <w:noWrap/>
            <w:vAlign w:val="bottom"/>
            <w:hideMark/>
          </w:tcPr>
          <w:p w14:paraId="3DB8D41E" w14:textId="77777777" w:rsidR="00A80227" w:rsidRPr="000F5E37" w:rsidRDefault="00A80227" w:rsidP="00E967F3">
            <w:pPr>
              <w:widowControl/>
              <w:jc w:val="right"/>
              <w:rPr>
                <w:rFonts w:ascii="Calibri" w:eastAsia="Times New Roman" w:hAnsi="Calibri" w:cs="Calibri"/>
                <w:color w:val="FFFFFF"/>
                <w:lang w:val="en-US"/>
              </w:rPr>
            </w:pPr>
            <w:r w:rsidRPr="000F5E37">
              <w:rPr>
                <w:rFonts w:ascii="Calibri" w:eastAsia="Times New Roman" w:hAnsi="Calibri" w:cs="Calibri"/>
                <w:color w:val="FFFFFF"/>
                <w:lang w:val="en-US"/>
              </w:rPr>
              <w:t>24.39</w:t>
            </w:r>
          </w:p>
        </w:tc>
        <w:tc>
          <w:tcPr>
            <w:tcW w:w="1167" w:type="dxa"/>
            <w:tcBorders>
              <w:top w:val="single" w:sz="8" w:space="0" w:color="auto"/>
              <w:left w:val="nil"/>
              <w:bottom w:val="single" w:sz="8" w:space="0" w:color="auto"/>
              <w:right w:val="nil"/>
            </w:tcBorders>
            <w:shd w:val="clear" w:color="B45F06" w:fill="B45F06"/>
            <w:noWrap/>
            <w:vAlign w:val="bottom"/>
            <w:hideMark/>
          </w:tcPr>
          <w:p w14:paraId="76AE58EA" w14:textId="77777777" w:rsidR="00A80227" w:rsidRPr="000F5E37" w:rsidRDefault="00A80227" w:rsidP="00E967F3">
            <w:pPr>
              <w:widowControl/>
              <w:jc w:val="right"/>
              <w:rPr>
                <w:rFonts w:ascii="Calibri" w:eastAsia="Times New Roman" w:hAnsi="Calibri" w:cs="Calibri"/>
                <w:color w:val="FFFFFF"/>
                <w:lang w:val="en-US"/>
              </w:rPr>
            </w:pPr>
            <w:r w:rsidRPr="000F5E37">
              <w:rPr>
                <w:rFonts w:ascii="Calibri" w:eastAsia="Times New Roman" w:hAnsi="Calibri" w:cs="Calibri"/>
                <w:color w:val="FFFFFF"/>
                <w:lang w:val="en-US"/>
              </w:rPr>
              <w:t>25.70</w:t>
            </w:r>
          </w:p>
        </w:tc>
        <w:tc>
          <w:tcPr>
            <w:tcW w:w="1167" w:type="dxa"/>
            <w:tcBorders>
              <w:top w:val="single" w:sz="8" w:space="0" w:color="auto"/>
              <w:left w:val="nil"/>
              <w:bottom w:val="single" w:sz="8" w:space="0" w:color="auto"/>
              <w:right w:val="nil"/>
            </w:tcBorders>
            <w:shd w:val="clear" w:color="B45F06" w:fill="B45F06"/>
            <w:noWrap/>
            <w:vAlign w:val="bottom"/>
            <w:hideMark/>
          </w:tcPr>
          <w:p w14:paraId="1995F6EE" w14:textId="77777777" w:rsidR="00A80227" w:rsidRPr="000F5E37" w:rsidRDefault="00A80227" w:rsidP="00E967F3">
            <w:pPr>
              <w:widowControl/>
              <w:jc w:val="right"/>
              <w:rPr>
                <w:rFonts w:ascii="Calibri" w:eastAsia="Times New Roman" w:hAnsi="Calibri" w:cs="Calibri"/>
                <w:color w:val="FFFFFF"/>
                <w:lang w:val="en-US"/>
              </w:rPr>
            </w:pPr>
            <w:r w:rsidRPr="000F5E37">
              <w:rPr>
                <w:rFonts w:ascii="Calibri" w:eastAsia="Times New Roman" w:hAnsi="Calibri" w:cs="Calibri"/>
                <w:color w:val="FFFFFF"/>
                <w:lang w:val="en-US"/>
              </w:rPr>
              <w:t>27.08</w:t>
            </w:r>
          </w:p>
        </w:tc>
        <w:tc>
          <w:tcPr>
            <w:tcW w:w="1327" w:type="dxa"/>
            <w:tcBorders>
              <w:top w:val="single" w:sz="8" w:space="0" w:color="auto"/>
              <w:left w:val="nil"/>
              <w:bottom w:val="single" w:sz="8" w:space="0" w:color="auto"/>
              <w:right w:val="nil"/>
            </w:tcBorders>
            <w:shd w:val="clear" w:color="B45F06" w:fill="B45F06"/>
            <w:noWrap/>
            <w:vAlign w:val="bottom"/>
            <w:hideMark/>
          </w:tcPr>
          <w:p w14:paraId="292ECDEC" w14:textId="77777777" w:rsidR="00A80227" w:rsidRPr="000F5E37" w:rsidRDefault="00A80227" w:rsidP="00E967F3">
            <w:pPr>
              <w:widowControl/>
              <w:jc w:val="right"/>
              <w:rPr>
                <w:rFonts w:ascii="Calibri" w:eastAsia="Times New Roman" w:hAnsi="Calibri" w:cs="Calibri"/>
                <w:color w:val="FFFFFF"/>
                <w:lang w:val="en-US"/>
              </w:rPr>
            </w:pPr>
            <w:r w:rsidRPr="000F5E37">
              <w:rPr>
                <w:rFonts w:ascii="Calibri" w:eastAsia="Times New Roman" w:hAnsi="Calibri" w:cs="Calibri"/>
                <w:color w:val="FFFFFF"/>
                <w:lang w:val="en-US"/>
              </w:rPr>
              <w:t>28.53</w:t>
            </w:r>
          </w:p>
        </w:tc>
        <w:tc>
          <w:tcPr>
            <w:tcW w:w="1327" w:type="dxa"/>
            <w:tcBorders>
              <w:top w:val="single" w:sz="8" w:space="0" w:color="auto"/>
              <w:left w:val="nil"/>
              <w:bottom w:val="single" w:sz="8" w:space="0" w:color="auto"/>
              <w:right w:val="single" w:sz="8" w:space="0" w:color="auto"/>
            </w:tcBorders>
            <w:shd w:val="clear" w:color="B45F06" w:fill="B45F06"/>
            <w:noWrap/>
            <w:vAlign w:val="bottom"/>
            <w:hideMark/>
          </w:tcPr>
          <w:p w14:paraId="039E98D3" w14:textId="77777777" w:rsidR="00A80227" w:rsidRPr="000F5E37" w:rsidRDefault="00A80227" w:rsidP="00E967F3">
            <w:pPr>
              <w:widowControl/>
              <w:jc w:val="right"/>
              <w:rPr>
                <w:rFonts w:ascii="Calibri" w:eastAsia="Times New Roman" w:hAnsi="Calibri" w:cs="Calibri"/>
                <w:color w:val="FFFFFF"/>
                <w:lang w:val="en-US"/>
              </w:rPr>
            </w:pPr>
            <w:r w:rsidRPr="000F5E37">
              <w:rPr>
                <w:rFonts w:ascii="Calibri" w:eastAsia="Times New Roman" w:hAnsi="Calibri" w:cs="Calibri"/>
                <w:color w:val="FFFFFF"/>
                <w:lang w:val="en-US"/>
              </w:rPr>
              <w:t>30.06</w:t>
            </w:r>
          </w:p>
        </w:tc>
      </w:tr>
      <w:tr w:rsidR="00A80227" w:rsidRPr="000F5E37" w14:paraId="03D981A0"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654597F3"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xml:space="preserve">Cajas de </w:t>
            </w:r>
            <w:proofErr w:type="spellStart"/>
            <w:r w:rsidRPr="000F5E37">
              <w:rPr>
                <w:rFonts w:ascii="Calibri" w:eastAsia="Times New Roman" w:hAnsi="Calibri" w:cs="Calibri"/>
                <w:color w:val="000000"/>
                <w:lang w:val="en-US"/>
              </w:rPr>
              <w:t>cartón</w:t>
            </w:r>
            <w:proofErr w:type="spellEnd"/>
          </w:p>
        </w:tc>
        <w:tc>
          <w:tcPr>
            <w:tcW w:w="1327" w:type="dxa"/>
            <w:tcBorders>
              <w:top w:val="nil"/>
              <w:left w:val="nil"/>
              <w:bottom w:val="nil"/>
              <w:right w:val="nil"/>
            </w:tcBorders>
            <w:shd w:val="clear" w:color="auto" w:fill="auto"/>
            <w:noWrap/>
            <w:vAlign w:val="bottom"/>
            <w:hideMark/>
          </w:tcPr>
          <w:p w14:paraId="39E33632"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5CA2EBBD"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713A87C0"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w:t>
            </w:r>
          </w:p>
        </w:tc>
        <w:tc>
          <w:tcPr>
            <w:tcW w:w="1167" w:type="dxa"/>
            <w:tcBorders>
              <w:top w:val="nil"/>
              <w:left w:val="nil"/>
              <w:bottom w:val="nil"/>
              <w:right w:val="nil"/>
            </w:tcBorders>
            <w:shd w:val="clear" w:color="auto" w:fill="auto"/>
            <w:noWrap/>
            <w:vAlign w:val="bottom"/>
            <w:hideMark/>
          </w:tcPr>
          <w:p w14:paraId="6D76C5A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w:t>
            </w:r>
          </w:p>
        </w:tc>
        <w:tc>
          <w:tcPr>
            <w:tcW w:w="1327" w:type="dxa"/>
            <w:tcBorders>
              <w:top w:val="nil"/>
              <w:left w:val="nil"/>
              <w:bottom w:val="nil"/>
              <w:right w:val="nil"/>
            </w:tcBorders>
            <w:shd w:val="clear" w:color="auto" w:fill="auto"/>
            <w:noWrap/>
            <w:vAlign w:val="bottom"/>
            <w:hideMark/>
          </w:tcPr>
          <w:p w14:paraId="0088E5D8"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w:t>
            </w:r>
          </w:p>
        </w:tc>
        <w:tc>
          <w:tcPr>
            <w:tcW w:w="1327" w:type="dxa"/>
            <w:tcBorders>
              <w:top w:val="nil"/>
              <w:left w:val="nil"/>
              <w:bottom w:val="nil"/>
              <w:right w:val="single" w:sz="8" w:space="0" w:color="auto"/>
            </w:tcBorders>
            <w:shd w:val="clear" w:color="auto" w:fill="auto"/>
            <w:noWrap/>
            <w:vAlign w:val="bottom"/>
            <w:hideMark/>
          </w:tcPr>
          <w:p w14:paraId="1EE64B0A"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w:t>
            </w:r>
          </w:p>
        </w:tc>
      </w:tr>
      <w:tr w:rsidR="00A80227" w:rsidRPr="000F5E37" w14:paraId="35EC56B5"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4A4E7E93"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Botes</w:t>
            </w:r>
          </w:p>
        </w:tc>
        <w:tc>
          <w:tcPr>
            <w:tcW w:w="1327" w:type="dxa"/>
            <w:tcBorders>
              <w:top w:val="nil"/>
              <w:left w:val="nil"/>
              <w:bottom w:val="nil"/>
              <w:right w:val="nil"/>
            </w:tcBorders>
            <w:shd w:val="clear" w:color="auto" w:fill="auto"/>
            <w:noWrap/>
            <w:vAlign w:val="bottom"/>
            <w:hideMark/>
          </w:tcPr>
          <w:p w14:paraId="405AAC6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7193AE4C"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8</w:t>
            </w:r>
          </w:p>
        </w:tc>
        <w:tc>
          <w:tcPr>
            <w:tcW w:w="1167" w:type="dxa"/>
            <w:tcBorders>
              <w:top w:val="nil"/>
              <w:left w:val="nil"/>
              <w:bottom w:val="nil"/>
              <w:right w:val="nil"/>
            </w:tcBorders>
            <w:shd w:val="clear" w:color="auto" w:fill="auto"/>
            <w:noWrap/>
            <w:vAlign w:val="bottom"/>
            <w:hideMark/>
          </w:tcPr>
          <w:p w14:paraId="49928821"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8.43</w:t>
            </w:r>
          </w:p>
        </w:tc>
        <w:tc>
          <w:tcPr>
            <w:tcW w:w="1167" w:type="dxa"/>
            <w:tcBorders>
              <w:top w:val="nil"/>
              <w:left w:val="nil"/>
              <w:bottom w:val="nil"/>
              <w:right w:val="nil"/>
            </w:tcBorders>
            <w:shd w:val="clear" w:color="auto" w:fill="auto"/>
            <w:noWrap/>
            <w:vAlign w:val="bottom"/>
            <w:hideMark/>
          </w:tcPr>
          <w:p w14:paraId="157D30D5"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8.88</w:t>
            </w:r>
          </w:p>
        </w:tc>
        <w:tc>
          <w:tcPr>
            <w:tcW w:w="1327" w:type="dxa"/>
            <w:tcBorders>
              <w:top w:val="nil"/>
              <w:left w:val="nil"/>
              <w:bottom w:val="nil"/>
              <w:right w:val="nil"/>
            </w:tcBorders>
            <w:shd w:val="clear" w:color="auto" w:fill="auto"/>
            <w:noWrap/>
            <w:vAlign w:val="bottom"/>
            <w:hideMark/>
          </w:tcPr>
          <w:p w14:paraId="7EC722DB"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9.36</w:t>
            </w:r>
          </w:p>
        </w:tc>
        <w:tc>
          <w:tcPr>
            <w:tcW w:w="1327" w:type="dxa"/>
            <w:tcBorders>
              <w:top w:val="nil"/>
              <w:left w:val="nil"/>
              <w:bottom w:val="nil"/>
              <w:right w:val="single" w:sz="8" w:space="0" w:color="auto"/>
            </w:tcBorders>
            <w:shd w:val="clear" w:color="auto" w:fill="auto"/>
            <w:noWrap/>
            <w:vAlign w:val="bottom"/>
            <w:hideMark/>
          </w:tcPr>
          <w:p w14:paraId="389136B4"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9.86</w:t>
            </w:r>
          </w:p>
        </w:tc>
      </w:tr>
      <w:tr w:rsidR="00A80227" w:rsidRPr="000F5E37" w14:paraId="2954FE1A"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46C723E3" w14:textId="77777777" w:rsidR="00A80227" w:rsidRPr="000F5E37" w:rsidRDefault="00A80227" w:rsidP="00E967F3">
            <w:pPr>
              <w:widowControl/>
              <w:rPr>
                <w:rFonts w:ascii="Calibri" w:eastAsia="Times New Roman" w:hAnsi="Calibri" w:cs="Calibri"/>
                <w:color w:val="000000"/>
                <w:lang w:val="en-US"/>
              </w:rPr>
            </w:pPr>
            <w:proofErr w:type="spellStart"/>
            <w:r w:rsidRPr="000F5E37">
              <w:rPr>
                <w:rFonts w:ascii="Calibri" w:eastAsia="Times New Roman" w:hAnsi="Calibri" w:cs="Calibri"/>
                <w:color w:val="000000"/>
                <w:lang w:val="en-US"/>
              </w:rPr>
              <w:t>Stikers</w:t>
            </w:r>
            <w:proofErr w:type="spellEnd"/>
          </w:p>
        </w:tc>
        <w:tc>
          <w:tcPr>
            <w:tcW w:w="1327" w:type="dxa"/>
            <w:tcBorders>
              <w:top w:val="nil"/>
              <w:left w:val="nil"/>
              <w:bottom w:val="nil"/>
              <w:right w:val="nil"/>
            </w:tcBorders>
            <w:shd w:val="clear" w:color="auto" w:fill="auto"/>
            <w:noWrap/>
            <w:vAlign w:val="bottom"/>
            <w:hideMark/>
          </w:tcPr>
          <w:p w14:paraId="60B895E7"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245BA1FA"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w:t>
            </w:r>
          </w:p>
        </w:tc>
        <w:tc>
          <w:tcPr>
            <w:tcW w:w="1167" w:type="dxa"/>
            <w:tcBorders>
              <w:top w:val="nil"/>
              <w:left w:val="nil"/>
              <w:bottom w:val="nil"/>
              <w:right w:val="nil"/>
            </w:tcBorders>
            <w:shd w:val="clear" w:color="auto" w:fill="auto"/>
            <w:noWrap/>
            <w:vAlign w:val="bottom"/>
            <w:hideMark/>
          </w:tcPr>
          <w:p w14:paraId="6A61AC3D"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3.16</w:t>
            </w:r>
          </w:p>
        </w:tc>
        <w:tc>
          <w:tcPr>
            <w:tcW w:w="1167" w:type="dxa"/>
            <w:tcBorders>
              <w:top w:val="nil"/>
              <w:left w:val="nil"/>
              <w:bottom w:val="nil"/>
              <w:right w:val="nil"/>
            </w:tcBorders>
            <w:shd w:val="clear" w:color="auto" w:fill="auto"/>
            <w:noWrap/>
            <w:vAlign w:val="bottom"/>
            <w:hideMark/>
          </w:tcPr>
          <w:p w14:paraId="401997BF"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3.33</w:t>
            </w:r>
          </w:p>
        </w:tc>
        <w:tc>
          <w:tcPr>
            <w:tcW w:w="1327" w:type="dxa"/>
            <w:tcBorders>
              <w:top w:val="nil"/>
              <w:left w:val="nil"/>
              <w:bottom w:val="nil"/>
              <w:right w:val="nil"/>
            </w:tcBorders>
            <w:shd w:val="clear" w:color="auto" w:fill="auto"/>
            <w:noWrap/>
            <w:vAlign w:val="bottom"/>
            <w:hideMark/>
          </w:tcPr>
          <w:p w14:paraId="30DF5055"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3.51</w:t>
            </w:r>
          </w:p>
        </w:tc>
        <w:tc>
          <w:tcPr>
            <w:tcW w:w="1327" w:type="dxa"/>
            <w:tcBorders>
              <w:top w:val="nil"/>
              <w:left w:val="nil"/>
              <w:bottom w:val="nil"/>
              <w:right w:val="single" w:sz="8" w:space="0" w:color="auto"/>
            </w:tcBorders>
            <w:shd w:val="clear" w:color="auto" w:fill="auto"/>
            <w:noWrap/>
            <w:vAlign w:val="bottom"/>
            <w:hideMark/>
          </w:tcPr>
          <w:p w14:paraId="02198D79"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3.70</w:t>
            </w:r>
          </w:p>
        </w:tc>
      </w:tr>
      <w:tr w:rsidR="00A80227" w:rsidRPr="000F5E37" w14:paraId="01143FBB"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3CA4E631" w14:textId="77777777" w:rsidR="00A80227" w:rsidRPr="000F5E37" w:rsidRDefault="00A80227" w:rsidP="00E967F3">
            <w:pPr>
              <w:widowControl/>
              <w:rPr>
                <w:rFonts w:ascii="Calibri" w:eastAsia="Times New Roman" w:hAnsi="Calibri" w:cs="Calibri"/>
                <w:color w:val="000000"/>
                <w:lang w:val="en-US"/>
              </w:rPr>
            </w:pPr>
            <w:proofErr w:type="spellStart"/>
            <w:r w:rsidRPr="000F5E37">
              <w:rPr>
                <w:rFonts w:ascii="Calibri" w:eastAsia="Times New Roman" w:hAnsi="Calibri" w:cs="Calibri"/>
                <w:color w:val="000000"/>
                <w:lang w:val="en-US"/>
              </w:rPr>
              <w:t>Energia</w:t>
            </w:r>
            <w:proofErr w:type="spellEnd"/>
          </w:p>
        </w:tc>
        <w:tc>
          <w:tcPr>
            <w:tcW w:w="1327" w:type="dxa"/>
            <w:tcBorders>
              <w:top w:val="nil"/>
              <w:left w:val="nil"/>
              <w:bottom w:val="nil"/>
              <w:right w:val="nil"/>
            </w:tcBorders>
            <w:shd w:val="clear" w:color="auto" w:fill="auto"/>
            <w:noWrap/>
            <w:vAlign w:val="bottom"/>
            <w:hideMark/>
          </w:tcPr>
          <w:p w14:paraId="1D1FBFDE"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661067DC"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13</w:t>
            </w:r>
          </w:p>
        </w:tc>
        <w:tc>
          <w:tcPr>
            <w:tcW w:w="1167" w:type="dxa"/>
            <w:tcBorders>
              <w:top w:val="nil"/>
              <w:left w:val="nil"/>
              <w:bottom w:val="nil"/>
              <w:right w:val="nil"/>
            </w:tcBorders>
            <w:shd w:val="clear" w:color="auto" w:fill="auto"/>
            <w:noWrap/>
            <w:vAlign w:val="bottom"/>
            <w:hideMark/>
          </w:tcPr>
          <w:p w14:paraId="1E6D5650"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14.05</w:t>
            </w:r>
          </w:p>
        </w:tc>
        <w:tc>
          <w:tcPr>
            <w:tcW w:w="1167" w:type="dxa"/>
            <w:tcBorders>
              <w:top w:val="nil"/>
              <w:left w:val="nil"/>
              <w:bottom w:val="nil"/>
              <w:right w:val="nil"/>
            </w:tcBorders>
            <w:shd w:val="clear" w:color="auto" w:fill="auto"/>
            <w:noWrap/>
            <w:vAlign w:val="bottom"/>
            <w:hideMark/>
          </w:tcPr>
          <w:p w14:paraId="63950A69"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14.80</w:t>
            </w:r>
          </w:p>
        </w:tc>
        <w:tc>
          <w:tcPr>
            <w:tcW w:w="1327" w:type="dxa"/>
            <w:tcBorders>
              <w:top w:val="nil"/>
              <w:left w:val="nil"/>
              <w:bottom w:val="nil"/>
              <w:right w:val="nil"/>
            </w:tcBorders>
            <w:shd w:val="clear" w:color="auto" w:fill="auto"/>
            <w:noWrap/>
            <w:vAlign w:val="bottom"/>
            <w:hideMark/>
          </w:tcPr>
          <w:p w14:paraId="67BD45B1"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15.59</w:t>
            </w:r>
          </w:p>
        </w:tc>
        <w:tc>
          <w:tcPr>
            <w:tcW w:w="1327" w:type="dxa"/>
            <w:tcBorders>
              <w:top w:val="nil"/>
              <w:left w:val="nil"/>
              <w:bottom w:val="nil"/>
              <w:right w:val="single" w:sz="8" w:space="0" w:color="auto"/>
            </w:tcBorders>
            <w:shd w:val="clear" w:color="auto" w:fill="auto"/>
            <w:noWrap/>
            <w:vAlign w:val="bottom"/>
            <w:hideMark/>
          </w:tcPr>
          <w:p w14:paraId="6327988D"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16.43</w:t>
            </w:r>
          </w:p>
        </w:tc>
      </w:tr>
      <w:tr w:rsidR="00A80227" w:rsidRPr="000F5E37" w14:paraId="66775902"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00DD88A2"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Agua</w:t>
            </w:r>
          </w:p>
        </w:tc>
        <w:tc>
          <w:tcPr>
            <w:tcW w:w="1327" w:type="dxa"/>
            <w:tcBorders>
              <w:top w:val="nil"/>
              <w:left w:val="nil"/>
              <w:bottom w:val="nil"/>
              <w:right w:val="nil"/>
            </w:tcBorders>
            <w:shd w:val="clear" w:color="auto" w:fill="auto"/>
            <w:noWrap/>
            <w:vAlign w:val="bottom"/>
            <w:hideMark/>
          </w:tcPr>
          <w:p w14:paraId="4DCF5BF6"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2707B8AE"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w:t>
            </w:r>
          </w:p>
        </w:tc>
        <w:tc>
          <w:tcPr>
            <w:tcW w:w="1167" w:type="dxa"/>
            <w:tcBorders>
              <w:top w:val="nil"/>
              <w:left w:val="nil"/>
              <w:bottom w:val="nil"/>
              <w:right w:val="nil"/>
            </w:tcBorders>
            <w:shd w:val="clear" w:color="auto" w:fill="auto"/>
            <w:noWrap/>
            <w:vAlign w:val="bottom"/>
            <w:hideMark/>
          </w:tcPr>
          <w:p w14:paraId="6E44C14D"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0.06</w:t>
            </w:r>
          </w:p>
        </w:tc>
        <w:tc>
          <w:tcPr>
            <w:tcW w:w="1167" w:type="dxa"/>
            <w:tcBorders>
              <w:top w:val="nil"/>
              <w:left w:val="nil"/>
              <w:bottom w:val="nil"/>
              <w:right w:val="nil"/>
            </w:tcBorders>
            <w:shd w:val="clear" w:color="auto" w:fill="auto"/>
            <w:noWrap/>
            <w:vAlign w:val="bottom"/>
            <w:hideMark/>
          </w:tcPr>
          <w:p w14:paraId="5EB89BDC"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0.07</w:t>
            </w:r>
          </w:p>
        </w:tc>
        <w:tc>
          <w:tcPr>
            <w:tcW w:w="1327" w:type="dxa"/>
            <w:tcBorders>
              <w:top w:val="nil"/>
              <w:left w:val="nil"/>
              <w:bottom w:val="nil"/>
              <w:right w:val="nil"/>
            </w:tcBorders>
            <w:shd w:val="clear" w:color="auto" w:fill="auto"/>
            <w:noWrap/>
            <w:vAlign w:val="bottom"/>
            <w:hideMark/>
          </w:tcPr>
          <w:p w14:paraId="6B402E8C"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0.07</w:t>
            </w:r>
          </w:p>
        </w:tc>
        <w:tc>
          <w:tcPr>
            <w:tcW w:w="1327" w:type="dxa"/>
            <w:tcBorders>
              <w:top w:val="nil"/>
              <w:left w:val="nil"/>
              <w:bottom w:val="nil"/>
              <w:right w:val="single" w:sz="8" w:space="0" w:color="auto"/>
            </w:tcBorders>
            <w:shd w:val="clear" w:color="auto" w:fill="auto"/>
            <w:noWrap/>
            <w:vAlign w:val="bottom"/>
            <w:hideMark/>
          </w:tcPr>
          <w:p w14:paraId="184692B8"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0.07</w:t>
            </w:r>
          </w:p>
        </w:tc>
      </w:tr>
      <w:tr w:rsidR="00A80227" w:rsidRPr="000F5E37" w14:paraId="6F73988A"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0B9E9C76"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xml:space="preserve">Depositos </w:t>
            </w:r>
            <w:proofErr w:type="spellStart"/>
            <w:r w:rsidRPr="000F5E37">
              <w:rPr>
                <w:rFonts w:ascii="Calibri" w:eastAsia="Times New Roman" w:hAnsi="Calibri" w:cs="Calibri"/>
                <w:color w:val="000000"/>
                <w:lang w:val="en-US"/>
              </w:rPr>
              <w:t>Plásticos</w:t>
            </w:r>
            <w:proofErr w:type="spellEnd"/>
          </w:p>
        </w:tc>
        <w:tc>
          <w:tcPr>
            <w:tcW w:w="1327" w:type="dxa"/>
            <w:tcBorders>
              <w:top w:val="nil"/>
              <w:left w:val="nil"/>
              <w:bottom w:val="nil"/>
              <w:right w:val="nil"/>
            </w:tcBorders>
            <w:shd w:val="clear" w:color="auto" w:fill="auto"/>
            <w:noWrap/>
            <w:vAlign w:val="bottom"/>
            <w:hideMark/>
          </w:tcPr>
          <w:p w14:paraId="5EE52292"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176C34BA"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2D2F767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0.00</w:t>
            </w:r>
          </w:p>
        </w:tc>
        <w:tc>
          <w:tcPr>
            <w:tcW w:w="1167" w:type="dxa"/>
            <w:tcBorders>
              <w:top w:val="nil"/>
              <w:left w:val="nil"/>
              <w:bottom w:val="nil"/>
              <w:right w:val="nil"/>
            </w:tcBorders>
            <w:shd w:val="clear" w:color="auto" w:fill="auto"/>
            <w:noWrap/>
            <w:vAlign w:val="bottom"/>
            <w:hideMark/>
          </w:tcPr>
          <w:p w14:paraId="10DFDA12"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0.00</w:t>
            </w:r>
          </w:p>
        </w:tc>
        <w:tc>
          <w:tcPr>
            <w:tcW w:w="1327" w:type="dxa"/>
            <w:tcBorders>
              <w:top w:val="nil"/>
              <w:left w:val="nil"/>
              <w:bottom w:val="nil"/>
              <w:right w:val="nil"/>
            </w:tcBorders>
            <w:shd w:val="clear" w:color="auto" w:fill="auto"/>
            <w:noWrap/>
            <w:vAlign w:val="bottom"/>
            <w:hideMark/>
          </w:tcPr>
          <w:p w14:paraId="76BD922B"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0.00</w:t>
            </w:r>
          </w:p>
        </w:tc>
        <w:tc>
          <w:tcPr>
            <w:tcW w:w="1327" w:type="dxa"/>
            <w:tcBorders>
              <w:top w:val="nil"/>
              <w:left w:val="nil"/>
              <w:bottom w:val="nil"/>
              <w:right w:val="single" w:sz="8" w:space="0" w:color="auto"/>
            </w:tcBorders>
            <w:shd w:val="clear" w:color="auto" w:fill="auto"/>
            <w:noWrap/>
            <w:vAlign w:val="bottom"/>
            <w:hideMark/>
          </w:tcPr>
          <w:p w14:paraId="619D6D3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0.00</w:t>
            </w:r>
          </w:p>
        </w:tc>
      </w:tr>
      <w:tr w:rsidR="00A80227" w:rsidRPr="000F5E37" w14:paraId="2A96D24F" w14:textId="77777777" w:rsidTr="00E967F3">
        <w:trPr>
          <w:trHeight w:val="251"/>
        </w:trPr>
        <w:tc>
          <w:tcPr>
            <w:tcW w:w="2121" w:type="dxa"/>
            <w:tcBorders>
              <w:top w:val="nil"/>
              <w:left w:val="single" w:sz="8" w:space="0" w:color="auto"/>
              <w:bottom w:val="nil"/>
              <w:right w:val="nil"/>
            </w:tcBorders>
            <w:shd w:val="clear" w:color="auto" w:fill="auto"/>
            <w:noWrap/>
            <w:vAlign w:val="bottom"/>
            <w:hideMark/>
          </w:tcPr>
          <w:p w14:paraId="40AFE3DD"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xml:space="preserve">Total Costo </w:t>
            </w:r>
            <w:proofErr w:type="spellStart"/>
            <w:r w:rsidRPr="000F5E37">
              <w:rPr>
                <w:rFonts w:ascii="Arial" w:eastAsia="Times New Roman" w:hAnsi="Arial" w:cs="Arial"/>
                <w:color w:val="000000"/>
                <w:sz w:val="20"/>
                <w:szCs w:val="20"/>
                <w:lang w:val="en-US"/>
              </w:rPr>
              <w:t>Unitario</w:t>
            </w:r>
            <w:proofErr w:type="spellEnd"/>
            <w:r w:rsidRPr="000F5E37">
              <w:rPr>
                <w:rFonts w:ascii="Arial" w:eastAsia="Times New Roman" w:hAnsi="Arial" w:cs="Arial"/>
                <w:color w:val="000000"/>
                <w:sz w:val="20"/>
                <w:szCs w:val="20"/>
                <w:lang w:val="en-US"/>
              </w:rPr>
              <w:t xml:space="preserve"> A</w:t>
            </w:r>
          </w:p>
        </w:tc>
        <w:tc>
          <w:tcPr>
            <w:tcW w:w="1327" w:type="dxa"/>
            <w:tcBorders>
              <w:top w:val="nil"/>
              <w:left w:val="nil"/>
              <w:bottom w:val="nil"/>
              <w:right w:val="nil"/>
            </w:tcBorders>
            <w:shd w:val="clear" w:color="auto" w:fill="auto"/>
            <w:noWrap/>
            <w:vAlign w:val="bottom"/>
            <w:hideMark/>
          </w:tcPr>
          <w:p w14:paraId="36C56755"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4E19FDBF"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51.39</w:t>
            </w:r>
          </w:p>
        </w:tc>
        <w:tc>
          <w:tcPr>
            <w:tcW w:w="1167" w:type="dxa"/>
            <w:tcBorders>
              <w:top w:val="nil"/>
              <w:left w:val="nil"/>
              <w:bottom w:val="nil"/>
              <w:right w:val="nil"/>
            </w:tcBorders>
            <w:shd w:val="clear" w:color="auto" w:fill="auto"/>
            <w:noWrap/>
            <w:vAlign w:val="bottom"/>
            <w:hideMark/>
          </w:tcPr>
          <w:p w14:paraId="5628685E"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54.15</w:t>
            </w:r>
          </w:p>
        </w:tc>
        <w:tc>
          <w:tcPr>
            <w:tcW w:w="1167" w:type="dxa"/>
            <w:tcBorders>
              <w:top w:val="nil"/>
              <w:left w:val="nil"/>
              <w:bottom w:val="nil"/>
              <w:right w:val="nil"/>
            </w:tcBorders>
            <w:shd w:val="clear" w:color="auto" w:fill="auto"/>
            <w:noWrap/>
            <w:vAlign w:val="bottom"/>
            <w:hideMark/>
          </w:tcPr>
          <w:p w14:paraId="6738D22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57.05</w:t>
            </w:r>
          </w:p>
        </w:tc>
        <w:tc>
          <w:tcPr>
            <w:tcW w:w="1327" w:type="dxa"/>
            <w:tcBorders>
              <w:top w:val="nil"/>
              <w:left w:val="nil"/>
              <w:bottom w:val="nil"/>
              <w:right w:val="nil"/>
            </w:tcBorders>
            <w:shd w:val="clear" w:color="auto" w:fill="auto"/>
            <w:noWrap/>
            <w:vAlign w:val="bottom"/>
            <w:hideMark/>
          </w:tcPr>
          <w:p w14:paraId="09E2697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60.11</w:t>
            </w:r>
          </w:p>
        </w:tc>
        <w:tc>
          <w:tcPr>
            <w:tcW w:w="1327" w:type="dxa"/>
            <w:tcBorders>
              <w:top w:val="nil"/>
              <w:left w:val="nil"/>
              <w:bottom w:val="nil"/>
              <w:right w:val="single" w:sz="8" w:space="0" w:color="auto"/>
            </w:tcBorders>
            <w:shd w:val="clear" w:color="auto" w:fill="auto"/>
            <w:noWrap/>
            <w:vAlign w:val="bottom"/>
            <w:hideMark/>
          </w:tcPr>
          <w:p w14:paraId="4DF4275C"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63.33</w:t>
            </w:r>
          </w:p>
        </w:tc>
      </w:tr>
      <w:tr w:rsidR="00A80227" w:rsidRPr="000F5E37" w14:paraId="3334C08D" w14:textId="77777777" w:rsidTr="00E967F3">
        <w:trPr>
          <w:trHeight w:val="251"/>
        </w:trPr>
        <w:tc>
          <w:tcPr>
            <w:tcW w:w="2121" w:type="dxa"/>
            <w:tcBorders>
              <w:top w:val="nil"/>
              <w:left w:val="single" w:sz="8" w:space="0" w:color="auto"/>
              <w:bottom w:val="nil"/>
              <w:right w:val="nil"/>
            </w:tcBorders>
            <w:shd w:val="clear" w:color="auto" w:fill="auto"/>
            <w:noWrap/>
            <w:vAlign w:val="bottom"/>
            <w:hideMark/>
          </w:tcPr>
          <w:p w14:paraId="770EEB06" w14:textId="77777777" w:rsidR="00A80227" w:rsidRPr="000F5E37" w:rsidRDefault="00A80227" w:rsidP="00E967F3">
            <w:pPr>
              <w:widowControl/>
              <w:rPr>
                <w:rFonts w:ascii="Arial" w:eastAsia="Times New Roman" w:hAnsi="Arial" w:cs="Arial"/>
                <w:color w:val="000000"/>
                <w:sz w:val="20"/>
                <w:szCs w:val="20"/>
                <w:lang w:val="en-US"/>
              </w:rPr>
            </w:pPr>
            <w:proofErr w:type="spellStart"/>
            <w:r w:rsidRPr="000F5E37">
              <w:rPr>
                <w:rFonts w:ascii="Arial" w:eastAsia="Times New Roman" w:hAnsi="Arial" w:cs="Arial"/>
                <w:color w:val="000000"/>
                <w:sz w:val="20"/>
                <w:szCs w:val="20"/>
                <w:lang w:val="en-US"/>
              </w:rPr>
              <w:t>Producción</w:t>
            </w:r>
            <w:proofErr w:type="spellEnd"/>
            <w:r w:rsidRPr="000F5E37">
              <w:rPr>
                <w:rFonts w:ascii="Arial" w:eastAsia="Times New Roman" w:hAnsi="Arial" w:cs="Arial"/>
                <w:color w:val="000000"/>
                <w:sz w:val="20"/>
                <w:szCs w:val="20"/>
                <w:lang w:val="en-US"/>
              </w:rPr>
              <w:t xml:space="preserve"> </w:t>
            </w:r>
            <w:proofErr w:type="spellStart"/>
            <w:r w:rsidRPr="000F5E37">
              <w:rPr>
                <w:rFonts w:ascii="Arial" w:eastAsia="Times New Roman" w:hAnsi="Arial" w:cs="Arial"/>
                <w:color w:val="000000"/>
                <w:sz w:val="20"/>
                <w:szCs w:val="20"/>
                <w:lang w:val="en-US"/>
              </w:rPr>
              <w:t>mensual</w:t>
            </w:r>
            <w:proofErr w:type="spellEnd"/>
            <w:r w:rsidRPr="000F5E37">
              <w:rPr>
                <w:rFonts w:ascii="Arial" w:eastAsia="Times New Roman" w:hAnsi="Arial" w:cs="Arial"/>
                <w:color w:val="000000"/>
                <w:sz w:val="20"/>
                <w:szCs w:val="20"/>
                <w:lang w:val="en-US"/>
              </w:rPr>
              <w:t xml:space="preserve"> A</w:t>
            </w:r>
          </w:p>
        </w:tc>
        <w:tc>
          <w:tcPr>
            <w:tcW w:w="1327" w:type="dxa"/>
            <w:tcBorders>
              <w:top w:val="nil"/>
              <w:left w:val="nil"/>
              <w:bottom w:val="nil"/>
              <w:right w:val="nil"/>
            </w:tcBorders>
            <w:shd w:val="clear" w:color="auto" w:fill="auto"/>
            <w:noWrap/>
            <w:vAlign w:val="bottom"/>
            <w:hideMark/>
          </w:tcPr>
          <w:p w14:paraId="125B4C94"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539585EF"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w:t>
            </w:r>
          </w:p>
        </w:tc>
        <w:tc>
          <w:tcPr>
            <w:tcW w:w="1167" w:type="dxa"/>
            <w:tcBorders>
              <w:top w:val="nil"/>
              <w:left w:val="nil"/>
              <w:bottom w:val="nil"/>
              <w:right w:val="nil"/>
            </w:tcBorders>
            <w:shd w:val="clear" w:color="auto" w:fill="auto"/>
            <w:noWrap/>
            <w:vAlign w:val="bottom"/>
            <w:hideMark/>
          </w:tcPr>
          <w:p w14:paraId="2A3FF632"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2.00</w:t>
            </w:r>
          </w:p>
        </w:tc>
        <w:tc>
          <w:tcPr>
            <w:tcW w:w="1167" w:type="dxa"/>
            <w:tcBorders>
              <w:top w:val="nil"/>
              <w:left w:val="nil"/>
              <w:bottom w:val="nil"/>
              <w:right w:val="nil"/>
            </w:tcBorders>
            <w:shd w:val="clear" w:color="auto" w:fill="auto"/>
            <w:noWrap/>
            <w:vAlign w:val="bottom"/>
            <w:hideMark/>
          </w:tcPr>
          <w:p w14:paraId="72D4A3DE"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3.00</w:t>
            </w:r>
          </w:p>
        </w:tc>
        <w:tc>
          <w:tcPr>
            <w:tcW w:w="1327" w:type="dxa"/>
            <w:tcBorders>
              <w:top w:val="nil"/>
              <w:left w:val="nil"/>
              <w:bottom w:val="nil"/>
              <w:right w:val="nil"/>
            </w:tcBorders>
            <w:shd w:val="clear" w:color="auto" w:fill="auto"/>
            <w:noWrap/>
            <w:vAlign w:val="bottom"/>
            <w:hideMark/>
          </w:tcPr>
          <w:p w14:paraId="629F7555"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4.00</w:t>
            </w:r>
          </w:p>
        </w:tc>
        <w:tc>
          <w:tcPr>
            <w:tcW w:w="1327" w:type="dxa"/>
            <w:tcBorders>
              <w:top w:val="nil"/>
              <w:left w:val="nil"/>
              <w:bottom w:val="nil"/>
              <w:right w:val="single" w:sz="8" w:space="0" w:color="auto"/>
            </w:tcBorders>
            <w:shd w:val="clear" w:color="auto" w:fill="auto"/>
            <w:noWrap/>
            <w:vAlign w:val="bottom"/>
            <w:hideMark/>
          </w:tcPr>
          <w:p w14:paraId="1A65171F"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5.00</w:t>
            </w:r>
          </w:p>
        </w:tc>
      </w:tr>
      <w:tr w:rsidR="00A80227" w:rsidRPr="000F5E37" w14:paraId="3F99C5B7" w14:textId="77777777" w:rsidTr="00E967F3">
        <w:trPr>
          <w:trHeight w:val="251"/>
        </w:trPr>
        <w:tc>
          <w:tcPr>
            <w:tcW w:w="2121" w:type="dxa"/>
            <w:tcBorders>
              <w:top w:val="nil"/>
              <w:left w:val="single" w:sz="8" w:space="0" w:color="auto"/>
              <w:bottom w:val="nil"/>
              <w:right w:val="nil"/>
            </w:tcBorders>
            <w:shd w:val="clear" w:color="auto" w:fill="auto"/>
            <w:noWrap/>
            <w:vAlign w:val="bottom"/>
            <w:hideMark/>
          </w:tcPr>
          <w:p w14:paraId="09CBB53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xml:space="preserve">Total Costo </w:t>
            </w:r>
            <w:proofErr w:type="spellStart"/>
            <w:r w:rsidRPr="000F5E37">
              <w:rPr>
                <w:rFonts w:ascii="Arial" w:eastAsia="Times New Roman" w:hAnsi="Arial" w:cs="Arial"/>
                <w:color w:val="000000"/>
                <w:sz w:val="20"/>
                <w:szCs w:val="20"/>
                <w:lang w:val="en-US"/>
              </w:rPr>
              <w:t>mensual</w:t>
            </w:r>
            <w:proofErr w:type="spellEnd"/>
            <w:r w:rsidRPr="000F5E37">
              <w:rPr>
                <w:rFonts w:ascii="Arial" w:eastAsia="Times New Roman" w:hAnsi="Arial" w:cs="Arial"/>
                <w:color w:val="000000"/>
                <w:sz w:val="20"/>
                <w:szCs w:val="20"/>
                <w:lang w:val="en-US"/>
              </w:rPr>
              <w:t xml:space="preserve"> A</w:t>
            </w:r>
          </w:p>
        </w:tc>
        <w:tc>
          <w:tcPr>
            <w:tcW w:w="1327" w:type="dxa"/>
            <w:tcBorders>
              <w:top w:val="nil"/>
              <w:left w:val="nil"/>
              <w:bottom w:val="nil"/>
              <w:right w:val="nil"/>
            </w:tcBorders>
            <w:shd w:val="clear" w:color="auto" w:fill="auto"/>
            <w:noWrap/>
            <w:vAlign w:val="bottom"/>
            <w:hideMark/>
          </w:tcPr>
          <w:p w14:paraId="66F3F092"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3760F8F7"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51.39</w:t>
            </w:r>
          </w:p>
        </w:tc>
        <w:tc>
          <w:tcPr>
            <w:tcW w:w="1167" w:type="dxa"/>
            <w:tcBorders>
              <w:top w:val="nil"/>
              <w:left w:val="nil"/>
              <w:bottom w:val="nil"/>
              <w:right w:val="nil"/>
            </w:tcBorders>
            <w:shd w:val="clear" w:color="auto" w:fill="auto"/>
            <w:noWrap/>
            <w:vAlign w:val="bottom"/>
            <w:hideMark/>
          </w:tcPr>
          <w:p w14:paraId="1E3BF319"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108.29</w:t>
            </w:r>
          </w:p>
        </w:tc>
        <w:tc>
          <w:tcPr>
            <w:tcW w:w="1167" w:type="dxa"/>
            <w:tcBorders>
              <w:top w:val="nil"/>
              <w:left w:val="nil"/>
              <w:bottom w:val="nil"/>
              <w:right w:val="nil"/>
            </w:tcBorders>
            <w:shd w:val="clear" w:color="auto" w:fill="auto"/>
            <w:noWrap/>
            <w:vAlign w:val="bottom"/>
            <w:hideMark/>
          </w:tcPr>
          <w:p w14:paraId="7CE9D7FA"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171.15</w:t>
            </w:r>
          </w:p>
        </w:tc>
        <w:tc>
          <w:tcPr>
            <w:tcW w:w="1327" w:type="dxa"/>
            <w:tcBorders>
              <w:top w:val="nil"/>
              <w:left w:val="nil"/>
              <w:bottom w:val="nil"/>
              <w:right w:val="nil"/>
            </w:tcBorders>
            <w:shd w:val="clear" w:color="auto" w:fill="auto"/>
            <w:noWrap/>
            <w:vAlign w:val="bottom"/>
            <w:hideMark/>
          </w:tcPr>
          <w:p w14:paraId="320F801E"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240.43</w:t>
            </w:r>
          </w:p>
        </w:tc>
        <w:tc>
          <w:tcPr>
            <w:tcW w:w="1327" w:type="dxa"/>
            <w:tcBorders>
              <w:top w:val="nil"/>
              <w:left w:val="nil"/>
              <w:bottom w:val="nil"/>
              <w:right w:val="single" w:sz="8" w:space="0" w:color="auto"/>
            </w:tcBorders>
            <w:shd w:val="clear" w:color="auto" w:fill="auto"/>
            <w:noWrap/>
            <w:vAlign w:val="bottom"/>
            <w:hideMark/>
          </w:tcPr>
          <w:p w14:paraId="17B2C0C3"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316.65</w:t>
            </w:r>
          </w:p>
        </w:tc>
      </w:tr>
      <w:tr w:rsidR="00A80227" w:rsidRPr="000F5E37" w14:paraId="28A49147" w14:textId="77777777" w:rsidTr="00E967F3">
        <w:trPr>
          <w:trHeight w:val="251"/>
        </w:trPr>
        <w:tc>
          <w:tcPr>
            <w:tcW w:w="5784" w:type="dxa"/>
            <w:gridSpan w:val="4"/>
            <w:tcBorders>
              <w:top w:val="nil"/>
              <w:left w:val="single" w:sz="8" w:space="0" w:color="auto"/>
              <w:bottom w:val="nil"/>
              <w:right w:val="nil"/>
            </w:tcBorders>
            <w:shd w:val="clear" w:color="auto" w:fill="auto"/>
            <w:noWrap/>
            <w:vAlign w:val="bottom"/>
            <w:hideMark/>
          </w:tcPr>
          <w:p w14:paraId="0942E543"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xml:space="preserve">1- </w:t>
            </w:r>
            <w:proofErr w:type="gramStart"/>
            <w:r w:rsidRPr="000F5E37">
              <w:rPr>
                <w:rFonts w:ascii="Arial" w:eastAsia="Times New Roman" w:hAnsi="Arial" w:cs="Arial"/>
                <w:color w:val="000000"/>
                <w:sz w:val="20"/>
                <w:szCs w:val="20"/>
              </w:rPr>
              <w:t>Precio  de</w:t>
            </w:r>
            <w:proofErr w:type="gramEnd"/>
            <w:r w:rsidRPr="000F5E37">
              <w:rPr>
                <w:rFonts w:ascii="Arial" w:eastAsia="Times New Roman" w:hAnsi="Arial" w:cs="Arial"/>
                <w:color w:val="000000"/>
                <w:sz w:val="20"/>
                <w:szCs w:val="20"/>
              </w:rPr>
              <w:t xml:space="preserve"> la </w:t>
            </w:r>
            <w:proofErr w:type="spellStart"/>
            <w:r w:rsidRPr="000F5E37">
              <w:rPr>
                <w:rFonts w:ascii="Arial" w:eastAsia="Times New Roman" w:hAnsi="Arial" w:cs="Arial"/>
                <w:color w:val="000000"/>
                <w:sz w:val="20"/>
                <w:szCs w:val="20"/>
              </w:rPr>
              <w:t>energia</w:t>
            </w:r>
            <w:proofErr w:type="spellEnd"/>
            <w:r w:rsidRPr="000F5E37">
              <w:rPr>
                <w:rFonts w:ascii="Arial" w:eastAsia="Times New Roman" w:hAnsi="Arial" w:cs="Arial"/>
                <w:color w:val="000000"/>
                <w:sz w:val="20"/>
                <w:szCs w:val="20"/>
              </w:rPr>
              <w:t xml:space="preserve"> se estima en L 2000, agua L 1000 mensuales</w:t>
            </w:r>
          </w:p>
        </w:tc>
        <w:tc>
          <w:tcPr>
            <w:tcW w:w="1167" w:type="dxa"/>
            <w:tcBorders>
              <w:top w:val="nil"/>
              <w:left w:val="nil"/>
              <w:bottom w:val="nil"/>
              <w:right w:val="nil"/>
            </w:tcBorders>
            <w:shd w:val="clear" w:color="auto" w:fill="auto"/>
            <w:noWrap/>
            <w:vAlign w:val="bottom"/>
            <w:hideMark/>
          </w:tcPr>
          <w:p w14:paraId="6661DE67"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327" w:type="dxa"/>
            <w:tcBorders>
              <w:top w:val="nil"/>
              <w:left w:val="nil"/>
              <w:bottom w:val="nil"/>
              <w:right w:val="nil"/>
            </w:tcBorders>
            <w:shd w:val="clear" w:color="auto" w:fill="auto"/>
            <w:noWrap/>
            <w:vAlign w:val="bottom"/>
            <w:hideMark/>
          </w:tcPr>
          <w:p w14:paraId="539E15EB"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327" w:type="dxa"/>
            <w:tcBorders>
              <w:top w:val="nil"/>
              <w:left w:val="nil"/>
              <w:bottom w:val="nil"/>
              <w:right w:val="single" w:sz="8" w:space="0" w:color="auto"/>
            </w:tcBorders>
            <w:shd w:val="clear" w:color="auto" w:fill="auto"/>
            <w:noWrap/>
            <w:vAlign w:val="bottom"/>
            <w:hideMark/>
          </w:tcPr>
          <w:p w14:paraId="72BBC5EA"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r>
      <w:tr w:rsidR="00A80227" w:rsidRPr="000F5E37" w14:paraId="24E38726" w14:textId="77777777" w:rsidTr="00E967F3">
        <w:trPr>
          <w:trHeight w:val="205"/>
        </w:trPr>
        <w:tc>
          <w:tcPr>
            <w:tcW w:w="2121" w:type="dxa"/>
            <w:tcBorders>
              <w:top w:val="nil"/>
              <w:left w:val="single" w:sz="8" w:space="0" w:color="auto"/>
              <w:bottom w:val="nil"/>
              <w:right w:val="nil"/>
            </w:tcBorders>
            <w:shd w:val="clear" w:color="auto" w:fill="auto"/>
            <w:noWrap/>
            <w:vAlign w:val="bottom"/>
            <w:hideMark/>
          </w:tcPr>
          <w:p w14:paraId="4C662097"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327" w:type="dxa"/>
            <w:tcBorders>
              <w:top w:val="nil"/>
              <w:left w:val="nil"/>
              <w:bottom w:val="nil"/>
              <w:right w:val="nil"/>
            </w:tcBorders>
            <w:shd w:val="clear" w:color="auto" w:fill="auto"/>
            <w:noWrap/>
            <w:vAlign w:val="bottom"/>
            <w:hideMark/>
          </w:tcPr>
          <w:p w14:paraId="04FD2BDB"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167" w:type="dxa"/>
            <w:tcBorders>
              <w:top w:val="nil"/>
              <w:left w:val="nil"/>
              <w:bottom w:val="nil"/>
              <w:right w:val="nil"/>
            </w:tcBorders>
            <w:shd w:val="clear" w:color="auto" w:fill="auto"/>
            <w:noWrap/>
            <w:vAlign w:val="bottom"/>
            <w:hideMark/>
          </w:tcPr>
          <w:p w14:paraId="7F8832B7"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167" w:type="dxa"/>
            <w:tcBorders>
              <w:top w:val="nil"/>
              <w:left w:val="nil"/>
              <w:bottom w:val="nil"/>
              <w:right w:val="nil"/>
            </w:tcBorders>
            <w:shd w:val="clear" w:color="auto" w:fill="auto"/>
            <w:noWrap/>
            <w:vAlign w:val="bottom"/>
            <w:hideMark/>
          </w:tcPr>
          <w:p w14:paraId="270EA598"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167" w:type="dxa"/>
            <w:tcBorders>
              <w:top w:val="nil"/>
              <w:left w:val="nil"/>
              <w:bottom w:val="nil"/>
              <w:right w:val="nil"/>
            </w:tcBorders>
            <w:shd w:val="clear" w:color="auto" w:fill="auto"/>
            <w:noWrap/>
            <w:vAlign w:val="bottom"/>
            <w:hideMark/>
          </w:tcPr>
          <w:p w14:paraId="77F38FA8"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327" w:type="dxa"/>
            <w:tcBorders>
              <w:top w:val="nil"/>
              <w:left w:val="nil"/>
              <w:bottom w:val="nil"/>
              <w:right w:val="nil"/>
            </w:tcBorders>
            <w:shd w:val="clear" w:color="auto" w:fill="auto"/>
            <w:noWrap/>
            <w:vAlign w:val="bottom"/>
            <w:hideMark/>
          </w:tcPr>
          <w:p w14:paraId="55DB1F42"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c>
          <w:tcPr>
            <w:tcW w:w="1327" w:type="dxa"/>
            <w:tcBorders>
              <w:top w:val="nil"/>
              <w:left w:val="nil"/>
              <w:bottom w:val="nil"/>
              <w:right w:val="single" w:sz="8" w:space="0" w:color="auto"/>
            </w:tcBorders>
            <w:shd w:val="clear" w:color="auto" w:fill="auto"/>
            <w:noWrap/>
            <w:vAlign w:val="bottom"/>
            <w:hideMark/>
          </w:tcPr>
          <w:p w14:paraId="524B114D"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r>
      <w:tr w:rsidR="00A80227" w:rsidRPr="000F5E37" w14:paraId="531EF535" w14:textId="77777777" w:rsidTr="00E967F3">
        <w:trPr>
          <w:trHeight w:val="205"/>
        </w:trPr>
        <w:tc>
          <w:tcPr>
            <w:tcW w:w="2121" w:type="dxa"/>
            <w:tcBorders>
              <w:top w:val="nil"/>
              <w:left w:val="single" w:sz="8" w:space="0" w:color="auto"/>
              <w:bottom w:val="nil"/>
              <w:right w:val="nil"/>
            </w:tcBorders>
            <w:shd w:val="clear" w:color="auto" w:fill="auto"/>
            <w:noWrap/>
            <w:hideMark/>
          </w:tcPr>
          <w:p w14:paraId="47C47DEB" w14:textId="77777777" w:rsidR="00A80227" w:rsidRPr="000F5E37" w:rsidRDefault="00A80227" w:rsidP="00E967F3">
            <w:pPr>
              <w:widowControl/>
              <w:rPr>
                <w:rFonts w:ascii="&quot;Times New Roman&quot;" w:eastAsia="Times New Roman" w:hAnsi="&quot;Times New Roman&quot;" w:cs="Arial"/>
                <w:b/>
                <w:bCs/>
                <w:color w:val="000000"/>
                <w:sz w:val="24"/>
                <w:szCs w:val="24"/>
              </w:rPr>
            </w:pPr>
            <w:r w:rsidRPr="000F5E37">
              <w:rPr>
                <w:rFonts w:ascii="&quot;Times New Roman&quot;" w:eastAsia="Times New Roman" w:hAnsi="&quot;Times New Roman&quot;" w:cs="Arial"/>
                <w:b/>
                <w:bCs/>
                <w:color w:val="000000"/>
                <w:sz w:val="24"/>
                <w:szCs w:val="24"/>
              </w:rPr>
              <w:t> </w:t>
            </w:r>
          </w:p>
        </w:tc>
        <w:tc>
          <w:tcPr>
            <w:tcW w:w="1327" w:type="dxa"/>
            <w:tcBorders>
              <w:top w:val="nil"/>
              <w:left w:val="nil"/>
              <w:bottom w:val="nil"/>
              <w:right w:val="nil"/>
            </w:tcBorders>
            <w:shd w:val="clear" w:color="auto" w:fill="auto"/>
            <w:noWrap/>
            <w:hideMark/>
          </w:tcPr>
          <w:p w14:paraId="581F744A" w14:textId="77777777" w:rsidR="00A80227" w:rsidRPr="000F5E37" w:rsidRDefault="00A80227" w:rsidP="00E967F3">
            <w:pPr>
              <w:widowControl/>
              <w:rPr>
                <w:rFonts w:ascii="&quot;Times New Roman&quot;" w:eastAsia="Times New Roman" w:hAnsi="&quot;Times New Roman&quot;" w:cs="Arial"/>
                <w:b/>
                <w:bCs/>
                <w:color w:val="000000"/>
                <w:sz w:val="24"/>
                <w:szCs w:val="24"/>
              </w:rPr>
            </w:pPr>
            <w:r w:rsidRPr="000F5E37">
              <w:rPr>
                <w:rFonts w:ascii="&quot;Times New Roman&quot;" w:eastAsia="Times New Roman" w:hAnsi="&quot;Times New Roman&quot;" w:cs="Arial"/>
                <w:b/>
                <w:bCs/>
                <w:color w:val="000000"/>
                <w:sz w:val="24"/>
                <w:szCs w:val="24"/>
              </w:rPr>
              <w:t> </w:t>
            </w:r>
          </w:p>
        </w:tc>
        <w:tc>
          <w:tcPr>
            <w:tcW w:w="1167" w:type="dxa"/>
            <w:tcBorders>
              <w:top w:val="nil"/>
              <w:left w:val="nil"/>
              <w:bottom w:val="nil"/>
              <w:right w:val="nil"/>
            </w:tcBorders>
            <w:shd w:val="clear" w:color="auto" w:fill="auto"/>
            <w:noWrap/>
            <w:hideMark/>
          </w:tcPr>
          <w:p w14:paraId="49BD2581" w14:textId="77777777" w:rsidR="00A80227" w:rsidRPr="000F5E37" w:rsidRDefault="00A80227" w:rsidP="00E967F3">
            <w:pPr>
              <w:widowControl/>
              <w:rPr>
                <w:rFonts w:ascii="&quot;Times New Roman&quot;" w:eastAsia="Times New Roman" w:hAnsi="&quot;Times New Roman&quot;" w:cs="Arial"/>
                <w:b/>
                <w:bCs/>
                <w:color w:val="000000"/>
                <w:sz w:val="24"/>
                <w:szCs w:val="24"/>
              </w:rPr>
            </w:pPr>
            <w:r w:rsidRPr="000F5E37">
              <w:rPr>
                <w:rFonts w:ascii="&quot;Times New Roman&quot;" w:eastAsia="Times New Roman" w:hAnsi="&quot;Times New Roman&quot;" w:cs="Arial"/>
                <w:b/>
                <w:bCs/>
                <w:color w:val="000000"/>
                <w:sz w:val="24"/>
                <w:szCs w:val="24"/>
              </w:rPr>
              <w:t> </w:t>
            </w:r>
          </w:p>
        </w:tc>
        <w:tc>
          <w:tcPr>
            <w:tcW w:w="1167" w:type="dxa"/>
            <w:tcBorders>
              <w:top w:val="nil"/>
              <w:left w:val="nil"/>
              <w:bottom w:val="nil"/>
              <w:right w:val="nil"/>
            </w:tcBorders>
            <w:shd w:val="clear" w:color="auto" w:fill="auto"/>
            <w:noWrap/>
            <w:vAlign w:val="bottom"/>
            <w:hideMark/>
          </w:tcPr>
          <w:p w14:paraId="7854B1E8" w14:textId="77777777" w:rsidR="00A80227" w:rsidRPr="000F5E37" w:rsidRDefault="00A80227" w:rsidP="00E967F3">
            <w:pPr>
              <w:widowControl/>
              <w:rPr>
                <w:rFonts w:ascii="Calibri" w:eastAsia="Times New Roman" w:hAnsi="Calibri" w:cs="Calibri"/>
                <w:color w:val="000000"/>
              </w:rPr>
            </w:pPr>
            <w:r w:rsidRPr="000F5E37">
              <w:rPr>
                <w:rFonts w:ascii="Calibri" w:eastAsia="Times New Roman" w:hAnsi="Calibri" w:cs="Calibri"/>
                <w:color w:val="000000"/>
              </w:rPr>
              <w:t> </w:t>
            </w:r>
          </w:p>
        </w:tc>
        <w:tc>
          <w:tcPr>
            <w:tcW w:w="1167" w:type="dxa"/>
            <w:tcBorders>
              <w:top w:val="nil"/>
              <w:left w:val="nil"/>
              <w:bottom w:val="nil"/>
              <w:right w:val="nil"/>
            </w:tcBorders>
            <w:shd w:val="clear" w:color="auto" w:fill="auto"/>
            <w:noWrap/>
            <w:vAlign w:val="bottom"/>
            <w:hideMark/>
          </w:tcPr>
          <w:p w14:paraId="643A0EA2" w14:textId="77777777" w:rsidR="00A80227" w:rsidRPr="000F5E37" w:rsidRDefault="00A80227" w:rsidP="00E967F3">
            <w:pPr>
              <w:widowControl/>
              <w:rPr>
                <w:rFonts w:ascii="Calibri" w:eastAsia="Times New Roman" w:hAnsi="Calibri" w:cs="Calibri"/>
                <w:color w:val="000000"/>
              </w:rPr>
            </w:pPr>
            <w:r w:rsidRPr="000F5E37">
              <w:rPr>
                <w:rFonts w:ascii="Calibri" w:eastAsia="Times New Roman" w:hAnsi="Calibri" w:cs="Calibri"/>
                <w:color w:val="000000"/>
              </w:rPr>
              <w:t> </w:t>
            </w:r>
          </w:p>
        </w:tc>
        <w:tc>
          <w:tcPr>
            <w:tcW w:w="1327" w:type="dxa"/>
            <w:tcBorders>
              <w:top w:val="nil"/>
              <w:left w:val="nil"/>
              <w:bottom w:val="nil"/>
              <w:right w:val="nil"/>
            </w:tcBorders>
            <w:shd w:val="clear" w:color="auto" w:fill="auto"/>
            <w:noWrap/>
            <w:vAlign w:val="bottom"/>
            <w:hideMark/>
          </w:tcPr>
          <w:p w14:paraId="225058B6" w14:textId="77777777" w:rsidR="00A80227" w:rsidRPr="000F5E37" w:rsidRDefault="00A80227" w:rsidP="00E967F3">
            <w:pPr>
              <w:widowControl/>
              <w:rPr>
                <w:rFonts w:ascii="Calibri" w:eastAsia="Times New Roman" w:hAnsi="Calibri" w:cs="Calibri"/>
                <w:color w:val="000000"/>
              </w:rPr>
            </w:pPr>
            <w:r w:rsidRPr="000F5E37">
              <w:rPr>
                <w:rFonts w:ascii="Calibri" w:eastAsia="Times New Roman" w:hAnsi="Calibri" w:cs="Calibri"/>
                <w:color w:val="000000"/>
              </w:rPr>
              <w:t> </w:t>
            </w:r>
          </w:p>
        </w:tc>
        <w:tc>
          <w:tcPr>
            <w:tcW w:w="1327" w:type="dxa"/>
            <w:tcBorders>
              <w:top w:val="nil"/>
              <w:left w:val="nil"/>
              <w:bottom w:val="nil"/>
              <w:right w:val="single" w:sz="8" w:space="0" w:color="auto"/>
            </w:tcBorders>
            <w:shd w:val="clear" w:color="auto" w:fill="auto"/>
            <w:noWrap/>
            <w:vAlign w:val="bottom"/>
            <w:hideMark/>
          </w:tcPr>
          <w:p w14:paraId="7F67FB41" w14:textId="77777777" w:rsidR="00A80227" w:rsidRPr="000F5E37" w:rsidRDefault="00A80227" w:rsidP="00E967F3">
            <w:pPr>
              <w:widowControl/>
              <w:rPr>
                <w:rFonts w:ascii="Arial" w:eastAsia="Times New Roman" w:hAnsi="Arial" w:cs="Arial"/>
                <w:color w:val="000000"/>
                <w:sz w:val="20"/>
                <w:szCs w:val="20"/>
              </w:rPr>
            </w:pPr>
            <w:r w:rsidRPr="000F5E37">
              <w:rPr>
                <w:rFonts w:ascii="Arial" w:eastAsia="Times New Roman" w:hAnsi="Arial" w:cs="Arial"/>
                <w:color w:val="000000"/>
                <w:sz w:val="20"/>
                <w:szCs w:val="20"/>
              </w:rPr>
              <w:t> </w:t>
            </w:r>
          </w:p>
        </w:tc>
      </w:tr>
      <w:tr w:rsidR="00A80227" w:rsidRPr="000F5E37" w14:paraId="5BDED39B" w14:textId="77777777" w:rsidTr="00E967F3">
        <w:trPr>
          <w:trHeight w:val="325"/>
        </w:trPr>
        <w:tc>
          <w:tcPr>
            <w:tcW w:w="2121" w:type="dxa"/>
            <w:tcBorders>
              <w:top w:val="single" w:sz="8" w:space="0" w:color="auto"/>
              <w:left w:val="single" w:sz="8" w:space="0" w:color="auto"/>
              <w:bottom w:val="single" w:sz="8" w:space="0" w:color="auto"/>
              <w:right w:val="nil"/>
            </w:tcBorders>
            <w:shd w:val="clear" w:color="B45F06" w:fill="B45F06"/>
            <w:noWrap/>
            <w:vAlign w:val="bottom"/>
            <w:hideMark/>
          </w:tcPr>
          <w:p w14:paraId="65B1D130" w14:textId="77777777" w:rsidR="00A80227" w:rsidRPr="000F5E37" w:rsidRDefault="00A80227" w:rsidP="00E967F3">
            <w:pPr>
              <w:widowControl/>
              <w:rPr>
                <w:rFonts w:ascii="Arial" w:eastAsia="Times New Roman" w:hAnsi="Arial" w:cs="Arial"/>
                <w:color w:val="FFFFFF"/>
                <w:sz w:val="20"/>
                <w:szCs w:val="20"/>
                <w:lang w:val="en-US"/>
              </w:rPr>
            </w:pPr>
            <w:proofErr w:type="spellStart"/>
            <w:r w:rsidRPr="000F5E37">
              <w:rPr>
                <w:rFonts w:ascii="Arial" w:eastAsia="Times New Roman" w:hAnsi="Arial" w:cs="Arial"/>
                <w:color w:val="FFFFFF"/>
                <w:sz w:val="20"/>
                <w:szCs w:val="20"/>
                <w:lang w:val="en-US"/>
              </w:rPr>
              <w:t>Depreciación</w:t>
            </w:r>
            <w:proofErr w:type="spellEnd"/>
          </w:p>
        </w:tc>
        <w:tc>
          <w:tcPr>
            <w:tcW w:w="1327" w:type="dxa"/>
            <w:tcBorders>
              <w:top w:val="single" w:sz="8" w:space="0" w:color="auto"/>
              <w:left w:val="nil"/>
              <w:bottom w:val="single" w:sz="8" w:space="0" w:color="auto"/>
              <w:right w:val="nil"/>
            </w:tcBorders>
            <w:shd w:val="clear" w:color="B45F06" w:fill="B45F06"/>
            <w:noWrap/>
            <w:vAlign w:val="bottom"/>
            <w:hideMark/>
          </w:tcPr>
          <w:p w14:paraId="71B2FD98"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Costos</w:t>
            </w:r>
          </w:p>
        </w:tc>
        <w:tc>
          <w:tcPr>
            <w:tcW w:w="1167" w:type="dxa"/>
            <w:tcBorders>
              <w:top w:val="single" w:sz="8" w:space="0" w:color="auto"/>
              <w:left w:val="nil"/>
              <w:bottom w:val="single" w:sz="8" w:space="0" w:color="auto"/>
              <w:right w:val="nil"/>
            </w:tcBorders>
            <w:shd w:val="clear" w:color="B45F06" w:fill="B45F06"/>
            <w:noWrap/>
            <w:hideMark/>
          </w:tcPr>
          <w:p w14:paraId="7AB7A448" w14:textId="77777777" w:rsidR="00A80227" w:rsidRPr="000F5E37" w:rsidRDefault="00A80227" w:rsidP="00E967F3">
            <w:pPr>
              <w:widowControl/>
              <w:rPr>
                <w:rFonts w:ascii="&quot;Times New Roman&quot;" w:eastAsia="Times New Roman" w:hAnsi="&quot;Times New Roman&quot;" w:cs="Arial"/>
                <w:b/>
                <w:bCs/>
                <w:color w:val="FFFFFF"/>
                <w:sz w:val="24"/>
                <w:szCs w:val="24"/>
                <w:lang w:val="en-US"/>
              </w:rPr>
            </w:pPr>
            <w:r w:rsidRPr="000F5E37">
              <w:rPr>
                <w:rFonts w:ascii="&quot;Times New Roman&quot;" w:eastAsia="Times New Roman" w:hAnsi="&quot;Times New Roman&quot;" w:cs="Arial"/>
                <w:b/>
                <w:bCs/>
                <w:color w:val="FFFFFF"/>
                <w:sz w:val="24"/>
                <w:szCs w:val="24"/>
                <w:lang w:val="en-US"/>
              </w:rPr>
              <w:t> </w:t>
            </w:r>
          </w:p>
        </w:tc>
        <w:tc>
          <w:tcPr>
            <w:tcW w:w="1167" w:type="dxa"/>
            <w:tcBorders>
              <w:top w:val="single" w:sz="8" w:space="0" w:color="auto"/>
              <w:left w:val="nil"/>
              <w:bottom w:val="single" w:sz="8" w:space="0" w:color="auto"/>
              <w:right w:val="nil"/>
            </w:tcBorders>
            <w:shd w:val="clear" w:color="B45F06" w:fill="B45F06"/>
            <w:noWrap/>
            <w:vAlign w:val="bottom"/>
            <w:hideMark/>
          </w:tcPr>
          <w:p w14:paraId="722645EE"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 </w:t>
            </w:r>
          </w:p>
        </w:tc>
        <w:tc>
          <w:tcPr>
            <w:tcW w:w="1167" w:type="dxa"/>
            <w:tcBorders>
              <w:top w:val="single" w:sz="8" w:space="0" w:color="auto"/>
              <w:left w:val="nil"/>
              <w:bottom w:val="single" w:sz="8" w:space="0" w:color="auto"/>
              <w:right w:val="nil"/>
            </w:tcBorders>
            <w:shd w:val="clear" w:color="B45F06" w:fill="B45F06"/>
            <w:noWrap/>
            <w:vAlign w:val="bottom"/>
            <w:hideMark/>
          </w:tcPr>
          <w:p w14:paraId="4155AB54"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 </w:t>
            </w:r>
          </w:p>
        </w:tc>
        <w:tc>
          <w:tcPr>
            <w:tcW w:w="1327" w:type="dxa"/>
            <w:tcBorders>
              <w:top w:val="single" w:sz="8" w:space="0" w:color="auto"/>
              <w:left w:val="nil"/>
              <w:bottom w:val="single" w:sz="8" w:space="0" w:color="auto"/>
              <w:right w:val="nil"/>
            </w:tcBorders>
            <w:shd w:val="clear" w:color="B45F06" w:fill="B45F06"/>
            <w:noWrap/>
            <w:vAlign w:val="bottom"/>
            <w:hideMark/>
          </w:tcPr>
          <w:p w14:paraId="0E9A96B3" w14:textId="77777777" w:rsidR="00A80227" w:rsidRPr="000F5E37" w:rsidRDefault="00A80227" w:rsidP="00E967F3">
            <w:pPr>
              <w:widowControl/>
              <w:rPr>
                <w:rFonts w:ascii="Calibri" w:eastAsia="Times New Roman" w:hAnsi="Calibri" w:cs="Calibri"/>
                <w:color w:val="FFFFFF"/>
                <w:lang w:val="en-US"/>
              </w:rPr>
            </w:pPr>
            <w:r w:rsidRPr="000F5E37">
              <w:rPr>
                <w:rFonts w:ascii="Calibri" w:eastAsia="Times New Roman" w:hAnsi="Calibri" w:cs="Calibri"/>
                <w:color w:val="FFFFFF"/>
                <w:lang w:val="en-US"/>
              </w:rPr>
              <w:t> </w:t>
            </w:r>
          </w:p>
        </w:tc>
        <w:tc>
          <w:tcPr>
            <w:tcW w:w="1327" w:type="dxa"/>
            <w:tcBorders>
              <w:top w:val="single" w:sz="8" w:space="0" w:color="auto"/>
              <w:left w:val="nil"/>
              <w:bottom w:val="single" w:sz="8" w:space="0" w:color="auto"/>
              <w:right w:val="single" w:sz="8" w:space="0" w:color="auto"/>
            </w:tcBorders>
            <w:shd w:val="clear" w:color="B45F06" w:fill="B45F06"/>
            <w:noWrap/>
            <w:vAlign w:val="bottom"/>
            <w:hideMark/>
          </w:tcPr>
          <w:p w14:paraId="5B941B0E"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r>
      <w:tr w:rsidR="00A80227" w:rsidRPr="000F5E37" w14:paraId="3CCB8AC3"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0E68D440" w14:textId="77777777" w:rsidR="00A80227" w:rsidRPr="000F5E37" w:rsidRDefault="00A80227" w:rsidP="00E967F3">
            <w:pPr>
              <w:widowControl/>
              <w:rPr>
                <w:rFonts w:ascii="Arial" w:eastAsia="Times New Roman" w:hAnsi="Arial" w:cs="Arial"/>
                <w:color w:val="000000"/>
                <w:sz w:val="20"/>
                <w:szCs w:val="20"/>
                <w:lang w:val="en-US"/>
              </w:rPr>
            </w:pPr>
            <w:proofErr w:type="spellStart"/>
            <w:r w:rsidRPr="000F5E37">
              <w:rPr>
                <w:rFonts w:ascii="Arial" w:eastAsia="Times New Roman" w:hAnsi="Arial" w:cs="Arial"/>
                <w:color w:val="000000"/>
                <w:sz w:val="20"/>
                <w:szCs w:val="20"/>
                <w:lang w:val="en-US"/>
              </w:rPr>
              <w:t>Batidoras</w:t>
            </w:r>
            <w:proofErr w:type="spellEnd"/>
            <w:r w:rsidRPr="000F5E37">
              <w:rPr>
                <w:rFonts w:ascii="Arial" w:eastAsia="Times New Roman" w:hAnsi="Arial" w:cs="Arial"/>
                <w:color w:val="000000"/>
                <w:sz w:val="20"/>
                <w:szCs w:val="20"/>
                <w:lang w:val="en-US"/>
              </w:rPr>
              <w:t xml:space="preserve"> </w:t>
            </w:r>
            <w:proofErr w:type="spellStart"/>
            <w:r w:rsidRPr="000F5E37">
              <w:rPr>
                <w:rFonts w:ascii="Arial" w:eastAsia="Times New Roman" w:hAnsi="Arial" w:cs="Arial"/>
                <w:color w:val="000000"/>
                <w:sz w:val="20"/>
                <w:szCs w:val="20"/>
                <w:lang w:val="en-US"/>
              </w:rPr>
              <w:t>Industriales</w:t>
            </w:r>
            <w:proofErr w:type="spellEnd"/>
          </w:p>
        </w:tc>
        <w:tc>
          <w:tcPr>
            <w:tcW w:w="1327" w:type="dxa"/>
            <w:tcBorders>
              <w:top w:val="nil"/>
              <w:left w:val="nil"/>
              <w:bottom w:val="nil"/>
              <w:right w:val="nil"/>
            </w:tcBorders>
            <w:shd w:val="clear" w:color="auto" w:fill="auto"/>
            <w:noWrap/>
            <w:vAlign w:val="bottom"/>
            <w:hideMark/>
          </w:tcPr>
          <w:p w14:paraId="66A3672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195,000.00</w:t>
            </w:r>
          </w:p>
        </w:tc>
        <w:tc>
          <w:tcPr>
            <w:tcW w:w="1167" w:type="dxa"/>
            <w:tcBorders>
              <w:top w:val="nil"/>
              <w:left w:val="nil"/>
              <w:bottom w:val="nil"/>
              <w:right w:val="nil"/>
            </w:tcBorders>
            <w:shd w:val="clear" w:color="auto" w:fill="auto"/>
            <w:noWrap/>
            <w:vAlign w:val="bottom"/>
            <w:hideMark/>
          </w:tcPr>
          <w:p w14:paraId="25B91D15"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39,000.00</w:t>
            </w:r>
          </w:p>
        </w:tc>
        <w:tc>
          <w:tcPr>
            <w:tcW w:w="1167" w:type="dxa"/>
            <w:tcBorders>
              <w:top w:val="nil"/>
              <w:left w:val="nil"/>
              <w:bottom w:val="nil"/>
              <w:right w:val="nil"/>
            </w:tcBorders>
            <w:shd w:val="clear" w:color="auto" w:fill="auto"/>
            <w:noWrap/>
            <w:vAlign w:val="bottom"/>
            <w:hideMark/>
          </w:tcPr>
          <w:p w14:paraId="499D8745"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39,000.00</w:t>
            </w:r>
          </w:p>
        </w:tc>
        <w:tc>
          <w:tcPr>
            <w:tcW w:w="1167" w:type="dxa"/>
            <w:tcBorders>
              <w:top w:val="nil"/>
              <w:left w:val="nil"/>
              <w:bottom w:val="nil"/>
              <w:right w:val="nil"/>
            </w:tcBorders>
            <w:shd w:val="clear" w:color="auto" w:fill="auto"/>
            <w:noWrap/>
            <w:vAlign w:val="bottom"/>
            <w:hideMark/>
          </w:tcPr>
          <w:p w14:paraId="3B5B3756"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39,000.00</w:t>
            </w:r>
          </w:p>
        </w:tc>
        <w:tc>
          <w:tcPr>
            <w:tcW w:w="1327" w:type="dxa"/>
            <w:tcBorders>
              <w:top w:val="nil"/>
              <w:left w:val="nil"/>
              <w:bottom w:val="nil"/>
              <w:right w:val="nil"/>
            </w:tcBorders>
            <w:shd w:val="clear" w:color="auto" w:fill="auto"/>
            <w:noWrap/>
            <w:vAlign w:val="bottom"/>
            <w:hideMark/>
          </w:tcPr>
          <w:p w14:paraId="3566ACD8"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39,000.00</w:t>
            </w:r>
          </w:p>
        </w:tc>
        <w:tc>
          <w:tcPr>
            <w:tcW w:w="1327" w:type="dxa"/>
            <w:tcBorders>
              <w:top w:val="nil"/>
              <w:left w:val="nil"/>
              <w:bottom w:val="nil"/>
              <w:right w:val="single" w:sz="8" w:space="0" w:color="auto"/>
            </w:tcBorders>
            <w:shd w:val="clear" w:color="auto" w:fill="auto"/>
            <w:noWrap/>
            <w:vAlign w:val="bottom"/>
            <w:hideMark/>
          </w:tcPr>
          <w:p w14:paraId="3F01A2B3"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39,000.00</w:t>
            </w:r>
          </w:p>
        </w:tc>
      </w:tr>
      <w:tr w:rsidR="00A80227" w:rsidRPr="000F5E37" w14:paraId="1BE29388"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67973D98" w14:textId="77777777" w:rsidR="00A80227" w:rsidRPr="000F5E37" w:rsidRDefault="00A80227" w:rsidP="00E967F3">
            <w:pPr>
              <w:widowControl/>
              <w:rPr>
                <w:rFonts w:ascii="Arial" w:eastAsia="Times New Roman" w:hAnsi="Arial" w:cs="Arial"/>
                <w:color w:val="000000"/>
                <w:sz w:val="20"/>
                <w:szCs w:val="20"/>
                <w:lang w:val="en-US"/>
              </w:rPr>
            </w:pPr>
            <w:proofErr w:type="spellStart"/>
            <w:r w:rsidRPr="000F5E37">
              <w:rPr>
                <w:rFonts w:ascii="Arial" w:eastAsia="Times New Roman" w:hAnsi="Arial" w:cs="Arial"/>
                <w:color w:val="000000"/>
                <w:sz w:val="20"/>
                <w:szCs w:val="20"/>
                <w:lang w:val="en-US"/>
              </w:rPr>
              <w:t>Embotelladoras</w:t>
            </w:r>
            <w:proofErr w:type="spellEnd"/>
          </w:p>
        </w:tc>
        <w:tc>
          <w:tcPr>
            <w:tcW w:w="1327" w:type="dxa"/>
            <w:tcBorders>
              <w:top w:val="nil"/>
              <w:left w:val="nil"/>
              <w:bottom w:val="nil"/>
              <w:right w:val="nil"/>
            </w:tcBorders>
            <w:shd w:val="clear" w:color="auto" w:fill="auto"/>
            <w:noWrap/>
            <w:vAlign w:val="bottom"/>
            <w:hideMark/>
          </w:tcPr>
          <w:p w14:paraId="3022D97F"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21,825.00</w:t>
            </w:r>
          </w:p>
        </w:tc>
        <w:tc>
          <w:tcPr>
            <w:tcW w:w="1167" w:type="dxa"/>
            <w:tcBorders>
              <w:top w:val="nil"/>
              <w:left w:val="nil"/>
              <w:bottom w:val="nil"/>
              <w:right w:val="nil"/>
            </w:tcBorders>
            <w:shd w:val="clear" w:color="auto" w:fill="auto"/>
            <w:noWrap/>
            <w:vAlign w:val="bottom"/>
            <w:hideMark/>
          </w:tcPr>
          <w:p w14:paraId="43FE987B"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4,365.00</w:t>
            </w:r>
          </w:p>
        </w:tc>
        <w:tc>
          <w:tcPr>
            <w:tcW w:w="1167" w:type="dxa"/>
            <w:tcBorders>
              <w:top w:val="nil"/>
              <w:left w:val="nil"/>
              <w:bottom w:val="nil"/>
              <w:right w:val="nil"/>
            </w:tcBorders>
            <w:shd w:val="clear" w:color="auto" w:fill="auto"/>
            <w:noWrap/>
            <w:vAlign w:val="bottom"/>
            <w:hideMark/>
          </w:tcPr>
          <w:p w14:paraId="192C7B21"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4,365.00</w:t>
            </w:r>
          </w:p>
        </w:tc>
        <w:tc>
          <w:tcPr>
            <w:tcW w:w="1167" w:type="dxa"/>
            <w:tcBorders>
              <w:top w:val="nil"/>
              <w:left w:val="nil"/>
              <w:bottom w:val="nil"/>
              <w:right w:val="nil"/>
            </w:tcBorders>
            <w:shd w:val="clear" w:color="auto" w:fill="auto"/>
            <w:noWrap/>
            <w:vAlign w:val="bottom"/>
            <w:hideMark/>
          </w:tcPr>
          <w:p w14:paraId="5A7C6FA9"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4,365.00</w:t>
            </w:r>
          </w:p>
        </w:tc>
        <w:tc>
          <w:tcPr>
            <w:tcW w:w="1327" w:type="dxa"/>
            <w:tcBorders>
              <w:top w:val="nil"/>
              <w:left w:val="nil"/>
              <w:bottom w:val="nil"/>
              <w:right w:val="nil"/>
            </w:tcBorders>
            <w:shd w:val="clear" w:color="auto" w:fill="auto"/>
            <w:noWrap/>
            <w:vAlign w:val="bottom"/>
            <w:hideMark/>
          </w:tcPr>
          <w:p w14:paraId="72D49BF4"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4,365.00</w:t>
            </w:r>
          </w:p>
        </w:tc>
        <w:tc>
          <w:tcPr>
            <w:tcW w:w="1327" w:type="dxa"/>
            <w:tcBorders>
              <w:top w:val="nil"/>
              <w:left w:val="nil"/>
              <w:bottom w:val="nil"/>
              <w:right w:val="single" w:sz="8" w:space="0" w:color="auto"/>
            </w:tcBorders>
            <w:shd w:val="clear" w:color="auto" w:fill="auto"/>
            <w:noWrap/>
            <w:vAlign w:val="bottom"/>
            <w:hideMark/>
          </w:tcPr>
          <w:p w14:paraId="616FDF9E"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4,365.00</w:t>
            </w:r>
          </w:p>
        </w:tc>
      </w:tr>
      <w:tr w:rsidR="00A80227" w:rsidRPr="000F5E37" w14:paraId="5B5B7BB8"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5E4287CB"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Bowls</w:t>
            </w:r>
          </w:p>
        </w:tc>
        <w:tc>
          <w:tcPr>
            <w:tcW w:w="1327" w:type="dxa"/>
            <w:tcBorders>
              <w:top w:val="nil"/>
              <w:left w:val="nil"/>
              <w:bottom w:val="nil"/>
              <w:right w:val="nil"/>
            </w:tcBorders>
            <w:shd w:val="clear" w:color="auto" w:fill="auto"/>
            <w:noWrap/>
            <w:vAlign w:val="bottom"/>
            <w:hideMark/>
          </w:tcPr>
          <w:p w14:paraId="39606A3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1,680.00</w:t>
            </w:r>
          </w:p>
        </w:tc>
        <w:tc>
          <w:tcPr>
            <w:tcW w:w="1167" w:type="dxa"/>
            <w:tcBorders>
              <w:top w:val="nil"/>
              <w:left w:val="nil"/>
              <w:bottom w:val="nil"/>
              <w:right w:val="nil"/>
            </w:tcBorders>
            <w:shd w:val="clear" w:color="auto" w:fill="auto"/>
            <w:noWrap/>
            <w:vAlign w:val="bottom"/>
            <w:hideMark/>
          </w:tcPr>
          <w:p w14:paraId="42D76FEF"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336.00</w:t>
            </w:r>
          </w:p>
        </w:tc>
        <w:tc>
          <w:tcPr>
            <w:tcW w:w="1167" w:type="dxa"/>
            <w:tcBorders>
              <w:top w:val="nil"/>
              <w:left w:val="nil"/>
              <w:bottom w:val="nil"/>
              <w:right w:val="nil"/>
            </w:tcBorders>
            <w:shd w:val="clear" w:color="auto" w:fill="auto"/>
            <w:noWrap/>
            <w:vAlign w:val="bottom"/>
            <w:hideMark/>
          </w:tcPr>
          <w:p w14:paraId="5DEE0741"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336.00</w:t>
            </w:r>
          </w:p>
        </w:tc>
        <w:tc>
          <w:tcPr>
            <w:tcW w:w="1167" w:type="dxa"/>
            <w:tcBorders>
              <w:top w:val="nil"/>
              <w:left w:val="nil"/>
              <w:bottom w:val="nil"/>
              <w:right w:val="nil"/>
            </w:tcBorders>
            <w:shd w:val="clear" w:color="auto" w:fill="auto"/>
            <w:noWrap/>
            <w:vAlign w:val="bottom"/>
            <w:hideMark/>
          </w:tcPr>
          <w:p w14:paraId="0F9923E1"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336.00</w:t>
            </w:r>
          </w:p>
        </w:tc>
        <w:tc>
          <w:tcPr>
            <w:tcW w:w="1327" w:type="dxa"/>
            <w:tcBorders>
              <w:top w:val="nil"/>
              <w:left w:val="nil"/>
              <w:bottom w:val="nil"/>
              <w:right w:val="nil"/>
            </w:tcBorders>
            <w:shd w:val="clear" w:color="auto" w:fill="auto"/>
            <w:noWrap/>
            <w:vAlign w:val="bottom"/>
            <w:hideMark/>
          </w:tcPr>
          <w:p w14:paraId="01022B5C"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336.00</w:t>
            </w:r>
          </w:p>
        </w:tc>
        <w:tc>
          <w:tcPr>
            <w:tcW w:w="1327" w:type="dxa"/>
            <w:tcBorders>
              <w:top w:val="nil"/>
              <w:left w:val="nil"/>
              <w:bottom w:val="nil"/>
              <w:right w:val="single" w:sz="8" w:space="0" w:color="auto"/>
            </w:tcBorders>
            <w:shd w:val="clear" w:color="auto" w:fill="auto"/>
            <w:noWrap/>
            <w:vAlign w:val="bottom"/>
            <w:hideMark/>
          </w:tcPr>
          <w:p w14:paraId="4B4619E0"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336.00</w:t>
            </w:r>
          </w:p>
        </w:tc>
      </w:tr>
      <w:tr w:rsidR="00A80227" w:rsidRPr="000F5E37" w14:paraId="797C4C60"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5FA622E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rPr>
              <w:t>Espátulas</w:t>
            </w:r>
          </w:p>
        </w:tc>
        <w:tc>
          <w:tcPr>
            <w:tcW w:w="1327" w:type="dxa"/>
            <w:tcBorders>
              <w:top w:val="nil"/>
              <w:left w:val="nil"/>
              <w:bottom w:val="nil"/>
              <w:right w:val="nil"/>
            </w:tcBorders>
            <w:shd w:val="clear" w:color="auto" w:fill="auto"/>
            <w:noWrap/>
            <w:vAlign w:val="bottom"/>
            <w:hideMark/>
          </w:tcPr>
          <w:p w14:paraId="0394CDD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789.90</w:t>
            </w:r>
          </w:p>
        </w:tc>
        <w:tc>
          <w:tcPr>
            <w:tcW w:w="1167" w:type="dxa"/>
            <w:tcBorders>
              <w:top w:val="nil"/>
              <w:left w:val="nil"/>
              <w:bottom w:val="nil"/>
              <w:right w:val="nil"/>
            </w:tcBorders>
            <w:shd w:val="clear" w:color="auto" w:fill="auto"/>
            <w:noWrap/>
            <w:vAlign w:val="bottom"/>
            <w:hideMark/>
          </w:tcPr>
          <w:p w14:paraId="7EA931C7"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157.98</w:t>
            </w:r>
          </w:p>
        </w:tc>
        <w:tc>
          <w:tcPr>
            <w:tcW w:w="1167" w:type="dxa"/>
            <w:tcBorders>
              <w:top w:val="nil"/>
              <w:left w:val="nil"/>
              <w:bottom w:val="nil"/>
              <w:right w:val="nil"/>
            </w:tcBorders>
            <w:shd w:val="clear" w:color="auto" w:fill="auto"/>
            <w:noWrap/>
            <w:vAlign w:val="bottom"/>
            <w:hideMark/>
          </w:tcPr>
          <w:p w14:paraId="3BE7917C"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157.98</w:t>
            </w:r>
          </w:p>
        </w:tc>
        <w:tc>
          <w:tcPr>
            <w:tcW w:w="1167" w:type="dxa"/>
            <w:tcBorders>
              <w:top w:val="nil"/>
              <w:left w:val="nil"/>
              <w:bottom w:val="nil"/>
              <w:right w:val="nil"/>
            </w:tcBorders>
            <w:shd w:val="clear" w:color="auto" w:fill="auto"/>
            <w:noWrap/>
            <w:vAlign w:val="bottom"/>
            <w:hideMark/>
          </w:tcPr>
          <w:p w14:paraId="3DC514FE"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157.98</w:t>
            </w:r>
          </w:p>
        </w:tc>
        <w:tc>
          <w:tcPr>
            <w:tcW w:w="1327" w:type="dxa"/>
            <w:tcBorders>
              <w:top w:val="nil"/>
              <w:left w:val="nil"/>
              <w:bottom w:val="nil"/>
              <w:right w:val="nil"/>
            </w:tcBorders>
            <w:shd w:val="clear" w:color="auto" w:fill="auto"/>
            <w:noWrap/>
            <w:vAlign w:val="bottom"/>
            <w:hideMark/>
          </w:tcPr>
          <w:p w14:paraId="4CC33109"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157.98</w:t>
            </w:r>
          </w:p>
        </w:tc>
        <w:tc>
          <w:tcPr>
            <w:tcW w:w="1327" w:type="dxa"/>
            <w:tcBorders>
              <w:top w:val="nil"/>
              <w:left w:val="nil"/>
              <w:bottom w:val="nil"/>
              <w:right w:val="single" w:sz="8" w:space="0" w:color="auto"/>
            </w:tcBorders>
            <w:shd w:val="clear" w:color="auto" w:fill="auto"/>
            <w:noWrap/>
            <w:vAlign w:val="bottom"/>
            <w:hideMark/>
          </w:tcPr>
          <w:p w14:paraId="773CFB29"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157.98</w:t>
            </w:r>
          </w:p>
        </w:tc>
      </w:tr>
      <w:tr w:rsidR="00A80227" w:rsidRPr="000F5E37" w14:paraId="62657621"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308B0213"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rPr>
              <w:t>Basculas</w:t>
            </w:r>
            <w:r w:rsidRPr="000F5E37">
              <w:rPr>
                <w:rFonts w:ascii="Arial" w:eastAsia="Times New Roman" w:hAnsi="Arial" w:cs="Arial"/>
                <w:color w:val="000000"/>
                <w:sz w:val="20"/>
                <w:szCs w:val="20"/>
                <w:lang w:val="en-US"/>
              </w:rPr>
              <w:t xml:space="preserve"> </w:t>
            </w:r>
            <w:proofErr w:type="spellStart"/>
            <w:r w:rsidRPr="000F5E37">
              <w:rPr>
                <w:rFonts w:ascii="Arial" w:eastAsia="Times New Roman" w:hAnsi="Arial" w:cs="Arial"/>
                <w:color w:val="000000"/>
                <w:sz w:val="20"/>
                <w:szCs w:val="20"/>
                <w:lang w:val="en-US"/>
              </w:rPr>
              <w:t>Industriales</w:t>
            </w:r>
            <w:proofErr w:type="spellEnd"/>
          </w:p>
        </w:tc>
        <w:tc>
          <w:tcPr>
            <w:tcW w:w="1327" w:type="dxa"/>
            <w:tcBorders>
              <w:top w:val="nil"/>
              <w:left w:val="nil"/>
              <w:bottom w:val="nil"/>
              <w:right w:val="nil"/>
            </w:tcBorders>
            <w:shd w:val="clear" w:color="auto" w:fill="auto"/>
            <w:noWrap/>
            <w:vAlign w:val="bottom"/>
            <w:hideMark/>
          </w:tcPr>
          <w:p w14:paraId="5FDB6ED6"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2,621.00</w:t>
            </w:r>
          </w:p>
        </w:tc>
        <w:tc>
          <w:tcPr>
            <w:tcW w:w="1167" w:type="dxa"/>
            <w:tcBorders>
              <w:top w:val="nil"/>
              <w:left w:val="nil"/>
              <w:bottom w:val="nil"/>
              <w:right w:val="nil"/>
            </w:tcBorders>
            <w:shd w:val="clear" w:color="auto" w:fill="auto"/>
            <w:noWrap/>
            <w:vAlign w:val="bottom"/>
            <w:hideMark/>
          </w:tcPr>
          <w:p w14:paraId="00380314"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524.20</w:t>
            </w:r>
          </w:p>
        </w:tc>
        <w:tc>
          <w:tcPr>
            <w:tcW w:w="1167" w:type="dxa"/>
            <w:tcBorders>
              <w:top w:val="nil"/>
              <w:left w:val="nil"/>
              <w:bottom w:val="nil"/>
              <w:right w:val="nil"/>
            </w:tcBorders>
            <w:shd w:val="clear" w:color="auto" w:fill="auto"/>
            <w:noWrap/>
            <w:vAlign w:val="bottom"/>
            <w:hideMark/>
          </w:tcPr>
          <w:p w14:paraId="7FDAC8FD"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524.20</w:t>
            </w:r>
          </w:p>
        </w:tc>
        <w:tc>
          <w:tcPr>
            <w:tcW w:w="1167" w:type="dxa"/>
            <w:tcBorders>
              <w:top w:val="nil"/>
              <w:left w:val="nil"/>
              <w:bottom w:val="nil"/>
              <w:right w:val="nil"/>
            </w:tcBorders>
            <w:shd w:val="clear" w:color="auto" w:fill="auto"/>
            <w:noWrap/>
            <w:vAlign w:val="bottom"/>
            <w:hideMark/>
          </w:tcPr>
          <w:p w14:paraId="075D90FE"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524.20</w:t>
            </w:r>
          </w:p>
        </w:tc>
        <w:tc>
          <w:tcPr>
            <w:tcW w:w="1327" w:type="dxa"/>
            <w:tcBorders>
              <w:top w:val="nil"/>
              <w:left w:val="nil"/>
              <w:bottom w:val="nil"/>
              <w:right w:val="nil"/>
            </w:tcBorders>
            <w:shd w:val="clear" w:color="auto" w:fill="auto"/>
            <w:noWrap/>
            <w:vAlign w:val="bottom"/>
            <w:hideMark/>
          </w:tcPr>
          <w:p w14:paraId="2B902489"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524.20</w:t>
            </w:r>
          </w:p>
        </w:tc>
        <w:tc>
          <w:tcPr>
            <w:tcW w:w="1327" w:type="dxa"/>
            <w:tcBorders>
              <w:top w:val="nil"/>
              <w:left w:val="nil"/>
              <w:bottom w:val="nil"/>
              <w:right w:val="single" w:sz="8" w:space="0" w:color="auto"/>
            </w:tcBorders>
            <w:shd w:val="clear" w:color="auto" w:fill="auto"/>
            <w:noWrap/>
            <w:vAlign w:val="bottom"/>
            <w:hideMark/>
          </w:tcPr>
          <w:p w14:paraId="53D66174"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524.20</w:t>
            </w:r>
          </w:p>
        </w:tc>
      </w:tr>
      <w:tr w:rsidR="00A80227" w:rsidRPr="000F5E37" w14:paraId="446885F6"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6971CBC5" w14:textId="77777777" w:rsidR="00A80227" w:rsidRPr="000F5E37" w:rsidRDefault="00A80227" w:rsidP="00E967F3">
            <w:pPr>
              <w:widowControl/>
              <w:rPr>
                <w:rFonts w:ascii="Arial" w:eastAsia="Times New Roman" w:hAnsi="Arial" w:cs="Arial"/>
                <w:color w:val="000000"/>
                <w:sz w:val="20"/>
                <w:szCs w:val="20"/>
                <w:lang w:val="en-US"/>
              </w:rPr>
            </w:pPr>
            <w:proofErr w:type="spellStart"/>
            <w:r w:rsidRPr="000F5E37">
              <w:rPr>
                <w:rFonts w:ascii="Arial" w:eastAsia="Times New Roman" w:hAnsi="Arial" w:cs="Arial"/>
                <w:color w:val="000000"/>
                <w:sz w:val="20"/>
                <w:szCs w:val="20"/>
                <w:lang w:val="en-US"/>
              </w:rPr>
              <w:t>Construcción</w:t>
            </w:r>
            <w:proofErr w:type="spellEnd"/>
          </w:p>
        </w:tc>
        <w:tc>
          <w:tcPr>
            <w:tcW w:w="1327" w:type="dxa"/>
            <w:tcBorders>
              <w:top w:val="nil"/>
              <w:left w:val="nil"/>
              <w:bottom w:val="nil"/>
              <w:right w:val="nil"/>
            </w:tcBorders>
            <w:shd w:val="clear" w:color="auto" w:fill="auto"/>
            <w:noWrap/>
            <w:vAlign w:val="bottom"/>
            <w:hideMark/>
          </w:tcPr>
          <w:p w14:paraId="4DA3211A"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1,058,566.00</w:t>
            </w:r>
          </w:p>
        </w:tc>
        <w:tc>
          <w:tcPr>
            <w:tcW w:w="1167" w:type="dxa"/>
            <w:tcBorders>
              <w:top w:val="nil"/>
              <w:left w:val="nil"/>
              <w:bottom w:val="nil"/>
              <w:right w:val="nil"/>
            </w:tcBorders>
            <w:shd w:val="clear" w:color="auto" w:fill="auto"/>
            <w:noWrap/>
            <w:vAlign w:val="bottom"/>
            <w:hideMark/>
          </w:tcPr>
          <w:p w14:paraId="0639C8CD"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52,928.30</w:t>
            </w:r>
          </w:p>
        </w:tc>
        <w:tc>
          <w:tcPr>
            <w:tcW w:w="1167" w:type="dxa"/>
            <w:tcBorders>
              <w:top w:val="nil"/>
              <w:left w:val="nil"/>
              <w:bottom w:val="nil"/>
              <w:right w:val="nil"/>
            </w:tcBorders>
            <w:shd w:val="clear" w:color="auto" w:fill="auto"/>
            <w:noWrap/>
            <w:vAlign w:val="bottom"/>
            <w:hideMark/>
          </w:tcPr>
          <w:p w14:paraId="71D91897"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52,928.30</w:t>
            </w:r>
          </w:p>
        </w:tc>
        <w:tc>
          <w:tcPr>
            <w:tcW w:w="1167" w:type="dxa"/>
            <w:tcBorders>
              <w:top w:val="nil"/>
              <w:left w:val="nil"/>
              <w:bottom w:val="nil"/>
              <w:right w:val="nil"/>
            </w:tcBorders>
            <w:shd w:val="clear" w:color="auto" w:fill="auto"/>
            <w:noWrap/>
            <w:vAlign w:val="bottom"/>
            <w:hideMark/>
          </w:tcPr>
          <w:p w14:paraId="30915AEF"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52,928.30</w:t>
            </w:r>
          </w:p>
        </w:tc>
        <w:tc>
          <w:tcPr>
            <w:tcW w:w="1327" w:type="dxa"/>
            <w:tcBorders>
              <w:top w:val="nil"/>
              <w:left w:val="nil"/>
              <w:bottom w:val="nil"/>
              <w:right w:val="nil"/>
            </w:tcBorders>
            <w:shd w:val="clear" w:color="auto" w:fill="auto"/>
            <w:noWrap/>
            <w:vAlign w:val="bottom"/>
            <w:hideMark/>
          </w:tcPr>
          <w:p w14:paraId="535A42E3"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52,928.30</w:t>
            </w:r>
          </w:p>
        </w:tc>
        <w:tc>
          <w:tcPr>
            <w:tcW w:w="1327" w:type="dxa"/>
            <w:tcBorders>
              <w:top w:val="nil"/>
              <w:left w:val="nil"/>
              <w:bottom w:val="nil"/>
              <w:right w:val="single" w:sz="8" w:space="0" w:color="auto"/>
            </w:tcBorders>
            <w:shd w:val="clear" w:color="auto" w:fill="auto"/>
            <w:noWrap/>
            <w:vAlign w:val="bottom"/>
            <w:hideMark/>
          </w:tcPr>
          <w:p w14:paraId="48C4E3EB"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52,928.30</w:t>
            </w:r>
          </w:p>
        </w:tc>
      </w:tr>
      <w:tr w:rsidR="00A80227" w:rsidRPr="000F5E37" w14:paraId="5C2CFE81" w14:textId="77777777" w:rsidTr="00E967F3">
        <w:trPr>
          <w:trHeight w:val="310"/>
        </w:trPr>
        <w:tc>
          <w:tcPr>
            <w:tcW w:w="2121" w:type="dxa"/>
            <w:tcBorders>
              <w:top w:val="nil"/>
              <w:left w:val="single" w:sz="8" w:space="0" w:color="auto"/>
              <w:bottom w:val="nil"/>
              <w:right w:val="nil"/>
            </w:tcBorders>
            <w:shd w:val="clear" w:color="auto" w:fill="auto"/>
            <w:noWrap/>
            <w:vAlign w:val="bottom"/>
            <w:hideMark/>
          </w:tcPr>
          <w:p w14:paraId="78E8152A" w14:textId="77777777" w:rsidR="00A80227" w:rsidRPr="000F5E37" w:rsidRDefault="00A80227" w:rsidP="00E967F3">
            <w:pPr>
              <w:widowControl/>
              <w:rPr>
                <w:rFonts w:ascii="Arial" w:eastAsia="Times New Roman" w:hAnsi="Arial" w:cs="Arial"/>
                <w:color w:val="000000"/>
                <w:sz w:val="20"/>
                <w:szCs w:val="20"/>
                <w:lang w:val="en-US"/>
              </w:rPr>
            </w:pPr>
            <w:proofErr w:type="spellStart"/>
            <w:r w:rsidRPr="000F5E37">
              <w:rPr>
                <w:rFonts w:ascii="Arial" w:eastAsia="Times New Roman" w:hAnsi="Arial" w:cs="Arial"/>
                <w:color w:val="000000"/>
                <w:sz w:val="20"/>
                <w:szCs w:val="20"/>
                <w:lang w:val="en-US"/>
              </w:rPr>
              <w:t>Mobiliario</w:t>
            </w:r>
            <w:proofErr w:type="spellEnd"/>
          </w:p>
        </w:tc>
        <w:tc>
          <w:tcPr>
            <w:tcW w:w="1327" w:type="dxa"/>
            <w:tcBorders>
              <w:top w:val="nil"/>
              <w:left w:val="nil"/>
              <w:bottom w:val="nil"/>
              <w:right w:val="nil"/>
            </w:tcBorders>
            <w:shd w:val="clear" w:color="auto" w:fill="auto"/>
            <w:noWrap/>
            <w:vAlign w:val="bottom"/>
            <w:hideMark/>
          </w:tcPr>
          <w:p w14:paraId="7A80F48D" w14:textId="77777777" w:rsidR="00A80227" w:rsidRPr="000F5E37" w:rsidRDefault="00A80227" w:rsidP="00E967F3">
            <w:pPr>
              <w:widowControl/>
              <w:jc w:val="right"/>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25,293.00</w:t>
            </w:r>
          </w:p>
        </w:tc>
        <w:tc>
          <w:tcPr>
            <w:tcW w:w="1167" w:type="dxa"/>
            <w:tcBorders>
              <w:top w:val="nil"/>
              <w:left w:val="nil"/>
              <w:bottom w:val="nil"/>
              <w:right w:val="nil"/>
            </w:tcBorders>
            <w:shd w:val="clear" w:color="auto" w:fill="auto"/>
            <w:noWrap/>
            <w:vAlign w:val="bottom"/>
            <w:hideMark/>
          </w:tcPr>
          <w:p w14:paraId="4032AEA6"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1,264.65</w:t>
            </w:r>
          </w:p>
        </w:tc>
        <w:tc>
          <w:tcPr>
            <w:tcW w:w="1167" w:type="dxa"/>
            <w:tcBorders>
              <w:top w:val="nil"/>
              <w:left w:val="nil"/>
              <w:bottom w:val="nil"/>
              <w:right w:val="nil"/>
            </w:tcBorders>
            <w:shd w:val="clear" w:color="auto" w:fill="auto"/>
            <w:noWrap/>
            <w:vAlign w:val="bottom"/>
            <w:hideMark/>
          </w:tcPr>
          <w:p w14:paraId="7362DFA8"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1,264.65</w:t>
            </w:r>
          </w:p>
        </w:tc>
        <w:tc>
          <w:tcPr>
            <w:tcW w:w="1167" w:type="dxa"/>
            <w:tcBorders>
              <w:top w:val="nil"/>
              <w:left w:val="nil"/>
              <w:bottom w:val="nil"/>
              <w:right w:val="nil"/>
            </w:tcBorders>
            <w:shd w:val="clear" w:color="auto" w:fill="auto"/>
            <w:noWrap/>
            <w:vAlign w:val="bottom"/>
            <w:hideMark/>
          </w:tcPr>
          <w:p w14:paraId="332B2991"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1,264.65</w:t>
            </w:r>
          </w:p>
        </w:tc>
        <w:tc>
          <w:tcPr>
            <w:tcW w:w="1327" w:type="dxa"/>
            <w:tcBorders>
              <w:top w:val="nil"/>
              <w:left w:val="nil"/>
              <w:bottom w:val="nil"/>
              <w:right w:val="nil"/>
            </w:tcBorders>
            <w:shd w:val="clear" w:color="auto" w:fill="auto"/>
            <w:noWrap/>
            <w:vAlign w:val="bottom"/>
            <w:hideMark/>
          </w:tcPr>
          <w:p w14:paraId="19E66B22"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1,264.65</w:t>
            </w:r>
          </w:p>
        </w:tc>
        <w:tc>
          <w:tcPr>
            <w:tcW w:w="1327" w:type="dxa"/>
            <w:tcBorders>
              <w:top w:val="nil"/>
              <w:left w:val="nil"/>
              <w:bottom w:val="nil"/>
              <w:right w:val="single" w:sz="8" w:space="0" w:color="auto"/>
            </w:tcBorders>
            <w:shd w:val="clear" w:color="auto" w:fill="auto"/>
            <w:noWrap/>
            <w:vAlign w:val="bottom"/>
            <w:hideMark/>
          </w:tcPr>
          <w:p w14:paraId="37A8A775"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1,264.65</w:t>
            </w:r>
          </w:p>
        </w:tc>
      </w:tr>
      <w:tr w:rsidR="00A80227" w:rsidRPr="000F5E37" w14:paraId="5D60ACCC" w14:textId="77777777" w:rsidTr="00E967F3">
        <w:trPr>
          <w:trHeight w:val="266"/>
        </w:trPr>
        <w:tc>
          <w:tcPr>
            <w:tcW w:w="2121" w:type="dxa"/>
            <w:tcBorders>
              <w:top w:val="single" w:sz="8" w:space="0" w:color="auto"/>
              <w:left w:val="single" w:sz="8" w:space="0" w:color="auto"/>
              <w:bottom w:val="single" w:sz="8" w:space="0" w:color="auto"/>
              <w:right w:val="nil"/>
            </w:tcBorders>
            <w:shd w:val="clear" w:color="B45F06" w:fill="B45F06"/>
            <w:noWrap/>
            <w:vAlign w:val="bottom"/>
            <w:hideMark/>
          </w:tcPr>
          <w:p w14:paraId="452C943F"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xml:space="preserve">Total </w:t>
            </w:r>
            <w:proofErr w:type="spellStart"/>
            <w:r w:rsidRPr="000F5E37">
              <w:rPr>
                <w:rFonts w:ascii="Arial" w:eastAsia="Times New Roman" w:hAnsi="Arial" w:cs="Arial"/>
                <w:color w:val="FFFFFF"/>
                <w:sz w:val="20"/>
                <w:szCs w:val="20"/>
                <w:lang w:val="en-US"/>
              </w:rPr>
              <w:t>Depreciación</w:t>
            </w:r>
            <w:proofErr w:type="spellEnd"/>
          </w:p>
        </w:tc>
        <w:tc>
          <w:tcPr>
            <w:tcW w:w="1327" w:type="dxa"/>
            <w:tcBorders>
              <w:top w:val="single" w:sz="8" w:space="0" w:color="auto"/>
              <w:left w:val="nil"/>
              <w:bottom w:val="single" w:sz="8" w:space="0" w:color="auto"/>
              <w:right w:val="nil"/>
            </w:tcBorders>
            <w:shd w:val="clear" w:color="B45F06" w:fill="B45F06"/>
            <w:noWrap/>
            <w:vAlign w:val="bottom"/>
            <w:hideMark/>
          </w:tcPr>
          <w:p w14:paraId="5A40189D"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c>
          <w:tcPr>
            <w:tcW w:w="1167" w:type="dxa"/>
            <w:tcBorders>
              <w:top w:val="single" w:sz="8" w:space="0" w:color="auto"/>
              <w:left w:val="nil"/>
              <w:bottom w:val="single" w:sz="8" w:space="0" w:color="auto"/>
              <w:right w:val="nil"/>
            </w:tcBorders>
            <w:shd w:val="clear" w:color="B45F06" w:fill="B45F06"/>
            <w:noWrap/>
            <w:vAlign w:val="bottom"/>
            <w:hideMark/>
          </w:tcPr>
          <w:p w14:paraId="67FD362B"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44,383.18</w:t>
            </w:r>
          </w:p>
        </w:tc>
        <w:tc>
          <w:tcPr>
            <w:tcW w:w="1167" w:type="dxa"/>
            <w:tcBorders>
              <w:top w:val="single" w:sz="8" w:space="0" w:color="auto"/>
              <w:left w:val="nil"/>
              <w:bottom w:val="single" w:sz="8" w:space="0" w:color="auto"/>
              <w:right w:val="nil"/>
            </w:tcBorders>
            <w:shd w:val="clear" w:color="B45F06" w:fill="B45F06"/>
            <w:noWrap/>
            <w:vAlign w:val="bottom"/>
            <w:hideMark/>
          </w:tcPr>
          <w:p w14:paraId="7814087A"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44,383.18</w:t>
            </w:r>
          </w:p>
        </w:tc>
        <w:tc>
          <w:tcPr>
            <w:tcW w:w="1167" w:type="dxa"/>
            <w:tcBorders>
              <w:top w:val="single" w:sz="8" w:space="0" w:color="auto"/>
              <w:left w:val="nil"/>
              <w:bottom w:val="single" w:sz="8" w:space="0" w:color="auto"/>
              <w:right w:val="nil"/>
            </w:tcBorders>
            <w:shd w:val="clear" w:color="B45F06" w:fill="B45F06"/>
            <w:noWrap/>
            <w:vAlign w:val="bottom"/>
            <w:hideMark/>
          </w:tcPr>
          <w:p w14:paraId="33963000"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44,383.18</w:t>
            </w:r>
          </w:p>
        </w:tc>
        <w:tc>
          <w:tcPr>
            <w:tcW w:w="1327" w:type="dxa"/>
            <w:tcBorders>
              <w:top w:val="single" w:sz="8" w:space="0" w:color="auto"/>
              <w:left w:val="nil"/>
              <w:bottom w:val="single" w:sz="8" w:space="0" w:color="auto"/>
              <w:right w:val="nil"/>
            </w:tcBorders>
            <w:shd w:val="clear" w:color="B45F06" w:fill="B45F06"/>
            <w:noWrap/>
            <w:vAlign w:val="bottom"/>
            <w:hideMark/>
          </w:tcPr>
          <w:p w14:paraId="23BC3742"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44,383.18</w:t>
            </w:r>
          </w:p>
        </w:tc>
        <w:tc>
          <w:tcPr>
            <w:tcW w:w="1327" w:type="dxa"/>
            <w:tcBorders>
              <w:top w:val="single" w:sz="8" w:space="0" w:color="auto"/>
              <w:left w:val="nil"/>
              <w:bottom w:val="single" w:sz="8" w:space="0" w:color="auto"/>
              <w:right w:val="single" w:sz="8" w:space="0" w:color="auto"/>
            </w:tcBorders>
            <w:shd w:val="clear" w:color="B45F06" w:fill="B45F06"/>
            <w:noWrap/>
            <w:vAlign w:val="bottom"/>
            <w:hideMark/>
          </w:tcPr>
          <w:p w14:paraId="06A0AEDB"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44,383.18</w:t>
            </w:r>
          </w:p>
        </w:tc>
      </w:tr>
      <w:tr w:rsidR="00A80227" w:rsidRPr="000F5E37" w14:paraId="5B201E3C" w14:textId="77777777" w:rsidTr="00E967F3">
        <w:trPr>
          <w:trHeight w:val="220"/>
        </w:trPr>
        <w:tc>
          <w:tcPr>
            <w:tcW w:w="2121" w:type="dxa"/>
            <w:tcBorders>
              <w:top w:val="nil"/>
              <w:left w:val="single" w:sz="8" w:space="0" w:color="auto"/>
              <w:bottom w:val="nil"/>
              <w:right w:val="nil"/>
            </w:tcBorders>
            <w:shd w:val="clear" w:color="auto" w:fill="auto"/>
            <w:noWrap/>
            <w:vAlign w:val="bottom"/>
            <w:hideMark/>
          </w:tcPr>
          <w:p w14:paraId="60D1F283"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0</w:t>
            </w:r>
          </w:p>
        </w:tc>
        <w:tc>
          <w:tcPr>
            <w:tcW w:w="1327" w:type="dxa"/>
            <w:tcBorders>
              <w:top w:val="nil"/>
              <w:left w:val="nil"/>
              <w:bottom w:val="nil"/>
              <w:right w:val="nil"/>
            </w:tcBorders>
            <w:shd w:val="clear" w:color="auto" w:fill="auto"/>
            <w:noWrap/>
            <w:vAlign w:val="bottom"/>
            <w:hideMark/>
          </w:tcPr>
          <w:p w14:paraId="715174B6"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0.00</w:t>
            </w:r>
          </w:p>
        </w:tc>
        <w:tc>
          <w:tcPr>
            <w:tcW w:w="1167" w:type="dxa"/>
            <w:tcBorders>
              <w:top w:val="nil"/>
              <w:left w:val="nil"/>
              <w:bottom w:val="nil"/>
              <w:right w:val="nil"/>
            </w:tcBorders>
            <w:shd w:val="clear" w:color="auto" w:fill="auto"/>
            <w:noWrap/>
            <w:vAlign w:val="bottom"/>
            <w:hideMark/>
          </w:tcPr>
          <w:p w14:paraId="5CF76440"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167" w:type="dxa"/>
            <w:tcBorders>
              <w:top w:val="nil"/>
              <w:left w:val="nil"/>
              <w:bottom w:val="nil"/>
              <w:right w:val="nil"/>
            </w:tcBorders>
            <w:shd w:val="clear" w:color="auto" w:fill="auto"/>
            <w:noWrap/>
            <w:vAlign w:val="bottom"/>
            <w:hideMark/>
          </w:tcPr>
          <w:p w14:paraId="19CDC817"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167" w:type="dxa"/>
            <w:tcBorders>
              <w:top w:val="nil"/>
              <w:left w:val="nil"/>
              <w:bottom w:val="nil"/>
              <w:right w:val="nil"/>
            </w:tcBorders>
            <w:shd w:val="clear" w:color="auto" w:fill="auto"/>
            <w:noWrap/>
            <w:vAlign w:val="bottom"/>
            <w:hideMark/>
          </w:tcPr>
          <w:p w14:paraId="0681CFDC"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327" w:type="dxa"/>
            <w:tcBorders>
              <w:top w:val="nil"/>
              <w:left w:val="nil"/>
              <w:bottom w:val="nil"/>
              <w:right w:val="nil"/>
            </w:tcBorders>
            <w:shd w:val="clear" w:color="auto" w:fill="auto"/>
            <w:noWrap/>
            <w:vAlign w:val="bottom"/>
            <w:hideMark/>
          </w:tcPr>
          <w:p w14:paraId="3D0FD28F"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327" w:type="dxa"/>
            <w:tcBorders>
              <w:top w:val="nil"/>
              <w:left w:val="nil"/>
              <w:bottom w:val="nil"/>
              <w:right w:val="single" w:sz="8" w:space="0" w:color="auto"/>
            </w:tcBorders>
            <w:shd w:val="clear" w:color="auto" w:fill="auto"/>
            <w:noWrap/>
            <w:vAlign w:val="bottom"/>
            <w:hideMark/>
          </w:tcPr>
          <w:p w14:paraId="230D9529"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r>
      <w:tr w:rsidR="00A80227" w:rsidRPr="000F5E37" w14:paraId="0585A89D" w14:textId="77777777" w:rsidTr="00E967F3">
        <w:trPr>
          <w:trHeight w:val="220"/>
        </w:trPr>
        <w:tc>
          <w:tcPr>
            <w:tcW w:w="2121" w:type="dxa"/>
            <w:tcBorders>
              <w:top w:val="nil"/>
              <w:left w:val="single" w:sz="8" w:space="0" w:color="auto"/>
              <w:bottom w:val="nil"/>
              <w:right w:val="nil"/>
            </w:tcBorders>
            <w:shd w:val="clear" w:color="auto" w:fill="auto"/>
            <w:noWrap/>
            <w:vAlign w:val="bottom"/>
            <w:hideMark/>
          </w:tcPr>
          <w:p w14:paraId="7A34C38D"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0</w:t>
            </w:r>
          </w:p>
        </w:tc>
        <w:tc>
          <w:tcPr>
            <w:tcW w:w="1327" w:type="dxa"/>
            <w:tcBorders>
              <w:top w:val="nil"/>
              <w:left w:val="nil"/>
              <w:bottom w:val="nil"/>
              <w:right w:val="nil"/>
            </w:tcBorders>
            <w:shd w:val="clear" w:color="auto" w:fill="auto"/>
            <w:noWrap/>
            <w:vAlign w:val="bottom"/>
            <w:hideMark/>
          </w:tcPr>
          <w:p w14:paraId="553EFDAB"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0.00</w:t>
            </w:r>
          </w:p>
        </w:tc>
        <w:tc>
          <w:tcPr>
            <w:tcW w:w="1167" w:type="dxa"/>
            <w:tcBorders>
              <w:top w:val="nil"/>
              <w:left w:val="nil"/>
              <w:bottom w:val="nil"/>
              <w:right w:val="nil"/>
            </w:tcBorders>
            <w:shd w:val="clear" w:color="auto" w:fill="auto"/>
            <w:noWrap/>
            <w:vAlign w:val="bottom"/>
            <w:hideMark/>
          </w:tcPr>
          <w:p w14:paraId="6C96764A"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167" w:type="dxa"/>
            <w:tcBorders>
              <w:top w:val="nil"/>
              <w:left w:val="nil"/>
              <w:bottom w:val="nil"/>
              <w:right w:val="nil"/>
            </w:tcBorders>
            <w:shd w:val="clear" w:color="auto" w:fill="auto"/>
            <w:noWrap/>
            <w:vAlign w:val="bottom"/>
            <w:hideMark/>
          </w:tcPr>
          <w:p w14:paraId="6344E7AC"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167" w:type="dxa"/>
            <w:tcBorders>
              <w:top w:val="nil"/>
              <w:left w:val="nil"/>
              <w:bottom w:val="nil"/>
              <w:right w:val="nil"/>
            </w:tcBorders>
            <w:shd w:val="clear" w:color="auto" w:fill="auto"/>
            <w:noWrap/>
            <w:vAlign w:val="bottom"/>
            <w:hideMark/>
          </w:tcPr>
          <w:p w14:paraId="657895D0"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327" w:type="dxa"/>
            <w:tcBorders>
              <w:top w:val="nil"/>
              <w:left w:val="nil"/>
              <w:bottom w:val="nil"/>
              <w:right w:val="nil"/>
            </w:tcBorders>
            <w:shd w:val="clear" w:color="auto" w:fill="auto"/>
            <w:noWrap/>
            <w:vAlign w:val="bottom"/>
            <w:hideMark/>
          </w:tcPr>
          <w:p w14:paraId="5E182EB8"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c>
          <w:tcPr>
            <w:tcW w:w="1327" w:type="dxa"/>
            <w:tcBorders>
              <w:top w:val="nil"/>
              <w:left w:val="nil"/>
              <w:bottom w:val="nil"/>
              <w:right w:val="single" w:sz="8" w:space="0" w:color="auto"/>
            </w:tcBorders>
            <w:shd w:val="clear" w:color="auto" w:fill="auto"/>
            <w:noWrap/>
            <w:vAlign w:val="bottom"/>
            <w:hideMark/>
          </w:tcPr>
          <w:p w14:paraId="60C520BC" w14:textId="77777777" w:rsidR="00A80227" w:rsidRPr="000F5E37" w:rsidRDefault="00A80227" w:rsidP="00E967F3">
            <w:pPr>
              <w:widowControl/>
              <w:rPr>
                <w:rFonts w:ascii="Calibri" w:eastAsia="Times New Roman" w:hAnsi="Calibri" w:cs="Calibri"/>
                <w:color w:val="000000"/>
                <w:lang w:val="en-US"/>
              </w:rPr>
            </w:pPr>
            <w:r w:rsidRPr="000F5E37">
              <w:rPr>
                <w:rFonts w:ascii="Calibri" w:eastAsia="Times New Roman" w:hAnsi="Calibri" w:cs="Calibri"/>
                <w:color w:val="000000"/>
                <w:lang w:val="en-US"/>
              </w:rPr>
              <w:t> </w:t>
            </w:r>
          </w:p>
        </w:tc>
      </w:tr>
      <w:tr w:rsidR="00A80227" w:rsidRPr="000F5E37" w14:paraId="5F36ED93" w14:textId="77777777" w:rsidTr="00E967F3">
        <w:trPr>
          <w:trHeight w:val="220"/>
        </w:trPr>
        <w:tc>
          <w:tcPr>
            <w:tcW w:w="2121" w:type="dxa"/>
            <w:tcBorders>
              <w:top w:val="nil"/>
              <w:left w:val="single" w:sz="8" w:space="0" w:color="auto"/>
              <w:bottom w:val="nil"/>
              <w:right w:val="nil"/>
            </w:tcBorders>
            <w:shd w:val="clear" w:color="auto" w:fill="auto"/>
            <w:noWrap/>
            <w:vAlign w:val="bottom"/>
            <w:hideMark/>
          </w:tcPr>
          <w:p w14:paraId="73A23A1E"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319C7BBF"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5B44292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60EA893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209DEB1A"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6551172A"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single" w:sz="8" w:space="0" w:color="auto"/>
            </w:tcBorders>
            <w:shd w:val="clear" w:color="auto" w:fill="auto"/>
            <w:noWrap/>
            <w:vAlign w:val="bottom"/>
            <w:hideMark/>
          </w:tcPr>
          <w:p w14:paraId="72F2947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r>
      <w:tr w:rsidR="00A80227" w:rsidRPr="000F5E37" w14:paraId="1F11541E" w14:textId="77777777" w:rsidTr="00E967F3">
        <w:trPr>
          <w:trHeight w:val="310"/>
        </w:trPr>
        <w:tc>
          <w:tcPr>
            <w:tcW w:w="2121" w:type="dxa"/>
            <w:tcBorders>
              <w:top w:val="single" w:sz="8" w:space="0" w:color="auto"/>
              <w:left w:val="single" w:sz="8" w:space="0" w:color="auto"/>
              <w:bottom w:val="single" w:sz="8" w:space="0" w:color="auto"/>
              <w:right w:val="nil"/>
            </w:tcBorders>
            <w:shd w:val="clear" w:color="B45F06" w:fill="B45F06"/>
            <w:noWrap/>
            <w:vAlign w:val="bottom"/>
            <w:hideMark/>
          </w:tcPr>
          <w:p w14:paraId="594517E9" w14:textId="77777777" w:rsidR="00A80227" w:rsidRPr="000F5E37" w:rsidRDefault="00A80227" w:rsidP="00E967F3">
            <w:pPr>
              <w:widowControl/>
              <w:jc w:val="center"/>
              <w:rPr>
                <w:rFonts w:ascii="Calibri" w:eastAsia="Times New Roman" w:hAnsi="Calibri" w:cs="Calibri"/>
                <w:color w:val="FFFFFF"/>
                <w:lang w:val="en-US"/>
              </w:rPr>
            </w:pPr>
            <w:proofErr w:type="spellStart"/>
            <w:r w:rsidRPr="000F5E37">
              <w:rPr>
                <w:rFonts w:ascii="Calibri" w:eastAsia="Times New Roman" w:hAnsi="Calibri" w:cs="Calibri"/>
                <w:color w:val="FFFFFF"/>
                <w:lang w:val="en-US"/>
              </w:rPr>
              <w:t>Gastos</w:t>
            </w:r>
            <w:proofErr w:type="spellEnd"/>
            <w:r w:rsidRPr="000F5E37">
              <w:rPr>
                <w:rFonts w:ascii="Calibri" w:eastAsia="Times New Roman" w:hAnsi="Calibri" w:cs="Calibri"/>
                <w:color w:val="FFFFFF"/>
                <w:lang w:val="en-US"/>
              </w:rPr>
              <w:t xml:space="preserve"> de </w:t>
            </w:r>
            <w:proofErr w:type="spellStart"/>
            <w:r w:rsidRPr="000F5E37">
              <w:rPr>
                <w:rFonts w:ascii="Calibri" w:eastAsia="Times New Roman" w:hAnsi="Calibri" w:cs="Calibri"/>
                <w:color w:val="FFFFFF"/>
                <w:lang w:val="en-US"/>
              </w:rPr>
              <w:t>Administración</w:t>
            </w:r>
            <w:proofErr w:type="spellEnd"/>
          </w:p>
        </w:tc>
        <w:tc>
          <w:tcPr>
            <w:tcW w:w="1327" w:type="dxa"/>
            <w:tcBorders>
              <w:top w:val="single" w:sz="8" w:space="0" w:color="auto"/>
              <w:left w:val="nil"/>
              <w:bottom w:val="single" w:sz="8" w:space="0" w:color="auto"/>
              <w:right w:val="nil"/>
            </w:tcBorders>
            <w:shd w:val="clear" w:color="B45F06" w:fill="B45F06"/>
            <w:noWrap/>
            <w:vAlign w:val="bottom"/>
            <w:hideMark/>
          </w:tcPr>
          <w:p w14:paraId="4AB33AFB" w14:textId="77777777" w:rsidR="00A80227" w:rsidRPr="000F5E37" w:rsidRDefault="00A80227" w:rsidP="00E967F3">
            <w:pPr>
              <w:widowControl/>
              <w:jc w:val="center"/>
              <w:rPr>
                <w:rFonts w:ascii="Calibri" w:eastAsia="Times New Roman" w:hAnsi="Calibri" w:cs="Calibri"/>
                <w:color w:val="FFFFFF"/>
                <w:lang w:val="en-US"/>
              </w:rPr>
            </w:pPr>
            <w:proofErr w:type="spellStart"/>
            <w:r w:rsidRPr="000F5E37">
              <w:rPr>
                <w:rFonts w:ascii="Calibri" w:eastAsia="Times New Roman" w:hAnsi="Calibri" w:cs="Calibri"/>
                <w:color w:val="FFFFFF"/>
                <w:lang w:val="en-US"/>
              </w:rPr>
              <w:t>Mensual</w:t>
            </w:r>
            <w:proofErr w:type="spellEnd"/>
          </w:p>
        </w:tc>
        <w:tc>
          <w:tcPr>
            <w:tcW w:w="1167" w:type="dxa"/>
            <w:tcBorders>
              <w:top w:val="single" w:sz="8" w:space="0" w:color="auto"/>
              <w:left w:val="nil"/>
              <w:bottom w:val="single" w:sz="8" w:space="0" w:color="auto"/>
              <w:right w:val="nil"/>
            </w:tcBorders>
            <w:shd w:val="clear" w:color="B45F06" w:fill="B45F06"/>
            <w:noWrap/>
            <w:vAlign w:val="bottom"/>
            <w:hideMark/>
          </w:tcPr>
          <w:p w14:paraId="58EA9A41" w14:textId="77777777" w:rsidR="00A80227" w:rsidRPr="000F5E37" w:rsidRDefault="00A80227" w:rsidP="00E967F3">
            <w:pPr>
              <w:widowControl/>
              <w:jc w:val="center"/>
              <w:rPr>
                <w:rFonts w:ascii="Calibri" w:eastAsia="Times New Roman" w:hAnsi="Calibri" w:cs="Calibri"/>
                <w:color w:val="FFFFFF"/>
                <w:lang w:val="en-US"/>
              </w:rPr>
            </w:pPr>
            <w:r w:rsidRPr="000F5E37">
              <w:rPr>
                <w:rFonts w:ascii="Calibri" w:eastAsia="Times New Roman" w:hAnsi="Calibri" w:cs="Calibri"/>
                <w:color w:val="FFFFFF"/>
                <w:lang w:val="en-US"/>
              </w:rPr>
              <w:t>1</w:t>
            </w:r>
          </w:p>
        </w:tc>
        <w:tc>
          <w:tcPr>
            <w:tcW w:w="1167" w:type="dxa"/>
            <w:tcBorders>
              <w:top w:val="single" w:sz="8" w:space="0" w:color="auto"/>
              <w:left w:val="nil"/>
              <w:bottom w:val="single" w:sz="8" w:space="0" w:color="auto"/>
              <w:right w:val="nil"/>
            </w:tcBorders>
            <w:shd w:val="clear" w:color="B45F06" w:fill="B45F06"/>
            <w:noWrap/>
            <w:vAlign w:val="bottom"/>
            <w:hideMark/>
          </w:tcPr>
          <w:p w14:paraId="3B2C9F1B" w14:textId="77777777" w:rsidR="00A80227" w:rsidRPr="000F5E37" w:rsidRDefault="00A80227" w:rsidP="00E967F3">
            <w:pPr>
              <w:widowControl/>
              <w:jc w:val="center"/>
              <w:rPr>
                <w:rFonts w:ascii="Calibri" w:eastAsia="Times New Roman" w:hAnsi="Calibri" w:cs="Calibri"/>
                <w:color w:val="FFFFFF"/>
                <w:lang w:val="en-US"/>
              </w:rPr>
            </w:pPr>
            <w:r w:rsidRPr="000F5E37">
              <w:rPr>
                <w:rFonts w:ascii="Calibri" w:eastAsia="Times New Roman" w:hAnsi="Calibri" w:cs="Calibri"/>
                <w:color w:val="FFFFFF"/>
                <w:lang w:val="en-US"/>
              </w:rPr>
              <w:t>2</w:t>
            </w:r>
          </w:p>
        </w:tc>
        <w:tc>
          <w:tcPr>
            <w:tcW w:w="1167" w:type="dxa"/>
            <w:tcBorders>
              <w:top w:val="single" w:sz="8" w:space="0" w:color="auto"/>
              <w:left w:val="nil"/>
              <w:bottom w:val="single" w:sz="8" w:space="0" w:color="auto"/>
              <w:right w:val="nil"/>
            </w:tcBorders>
            <w:shd w:val="clear" w:color="B45F06" w:fill="B45F06"/>
            <w:noWrap/>
            <w:vAlign w:val="bottom"/>
            <w:hideMark/>
          </w:tcPr>
          <w:p w14:paraId="39E0B370" w14:textId="77777777" w:rsidR="00A80227" w:rsidRPr="000F5E37" w:rsidRDefault="00A80227" w:rsidP="00E967F3">
            <w:pPr>
              <w:widowControl/>
              <w:jc w:val="center"/>
              <w:rPr>
                <w:rFonts w:ascii="Calibri" w:eastAsia="Times New Roman" w:hAnsi="Calibri" w:cs="Calibri"/>
                <w:color w:val="FFFFFF"/>
                <w:lang w:val="en-US"/>
              </w:rPr>
            </w:pPr>
            <w:r w:rsidRPr="000F5E37">
              <w:rPr>
                <w:rFonts w:ascii="Calibri" w:eastAsia="Times New Roman" w:hAnsi="Calibri" w:cs="Calibri"/>
                <w:color w:val="FFFFFF"/>
                <w:lang w:val="en-US"/>
              </w:rPr>
              <w:t>3</w:t>
            </w:r>
          </w:p>
        </w:tc>
        <w:tc>
          <w:tcPr>
            <w:tcW w:w="1327" w:type="dxa"/>
            <w:tcBorders>
              <w:top w:val="single" w:sz="8" w:space="0" w:color="auto"/>
              <w:left w:val="nil"/>
              <w:bottom w:val="single" w:sz="8" w:space="0" w:color="auto"/>
              <w:right w:val="nil"/>
            </w:tcBorders>
            <w:shd w:val="clear" w:color="B45F06" w:fill="B45F06"/>
            <w:noWrap/>
            <w:vAlign w:val="bottom"/>
            <w:hideMark/>
          </w:tcPr>
          <w:p w14:paraId="7C50A75A" w14:textId="77777777" w:rsidR="00A80227" w:rsidRPr="000F5E37" w:rsidRDefault="00A80227" w:rsidP="00E967F3">
            <w:pPr>
              <w:widowControl/>
              <w:jc w:val="center"/>
              <w:rPr>
                <w:rFonts w:ascii="Calibri" w:eastAsia="Times New Roman" w:hAnsi="Calibri" w:cs="Calibri"/>
                <w:color w:val="FFFFFF"/>
                <w:lang w:val="en-US"/>
              </w:rPr>
            </w:pPr>
            <w:r w:rsidRPr="000F5E37">
              <w:rPr>
                <w:rFonts w:ascii="Calibri" w:eastAsia="Times New Roman" w:hAnsi="Calibri" w:cs="Calibri"/>
                <w:color w:val="FFFFFF"/>
                <w:lang w:val="en-US"/>
              </w:rPr>
              <w:t>4</w:t>
            </w:r>
          </w:p>
        </w:tc>
        <w:tc>
          <w:tcPr>
            <w:tcW w:w="1327" w:type="dxa"/>
            <w:tcBorders>
              <w:top w:val="single" w:sz="8" w:space="0" w:color="auto"/>
              <w:left w:val="nil"/>
              <w:bottom w:val="single" w:sz="8" w:space="0" w:color="auto"/>
              <w:right w:val="single" w:sz="8" w:space="0" w:color="auto"/>
            </w:tcBorders>
            <w:shd w:val="clear" w:color="B45F06" w:fill="B45F06"/>
            <w:noWrap/>
            <w:vAlign w:val="bottom"/>
            <w:hideMark/>
          </w:tcPr>
          <w:p w14:paraId="3D311577" w14:textId="77777777" w:rsidR="00A80227" w:rsidRPr="000F5E37" w:rsidRDefault="00A80227" w:rsidP="00E967F3">
            <w:pPr>
              <w:widowControl/>
              <w:jc w:val="center"/>
              <w:rPr>
                <w:rFonts w:ascii="Calibri" w:eastAsia="Times New Roman" w:hAnsi="Calibri" w:cs="Calibri"/>
                <w:color w:val="FFFFFF"/>
                <w:lang w:val="en-US"/>
              </w:rPr>
            </w:pPr>
            <w:r w:rsidRPr="000F5E37">
              <w:rPr>
                <w:rFonts w:ascii="Calibri" w:eastAsia="Times New Roman" w:hAnsi="Calibri" w:cs="Calibri"/>
                <w:color w:val="FFFFFF"/>
                <w:lang w:val="en-US"/>
              </w:rPr>
              <w:t>5</w:t>
            </w:r>
          </w:p>
        </w:tc>
      </w:tr>
      <w:tr w:rsidR="00A80227" w:rsidRPr="000F5E37" w14:paraId="22F689F4"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76D4CD3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Internet</w:t>
            </w:r>
          </w:p>
        </w:tc>
        <w:tc>
          <w:tcPr>
            <w:tcW w:w="1327" w:type="dxa"/>
            <w:tcBorders>
              <w:top w:val="nil"/>
              <w:left w:val="nil"/>
              <w:bottom w:val="nil"/>
              <w:right w:val="nil"/>
            </w:tcBorders>
            <w:shd w:val="clear" w:color="auto" w:fill="auto"/>
            <w:noWrap/>
            <w:vAlign w:val="bottom"/>
            <w:hideMark/>
          </w:tcPr>
          <w:p w14:paraId="5CD20B1A"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700</w:t>
            </w:r>
          </w:p>
        </w:tc>
        <w:tc>
          <w:tcPr>
            <w:tcW w:w="1167" w:type="dxa"/>
            <w:tcBorders>
              <w:top w:val="nil"/>
              <w:left w:val="nil"/>
              <w:bottom w:val="nil"/>
              <w:right w:val="nil"/>
            </w:tcBorders>
            <w:shd w:val="clear" w:color="auto" w:fill="auto"/>
            <w:noWrap/>
            <w:vAlign w:val="bottom"/>
            <w:hideMark/>
          </w:tcPr>
          <w:p w14:paraId="0100C6FB"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8,400</w:t>
            </w:r>
          </w:p>
        </w:tc>
        <w:tc>
          <w:tcPr>
            <w:tcW w:w="1167" w:type="dxa"/>
            <w:tcBorders>
              <w:top w:val="nil"/>
              <w:left w:val="nil"/>
              <w:bottom w:val="nil"/>
              <w:right w:val="nil"/>
            </w:tcBorders>
            <w:shd w:val="clear" w:color="auto" w:fill="auto"/>
            <w:noWrap/>
            <w:vAlign w:val="bottom"/>
            <w:hideMark/>
          </w:tcPr>
          <w:p w14:paraId="15DE3931"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8,850</w:t>
            </w:r>
          </w:p>
        </w:tc>
        <w:tc>
          <w:tcPr>
            <w:tcW w:w="1167" w:type="dxa"/>
            <w:tcBorders>
              <w:top w:val="nil"/>
              <w:left w:val="nil"/>
              <w:bottom w:val="nil"/>
              <w:right w:val="nil"/>
            </w:tcBorders>
            <w:shd w:val="clear" w:color="auto" w:fill="auto"/>
            <w:noWrap/>
            <w:vAlign w:val="bottom"/>
            <w:hideMark/>
          </w:tcPr>
          <w:p w14:paraId="0944D483"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9,325</w:t>
            </w:r>
          </w:p>
        </w:tc>
        <w:tc>
          <w:tcPr>
            <w:tcW w:w="1327" w:type="dxa"/>
            <w:tcBorders>
              <w:top w:val="nil"/>
              <w:left w:val="nil"/>
              <w:bottom w:val="nil"/>
              <w:right w:val="nil"/>
            </w:tcBorders>
            <w:shd w:val="clear" w:color="auto" w:fill="auto"/>
            <w:noWrap/>
            <w:vAlign w:val="bottom"/>
            <w:hideMark/>
          </w:tcPr>
          <w:p w14:paraId="30995E0D"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9,824</w:t>
            </w:r>
          </w:p>
        </w:tc>
        <w:tc>
          <w:tcPr>
            <w:tcW w:w="1327" w:type="dxa"/>
            <w:tcBorders>
              <w:top w:val="nil"/>
              <w:left w:val="nil"/>
              <w:bottom w:val="nil"/>
              <w:right w:val="single" w:sz="8" w:space="0" w:color="auto"/>
            </w:tcBorders>
            <w:shd w:val="clear" w:color="auto" w:fill="auto"/>
            <w:noWrap/>
            <w:vAlign w:val="bottom"/>
            <w:hideMark/>
          </w:tcPr>
          <w:p w14:paraId="06B9DA40"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10,351</w:t>
            </w:r>
          </w:p>
        </w:tc>
      </w:tr>
      <w:tr w:rsidR="00A80227" w:rsidRPr="000F5E37" w14:paraId="7C1401DF"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6717166A"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Publicidad</w:t>
            </w:r>
          </w:p>
        </w:tc>
        <w:tc>
          <w:tcPr>
            <w:tcW w:w="1327" w:type="dxa"/>
            <w:tcBorders>
              <w:top w:val="nil"/>
              <w:left w:val="nil"/>
              <w:bottom w:val="nil"/>
              <w:right w:val="nil"/>
            </w:tcBorders>
            <w:shd w:val="clear" w:color="auto" w:fill="auto"/>
            <w:noWrap/>
            <w:vAlign w:val="bottom"/>
            <w:hideMark/>
          </w:tcPr>
          <w:p w14:paraId="7BC3CE9D"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4050</w:t>
            </w:r>
          </w:p>
        </w:tc>
        <w:tc>
          <w:tcPr>
            <w:tcW w:w="1167" w:type="dxa"/>
            <w:tcBorders>
              <w:top w:val="nil"/>
              <w:left w:val="nil"/>
              <w:bottom w:val="nil"/>
              <w:right w:val="nil"/>
            </w:tcBorders>
            <w:shd w:val="clear" w:color="auto" w:fill="auto"/>
            <w:noWrap/>
            <w:vAlign w:val="bottom"/>
            <w:hideMark/>
          </w:tcPr>
          <w:p w14:paraId="21DA46FC"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48,600</w:t>
            </w:r>
          </w:p>
        </w:tc>
        <w:tc>
          <w:tcPr>
            <w:tcW w:w="1167" w:type="dxa"/>
            <w:tcBorders>
              <w:top w:val="nil"/>
              <w:left w:val="nil"/>
              <w:bottom w:val="nil"/>
              <w:right w:val="nil"/>
            </w:tcBorders>
            <w:shd w:val="clear" w:color="auto" w:fill="auto"/>
            <w:noWrap/>
            <w:vAlign w:val="bottom"/>
            <w:hideMark/>
          </w:tcPr>
          <w:p w14:paraId="4DE20564"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51,205</w:t>
            </w:r>
          </w:p>
        </w:tc>
        <w:tc>
          <w:tcPr>
            <w:tcW w:w="1167" w:type="dxa"/>
            <w:tcBorders>
              <w:top w:val="nil"/>
              <w:left w:val="nil"/>
              <w:bottom w:val="nil"/>
              <w:right w:val="nil"/>
            </w:tcBorders>
            <w:shd w:val="clear" w:color="auto" w:fill="auto"/>
            <w:noWrap/>
            <w:vAlign w:val="bottom"/>
            <w:hideMark/>
          </w:tcPr>
          <w:p w14:paraId="72F5B0FB"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53,950</w:t>
            </w:r>
          </w:p>
        </w:tc>
        <w:tc>
          <w:tcPr>
            <w:tcW w:w="1327" w:type="dxa"/>
            <w:tcBorders>
              <w:top w:val="nil"/>
              <w:left w:val="nil"/>
              <w:bottom w:val="nil"/>
              <w:right w:val="nil"/>
            </w:tcBorders>
            <w:shd w:val="clear" w:color="auto" w:fill="auto"/>
            <w:noWrap/>
            <w:vAlign w:val="bottom"/>
            <w:hideMark/>
          </w:tcPr>
          <w:p w14:paraId="56937D5A"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56,841</w:t>
            </w:r>
          </w:p>
        </w:tc>
        <w:tc>
          <w:tcPr>
            <w:tcW w:w="1327" w:type="dxa"/>
            <w:tcBorders>
              <w:top w:val="nil"/>
              <w:left w:val="nil"/>
              <w:bottom w:val="nil"/>
              <w:right w:val="single" w:sz="8" w:space="0" w:color="auto"/>
            </w:tcBorders>
            <w:shd w:val="clear" w:color="auto" w:fill="auto"/>
            <w:noWrap/>
            <w:vAlign w:val="bottom"/>
            <w:hideMark/>
          </w:tcPr>
          <w:p w14:paraId="733CBC62"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59,888</w:t>
            </w:r>
          </w:p>
        </w:tc>
      </w:tr>
      <w:tr w:rsidR="00A80227" w:rsidRPr="000F5E37" w14:paraId="002966E9"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2698B509" w14:textId="77777777" w:rsidR="00A80227" w:rsidRPr="000F5E37" w:rsidRDefault="00A80227" w:rsidP="00E967F3">
            <w:pPr>
              <w:widowControl/>
              <w:rPr>
                <w:rFonts w:ascii="Arial" w:eastAsia="Times New Roman" w:hAnsi="Arial" w:cs="Arial"/>
                <w:color w:val="000000"/>
                <w:sz w:val="20"/>
                <w:szCs w:val="20"/>
                <w:lang w:val="en-US"/>
              </w:rPr>
            </w:pPr>
            <w:proofErr w:type="spellStart"/>
            <w:r w:rsidRPr="000F5E37">
              <w:rPr>
                <w:rFonts w:ascii="Arial" w:eastAsia="Times New Roman" w:hAnsi="Arial" w:cs="Arial"/>
                <w:color w:val="000000"/>
                <w:sz w:val="20"/>
                <w:szCs w:val="20"/>
                <w:lang w:val="en-US"/>
              </w:rPr>
              <w:t>Higiene</w:t>
            </w:r>
            <w:proofErr w:type="spellEnd"/>
          </w:p>
        </w:tc>
        <w:tc>
          <w:tcPr>
            <w:tcW w:w="1327" w:type="dxa"/>
            <w:tcBorders>
              <w:top w:val="nil"/>
              <w:left w:val="nil"/>
              <w:bottom w:val="nil"/>
              <w:right w:val="nil"/>
            </w:tcBorders>
            <w:shd w:val="clear" w:color="auto" w:fill="auto"/>
            <w:noWrap/>
            <w:vAlign w:val="bottom"/>
            <w:hideMark/>
          </w:tcPr>
          <w:p w14:paraId="4B65D8D6"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8797.6</w:t>
            </w:r>
          </w:p>
        </w:tc>
        <w:tc>
          <w:tcPr>
            <w:tcW w:w="1167" w:type="dxa"/>
            <w:tcBorders>
              <w:top w:val="nil"/>
              <w:left w:val="nil"/>
              <w:bottom w:val="nil"/>
              <w:right w:val="nil"/>
            </w:tcBorders>
            <w:shd w:val="clear" w:color="auto" w:fill="auto"/>
            <w:noWrap/>
            <w:vAlign w:val="bottom"/>
            <w:hideMark/>
          </w:tcPr>
          <w:p w14:paraId="1D3C56EC"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105,571</w:t>
            </w:r>
          </w:p>
        </w:tc>
        <w:tc>
          <w:tcPr>
            <w:tcW w:w="1167" w:type="dxa"/>
            <w:tcBorders>
              <w:top w:val="nil"/>
              <w:left w:val="nil"/>
              <w:bottom w:val="nil"/>
              <w:right w:val="nil"/>
            </w:tcBorders>
            <w:shd w:val="clear" w:color="auto" w:fill="auto"/>
            <w:noWrap/>
            <w:vAlign w:val="bottom"/>
            <w:hideMark/>
          </w:tcPr>
          <w:p w14:paraId="2EDF52A8"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111,230</w:t>
            </w:r>
          </w:p>
        </w:tc>
        <w:tc>
          <w:tcPr>
            <w:tcW w:w="1167" w:type="dxa"/>
            <w:tcBorders>
              <w:top w:val="nil"/>
              <w:left w:val="nil"/>
              <w:bottom w:val="nil"/>
              <w:right w:val="nil"/>
            </w:tcBorders>
            <w:shd w:val="clear" w:color="auto" w:fill="auto"/>
            <w:noWrap/>
            <w:vAlign w:val="bottom"/>
            <w:hideMark/>
          </w:tcPr>
          <w:p w14:paraId="4872D657"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117,192</w:t>
            </w:r>
          </w:p>
        </w:tc>
        <w:tc>
          <w:tcPr>
            <w:tcW w:w="1327" w:type="dxa"/>
            <w:tcBorders>
              <w:top w:val="nil"/>
              <w:left w:val="nil"/>
              <w:bottom w:val="nil"/>
              <w:right w:val="nil"/>
            </w:tcBorders>
            <w:shd w:val="clear" w:color="auto" w:fill="auto"/>
            <w:noWrap/>
            <w:vAlign w:val="bottom"/>
            <w:hideMark/>
          </w:tcPr>
          <w:p w14:paraId="7895A33D"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123,473</w:t>
            </w:r>
          </w:p>
        </w:tc>
        <w:tc>
          <w:tcPr>
            <w:tcW w:w="1327" w:type="dxa"/>
            <w:tcBorders>
              <w:top w:val="nil"/>
              <w:left w:val="nil"/>
              <w:bottom w:val="nil"/>
              <w:right w:val="single" w:sz="8" w:space="0" w:color="auto"/>
            </w:tcBorders>
            <w:shd w:val="clear" w:color="auto" w:fill="auto"/>
            <w:noWrap/>
            <w:vAlign w:val="bottom"/>
            <w:hideMark/>
          </w:tcPr>
          <w:p w14:paraId="1FA460FC"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130,091</w:t>
            </w:r>
          </w:p>
        </w:tc>
      </w:tr>
      <w:tr w:rsidR="00A80227" w:rsidRPr="000F5E37" w14:paraId="5E2E0A5F" w14:textId="77777777" w:rsidTr="00E967F3">
        <w:trPr>
          <w:trHeight w:val="295"/>
        </w:trPr>
        <w:tc>
          <w:tcPr>
            <w:tcW w:w="2121" w:type="dxa"/>
            <w:tcBorders>
              <w:top w:val="nil"/>
              <w:left w:val="single" w:sz="8" w:space="0" w:color="auto"/>
              <w:bottom w:val="nil"/>
              <w:right w:val="nil"/>
            </w:tcBorders>
            <w:shd w:val="clear" w:color="auto" w:fill="auto"/>
            <w:noWrap/>
            <w:vAlign w:val="bottom"/>
            <w:hideMark/>
          </w:tcPr>
          <w:p w14:paraId="4F5DB76F"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Personal</w:t>
            </w:r>
          </w:p>
        </w:tc>
        <w:tc>
          <w:tcPr>
            <w:tcW w:w="1327" w:type="dxa"/>
            <w:tcBorders>
              <w:top w:val="nil"/>
              <w:left w:val="nil"/>
              <w:bottom w:val="nil"/>
              <w:right w:val="nil"/>
            </w:tcBorders>
            <w:shd w:val="clear" w:color="auto" w:fill="auto"/>
            <w:noWrap/>
            <w:vAlign w:val="bottom"/>
            <w:hideMark/>
          </w:tcPr>
          <w:p w14:paraId="5952FF68"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36,798.93</w:t>
            </w:r>
          </w:p>
        </w:tc>
        <w:tc>
          <w:tcPr>
            <w:tcW w:w="1167" w:type="dxa"/>
            <w:tcBorders>
              <w:top w:val="nil"/>
              <w:left w:val="nil"/>
              <w:bottom w:val="nil"/>
              <w:right w:val="nil"/>
            </w:tcBorders>
            <w:shd w:val="clear" w:color="auto" w:fill="auto"/>
            <w:noWrap/>
            <w:vAlign w:val="bottom"/>
            <w:hideMark/>
          </w:tcPr>
          <w:p w14:paraId="601D1817"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171,196</w:t>
            </w:r>
          </w:p>
        </w:tc>
        <w:tc>
          <w:tcPr>
            <w:tcW w:w="1167" w:type="dxa"/>
            <w:tcBorders>
              <w:top w:val="nil"/>
              <w:left w:val="nil"/>
              <w:bottom w:val="nil"/>
              <w:right w:val="nil"/>
            </w:tcBorders>
            <w:shd w:val="clear" w:color="auto" w:fill="auto"/>
            <w:noWrap/>
            <w:vAlign w:val="bottom"/>
            <w:hideMark/>
          </w:tcPr>
          <w:p w14:paraId="573205FE"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180,372</w:t>
            </w:r>
          </w:p>
        </w:tc>
        <w:tc>
          <w:tcPr>
            <w:tcW w:w="1167" w:type="dxa"/>
            <w:tcBorders>
              <w:top w:val="nil"/>
              <w:left w:val="nil"/>
              <w:bottom w:val="nil"/>
              <w:right w:val="nil"/>
            </w:tcBorders>
            <w:shd w:val="clear" w:color="auto" w:fill="auto"/>
            <w:noWrap/>
            <w:vAlign w:val="bottom"/>
            <w:hideMark/>
          </w:tcPr>
          <w:p w14:paraId="351CC0BC"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190,040</w:t>
            </w:r>
          </w:p>
        </w:tc>
        <w:tc>
          <w:tcPr>
            <w:tcW w:w="1327" w:type="dxa"/>
            <w:tcBorders>
              <w:top w:val="nil"/>
              <w:left w:val="nil"/>
              <w:bottom w:val="nil"/>
              <w:right w:val="nil"/>
            </w:tcBorders>
            <w:shd w:val="clear" w:color="auto" w:fill="auto"/>
            <w:noWrap/>
            <w:vAlign w:val="bottom"/>
            <w:hideMark/>
          </w:tcPr>
          <w:p w14:paraId="2B1AAF82"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200,226</w:t>
            </w:r>
          </w:p>
        </w:tc>
        <w:tc>
          <w:tcPr>
            <w:tcW w:w="1327" w:type="dxa"/>
            <w:tcBorders>
              <w:top w:val="nil"/>
              <w:left w:val="nil"/>
              <w:bottom w:val="nil"/>
              <w:right w:val="single" w:sz="8" w:space="0" w:color="auto"/>
            </w:tcBorders>
            <w:shd w:val="clear" w:color="auto" w:fill="auto"/>
            <w:noWrap/>
            <w:vAlign w:val="bottom"/>
            <w:hideMark/>
          </w:tcPr>
          <w:p w14:paraId="39CBE572" w14:textId="77777777" w:rsidR="00A80227" w:rsidRPr="000F5E37" w:rsidRDefault="00A80227" w:rsidP="00E967F3">
            <w:pPr>
              <w:widowControl/>
              <w:jc w:val="right"/>
              <w:rPr>
                <w:rFonts w:ascii="Calibri" w:eastAsia="Times New Roman" w:hAnsi="Calibri" w:cs="Calibri"/>
                <w:color w:val="000000"/>
                <w:lang w:val="en-US"/>
              </w:rPr>
            </w:pPr>
            <w:r w:rsidRPr="000F5E37">
              <w:rPr>
                <w:rFonts w:ascii="Calibri" w:eastAsia="Times New Roman" w:hAnsi="Calibri" w:cs="Calibri"/>
                <w:color w:val="000000"/>
                <w:lang w:val="en-US"/>
              </w:rPr>
              <w:t>210,958</w:t>
            </w:r>
          </w:p>
        </w:tc>
      </w:tr>
      <w:tr w:rsidR="00A80227" w:rsidRPr="000F5E37" w14:paraId="5FE6C857" w14:textId="77777777" w:rsidTr="00E967F3">
        <w:trPr>
          <w:trHeight w:val="72"/>
        </w:trPr>
        <w:tc>
          <w:tcPr>
            <w:tcW w:w="2121" w:type="dxa"/>
            <w:tcBorders>
              <w:top w:val="nil"/>
              <w:left w:val="single" w:sz="8" w:space="0" w:color="auto"/>
              <w:bottom w:val="nil"/>
              <w:right w:val="nil"/>
            </w:tcBorders>
            <w:shd w:val="clear" w:color="auto" w:fill="auto"/>
            <w:noWrap/>
            <w:vAlign w:val="bottom"/>
            <w:hideMark/>
          </w:tcPr>
          <w:p w14:paraId="2750D50D"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630A14D5"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14CE29AA"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44212304"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46493C8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02A2D17F"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single" w:sz="8" w:space="0" w:color="auto"/>
            </w:tcBorders>
            <w:shd w:val="clear" w:color="auto" w:fill="auto"/>
            <w:noWrap/>
            <w:vAlign w:val="bottom"/>
            <w:hideMark/>
          </w:tcPr>
          <w:p w14:paraId="3B4BA431"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r>
      <w:tr w:rsidR="00A80227" w:rsidRPr="000F5E37" w14:paraId="77D020AD" w14:textId="77777777" w:rsidTr="00E967F3">
        <w:trPr>
          <w:trHeight w:val="72"/>
        </w:trPr>
        <w:tc>
          <w:tcPr>
            <w:tcW w:w="2121" w:type="dxa"/>
            <w:tcBorders>
              <w:top w:val="nil"/>
              <w:left w:val="single" w:sz="8" w:space="0" w:color="auto"/>
              <w:bottom w:val="nil"/>
              <w:right w:val="nil"/>
            </w:tcBorders>
            <w:shd w:val="clear" w:color="auto" w:fill="auto"/>
            <w:noWrap/>
            <w:vAlign w:val="bottom"/>
            <w:hideMark/>
          </w:tcPr>
          <w:p w14:paraId="33A0889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30A52B0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4B6F7B89"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0EE31D20"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167" w:type="dxa"/>
            <w:tcBorders>
              <w:top w:val="nil"/>
              <w:left w:val="nil"/>
              <w:bottom w:val="nil"/>
              <w:right w:val="nil"/>
            </w:tcBorders>
            <w:shd w:val="clear" w:color="auto" w:fill="auto"/>
            <w:noWrap/>
            <w:vAlign w:val="bottom"/>
            <w:hideMark/>
          </w:tcPr>
          <w:p w14:paraId="39E10CBF"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nil"/>
            </w:tcBorders>
            <w:shd w:val="clear" w:color="auto" w:fill="auto"/>
            <w:noWrap/>
            <w:vAlign w:val="bottom"/>
            <w:hideMark/>
          </w:tcPr>
          <w:p w14:paraId="09B2D71A"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c>
          <w:tcPr>
            <w:tcW w:w="1327" w:type="dxa"/>
            <w:tcBorders>
              <w:top w:val="nil"/>
              <w:left w:val="nil"/>
              <w:bottom w:val="nil"/>
              <w:right w:val="single" w:sz="8" w:space="0" w:color="auto"/>
            </w:tcBorders>
            <w:shd w:val="clear" w:color="auto" w:fill="auto"/>
            <w:noWrap/>
            <w:vAlign w:val="bottom"/>
            <w:hideMark/>
          </w:tcPr>
          <w:p w14:paraId="2CF2C083" w14:textId="77777777" w:rsidR="00A80227" w:rsidRPr="000F5E37" w:rsidRDefault="00A80227" w:rsidP="00E967F3">
            <w:pPr>
              <w:widowControl/>
              <w:rPr>
                <w:rFonts w:ascii="Arial" w:eastAsia="Times New Roman" w:hAnsi="Arial" w:cs="Arial"/>
                <w:color w:val="000000"/>
                <w:sz w:val="20"/>
                <w:szCs w:val="20"/>
                <w:lang w:val="en-US"/>
              </w:rPr>
            </w:pPr>
            <w:r w:rsidRPr="000F5E37">
              <w:rPr>
                <w:rFonts w:ascii="Arial" w:eastAsia="Times New Roman" w:hAnsi="Arial" w:cs="Arial"/>
                <w:color w:val="000000"/>
                <w:sz w:val="20"/>
                <w:szCs w:val="20"/>
                <w:lang w:val="en-US"/>
              </w:rPr>
              <w:t> </w:t>
            </w:r>
          </w:p>
        </w:tc>
      </w:tr>
      <w:tr w:rsidR="00A80227" w:rsidRPr="000F5E37" w14:paraId="76EB3EEE" w14:textId="77777777" w:rsidTr="00E967F3">
        <w:trPr>
          <w:trHeight w:val="266"/>
        </w:trPr>
        <w:tc>
          <w:tcPr>
            <w:tcW w:w="2121" w:type="dxa"/>
            <w:tcBorders>
              <w:top w:val="single" w:sz="8" w:space="0" w:color="auto"/>
              <w:left w:val="single" w:sz="8" w:space="0" w:color="auto"/>
              <w:bottom w:val="single" w:sz="8" w:space="0" w:color="auto"/>
              <w:right w:val="nil"/>
            </w:tcBorders>
            <w:shd w:val="clear" w:color="B45F06" w:fill="B45F06"/>
            <w:noWrap/>
            <w:vAlign w:val="bottom"/>
            <w:hideMark/>
          </w:tcPr>
          <w:p w14:paraId="06828ACE"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xml:space="preserve">Total </w:t>
            </w:r>
            <w:proofErr w:type="spellStart"/>
            <w:r w:rsidRPr="000F5E37">
              <w:rPr>
                <w:rFonts w:ascii="Arial" w:eastAsia="Times New Roman" w:hAnsi="Arial" w:cs="Arial"/>
                <w:color w:val="FFFFFF"/>
                <w:sz w:val="20"/>
                <w:szCs w:val="20"/>
                <w:lang w:val="en-US"/>
              </w:rPr>
              <w:t>Administración</w:t>
            </w:r>
            <w:proofErr w:type="spellEnd"/>
          </w:p>
        </w:tc>
        <w:tc>
          <w:tcPr>
            <w:tcW w:w="1327" w:type="dxa"/>
            <w:tcBorders>
              <w:top w:val="single" w:sz="8" w:space="0" w:color="auto"/>
              <w:left w:val="nil"/>
              <w:bottom w:val="single" w:sz="8" w:space="0" w:color="auto"/>
              <w:right w:val="nil"/>
            </w:tcBorders>
            <w:shd w:val="clear" w:color="B45F06" w:fill="B45F06"/>
            <w:noWrap/>
            <w:vAlign w:val="bottom"/>
            <w:hideMark/>
          </w:tcPr>
          <w:p w14:paraId="5913C159" w14:textId="77777777" w:rsidR="00A80227" w:rsidRPr="000F5E37" w:rsidRDefault="00A80227" w:rsidP="00E967F3">
            <w:pPr>
              <w:widowControl/>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 </w:t>
            </w:r>
          </w:p>
        </w:tc>
        <w:tc>
          <w:tcPr>
            <w:tcW w:w="1167" w:type="dxa"/>
            <w:tcBorders>
              <w:top w:val="single" w:sz="8" w:space="0" w:color="auto"/>
              <w:left w:val="nil"/>
              <w:bottom w:val="single" w:sz="8" w:space="0" w:color="auto"/>
              <w:right w:val="nil"/>
            </w:tcBorders>
            <w:shd w:val="clear" w:color="B45F06" w:fill="B45F06"/>
            <w:noWrap/>
            <w:vAlign w:val="bottom"/>
            <w:hideMark/>
          </w:tcPr>
          <w:p w14:paraId="65ED5C3B"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333,767</w:t>
            </w:r>
          </w:p>
        </w:tc>
        <w:tc>
          <w:tcPr>
            <w:tcW w:w="1167" w:type="dxa"/>
            <w:tcBorders>
              <w:top w:val="single" w:sz="8" w:space="0" w:color="auto"/>
              <w:left w:val="nil"/>
              <w:bottom w:val="single" w:sz="8" w:space="0" w:color="auto"/>
              <w:right w:val="nil"/>
            </w:tcBorders>
            <w:shd w:val="clear" w:color="B45F06" w:fill="B45F06"/>
            <w:noWrap/>
            <w:vAlign w:val="bottom"/>
            <w:hideMark/>
          </w:tcPr>
          <w:p w14:paraId="5DF828A9"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351,657</w:t>
            </w:r>
          </w:p>
        </w:tc>
        <w:tc>
          <w:tcPr>
            <w:tcW w:w="1167" w:type="dxa"/>
            <w:tcBorders>
              <w:top w:val="single" w:sz="8" w:space="0" w:color="auto"/>
              <w:left w:val="nil"/>
              <w:bottom w:val="single" w:sz="8" w:space="0" w:color="auto"/>
              <w:right w:val="nil"/>
            </w:tcBorders>
            <w:shd w:val="clear" w:color="B45F06" w:fill="B45F06"/>
            <w:noWrap/>
            <w:vAlign w:val="bottom"/>
            <w:hideMark/>
          </w:tcPr>
          <w:p w14:paraId="143CC472"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370,506</w:t>
            </w:r>
          </w:p>
        </w:tc>
        <w:tc>
          <w:tcPr>
            <w:tcW w:w="1327" w:type="dxa"/>
            <w:tcBorders>
              <w:top w:val="single" w:sz="8" w:space="0" w:color="auto"/>
              <w:left w:val="nil"/>
              <w:bottom w:val="single" w:sz="8" w:space="0" w:color="auto"/>
              <w:right w:val="nil"/>
            </w:tcBorders>
            <w:shd w:val="clear" w:color="B45F06" w:fill="B45F06"/>
            <w:noWrap/>
            <w:vAlign w:val="bottom"/>
            <w:hideMark/>
          </w:tcPr>
          <w:p w14:paraId="7A491636"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390,365</w:t>
            </w:r>
          </w:p>
        </w:tc>
        <w:tc>
          <w:tcPr>
            <w:tcW w:w="1327" w:type="dxa"/>
            <w:tcBorders>
              <w:top w:val="single" w:sz="8" w:space="0" w:color="auto"/>
              <w:left w:val="nil"/>
              <w:bottom w:val="single" w:sz="8" w:space="0" w:color="auto"/>
              <w:right w:val="single" w:sz="8" w:space="0" w:color="auto"/>
            </w:tcBorders>
            <w:shd w:val="clear" w:color="B45F06" w:fill="B45F06"/>
            <w:noWrap/>
            <w:vAlign w:val="bottom"/>
            <w:hideMark/>
          </w:tcPr>
          <w:p w14:paraId="60E61CC9" w14:textId="77777777" w:rsidR="00A80227" w:rsidRPr="000F5E37" w:rsidRDefault="00A80227" w:rsidP="00E967F3">
            <w:pPr>
              <w:widowControl/>
              <w:jc w:val="right"/>
              <w:rPr>
                <w:rFonts w:ascii="Arial" w:eastAsia="Times New Roman" w:hAnsi="Arial" w:cs="Arial"/>
                <w:color w:val="FFFFFF"/>
                <w:sz w:val="20"/>
                <w:szCs w:val="20"/>
                <w:lang w:val="en-US"/>
              </w:rPr>
            </w:pPr>
            <w:r w:rsidRPr="000F5E37">
              <w:rPr>
                <w:rFonts w:ascii="Arial" w:eastAsia="Times New Roman" w:hAnsi="Arial" w:cs="Arial"/>
                <w:color w:val="FFFFFF"/>
                <w:sz w:val="20"/>
                <w:szCs w:val="20"/>
                <w:lang w:val="en-US"/>
              </w:rPr>
              <w:t>411,288</w:t>
            </w:r>
          </w:p>
        </w:tc>
      </w:tr>
    </w:tbl>
    <w:p w14:paraId="39DA3097" w14:textId="657EC0B9" w:rsidR="00A80227" w:rsidRDefault="00F50D9F" w:rsidP="00A80227">
      <w:pPr>
        <w:pStyle w:val="TextoPrincipal"/>
        <w:spacing w:line="360" w:lineRule="auto"/>
        <w:ind w:left="567" w:firstLine="0"/>
      </w:pPr>
      <w:r>
        <w:t>Fuente elaboración propia.</w:t>
      </w:r>
    </w:p>
    <w:p w14:paraId="0286DBB7" w14:textId="77777777" w:rsidR="00A80227" w:rsidRDefault="00A80227">
      <w:pPr>
        <w:pStyle w:val="TextoPrincipal"/>
        <w:numPr>
          <w:ilvl w:val="2"/>
          <w:numId w:val="9"/>
        </w:numPr>
        <w:tabs>
          <w:tab w:val="clear" w:pos="2160"/>
        </w:tabs>
        <w:spacing w:line="360" w:lineRule="auto"/>
        <w:ind w:left="709"/>
      </w:pPr>
      <w:r>
        <w:lastRenderedPageBreak/>
        <w:t>INGRESOS PROYECTADOS</w:t>
      </w:r>
    </w:p>
    <w:p w14:paraId="0AA79A34" w14:textId="77777777" w:rsidR="00A80227" w:rsidRDefault="00A80227" w:rsidP="00A80227">
      <w:pPr>
        <w:pStyle w:val="TextoPrincipal"/>
        <w:spacing w:line="360" w:lineRule="auto"/>
        <w:ind w:left="709" w:firstLine="707"/>
      </w:pPr>
      <w:r>
        <w:t>A razón de la inversión realizada considerando que el volumen de producción se aumenta y pronosticando una venta estimada se puede determinar que los ingresos por ventas en el histórico de 5 años serán de:</w:t>
      </w:r>
    </w:p>
    <w:p w14:paraId="4E712386" w14:textId="39DBF3CC" w:rsidR="00F50D9F" w:rsidRDefault="00F50D9F" w:rsidP="00F50D9F">
      <w:pPr>
        <w:pStyle w:val="TABLA10"/>
      </w:pPr>
      <w:bookmarkStart w:id="358" w:name="_Toc147698553"/>
      <w:r>
        <w:t>Tabla 20 detalle de ingresos proyectados</w:t>
      </w:r>
      <w:bookmarkEnd w:id="358"/>
    </w:p>
    <w:tbl>
      <w:tblPr>
        <w:tblW w:w="9714" w:type="dxa"/>
        <w:tblLook w:val="04A0" w:firstRow="1" w:lastRow="0" w:firstColumn="1" w:lastColumn="0" w:noHBand="0" w:noVBand="1"/>
      </w:tblPr>
      <w:tblGrid>
        <w:gridCol w:w="1540"/>
        <w:gridCol w:w="374"/>
        <w:gridCol w:w="1120"/>
        <w:gridCol w:w="1336"/>
        <w:gridCol w:w="1336"/>
        <w:gridCol w:w="1336"/>
        <w:gridCol w:w="1336"/>
        <w:gridCol w:w="1336"/>
      </w:tblGrid>
      <w:tr w:rsidR="00F50D9F" w:rsidRPr="00B641E1" w14:paraId="1B620B8F" w14:textId="77777777" w:rsidTr="00F50D9F">
        <w:trPr>
          <w:trHeight w:val="307"/>
        </w:trPr>
        <w:tc>
          <w:tcPr>
            <w:tcW w:w="1540" w:type="dxa"/>
            <w:tcBorders>
              <w:top w:val="nil"/>
              <w:left w:val="nil"/>
              <w:bottom w:val="nil"/>
              <w:right w:val="nil"/>
            </w:tcBorders>
            <w:shd w:val="clear" w:color="auto" w:fill="auto"/>
            <w:noWrap/>
            <w:vAlign w:val="bottom"/>
            <w:hideMark/>
          </w:tcPr>
          <w:p w14:paraId="5AD38280" w14:textId="37A959F4" w:rsidR="00F50D9F" w:rsidRPr="00B641E1" w:rsidRDefault="00F50D9F" w:rsidP="00F50D9F">
            <w:pPr>
              <w:pStyle w:val="TABLA10"/>
              <w:rPr>
                <w:lang w:val="en-US"/>
              </w:rPr>
            </w:pPr>
          </w:p>
        </w:tc>
        <w:tc>
          <w:tcPr>
            <w:tcW w:w="1120" w:type="dxa"/>
            <w:tcBorders>
              <w:top w:val="nil"/>
              <w:left w:val="nil"/>
              <w:bottom w:val="nil"/>
              <w:right w:val="nil"/>
            </w:tcBorders>
          </w:tcPr>
          <w:p w14:paraId="05179D22" w14:textId="77777777" w:rsidR="00F50D9F" w:rsidRPr="00B641E1" w:rsidRDefault="00F50D9F" w:rsidP="00E967F3">
            <w:pPr>
              <w:widowControl/>
              <w:rPr>
                <w:rFonts w:ascii="Times New Roman" w:eastAsia="Times New Roman" w:hAnsi="Times New Roman" w:cs="Times New Roman"/>
                <w:sz w:val="20"/>
                <w:szCs w:val="20"/>
                <w:lang w:val="en-US"/>
              </w:rPr>
            </w:pPr>
          </w:p>
        </w:tc>
        <w:tc>
          <w:tcPr>
            <w:tcW w:w="1120" w:type="dxa"/>
            <w:tcBorders>
              <w:top w:val="nil"/>
              <w:left w:val="nil"/>
              <w:bottom w:val="nil"/>
              <w:right w:val="nil"/>
            </w:tcBorders>
            <w:shd w:val="clear" w:color="auto" w:fill="auto"/>
            <w:noWrap/>
            <w:vAlign w:val="bottom"/>
            <w:hideMark/>
          </w:tcPr>
          <w:p w14:paraId="7F424F83" w14:textId="50B32ECF" w:rsidR="00F50D9F" w:rsidRPr="00B641E1" w:rsidRDefault="00F50D9F" w:rsidP="00E967F3">
            <w:pPr>
              <w:widowControl/>
              <w:rPr>
                <w:rFonts w:ascii="Times New Roman" w:eastAsia="Times New Roman" w:hAnsi="Times New Roman" w:cs="Times New Roman"/>
                <w:sz w:val="20"/>
                <w:szCs w:val="20"/>
                <w:lang w:val="en-US"/>
              </w:rPr>
            </w:pPr>
          </w:p>
        </w:tc>
        <w:tc>
          <w:tcPr>
            <w:tcW w:w="1163" w:type="dxa"/>
            <w:tcBorders>
              <w:top w:val="nil"/>
              <w:left w:val="nil"/>
              <w:bottom w:val="nil"/>
              <w:right w:val="nil"/>
            </w:tcBorders>
            <w:shd w:val="clear" w:color="auto" w:fill="auto"/>
            <w:noWrap/>
            <w:vAlign w:val="bottom"/>
            <w:hideMark/>
          </w:tcPr>
          <w:p w14:paraId="2DF16281" w14:textId="77777777" w:rsidR="00F50D9F" w:rsidRPr="00B641E1" w:rsidRDefault="00F50D9F" w:rsidP="00E967F3">
            <w:pPr>
              <w:widowControl/>
              <w:rPr>
                <w:rFonts w:ascii="Times New Roman" w:eastAsia="Times New Roman" w:hAnsi="Times New Roman" w:cs="Times New Roman"/>
                <w:sz w:val="20"/>
                <w:szCs w:val="20"/>
                <w:lang w:val="en-US"/>
              </w:rPr>
            </w:pPr>
          </w:p>
        </w:tc>
        <w:tc>
          <w:tcPr>
            <w:tcW w:w="1282" w:type="dxa"/>
            <w:tcBorders>
              <w:top w:val="nil"/>
              <w:left w:val="nil"/>
              <w:bottom w:val="nil"/>
              <w:right w:val="nil"/>
            </w:tcBorders>
            <w:shd w:val="clear" w:color="auto" w:fill="auto"/>
            <w:noWrap/>
            <w:vAlign w:val="bottom"/>
            <w:hideMark/>
          </w:tcPr>
          <w:p w14:paraId="205CC9E7" w14:textId="77777777" w:rsidR="00F50D9F" w:rsidRPr="00B641E1" w:rsidRDefault="00F50D9F" w:rsidP="00E967F3">
            <w:pPr>
              <w:widowControl/>
              <w:rPr>
                <w:rFonts w:ascii="Times New Roman" w:eastAsia="Times New Roman" w:hAnsi="Times New Roman" w:cs="Times New Roman"/>
                <w:sz w:val="20"/>
                <w:szCs w:val="20"/>
                <w:lang w:val="en-US"/>
              </w:rPr>
            </w:pPr>
          </w:p>
        </w:tc>
        <w:tc>
          <w:tcPr>
            <w:tcW w:w="1163" w:type="dxa"/>
            <w:tcBorders>
              <w:top w:val="nil"/>
              <w:left w:val="nil"/>
              <w:bottom w:val="nil"/>
              <w:right w:val="nil"/>
            </w:tcBorders>
            <w:shd w:val="clear" w:color="auto" w:fill="auto"/>
            <w:noWrap/>
            <w:vAlign w:val="bottom"/>
            <w:hideMark/>
          </w:tcPr>
          <w:p w14:paraId="22BA70FF" w14:textId="77777777" w:rsidR="00F50D9F" w:rsidRPr="00B641E1" w:rsidRDefault="00F50D9F" w:rsidP="00E967F3">
            <w:pPr>
              <w:widowControl/>
              <w:rPr>
                <w:rFonts w:ascii="Times New Roman" w:eastAsia="Times New Roman" w:hAnsi="Times New Roman" w:cs="Times New Roman"/>
                <w:sz w:val="20"/>
                <w:szCs w:val="20"/>
                <w:lang w:val="en-US"/>
              </w:rPr>
            </w:pPr>
          </w:p>
        </w:tc>
        <w:tc>
          <w:tcPr>
            <w:tcW w:w="1163" w:type="dxa"/>
            <w:tcBorders>
              <w:top w:val="nil"/>
              <w:left w:val="nil"/>
              <w:bottom w:val="nil"/>
              <w:right w:val="nil"/>
            </w:tcBorders>
            <w:shd w:val="clear" w:color="auto" w:fill="auto"/>
            <w:noWrap/>
            <w:vAlign w:val="bottom"/>
            <w:hideMark/>
          </w:tcPr>
          <w:p w14:paraId="658DA473" w14:textId="77777777" w:rsidR="00F50D9F" w:rsidRPr="00B641E1" w:rsidRDefault="00F50D9F" w:rsidP="00E967F3">
            <w:pPr>
              <w:widowControl/>
              <w:rPr>
                <w:rFonts w:ascii="Times New Roman" w:eastAsia="Times New Roman" w:hAnsi="Times New Roman" w:cs="Times New Roman"/>
                <w:sz w:val="20"/>
                <w:szCs w:val="20"/>
                <w:lang w:val="en-US"/>
              </w:rPr>
            </w:pPr>
          </w:p>
        </w:tc>
        <w:tc>
          <w:tcPr>
            <w:tcW w:w="1163" w:type="dxa"/>
            <w:tcBorders>
              <w:top w:val="nil"/>
              <w:left w:val="nil"/>
              <w:bottom w:val="nil"/>
              <w:right w:val="nil"/>
            </w:tcBorders>
            <w:shd w:val="clear" w:color="auto" w:fill="auto"/>
            <w:noWrap/>
            <w:vAlign w:val="bottom"/>
            <w:hideMark/>
          </w:tcPr>
          <w:p w14:paraId="05EACA5D" w14:textId="77777777" w:rsidR="00F50D9F" w:rsidRPr="00B641E1" w:rsidRDefault="00F50D9F" w:rsidP="00E967F3">
            <w:pPr>
              <w:widowControl/>
              <w:rPr>
                <w:rFonts w:ascii="Times New Roman" w:eastAsia="Times New Roman" w:hAnsi="Times New Roman" w:cs="Times New Roman"/>
                <w:sz w:val="20"/>
                <w:szCs w:val="20"/>
                <w:lang w:val="en-US"/>
              </w:rPr>
            </w:pPr>
          </w:p>
        </w:tc>
      </w:tr>
      <w:tr w:rsidR="00F50D9F" w:rsidRPr="00B641E1" w14:paraId="0957FF17" w14:textId="77777777" w:rsidTr="00F50D9F">
        <w:trPr>
          <w:trHeight w:val="248"/>
        </w:trPr>
        <w:tc>
          <w:tcPr>
            <w:tcW w:w="1540" w:type="dxa"/>
            <w:tcBorders>
              <w:top w:val="single" w:sz="8" w:space="0" w:color="auto"/>
              <w:left w:val="single" w:sz="8" w:space="0" w:color="auto"/>
              <w:bottom w:val="single" w:sz="4" w:space="0" w:color="D9D9E3"/>
              <w:right w:val="nil"/>
            </w:tcBorders>
            <w:shd w:val="clear" w:color="ECECF1" w:fill="ECECF1"/>
            <w:noWrap/>
            <w:vAlign w:val="bottom"/>
            <w:hideMark/>
          </w:tcPr>
          <w:p w14:paraId="1B622227"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Año</w:t>
            </w:r>
          </w:p>
        </w:tc>
        <w:tc>
          <w:tcPr>
            <w:tcW w:w="1120" w:type="dxa"/>
            <w:tcBorders>
              <w:top w:val="single" w:sz="8" w:space="0" w:color="auto"/>
              <w:left w:val="nil"/>
              <w:bottom w:val="single" w:sz="4" w:space="0" w:color="000000"/>
              <w:right w:val="nil"/>
            </w:tcBorders>
            <w:shd w:val="clear" w:color="ECECF1" w:fill="ECECF1"/>
          </w:tcPr>
          <w:p w14:paraId="288B9FEB" w14:textId="77777777" w:rsidR="00F50D9F" w:rsidRPr="00B641E1" w:rsidRDefault="00F50D9F" w:rsidP="00E967F3">
            <w:pPr>
              <w:widowControl/>
              <w:jc w:val="center"/>
              <w:rPr>
                <w:rFonts w:ascii="Söhne" w:eastAsia="Times New Roman" w:hAnsi="Söhne" w:cs="Arial"/>
                <w:color w:val="DAF1F3"/>
                <w:sz w:val="20"/>
                <w:szCs w:val="20"/>
                <w:lang w:val="en-US"/>
              </w:rPr>
            </w:pPr>
          </w:p>
        </w:tc>
        <w:tc>
          <w:tcPr>
            <w:tcW w:w="1120" w:type="dxa"/>
            <w:tcBorders>
              <w:top w:val="single" w:sz="8" w:space="0" w:color="auto"/>
              <w:left w:val="nil"/>
              <w:bottom w:val="single" w:sz="4" w:space="0" w:color="000000"/>
              <w:right w:val="nil"/>
            </w:tcBorders>
            <w:shd w:val="clear" w:color="ECECF1" w:fill="ECECF1"/>
            <w:noWrap/>
            <w:vAlign w:val="bottom"/>
            <w:hideMark/>
          </w:tcPr>
          <w:p w14:paraId="1EC4E44C" w14:textId="75F3E456" w:rsidR="00F50D9F" w:rsidRPr="00B641E1" w:rsidRDefault="00F50D9F" w:rsidP="00E967F3">
            <w:pPr>
              <w:widowControl/>
              <w:jc w:val="center"/>
              <w:rPr>
                <w:rFonts w:ascii="Söhne" w:eastAsia="Times New Roman" w:hAnsi="Söhne" w:cs="Arial"/>
                <w:color w:val="DAF1F3"/>
                <w:sz w:val="20"/>
                <w:szCs w:val="20"/>
                <w:lang w:val="en-US"/>
              </w:rPr>
            </w:pPr>
            <w:r w:rsidRPr="00B641E1">
              <w:rPr>
                <w:rFonts w:ascii="Söhne" w:eastAsia="Times New Roman" w:hAnsi="Söhne" w:cs="Arial"/>
                <w:color w:val="DAF1F3"/>
                <w:sz w:val="20"/>
                <w:szCs w:val="20"/>
                <w:lang w:val="en-US"/>
              </w:rPr>
              <w:t>0</w:t>
            </w:r>
          </w:p>
        </w:tc>
        <w:tc>
          <w:tcPr>
            <w:tcW w:w="1163" w:type="dxa"/>
            <w:tcBorders>
              <w:top w:val="single" w:sz="8" w:space="0" w:color="auto"/>
              <w:left w:val="nil"/>
              <w:bottom w:val="single" w:sz="4" w:space="0" w:color="000000"/>
              <w:right w:val="nil"/>
            </w:tcBorders>
            <w:shd w:val="clear" w:color="ECECF1" w:fill="ECECF1"/>
            <w:noWrap/>
            <w:vAlign w:val="bottom"/>
            <w:hideMark/>
          </w:tcPr>
          <w:p w14:paraId="0276FEF2"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w:t>
            </w:r>
          </w:p>
        </w:tc>
        <w:tc>
          <w:tcPr>
            <w:tcW w:w="1282" w:type="dxa"/>
            <w:tcBorders>
              <w:top w:val="single" w:sz="8" w:space="0" w:color="auto"/>
              <w:left w:val="nil"/>
              <w:bottom w:val="single" w:sz="4" w:space="0" w:color="000000"/>
              <w:right w:val="nil"/>
            </w:tcBorders>
            <w:shd w:val="clear" w:color="ECECF1" w:fill="ECECF1"/>
            <w:noWrap/>
            <w:vAlign w:val="bottom"/>
            <w:hideMark/>
          </w:tcPr>
          <w:p w14:paraId="2A1F3A65"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2</w:t>
            </w:r>
          </w:p>
        </w:tc>
        <w:tc>
          <w:tcPr>
            <w:tcW w:w="1163" w:type="dxa"/>
            <w:tcBorders>
              <w:top w:val="single" w:sz="8" w:space="0" w:color="auto"/>
              <w:left w:val="nil"/>
              <w:bottom w:val="single" w:sz="4" w:space="0" w:color="000000"/>
              <w:right w:val="nil"/>
            </w:tcBorders>
            <w:shd w:val="clear" w:color="ECECF1" w:fill="ECECF1"/>
            <w:noWrap/>
            <w:vAlign w:val="bottom"/>
            <w:hideMark/>
          </w:tcPr>
          <w:p w14:paraId="0B0FFC2E"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3</w:t>
            </w:r>
          </w:p>
        </w:tc>
        <w:tc>
          <w:tcPr>
            <w:tcW w:w="1163" w:type="dxa"/>
            <w:tcBorders>
              <w:top w:val="single" w:sz="8" w:space="0" w:color="auto"/>
              <w:left w:val="nil"/>
              <w:bottom w:val="single" w:sz="4" w:space="0" w:color="000000"/>
              <w:right w:val="nil"/>
            </w:tcBorders>
            <w:shd w:val="clear" w:color="ECECF1" w:fill="ECECF1"/>
            <w:noWrap/>
            <w:vAlign w:val="bottom"/>
            <w:hideMark/>
          </w:tcPr>
          <w:p w14:paraId="7F4A1FC3"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4</w:t>
            </w:r>
          </w:p>
        </w:tc>
        <w:tc>
          <w:tcPr>
            <w:tcW w:w="1163" w:type="dxa"/>
            <w:tcBorders>
              <w:top w:val="single" w:sz="8" w:space="0" w:color="auto"/>
              <w:left w:val="nil"/>
              <w:bottom w:val="single" w:sz="4" w:space="0" w:color="000000"/>
              <w:right w:val="single" w:sz="8" w:space="0" w:color="auto"/>
            </w:tcBorders>
            <w:shd w:val="clear" w:color="ECECF1" w:fill="ECECF1"/>
            <w:noWrap/>
            <w:vAlign w:val="bottom"/>
            <w:hideMark/>
          </w:tcPr>
          <w:p w14:paraId="59B17EBD"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5</w:t>
            </w:r>
          </w:p>
        </w:tc>
      </w:tr>
      <w:tr w:rsidR="00F50D9F" w:rsidRPr="00B641E1" w14:paraId="4E6FF4D4" w14:textId="77777777" w:rsidTr="00F50D9F">
        <w:trPr>
          <w:trHeight w:val="248"/>
        </w:trPr>
        <w:tc>
          <w:tcPr>
            <w:tcW w:w="1540" w:type="dxa"/>
            <w:tcBorders>
              <w:top w:val="nil"/>
              <w:left w:val="single" w:sz="8" w:space="0" w:color="auto"/>
              <w:bottom w:val="single" w:sz="4" w:space="0" w:color="D9D9E3"/>
              <w:right w:val="nil"/>
            </w:tcBorders>
            <w:shd w:val="clear" w:color="ECECF1" w:fill="ECECF1"/>
            <w:noWrap/>
            <w:vAlign w:val="bottom"/>
            <w:hideMark/>
          </w:tcPr>
          <w:p w14:paraId="0FE1D473" w14:textId="77777777" w:rsidR="00F50D9F" w:rsidRPr="00B641E1" w:rsidRDefault="00F50D9F" w:rsidP="00E967F3">
            <w:pPr>
              <w:widowControl/>
              <w:jc w:val="center"/>
              <w:rPr>
                <w:rFonts w:ascii="Söhne" w:eastAsia="Times New Roman" w:hAnsi="Söhne" w:cs="Arial"/>
                <w:color w:val="374151"/>
                <w:sz w:val="20"/>
                <w:szCs w:val="20"/>
                <w:lang w:val="en-US"/>
              </w:rPr>
            </w:pPr>
            <w:proofErr w:type="spellStart"/>
            <w:r w:rsidRPr="00B641E1">
              <w:rPr>
                <w:rFonts w:ascii="Söhne" w:eastAsia="Times New Roman" w:hAnsi="Söhne" w:cs="Arial"/>
                <w:color w:val="374151"/>
                <w:sz w:val="20"/>
                <w:szCs w:val="20"/>
                <w:lang w:val="en-US"/>
              </w:rPr>
              <w:t>Ingresos</w:t>
            </w:r>
            <w:proofErr w:type="spellEnd"/>
            <w:r w:rsidRPr="00B641E1">
              <w:rPr>
                <w:rFonts w:ascii="Söhne" w:eastAsia="Times New Roman" w:hAnsi="Söhne" w:cs="Arial"/>
                <w:color w:val="374151"/>
                <w:sz w:val="20"/>
                <w:szCs w:val="20"/>
                <w:lang w:val="en-US"/>
              </w:rPr>
              <w:t xml:space="preserve"> (</w:t>
            </w:r>
            <w:proofErr w:type="spellStart"/>
            <w:r w:rsidRPr="00B641E1">
              <w:rPr>
                <w:rFonts w:ascii="Söhne" w:eastAsia="Times New Roman" w:hAnsi="Söhne" w:cs="Arial"/>
                <w:color w:val="374151"/>
                <w:sz w:val="20"/>
                <w:szCs w:val="20"/>
                <w:lang w:val="en-US"/>
              </w:rPr>
              <w:t>Producto</w:t>
            </w:r>
            <w:proofErr w:type="spellEnd"/>
            <w:r w:rsidRPr="00B641E1">
              <w:rPr>
                <w:rFonts w:ascii="Söhne" w:eastAsia="Times New Roman" w:hAnsi="Söhne" w:cs="Arial"/>
                <w:color w:val="374151"/>
                <w:sz w:val="20"/>
                <w:szCs w:val="20"/>
                <w:lang w:val="en-US"/>
              </w:rPr>
              <w:t xml:space="preserve"> A)</w:t>
            </w:r>
          </w:p>
        </w:tc>
        <w:tc>
          <w:tcPr>
            <w:tcW w:w="1120" w:type="dxa"/>
            <w:tcBorders>
              <w:top w:val="single" w:sz="4" w:space="0" w:color="D9D9E3"/>
              <w:left w:val="single" w:sz="4" w:space="0" w:color="D9D9E3"/>
              <w:bottom w:val="single" w:sz="4" w:space="0" w:color="D9D9E3"/>
              <w:right w:val="single" w:sz="4" w:space="0" w:color="D9D9E3"/>
            </w:tcBorders>
            <w:shd w:val="clear" w:color="ECECF1" w:fill="ECECF1"/>
          </w:tcPr>
          <w:p w14:paraId="27A9BD96" w14:textId="77777777" w:rsidR="00F50D9F" w:rsidRPr="00B641E1" w:rsidRDefault="00F50D9F" w:rsidP="00E967F3">
            <w:pPr>
              <w:widowControl/>
              <w:jc w:val="center"/>
              <w:rPr>
                <w:rFonts w:ascii="Söhne" w:eastAsia="Times New Roman" w:hAnsi="Söhne" w:cs="Arial"/>
                <w:color w:val="DAF1F3"/>
                <w:sz w:val="20"/>
                <w:szCs w:val="20"/>
                <w:lang w:val="en-US"/>
              </w:rPr>
            </w:pPr>
          </w:p>
        </w:tc>
        <w:tc>
          <w:tcPr>
            <w:tcW w:w="1120" w:type="dxa"/>
            <w:tcBorders>
              <w:top w:val="single" w:sz="4" w:space="0" w:color="D9D9E3"/>
              <w:left w:val="single" w:sz="4" w:space="0" w:color="D9D9E3"/>
              <w:bottom w:val="single" w:sz="4" w:space="0" w:color="D9D9E3"/>
              <w:right w:val="nil"/>
            </w:tcBorders>
            <w:shd w:val="clear" w:color="ECECF1" w:fill="ECECF1"/>
            <w:noWrap/>
            <w:vAlign w:val="bottom"/>
            <w:hideMark/>
          </w:tcPr>
          <w:p w14:paraId="659FF101" w14:textId="0F82CAC6" w:rsidR="00F50D9F" w:rsidRPr="00B641E1" w:rsidRDefault="00F50D9F" w:rsidP="00E967F3">
            <w:pPr>
              <w:widowControl/>
              <w:jc w:val="center"/>
              <w:rPr>
                <w:rFonts w:ascii="Söhne" w:eastAsia="Times New Roman" w:hAnsi="Söhne" w:cs="Arial"/>
                <w:color w:val="DAF1F3"/>
                <w:sz w:val="20"/>
                <w:szCs w:val="20"/>
                <w:lang w:val="en-US"/>
              </w:rPr>
            </w:pPr>
            <w:r w:rsidRPr="00B641E1">
              <w:rPr>
                <w:rFonts w:ascii="Söhne" w:eastAsia="Times New Roman" w:hAnsi="Söhne" w:cs="Arial"/>
                <w:color w:val="DAF1F3"/>
                <w:sz w:val="20"/>
                <w:szCs w:val="20"/>
                <w:lang w:val="en-US"/>
              </w:rPr>
              <w:t>0</w:t>
            </w:r>
          </w:p>
        </w:tc>
        <w:tc>
          <w:tcPr>
            <w:tcW w:w="1163" w:type="dxa"/>
            <w:tcBorders>
              <w:top w:val="single" w:sz="4" w:space="0" w:color="D9D9E3"/>
              <w:left w:val="single" w:sz="4" w:space="0" w:color="D9D9E3"/>
              <w:bottom w:val="single" w:sz="4" w:space="0" w:color="D9D9E3"/>
              <w:right w:val="nil"/>
            </w:tcBorders>
            <w:shd w:val="clear" w:color="ECECF1" w:fill="ECECF1"/>
            <w:noWrap/>
            <w:vAlign w:val="bottom"/>
            <w:hideMark/>
          </w:tcPr>
          <w:p w14:paraId="43ED9A2A"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1,378,498.97</w:t>
            </w:r>
          </w:p>
        </w:tc>
        <w:tc>
          <w:tcPr>
            <w:tcW w:w="1282" w:type="dxa"/>
            <w:tcBorders>
              <w:top w:val="single" w:sz="4" w:space="0" w:color="D9D9E3"/>
              <w:left w:val="single" w:sz="4" w:space="0" w:color="D9D9E3"/>
              <w:bottom w:val="single" w:sz="4" w:space="0" w:color="D9D9E3"/>
              <w:right w:val="nil"/>
            </w:tcBorders>
            <w:shd w:val="clear" w:color="ECECF1" w:fill="ECECF1"/>
            <w:noWrap/>
            <w:vAlign w:val="bottom"/>
            <w:hideMark/>
          </w:tcPr>
          <w:p w14:paraId="0D401F31"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1,452,992.66</w:t>
            </w:r>
          </w:p>
        </w:tc>
        <w:tc>
          <w:tcPr>
            <w:tcW w:w="1163" w:type="dxa"/>
            <w:tcBorders>
              <w:top w:val="single" w:sz="4" w:space="0" w:color="D9D9E3"/>
              <w:left w:val="single" w:sz="4" w:space="0" w:color="D9D9E3"/>
              <w:bottom w:val="single" w:sz="4" w:space="0" w:color="D9D9E3"/>
              <w:right w:val="nil"/>
            </w:tcBorders>
            <w:shd w:val="clear" w:color="ECECF1" w:fill="ECECF1"/>
            <w:noWrap/>
            <w:vAlign w:val="bottom"/>
            <w:hideMark/>
          </w:tcPr>
          <w:p w14:paraId="6FF95DC9"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1,837,366.36</w:t>
            </w:r>
          </w:p>
        </w:tc>
        <w:tc>
          <w:tcPr>
            <w:tcW w:w="1163" w:type="dxa"/>
            <w:tcBorders>
              <w:top w:val="single" w:sz="4" w:space="0" w:color="D9D9E3"/>
              <w:left w:val="single" w:sz="4" w:space="0" w:color="D9D9E3"/>
              <w:bottom w:val="single" w:sz="4" w:space="0" w:color="D9D9E3"/>
              <w:right w:val="nil"/>
            </w:tcBorders>
            <w:shd w:val="clear" w:color="ECECF1" w:fill="ECECF1"/>
            <w:noWrap/>
            <w:vAlign w:val="bottom"/>
            <w:hideMark/>
          </w:tcPr>
          <w:p w14:paraId="4C8FD0B2"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2,381,184.11</w:t>
            </w:r>
          </w:p>
        </w:tc>
        <w:tc>
          <w:tcPr>
            <w:tcW w:w="1163" w:type="dxa"/>
            <w:tcBorders>
              <w:top w:val="single" w:sz="4" w:space="0" w:color="D9D9E3"/>
              <w:left w:val="single" w:sz="4" w:space="0" w:color="D9D9E3"/>
              <w:bottom w:val="single" w:sz="4" w:space="0" w:color="D9D9E3"/>
              <w:right w:val="single" w:sz="8" w:space="0" w:color="auto"/>
            </w:tcBorders>
            <w:shd w:val="clear" w:color="ECECF1" w:fill="ECECF1"/>
            <w:noWrap/>
            <w:vAlign w:val="bottom"/>
            <w:hideMark/>
          </w:tcPr>
          <w:p w14:paraId="44460D10"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2,695,161.86</w:t>
            </w:r>
          </w:p>
        </w:tc>
      </w:tr>
      <w:tr w:rsidR="00F50D9F" w:rsidRPr="00B641E1" w14:paraId="7B16AFA6" w14:textId="77777777" w:rsidTr="00F50D9F">
        <w:trPr>
          <w:trHeight w:val="248"/>
        </w:trPr>
        <w:tc>
          <w:tcPr>
            <w:tcW w:w="1540" w:type="dxa"/>
            <w:tcBorders>
              <w:top w:val="nil"/>
              <w:left w:val="single" w:sz="8" w:space="0" w:color="auto"/>
              <w:bottom w:val="single" w:sz="4" w:space="0" w:color="D9D9E3"/>
              <w:right w:val="nil"/>
            </w:tcBorders>
            <w:shd w:val="clear" w:color="ECECF1" w:fill="ECECF1"/>
            <w:noWrap/>
            <w:vAlign w:val="bottom"/>
            <w:hideMark/>
          </w:tcPr>
          <w:p w14:paraId="381056F0" w14:textId="77777777" w:rsidR="00F50D9F" w:rsidRPr="00B641E1" w:rsidRDefault="00F50D9F" w:rsidP="00E967F3">
            <w:pPr>
              <w:widowControl/>
              <w:jc w:val="center"/>
              <w:rPr>
                <w:rFonts w:ascii="Söhne" w:eastAsia="Times New Roman" w:hAnsi="Söhne" w:cs="Arial"/>
                <w:color w:val="374151"/>
                <w:sz w:val="20"/>
                <w:szCs w:val="20"/>
                <w:lang w:val="en-US"/>
              </w:rPr>
            </w:pPr>
            <w:proofErr w:type="spellStart"/>
            <w:r w:rsidRPr="00B641E1">
              <w:rPr>
                <w:rFonts w:ascii="Söhne" w:eastAsia="Times New Roman" w:hAnsi="Söhne" w:cs="Arial"/>
                <w:color w:val="374151"/>
                <w:sz w:val="20"/>
                <w:szCs w:val="20"/>
                <w:lang w:val="en-US"/>
              </w:rPr>
              <w:t>Ingresos</w:t>
            </w:r>
            <w:proofErr w:type="spellEnd"/>
            <w:r w:rsidRPr="00B641E1">
              <w:rPr>
                <w:rFonts w:ascii="Söhne" w:eastAsia="Times New Roman" w:hAnsi="Söhne" w:cs="Arial"/>
                <w:color w:val="374151"/>
                <w:sz w:val="20"/>
                <w:szCs w:val="20"/>
                <w:lang w:val="en-US"/>
              </w:rPr>
              <w:t xml:space="preserve"> (</w:t>
            </w:r>
            <w:proofErr w:type="spellStart"/>
            <w:r w:rsidRPr="00B641E1">
              <w:rPr>
                <w:rFonts w:ascii="Söhne" w:eastAsia="Times New Roman" w:hAnsi="Söhne" w:cs="Arial"/>
                <w:color w:val="374151"/>
                <w:sz w:val="20"/>
                <w:szCs w:val="20"/>
                <w:lang w:val="en-US"/>
              </w:rPr>
              <w:t>Producto</w:t>
            </w:r>
            <w:proofErr w:type="spellEnd"/>
            <w:r w:rsidRPr="00B641E1">
              <w:rPr>
                <w:rFonts w:ascii="Söhne" w:eastAsia="Times New Roman" w:hAnsi="Söhne" w:cs="Arial"/>
                <w:color w:val="374151"/>
                <w:sz w:val="20"/>
                <w:szCs w:val="20"/>
                <w:lang w:val="en-US"/>
              </w:rPr>
              <w:t xml:space="preserve"> B)</w:t>
            </w:r>
          </w:p>
        </w:tc>
        <w:tc>
          <w:tcPr>
            <w:tcW w:w="1120" w:type="dxa"/>
            <w:tcBorders>
              <w:top w:val="nil"/>
              <w:left w:val="single" w:sz="4" w:space="0" w:color="D9D9E3"/>
              <w:bottom w:val="single" w:sz="4" w:space="0" w:color="D9D9E3"/>
              <w:right w:val="single" w:sz="4" w:space="0" w:color="D9D9E3"/>
            </w:tcBorders>
            <w:shd w:val="clear" w:color="ECECF1" w:fill="ECECF1"/>
          </w:tcPr>
          <w:p w14:paraId="2A78171C" w14:textId="77777777" w:rsidR="00F50D9F" w:rsidRPr="00B641E1" w:rsidRDefault="00F50D9F" w:rsidP="00E967F3">
            <w:pPr>
              <w:widowControl/>
              <w:jc w:val="center"/>
              <w:rPr>
                <w:rFonts w:ascii="Söhne" w:eastAsia="Times New Roman" w:hAnsi="Söhne" w:cs="Arial"/>
                <w:color w:val="DAF1F3"/>
                <w:sz w:val="20"/>
                <w:szCs w:val="20"/>
                <w:lang w:val="en-US"/>
              </w:rPr>
            </w:pPr>
          </w:p>
        </w:tc>
        <w:tc>
          <w:tcPr>
            <w:tcW w:w="1120" w:type="dxa"/>
            <w:tcBorders>
              <w:top w:val="nil"/>
              <w:left w:val="single" w:sz="4" w:space="0" w:color="D9D9E3"/>
              <w:bottom w:val="single" w:sz="4" w:space="0" w:color="D9D9E3"/>
              <w:right w:val="nil"/>
            </w:tcBorders>
            <w:shd w:val="clear" w:color="ECECF1" w:fill="ECECF1"/>
            <w:noWrap/>
            <w:vAlign w:val="bottom"/>
            <w:hideMark/>
          </w:tcPr>
          <w:p w14:paraId="65E3FA92" w14:textId="35DAEB0D" w:rsidR="00F50D9F" w:rsidRPr="00B641E1" w:rsidRDefault="00F50D9F" w:rsidP="00E967F3">
            <w:pPr>
              <w:widowControl/>
              <w:jc w:val="center"/>
              <w:rPr>
                <w:rFonts w:ascii="Söhne" w:eastAsia="Times New Roman" w:hAnsi="Söhne" w:cs="Arial"/>
                <w:color w:val="DAF1F3"/>
                <w:sz w:val="20"/>
                <w:szCs w:val="20"/>
                <w:lang w:val="en-US"/>
              </w:rPr>
            </w:pPr>
            <w:r w:rsidRPr="00B641E1">
              <w:rPr>
                <w:rFonts w:ascii="Söhne" w:eastAsia="Times New Roman" w:hAnsi="Söhne" w:cs="Arial"/>
                <w:color w:val="DAF1F3"/>
                <w:sz w:val="20"/>
                <w:szCs w:val="20"/>
                <w:lang w:val="en-US"/>
              </w:rPr>
              <w:t>0</w:t>
            </w:r>
          </w:p>
        </w:tc>
        <w:tc>
          <w:tcPr>
            <w:tcW w:w="1163" w:type="dxa"/>
            <w:tcBorders>
              <w:top w:val="nil"/>
              <w:left w:val="single" w:sz="4" w:space="0" w:color="D9D9E3"/>
              <w:bottom w:val="single" w:sz="4" w:space="0" w:color="D9D9E3"/>
              <w:right w:val="nil"/>
            </w:tcBorders>
            <w:shd w:val="clear" w:color="ECECF1" w:fill="ECECF1"/>
            <w:noWrap/>
            <w:vAlign w:val="bottom"/>
            <w:hideMark/>
          </w:tcPr>
          <w:p w14:paraId="76109485"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0</w:t>
            </w:r>
          </w:p>
        </w:tc>
        <w:tc>
          <w:tcPr>
            <w:tcW w:w="1282" w:type="dxa"/>
            <w:tcBorders>
              <w:top w:val="nil"/>
              <w:left w:val="single" w:sz="4" w:space="0" w:color="D9D9E3"/>
              <w:bottom w:val="single" w:sz="4" w:space="0" w:color="D9D9E3"/>
              <w:right w:val="nil"/>
            </w:tcBorders>
            <w:shd w:val="clear" w:color="ECECF1" w:fill="ECECF1"/>
            <w:noWrap/>
            <w:vAlign w:val="bottom"/>
            <w:hideMark/>
          </w:tcPr>
          <w:p w14:paraId="751E9837"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0</w:t>
            </w:r>
          </w:p>
        </w:tc>
        <w:tc>
          <w:tcPr>
            <w:tcW w:w="1163" w:type="dxa"/>
            <w:tcBorders>
              <w:top w:val="nil"/>
              <w:left w:val="single" w:sz="4" w:space="0" w:color="D9D9E3"/>
              <w:bottom w:val="single" w:sz="4" w:space="0" w:color="D9D9E3"/>
              <w:right w:val="nil"/>
            </w:tcBorders>
            <w:shd w:val="clear" w:color="ECECF1" w:fill="ECECF1"/>
            <w:noWrap/>
            <w:vAlign w:val="bottom"/>
            <w:hideMark/>
          </w:tcPr>
          <w:p w14:paraId="31C27762"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0</w:t>
            </w:r>
          </w:p>
        </w:tc>
        <w:tc>
          <w:tcPr>
            <w:tcW w:w="1163" w:type="dxa"/>
            <w:tcBorders>
              <w:top w:val="nil"/>
              <w:left w:val="single" w:sz="4" w:space="0" w:color="D9D9E3"/>
              <w:bottom w:val="single" w:sz="4" w:space="0" w:color="D9D9E3"/>
              <w:right w:val="nil"/>
            </w:tcBorders>
            <w:shd w:val="clear" w:color="ECECF1" w:fill="ECECF1"/>
            <w:noWrap/>
            <w:vAlign w:val="bottom"/>
            <w:hideMark/>
          </w:tcPr>
          <w:p w14:paraId="0C6AB8C1"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0</w:t>
            </w:r>
          </w:p>
        </w:tc>
        <w:tc>
          <w:tcPr>
            <w:tcW w:w="1163" w:type="dxa"/>
            <w:tcBorders>
              <w:top w:val="nil"/>
              <w:left w:val="single" w:sz="4" w:space="0" w:color="D9D9E3"/>
              <w:bottom w:val="single" w:sz="4" w:space="0" w:color="D9D9E3"/>
              <w:right w:val="single" w:sz="8" w:space="0" w:color="auto"/>
            </w:tcBorders>
            <w:shd w:val="clear" w:color="ECECF1" w:fill="ECECF1"/>
            <w:noWrap/>
            <w:vAlign w:val="bottom"/>
            <w:hideMark/>
          </w:tcPr>
          <w:p w14:paraId="753E88E5"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0</w:t>
            </w:r>
          </w:p>
        </w:tc>
      </w:tr>
      <w:tr w:rsidR="00F50D9F" w:rsidRPr="00B641E1" w14:paraId="19DA302D" w14:textId="77777777" w:rsidTr="00F50D9F">
        <w:trPr>
          <w:trHeight w:val="264"/>
        </w:trPr>
        <w:tc>
          <w:tcPr>
            <w:tcW w:w="1540" w:type="dxa"/>
            <w:tcBorders>
              <w:top w:val="nil"/>
              <w:left w:val="single" w:sz="8" w:space="0" w:color="auto"/>
              <w:bottom w:val="single" w:sz="8" w:space="0" w:color="auto"/>
              <w:right w:val="nil"/>
            </w:tcBorders>
            <w:shd w:val="clear" w:color="ECECF1" w:fill="ECECF1"/>
            <w:noWrap/>
            <w:vAlign w:val="bottom"/>
            <w:hideMark/>
          </w:tcPr>
          <w:p w14:paraId="305D7A40"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 xml:space="preserve">Total </w:t>
            </w:r>
            <w:proofErr w:type="spellStart"/>
            <w:r w:rsidRPr="00B641E1">
              <w:rPr>
                <w:rFonts w:ascii="Söhne" w:eastAsia="Times New Roman" w:hAnsi="Söhne" w:cs="Arial"/>
                <w:color w:val="374151"/>
                <w:sz w:val="20"/>
                <w:szCs w:val="20"/>
                <w:lang w:val="en-US"/>
              </w:rPr>
              <w:t>Ingresos</w:t>
            </w:r>
            <w:proofErr w:type="spellEnd"/>
            <w:r w:rsidRPr="00B641E1">
              <w:rPr>
                <w:rFonts w:ascii="Söhne" w:eastAsia="Times New Roman" w:hAnsi="Söhne" w:cs="Arial"/>
                <w:color w:val="374151"/>
                <w:sz w:val="20"/>
                <w:szCs w:val="20"/>
                <w:lang w:val="en-US"/>
              </w:rPr>
              <w:t xml:space="preserve"> </w:t>
            </w:r>
            <w:proofErr w:type="spellStart"/>
            <w:r w:rsidRPr="00B641E1">
              <w:rPr>
                <w:rFonts w:ascii="Söhne" w:eastAsia="Times New Roman" w:hAnsi="Söhne" w:cs="Arial"/>
                <w:color w:val="374151"/>
                <w:sz w:val="20"/>
                <w:szCs w:val="20"/>
                <w:lang w:val="en-US"/>
              </w:rPr>
              <w:t>por</w:t>
            </w:r>
            <w:proofErr w:type="spellEnd"/>
            <w:r w:rsidRPr="00B641E1">
              <w:rPr>
                <w:rFonts w:ascii="Söhne" w:eastAsia="Times New Roman" w:hAnsi="Söhne" w:cs="Arial"/>
                <w:color w:val="374151"/>
                <w:sz w:val="20"/>
                <w:szCs w:val="20"/>
                <w:lang w:val="en-US"/>
              </w:rPr>
              <w:t xml:space="preserve"> Ventas</w:t>
            </w:r>
          </w:p>
        </w:tc>
        <w:tc>
          <w:tcPr>
            <w:tcW w:w="1120" w:type="dxa"/>
            <w:tcBorders>
              <w:top w:val="nil"/>
              <w:left w:val="nil"/>
              <w:bottom w:val="single" w:sz="8" w:space="0" w:color="auto"/>
              <w:right w:val="nil"/>
            </w:tcBorders>
            <w:shd w:val="clear" w:color="ECECF1" w:fill="ECECF1"/>
          </w:tcPr>
          <w:p w14:paraId="1DB124CA" w14:textId="77777777" w:rsidR="00F50D9F" w:rsidRPr="00B641E1" w:rsidRDefault="00F50D9F" w:rsidP="00E967F3">
            <w:pPr>
              <w:widowControl/>
              <w:jc w:val="center"/>
              <w:rPr>
                <w:rFonts w:ascii="Söhne" w:eastAsia="Times New Roman" w:hAnsi="Söhne" w:cs="Arial"/>
                <w:color w:val="DAF1F3"/>
                <w:sz w:val="20"/>
                <w:szCs w:val="20"/>
                <w:lang w:val="en-US"/>
              </w:rPr>
            </w:pPr>
          </w:p>
        </w:tc>
        <w:tc>
          <w:tcPr>
            <w:tcW w:w="1120" w:type="dxa"/>
            <w:tcBorders>
              <w:top w:val="nil"/>
              <w:left w:val="nil"/>
              <w:bottom w:val="single" w:sz="8" w:space="0" w:color="auto"/>
              <w:right w:val="nil"/>
            </w:tcBorders>
            <w:shd w:val="clear" w:color="ECECF1" w:fill="ECECF1"/>
            <w:noWrap/>
            <w:vAlign w:val="bottom"/>
            <w:hideMark/>
          </w:tcPr>
          <w:p w14:paraId="0D27C856" w14:textId="5C1B484A" w:rsidR="00F50D9F" w:rsidRPr="00B641E1" w:rsidRDefault="00F50D9F" w:rsidP="00E967F3">
            <w:pPr>
              <w:widowControl/>
              <w:jc w:val="center"/>
              <w:rPr>
                <w:rFonts w:ascii="Söhne" w:eastAsia="Times New Roman" w:hAnsi="Söhne" w:cs="Arial"/>
                <w:color w:val="DAF1F3"/>
                <w:sz w:val="20"/>
                <w:szCs w:val="20"/>
                <w:lang w:val="en-US"/>
              </w:rPr>
            </w:pPr>
            <w:r w:rsidRPr="00B641E1">
              <w:rPr>
                <w:rFonts w:ascii="Söhne" w:eastAsia="Times New Roman" w:hAnsi="Söhne" w:cs="Arial"/>
                <w:color w:val="DAF1F3"/>
                <w:sz w:val="20"/>
                <w:szCs w:val="20"/>
                <w:lang w:val="en-US"/>
              </w:rPr>
              <w:t>0</w:t>
            </w:r>
          </w:p>
        </w:tc>
        <w:tc>
          <w:tcPr>
            <w:tcW w:w="1163" w:type="dxa"/>
            <w:tcBorders>
              <w:top w:val="nil"/>
              <w:left w:val="nil"/>
              <w:bottom w:val="single" w:sz="8" w:space="0" w:color="auto"/>
              <w:right w:val="nil"/>
            </w:tcBorders>
            <w:shd w:val="clear" w:color="ECECF1" w:fill="ECECF1"/>
            <w:noWrap/>
            <w:vAlign w:val="bottom"/>
            <w:hideMark/>
          </w:tcPr>
          <w:p w14:paraId="4A3D51F9"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1,378,498.97</w:t>
            </w:r>
          </w:p>
        </w:tc>
        <w:tc>
          <w:tcPr>
            <w:tcW w:w="1282" w:type="dxa"/>
            <w:tcBorders>
              <w:top w:val="nil"/>
              <w:left w:val="nil"/>
              <w:bottom w:val="single" w:sz="8" w:space="0" w:color="auto"/>
              <w:right w:val="nil"/>
            </w:tcBorders>
            <w:shd w:val="clear" w:color="ECECF1" w:fill="ECECF1"/>
            <w:noWrap/>
            <w:vAlign w:val="bottom"/>
            <w:hideMark/>
          </w:tcPr>
          <w:p w14:paraId="2D7EA948"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1,452,992.66</w:t>
            </w:r>
          </w:p>
        </w:tc>
        <w:tc>
          <w:tcPr>
            <w:tcW w:w="1163" w:type="dxa"/>
            <w:tcBorders>
              <w:top w:val="nil"/>
              <w:left w:val="nil"/>
              <w:bottom w:val="single" w:sz="8" w:space="0" w:color="auto"/>
              <w:right w:val="nil"/>
            </w:tcBorders>
            <w:shd w:val="clear" w:color="ECECF1" w:fill="ECECF1"/>
            <w:noWrap/>
            <w:vAlign w:val="bottom"/>
            <w:hideMark/>
          </w:tcPr>
          <w:p w14:paraId="6F30F13E"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1,837,366.36</w:t>
            </w:r>
          </w:p>
        </w:tc>
        <w:tc>
          <w:tcPr>
            <w:tcW w:w="1163" w:type="dxa"/>
            <w:tcBorders>
              <w:top w:val="nil"/>
              <w:left w:val="nil"/>
              <w:bottom w:val="single" w:sz="8" w:space="0" w:color="auto"/>
              <w:right w:val="nil"/>
            </w:tcBorders>
            <w:shd w:val="clear" w:color="ECECF1" w:fill="ECECF1"/>
            <w:noWrap/>
            <w:vAlign w:val="bottom"/>
            <w:hideMark/>
          </w:tcPr>
          <w:p w14:paraId="43A3B94E"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2,381,184.11</w:t>
            </w:r>
          </w:p>
        </w:tc>
        <w:tc>
          <w:tcPr>
            <w:tcW w:w="1163" w:type="dxa"/>
            <w:tcBorders>
              <w:top w:val="nil"/>
              <w:left w:val="nil"/>
              <w:bottom w:val="single" w:sz="8" w:space="0" w:color="auto"/>
              <w:right w:val="single" w:sz="8" w:space="0" w:color="auto"/>
            </w:tcBorders>
            <w:shd w:val="clear" w:color="ECECF1" w:fill="ECECF1"/>
            <w:noWrap/>
            <w:vAlign w:val="bottom"/>
            <w:hideMark/>
          </w:tcPr>
          <w:p w14:paraId="7B08C0D2" w14:textId="77777777" w:rsidR="00F50D9F" w:rsidRPr="00B641E1" w:rsidRDefault="00F50D9F" w:rsidP="00E967F3">
            <w:pPr>
              <w:widowControl/>
              <w:jc w:val="center"/>
              <w:rPr>
                <w:rFonts w:ascii="Söhne" w:eastAsia="Times New Roman" w:hAnsi="Söhne" w:cs="Arial"/>
                <w:color w:val="374151"/>
                <w:sz w:val="20"/>
                <w:szCs w:val="20"/>
                <w:lang w:val="en-US"/>
              </w:rPr>
            </w:pPr>
            <w:r w:rsidRPr="00B641E1">
              <w:rPr>
                <w:rFonts w:ascii="Söhne" w:eastAsia="Times New Roman" w:hAnsi="Söhne" w:cs="Arial"/>
                <w:color w:val="374151"/>
                <w:sz w:val="20"/>
                <w:szCs w:val="20"/>
                <w:lang w:val="en-US"/>
              </w:rPr>
              <w:t>2,695,161.86</w:t>
            </w:r>
          </w:p>
        </w:tc>
      </w:tr>
    </w:tbl>
    <w:p w14:paraId="6276F9CC" w14:textId="77777777" w:rsidR="00A80227" w:rsidRDefault="00A80227" w:rsidP="00A80227">
      <w:pPr>
        <w:pStyle w:val="TextoPrincipal"/>
        <w:spacing w:line="360" w:lineRule="auto"/>
        <w:ind w:left="709" w:firstLine="0"/>
      </w:pPr>
    </w:p>
    <w:p w14:paraId="095A03F2" w14:textId="77777777" w:rsidR="00A80227" w:rsidRDefault="00A80227" w:rsidP="00A80227">
      <w:pPr>
        <w:pStyle w:val="TextoPrincipal"/>
        <w:ind w:firstLine="0"/>
      </w:pPr>
      <w:r>
        <w:t>Para más referencia se puede observar el detalle de ventas mensuales creciendo de forma prudente al no estimar que el 100% de capacidad de producción se vaya a vender:</w:t>
      </w:r>
    </w:p>
    <w:tbl>
      <w:tblPr>
        <w:tblW w:w="9899" w:type="dxa"/>
        <w:tblLook w:val="04A0" w:firstRow="1" w:lastRow="0" w:firstColumn="1" w:lastColumn="0" w:noHBand="0" w:noVBand="1"/>
      </w:tblPr>
      <w:tblGrid>
        <w:gridCol w:w="1780"/>
        <w:gridCol w:w="1295"/>
        <w:gridCol w:w="1384"/>
        <w:gridCol w:w="1481"/>
        <w:gridCol w:w="1384"/>
        <w:gridCol w:w="1384"/>
        <w:gridCol w:w="1384"/>
      </w:tblGrid>
      <w:tr w:rsidR="00A80227" w:rsidRPr="00B641E1" w14:paraId="385078D6" w14:textId="77777777" w:rsidTr="00E967F3">
        <w:trPr>
          <w:trHeight w:val="554"/>
        </w:trPr>
        <w:tc>
          <w:tcPr>
            <w:tcW w:w="1780" w:type="dxa"/>
            <w:tcBorders>
              <w:top w:val="single" w:sz="8" w:space="0" w:color="auto"/>
              <w:left w:val="single" w:sz="8" w:space="0" w:color="auto"/>
              <w:bottom w:val="nil"/>
              <w:right w:val="nil"/>
            </w:tcBorders>
            <w:shd w:val="clear" w:color="auto" w:fill="auto"/>
            <w:noWrap/>
            <w:vAlign w:val="bottom"/>
            <w:hideMark/>
          </w:tcPr>
          <w:p w14:paraId="5D55FF8D" w14:textId="77777777" w:rsidR="00A80227" w:rsidRPr="00B641E1" w:rsidRDefault="00A80227" w:rsidP="00E967F3">
            <w:pPr>
              <w:widowControl/>
              <w:rPr>
                <w:rFonts w:ascii="Arial" w:eastAsia="Times New Roman" w:hAnsi="Arial" w:cs="Arial"/>
                <w:color w:val="000000"/>
                <w:sz w:val="20"/>
                <w:szCs w:val="20"/>
                <w:lang w:val="en-US"/>
              </w:rPr>
            </w:pPr>
            <w:proofErr w:type="spellStart"/>
            <w:r w:rsidRPr="00B641E1">
              <w:rPr>
                <w:rFonts w:ascii="Arial" w:eastAsia="Times New Roman" w:hAnsi="Arial" w:cs="Arial"/>
                <w:color w:val="000000"/>
                <w:sz w:val="20"/>
                <w:szCs w:val="20"/>
                <w:lang w:val="en-US"/>
              </w:rPr>
              <w:t>Producto</w:t>
            </w:r>
            <w:proofErr w:type="spellEnd"/>
            <w:r w:rsidRPr="00B641E1">
              <w:rPr>
                <w:rFonts w:ascii="Arial" w:eastAsia="Times New Roman" w:hAnsi="Arial" w:cs="Arial"/>
                <w:color w:val="000000"/>
                <w:sz w:val="20"/>
                <w:szCs w:val="20"/>
                <w:lang w:val="en-US"/>
              </w:rPr>
              <w:t xml:space="preserve"> A</w:t>
            </w:r>
          </w:p>
        </w:tc>
        <w:tc>
          <w:tcPr>
            <w:tcW w:w="1295" w:type="dxa"/>
            <w:tcBorders>
              <w:top w:val="single" w:sz="8" w:space="0" w:color="auto"/>
              <w:left w:val="nil"/>
              <w:bottom w:val="nil"/>
              <w:right w:val="nil"/>
            </w:tcBorders>
            <w:shd w:val="clear" w:color="auto" w:fill="auto"/>
            <w:noWrap/>
            <w:vAlign w:val="bottom"/>
            <w:hideMark/>
          </w:tcPr>
          <w:p w14:paraId="4739BD9B"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5" w:type="dxa"/>
            <w:tcBorders>
              <w:top w:val="single" w:sz="8" w:space="0" w:color="auto"/>
              <w:left w:val="nil"/>
              <w:bottom w:val="nil"/>
              <w:right w:val="nil"/>
            </w:tcBorders>
            <w:shd w:val="clear" w:color="auto" w:fill="auto"/>
            <w:noWrap/>
            <w:vAlign w:val="bottom"/>
            <w:hideMark/>
          </w:tcPr>
          <w:p w14:paraId="0D2BC70B"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481" w:type="dxa"/>
            <w:tcBorders>
              <w:top w:val="single" w:sz="8" w:space="0" w:color="auto"/>
              <w:left w:val="nil"/>
              <w:bottom w:val="nil"/>
              <w:right w:val="nil"/>
            </w:tcBorders>
            <w:shd w:val="clear" w:color="auto" w:fill="auto"/>
            <w:noWrap/>
            <w:vAlign w:val="bottom"/>
            <w:hideMark/>
          </w:tcPr>
          <w:p w14:paraId="637F9B67"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8" w:type="dxa"/>
            <w:tcBorders>
              <w:top w:val="single" w:sz="8" w:space="0" w:color="auto"/>
              <w:left w:val="nil"/>
              <w:bottom w:val="nil"/>
              <w:right w:val="nil"/>
            </w:tcBorders>
            <w:shd w:val="clear" w:color="auto" w:fill="auto"/>
            <w:noWrap/>
            <w:vAlign w:val="bottom"/>
            <w:hideMark/>
          </w:tcPr>
          <w:p w14:paraId="3179B747"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5" w:type="dxa"/>
            <w:tcBorders>
              <w:top w:val="single" w:sz="8" w:space="0" w:color="auto"/>
              <w:left w:val="nil"/>
              <w:bottom w:val="nil"/>
              <w:right w:val="nil"/>
            </w:tcBorders>
            <w:shd w:val="clear" w:color="auto" w:fill="auto"/>
            <w:noWrap/>
            <w:vAlign w:val="bottom"/>
            <w:hideMark/>
          </w:tcPr>
          <w:p w14:paraId="2578F81C"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5" w:type="dxa"/>
            <w:tcBorders>
              <w:top w:val="single" w:sz="8" w:space="0" w:color="auto"/>
              <w:left w:val="nil"/>
              <w:bottom w:val="nil"/>
              <w:right w:val="single" w:sz="8" w:space="0" w:color="auto"/>
            </w:tcBorders>
            <w:shd w:val="clear" w:color="auto" w:fill="auto"/>
            <w:noWrap/>
            <w:vAlign w:val="bottom"/>
            <w:hideMark/>
          </w:tcPr>
          <w:p w14:paraId="2CD3116E"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r>
      <w:tr w:rsidR="00A80227" w:rsidRPr="00B641E1" w14:paraId="5DF0C264" w14:textId="77777777" w:rsidTr="00E967F3">
        <w:trPr>
          <w:trHeight w:val="718"/>
        </w:trPr>
        <w:tc>
          <w:tcPr>
            <w:tcW w:w="1780" w:type="dxa"/>
            <w:tcBorders>
              <w:top w:val="nil"/>
              <w:left w:val="single" w:sz="8" w:space="0" w:color="auto"/>
              <w:bottom w:val="nil"/>
              <w:right w:val="nil"/>
            </w:tcBorders>
            <w:shd w:val="clear" w:color="783F04" w:fill="783F04"/>
            <w:noWrap/>
            <w:vAlign w:val="bottom"/>
            <w:hideMark/>
          </w:tcPr>
          <w:p w14:paraId="02387559" w14:textId="77777777" w:rsidR="00A80227" w:rsidRPr="00B641E1" w:rsidRDefault="00A80227" w:rsidP="00E967F3">
            <w:pPr>
              <w:widowControl/>
              <w:rPr>
                <w:rFonts w:ascii="Arial" w:eastAsia="Times New Roman" w:hAnsi="Arial" w:cs="Arial"/>
                <w:color w:val="FFFFFF"/>
                <w:sz w:val="20"/>
                <w:szCs w:val="20"/>
                <w:lang w:val="en-US"/>
              </w:rPr>
            </w:pPr>
            <w:proofErr w:type="spellStart"/>
            <w:r w:rsidRPr="00B641E1">
              <w:rPr>
                <w:rFonts w:ascii="Arial" w:eastAsia="Times New Roman" w:hAnsi="Arial" w:cs="Arial"/>
                <w:color w:val="FFFFFF"/>
                <w:sz w:val="20"/>
                <w:szCs w:val="20"/>
                <w:lang w:val="en-US"/>
              </w:rPr>
              <w:t>Cantidad</w:t>
            </w:r>
            <w:proofErr w:type="spellEnd"/>
          </w:p>
        </w:tc>
        <w:tc>
          <w:tcPr>
            <w:tcW w:w="1295" w:type="dxa"/>
            <w:tcBorders>
              <w:top w:val="nil"/>
              <w:left w:val="nil"/>
              <w:bottom w:val="nil"/>
              <w:right w:val="nil"/>
            </w:tcBorders>
            <w:shd w:val="clear" w:color="783F04" w:fill="783F04"/>
            <w:noWrap/>
            <w:vAlign w:val="bottom"/>
            <w:hideMark/>
          </w:tcPr>
          <w:p w14:paraId="4AFA955F" w14:textId="77777777" w:rsidR="00A80227" w:rsidRPr="00B641E1" w:rsidRDefault="00A80227" w:rsidP="00E967F3">
            <w:pPr>
              <w:widowControl/>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 </w:t>
            </w:r>
          </w:p>
        </w:tc>
        <w:tc>
          <w:tcPr>
            <w:tcW w:w="1335" w:type="dxa"/>
            <w:tcBorders>
              <w:top w:val="nil"/>
              <w:left w:val="nil"/>
              <w:bottom w:val="nil"/>
              <w:right w:val="nil"/>
            </w:tcBorders>
            <w:shd w:val="clear" w:color="783F04" w:fill="783F04"/>
            <w:noWrap/>
            <w:vAlign w:val="bottom"/>
            <w:hideMark/>
          </w:tcPr>
          <w:p w14:paraId="0A4146A4" w14:textId="77777777" w:rsidR="00A80227" w:rsidRPr="00B641E1" w:rsidRDefault="00A80227" w:rsidP="00E967F3">
            <w:pPr>
              <w:widowControl/>
              <w:jc w:val="center"/>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1</w:t>
            </w:r>
          </w:p>
        </w:tc>
        <w:tc>
          <w:tcPr>
            <w:tcW w:w="1481" w:type="dxa"/>
            <w:tcBorders>
              <w:top w:val="nil"/>
              <w:left w:val="nil"/>
              <w:bottom w:val="nil"/>
              <w:right w:val="nil"/>
            </w:tcBorders>
            <w:shd w:val="clear" w:color="783F04" w:fill="783F04"/>
            <w:noWrap/>
            <w:vAlign w:val="bottom"/>
            <w:hideMark/>
          </w:tcPr>
          <w:p w14:paraId="053FC5FE" w14:textId="77777777" w:rsidR="00A80227" w:rsidRPr="00B641E1" w:rsidRDefault="00A80227" w:rsidP="00E967F3">
            <w:pPr>
              <w:widowControl/>
              <w:jc w:val="center"/>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2</w:t>
            </w:r>
          </w:p>
        </w:tc>
        <w:tc>
          <w:tcPr>
            <w:tcW w:w="1338" w:type="dxa"/>
            <w:tcBorders>
              <w:top w:val="nil"/>
              <w:left w:val="nil"/>
              <w:bottom w:val="nil"/>
              <w:right w:val="nil"/>
            </w:tcBorders>
            <w:shd w:val="clear" w:color="783F04" w:fill="783F04"/>
            <w:noWrap/>
            <w:vAlign w:val="bottom"/>
            <w:hideMark/>
          </w:tcPr>
          <w:p w14:paraId="7A9B4E87" w14:textId="77777777" w:rsidR="00A80227" w:rsidRPr="00B641E1" w:rsidRDefault="00A80227" w:rsidP="00E967F3">
            <w:pPr>
              <w:widowControl/>
              <w:jc w:val="center"/>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3</w:t>
            </w:r>
          </w:p>
        </w:tc>
        <w:tc>
          <w:tcPr>
            <w:tcW w:w="1335" w:type="dxa"/>
            <w:tcBorders>
              <w:top w:val="nil"/>
              <w:left w:val="nil"/>
              <w:bottom w:val="nil"/>
              <w:right w:val="nil"/>
            </w:tcBorders>
            <w:shd w:val="clear" w:color="783F04" w:fill="783F04"/>
            <w:noWrap/>
            <w:vAlign w:val="bottom"/>
            <w:hideMark/>
          </w:tcPr>
          <w:p w14:paraId="33208628" w14:textId="77777777" w:rsidR="00A80227" w:rsidRPr="00B641E1" w:rsidRDefault="00A80227" w:rsidP="00E967F3">
            <w:pPr>
              <w:widowControl/>
              <w:jc w:val="center"/>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4</w:t>
            </w:r>
          </w:p>
        </w:tc>
        <w:tc>
          <w:tcPr>
            <w:tcW w:w="1335" w:type="dxa"/>
            <w:tcBorders>
              <w:top w:val="nil"/>
              <w:left w:val="nil"/>
              <w:bottom w:val="nil"/>
              <w:right w:val="single" w:sz="8" w:space="0" w:color="auto"/>
            </w:tcBorders>
            <w:shd w:val="clear" w:color="783F04" w:fill="783F04"/>
            <w:noWrap/>
            <w:vAlign w:val="bottom"/>
            <w:hideMark/>
          </w:tcPr>
          <w:p w14:paraId="01C782C7" w14:textId="77777777" w:rsidR="00A80227" w:rsidRPr="00B641E1" w:rsidRDefault="00A80227" w:rsidP="00E967F3">
            <w:pPr>
              <w:widowControl/>
              <w:jc w:val="center"/>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5</w:t>
            </w:r>
          </w:p>
        </w:tc>
      </w:tr>
      <w:tr w:rsidR="00A80227" w:rsidRPr="00B641E1" w14:paraId="61BAB491" w14:textId="77777777" w:rsidTr="00E967F3">
        <w:trPr>
          <w:trHeight w:val="718"/>
        </w:trPr>
        <w:tc>
          <w:tcPr>
            <w:tcW w:w="1780" w:type="dxa"/>
            <w:tcBorders>
              <w:top w:val="nil"/>
              <w:left w:val="single" w:sz="8" w:space="0" w:color="auto"/>
              <w:bottom w:val="nil"/>
              <w:right w:val="nil"/>
            </w:tcBorders>
            <w:shd w:val="clear" w:color="auto" w:fill="auto"/>
            <w:noWrap/>
            <w:vAlign w:val="bottom"/>
            <w:hideMark/>
          </w:tcPr>
          <w:p w14:paraId="785E55B6" w14:textId="77777777" w:rsidR="00A80227" w:rsidRPr="00B641E1" w:rsidRDefault="00A80227" w:rsidP="00E967F3">
            <w:pPr>
              <w:widowControl/>
              <w:rPr>
                <w:rFonts w:ascii="Arial" w:eastAsia="Times New Roman" w:hAnsi="Arial" w:cs="Arial"/>
                <w:color w:val="000000"/>
                <w:sz w:val="20"/>
                <w:szCs w:val="20"/>
                <w:lang w:val="en-US"/>
              </w:rPr>
            </w:pPr>
            <w:proofErr w:type="spellStart"/>
            <w:r w:rsidRPr="00B641E1">
              <w:rPr>
                <w:rFonts w:ascii="Arial" w:eastAsia="Times New Roman" w:hAnsi="Arial" w:cs="Arial"/>
                <w:color w:val="000000"/>
                <w:sz w:val="20"/>
                <w:szCs w:val="20"/>
                <w:lang w:val="en-US"/>
              </w:rPr>
              <w:t>Mensual</w:t>
            </w:r>
            <w:proofErr w:type="spellEnd"/>
            <w:r w:rsidRPr="00B641E1">
              <w:rPr>
                <w:rFonts w:ascii="Arial" w:eastAsia="Times New Roman" w:hAnsi="Arial" w:cs="Arial"/>
                <w:color w:val="000000"/>
                <w:sz w:val="20"/>
                <w:szCs w:val="20"/>
                <w:lang w:val="en-US"/>
              </w:rPr>
              <w:t xml:space="preserve"> </w:t>
            </w:r>
          </w:p>
        </w:tc>
        <w:tc>
          <w:tcPr>
            <w:tcW w:w="1295" w:type="dxa"/>
            <w:tcBorders>
              <w:top w:val="nil"/>
              <w:left w:val="nil"/>
              <w:bottom w:val="nil"/>
              <w:right w:val="nil"/>
            </w:tcBorders>
            <w:shd w:val="clear" w:color="auto" w:fill="auto"/>
            <w:noWrap/>
            <w:vAlign w:val="bottom"/>
            <w:hideMark/>
          </w:tcPr>
          <w:p w14:paraId="560B20BA"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5" w:type="dxa"/>
            <w:tcBorders>
              <w:top w:val="nil"/>
              <w:left w:val="nil"/>
              <w:bottom w:val="nil"/>
              <w:right w:val="nil"/>
            </w:tcBorders>
            <w:shd w:val="clear" w:color="auto" w:fill="auto"/>
            <w:noWrap/>
            <w:vAlign w:val="bottom"/>
            <w:hideMark/>
          </w:tcPr>
          <w:p w14:paraId="03F351EC"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766</w:t>
            </w:r>
          </w:p>
        </w:tc>
        <w:tc>
          <w:tcPr>
            <w:tcW w:w="1481" w:type="dxa"/>
            <w:tcBorders>
              <w:top w:val="nil"/>
              <w:left w:val="nil"/>
              <w:bottom w:val="nil"/>
              <w:right w:val="nil"/>
            </w:tcBorders>
            <w:shd w:val="clear" w:color="auto" w:fill="auto"/>
            <w:noWrap/>
            <w:vAlign w:val="bottom"/>
            <w:hideMark/>
          </w:tcPr>
          <w:p w14:paraId="289A6FC0"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766</w:t>
            </w:r>
          </w:p>
        </w:tc>
        <w:tc>
          <w:tcPr>
            <w:tcW w:w="1338" w:type="dxa"/>
            <w:tcBorders>
              <w:top w:val="nil"/>
              <w:left w:val="nil"/>
              <w:bottom w:val="nil"/>
              <w:right w:val="nil"/>
            </w:tcBorders>
            <w:shd w:val="clear" w:color="auto" w:fill="auto"/>
            <w:noWrap/>
            <w:vAlign w:val="bottom"/>
            <w:hideMark/>
          </w:tcPr>
          <w:p w14:paraId="47BDE840"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920</w:t>
            </w:r>
          </w:p>
        </w:tc>
        <w:tc>
          <w:tcPr>
            <w:tcW w:w="1335" w:type="dxa"/>
            <w:tcBorders>
              <w:top w:val="nil"/>
              <w:left w:val="nil"/>
              <w:bottom w:val="nil"/>
              <w:right w:val="nil"/>
            </w:tcBorders>
            <w:shd w:val="clear" w:color="auto" w:fill="auto"/>
            <w:noWrap/>
            <w:vAlign w:val="bottom"/>
            <w:hideMark/>
          </w:tcPr>
          <w:p w14:paraId="5B83AE5F"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1131</w:t>
            </w:r>
          </w:p>
        </w:tc>
        <w:tc>
          <w:tcPr>
            <w:tcW w:w="1335" w:type="dxa"/>
            <w:tcBorders>
              <w:top w:val="nil"/>
              <w:left w:val="nil"/>
              <w:bottom w:val="nil"/>
              <w:right w:val="single" w:sz="8" w:space="0" w:color="auto"/>
            </w:tcBorders>
            <w:shd w:val="clear" w:color="auto" w:fill="auto"/>
            <w:noWrap/>
            <w:vAlign w:val="bottom"/>
            <w:hideMark/>
          </w:tcPr>
          <w:p w14:paraId="65C56B85"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1215</w:t>
            </w:r>
          </w:p>
        </w:tc>
      </w:tr>
      <w:tr w:rsidR="00A80227" w:rsidRPr="00B641E1" w14:paraId="65F529C2" w14:textId="77777777" w:rsidTr="00E967F3">
        <w:trPr>
          <w:trHeight w:val="718"/>
        </w:trPr>
        <w:tc>
          <w:tcPr>
            <w:tcW w:w="1780" w:type="dxa"/>
            <w:tcBorders>
              <w:top w:val="nil"/>
              <w:left w:val="single" w:sz="8" w:space="0" w:color="auto"/>
              <w:bottom w:val="nil"/>
              <w:right w:val="nil"/>
            </w:tcBorders>
            <w:shd w:val="clear" w:color="auto" w:fill="auto"/>
            <w:noWrap/>
            <w:vAlign w:val="bottom"/>
            <w:hideMark/>
          </w:tcPr>
          <w:p w14:paraId="52AE040E" w14:textId="77777777" w:rsidR="00A80227" w:rsidRPr="00B641E1" w:rsidRDefault="00A80227" w:rsidP="00E967F3">
            <w:pPr>
              <w:widowControl/>
              <w:rPr>
                <w:rFonts w:ascii="Arial" w:eastAsia="Times New Roman" w:hAnsi="Arial" w:cs="Arial"/>
                <w:color w:val="000000"/>
                <w:sz w:val="20"/>
                <w:szCs w:val="20"/>
                <w:lang w:val="en-US"/>
              </w:rPr>
            </w:pPr>
            <w:proofErr w:type="spellStart"/>
            <w:r w:rsidRPr="00B641E1">
              <w:rPr>
                <w:rFonts w:ascii="Arial" w:eastAsia="Times New Roman" w:hAnsi="Arial" w:cs="Arial"/>
                <w:color w:val="000000"/>
                <w:sz w:val="20"/>
                <w:szCs w:val="20"/>
                <w:lang w:val="en-US"/>
              </w:rPr>
              <w:t>Anual</w:t>
            </w:r>
            <w:proofErr w:type="spellEnd"/>
          </w:p>
        </w:tc>
        <w:tc>
          <w:tcPr>
            <w:tcW w:w="1295" w:type="dxa"/>
            <w:tcBorders>
              <w:top w:val="nil"/>
              <w:left w:val="nil"/>
              <w:bottom w:val="nil"/>
              <w:right w:val="nil"/>
            </w:tcBorders>
            <w:shd w:val="clear" w:color="auto" w:fill="auto"/>
            <w:noWrap/>
            <w:vAlign w:val="bottom"/>
            <w:hideMark/>
          </w:tcPr>
          <w:p w14:paraId="78DE5DB5"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5" w:type="dxa"/>
            <w:tcBorders>
              <w:top w:val="nil"/>
              <w:left w:val="nil"/>
              <w:bottom w:val="nil"/>
              <w:right w:val="nil"/>
            </w:tcBorders>
            <w:shd w:val="clear" w:color="auto" w:fill="auto"/>
            <w:noWrap/>
            <w:vAlign w:val="bottom"/>
            <w:hideMark/>
          </w:tcPr>
          <w:p w14:paraId="05BDD3AE"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9,190</w:t>
            </w:r>
          </w:p>
        </w:tc>
        <w:tc>
          <w:tcPr>
            <w:tcW w:w="1481" w:type="dxa"/>
            <w:tcBorders>
              <w:top w:val="nil"/>
              <w:left w:val="nil"/>
              <w:bottom w:val="nil"/>
              <w:right w:val="nil"/>
            </w:tcBorders>
            <w:shd w:val="clear" w:color="auto" w:fill="auto"/>
            <w:noWrap/>
            <w:vAlign w:val="bottom"/>
            <w:hideMark/>
          </w:tcPr>
          <w:p w14:paraId="5E6E757A"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9,194</w:t>
            </w:r>
          </w:p>
        </w:tc>
        <w:tc>
          <w:tcPr>
            <w:tcW w:w="1338" w:type="dxa"/>
            <w:tcBorders>
              <w:top w:val="nil"/>
              <w:left w:val="nil"/>
              <w:bottom w:val="nil"/>
              <w:right w:val="nil"/>
            </w:tcBorders>
            <w:shd w:val="clear" w:color="auto" w:fill="auto"/>
            <w:noWrap/>
            <w:vAlign w:val="bottom"/>
            <w:hideMark/>
          </w:tcPr>
          <w:p w14:paraId="4E9DBD29"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11,035</w:t>
            </w:r>
          </w:p>
        </w:tc>
        <w:tc>
          <w:tcPr>
            <w:tcW w:w="1335" w:type="dxa"/>
            <w:tcBorders>
              <w:top w:val="nil"/>
              <w:left w:val="nil"/>
              <w:bottom w:val="nil"/>
              <w:right w:val="nil"/>
            </w:tcBorders>
            <w:shd w:val="clear" w:color="auto" w:fill="auto"/>
            <w:noWrap/>
            <w:vAlign w:val="bottom"/>
            <w:hideMark/>
          </w:tcPr>
          <w:p w14:paraId="146EA0B1"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13,573</w:t>
            </w:r>
          </w:p>
        </w:tc>
        <w:tc>
          <w:tcPr>
            <w:tcW w:w="1335" w:type="dxa"/>
            <w:tcBorders>
              <w:top w:val="nil"/>
              <w:left w:val="nil"/>
              <w:bottom w:val="nil"/>
              <w:right w:val="single" w:sz="8" w:space="0" w:color="auto"/>
            </w:tcBorders>
            <w:shd w:val="clear" w:color="auto" w:fill="auto"/>
            <w:noWrap/>
            <w:vAlign w:val="bottom"/>
            <w:hideMark/>
          </w:tcPr>
          <w:p w14:paraId="7317751F"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14,581</w:t>
            </w:r>
          </w:p>
        </w:tc>
      </w:tr>
      <w:tr w:rsidR="00A80227" w:rsidRPr="00B641E1" w14:paraId="2912894B" w14:textId="77777777" w:rsidTr="00E967F3">
        <w:trPr>
          <w:trHeight w:val="718"/>
        </w:trPr>
        <w:tc>
          <w:tcPr>
            <w:tcW w:w="1780" w:type="dxa"/>
            <w:tcBorders>
              <w:top w:val="nil"/>
              <w:left w:val="single" w:sz="8" w:space="0" w:color="auto"/>
              <w:bottom w:val="nil"/>
              <w:right w:val="nil"/>
            </w:tcBorders>
            <w:shd w:val="clear" w:color="auto" w:fill="auto"/>
            <w:noWrap/>
            <w:vAlign w:val="bottom"/>
            <w:hideMark/>
          </w:tcPr>
          <w:p w14:paraId="094FEF4A" w14:textId="77777777" w:rsidR="00A80227" w:rsidRPr="00B641E1" w:rsidRDefault="00A80227" w:rsidP="00E967F3">
            <w:pPr>
              <w:widowControl/>
              <w:rPr>
                <w:rFonts w:ascii="Arial" w:eastAsia="Times New Roman" w:hAnsi="Arial" w:cs="Arial"/>
                <w:color w:val="000000"/>
                <w:sz w:val="20"/>
                <w:szCs w:val="20"/>
                <w:lang w:val="en-US"/>
              </w:rPr>
            </w:pPr>
            <w:proofErr w:type="spellStart"/>
            <w:r w:rsidRPr="00B641E1">
              <w:rPr>
                <w:rFonts w:ascii="Arial" w:eastAsia="Times New Roman" w:hAnsi="Arial" w:cs="Arial"/>
                <w:color w:val="000000"/>
                <w:sz w:val="20"/>
                <w:szCs w:val="20"/>
                <w:lang w:val="en-US"/>
              </w:rPr>
              <w:t>Precio</w:t>
            </w:r>
            <w:proofErr w:type="spellEnd"/>
            <w:r w:rsidRPr="00B641E1">
              <w:rPr>
                <w:rFonts w:ascii="Arial" w:eastAsia="Times New Roman" w:hAnsi="Arial" w:cs="Arial"/>
                <w:color w:val="000000"/>
                <w:sz w:val="20"/>
                <w:szCs w:val="20"/>
                <w:lang w:val="en-US"/>
              </w:rPr>
              <w:t xml:space="preserve"> de </w:t>
            </w:r>
            <w:proofErr w:type="spellStart"/>
            <w:r w:rsidRPr="00B641E1">
              <w:rPr>
                <w:rFonts w:ascii="Arial" w:eastAsia="Times New Roman" w:hAnsi="Arial" w:cs="Arial"/>
                <w:color w:val="000000"/>
                <w:sz w:val="20"/>
                <w:szCs w:val="20"/>
                <w:lang w:val="en-US"/>
              </w:rPr>
              <w:t>venta</w:t>
            </w:r>
            <w:proofErr w:type="spellEnd"/>
          </w:p>
        </w:tc>
        <w:tc>
          <w:tcPr>
            <w:tcW w:w="1295" w:type="dxa"/>
            <w:tcBorders>
              <w:top w:val="nil"/>
              <w:left w:val="nil"/>
              <w:bottom w:val="nil"/>
              <w:right w:val="nil"/>
            </w:tcBorders>
            <w:shd w:val="clear" w:color="auto" w:fill="auto"/>
            <w:noWrap/>
            <w:vAlign w:val="bottom"/>
            <w:hideMark/>
          </w:tcPr>
          <w:p w14:paraId="5A9BAE5E" w14:textId="77777777" w:rsidR="00A80227" w:rsidRPr="00B641E1" w:rsidRDefault="00A80227" w:rsidP="00E967F3">
            <w:pPr>
              <w:widowControl/>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 </w:t>
            </w:r>
          </w:p>
        </w:tc>
        <w:tc>
          <w:tcPr>
            <w:tcW w:w="1335" w:type="dxa"/>
            <w:tcBorders>
              <w:top w:val="nil"/>
              <w:left w:val="nil"/>
              <w:bottom w:val="nil"/>
              <w:right w:val="nil"/>
            </w:tcBorders>
            <w:shd w:val="clear" w:color="auto" w:fill="auto"/>
            <w:noWrap/>
            <w:vAlign w:val="bottom"/>
            <w:hideMark/>
          </w:tcPr>
          <w:p w14:paraId="217D26BD"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150</w:t>
            </w:r>
          </w:p>
        </w:tc>
        <w:tc>
          <w:tcPr>
            <w:tcW w:w="1481" w:type="dxa"/>
            <w:tcBorders>
              <w:top w:val="nil"/>
              <w:left w:val="nil"/>
              <w:bottom w:val="nil"/>
              <w:right w:val="nil"/>
            </w:tcBorders>
            <w:shd w:val="clear" w:color="auto" w:fill="auto"/>
            <w:noWrap/>
            <w:vAlign w:val="bottom"/>
            <w:hideMark/>
          </w:tcPr>
          <w:p w14:paraId="5943EB4A"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158</w:t>
            </w:r>
          </w:p>
        </w:tc>
        <w:tc>
          <w:tcPr>
            <w:tcW w:w="1338" w:type="dxa"/>
            <w:tcBorders>
              <w:top w:val="nil"/>
              <w:left w:val="nil"/>
              <w:bottom w:val="nil"/>
              <w:right w:val="nil"/>
            </w:tcBorders>
            <w:shd w:val="clear" w:color="auto" w:fill="auto"/>
            <w:noWrap/>
            <w:vAlign w:val="bottom"/>
            <w:hideMark/>
          </w:tcPr>
          <w:p w14:paraId="1DA64C6D"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167</w:t>
            </w:r>
          </w:p>
        </w:tc>
        <w:tc>
          <w:tcPr>
            <w:tcW w:w="1335" w:type="dxa"/>
            <w:tcBorders>
              <w:top w:val="nil"/>
              <w:left w:val="nil"/>
              <w:bottom w:val="nil"/>
              <w:right w:val="nil"/>
            </w:tcBorders>
            <w:shd w:val="clear" w:color="auto" w:fill="auto"/>
            <w:noWrap/>
            <w:vAlign w:val="bottom"/>
            <w:hideMark/>
          </w:tcPr>
          <w:p w14:paraId="0FCEC393"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175</w:t>
            </w:r>
          </w:p>
        </w:tc>
        <w:tc>
          <w:tcPr>
            <w:tcW w:w="1335" w:type="dxa"/>
            <w:tcBorders>
              <w:top w:val="nil"/>
              <w:left w:val="nil"/>
              <w:bottom w:val="nil"/>
              <w:right w:val="single" w:sz="8" w:space="0" w:color="auto"/>
            </w:tcBorders>
            <w:shd w:val="clear" w:color="auto" w:fill="auto"/>
            <w:noWrap/>
            <w:vAlign w:val="bottom"/>
            <w:hideMark/>
          </w:tcPr>
          <w:p w14:paraId="0A3186F1" w14:textId="77777777" w:rsidR="00A80227" w:rsidRPr="00B641E1" w:rsidRDefault="00A80227" w:rsidP="00E967F3">
            <w:pPr>
              <w:widowControl/>
              <w:jc w:val="right"/>
              <w:rPr>
                <w:rFonts w:ascii="Arial" w:eastAsia="Times New Roman" w:hAnsi="Arial" w:cs="Arial"/>
                <w:color w:val="000000"/>
                <w:sz w:val="20"/>
                <w:szCs w:val="20"/>
                <w:lang w:val="en-US"/>
              </w:rPr>
            </w:pPr>
            <w:r w:rsidRPr="00B641E1">
              <w:rPr>
                <w:rFonts w:ascii="Arial" w:eastAsia="Times New Roman" w:hAnsi="Arial" w:cs="Arial"/>
                <w:color w:val="000000"/>
                <w:sz w:val="20"/>
                <w:szCs w:val="20"/>
                <w:lang w:val="en-US"/>
              </w:rPr>
              <w:t>185</w:t>
            </w:r>
          </w:p>
        </w:tc>
      </w:tr>
      <w:tr w:rsidR="00A80227" w:rsidRPr="00B641E1" w14:paraId="6A008A20" w14:textId="77777777" w:rsidTr="00E967F3">
        <w:trPr>
          <w:trHeight w:val="760"/>
        </w:trPr>
        <w:tc>
          <w:tcPr>
            <w:tcW w:w="1780" w:type="dxa"/>
            <w:tcBorders>
              <w:top w:val="nil"/>
              <w:left w:val="single" w:sz="8" w:space="0" w:color="auto"/>
              <w:bottom w:val="single" w:sz="8" w:space="0" w:color="auto"/>
              <w:right w:val="nil"/>
            </w:tcBorders>
            <w:shd w:val="clear" w:color="783F04" w:fill="783F04"/>
            <w:noWrap/>
            <w:vAlign w:val="bottom"/>
            <w:hideMark/>
          </w:tcPr>
          <w:p w14:paraId="4729CF7F" w14:textId="77777777" w:rsidR="00A80227" w:rsidRPr="00B641E1" w:rsidRDefault="00A80227" w:rsidP="00E967F3">
            <w:pPr>
              <w:widowControl/>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 xml:space="preserve">Total </w:t>
            </w:r>
            <w:proofErr w:type="spellStart"/>
            <w:r w:rsidRPr="00B641E1">
              <w:rPr>
                <w:rFonts w:ascii="Arial" w:eastAsia="Times New Roman" w:hAnsi="Arial" w:cs="Arial"/>
                <w:color w:val="FFFFFF"/>
                <w:sz w:val="20"/>
                <w:szCs w:val="20"/>
                <w:lang w:val="en-US"/>
              </w:rPr>
              <w:t>Ingreso</w:t>
            </w:r>
            <w:proofErr w:type="spellEnd"/>
          </w:p>
        </w:tc>
        <w:tc>
          <w:tcPr>
            <w:tcW w:w="1295" w:type="dxa"/>
            <w:tcBorders>
              <w:top w:val="nil"/>
              <w:left w:val="nil"/>
              <w:bottom w:val="single" w:sz="8" w:space="0" w:color="auto"/>
              <w:right w:val="nil"/>
            </w:tcBorders>
            <w:shd w:val="clear" w:color="783F04" w:fill="783F04"/>
            <w:noWrap/>
            <w:vAlign w:val="bottom"/>
            <w:hideMark/>
          </w:tcPr>
          <w:p w14:paraId="2A0A1F64" w14:textId="77777777" w:rsidR="00A80227" w:rsidRPr="00B641E1" w:rsidRDefault="00A80227" w:rsidP="00E967F3">
            <w:pPr>
              <w:widowControl/>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 </w:t>
            </w:r>
          </w:p>
        </w:tc>
        <w:tc>
          <w:tcPr>
            <w:tcW w:w="1335" w:type="dxa"/>
            <w:tcBorders>
              <w:top w:val="nil"/>
              <w:left w:val="nil"/>
              <w:bottom w:val="single" w:sz="8" w:space="0" w:color="auto"/>
              <w:right w:val="nil"/>
            </w:tcBorders>
            <w:shd w:val="clear" w:color="783F04" w:fill="783F04"/>
            <w:noWrap/>
            <w:vAlign w:val="bottom"/>
            <w:hideMark/>
          </w:tcPr>
          <w:p w14:paraId="61631A84" w14:textId="77777777" w:rsidR="00A80227" w:rsidRPr="00B641E1" w:rsidRDefault="00A80227" w:rsidP="00E967F3">
            <w:pPr>
              <w:widowControl/>
              <w:jc w:val="right"/>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1,378,498.97</w:t>
            </w:r>
          </w:p>
        </w:tc>
        <w:tc>
          <w:tcPr>
            <w:tcW w:w="1481" w:type="dxa"/>
            <w:tcBorders>
              <w:top w:val="nil"/>
              <w:left w:val="nil"/>
              <w:bottom w:val="single" w:sz="8" w:space="0" w:color="auto"/>
              <w:right w:val="nil"/>
            </w:tcBorders>
            <w:shd w:val="clear" w:color="783F04" w:fill="783F04"/>
            <w:noWrap/>
            <w:vAlign w:val="bottom"/>
            <w:hideMark/>
          </w:tcPr>
          <w:p w14:paraId="31FD15F7" w14:textId="77777777" w:rsidR="00A80227" w:rsidRPr="00B641E1" w:rsidRDefault="00A80227" w:rsidP="00E967F3">
            <w:pPr>
              <w:widowControl/>
              <w:jc w:val="right"/>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1,452,992.66</w:t>
            </w:r>
          </w:p>
        </w:tc>
        <w:tc>
          <w:tcPr>
            <w:tcW w:w="1338" w:type="dxa"/>
            <w:tcBorders>
              <w:top w:val="nil"/>
              <w:left w:val="nil"/>
              <w:bottom w:val="single" w:sz="8" w:space="0" w:color="auto"/>
              <w:right w:val="nil"/>
            </w:tcBorders>
            <w:shd w:val="clear" w:color="783F04" w:fill="783F04"/>
            <w:noWrap/>
            <w:vAlign w:val="bottom"/>
            <w:hideMark/>
          </w:tcPr>
          <w:p w14:paraId="554080AB" w14:textId="77777777" w:rsidR="00A80227" w:rsidRPr="00B641E1" w:rsidRDefault="00A80227" w:rsidP="00E967F3">
            <w:pPr>
              <w:widowControl/>
              <w:jc w:val="right"/>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1,837,366.36</w:t>
            </w:r>
          </w:p>
        </w:tc>
        <w:tc>
          <w:tcPr>
            <w:tcW w:w="1335" w:type="dxa"/>
            <w:tcBorders>
              <w:top w:val="nil"/>
              <w:left w:val="nil"/>
              <w:bottom w:val="single" w:sz="8" w:space="0" w:color="auto"/>
              <w:right w:val="nil"/>
            </w:tcBorders>
            <w:shd w:val="clear" w:color="783F04" w:fill="783F04"/>
            <w:noWrap/>
            <w:vAlign w:val="bottom"/>
            <w:hideMark/>
          </w:tcPr>
          <w:p w14:paraId="2694F517" w14:textId="77777777" w:rsidR="00A80227" w:rsidRPr="00B641E1" w:rsidRDefault="00A80227" w:rsidP="00E967F3">
            <w:pPr>
              <w:widowControl/>
              <w:jc w:val="right"/>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2,381,184.11</w:t>
            </w:r>
          </w:p>
        </w:tc>
        <w:tc>
          <w:tcPr>
            <w:tcW w:w="1335" w:type="dxa"/>
            <w:tcBorders>
              <w:top w:val="nil"/>
              <w:left w:val="nil"/>
              <w:bottom w:val="single" w:sz="8" w:space="0" w:color="auto"/>
              <w:right w:val="single" w:sz="8" w:space="0" w:color="auto"/>
            </w:tcBorders>
            <w:shd w:val="clear" w:color="783F04" w:fill="783F04"/>
            <w:noWrap/>
            <w:vAlign w:val="bottom"/>
            <w:hideMark/>
          </w:tcPr>
          <w:p w14:paraId="3B8B4C72" w14:textId="77777777" w:rsidR="00A80227" w:rsidRPr="00B641E1" w:rsidRDefault="00A80227" w:rsidP="00E967F3">
            <w:pPr>
              <w:widowControl/>
              <w:jc w:val="right"/>
              <w:rPr>
                <w:rFonts w:ascii="Arial" w:eastAsia="Times New Roman" w:hAnsi="Arial" w:cs="Arial"/>
                <w:color w:val="FFFFFF"/>
                <w:sz w:val="20"/>
                <w:szCs w:val="20"/>
                <w:lang w:val="en-US"/>
              </w:rPr>
            </w:pPr>
            <w:r w:rsidRPr="00B641E1">
              <w:rPr>
                <w:rFonts w:ascii="Arial" w:eastAsia="Times New Roman" w:hAnsi="Arial" w:cs="Arial"/>
                <w:color w:val="FFFFFF"/>
                <w:sz w:val="20"/>
                <w:szCs w:val="20"/>
                <w:lang w:val="en-US"/>
              </w:rPr>
              <w:t>2,695,161.86</w:t>
            </w:r>
          </w:p>
        </w:tc>
      </w:tr>
    </w:tbl>
    <w:p w14:paraId="31BFF03A" w14:textId="0F836DA8" w:rsidR="00A80227" w:rsidRPr="000F5E37" w:rsidRDefault="00A80227" w:rsidP="00A80227">
      <w:pPr>
        <w:pStyle w:val="TextoPrincipal"/>
        <w:ind w:firstLine="0"/>
      </w:pPr>
    </w:p>
    <w:p w14:paraId="1B0B5F42" w14:textId="41D4B012" w:rsidR="00531133" w:rsidRDefault="00A80227" w:rsidP="00531133">
      <w:pPr>
        <w:pStyle w:val="TextoPrincipal"/>
      </w:pPr>
      <w:r>
        <w:t xml:space="preserve">El cálculo de la venta esperada se realiza considerando los canales de venta del producto y el porcentaje de participación que cada uno de ellos tienen, a su vez se castiga el caso considerando que para dos años el volumen de ventas fue nulo o bajo a razón de la pandemia vivida a nivel </w:t>
      </w:r>
      <w:r w:rsidR="00531133">
        <w:t>mundial:</w:t>
      </w:r>
    </w:p>
    <w:p w14:paraId="7B8F3ADB" w14:textId="17738AD8" w:rsidR="00531133" w:rsidRDefault="0029740D" w:rsidP="00531133">
      <w:pPr>
        <w:pStyle w:val="TextoPrincipal"/>
      </w:pPr>
      <w:r w:rsidRPr="00096B52">
        <w:rPr>
          <w:noProof/>
        </w:rPr>
        <w:lastRenderedPageBreak/>
        <w:drawing>
          <wp:anchor distT="0" distB="0" distL="114300" distR="114300" simplePos="0" relativeHeight="251694080" behindDoc="0" locked="0" layoutInCell="1" allowOverlap="1" wp14:anchorId="7D450A37" wp14:editId="05DAB212">
            <wp:simplePos x="0" y="0"/>
            <wp:positionH relativeFrom="column">
              <wp:posOffset>-304800</wp:posOffset>
            </wp:positionH>
            <wp:positionV relativeFrom="paragraph">
              <wp:posOffset>-505460</wp:posOffset>
            </wp:positionV>
            <wp:extent cx="6696075" cy="3009265"/>
            <wp:effectExtent l="0" t="0" r="9525" b="635"/>
            <wp:wrapNone/>
            <wp:docPr id="20771951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195191" name=""/>
                    <pic:cNvPicPr/>
                  </pic:nvPicPr>
                  <pic:blipFill>
                    <a:blip r:embed="rId139">
                      <a:extLst>
                        <a:ext uri="{28A0092B-C50C-407E-A947-70E740481C1C}">
                          <a14:useLocalDpi xmlns:a14="http://schemas.microsoft.com/office/drawing/2010/main" val="0"/>
                        </a:ext>
                      </a:extLst>
                    </a:blip>
                    <a:stretch>
                      <a:fillRect/>
                    </a:stretch>
                  </pic:blipFill>
                  <pic:spPr>
                    <a:xfrm>
                      <a:off x="0" y="0"/>
                      <a:ext cx="6696075" cy="3009265"/>
                    </a:xfrm>
                    <a:prstGeom prst="rect">
                      <a:avLst/>
                    </a:prstGeom>
                  </pic:spPr>
                </pic:pic>
              </a:graphicData>
            </a:graphic>
            <wp14:sizeRelH relativeFrom="page">
              <wp14:pctWidth>0</wp14:pctWidth>
            </wp14:sizeRelH>
            <wp14:sizeRelV relativeFrom="page">
              <wp14:pctHeight>0</wp14:pctHeight>
            </wp14:sizeRelV>
          </wp:anchor>
        </w:drawing>
      </w:r>
    </w:p>
    <w:p w14:paraId="4EC54577" w14:textId="249B2D03" w:rsidR="00531133" w:rsidRDefault="00531133" w:rsidP="00531133">
      <w:pPr>
        <w:pStyle w:val="TextoPrincipal"/>
      </w:pPr>
    </w:p>
    <w:p w14:paraId="611BD924" w14:textId="1B9EC0BF" w:rsidR="00A80227" w:rsidRDefault="00A80227" w:rsidP="00531133">
      <w:pPr>
        <w:pStyle w:val="TextoPrincipal"/>
        <w:ind w:firstLine="0"/>
      </w:pPr>
    </w:p>
    <w:p w14:paraId="02789499" w14:textId="7C2037AA" w:rsidR="00531133" w:rsidRDefault="00531133" w:rsidP="00531133">
      <w:pPr>
        <w:pStyle w:val="TextoPrincipal"/>
        <w:ind w:firstLine="0"/>
      </w:pPr>
    </w:p>
    <w:p w14:paraId="1FEE439F" w14:textId="4EA644CB" w:rsidR="00531133" w:rsidRDefault="00531133" w:rsidP="00531133">
      <w:pPr>
        <w:pStyle w:val="TextoPrincipal"/>
        <w:ind w:firstLine="0"/>
      </w:pPr>
    </w:p>
    <w:p w14:paraId="28AD7E33" w14:textId="57A777A8" w:rsidR="00531133" w:rsidRDefault="00531133" w:rsidP="00531133">
      <w:pPr>
        <w:pStyle w:val="TextoPrincipal"/>
        <w:ind w:firstLine="0"/>
      </w:pPr>
    </w:p>
    <w:tbl>
      <w:tblPr>
        <w:tblpPr w:leftFromText="180" w:rightFromText="180" w:vertAnchor="text" w:horzAnchor="margin" w:tblpXSpec="center" w:tblpY="914"/>
        <w:tblW w:w="10619" w:type="dxa"/>
        <w:tblLook w:val="04A0" w:firstRow="1" w:lastRow="0" w:firstColumn="1" w:lastColumn="0" w:noHBand="0" w:noVBand="1"/>
      </w:tblPr>
      <w:tblGrid>
        <w:gridCol w:w="2534"/>
        <w:gridCol w:w="665"/>
        <w:gridCol w:w="1094"/>
        <w:gridCol w:w="722"/>
        <w:gridCol w:w="1225"/>
        <w:gridCol w:w="1165"/>
        <w:gridCol w:w="1095"/>
        <w:gridCol w:w="1150"/>
        <w:gridCol w:w="969"/>
      </w:tblGrid>
      <w:tr w:rsidR="00531133" w:rsidRPr="002D3393" w14:paraId="0BB99238" w14:textId="77777777" w:rsidTr="00531133">
        <w:trPr>
          <w:trHeight w:val="327"/>
        </w:trPr>
        <w:tc>
          <w:tcPr>
            <w:tcW w:w="8500" w:type="dxa"/>
            <w:gridSpan w:val="7"/>
            <w:tcBorders>
              <w:top w:val="single" w:sz="8" w:space="0" w:color="auto"/>
              <w:left w:val="single" w:sz="8" w:space="0" w:color="auto"/>
              <w:bottom w:val="nil"/>
              <w:right w:val="single" w:sz="8" w:space="0" w:color="000000"/>
            </w:tcBorders>
            <w:shd w:val="clear" w:color="783F04" w:fill="783F04"/>
            <w:noWrap/>
            <w:vAlign w:val="bottom"/>
            <w:hideMark/>
          </w:tcPr>
          <w:p w14:paraId="598CA7D5" w14:textId="77777777" w:rsidR="00531133" w:rsidRPr="002D3393" w:rsidRDefault="00531133" w:rsidP="00531133">
            <w:pPr>
              <w:widowControl/>
              <w:jc w:val="center"/>
              <w:rPr>
                <w:rFonts w:ascii="Calibri" w:eastAsia="Times New Roman" w:hAnsi="Calibri" w:cs="Calibri"/>
                <w:b/>
                <w:bCs/>
                <w:color w:val="FFFFFF"/>
                <w:sz w:val="24"/>
                <w:szCs w:val="24"/>
                <w:lang w:val="en-US"/>
              </w:rPr>
            </w:pPr>
            <w:proofErr w:type="spellStart"/>
            <w:r w:rsidRPr="002D3393">
              <w:rPr>
                <w:rFonts w:ascii="Calibri" w:eastAsia="Times New Roman" w:hAnsi="Calibri" w:cs="Calibri"/>
                <w:b/>
                <w:bCs/>
                <w:color w:val="FFFFFF"/>
                <w:sz w:val="24"/>
                <w:szCs w:val="24"/>
                <w:lang w:val="en-US"/>
              </w:rPr>
              <w:t>Demanda</w:t>
            </w:r>
            <w:proofErr w:type="spellEnd"/>
            <w:r w:rsidRPr="002D3393">
              <w:rPr>
                <w:rFonts w:ascii="Calibri" w:eastAsia="Times New Roman" w:hAnsi="Calibri" w:cs="Calibri"/>
                <w:b/>
                <w:bCs/>
                <w:color w:val="FFFFFF"/>
                <w:sz w:val="24"/>
                <w:szCs w:val="24"/>
                <w:lang w:val="en-US"/>
              </w:rPr>
              <w:t xml:space="preserve"> </w:t>
            </w:r>
            <w:proofErr w:type="spellStart"/>
            <w:r w:rsidRPr="002D3393">
              <w:rPr>
                <w:rFonts w:ascii="Calibri" w:eastAsia="Times New Roman" w:hAnsi="Calibri" w:cs="Calibri"/>
                <w:b/>
                <w:bCs/>
                <w:color w:val="FFFFFF"/>
                <w:sz w:val="24"/>
                <w:szCs w:val="24"/>
                <w:lang w:val="en-US"/>
              </w:rPr>
              <w:t>Proyectada</w:t>
            </w:r>
            <w:proofErr w:type="spellEnd"/>
          </w:p>
        </w:tc>
        <w:tc>
          <w:tcPr>
            <w:tcW w:w="1150" w:type="dxa"/>
            <w:tcBorders>
              <w:top w:val="nil"/>
              <w:left w:val="nil"/>
              <w:bottom w:val="nil"/>
              <w:right w:val="nil"/>
            </w:tcBorders>
            <w:shd w:val="clear" w:color="auto" w:fill="auto"/>
            <w:noWrap/>
            <w:vAlign w:val="bottom"/>
            <w:hideMark/>
          </w:tcPr>
          <w:p w14:paraId="040F8953" w14:textId="77777777" w:rsidR="00531133" w:rsidRPr="002D3393" w:rsidRDefault="00531133" w:rsidP="00531133">
            <w:pPr>
              <w:widowControl/>
              <w:jc w:val="center"/>
              <w:rPr>
                <w:rFonts w:ascii="Calibri" w:eastAsia="Times New Roman" w:hAnsi="Calibri" w:cs="Calibri"/>
                <w:b/>
                <w:bCs/>
                <w:color w:val="FFFFFF"/>
                <w:sz w:val="24"/>
                <w:szCs w:val="24"/>
                <w:lang w:val="en-US"/>
              </w:rPr>
            </w:pPr>
          </w:p>
        </w:tc>
        <w:tc>
          <w:tcPr>
            <w:tcW w:w="969" w:type="dxa"/>
            <w:tcBorders>
              <w:top w:val="nil"/>
              <w:left w:val="nil"/>
              <w:bottom w:val="nil"/>
              <w:right w:val="nil"/>
            </w:tcBorders>
            <w:shd w:val="clear" w:color="auto" w:fill="auto"/>
            <w:noWrap/>
            <w:vAlign w:val="bottom"/>
            <w:hideMark/>
          </w:tcPr>
          <w:p w14:paraId="6313DAB1"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3551F348" w14:textId="77777777" w:rsidTr="00531133">
        <w:trPr>
          <w:trHeight w:val="311"/>
        </w:trPr>
        <w:tc>
          <w:tcPr>
            <w:tcW w:w="2534" w:type="dxa"/>
            <w:tcBorders>
              <w:top w:val="nil"/>
              <w:left w:val="single" w:sz="8" w:space="0" w:color="auto"/>
              <w:bottom w:val="nil"/>
              <w:right w:val="nil"/>
            </w:tcBorders>
            <w:shd w:val="clear" w:color="783F04" w:fill="783F04"/>
            <w:noWrap/>
            <w:vAlign w:val="bottom"/>
            <w:hideMark/>
          </w:tcPr>
          <w:p w14:paraId="692B209E" w14:textId="77777777" w:rsidR="00531133" w:rsidRPr="002D3393" w:rsidRDefault="00531133" w:rsidP="00531133">
            <w:pPr>
              <w:widowControl/>
              <w:rPr>
                <w:rFonts w:ascii="Arial" w:eastAsia="Times New Roman" w:hAnsi="Arial" w:cs="Arial"/>
                <w:b/>
                <w:bCs/>
                <w:color w:val="FFFFFF"/>
                <w:sz w:val="20"/>
                <w:szCs w:val="20"/>
                <w:lang w:val="en-US"/>
              </w:rPr>
            </w:pPr>
            <w:r w:rsidRPr="002D3393">
              <w:rPr>
                <w:rFonts w:ascii="Arial" w:eastAsia="Times New Roman" w:hAnsi="Arial" w:cs="Arial"/>
                <w:b/>
                <w:bCs/>
                <w:color w:val="FFFFFF"/>
                <w:sz w:val="20"/>
                <w:szCs w:val="20"/>
                <w:lang w:val="en-US"/>
              </w:rPr>
              <w:t> </w:t>
            </w:r>
          </w:p>
        </w:tc>
        <w:tc>
          <w:tcPr>
            <w:tcW w:w="665" w:type="dxa"/>
            <w:tcBorders>
              <w:top w:val="nil"/>
              <w:left w:val="nil"/>
              <w:bottom w:val="nil"/>
              <w:right w:val="nil"/>
            </w:tcBorders>
            <w:shd w:val="clear" w:color="783F04" w:fill="783F04"/>
            <w:noWrap/>
            <w:vAlign w:val="bottom"/>
            <w:hideMark/>
          </w:tcPr>
          <w:p w14:paraId="368F4908" w14:textId="77777777" w:rsidR="00531133" w:rsidRPr="002D3393" w:rsidRDefault="00531133" w:rsidP="00531133">
            <w:pPr>
              <w:widowControl/>
              <w:rPr>
                <w:rFonts w:ascii="Arial" w:eastAsia="Times New Roman" w:hAnsi="Arial" w:cs="Arial"/>
                <w:b/>
                <w:bCs/>
                <w:color w:val="FFFFFF"/>
                <w:sz w:val="20"/>
                <w:szCs w:val="20"/>
                <w:lang w:val="en-US"/>
              </w:rPr>
            </w:pPr>
            <w:r w:rsidRPr="002D3393">
              <w:rPr>
                <w:rFonts w:ascii="Arial" w:eastAsia="Times New Roman" w:hAnsi="Arial" w:cs="Arial"/>
                <w:b/>
                <w:bCs/>
                <w:color w:val="FFFFFF"/>
                <w:sz w:val="20"/>
                <w:szCs w:val="20"/>
                <w:lang w:val="en-US"/>
              </w:rPr>
              <w:t> </w:t>
            </w:r>
          </w:p>
        </w:tc>
        <w:tc>
          <w:tcPr>
            <w:tcW w:w="1094" w:type="dxa"/>
            <w:tcBorders>
              <w:top w:val="nil"/>
              <w:left w:val="nil"/>
              <w:bottom w:val="nil"/>
              <w:right w:val="nil"/>
            </w:tcBorders>
            <w:shd w:val="clear" w:color="783F04" w:fill="783F04"/>
            <w:noWrap/>
            <w:vAlign w:val="bottom"/>
            <w:hideMark/>
          </w:tcPr>
          <w:p w14:paraId="31F18682" w14:textId="77777777" w:rsidR="00531133" w:rsidRPr="002D3393" w:rsidRDefault="00531133" w:rsidP="00531133">
            <w:pPr>
              <w:widowControl/>
              <w:rPr>
                <w:rFonts w:ascii="Arial" w:eastAsia="Times New Roman" w:hAnsi="Arial" w:cs="Arial"/>
                <w:b/>
                <w:bCs/>
                <w:color w:val="FFFFFF"/>
                <w:sz w:val="20"/>
                <w:szCs w:val="20"/>
                <w:lang w:val="en-US"/>
              </w:rPr>
            </w:pPr>
            <w:r w:rsidRPr="002D3393">
              <w:rPr>
                <w:rFonts w:ascii="Arial" w:eastAsia="Times New Roman" w:hAnsi="Arial" w:cs="Arial"/>
                <w:b/>
                <w:bCs/>
                <w:color w:val="FFFFFF"/>
                <w:sz w:val="20"/>
                <w:szCs w:val="20"/>
                <w:lang w:val="en-US"/>
              </w:rPr>
              <w:t> </w:t>
            </w:r>
          </w:p>
        </w:tc>
        <w:tc>
          <w:tcPr>
            <w:tcW w:w="4207" w:type="dxa"/>
            <w:gridSpan w:val="4"/>
            <w:tcBorders>
              <w:top w:val="nil"/>
              <w:left w:val="nil"/>
              <w:bottom w:val="nil"/>
              <w:right w:val="single" w:sz="8" w:space="0" w:color="000000"/>
            </w:tcBorders>
            <w:shd w:val="clear" w:color="783F04" w:fill="783F04"/>
            <w:noWrap/>
            <w:vAlign w:val="bottom"/>
            <w:hideMark/>
          </w:tcPr>
          <w:p w14:paraId="19C1F176" w14:textId="77777777" w:rsidR="00531133" w:rsidRPr="002D3393" w:rsidRDefault="00531133" w:rsidP="00531133">
            <w:pPr>
              <w:widowControl/>
              <w:jc w:val="center"/>
              <w:rPr>
                <w:rFonts w:ascii="Arial" w:eastAsia="Times New Roman" w:hAnsi="Arial" w:cs="Arial"/>
                <w:b/>
                <w:bCs/>
                <w:color w:val="FFFFFF"/>
                <w:sz w:val="20"/>
                <w:szCs w:val="20"/>
                <w:lang w:val="en-US"/>
              </w:rPr>
            </w:pPr>
            <w:r w:rsidRPr="002D3393">
              <w:rPr>
                <w:rFonts w:ascii="Arial" w:eastAsia="Times New Roman" w:hAnsi="Arial" w:cs="Arial"/>
                <w:b/>
                <w:bCs/>
                <w:color w:val="FFFFFF"/>
                <w:sz w:val="20"/>
                <w:szCs w:val="20"/>
                <w:lang w:val="en-US"/>
              </w:rPr>
              <w:t xml:space="preserve">Punto de </w:t>
            </w:r>
            <w:proofErr w:type="spellStart"/>
            <w:r w:rsidRPr="002D3393">
              <w:rPr>
                <w:rFonts w:ascii="Arial" w:eastAsia="Times New Roman" w:hAnsi="Arial" w:cs="Arial"/>
                <w:b/>
                <w:bCs/>
                <w:color w:val="FFFFFF"/>
                <w:sz w:val="20"/>
                <w:szCs w:val="20"/>
                <w:lang w:val="en-US"/>
              </w:rPr>
              <w:t>venta</w:t>
            </w:r>
            <w:proofErr w:type="spellEnd"/>
          </w:p>
        </w:tc>
        <w:tc>
          <w:tcPr>
            <w:tcW w:w="1150" w:type="dxa"/>
            <w:tcBorders>
              <w:top w:val="nil"/>
              <w:left w:val="nil"/>
              <w:bottom w:val="nil"/>
              <w:right w:val="nil"/>
            </w:tcBorders>
            <w:shd w:val="clear" w:color="auto" w:fill="auto"/>
            <w:noWrap/>
            <w:vAlign w:val="bottom"/>
            <w:hideMark/>
          </w:tcPr>
          <w:p w14:paraId="4058F33D" w14:textId="77777777" w:rsidR="00531133" w:rsidRPr="002D3393" w:rsidRDefault="00531133" w:rsidP="00531133">
            <w:pPr>
              <w:widowControl/>
              <w:jc w:val="center"/>
              <w:rPr>
                <w:rFonts w:ascii="Arial" w:eastAsia="Times New Roman" w:hAnsi="Arial" w:cs="Arial"/>
                <w:b/>
                <w:bCs/>
                <w:color w:val="FFFFFF"/>
                <w:sz w:val="20"/>
                <w:szCs w:val="20"/>
                <w:lang w:val="en-US"/>
              </w:rPr>
            </w:pPr>
          </w:p>
        </w:tc>
        <w:tc>
          <w:tcPr>
            <w:tcW w:w="969" w:type="dxa"/>
            <w:tcBorders>
              <w:top w:val="nil"/>
              <w:left w:val="nil"/>
              <w:bottom w:val="nil"/>
              <w:right w:val="nil"/>
            </w:tcBorders>
            <w:shd w:val="clear" w:color="auto" w:fill="auto"/>
            <w:noWrap/>
            <w:vAlign w:val="bottom"/>
            <w:hideMark/>
          </w:tcPr>
          <w:p w14:paraId="2F784DEB"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3210A784" w14:textId="77777777" w:rsidTr="00531133">
        <w:trPr>
          <w:trHeight w:val="311"/>
        </w:trPr>
        <w:tc>
          <w:tcPr>
            <w:tcW w:w="2534" w:type="dxa"/>
            <w:tcBorders>
              <w:top w:val="nil"/>
              <w:left w:val="single" w:sz="8" w:space="0" w:color="auto"/>
              <w:bottom w:val="nil"/>
              <w:right w:val="nil"/>
            </w:tcBorders>
            <w:shd w:val="clear" w:color="783F04" w:fill="783F04"/>
            <w:noWrap/>
            <w:vAlign w:val="bottom"/>
            <w:hideMark/>
          </w:tcPr>
          <w:p w14:paraId="23EEF2DD" w14:textId="77777777" w:rsidR="00531133" w:rsidRPr="002D3393" w:rsidRDefault="00531133" w:rsidP="00531133">
            <w:pPr>
              <w:widowControl/>
              <w:jc w:val="center"/>
              <w:rPr>
                <w:rFonts w:ascii="Calibri" w:eastAsia="Times New Roman" w:hAnsi="Calibri" w:cs="Calibri"/>
                <w:b/>
                <w:bCs/>
                <w:color w:val="FFFFFF"/>
                <w:lang w:val="en-US"/>
              </w:rPr>
            </w:pPr>
            <w:r w:rsidRPr="002D3393">
              <w:rPr>
                <w:rFonts w:ascii="Calibri" w:eastAsia="Times New Roman" w:hAnsi="Calibri" w:cs="Calibri"/>
                <w:b/>
                <w:bCs/>
                <w:color w:val="FFFFFF"/>
                <w:lang w:val="en-US"/>
              </w:rPr>
              <w:t>No.</w:t>
            </w:r>
          </w:p>
        </w:tc>
        <w:tc>
          <w:tcPr>
            <w:tcW w:w="665" w:type="dxa"/>
            <w:tcBorders>
              <w:top w:val="nil"/>
              <w:left w:val="nil"/>
              <w:bottom w:val="nil"/>
              <w:right w:val="nil"/>
            </w:tcBorders>
            <w:shd w:val="clear" w:color="783F04" w:fill="783F04"/>
            <w:noWrap/>
            <w:vAlign w:val="bottom"/>
            <w:hideMark/>
          </w:tcPr>
          <w:p w14:paraId="20E7DCBB" w14:textId="77777777" w:rsidR="00531133" w:rsidRPr="002D3393" w:rsidRDefault="00531133" w:rsidP="00531133">
            <w:pPr>
              <w:widowControl/>
              <w:jc w:val="center"/>
              <w:rPr>
                <w:rFonts w:ascii="Calibri" w:eastAsia="Times New Roman" w:hAnsi="Calibri" w:cs="Calibri"/>
                <w:b/>
                <w:bCs/>
                <w:color w:val="FFFFFF"/>
                <w:lang w:val="en-US"/>
              </w:rPr>
            </w:pPr>
            <w:r w:rsidRPr="002D3393">
              <w:rPr>
                <w:rFonts w:ascii="Calibri" w:eastAsia="Times New Roman" w:hAnsi="Calibri" w:cs="Calibri"/>
                <w:b/>
                <w:bCs/>
                <w:color w:val="FFFFFF"/>
                <w:lang w:val="en-US"/>
              </w:rPr>
              <w:t>Año</w:t>
            </w:r>
          </w:p>
        </w:tc>
        <w:tc>
          <w:tcPr>
            <w:tcW w:w="1094" w:type="dxa"/>
            <w:tcBorders>
              <w:top w:val="nil"/>
              <w:left w:val="nil"/>
              <w:bottom w:val="nil"/>
              <w:right w:val="nil"/>
            </w:tcBorders>
            <w:shd w:val="clear" w:color="783F04" w:fill="783F04"/>
            <w:noWrap/>
            <w:vAlign w:val="bottom"/>
            <w:hideMark/>
          </w:tcPr>
          <w:p w14:paraId="7A0BC09B" w14:textId="77777777" w:rsidR="00531133" w:rsidRPr="002D3393" w:rsidRDefault="00531133" w:rsidP="00531133">
            <w:pPr>
              <w:widowControl/>
              <w:jc w:val="center"/>
              <w:rPr>
                <w:rFonts w:ascii="Calibri" w:eastAsia="Times New Roman" w:hAnsi="Calibri" w:cs="Calibri"/>
                <w:b/>
                <w:bCs/>
                <w:color w:val="FFFFFF"/>
                <w:lang w:val="en-US"/>
              </w:rPr>
            </w:pPr>
            <w:proofErr w:type="spellStart"/>
            <w:r w:rsidRPr="002D3393">
              <w:rPr>
                <w:rFonts w:ascii="Calibri" w:eastAsia="Times New Roman" w:hAnsi="Calibri" w:cs="Calibri"/>
                <w:b/>
                <w:bCs/>
                <w:color w:val="FFFFFF"/>
                <w:lang w:val="en-US"/>
              </w:rPr>
              <w:t>Cantidad</w:t>
            </w:r>
            <w:proofErr w:type="spellEnd"/>
          </w:p>
        </w:tc>
        <w:tc>
          <w:tcPr>
            <w:tcW w:w="722" w:type="dxa"/>
            <w:tcBorders>
              <w:top w:val="nil"/>
              <w:left w:val="nil"/>
              <w:bottom w:val="nil"/>
              <w:right w:val="nil"/>
            </w:tcBorders>
            <w:shd w:val="clear" w:color="783F04" w:fill="783F04"/>
            <w:noWrap/>
            <w:vAlign w:val="bottom"/>
            <w:hideMark/>
          </w:tcPr>
          <w:p w14:paraId="2FE8EFDF" w14:textId="77777777" w:rsidR="00531133" w:rsidRPr="002D3393" w:rsidRDefault="00531133" w:rsidP="00531133">
            <w:pPr>
              <w:widowControl/>
              <w:jc w:val="center"/>
              <w:rPr>
                <w:rFonts w:ascii="Calibri" w:eastAsia="Times New Roman" w:hAnsi="Calibri" w:cs="Calibri"/>
                <w:b/>
                <w:bCs/>
                <w:color w:val="FFFFFF"/>
                <w:lang w:val="en-US"/>
              </w:rPr>
            </w:pPr>
            <w:r w:rsidRPr="002D3393">
              <w:rPr>
                <w:rFonts w:ascii="Calibri" w:eastAsia="Times New Roman" w:hAnsi="Calibri" w:cs="Calibri"/>
                <w:b/>
                <w:bCs/>
                <w:color w:val="FFFFFF"/>
                <w:lang w:val="en-US"/>
              </w:rPr>
              <w:t>Feria</w:t>
            </w:r>
          </w:p>
        </w:tc>
        <w:tc>
          <w:tcPr>
            <w:tcW w:w="1225" w:type="dxa"/>
            <w:tcBorders>
              <w:top w:val="nil"/>
              <w:left w:val="nil"/>
              <w:bottom w:val="nil"/>
              <w:right w:val="nil"/>
            </w:tcBorders>
            <w:shd w:val="clear" w:color="783F04" w:fill="783F04"/>
            <w:noWrap/>
            <w:vAlign w:val="bottom"/>
            <w:hideMark/>
          </w:tcPr>
          <w:p w14:paraId="164717B4" w14:textId="77777777" w:rsidR="00531133" w:rsidRPr="002D3393" w:rsidRDefault="00531133" w:rsidP="00531133">
            <w:pPr>
              <w:widowControl/>
              <w:jc w:val="center"/>
              <w:rPr>
                <w:rFonts w:ascii="Calibri" w:eastAsia="Times New Roman" w:hAnsi="Calibri" w:cs="Calibri"/>
                <w:b/>
                <w:bCs/>
                <w:color w:val="FFFFFF"/>
                <w:lang w:val="en-US"/>
              </w:rPr>
            </w:pPr>
            <w:r w:rsidRPr="002D3393">
              <w:rPr>
                <w:rFonts w:ascii="Calibri" w:eastAsia="Times New Roman" w:hAnsi="Calibri" w:cs="Calibri"/>
                <w:b/>
                <w:bCs/>
                <w:color w:val="FFFFFF"/>
                <w:lang w:val="en-US"/>
              </w:rPr>
              <w:t>Instagram</w:t>
            </w:r>
          </w:p>
        </w:tc>
        <w:tc>
          <w:tcPr>
            <w:tcW w:w="1165" w:type="dxa"/>
            <w:tcBorders>
              <w:top w:val="nil"/>
              <w:left w:val="nil"/>
              <w:bottom w:val="nil"/>
              <w:right w:val="nil"/>
            </w:tcBorders>
            <w:shd w:val="clear" w:color="783F04" w:fill="783F04"/>
            <w:noWrap/>
            <w:vAlign w:val="bottom"/>
            <w:hideMark/>
          </w:tcPr>
          <w:p w14:paraId="40651820" w14:textId="77777777" w:rsidR="00531133" w:rsidRPr="002D3393" w:rsidRDefault="00531133" w:rsidP="00531133">
            <w:pPr>
              <w:widowControl/>
              <w:jc w:val="center"/>
              <w:rPr>
                <w:rFonts w:ascii="Calibri" w:eastAsia="Times New Roman" w:hAnsi="Calibri" w:cs="Calibri"/>
                <w:b/>
                <w:bCs/>
                <w:color w:val="FFFFFF"/>
                <w:lang w:val="en-US"/>
              </w:rPr>
            </w:pPr>
            <w:r w:rsidRPr="002D3393">
              <w:rPr>
                <w:rFonts w:ascii="Calibri" w:eastAsia="Times New Roman" w:hAnsi="Calibri" w:cs="Calibri"/>
                <w:b/>
                <w:bCs/>
                <w:color w:val="FFFFFF"/>
                <w:lang w:val="en-US"/>
              </w:rPr>
              <w:t>Facebook</w:t>
            </w:r>
          </w:p>
        </w:tc>
        <w:tc>
          <w:tcPr>
            <w:tcW w:w="1095" w:type="dxa"/>
            <w:tcBorders>
              <w:top w:val="nil"/>
              <w:left w:val="nil"/>
              <w:bottom w:val="nil"/>
              <w:right w:val="single" w:sz="8" w:space="0" w:color="auto"/>
            </w:tcBorders>
            <w:shd w:val="clear" w:color="783F04" w:fill="783F04"/>
            <w:noWrap/>
            <w:vAlign w:val="bottom"/>
            <w:hideMark/>
          </w:tcPr>
          <w:p w14:paraId="015B6543" w14:textId="77777777" w:rsidR="00531133" w:rsidRPr="002D3393" w:rsidRDefault="00531133" w:rsidP="00531133">
            <w:pPr>
              <w:widowControl/>
              <w:jc w:val="center"/>
              <w:rPr>
                <w:rFonts w:ascii="Calibri" w:eastAsia="Times New Roman" w:hAnsi="Calibri" w:cs="Calibri"/>
                <w:b/>
                <w:bCs/>
                <w:color w:val="FFFFFF"/>
                <w:lang w:val="en-US"/>
              </w:rPr>
            </w:pPr>
            <w:r w:rsidRPr="002D3393">
              <w:rPr>
                <w:rFonts w:ascii="Calibri" w:eastAsia="Times New Roman" w:hAnsi="Calibri" w:cs="Calibri"/>
                <w:b/>
                <w:bCs/>
                <w:color w:val="FFFFFF"/>
                <w:lang w:val="en-US"/>
              </w:rPr>
              <w:t>Tiendas*</w:t>
            </w:r>
          </w:p>
        </w:tc>
        <w:tc>
          <w:tcPr>
            <w:tcW w:w="1150" w:type="dxa"/>
            <w:tcBorders>
              <w:top w:val="nil"/>
              <w:left w:val="nil"/>
              <w:bottom w:val="nil"/>
              <w:right w:val="nil"/>
            </w:tcBorders>
            <w:shd w:val="clear" w:color="auto" w:fill="auto"/>
            <w:noWrap/>
            <w:vAlign w:val="bottom"/>
            <w:hideMark/>
          </w:tcPr>
          <w:p w14:paraId="2A486274" w14:textId="77777777" w:rsidR="00531133" w:rsidRPr="002D3393" w:rsidRDefault="00531133" w:rsidP="00531133">
            <w:pPr>
              <w:widowControl/>
              <w:jc w:val="center"/>
              <w:rPr>
                <w:rFonts w:ascii="Calibri" w:eastAsia="Times New Roman" w:hAnsi="Calibri" w:cs="Calibri"/>
                <w:b/>
                <w:bCs/>
                <w:color w:val="FFFFFF"/>
                <w:lang w:val="en-US"/>
              </w:rPr>
            </w:pPr>
          </w:p>
        </w:tc>
        <w:tc>
          <w:tcPr>
            <w:tcW w:w="969" w:type="dxa"/>
            <w:tcBorders>
              <w:top w:val="nil"/>
              <w:left w:val="nil"/>
              <w:bottom w:val="nil"/>
              <w:right w:val="nil"/>
            </w:tcBorders>
            <w:shd w:val="clear" w:color="auto" w:fill="auto"/>
            <w:noWrap/>
            <w:vAlign w:val="bottom"/>
            <w:hideMark/>
          </w:tcPr>
          <w:p w14:paraId="35F5CEF0"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44B7FACF" w14:textId="77777777" w:rsidTr="00531133">
        <w:trPr>
          <w:trHeight w:val="311"/>
        </w:trPr>
        <w:tc>
          <w:tcPr>
            <w:tcW w:w="2534" w:type="dxa"/>
            <w:tcBorders>
              <w:top w:val="nil"/>
              <w:left w:val="single" w:sz="8" w:space="0" w:color="auto"/>
              <w:bottom w:val="nil"/>
              <w:right w:val="nil"/>
            </w:tcBorders>
            <w:shd w:val="clear" w:color="auto" w:fill="auto"/>
            <w:noWrap/>
            <w:vAlign w:val="bottom"/>
            <w:hideMark/>
          </w:tcPr>
          <w:p w14:paraId="43F73856"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1</w:t>
            </w:r>
          </w:p>
        </w:tc>
        <w:tc>
          <w:tcPr>
            <w:tcW w:w="665" w:type="dxa"/>
            <w:tcBorders>
              <w:top w:val="nil"/>
              <w:left w:val="nil"/>
              <w:bottom w:val="nil"/>
              <w:right w:val="nil"/>
            </w:tcBorders>
            <w:shd w:val="clear" w:color="auto" w:fill="auto"/>
            <w:noWrap/>
            <w:vAlign w:val="bottom"/>
            <w:hideMark/>
          </w:tcPr>
          <w:p w14:paraId="7E391CB8"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2018</w:t>
            </w:r>
          </w:p>
        </w:tc>
        <w:tc>
          <w:tcPr>
            <w:tcW w:w="1094" w:type="dxa"/>
            <w:tcBorders>
              <w:top w:val="nil"/>
              <w:left w:val="nil"/>
              <w:bottom w:val="nil"/>
              <w:right w:val="nil"/>
            </w:tcBorders>
            <w:shd w:val="clear" w:color="auto" w:fill="auto"/>
            <w:noWrap/>
            <w:vAlign w:val="bottom"/>
            <w:hideMark/>
          </w:tcPr>
          <w:p w14:paraId="700FCB1B"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1000</w:t>
            </w:r>
          </w:p>
        </w:tc>
        <w:tc>
          <w:tcPr>
            <w:tcW w:w="722" w:type="dxa"/>
            <w:tcBorders>
              <w:top w:val="nil"/>
              <w:left w:val="nil"/>
              <w:bottom w:val="nil"/>
              <w:right w:val="nil"/>
            </w:tcBorders>
            <w:shd w:val="clear" w:color="auto" w:fill="auto"/>
            <w:noWrap/>
            <w:vAlign w:val="bottom"/>
            <w:hideMark/>
          </w:tcPr>
          <w:p w14:paraId="28EFCC36"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600</w:t>
            </w:r>
          </w:p>
        </w:tc>
        <w:tc>
          <w:tcPr>
            <w:tcW w:w="1225" w:type="dxa"/>
            <w:tcBorders>
              <w:top w:val="nil"/>
              <w:left w:val="nil"/>
              <w:bottom w:val="nil"/>
              <w:right w:val="nil"/>
            </w:tcBorders>
            <w:shd w:val="clear" w:color="auto" w:fill="auto"/>
            <w:noWrap/>
            <w:vAlign w:val="bottom"/>
            <w:hideMark/>
          </w:tcPr>
          <w:p w14:paraId="127A01C5"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300</w:t>
            </w:r>
          </w:p>
        </w:tc>
        <w:tc>
          <w:tcPr>
            <w:tcW w:w="1165" w:type="dxa"/>
            <w:tcBorders>
              <w:top w:val="nil"/>
              <w:left w:val="nil"/>
              <w:bottom w:val="nil"/>
              <w:right w:val="nil"/>
            </w:tcBorders>
            <w:shd w:val="clear" w:color="auto" w:fill="auto"/>
            <w:noWrap/>
            <w:vAlign w:val="bottom"/>
            <w:hideMark/>
          </w:tcPr>
          <w:p w14:paraId="6DA2A759"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100</w:t>
            </w:r>
          </w:p>
        </w:tc>
        <w:tc>
          <w:tcPr>
            <w:tcW w:w="1095" w:type="dxa"/>
            <w:tcBorders>
              <w:top w:val="nil"/>
              <w:left w:val="nil"/>
              <w:bottom w:val="nil"/>
              <w:right w:val="single" w:sz="8" w:space="0" w:color="auto"/>
            </w:tcBorders>
            <w:shd w:val="clear" w:color="auto" w:fill="auto"/>
            <w:noWrap/>
            <w:vAlign w:val="bottom"/>
            <w:hideMark/>
          </w:tcPr>
          <w:p w14:paraId="13FAF7C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150" w:type="dxa"/>
            <w:tcBorders>
              <w:top w:val="nil"/>
              <w:left w:val="nil"/>
              <w:bottom w:val="nil"/>
              <w:right w:val="nil"/>
            </w:tcBorders>
            <w:shd w:val="clear" w:color="auto" w:fill="auto"/>
            <w:noWrap/>
            <w:vAlign w:val="bottom"/>
            <w:hideMark/>
          </w:tcPr>
          <w:p w14:paraId="1E010755" w14:textId="77777777" w:rsidR="00531133" w:rsidRPr="002D3393" w:rsidRDefault="00531133" w:rsidP="00531133">
            <w:pPr>
              <w:widowControl/>
              <w:jc w:val="right"/>
              <w:rPr>
                <w:rFonts w:ascii="Arial" w:eastAsia="Times New Roman" w:hAnsi="Arial" w:cs="Arial"/>
                <w:color w:val="000000"/>
                <w:sz w:val="20"/>
                <w:szCs w:val="20"/>
                <w:lang w:val="en-US"/>
              </w:rPr>
            </w:pPr>
          </w:p>
        </w:tc>
        <w:tc>
          <w:tcPr>
            <w:tcW w:w="969" w:type="dxa"/>
            <w:tcBorders>
              <w:top w:val="nil"/>
              <w:left w:val="nil"/>
              <w:bottom w:val="nil"/>
              <w:right w:val="nil"/>
            </w:tcBorders>
            <w:shd w:val="clear" w:color="auto" w:fill="auto"/>
            <w:noWrap/>
            <w:vAlign w:val="bottom"/>
            <w:hideMark/>
          </w:tcPr>
          <w:p w14:paraId="28830087"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7259638B" w14:textId="77777777" w:rsidTr="00531133">
        <w:trPr>
          <w:trHeight w:val="311"/>
        </w:trPr>
        <w:tc>
          <w:tcPr>
            <w:tcW w:w="2534" w:type="dxa"/>
            <w:tcBorders>
              <w:top w:val="nil"/>
              <w:left w:val="single" w:sz="8" w:space="0" w:color="auto"/>
              <w:bottom w:val="nil"/>
              <w:right w:val="nil"/>
            </w:tcBorders>
            <w:shd w:val="clear" w:color="auto" w:fill="auto"/>
            <w:noWrap/>
            <w:vAlign w:val="bottom"/>
            <w:hideMark/>
          </w:tcPr>
          <w:p w14:paraId="611DA0C7"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2</w:t>
            </w:r>
          </w:p>
        </w:tc>
        <w:tc>
          <w:tcPr>
            <w:tcW w:w="665" w:type="dxa"/>
            <w:tcBorders>
              <w:top w:val="nil"/>
              <w:left w:val="nil"/>
              <w:bottom w:val="nil"/>
              <w:right w:val="nil"/>
            </w:tcBorders>
            <w:shd w:val="clear" w:color="auto" w:fill="auto"/>
            <w:noWrap/>
            <w:vAlign w:val="bottom"/>
            <w:hideMark/>
          </w:tcPr>
          <w:p w14:paraId="48ADDA5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2019</w:t>
            </w:r>
          </w:p>
        </w:tc>
        <w:tc>
          <w:tcPr>
            <w:tcW w:w="1094" w:type="dxa"/>
            <w:tcBorders>
              <w:top w:val="nil"/>
              <w:left w:val="nil"/>
              <w:bottom w:val="nil"/>
              <w:right w:val="nil"/>
            </w:tcBorders>
            <w:shd w:val="clear" w:color="auto" w:fill="auto"/>
            <w:noWrap/>
            <w:vAlign w:val="bottom"/>
            <w:hideMark/>
          </w:tcPr>
          <w:p w14:paraId="509F2D73"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1200</w:t>
            </w:r>
          </w:p>
        </w:tc>
        <w:tc>
          <w:tcPr>
            <w:tcW w:w="722" w:type="dxa"/>
            <w:tcBorders>
              <w:top w:val="nil"/>
              <w:left w:val="nil"/>
              <w:bottom w:val="nil"/>
              <w:right w:val="nil"/>
            </w:tcBorders>
            <w:shd w:val="clear" w:color="auto" w:fill="auto"/>
            <w:noWrap/>
            <w:vAlign w:val="bottom"/>
            <w:hideMark/>
          </w:tcPr>
          <w:p w14:paraId="059F84CD"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700</w:t>
            </w:r>
          </w:p>
        </w:tc>
        <w:tc>
          <w:tcPr>
            <w:tcW w:w="1225" w:type="dxa"/>
            <w:tcBorders>
              <w:top w:val="nil"/>
              <w:left w:val="nil"/>
              <w:bottom w:val="nil"/>
              <w:right w:val="nil"/>
            </w:tcBorders>
            <w:shd w:val="clear" w:color="auto" w:fill="auto"/>
            <w:noWrap/>
            <w:vAlign w:val="bottom"/>
            <w:hideMark/>
          </w:tcPr>
          <w:p w14:paraId="53B64ECA"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300</w:t>
            </w:r>
          </w:p>
        </w:tc>
        <w:tc>
          <w:tcPr>
            <w:tcW w:w="1165" w:type="dxa"/>
            <w:tcBorders>
              <w:top w:val="nil"/>
              <w:left w:val="nil"/>
              <w:bottom w:val="nil"/>
              <w:right w:val="nil"/>
            </w:tcBorders>
            <w:shd w:val="clear" w:color="auto" w:fill="auto"/>
            <w:noWrap/>
            <w:vAlign w:val="bottom"/>
            <w:hideMark/>
          </w:tcPr>
          <w:p w14:paraId="13F97C9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200</w:t>
            </w:r>
          </w:p>
        </w:tc>
        <w:tc>
          <w:tcPr>
            <w:tcW w:w="1095" w:type="dxa"/>
            <w:tcBorders>
              <w:top w:val="nil"/>
              <w:left w:val="nil"/>
              <w:bottom w:val="nil"/>
              <w:right w:val="single" w:sz="8" w:space="0" w:color="auto"/>
            </w:tcBorders>
            <w:shd w:val="clear" w:color="auto" w:fill="auto"/>
            <w:noWrap/>
            <w:vAlign w:val="bottom"/>
            <w:hideMark/>
          </w:tcPr>
          <w:p w14:paraId="652C90B4"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150" w:type="dxa"/>
            <w:tcBorders>
              <w:top w:val="nil"/>
              <w:left w:val="nil"/>
              <w:bottom w:val="nil"/>
              <w:right w:val="nil"/>
            </w:tcBorders>
            <w:shd w:val="clear" w:color="auto" w:fill="auto"/>
            <w:noWrap/>
            <w:vAlign w:val="bottom"/>
            <w:hideMark/>
          </w:tcPr>
          <w:p w14:paraId="79B834E9" w14:textId="77777777" w:rsidR="00531133" w:rsidRPr="002D3393" w:rsidRDefault="00531133" w:rsidP="00531133">
            <w:pPr>
              <w:widowControl/>
              <w:jc w:val="right"/>
              <w:rPr>
                <w:rFonts w:ascii="Arial" w:eastAsia="Times New Roman" w:hAnsi="Arial" w:cs="Arial"/>
                <w:color w:val="000000"/>
                <w:sz w:val="20"/>
                <w:szCs w:val="20"/>
                <w:lang w:val="en-US"/>
              </w:rPr>
            </w:pPr>
          </w:p>
        </w:tc>
        <w:tc>
          <w:tcPr>
            <w:tcW w:w="969" w:type="dxa"/>
            <w:tcBorders>
              <w:top w:val="nil"/>
              <w:left w:val="nil"/>
              <w:bottom w:val="nil"/>
              <w:right w:val="nil"/>
            </w:tcBorders>
            <w:shd w:val="clear" w:color="auto" w:fill="auto"/>
            <w:noWrap/>
            <w:vAlign w:val="bottom"/>
            <w:hideMark/>
          </w:tcPr>
          <w:p w14:paraId="2AD2C196"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42078781" w14:textId="77777777" w:rsidTr="00531133">
        <w:trPr>
          <w:trHeight w:val="311"/>
        </w:trPr>
        <w:tc>
          <w:tcPr>
            <w:tcW w:w="2534" w:type="dxa"/>
            <w:tcBorders>
              <w:top w:val="nil"/>
              <w:left w:val="single" w:sz="8" w:space="0" w:color="auto"/>
              <w:bottom w:val="nil"/>
              <w:right w:val="nil"/>
            </w:tcBorders>
            <w:shd w:val="clear" w:color="auto" w:fill="auto"/>
            <w:noWrap/>
            <w:vAlign w:val="bottom"/>
            <w:hideMark/>
          </w:tcPr>
          <w:p w14:paraId="6A4CB358"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3</w:t>
            </w:r>
          </w:p>
        </w:tc>
        <w:tc>
          <w:tcPr>
            <w:tcW w:w="665" w:type="dxa"/>
            <w:tcBorders>
              <w:top w:val="nil"/>
              <w:left w:val="nil"/>
              <w:bottom w:val="nil"/>
              <w:right w:val="nil"/>
            </w:tcBorders>
            <w:shd w:val="clear" w:color="auto" w:fill="auto"/>
            <w:noWrap/>
            <w:vAlign w:val="bottom"/>
            <w:hideMark/>
          </w:tcPr>
          <w:p w14:paraId="1B892DE2"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2020</w:t>
            </w:r>
          </w:p>
        </w:tc>
        <w:tc>
          <w:tcPr>
            <w:tcW w:w="1094" w:type="dxa"/>
            <w:tcBorders>
              <w:top w:val="nil"/>
              <w:left w:val="nil"/>
              <w:bottom w:val="nil"/>
              <w:right w:val="nil"/>
            </w:tcBorders>
            <w:shd w:val="clear" w:color="auto" w:fill="auto"/>
            <w:noWrap/>
            <w:vAlign w:val="bottom"/>
            <w:hideMark/>
          </w:tcPr>
          <w:p w14:paraId="78B1F4B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200</w:t>
            </w:r>
          </w:p>
        </w:tc>
        <w:tc>
          <w:tcPr>
            <w:tcW w:w="722" w:type="dxa"/>
            <w:tcBorders>
              <w:top w:val="nil"/>
              <w:left w:val="nil"/>
              <w:bottom w:val="nil"/>
              <w:right w:val="nil"/>
            </w:tcBorders>
            <w:shd w:val="clear" w:color="auto" w:fill="auto"/>
            <w:noWrap/>
            <w:vAlign w:val="bottom"/>
            <w:hideMark/>
          </w:tcPr>
          <w:p w14:paraId="5E050FFA"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225" w:type="dxa"/>
            <w:tcBorders>
              <w:top w:val="nil"/>
              <w:left w:val="nil"/>
              <w:bottom w:val="nil"/>
              <w:right w:val="nil"/>
            </w:tcBorders>
            <w:shd w:val="clear" w:color="auto" w:fill="auto"/>
            <w:noWrap/>
            <w:vAlign w:val="bottom"/>
            <w:hideMark/>
          </w:tcPr>
          <w:p w14:paraId="0342D665"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200</w:t>
            </w:r>
          </w:p>
        </w:tc>
        <w:tc>
          <w:tcPr>
            <w:tcW w:w="1165" w:type="dxa"/>
            <w:tcBorders>
              <w:top w:val="nil"/>
              <w:left w:val="nil"/>
              <w:bottom w:val="nil"/>
              <w:right w:val="nil"/>
            </w:tcBorders>
            <w:shd w:val="clear" w:color="auto" w:fill="auto"/>
            <w:noWrap/>
            <w:vAlign w:val="bottom"/>
            <w:hideMark/>
          </w:tcPr>
          <w:p w14:paraId="36279BB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095" w:type="dxa"/>
            <w:tcBorders>
              <w:top w:val="nil"/>
              <w:left w:val="nil"/>
              <w:bottom w:val="nil"/>
              <w:right w:val="single" w:sz="8" w:space="0" w:color="auto"/>
            </w:tcBorders>
            <w:shd w:val="clear" w:color="auto" w:fill="auto"/>
            <w:noWrap/>
            <w:vAlign w:val="bottom"/>
            <w:hideMark/>
          </w:tcPr>
          <w:p w14:paraId="288E5A3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150" w:type="dxa"/>
            <w:tcBorders>
              <w:top w:val="nil"/>
              <w:left w:val="nil"/>
              <w:bottom w:val="nil"/>
              <w:right w:val="nil"/>
            </w:tcBorders>
            <w:shd w:val="clear" w:color="auto" w:fill="auto"/>
            <w:noWrap/>
            <w:vAlign w:val="bottom"/>
            <w:hideMark/>
          </w:tcPr>
          <w:p w14:paraId="78287F98" w14:textId="77777777" w:rsidR="00531133" w:rsidRPr="002D3393" w:rsidRDefault="00531133" w:rsidP="00531133">
            <w:pPr>
              <w:widowControl/>
              <w:jc w:val="right"/>
              <w:rPr>
                <w:rFonts w:ascii="Arial" w:eastAsia="Times New Roman" w:hAnsi="Arial" w:cs="Arial"/>
                <w:color w:val="000000"/>
                <w:sz w:val="20"/>
                <w:szCs w:val="20"/>
                <w:lang w:val="en-US"/>
              </w:rPr>
            </w:pPr>
          </w:p>
        </w:tc>
        <w:tc>
          <w:tcPr>
            <w:tcW w:w="969" w:type="dxa"/>
            <w:tcBorders>
              <w:top w:val="nil"/>
              <w:left w:val="nil"/>
              <w:bottom w:val="nil"/>
              <w:right w:val="nil"/>
            </w:tcBorders>
            <w:shd w:val="clear" w:color="auto" w:fill="auto"/>
            <w:noWrap/>
            <w:vAlign w:val="bottom"/>
            <w:hideMark/>
          </w:tcPr>
          <w:p w14:paraId="44B3D537"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6763542C" w14:textId="77777777" w:rsidTr="00531133">
        <w:trPr>
          <w:trHeight w:val="327"/>
        </w:trPr>
        <w:tc>
          <w:tcPr>
            <w:tcW w:w="2534" w:type="dxa"/>
            <w:tcBorders>
              <w:top w:val="nil"/>
              <w:left w:val="single" w:sz="8" w:space="0" w:color="auto"/>
              <w:bottom w:val="nil"/>
              <w:right w:val="nil"/>
            </w:tcBorders>
            <w:shd w:val="clear" w:color="auto" w:fill="auto"/>
            <w:noWrap/>
            <w:vAlign w:val="bottom"/>
            <w:hideMark/>
          </w:tcPr>
          <w:p w14:paraId="35E6489D"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4</w:t>
            </w:r>
          </w:p>
        </w:tc>
        <w:tc>
          <w:tcPr>
            <w:tcW w:w="665" w:type="dxa"/>
            <w:tcBorders>
              <w:top w:val="nil"/>
              <w:left w:val="nil"/>
              <w:bottom w:val="nil"/>
              <w:right w:val="nil"/>
            </w:tcBorders>
            <w:shd w:val="clear" w:color="auto" w:fill="auto"/>
            <w:noWrap/>
            <w:vAlign w:val="bottom"/>
            <w:hideMark/>
          </w:tcPr>
          <w:p w14:paraId="5E7C8653"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2021</w:t>
            </w:r>
          </w:p>
        </w:tc>
        <w:tc>
          <w:tcPr>
            <w:tcW w:w="1094" w:type="dxa"/>
            <w:tcBorders>
              <w:top w:val="nil"/>
              <w:left w:val="nil"/>
              <w:bottom w:val="nil"/>
              <w:right w:val="nil"/>
            </w:tcBorders>
            <w:shd w:val="clear" w:color="auto" w:fill="auto"/>
            <w:noWrap/>
            <w:vAlign w:val="bottom"/>
            <w:hideMark/>
          </w:tcPr>
          <w:p w14:paraId="6A3A0F7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200</w:t>
            </w:r>
          </w:p>
        </w:tc>
        <w:tc>
          <w:tcPr>
            <w:tcW w:w="722" w:type="dxa"/>
            <w:tcBorders>
              <w:top w:val="nil"/>
              <w:left w:val="nil"/>
              <w:bottom w:val="nil"/>
              <w:right w:val="nil"/>
            </w:tcBorders>
            <w:shd w:val="clear" w:color="auto" w:fill="auto"/>
            <w:noWrap/>
            <w:vAlign w:val="bottom"/>
            <w:hideMark/>
          </w:tcPr>
          <w:p w14:paraId="506F5477"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225" w:type="dxa"/>
            <w:tcBorders>
              <w:top w:val="nil"/>
              <w:left w:val="nil"/>
              <w:bottom w:val="nil"/>
              <w:right w:val="nil"/>
            </w:tcBorders>
            <w:shd w:val="clear" w:color="auto" w:fill="auto"/>
            <w:noWrap/>
            <w:vAlign w:val="bottom"/>
            <w:hideMark/>
          </w:tcPr>
          <w:p w14:paraId="5A084114"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200</w:t>
            </w:r>
          </w:p>
        </w:tc>
        <w:tc>
          <w:tcPr>
            <w:tcW w:w="1165" w:type="dxa"/>
            <w:tcBorders>
              <w:top w:val="nil"/>
              <w:left w:val="nil"/>
              <w:bottom w:val="nil"/>
              <w:right w:val="nil"/>
            </w:tcBorders>
            <w:shd w:val="clear" w:color="auto" w:fill="auto"/>
            <w:noWrap/>
            <w:vAlign w:val="bottom"/>
            <w:hideMark/>
          </w:tcPr>
          <w:p w14:paraId="09B59308"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095" w:type="dxa"/>
            <w:tcBorders>
              <w:top w:val="nil"/>
              <w:left w:val="nil"/>
              <w:bottom w:val="nil"/>
              <w:right w:val="single" w:sz="8" w:space="0" w:color="auto"/>
            </w:tcBorders>
            <w:shd w:val="clear" w:color="auto" w:fill="auto"/>
            <w:noWrap/>
            <w:vAlign w:val="bottom"/>
            <w:hideMark/>
          </w:tcPr>
          <w:p w14:paraId="15D64990"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0</w:t>
            </w:r>
          </w:p>
        </w:tc>
        <w:tc>
          <w:tcPr>
            <w:tcW w:w="1150" w:type="dxa"/>
            <w:tcBorders>
              <w:top w:val="nil"/>
              <w:left w:val="nil"/>
              <w:bottom w:val="nil"/>
              <w:right w:val="nil"/>
            </w:tcBorders>
            <w:shd w:val="clear" w:color="auto" w:fill="auto"/>
            <w:noWrap/>
            <w:vAlign w:val="bottom"/>
            <w:hideMark/>
          </w:tcPr>
          <w:p w14:paraId="58D0E0DE" w14:textId="77777777" w:rsidR="00531133" w:rsidRPr="002D3393" w:rsidRDefault="00531133" w:rsidP="00531133">
            <w:pPr>
              <w:widowControl/>
              <w:jc w:val="right"/>
              <w:rPr>
                <w:rFonts w:ascii="Arial" w:eastAsia="Times New Roman" w:hAnsi="Arial" w:cs="Arial"/>
                <w:color w:val="000000"/>
                <w:sz w:val="20"/>
                <w:szCs w:val="20"/>
                <w:lang w:val="en-US"/>
              </w:rPr>
            </w:pPr>
          </w:p>
        </w:tc>
        <w:tc>
          <w:tcPr>
            <w:tcW w:w="969" w:type="dxa"/>
            <w:tcBorders>
              <w:top w:val="nil"/>
              <w:left w:val="nil"/>
              <w:bottom w:val="nil"/>
              <w:right w:val="nil"/>
            </w:tcBorders>
            <w:shd w:val="clear" w:color="auto" w:fill="auto"/>
            <w:noWrap/>
            <w:vAlign w:val="bottom"/>
            <w:hideMark/>
          </w:tcPr>
          <w:p w14:paraId="604F9065"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4D3B1D1D" w14:textId="77777777" w:rsidTr="00531133">
        <w:trPr>
          <w:trHeight w:val="327"/>
        </w:trPr>
        <w:tc>
          <w:tcPr>
            <w:tcW w:w="2534" w:type="dxa"/>
            <w:tcBorders>
              <w:top w:val="nil"/>
              <w:left w:val="single" w:sz="8" w:space="0" w:color="auto"/>
              <w:bottom w:val="single" w:sz="8" w:space="0" w:color="auto"/>
              <w:right w:val="nil"/>
            </w:tcBorders>
            <w:shd w:val="clear" w:color="auto" w:fill="auto"/>
            <w:noWrap/>
            <w:vAlign w:val="bottom"/>
            <w:hideMark/>
          </w:tcPr>
          <w:p w14:paraId="68A101E2"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5</w:t>
            </w:r>
          </w:p>
        </w:tc>
        <w:tc>
          <w:tcPr>
            <w:tcW w:w="665" w:type="dxa"/>
            <w:tcBorders>
              <w:top w:val="nil"/>
              <w:left w:val="nil"/>
              <w:bottom w:val="single" w:sz="8" w:space="0" w:color="auto"/>
              <w:right w:val="nil"/>
            </w:tcBorders>
            <w:shd w:val="clear" w:color="auto" w:fill="auto"/>
            <w:noWrap/>
            <w:vAlign w:val="bottom"/>
            <w:hideMark/>
          </w:tcPr>
          <w:p w14:paraId="03D23C82"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2022</w:t>
            </w:r>
          </w:p>
        </w:tc>
        <w:tc>
          <w:tcPr>
            <w:tcW w:w="1094" w:type="dxa"/>
            <w:tcBorders>
              <w:top w:val="nil"/>
              <w:left w:val="nil"/>
              <w:bottom w:val="single" w:sz="8" w:space="0" w:color="auto"/>
              <w:right w:val="nil"/>
            </w:tcBorders>
            <w:shd w:val="clear" w:color="auto" w:fill="auto"/>
            <w:noWrap/>
            <w:vAlign w:val="bottom"/>
            <w:hideMark/>
          </w:tcPr>
          <w:p w14:paraId="3367EEF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2000</w:t>
            </w:r>
          </w:p>
        </w:tc>
        <w:tc>
          <w:tcPr>
            <w:tcW w:w="722" w:type="dxa"/>
            <w:tcBorders>
              <w:top w:val="nil"/>
              <w:left w:val="nil"/>
              <w:bottom w:val="single" w:sz="8" w:space="0" w:color="auto"/>
              <w:right w:val="nil"/>
            </w:tcBorders>
            <w:shd w:val="clear" w:color="auto" w:fill="auto"/>
            <w:noWrap/>
            <w:vAlign w:val="bottom"/>
            <w:hideMark/>
          </w:tcPr>
          <w:p w14:paraId="3546515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800</w:t>
            </w:r>
          </w:p>
        </w:tc>
        <w:tc>
          <w:tcPr>
            <w:tcW w:w="1225" w:type="dxa"/>
            <w:tcBorders>
              <w:top w:val="nil"/>
              <w:left w:val="nil"/>
              <w:bottom w:val="single" w:sz="8" w:space="0" w:color="auto"/>
              <w:right w:val="nil"/>
            </w:tcBorders>
            <w:shd w:val="clear" w:color="auto" w:fill="auto"/>
            <w:noWrap/>
            <w:vAlign w:val="bottom"/>
            <w:hideMark/>
          </w:tcPr>
          <w:p w14:paraId="65AC575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500</w:t>
            </w:r>
          </w:p>
        </w:tc>
        <w:tc>
          <w:tcPr>
            <w:tcW w:w="1165" w:type="dxa"/>
            <w:tcBorders>
              <w:top w:val="nil"/>
              <w:left w:val="nil"/>
              <w:bottom w:val="single" w:sz="8" w:space="0" w:color="auto"/>
              <w:right w:val="nil"/>
            </w:tcBorders>
            <w:shd w:val="clear" w:color="auto" w:fill="auto"/>
            <w:noWrap/>
            <w:vAlign w:val="bottom"/>
            <w:hideMark/>
          </w:tcPr>
          <w:p w14:paraId="1FA09149"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300</w:t>
            </w:r>
          </w:p>
        </w:tc>
        <w:tc>
          <w:tcPr>
            <w:tcW w:w="1095" w:type="dxa"/>
            <w:tcBorders>
              <w:top w:val="nil"/>
              <w:left w:val="nil"/>
              <w:bottom w:val="single" w:sz="8" w:space="0" w:color="auto"/>
              <w:right w:val="single" w:sz="8" w:space="0" w:color="auto"/>
            </w:tcBorders>
            <w:shd w:val="clear" w:color="auto" w:fill="auto"/>
            <w:noWrap/>
            <w:vAlign w:val="bottom"/>
            <w:hideMark/>
          </w:tcPr>
          <w:p w14:paraId="6DF252B7"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400</w:t>
            </w:r>
          </w:p>
        </w:tc>
        <w:tc>
          <w:tcPr>
            <w:tcW w:w="1150" w:type="dxa"/>
            <w:tcBorders>
              <w:top w:val="nil"/>
              <w:left w:val="nil"/>
              <w:bottom w:val="nil"/>
              <w:right w:val="nil"/>
            </w:tcBorders>
            <w:shd w:val="clear" w:color="auto" w:fill="auto"/>
            <w:noWrap/>
            <w:vAlign w:val="bottom"/>
            <w:hideMark/>
          </w:tcPr>
          <w:p w14:paraId="045C3557" w14:textId="77777777" w:rsidR="00531133" w:rsidRPr="002D3393" w:rsidRDefault="00531133" w:rsidP="00531133">
            <w:pPr>
              <w:widowControl/>
              <w:jc w:val="right"/>
              <w:rPr>
                <w:rFonts w:ascii="Arial" w:eastAsia="Times New Roman" w:hAnsi="Arial" w:cs="Arial"/>
                <w:color w:val="000000"/>
                <w:sz w:val="20"/>
                <w:szCs w:val="20"/>
                <w:lang w:val="en-US"/>
              </w:rPr>
            </w:pPr>
          </w:p>
        </w:tc>
        <w:tc>
          <w:tcPr>
            <w:tcW w:w="969" w:type="dxa"/>
            <w:tcBorders>
              <w:top w:val="nil"/>
              <w:left w:val="nil"/>
              <w:bottom w:val="nil"/>
              <w:right w:val="nil"/>
            </w:tcBorders>
            <w:shd w:val="clear" w:color="auto" w:fill="auto"/>
            <w:noWrap/>
            <w:vAlign w:val="bottom"/>
            <w:hideMark/>
          </w:tcPr>
          <w:p w14:paraId="6076EBA6" w14:textId="77777777" w:rsidR="00531133" w:rsidRPr="002D3393" w:rsidRDefault="00531133" w:rsidP="00531133">
            <w:pPr>
              <w:widowControl/>
              <w:rPr>
                <w:rFonts w:ascii="Times New Roman" w:eastAsia="Times New Roman" w:hAnsi="Times New Roman" w:cs="Times New Roman"/>
                <w:sz w:val="20"/>
                <w:szCs w:val="20"/>
                <w:lang w:val="en-US"/>
              </w:rPr>
            </w:pPr>
          </w:p>
        </w:tc>
      </w:tr>
      <w:tr w:rsidR="00531133" w:rsidRPr="002D3393" w14:paraId="11C0A897" w14:textId="77777777" w:rsidTr="00531133">
        <w:trPr>
          <w:trHeight w:val="327"/>
        </w:trPr>
        <w:tc>
          <w:tcPr>
            <w:tcW w:w="2534" w:type="dxa"/>
            <w:tcBorders>
              <w:top w:val="nil"/>
              <w:left w:val="nil"/>
              <w:bottom w:val="nil"/>
              <w:right w:val="nil"/>
            </w:tcBorders>
            <w:shd w:val="clear" w:color="auto" w:fill="auto"/>
            <w:noWrap/>
            <w:vAlign w:val="bottom"/>
            <w:hideMark/>
          </w:tcPr>
          <w:p w14:paraId="6FD8CB42" w14:textId="77777777" w:rsidR="00531133" w:rsidRPr="002D3393" w:rsidRDefault="00531133" w:rsidP="00531133">
            <w:pPr>
              <w:widowControl/>
              <w:rPr>
                <w:rFonts w:ascii="Arial" w:eastAsia="Times New Roman" w:hAnsi="Arial" w:cs="Arial"/>
                <w:color w:val="000000"/>
                <w:sz w:val="20"/>
                <w:szCs w:val="20"/>
                <w:lang w:val="en-US"/>
              </w:rPr>
            </w:pPr>
            <w:proofErr w:type="spellStart"/>
            <w:r w:rsidRPr="002D3393">
              <w:rPr>
                <w:rFonts w:ascii="Arial" w:eastAsia="Times New Roman" w:hAnsi="Arial" w:cs="Arial"/>
                <w:color w:val="000000"/>
                <w:sz w:val="20"/>
                <w:szCs w:val="20"/>
                <w:lang w:val="en-US"/>
              </w:rPr>
              <w:t>Estimada</w:t>
            </w:r>
            <w:proofErr w:type="spellEnd"/>
            <w:r w:rsidRPr="002D3393">
              <w:rPr>
                <w:rFonts w:ascii="Arial" w:eastAsia="Times New Roman" w:hAnsi="Arial" w:cs="Arial"/>
                <w:color w:val="000000"/>
                <w:sz w:val="20"/>
                <w:szCs w:val="20"/>
                <w:lang w:val="en-US"/>
              </w:rPr>
              <w:t>*</w:t>
            </w:r>
          </w:p>
        </w:tc>
        <w:tc>
          <w:tcPr>
            <w:tcW w:w="665" w:type="dxa"/>
            <w:tcBorders>
              <w:top w:val="nil"/>
              <w:left w:val="nil"/>
              <w:bottom w:val="nil"/>
              <w:right w:val="nil"/>
            </w:tcBorders>
            <w:shd w:val="clear" w:color="auto" w:fill="auto"/>
            <w:noWrap/>
            <w:vAlign w:val="bottom"/>
            <w:hideMark/>
          </w:tcPr>
          <w:p w14:paraId="6AFA882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2023</w:t>
            </w:r>
          </w:p>
        </w:tc>
        <w:tc>
          <w:tcPr>
            <w:tcW w:w="1094" w:type="dxa"/>
            <w:tcBorders>
              <w:top w:val="nil"/>
              <w:left w:val="nil"/>
              <w:bottom w:val="nil"/>
              <w:right w:val="nil"/>
            </w:tcBorders>
            <w:shd w:val="clear" w:color="auto" w:fill="auto"/>
            <w:noWrap/>
            <w:vAlign w:val="bottom"/>
            <w:hideMark/>
          </w:tcPr>
          <w:p w14:paraId="28453C39"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2250</w:t>
            </w:r>
          </w:p>
        </w:tc>
        <w:tc>
          <w:tcPr>
            <w:tcW w:w="722" w:type="dxa"/>
            <w:tcBorders>
              <w:top w:val="nil"/>
              <w:left w:val="nil"/>
              <w:bottom w:val="nil"/>
              <w:right w:val="nil"/>
            </w:tcBorders>
            <w:shd w:val="clear" w:color="auto" w:fill="auto"/>
            <w:noWrap/>
            <w:vAlign w:val="bottom"/>
            <w:hideMark/>
          </w:tcPr>
          <w:p w14:paraId="03240F48"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1200</w:t>
            </w:r>
          </w:p>
        </w:tc>
        <w:tc>
          <w:tcPr>
            <w:tcW w:w="1225" w:type="dxa"/>
            <w:tcBorders>
              <w:top w:val="nil"/>
              <w:left w:val="nil"/>
              <w:bottom w:val="nil"/>
              <w:right w:val="nil"/>
            </w:tcBorders>
            <w:shd w:val="clear" w:color="auto" w:fill="auto"/>
            <w:noWrap/>
            <w:vAlign w:val="bottom"/>
            <w:hideMark/>
          </w:tcPr>
          <w:p w14:paraId="196AF5F4"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600</w:t>
            </w:r>
          </w:p>
        </w:tc>
        <w:tc>
          <w:tcPr>
            <w:tcW w:w="1165" w:type="dxa"/>
            <w:tcBorders>
              <w:top w:val="nil"/>
              <w:left w:val="nil"/>
              <w:bottom w:val="nil"/>
              <w:right w:val="nil"/>
            </w:tcBorders>
            <w:shd w:val="clear" w:color="auto" w:fill="auto"/>
            <w:noWrap/>
            <w:vAlign w:val="bottom"/>
            <w:hideMark/>
          </w:tcPr>
          <w:p w14:paraId="376A5F58"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300</w:t>
            </w:r>
          </w:p>
        </w:tc>
        <w:tc>
          <w:tcPr>
            <w:tcW w:w="1095" w:type="dxa"/>
            <w:tcBorders>
              <w:top w:val="nil"/>
              <w:left w:val="nil"/>
              <w:bottom w:val="nil"/>
              <w:right w:val="nil"/>
            </w:tcBorders>
            <w:shd w:val="clear" w:color="auto" w:fill="auto"/>
            <w:noWrap/>
            <w:vAlign w:val="bottom"/>
            <w:hideMark/>
          </w:tcPr>
          <w:p w14:paraId="06D88B50"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150</w:t>
            </w:r>
          </w:p>
        </w:tc>
        <w:tc>
          <w:tcPr>
            <w:tcW w:w="2119" w:type="dxa"/>
            <w:gridSpan w:val="2"/>
            <w:tcBorders>
              <w:top w:val="nil"/>
              <w:left w:val="nil"/>
              <w:bottom w:val="nil"/>
              <w:right w:val="nil"/>
            </w:tcBorders>
            <w:shd w:val="clear" w:color="auto" w:fill="auto"/>
            <w:noWrap/>
            <w:vAlign w:val="bottom"/>
            <w:hideMark/>
          </w:tcPr>
          <w:p w14:paraId="3C653575" w14:textId="77777777" w:rsidR="00531133" w:rsidRPr="002D3393" w:rsidRDefault="00531133" w:rsidP="00531133">
            <w:pPr>
              <w:widowControl/>
              <w:rPr>
                <w:rFonts w:ascii="Calibri" w:eastAsia="Times New Roman" w:hAnsi="Calibri" w:cs="Calibri"/>
                <w:color w:val="000000"/>
                <w:lang w:val="en-US"/>
              </w:rPr>
            </w:pPr>
            <w:r w:rsidRPr="002D3393">
              <w:rPr>
                <w:rFonts w:ascii="Calibri" w:eastAsia="Times New Roman" w:hAnsi="Calibri" w:cs="Calibri"/>
                <w:color w:val="000000"/>
                <w:lang w:val="en-US"/>
              </w:rPr>
              <w:t>Venta al Crédito</w:t>
            </w:r>
          </w:p>
        </w:tc>
      </w:tr>
      <w:tr w:rsidR="00531133" w:rsidRPr="002D3393" w14:paraId="1F497891" w14:textId="77777777" w:rsidTr="00531133">
        <w:trPr>
          <w:trHeight w:val="327"/>
        </w:trPr>
        <w:tc>
          <w:tcPr>
            <w:tcW w:w="2534" w:type="dxa"/>
            <w:vMerge w:val="restart"/>
            <w:tcBorders>
              <w:top w:val="nil"/>
              <w:left w:val="nil"/>
              <w:bottom w:val="nil"/>
              <w:right w:val="nil"/>
            </w:tcBorders>
            <w:shd w:val="clear" w:color="auto" w:fill="auto"/>
            <w:noWrap/>
            <w:vAlign w:val="center"/>
            <w:hideMark/>
          </w:tcPr>
          <w:p w14:paraId="27106F97" w14:textId="77777777" w:rsidR="00531133" w:rsidRPr="002D3393" w:rsidRDefault="00531133" w:rsidP="00531133">
            <w:pPr>
              <w:widowControl/>
              <w:rPr>
                <w:rFonts w:ascii="Arial" w:eastAsia="Times New Roman" w:hAnsi="Arial" w:cs="Arial"/>
                <w:color w:val="000000"/>
                <w:sz w:val="20"/>
                <w:szCs w:val="20"/>
                <w:lang w:val="en-US"/>
              </w:rPr>
            </w:pPr>
            <w:proofErr w:type="spellStart"/>
            <w:r w:rsidRPr="002D3393">
              <w:rPr>
                <w:rFonts w:ascii="Arial" w:eastAsia="Times New Roman" w:hAnsi="Arial" w:cs="Arial"/>
                <w:color w:val="000000"/>
                <w:sz w:val="20"/>
                <w:szCs w:val="20"/>
                <w:lang w:val="en-US"/>
              </w:rPr>
              <w:t>Demanda</w:t>
            </w:r>
            <w:proofErr w:type="spellEnd"/>
            <w:r w:rsidRPr="002D3393">
              <w:rPr>
                <w:rFonts w:ascii="Arial" w:eastAsia="Times New Roman" w:hAnsi="Arial" w:cs="Arial"/>
                <w:color w:val="000000"/>
                <w:sz w:val="20"/>
                <w:szCs w:val="20"/>
                <w:lang w:val="en-US"/>
              </w:rPr>
              <w:t xml:space="preserve"> </w:t>
            </w:r>
            <w:proofErr w:type="spellStart"/>
            <w:r w:rsidRPr="002D3393">
              <w:rPr>
                <w:rFonts w:ascii="Arial" w:eastAsia="Times New Roman" w:hAnsi="Arial" w:cs="Arial"/>
                <w:color w:val="000000"/>
                <w:sz w:val="20"/>
                <w:szCs w:val="20"/>
                <w:lang w:val="en-US"/>
              </w:rPr>
              <w:t>Proyectada</w:t>
            </w:r>
            <w:proofErr w:type="spellEnd"/>
          </w:p>
        </w:tc>
        <w:tc>
          <w:tcPr>
            <w:tcW w:w="665" w:type="dxa"/>
            <w:tcBorders>
              <w:top w:val="nil"/>
              <w:left w:val="nil"/>
              <w:bottom w:val="nil"/>
              <w:right w:val="nil"/>
            </w:tcBorders>
            <w:shd w:val="clear" w:color="FFF2CC" w:fill="FFF2CC"/>
            <w:noWrap/>
            <w:vAlign w:val="bottom"/>
            <w:hideMark/>
          </w:tcPr>
          <w:p w14:paraId="3C95B95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2024</w:t>
            </w:r>
          </w:p>
        </w:tc>
        <w:tc>
          <w:tcPr>
            <w:tcW w:w="1094" w:type="dxa"/>
            <w:tcBorders>
              <w:top w:val="nil"/>
              <w:left w:val="nil"/>
              <w:bottom w:val="nil"/>
              <w:right w:val="nil"/>
            </w:tcBorders>
            <w:shd w:val="clear" w:color="FFF2CC" w:fill="FFF2CC"/>
            <w:noWrap/>
            <w:vAlign w:val="bottom"/>
            <w:hideMark/>
          </w:tcPr>
          <w:p w14:paraId="56F31A83"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9,190</w:t>
            </w:r>
          </w:p>
        </w:tc>
        <w:tc>
          <w:tcPr>
            <w:tcW w:w="722" w:type="dxa"/>
            <w:tcBorders>
              <w:top w:val="nil"/>
              <w:left w:val="nil"/>
              <w:bottom w:val="nil"/>
              <w:right w:val="nil"/>
            </w:tcBorders>
            <w:shd w:val="clear" w:color="FFF2CC" w:fill="FFF2CC"/>
            <w:noWrap/>
            <w:vAlign w:val="bottom"/>
            <w:hideMark/>
          </w:tcPr>
          <w:p w14:paraId="474CF55F"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5,863</w:t>
            </w:r>
          </w:p>
        </w:tc>
        <w:tc>
          <w:tcPr>
            <w:tcW w:w="1225" w:type="dxa"/>
            <w:tcBorders>
              <w:top w:val="nil"/>
              <w:left w:val="nil"/>
              <w:bottom w:val="nil"/>
              <w:right w:val="nil"/>
            </w:tcBorders>
            <w:shd w:val="clear" w:color="FFF2CC" w:fill="FFF2CC"/>
            <w:noWrap/>
            <w:vAlign w:val="bottom"/>
            <w:hideMark/>
          </w:tcPr>
          <w:p w14:paraId="6E6E18E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1,053</w:t>
            </w:r>
          </w:p>
        </w:tc>
        <w:tc>
          <w:tcPr>
            <w:tcW w:w="1165" w:type="dxa"/>
            <w:tcBorders>
              <w:top w:val="nil"/>
              <w:left w:val="nil"/>
              <w:bottom w:val="nil"/>
              <w:right w:val="nil"/>
            </w:tcBorders>
            <w:shd w:val="clear" w:color="FFF2CC" w:fill="FFF2CC"/>
            <w:noWrap/>
            <w:vAlign w:val="bottom"/>
            <w:hideMark/>
          </w:tcPr>
          <w:p w14:paraId="10BF06A8"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253</w:t>
            </w:r>
          </w:p>
        </w:tc>
        <w:tc>
          <w:tcPr>
            <w:tcW w:w="1095" w:type="dxa"/>
            <w:tcBorders>
              <w:top w:val="nil"/>
              <w:left w:val="nil"/>
              <w:bottom w:val="nil"/>
              <w:right w:val="nil"/>
            </w:tcBorders>
            <w:shd w:val="clear" w:color="FFF2CC" w:fill="FFF2CC"/>
            <w:noWrap/>
            <w:vAlign w:val="bottom"/>
            <w:hideMark/>
          </w:tcPr>
          <w:p w14:paraId="0B6F0452"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2,022</w:t>
            </w:r>
          </w:p>
        </w:tc>
        <w:tc>
          <w:tcPr>
            <w:tcW w:w="1150" w:type="dxa"/>
            <w:tcBorders>
              <w:top w:val="nil"/>
              <w:left w:val="nil"/>
              <w:bottom w:val="nil"/>
              <w:right w:val="nil"/>
            </w:tcBorders>
            <w:shd w:val="clear" w:color="auto" w:fill="auto"/>
            <w:noWrap/>
            <w:vAlign w:val="bottom"/>
            <w:hideMark/>
          </w:tcPr>
          <w:p w14:paraId="3D05747D"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22.00%</w:t>
            </w:r>
          </w:p>
        </w:tc>
        <w:tc>
          <w:tcPr>
            <w:tcW w:w="969" w:type="dxa"/>
            <w:tcBorders>
              <w:top w:val="nil"/>
              <w:left w:val="nil"/>
              <w:bottom w:val="nil"/>
              <w:right w:val="nil"/>
            </w:tcBorders>
            <w:shd w:val="clear" w:color="auto" w:fill="auto"/>
            <w:noWrap/>
            <w:vAlign w:val="bottom"/>
            <w:hideMark/>
          </w:tcPr>
          <w:p w14:paraId="1552A9D1" w14:textId="77777777" w:rsidR="00531133" w:rsidRPr="002D3393" w:rsidRDefault="00531133" w:rsidP="00531133">
            <w:pPr>
              <w:widowControl/>
              <w:jc w:val="right"/>
              <w:rPr>
                <w:rFonts w:ascii="Calibri" w:eastAsia="Times New Roman" w:hAnsi="Calibri" w:cs="Calibri"/>
                <w:color w:val="000000"/>
                <w:lang w:val="en-US"/>
              </w:rPr>
            </w:pPr>
          </w:p>
        </w:tc>
      </w:tr>
      <w:tr w:rsidR="00531133" w:rsidRPr="002D3393" w14:paraId="20D06A3F" w14:textId="77777777" w:rsidTr="00531133">
        <w:trPr>
          <w:trHeight w:val="311"/>
        </w:trPr>
        <w:tc>
          <w:tcPr>
            <w:tcW w:w="2534" w:type="dxa"/>
            <w:vMerge/>
            <w:tcBorders>
              <w:top w:val="nil"/>
              <w:left w:val="nil"/>
              <w:bottom w:val="nil"/>
              <w:right w:val="nil"/>
            </w:tcBorders>
            <w:vAlign w:val="center"/>
            <w:hideMark/>
          </w:tcPr>
          <w:p w14:paraId="60A30AA5" w14:textId="77777777" w:rsidR="00531133" w:rsidRPr="002D3393" w:rsidRDefault="00531133" w:rsidP="00531133">
            <w:pPr>
              <w:widowControl/>
              <w:rPr>
                <w:rFonts w:ascii="Arial" w:eastAsia="Times New Roman" w:hAnsi="Arial" w:cs="Arial"/>
                <w:color w:val="000000"/>
                <w:sz w:val="20"/>
                <w:szCs w:val="20"/>
                <w:lang w:val="en-US"/>
              </w:rPr>
            </w:pPr>
          </w:p>
        </w:tc>
        <w:tc>
          <w:tcPr>
            <w:tcW w:w="665" w:type="dxa"/>
            <w:tcBorders>
              <w:top w:val="nil"/>
              <w:left w:val="nil"/>
              <w:bottom w:val="nil"/>
              <w:right w:val="nil"/>
            </w:tcBorders>
            <w:shd w:val="clear" w:color="FFF2CC" w:fill="FFF2CC"/>
            <w:noWrap/>
            <w:vAlign w:val="bottom"/>
            <w:hideMark/>
          </w:tcPr>
          <w:p w14:paraId="69DC5014"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2025</w:t>
            </w:r>
          </w:p>
        </w:tc>
        <w:tc>
          <w:tcPr>
            <w:tcW w:w="1094" w:type="dxa"/>
            <w:tcBorders>
              <w:top w:val="nil"/>
              <w:left w:val="nil"/>
              <w:bottom w:val="nil"/>
              <w:right w:val="nil"/>
            </w:tcBorders>
            <w:shd w:val="clear" w:color="FFF2CC" w:fill="FFF2CC"/>
            <w:noWrap/>
            <w:vAlign w:val="bottom"/>
            <w:hideMark/>
          </w:tcPr>
          <w:p w14:paraId="43F8FDEF"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9,194</w:t>
            </w:r>
          </w:p>
        </w:tc>
        <w:tc>
          <w:tcPr>
            <w:tcW w:w="722" w:type="dxa"/>
            <w:tcBorders>
              <w:top w:val="nil"/>
              <w:left w:val="nil"/>
              <w:bottom w:val="nil"/>
              <w:right w:val="nil"/>
            </w:tcBorders>
            <w:shd w:val="clear" w:color="FFF2CC" w:fill="FFF2CC"/>
            <w:noWrap/>
            <w:vAlign w:val="bottom"/>
            <w:hideMark/>
          </w:tcPr>
          <w:p w14:paraId="42329E87"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5,160</w:t>
            </w:r>
          </w:p>
        </w:tc>
        <w:tc>
          <w:tcPr>
            <w:tcW w:w="1225" w:type="dxa"/>
            <w:tcBorders>
              <w:top w:val="nil"/>
              <w:left w:val="nil"/>
              <w:bottom w:val="nil"/>
              <w:right w:val="nil"/>
            </w:tcBorders>
            <w:shd w:val="clear" w:color="FFF2CC" w:fill="FFF2CC"/>
            <w:noWrap/>
            <w:vAlign w:val="bottom"/>
            <w:hideMark/>
          </w:tcPr>
          <w:p w14:paraId="2AF87FA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902</w:t>
            </w:r>
          </w:p>
        </w:tc>
        <w:tc>
          <w:tcPr>
            <w:tcW w:w="1165" w:type="dxa"/>
            <w:tcBorders>
              <w:top w:val="nil"/>
              <w:left w:val="nil"/>
              <w:bottom w:val="nil"/>
              <w:right w:val="nil"/>
            </w:tcBorders>
            <w:shd w:val="clear" w:color="FFF2CC" w:fill="FFF2CC"/>
            <w:noWrap/>
            <w:vAlign w:val="bottom"/>
            <w:hideMark/>
          </w:tcPr>
          <w:p w14:paraId="1A46F980"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302</w:t>
            </w:r>
          </w:p>
        </w:tc>
        <w:tc>
          <w:tcPr>
            <w:tcW w:w="1095" w:type="dxa"/>
            <w:tcBorders>
              <w:top w:val="nil"/>
              <w:left w:val="nil"/>
              <w:bottom w:val="nil"/>
              <w:right w:val="nil"/>
            </w:tcBorders>
            <w:shd w:val="clear" w:color="FFF2CC" w:fill="FFF2CC"/>
            <w:noWrap/>
            <w:vAlign w:val="bottom"/>
            <w:hideMark/>
          </w:tcPr>
          <w:p w14:paraId="2FDE5B53"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2,830</w:t>
            </w:r>
          </w:p>
        </w:tc>
        <w:tc>
          <w:tcPr>
            <w:tcW w:w="1150" w:type="dxa"/>
            <w:tcBorders>
              <w:top w:val="nil"/>
              <w:left w:val="nil"/>
              <w:bottom w:val="nil"/>
              <w:right w:val="nil"/>
            </w:tcBorders>
            <w:shd w:val="clear" w:color="auto" w:fill="auto"/>
            <w:noWrap/>
            <w:vAlign w:val="bottom"/>
            <w:hideMark/>
          </w:tcPr>
          <w:p w14:paraId="00623EFF"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30.79%</w:t>
            </w:r>
          </w:p>
        </w:tc>
        <w:tc>
          <w:tcPr>
            <w:tcW w:w="969" w:type="dxa"/>
            <w:tcBorders>
              <w:top w:val="nil"/>
              <w:left w:val="nil"/>
              <w:bottom w:val="nil"/>
              <w:right w:val="nil"/>
            </w:tcBorders>
            <w:shd w:val="clear" w:color="auto" w:fill="auto"/>
            <w:noWrap/>
            <w:vAlign w:val="bottom"/>
            <w:hideMark/>
          </w:tcPr>
          <w:p w14:paraId="541766D2" w14:textId="77777777" w:rsidR="00531133" w:rsidRPr="002D3393" w:rsidRDefault="00531133" w:rsidP="00531133">
            <w:pPr>
              <w:widowControl/>
              <w:jc w:val="right"/>
              <w:rPr>
                <w:rFonts w:ascii="Calibri" w:eastAsia="Times New Roman" w:hAnsi="Calibri" w:cs="Calibri"/>
                <w:color w:val="000000"/>
                <w:lang w:val="en-US"/>
              </w:rPr>
            </w:pPr>
          </w:p>
        </w:tc>
      </w:tr>
      <w:tr w:rsidR="00531133" w:rsidRPr="002D3393" w14:paraId="1C5A599E" w14:textId="77777777" w:rsidTr="00531133">
        <w:trPr>
          <w:trHeight w:val="327"/>
        </w:trPr>
        <w:tc>
          <w:tcPr>
            <w:tcW w:w="2534" w:type="dxa"/>
            <w:vMerge/>
            <w:tcBorders>
              <w:top w:val="nil"/>
              <w:left w:val="nil"/>
              <w:bottom w:val="nil"/>
              <w:right w:val="nil"/>
            </w:tcBorders>
            <w:vAlign w:val="center"/>
            <w:hideMark/>
          </w:tcPr>
          <w:p w14:paraId="7688C096" w14:textId="77777777" w:rsidR="00531133" w:rsidRPr="002D3393" w:rsidRDefault="00531133" w:rsidP="00531133">
            <w:pPr>
              <w:widowControl/>
              <w:rPr>
                <w:rFonts w:ascii="Arial" w:eastAsia="Times New Roman" w:hAnsi="Arial" w:cs="Arial"/>
                <w:color w:val="000000"/>
                <w:sz w:val="20"/>
                <w:szCs w:val="20"/>
                <w:lang w:val="en-US"/>
              </w:rPr>
            </w:pPr>
          </w:p>
        </w:tc>
        <w:tc>
          <w:tcPr>
            <w:tcW w:w="665" w:type="dxa"/>
            <w:tcBorders>
              <w:top w:val="nil"/>
              <w:left w:val="nil"/>
              <w:bottom w:val="nil"/>
              <w:right w:val="nil"/>
            </w:tcBorders>
            <w:shd w:val="clear" w:color="FFF2CC" w:fill="FFF2CC"/>
            <w:noWrap/>
            <w:vAlign w:val="bottom"/>
            <w:hideMark/>
          </w:tcPr>
          <w:p w14:paraId="77512231"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2026</w:t>
            </w:r>
          </w:p>
        </w:tc>
        <w:tc>
          <w:tcPr>
            <w:tcW w:w="1094" w:type="dxa"/>
            <w:tcBorders>
              <w:top w:val="nil"/>
              <w:left w:val="nil"/>
              <w:bottom w:val="nil"/>
              <w:right w:val="nil"/>
            </w:tcBorders>
            <w:shd w:val="clear" w:color="FFF2CC" w:fill="FFF2CC"/>
            <w:noWrap/>
            <w:vAlign w:val="bottom"/>
            <w:hideMark/>
          </w:tcPr>
          <w:p w14:paraId="7E999A9F"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11,035</w:t>
            </w:r>
          </w:p>
        </w:tc>
        <w:tc>
          <w:tcPr>
            <w:tcW w:w="722" w:type="dxa"/>
            <w:tcBorders>
              <w:top w:val="nil"/>
              <w:left w:val="nil"/>
              <w:bottom w:val="nil"/>
              <w:right w:val="nil"/>
            </w:tcBorders>
            <w:shd w:val="clear" w:color="FFF2CC" w:fill="FFF2CC"/>
            <w:noWrap/>
            <w:vAlign w:val="bottom"/>
            <w:hideMark/>
          </w:tcPr>
          <w:p w14:paraId="65CDCA75"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6,549</w:t>
            </w:r>
          </w:p>
        </w:tc>
        <w:tc>
          <w:tcPr>
            <w:tcW w:w="1225" w:type="dxa"/>
            <w:tcBorders>
              <w:top w:val="nil"/>
              <w:left w:val="nil"/>
              <w:bottom w:val="nil"/>
              <w:right w:val="nil"/>
            </w:tcBorders>
            <w:shd w:val="clear" w:color="FFF2CC" w:fill="FFF2CC"/>
            <w:noWrap/>
            <w:vAlign w:val="bottom"/>
            <w:hideMark/>
          </w:tcPr>
          <w:p w14:paraId="22DCDEB8"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1,235</w:t>
            </w:r>
          </w:p>
        </w:tc>
        <w:tc>
          <w:tcPr>
            <w:tcW w:w="1165" w:type="dxa"/>
            <w:tcBorders>
              <w:top w:val="nil"/>
              <w:left w:val="nil"/>
              <w:bottom w:val="nil"/>
              <w:right w:val="nil"/>
            </w:tcBorders>
            <w:shd w:val="clear" w:color="FFF2CC" w:fill="FFF2CC"/>
            <w:noWrap/>
            <w:vAlign w:val="bottom"/>
            <w:hideMark/>
          </w:tcPr>
          <w:p w14:paraId="0E59081F"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392</w:t>
            </w:r>
          </w:p>
        </w:tc>
        <w:tc>
          <w:tcPr>
            <w:tcW w:w="1095" w:type="dxa"/>
            <w:tcBorders>
              <w:top w:val="nil"/>
              <w:left w:val="nil"/>
              <w:bottom w:val="nil"/>
              <w:right w:val="nil"/>
            </w:tcBorders>
            <w:shd w:val="clear" w:color="FFF2CC" w:fill="FFF2CC"/>
            <w:noWrap/>
            <w:vAlign w:val="bottom"/>
            <w:hideMark/>
          </w:tcPr>
          <w:p w14:paraId="0899477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2,859</w:t>
            </w:r>
          </w:p>
        </w:tc>
        <w:tc>
          <w:tcPr>
            <w:tcW w:w="1150" w:type="dxa"/>
            <w:tcBorders>
              <w:top w:val="nil"/>
              <w:left w:val="nil"/>
              <w:bottom w:val="nil"/>
              <w:right w:val="nil"/>
            </w:tcBorders>
            <w:shd w:val="clear" w:color="auto" w:fill="auto"/>
            <w:noWrap/>
            <w:vAlign w:val="bottom"/>
            <w:hideMark/>
          </w:tcPr>
          <w:p w14:paraId="7B5818B0"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25.91%</w:t>
            </w:r>
          </w:p>
        </w:tc>
        <w:tc>
          <w:tcPr>
            <w:tcW w:w="969" w:type="dxa"/>
            <w:tcBorders>
              <w:top w:val="nil"/>
              <w:left w:val="nil"/>
              <w:bottom w:val="nil"/>
              <w:right w:val="nil"/>
            </w:tcBorders>
            <w:shd w:val="clear" w:color="auto" w:fill="auto"/>
            <w:noWrap/>
            <w:vAlign w:val="bottom"/>
            <w:hideMark/>
          </w:tcPr>
          <w:p w14:paraId="7DB8246D" w14:textId="77777777" w:rsidR="00531133" w:rsidRPr="002D3393" w:rsidRDefault="00531133" w:rsidP="00531133">
            <w:pPr>
              <w:widowControl/>
              <w:jc w:val="right"/>
              <w:rPr>
                <w:rFonts w:ascii="Calibri" w:eastAsia="Times New Roman" w:hAnsi="Calibri" w:cs="Calibri"/>
                <w:color w:val="000000"/>
                <w:lang w:val="en-US"/>
              </w:rPr>
            </w:pPr>
          </w:p>
        </w:tc>
      </w:tr>
      <w:tr w:rsidR="00531133" w:rsidRPr="002D3393" w14:paraId="3D66FA11" w14:textId="77777777" w:rsidTr="00531133">
        <w:trPr>
          <w:trHeight w:val="311"/>
        </w:trPr>
        <w:tc>
          <w:tcPr>
            <w:tcW w:w="2534" w:type="dxa"/>
            <w:vMerge/>
            <w:tcBorders>
              <w:top w:val="nil"/>
              <w:left w:val="nil"/>
              <w:bottom w:val="nil"/>
              <w:right w:val="nil"/>
            </w:tcBorders>
            <w:vAlign w:val="center"/>
            <w:hideMark/>
          </w:tcPr>
          <w:p w14:paraId="512CCB27" w14:textId="77777777" w:rsidR="00531133" w:rsidRPr="002D3393" w:rsidRDefault="00531133" w:rsidP="00531133">
            <w:pPr>
              <w:widowControl/>
              <w:rPr>
                <w:rFonts w:ascii="Arial" w:eastAsia="Times New Roman" w:hAnsi="Arial" w:cs="Arial"/>
                <w:color w:val="000000"/>
                <w:sz w:val="20"/>
                <w:szCs w:val="20"/>
                <w:lang w:val="en-US"/>
              </w:rPr>
            </w:pPr>
          </w:p>
        </w:tc>
        <w:tc>
          <w:tcPr>
            <w:tcW w:w="665" w:type="dxa"/>
            <w:tcBorders>
              <w:top w:val="nil"/>
              <w:left w:val="nil"/>
              <w:bottom w:val="nil"/>
              <w:right w:val="nil"/>
            </w:tcBorders>
            <w:shd w:val="clear" w:color="FFF2CC" w:fill="FFF2CC"/>
            <w:noWrap/>
            <w:vAlign w:val="bottom"/>
            <w:hideMark/>
          </w:tcPr>
          <w:p w14:paraId="3E7A7F52"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2027</w:t>
            </w:r>
          </w:p>
        </w:tc>
        <w:tc>
          <w:tcPr>
            <w:tcW w:w="1094" w:type="dxa"/>
            <w:tcBorders>
              <w:top w:val="nil"/>
              <w:left w:val="nil"/>
              <w:bottom w:val="nil"/>
              <w:right w:val="nil"/>
            </w:tcBorders>
            <w:shd w:val="clear" w:color="FFF2CC" w:fill="FFF2CC"/>
            <w:noWrap/>
            <w:vAlign w:val="bottom"/>
            <w:hideMark/>
          </w:tcPr>
          <w:p w14:paraId="7C7332B2"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13,573</w:t>
            </w:r>
          </w:p>
        </w:tc>
        <w:tc>
          <w:tcPr>
            <w:tcW w:w="722" w:type="dxa"/>
            <w:tcBorders>
              <w:top w:val="nil"/>
              <w:left w:val="nil"/>
              <w:bottom w:val="nil"/>
              <w:right w:val="nil"/>
            </w:tcBorders>
            <w:shd w:val="clear" w:color="FFF2CC" w:fill="FFF2CC"/>
            <w:noWrap/>
            <w:vAlign w:val="bottom"/>
            <w:hideMark/>
          </w:tcPr>
          <w:p w14:paraId="6A6CC28F"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8,311</w:t>
            </w:r>
          </w:p>
        </w:tc>
        <w:tc>
          <w:tcPr>
            <w:tcW w:w="1225" w:type="dxa"/>
            <w:tcBorders>
              <w:top w:val="nil"/>
              <w:left w:val="nil"/>
              <w:bottom w:val="nil"/>
              <w:right w:val="nil"/>
            </w:tcBorders>
            <w:shd w:val="clear" w:color="FFF2CC" w:fill="FFF2CC"/>
            <w:noWrap/>
            <w:vAlign w:val="bottom"/>
            <w:hideMark/>
          </w:tcPr>
          <w:p w14:paraId="6970D75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1,754</w:t>
            </w:r>
          </w:p>
        </w:tc>
        <w:tc>
          <w:tcPr>
            <w:tcW w:w="1165" w:type="dxa"/>
            <w:tcBorders>
              <w:top w:val="nil"/>
              <w:left w:val="nil"/>
              <w:bottom w:val="nil"/>
              <w:right w:val="nil"/>
            </w:tcBorders>
            <w:shd w:val="clear" w:color="FFF2CC" w:fill="FFF2CC"/>
            <w:noWrap/>
            <w:vAlign w:val="bottom"/>
            <w:hideMark/>
          </w:tcPr>
          <w:p w14:paraId="29030ECF"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592</w:t>
            </w:r>
          </w:p>
        </w:tc>
        <w:tc>
          <w:tcPr>
            <w:tcW w:w="1095" w:type="dxa"/>
            <w:tcBorders>
              <w:top w:val="nil"/>
              <w:left w:val="nil"/>
              <w:bottom w:val="nil"/>
              <w:right w:val="nil"/>
            </w:tcBorders>
            <w:shd w:val="clear" w:color="FFF2CC" w:fill="FFF2CC"/>
            <w:noWrap/>
            <w:vAlign w:val="bottom"/>
            <w:hideMark/>
          </w:tcPr>
          <w:p w14:paraId="755BF6F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2,916</w:t>
            </w:r>
          </w:p>
        </w:tc>
        <w:tc>
          <w:tcPr>
            <w:tcW w:w="1150" w:type="dxa"/>
            <w:tcBorders>
              <w:top w:val="nil"/>
              <w:left w:val="nil"/>
              <w:bottom w:val="nil"/>
              <w:right w:val="nil"/>
            </w:tcBorders>
            <w:shd w:val="clear" w:color="auto" w:fill="auto"/>
            <w:noWrap/>
            <w:vAlign w:val="bottom"/>
            <w:hideMark/>
          </w:tcPr>
          <w:p w14:paraId="641F0EF1"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21.48%</w:t>
            </w:r>
          </w:p>
        </w:tc>
        <w:tc>
          <w:tcPr>
            <w:tcW w:w="969" w:type="dxa"/>
            <w:tcBorders>
              <w:top w:val="nil"/>
              <w:left w:val="nil"/>
              <w:bottom w:val="nil"/>
              <w:right w:val="nil"/>
            </w:tcBorders>
            <w:shd w:val="clear" w:color="auto" w:fill="auto"/>
            <w:noWrap/>
            <w:vAlign w:val="bottom"/>
            <w:hideMark/>
          </w:tcPr>
          <w:p w14:paraId="168D14E3" w14:textId="77777777" w:rsidR="00531133" w:rsidRPr="002D3393" w:rsidRDefault="00531133" w:rsidP="00531133">
            <w:pPr>
              <w:widowControl/>
              <w:jc w:val="right"/>
              <w:rPr>
                <w:rFonts w:ascii="Calibri" w:eastAsia="Times New Roman" w:hAnsi="Calibri" w:cs="Calibri"/>
                <w:color w:val="000000"/>
                <w:lang w:val="en-US"/>
              </w:rPr>
            </w:pPr>
          </w:p>
        </w:tc>
      </w:tr>
      <w:tr w:rsidR="00531133" w:rsidRPr="002D3393" w14:paraId="5232528E" w14:textId="77777777" w:rsidTr="00531133">
        <w:trPr>
          <w:trHeight w:val="311"/>
        </w:trPr>
        <w:tc>
          <w:tcPr>
            <w:tcW w:w="2534" w:type="dxa"/>
            <w:vMerge/>
            <w:tcBorders>
              <w:top w:val="nil"/>
              <w:left w:val="nil"/>
              <w:bottom w:val="nil"/>
              <w:right w:val="nil"/>
            </w:tcBorders>
            <w:vAlign w:val="center"/>
            <w:hideMark/>
          </w:tcPr>
          <w:p w14:paraId="32944175" w14:textId="77777777" w:rsidR="00531133" w:rsidRPr="002D3393" w:rsidRDefault="00531133" w:rsidP="00531133">
            <w:pPr>
              <w:widowControl/>
              <w:rPr>
                <w:rFonts w:ascii="Arial" w:eastAsia="Times New Roman" w:hAnsi="Arial" w:cs="Arial"/>
                <w:color w:val="000000"/>
                <w:sz w:val="20"/>
                <w:szCs w:val="20"/>
                <w:lang w:val="en-US"/>
              </w:rPr>
            </w:pPr>
          </w:p>
        </w:tc>
        <w:tc>
          <w:tcPr>
            <w:tcW w:w="665" w:type="dxa"/>
            <w:tcBorders>
              <w:top w:val="nil"/>
              <w:left w:val="nil"/>
              <w:bottom w:val="nil"/>
              <w:right w:val="nil"/>
            </w:tcBorders>
            <w:shd w:val="clear" w:color="FFF2CC" w:fill="FFF2CC"/>
            <w:noWrap/>
            <w:vAlign w:val="bottom"/>
            <w:hideMark/>
          </w:tcPr>
          <w:p w14:paraId="7C9FF2D4"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2028</w:t>
            </w:r>
          </w:p>
        </w:tc>
        <w:tc>
          <w:tcPr>
            <w:tcW w:w="1094" w:type="dxa"/>
            <w:tcBorders>
              <w:top w:val="nil"/>
              <w:left w:val="nil"/>
              <w:bottom w:val="nil"/>
              <w:right w:val="nil"/>
            </w:tcBorders>
            <w:shd w:val="clear" w:color="FFF2CC" w:fill="FFF2CC"/>
            <w:noWrap/>
            <w:vAlign w:val="bottom"/>
            <w:hideMark/>
          </w:tcPr>
          <w:p w14:paraId="1F339A3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14,581</w:t>
            </w:r>
          </w:p>
        </w:tc>
        <w:tc>
          <w:tcPr>
            <w:tcW w:w="722" w:type="dxa"/>
            <w:tcBorders>
              <w:top w:val="nil"/>
              <w:left w:val="nil"/>
              <w:bottom w:val="nil"/>
              <w:right w:val="nil"/>
            </w:tcBorders>
            <w:shd w:val="clear" w:color="FFF2CC" w:fill="FFF2CC"/>
            <w:noWrap/>
            <w:vAlign w:val="bottom"/>
            <w:hideMark/>
          </w:tcPr>
          <w:p w14:paraId="19B0ED4E"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8,311</w:t>
            </w:r>
          </w:p>
        </w:tc>
        <w:tc>
          <w:tcPr>
            <w:tcW w:w="1225" w:type="dxa"/>
            <w:tcBorders>
              <w:top w:val="nil"/>
              <w:left w:val="nil"/>
              <w:bottom w:val="nil"/>
              <w:right w:val="nil"/>
            </w:tcBorders>
            <w:shd w:val="clear" w:color="FFF2CC" w:fill="FFF2CC"/>
            <w:noWrap/>
            <w:vAlign w:val="bottom"/>
            <w:hideMark/>
          </w:tcPr>
          <w:p w14:paraId="338C8654"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2,500</w:t>
            </w:r>
          </w:p>
        </w:tc>
        <w:tc>
          <w:tcPr>
            <w:tcW w:w="1165" w:type="dxa"/>
            <w:tcBorders>
              <w:top w:val="nil"/>
              <w:left w:val="nil"/>
              <w:bottom w:val="nil"/>
              <w:right w:val="nil"/>
            </w:tcBorders>
            <w:shd w:val="clear" w:color="FFF2CC" w:fill="FFF2CC"/>
            <w:noWrap/>
            <w:vAlign w:val="bottom"/>
            <w:hideMark/>
          </w:tcPr>
          <w:p w14:paraId="310A18D0"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795</w:t>
            </w:r>
          </w:p>
        </w:tc>
        <w:tc>
          <w:tcPr>
            <w:tcW w:w="1095" w:type="dxa"/>
            <w:tcBorders>
              <w:top w:val="nil"/>
              <w:left w:val="nil"/>
              <w:bottom w:val="nil"/>
              <w:right w:val="nil"/>
            </w:tcBorders>
            <w:shd w:val="clear" w:color="FFF2CC" w:fill="FFF2CC"/>
            <w:noWrap/>
            <w:vAlign w:val="bottom"/>
            <w:hideMark/>
          </w:tcPr>
          <w:p w14:paraId="6B66A44C" w14:textId="77777777" w:rsidR="00531133" w:rsidRPr="002D3393" w:rsidRDefault="00531133" w:rsidP="00531133">
            <w:pPr>
              <w:widowControl/>
              <w:jc w:val="right"/>
              <w:rPr>
                <w:rFonts w:ascii="Arial" w:eastAsia="Times New Roman" w:hAnsi="Arial" w:cs="Arial"/>
                <w:color w:val="000000"/>
                <w:sz w:val="20"/>
                <w:szCs w:val="20"/>
                <w:lang w:val="en-US"/>
              </w:rPr>
            </w:pPr>
            <w:r w:rsidRPr="002D3393">
              <w:rPr>
                <w:rFonts w:ascii="Arial" w:eastAsia="Times New Roman" w:hAnsi="Arial" w:cs="Arial"/>
                <w:color w:val="000000"/>
                <w:sz w:val="20"/>
                <w:szCs w:val="20"/>
                <w:lang w:val="en-US"/>
              </w:rPr>
              <w:t>2,974</w:t>
            </w:r>
          </w:p>
        </w:tc>
        <w:tc>
          <w:tcPr>
            <w:tcW w:w="1150" w:type="dxa"/>
            <w:tcBorders>
              <w:top w:val="nil"/>
              <w:left w:val="nil"/>
              <w:bottom w:val="nil"/>
              <w:right w:val="nil"/>
            </w:tcBorders>
            <w:shd w:val="clear" w:color="auto" w:fill="auto"/>
            <w:noWrap/>
            <w:vAlign w:val="bottom"/>
            <w:hideMark/>
          </w:tcPr>
          <w:p w14:paraId="5BB9F56A" w14:textId="77777777" w:rsidR="00531133" w:rsidRPr="002D3393" w:rsidRDefault="00531133" w:rsidP="00531133">
            <w:pPr>
              <w:widowControl/>
              <w:jc w:val="right"/>
              <w:rPr>
                <w:rFonts w:ascii="Calibri" w:eastAsia="Times New Roman" w:hAnsi="Calibri" w:cs="Calibri"/>
                <w:color w:val="000000"/>
                <w:lang w:val="en-US"/>
              </w:rPr>
            </w:pPr>
            <w:r w:rsidRPr="002D3393">
              <w:rPr>
                <w:rFonts w:ascii="Calibri" w:eastAsia="Times New Roman" w:hAnsi="Calibri" w:cs="Calibri"/>
                <w:color w:val="000000"/>
                <w:lang w:val="en-US"/>
              </w:rPr>
              <w:t>20.40%</w:t>
            </w:r>
          </w:p>
        </w:tc>
        <w:tc>
          <w:tcPr>
            <w:tcW w:w="969" w:type="dxa"/>
            <w:tcBorders>
              <w:top w:val="nil"/>
              <w:left w:val="nil"/>
              <w:bottom w:val="nil"/>
              <w:right w:val="nil"/>
            </w:tcBorders>
            <w:shd w:val="clear" w:color="auto" w:fill="auto"/>
            <w:noWrap/>
            <w:vAlign w:val="bottom"/>
            <w:hideMark/>
          </w:tcPr>
          <w:p w14:paraId="0808BC74" w14:textId="77777777" w:rsidR="00531133" w:rsidRPr="002D3393" w:rsidRDefault="00531133" w:rsidP="00531133">
            <w:pPr>
              <w:widowControl/>
              <w:jc w:val="right"/>
              <w:rPr>
                <w:rFonts w:ascii="Calibri" w:eastAsia="Times New Roman" w:hAnsi="Calibri" w:cs="Calibri"/>
                <w:color w:val="000000"/>
                <w:lang w:val="en-US"/>
              </w:rPr>
            </w:pPr>
          </w:p>
        </w:tc>
      </w:tr>
    </w:tbl>
    <w:p w14:paraId="046633FE" w14:textId="7FBAC91E" w:rsidR="00A80227" w:rsidRDefault="00A80227">
      <w:pPr>
        <w:pStyle w:val="TextoPrincipal"/>
        <w:numPr>
          <w:ilvl w:val="2"/>
          <w:numId w:val="9"/>
        </w:numPr>
        <w:tabs>
          <w:tab w:val="clear" w:pos="2160"/>
        </w:tabs>
        <w:ind w:left="567"/>
      </w:pPr>
      <w:r>
        <w:t>DEMANDA PROYECTA</w:t>
      </w:r>
      <w:r w:rsidR="00531133">
        <w:t>DA</w:t>
      </w:r>
    </w:p>
    <w:p w14:paraId="670DB3E7" w14:textId="77777777" w:rsidR="00531133" w:rsidRDefault="00531133" w:rsidP="00531133">
      <w:pPr>
        <w:pStyle w:val="TextoPrincipal"/>
      </w:pPr>
    </w:p>
    <w:p w14:paraId="239E15B8" w14:textId="13BB9AEF" w:rsidR="00A80227" w:rsidRDefault="00531133" w:rsidP="00531133">
      <w:pPr>
        <w:pStyle w:val="TextoPrincipal"/>
      </w:pPr>
      <w:r>
        <w:t xml:space="preserve">La demanda proyectada se estimó conforme a datos históricos y comentarios realizados en entrevista por parte del propietario del negocio, para dicho cálculo se consideró el porcentaje de ventas por punto sobre la capacidad instalada, luego de ello se sensibilizó utilizando la fórmula de progresión que se basa en datos históricos y castiga las ventas de 2020 y 2021, se tomó en cuenta la propia estimación que el dueño del negocio indica y es que este espera una venta del 80% de la </w:t>
      </w:r>
      <w:r>
        <w:lastRenderedPageBreak/>
        <w:t>capacidad instalada considerando un crecimiento acorde a lo mostrado en la proporción de ventas históricas, finalmente con relación a las ventas en tienda al no tener un histórico de estas, se ajusta a la venta estimada manifestada en la entrevista.</w:t>
      </w:r>
    </w:p>
    <w:p w14:paraId="02B408E4" w14:textId="77777777" w:rsidR="00A80227" w:rsidRDefault="00A80227">
      <w:pPr>
        <w:pStyle w:val="TextoPrincipal"/>
        <w:numPr>
          <w:ilvl w:val="2"/>
          <w:numId w:val="9"/>
        </w:numPr>
        <w:tabs>
          <w:tab w:val="clear" w:pos="2160"/>
        </w:tabs>
        <w:spacing w:line="360" w:lineRule="auto"/>
        <w:ind w:left="567"/>
      </w:pPr>
      <w:r>
        <w:t>COSTOS Y GASTOS PROYECTADOS INCLUIDO COSTOS DE DISTRIBUCIÓN</w:t>
      </w:r>
    </w:p>
    <w:p w14:paraId="4FC5CC86" w14:textId="77777777" w:rsidR="00A80227" w:rsidRDefault="00A80227" w:rsidP="00A80227">
      <w:pPr>
        <w:pStyle w:val="TextoPrincipal"/>
        <w:spacing w:line="360" w:lineRule="auto"/>
        <w:ind w:left="720" w:firstLine="696"/>
      </w:pPr>
      <w:r>
        <w:t>En el siguiente cuadro se detallan los costos tanto fijos como variables resultantes de la inversión, adicional a ello se establecen las depreciaciones previstas relacionadas al tipo de activo y su vida útil utilizando en cada uno de los casos el método de depreciación por línea recta, sumado a ello se detalla una línea con los costos asociados al servicio de distribución propuesto por la Compañía Distribuidora (CODIS).</w:t>
      </w:r>
    </w:p>
    <w:p w14:paraId="14C9D416" w14:textId="77777777" w:rsidR="00531133" w:rsidRDefault="00531133" w:rsidP="00A80227">
      <w:pPr>
        <w:pStyle w:val="TextoPrincipal"/>
        <w:spacing w:line="360" w:lineRule="auto"/>
        <w:ind w:left="720" w:firstLine="696"/>
      </w:pPr>
    </w:p>
    <w:p w14:paraId="72440546" w14:textId="64603166" w:rsidR="00A80227" w:rsidRDefault="00F50D9F" w:rsidP="00F50D9F">
      <w:pPr>
        <w:pStyle w:val="TABLA10"/>
      </w:pPr>
      <w:bookmarkStart w:id="359" w:name="_Toc147698554"/>
      <w:r>
        <w:t>Tabla 21 Costos y Gastos proyectados con Compañía Distribuidora</w:t>
      </w:r>
      <w:bookmarkEnd w:id="359"/>
    </w:p>
    <w:tbl>
      <w:tblPr>
        <w:tblW w:w="9878" w:type="dxa"/>
        <w:tblLook w:val="04A0" w:firstRow="1" w:lastRow="0" w:firstColumn="1" w:lastColumn="0" w:noHBand="0" w:noVBand="1"/>
      </w:tblPr>
      <w:tblGrid>
        <w:gridCol w:w="1897"/>
        <w:gridCol w:w="1398"/>
        <w:gridCol w:w="1340"/>
        <w:gridCol w:w="1321"/>
        <w:gridCol w:w="1229"/>
        <w:gridCol w:w="1384"/>
        <w:gridCol w:w="1384"/>
      </w:tblGrid>
      <w:tr w:rsidR="00A80227" w:rsidRPr="004442CC" w14:paraId="4FB933F8" w14:textId="77777777" w:rsidTr="00E967F3">
        <w:trPr>
          <w:trHeight w:val="254"/>
        </w:trPr>
        <w:tc>
          <w:tcPr>
            <w:tcW w:w="1897" w:type="dxa"/>
            <w:tcBorders>
              <w:top w:val="single" w:sz="8" w:space="0" w:color="auto"/>
              <w:left w:val="single" w:sz="8" w:space="0" w:color="auto"/>
              <w:bottom w:val="single" w:sz="4" w:space="0" w:color="D9D9E3"/>
              <w:right w:val="single" w:sz="8" w:space="0" w:color="auto"/>
            </w:tcBorders>
            <w:shd w:val="clear" w:color="ECECF1" w:fill="ECECF1"/>
            <w:noWrap/>
            <w:vAlign w:val="bottom"/>
            <w:hideMark/>
          </w:tcPr>
          <w:p w14:paraId="368B420C"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Año</w:t>
            </w:r>
          </w:p>
        </w:tc>
        <w:tc>
          <w:tcPr>
            <w:tcW w:w="1398" w:type="dxa"/>
            <w:tcBorders>
              <w:top w:val="single" w:sz="8" w:space="0" w:color="auto"/>
              <w:left w:val="nil"/>
              <w:bottom w:val="single" w:sz="4" w:space="0" w:color="000000"/>
              <w:right w:val="nil"/>
            </w:tcBorders>
            <w:shd w:val="clear" w:color="ECECF1" w:fill="ECECF1"/>
            <w:noWrap/>
            <w:vAlign w:val="bottom"/>
            <w:hideMark/>
          </w:tcPr>
          <w:p w14:paraId="17718454" w14:textId="77777777" w:rsidR="00A80227" w:rsidRPr="004442CC" w:rsidRDefault="00A80227" w:rsidP="00E967F3">
            <w:pPr>
              <w:widowControl/>
              <w:jc w:val="center"/>
              <w:rPr>
                <w:rFonts w:ascii="Söhne" w:eastAsia="Times New Roman" w:hAnsi="Söhne" w:cs="Arial"/>
                <w:color w:val="F2F2F2"/>
                <w:sz w:val="20"/>
                <w:szCs w:val="20"/>
                <w:lang w:val="en-US"/>
              </w:rPr>
            </w:pPr>
            <w:r w:rsidRPr="004442CC">
              <w:rPr>
                <w:rFonts w:ascii="Söhne" w:eastAsia="Times New Roman" w:hAnsi="Söhne" w:cs="Arial"/>
                <w:color w:val="F2F2F2"/>
                <w:sz w:val="20"/>
                <w:szCs w:val="20"/>
                <w:lang w:val="en-US"/>
              </w:rPr>
              <w:t>0</w:t>
            </w:r>
          </w:p>
        </w:tc>
        <w:tc>
          <w:tcPr>
            <w:tcW w:w="1340" w:type="dxa"/>
            <w:tcBorders>
              <w:top w:val="single" w:sz="8" w:space="0" w:color="auto"/>
              <w:left w:val="nil"/>
              <w:bottom w:val="single" w:sz="4" w:space="0" w:color="000000"/>
              <w:right w:val="nil"/>
            </w:tcBorders>
            <w:shd w:val="clear" w:color="ECECF1" w:fill="ECECF1"/>
            <w:noWrap/>
            <w:vAlign w:val="bottom"/>
            <w:hideMark/>
          </w:tcPr>
          <w:p w14:paraId="78EE464E"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1</w:t>
            </w:r>
          </w:p>
        </w:tc>
        <w:tc>
          <w:tcPr>
            <w:tcW w:w="1320" w:type="dxa"/>
            <w:tcBorders>
              <w:top w:val="single" w:sz="8" w:space="0" w:color="auto"/>
              <w:left w:val="nil"/>
              <w:bottom w:val="single" w:sz="4" w:space="0" w:color="000000"/>
              <w:right w:val="nil"/>
            </w:tcBorders>
            <w:shd w:val="clear" w:color="ECECF1" w:fill="ECECF1"/>
            <w:noWrap/>
            <w:vAlign w:val="bottom"/>
            <w:hideMark/>
          </w:tcPr>
          <w:p w14:paraId="680C1C97"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2</w:t>
            </w:r>
          </w:p>
        </w:tc>
        <w:tc>
          <w:tcPr>
            <w:tcW w:w="1229" w:type="dxa"/>
            <w:tcBorders>
              <w:top w:val="single" w:sz="8" w:space="0" w:color="auto"/>
              <w:left w:val="nil"/>
              <w:bottom w:val="single" w:sz="4" w:space="0" w:color="000000"/>
              <w:right w:val="nil"/>
            </w:tcBorders>
            <w:shd w:val="clear" w:color="ECECF1" w:fill="ECECF1"/>
            <w:noWrap/>
            <w:vAlign w:val="bottom"/>
            <w:hideMark/>
          </w:tcPr>
          <w:p w14:paraId="33B1A93E"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3</w:t>
            </w:r>
          </w:p>
        </w:tc>
        <w:tc>
          <w:tcPr>
            <w:tcW w:w="1329" w:type="dxa"/>
            <w:tcBorders>
              <w:top w:val="single" w:sz="8" w:space="0" w:color="auto"/>
              <w:left w:val="nil"/>
              <w:bottom w:val="single" w:sz="4" w:space="0" w:color="000000"/>
              <w:right w:val="nil"/>
            </w:tcBorders>
            <w:shd w:val="clear" w:color="ECECF1" w:fill="ECECF1"/>
            <w:noWrap/>
            <w:vAlign w:val="bottom"/>
            <w:hideMark/>
          </w:tcPr>
          <w:p w14:paraId="41B687F0"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4</w:t>
            </w:r>
          </w:p>
        </w:tc>
        <w:tc>
          <w:tcPr>
            <w:tcW w:w="1364" w:type="dxa"/>
            <w:tcBorders>
              <w:top w:val="single" w:sz="8" w:space="0" w:color="auto"/>
              <w:left w:val="nil"/>
              <w:bottom w:val="single" w:sz="4" w:space="0" w:color="000000"/>
              <w:right w:val="single" w:sz="8" w:space="0" w:color="auto"/>
            </w:tcBorders>
            <w:shd w:val="clear" w:color="ECECF1" w:fill="ECECF1"/>
            <w:noWrap/>
            <w:vAlign w:val="bottom"/>
            <w:hideMark/>
          </w:tcPr>
          <w:p w14:paraId="1289E8EB"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5</w:t>
            </w:r>
          </w:p>
        </w:tc>
      </w:tr>
      <w:tr w:rsidR="00A80227" w:rsidRPr="004442CC" w14:paraId="364D4DF1" w14:textId="77777777" w:rsidTr="00E967F3">
        <w:trPr>
          <w:trHeight w:val="254"/>
        </w:trPr>
        <w:tc>
          <w:tcPr>
            <w:tcW w:w="1897" w:type="dxa"/>
            <w:tcBorders>
              <w:top w:val="nil"/>
              <w:left w:val="single" w:sz="8" w:space="0" w:color="auto"/>
              <w:bottom w:val="single" w:sz="4" w:space="0" w:color="D9D9E3"/>
              <w:right w:val="single" w:sz="8" w:space="0" w:color="auto"/>
            </w:tcBorders>
            <w:shd w:val="clear" w:color="ECECF1" w:fill="ECECF1"/>
            <w:noWrap/>
            <w:vAlign w:val="bottom"/>
            <w:hideMark/>
          </w:tcPr>
          <w:p w14:paraId="0F0B9E91"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Costos (</w:t>
            </w:r>
            <w:proofErr w:type="spellStart"/>
            <w:r w:rsidRPr="004442CC">
              <w:rPr>
                <w:rFonts w:ascii="Söhne" w:eastAsia="Times New Roman" w:hAnsi="Söhne" w:cs="Arial"/>
                <w:color w:val="374151"/>
                <w:sz w:val="20"/>
                <w:szCs w:val="20"/>
                <w:lang w:val="en-US"/>
              </w:rPr>
              <w:t>Producto</w:t>
            </w:r>
            <w:proofErr w:type="spellEnd"/>
            <w:r w:rsidRPr="004442CC">
              <w:rPr>
                <w:rFonts w:ascii="Söhne" w:eastAsia="Times New Roman" w:hAnsi="Söhne" w:cs="Arial"/>
                <w:color w:val="374151"/>
                <w:sz w:val="20"/>
                <w:szCs w:val="20"/>
                <w:lang w:val="en-US"/>
              </w:rPr>
              <w:t xml:space="preserve"> A)</w:t>
            </w:r>
          </w:p>
        </w:tc>
        <w:tc>
          <w:tcPr>
            <w:tcW w:w="1398" w:type="dxa"/>
            <w:tcBorders>
              <w:top w:val="single" w:sz="4" w:space="0" w:color="D9D9E3"/>
              <w:left w:val="nil"/>
              <w:bottom w:val="single" w:sz="4" w:space="0" w:color="D9D9E3"/>
              <w:right w:val="nil"/>
            </w:tcBorders>
            <w:shd w:val="clear" w:color="ECECF1" w:fill="ECECF1"/>
            <w:noWrap/>
            <w:vAlign w:val="bottom"/>
            <w:hideMark/>
          </w:tcPr>
          <w:p w14:paraId="4BCEE29D" w14:textId="77777777" w:rsidR="00A80227" w:rsidRPr="004442CC" w:rsidRDefault="00A80227" w:rsidP="00E967F3">
            <w:pPr>
              <w:widowControl/>
              <w:jc w:val="center"/>
              <w:rPr>
                <w:rFonts w:ascii="Söhne" w:eastAsia="Times New Roman" w:hAnsi="Söhne" w:cs="Arial"/>
                <w:color w:val="F2F2F2"/>
                <w:sz w:val="20"/>
                <w:szCs w:val="20"/>
                <w:lang w:val="en-US"/>
              </w:rPr>
            </w:pPr>
            <w:r w:rsidRPr="004442CC">
              <w:rPr>
                <w:rFonts w:ascii="Söhne" w:eastAsia="Times New Roman" w:hAnsi="Söhne" w:cs="Arial"/>
                <w:color w:val="F2F2F2"/>
                <w:sz w:val="20"/>
                <w:szCs w:val="20"/>
                <w:lang w:val="en-US"/>
              </w:rPr>
              <w:t>0</w:t>
            </w:r>
          </w:p>
        </w:tc>
        <w:tc>
          <w:tcPr>
            <w:tcW w:w="1340" w:type="dxa"/>
            <w:tcBorders>
              <w:top w:val="single" w:sz="4" w:space="0" w:color="D9D9E3"/>
              <w:left w:val="single" w:sz="4" w:space="0" w:color="D9D9E3"/>
              <w:bottom w:val="single" w:sz="4" w:space="0" w:color="D9D9E3"/>
              <w:right w:val="nil"/>
            </w:tcBorders>
            <w:shd w:val="clear" w:color="ECECF1" w:fill="ECECF1"/>
            <w:noWrap/>
            <w:vAlign w:val="bottom"/>
            <w:hideMark/>
          </w:tcPr>
          <w:p w14:paraId="5AD874E1"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51.39</w:t>
            </w:r>
          </w:p>
        </w:tc>
        <w:tc>
          <w:tcPr>
            <w:tcW w:w="1320" w:type="dxa"/>
            <w:tcBorders>
              <w:top w:val="single" w:sz="4" w:space="0" w:color="D9D9E3"/>
              <w:left w:val="single" w:sz="4" w:space="0" w:color="D9D9E3"/>
              <w:bottom w:val="single" w:sz="4" w:space="0" w:color="D9D9E3"/>
              <w:right w:val="nil"/>
            </w:tcBorders>
            <w:shd w:val="clear" w:color="ECECF1" w:fill="ECECF1"/>
            <w:noWrap/>
            <w:vAlign w:val="bottom"/>
            <w:hideMark/>
          </w:tcPr>
          <w:p w14:paraId="3D08BF65"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54.15</w:t>
            </w:r>
          </w:p>
        </w:tc>
        <w:tc>
          <w:tcPr>
            <w:tcW w:w="1229" w:type="dxa"/>
            <w:tcBorders>
              <w:top w:val="single" w:sz="4" w:space="0" w:color="D9D9E3"/>
              <w:left w:val="single" w:sz="4" w:space="0" w:color="D9D9E3"/>
              <w:bottom w:val="single" w:sz="4" w:space="0" w:color="D9D9E3"/>
              <w:right w:val="nil"/>
            </w:tcBorders>
            <w:shd w:val="clear" w:color="ECECF1" w:fill="ECECF1"/>
            <w:noWrap/>
            <w:vAlign w:val="bottom"/>
            <w:hideMark/>
          </w:tcPr>
          <w:p w14:paraId="13A34F80"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57.05</w:t>
            </w:r>
          </w:p>
        </w:tc>
        <w:tc>
          <w:tcPr>
            <w:tcW w:w="1329" w:type="dxa"/>
            <w:tcBorders>
              <w:top w:val="single" w:sz="4" w:space="0" w:color="D9D9E3"/>
              <w:left w:val="single" w:sz="4" w:space="0" w:color="D9D9E3"/>
              <w:bottom w:val="single" w:sz="4" w:space="0" w:color="D9D9E3"/>
              <w:right w:val="nil"/>
            </w:tcBorders>
            <w:shd w:val="clear" w:color="ECECF1" w:fill="ECECF1"/>
            <w:noWrap/>
            <w:vAlign w:val="bottom"/>
            <w:hideMark/>
          </w:tcPr>
          <w:p w14:paraId="7B2D91C0"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60.11</w:t>
            </w:r>
          </w:p>
        </w:tc>
        <w:tc>
          <w:tcPr>
            <w:tcW w:w="1364" w:type="dxa"/>
            <w:tcBorders>
              <w:top w:val="single" w:sz="4" w:space="0" w:color="D9D9E3"/>
              <w:left w:val="single" w:sz="4" w:space="0" w:color="D9D9E3"/>
              <w:bottom w:val="single" w:sz="4" w:space="0" w:color="D9D9E3"/>
              <w:right w:val="single" w:sz="8" w:space="0" w:color="auto"/>
            </w:tcBorders>
            <w:shd w:val="clear" w:color="ECECF1" w:fill="ECECF1"/>
            <w:noWrap/>
            <w:vAlign w:val="bottom"/>
            <w:hideMark/>
          </w:tcPr>
          <w:p w14:paraId="1E3D720E"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63.33</w:t>
            </w:r>
          </w:p>
        </w:tc>
      </w:tr>
      <w:tr w:rsidR="00A80227" w:rsidRPr="004442CC" w14:paraId="5737F61C" w14:textId="77777777" w:rsidTr="00E967F3">
        <w:trPr>
          <w:trHeight w:val="269"/>
        </w:trPr>
        <w:tc>
          <w:tcPr>
            <w:tcW w:w="1897" w:type="dxa"/>
            <w:tcBorders>
              <w:top w:val="nil"/>
              <w:left w:val="single" w:sz="8" w:space="0" w:color="auto"/>
              <w:bottom w:val="single" w:sz="8" w:space="0" w:color="auto"/>
              <w:right w:val="single" w:sz="8" w:space="0" w:color="auto"/>
            </w:tcBorders>
            <w:shd w:val="clear" w:color="ECECF1" w:fill="ECECF1"/>
            <w:noWrap/>
            <w:vAlign w:val="bottom"/>
            <w:hideMark/>
          </w:tcPr>
          <w:p w14:paraId="4EB3DBA2"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Total Costos</w:t>
            </w:r>
          </w:p>
        </w:tc>
        <w:tc>
          <w:tcPr>
            <w:tcW w:w="1398" w:type="dxa"/>
            <w:tcBorders>
              <w:top w:val="nil"/>
              <w:left w:val="nil"/>
              <w:bottom w:val="single" w:sz="8" w:space="0" w:color="auto"/>
              <w:right w:val="nil"/>
            </w:tcBorders>
            <w:shd w:val="clear" w:color="ECECF1" w:fill="ECECF1"/>
            <w:noWrap/>
            <w:vAlign w:val="bottom"/>
            <w:hideMark/>
          </w:tcPr>
          <w:p w14:paraId="64FDC1D2" w14:textId="77777777" w:rsidR="00A80227" w:rsidRPr="004442CC" w:rsidRDefault="00A80227" w:rsidP="00E967F3">
            <w:pPr>
              <w:widowControl/>
              <w:jc w:val="center"/>
              <w:rPr>
                <w:rFonts w:ascii="Söhne" w:eastAsia="Times New Roman" w:hAnsi="Söhne" w:cs="Arial"/>
                <w:color w:val="F2F2F2"/>
                <w:sz w:val="20"/>
                <w:szCs w:val="20"/>
                <w:lang w:val="en-US"/>
              </w:rPr>
            </w:pPr>
            <w:r w:rsidRPr="004442CC">
              <w:rPr>
                <w:rFonts w:ascii="Söhne" w:eastAsia="Times New Roman" w:hAnsi="Söhne" w:cs="Arial"/>
                <w:color w:val="F2F2F2"/>
                <w:sz w:val="20"/>
                <w:szCs w:val="20"/>
                <w:lang w:val="en-US"/>
              </w:rPr>
              <w:t>0</w:t>
            </w:r>
          </w:p>
        </w:tc>
        <w:tc>
          <w:tcPr>
            <w:tcW w:w="1340" w:type="dxa"/>
            <w:tcBorders>
              <w:top w:val="nil"/>
              <w:left w:val="nil"/>
              <w:bottom w:val="single" w:sz="8" w:space="0" w:color="auto"/>
              <w:right w:val="nil"/>
            </w:tcBorders>
            <w:shd w:val="clear" w:color="ECECF1" w:fill="ECECF1"/>
            <w:noWrap/>
            <w:vAlign w:val="bottom"/>
            <w:hideMark/>
          </w:tcPr>
          <w:p w14:paraId="76018BAC"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776,301.88</w:t>
            </w:r>
          </w:p>
        </w:tc>
        <w:tc>
          <w:tcPr>
            <w:tcW w:w="1320" w:type="dxa"/>
            <w:tcBorders>
              <w:top w:val="nil"/>
              <w:left w:val="nil"/>
              <w:bottom w:val="single" w:sz="8" w:space="0" w:color="auto"/>
              <w:right w:val="nil"/>
            </w:tcBorders>
            <w:shd w:val="clear" w:color="ECECF1" w:fill="ECECF1"/>
            <w:noWrap/>
            <w:vAlign w:val="bottom"/>
            <w:hideMark/>
          </w:tcPr>
          <w:p w14:paraId="34584563"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818,119.34</w:t>
            </w:r>
          </w:p>
        </w:tc>
        <w:tc>
          <w:tcPr>
            <w:tcW w:w="1229" w:type="dxa"/>
            <w:tcBorders>
              <w:top w:val="nil"/>
              <w:left w:val="nil"/>
              <w:bottom w:val="single" w:sz="8" w:space="0" w:color="auto"/>
              <w:right w:val="nil"/>
            </w:tcBorders>
            <w:shd w:val="clear" w:color="ECECF1" w:fill="ECECF1"/>
            <w:noWrap/>
            <w:vAlign w:val="bottom"/>
            <w:hideMark/>
          </w:tcPr>
          <w:p w14:paraId="396AC334"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966,980.64</w:t>
            </w:r>
          </w:p>
        </w:tc>
        <w:tc>
          <w:tcPr>
            <w:tcW w:w="1329" w:type="dxa"/>
            <w:tcBorders>
              <w:top w:val="nil"/>
              <w:left w:val="nil"/>
              <w:bottom w:val="single" w:sz="8" w:space="0" w:color="auto"/>
              <w:right w:val="nil"/>
            </w:tcBorders>
            <w:shd w:val="clear" w:color="ECECF1" w:fill="ECECF1"/>
            <w:noWrap/>
            <w:vAlign w:val="bottom"/>
            <w:hideMark/>
          </w:tcPr>
          <w:p w14:paraId="4FCF6C5E"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1,171,390.52</w:t>
            </w:r>
          </w:p>
        </w:tc>
        <w:tc>
          <w:tcPr>
            <w:tcW w:w="1364" w:type="dxa"/>
            <w:tcBorders>
              <w:top w:val="nil"/>
              <w:left w:val="nil"/>
              <w:bottom w:val="single" w:sz="8" w:space="0" w:color="auto"/>
              <w:right w:val="single" w:sz="8" w:space="0" w:color="auto"/>
            </w:tcBorders>
            <w:shd w:val="clear" w:color="ECECF1" w:fill="ECECF1"/>
            <w:noWrap/>
            <w:vAlign w:val="bottom"/>
            <w:hideMark/>
          </w:tcPr>
          <w:p w14:paraId="637D411E" w14:textId="77777777" w:rsidR="00A80227" w:rsidRPr="004442CC" w:rsidRDefault="00A80227" w:rsidP="00E967F3">
            <w:pPr>
              <w:widowControl/>
              <w:jc w:val="center"/>
              <w:rPr>
                <w:rFonts w:ascii="Söhne" w:eastAsia="Times New Roman" w:hAnsi="Söhne" w:cs="Arial"/>
                <w:color w:val="374151"/>
                <w:sz w:val="20"/>
                <w:szCs w:val="20"/>
                <w:lang w:val="en-US"/>
              </w:rPr>
            </w:pPr>
            <w:r w:rsidRPr="004442CC">
              <w:rPr>
                <w:rFonts w:ascii="Söhne" w:eastAsia="Times New Roman" w:hAnsi="Söhne" w:cs="Arial"/>
                <w:color w:val="374151"/>
                <w:sz w:val="20"/>
                <w:szCs w:val="20"/>
                <w:lang w:val="en-US"/>
              </w:rPr>
              <w:t>1,298,022.62</w:t>
            </w:r>
          </w:p>
        </w:tc>
      </w:tr>
      <w:tr w:rsidR="00A80227" w:rsidRPr="004442CC" w14:paraId="4B194547" w14:textId="77777777" w:rsidTr="00E967F3">
        <w:trPr>
          <w:trHeight w:val="179"/>
        </w:trPr>
        <w:tc>
          <w:tcPr>
            <w:tcW w:w="1897" w:type="dxa"/>
            <w:tcBorders>
              <w:top w:val="nil"/>
              <w:left w:val="single" w:sz="8" w:space="0" w:color="auto"/>
              <w:bottom w:val="nil"/>
              <w:right w:val="nil"/>
            </w:tcBorders>
            <w:shd w:val="clear" w:color="auto" w:fill="auto"/>
            <w:noWrap/>
            <w:vAlign w:val="bottom"/>
            <w:hideMark/>
          </w:tcPr>
          <w:p w14:paraId="18E984B0"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98" w:type="dxa"/>
            <w:tcBorders>
              <w:top w:val="nil"/>
              <w:left w:val="nil"/>
              <w:bottom w:val="nil"/>
              <w:right w:val="nil"/>
            </w:tcBorders>
            <w:shd w:val="clear" w:color="auto" w:fill="auto"/>
            <w:noWrap/>
            <w:vAlign w:val="bottom"/>
            <w:hideMark/>
          </w:tcPr>
          <w:p w14:paraId="519418B9"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3985414E"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48272DD8"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229" w:type="dxa"/>
            <w:tcBorders>
              <w:top w:val="nil"/>
              <w:left w:val="nil"/>
              <w:bottom w:val="nil"/>
              <w:right w:val="nil"/>
            </w:tcBorders>
            <w:shd w:val="clear" w:color="auto" w:fill="auto"/>
            <w:noWrap/>
            <w:vAlign w:val="bottom"/>
            <w:hideMark/>
          </w:tcPr>
          <w:p w14:paraId="22168F83"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9" w:type="dxa"/>
            <w:tcBorders>
              <w:top w:val="nil"/>
              <w:left w:val="nil"/>
              <w:bottom w:val="nil"/>
              <w:right w:val="nil"/>
            </w:tcBorders>
            <w:shd w:val="clear" w:color="auto" w:fill="auto"/>
            <w:noWrap/>
            <w:vAlign w:val="bottom"/>
            <w:hideMark/>
          </w:tcPr>
          <w:p w14:paraId="568C5879"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64" w:type="dxa"/>
            <w:tcBorders>
              <w:top w:val="nil"/>
              <w:left w:val="nil"/>
              <w:bottom w:val="nil"/>
              <w:right w:val="single" w:sz="8" w:space="0" w:color="auto"/>
            </w:tcBorders>
            <w:shd w:val="clear" w:color="auto" w:fill="auto"/>
            <w:noWrap/>
            <w:vAlign w:val="bottom"/>
            <w:hideMark/>
          </w:tcPr>
          <w:p w14:paraId="612B098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r>
      <w:tr w:rsidR="00A80227" w:rsidRPr="004442CC" w14:paraId="7E9A2127" w14:textId="77777777" w:rsidTr="00E967F3">
        <w:trPr>
          <w:trHeight w:val="254"/>
        </w:trPr>
        <w:tc>
          <w:tcPr>
            <w:tcW w:w="1897" w:type="dxa"/>
            <w:tcBorders>
              <w:top w:val="nil"/>
              <w:left w:val="single" w:sz="8" w:space="0" w:color="auto"/>
              <w:bottom w:val="nil"/>
              <w:right w:val="nil"/>
            </w:tcBorders>
            <w:shd w:val="clear" w:color="auto" w:fill="auto"/>
            <w:noWrap/>
            <w:vAlign w:val="bottom"/>
            <w:hideMark/>
          </w:tcPr>
          <w:p w14:paraId="23838857"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98" w:type="dxa"/>
            <w:tcBorders>
              <w:top w:val="nil"/>
              <w:left w:val="nil"/>
              <w:bottom w:val="nil"/>
              <w:right w:val="nil"/>
            </w:tcBorders>
            <w:shd w:val="clear" w:color="auto" w:fill="auto"/>
            <w:noWrap/>
            <w:vAlign w:val="bottom"/>
            <w:hideMark/>
          </w:tcPr>
          <w:p w14:paraId="08123964"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3E306541"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61A943BB"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5.39%</w:t>
            </w:r>
          </w:p>
        </w:tc>
        <w:tc>
          <w:tcPr>
            <w:tcW w:w="1229" w:type="dxa"/>
            <w:tcBorders>
              <w:top w:val="nil"/>
              <w:left w:val="nil"/>
              <w:bottom w:val="nil"/>
              <w:right w:val="nil"/>
            </w:tcBorders>
            <w:shd w:val="clear" w:color="auto" w:fill="auto"/>
            <w:noWrap/>
            <w:vAlign w:val="bottom"/>
            <w:hideMark/>
          </w:tcPr>
          <w:p w14:paraId="359843F6"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18.20%</w:t>
            </w:r>
          </w:p>
        </w:tc>
        <w:tc>
          <w:tcPr>
            <w:tcW w:w="1329" w:type="dxa"/>
            <w:tcBorders>
              <w:top w:val="nil"/>
              <w:left w:val="nil"/>
              <w:bottom w:val="nil"/>
              <w:right w:val="nil"/>
            </w:tcBorders>
            <w:shd w:val="clear" w:color="auto" w:fill="auto"/>
            <w:noWrap/>
            <w:vAlign w:val="bottom"/>
            <w:hideMark/>
          </w:tcPr>
          <w:p w14:paraId="2D7404D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21.14%</w:t>
            </w:r>
          </w:p>
        </w:tc>
        <w:tc>
          <w:tcPr>
            <w:tcW w:w="1364" w:type="dxa"/>
            <w:tcBorders>
              <w:top w:val="nil"/>
              <w:left w:val="nil"/>
              <w:bottom w:val="nil"/>
              <w:right w:val="single" w:sz="8" w:space="0" w:color="auto"/>
            </w:tcBorders>
            <w:shd w:val="clear" w:color="auto" w:fill="auto"/>
            <w:noWrap/>
            <w:vAlign w:val="bottom"/>
            <w:hideMark/>
          </w:tcPr>
          <w:p w14:paraId="56EA891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10.81%</w:t>
            </w:r>
          </w:p>
        </w:tc>
      </w:tr>
      <w:tr w:rsidR="00A80227" w:rsidRPr="004442CC" w14:paraId="23329B5A" w14:textId="77777777" w:rsidTr="00E967F3">
        <w:trPr>
          <w:trHeight w:val="254"/>
        </w:trPr>
        <w:tc>
          <w:tcPr>
            <w:tcW w:w="1897" w:type="dxa"/>
            <w:tcBorders>
              <w:top w:val="nil"/>
              <w:left w:val="single" w:sz="8" w:space="0" w:color="auto"/>
              <w:bottom w:val="nil"/>
              <w:right w:val="nil"/>
            </w:tcBorders>
            <w:shd w:val="clear" w:color="783F04" w:fill="783F04"/>
            <w:noWrap/>
            <w:vAlign w:val="bottom"/>
            <w:hideMark/>
          </w:tcPr>
          <w:p w14:paraId="79F6C149" w14:textId="77777777" w:rsidR="00A80227" w:rsidRPr="004442CC" w:rsidRDefault="00A80227" w:rsidP="00E967F3">
            <w:pPr>
              <w:widowControl/>
              <w:rPr>
                <w:rFonts w:ascii="Arial" w:eastAsia="Times New Roman" w:hAnsi="Arial" w:cs="Arial"/>
                <w:b/>
                <w:bCs/>
                <w:color w:val="FFFFFF"/>
                <w:sz w:val="20"/>
                <w:szCs w:val="20"/>
                <w:lang w:val="en-US"/>
              </w:rPr>
            </w:pPr>
            <w:proofErr w:type="spellStart"/>
            <w:r w:rsidRPr="004442CC">
              <w:rPr>
                <w:rFonts w:ascii="Arial" w:eastAsia="Times New Roman" w:hAnsi="Arial" w:cs="Arial"/>
                <w:b/>
                <w:bCs/>
                <w:color w:val="FFFFFF"/>
                <w:sz w:val="20"/>
                <w:szCs w:val="20"/>
                <w:lang w:val="en-US"/>
              </w:rPr>
              <w:t>Periodo</w:t>
            </w:r>
            <w:proofErr w:type="spellEnd"/>
          </w:p>
        </w:tc>
        <w:tc>
          <w:tcPr>
            <w:tcW w:w="1398" w:type="dxa"/>
            <w:tcBorders>
              <w:top w:val="nil"/>
              <w:left w:val="nil"/>
              <w:bottom w:val="nil"/>
              <w:right w:val="nil"/>
            </w:tcBorders>
            <w:shd w:val="clear" w:color="783F04" w:fill="783F04"/>
            <w:noWrap/>
            <w:vAlign w:val="bottom"/>
            <w:hideMark/>
          </w:tcPr>
          <w:p w14:paraId="0A6211EC" w14:textId="77777777" w:rsidR="00A80227" w:rsidRPr="004442CC" w:rsidRDefault="00A80227" w:rsidP="00E967F3">
            <w:pPr>
              <w:widowControl/>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 </w:t>
            </w:r>
          </w:p>
        </w:tc>
        <w:tc>
          <w:tcPr>
            <w:tcW w:w="1340" w:type="dxa"/>
            <w:tcBorders>
              <w:top w:val="nil"/>
              <w:left w:val="nil"/>
              <w:bottom w:val="nil"/>
              <w:right w:val="nil"/>
            </w:tcBorders>
            <w:shd w:val="clear" w:color="783F04" w:fill="783F04"/>
            <w:noWrap/>
            <w:vAlign w:val="bottom"/>
            <w:hideMark/>
          </w:tcPr>
          <w:p w14:paraId="6F563CB6" w14:textId="77777777" w:rsidR="00A80227" w:rsidRPr="004442CC" w:rsidRDefault="00A80227" w:rsidP="00E967F3">
            <w:pPr>
              <w:widowControl/>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Costo uni.1</w:t>
            </w:r>
          </w:p>
        </w:tc>
        <w:tc>
          <w:tcPr>
            <w:tcW w:w="1320" w:type="dxa"/>
            <w:tcBorders>
              <w:top w:val="nil"/>
              <w:left w:val="nil"/>
              <w:bottom w:val="nil"/>
              <w:right w:val="nil"/>
            </w:tcBorders>
            <w:shd w:val="clear" w:color="783F04" w:fill="783F04"/>
            <w:noWrap/>
            <w:vAlign w:val="bottom"/>
            <w:hideMark/>
          </w:tcPr>
          <w:p w14:paraId="5A63F1E0" w14:textId="77777777" w:rsidR="00A80227" w:rsidRPr="004442CC" w:rsidRDefault="00A80227" w:rsidP="00E967F3">
            <w:pPr>
              <w:widowControl/>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Costo uni. 2</w:t>
            </w:r>
          </w:p>
        </w:tc>
        <w:tc>
          <w:tcPr>
            <w:tcW w:w="1229" w:type="dxa"/>
            <w:tcBorders>
              <w:top w:val="nil"/>
              <w:left w:val="nil"/>
              <w:bottom w:val="nil"/>
              <w:right w:val="nil"/>
            </w:tcBorders>
            <w:shd w:val="clear" w:color="783F04" w:fill="783F04"/>
            <w:noWrap/>
            <w:vAlign w:val="bottom"/>
            <w:hideMark/>
          </w:tcPr>
          <w:p w14:paraId="4742FD9C" w14:textId="77777777" w:rsidR="00A80227" w:rsidRPr="004442CC" w:rsidRDefault="00A80227" w:rsidP="00E967F3">
            <w:pPr>
              <w:widowControl/>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Costo uni. 3</w:t>
            </w:r>
          </w:p>
        </w:tc>
        <w:tc>
          <w:tcPr>
            <w:tcW w:w="1329" w:type="dxa"/>
            <w:tcBorders>
              <w:top w:val="nil"/>
              <w:left w:val="nil"/>
              <w:bottom w:val="nil"/>
              <w:right w:val="nil"/>
            </w:tcBorders>
            <w:shd w:val="clear" w:color="783F04" w:fill="783F04"/>
            <w:noWrap/>
            <w:vAlign w:val="bottom"/>
            <w:hideMark/>
          </w:tcPr>
          <w:p w14:paraId="70081E57" w14:textId="77777777" w:rsidR="00A80227" w:rsidRPr="004442CC" w:rsidRDefault="00A80227" w:rsidP="00E967F3">
            <w:pPr>
              <w:widowControl/>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Costo uni. 4</w:t>
            </w:r>
          </w:p>
        </w:tc>
        <w:tc>
          <w:tcPr>
            <w:tcW w:w="1364" w:type="dxa"/>
            <w:tcBorders>
              <w:top w:val="nil"/>
              <w:left w:val="nil"/>
              <w:bottom w:val="nil"/>
              <w:right w:val="single" w:sz="8" w:space="0" w:color="auto"/>
            </w:tcBorders>
            <w:shd w:val="clear" w:color="783F04" w:fill="783F04"/>
            <w:noWrap/>
            <w:vAlign w:val="bottom"/>
            <w:hideMark/>
          </w:tcPr>
          <w:p w14:paraId="0280D330" w14:textId="77777777" w:rsidR="00A80227" w:rsidRPr="004442CC" w:rsidRDefault="00A80227" w:rsidP="00E967F3">
            <w:pPr>
              <w:widowControl/>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Costo unit. 5</w:t>
            </w:r>
          </w:p>
        </w:tc>
      </w:tr>
      <w:tr w:rsidR="00A80227" w:rsidRPr="004442CC" w14:paraId="6FCCB3EE" w14:textId="77777777" w:rsidTr="00E967F3">
        <w:trPr>
          <w:trHeight w:val="299"/>
        </w:trPr>
        <w:tc>
          <w:tcPr>
            <w:tcW w:w="1897" w:type="dxa"/>
            <w:tcBorders>
              <w:top w:val="nil"/>
              <w:left w:val="single" w:sz="8" w:space="0" w:color="auto"/>
              <w:bottom w:val="nil"/>
              <w:right w:val="nil"/>
            </w:tcBorders>
            <w:shd w:val="clear" w:color="B45F06" w:fill="B45F06"/>
            <w:noWrap/>
            <w:vAlign w:val="bottom"/>
            <w:hideMark/>
          </w:tcPr>
          <w:p w14:paraId="677E870A"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Costo Total</w:t>
            </w:r>
          </w:p>
        </w:tc>
        <w:tc>
          <w:tcPr>
            <w:tcW w:w="1398" w:type="dxa"/>
            <w:tcBorders>
              <w:top w:val="nil"/>
              <w:left w:val="nil"/>
              <w:bottom w:val="nil"/>
              <w:right w:val="nil"/>
            </w:tcBorders>
            <w:shd w:val="clear" w:color="B45F06" w:fill="B45F06"/>
            <w:noWrap/>
            <w:vAlign w:val="bottom"/>
            <w:hideMark/>
          </w:tcPr>
          <w:p w14:paraId="7C0F7614"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c>
          <w:tcPr>
            <w:tcW w:w="1340" w:type="dxa"/>
            <w:tcBorders>
              <w:top w:val="nil"/>
              <w:left w:val="nil"/>
              <w:bottom w:val="nil"/>
              <w:right w:val="nil"/>
            </w:tcBorders>
            <w:shd w:val="clear" w:color="B45F06" w:fill="B45F06"/>
            <w:noWrap/>
            <w:vAlign w:val="bottom"/>
            <w:hideMark/>
          </w:tcPr>
          <w:p w14:paraId="7831C93C"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776,301.88</w:t>
            </w:r>
          </w:p>
        </w:tc>
        <w:tc>
          <w:tcPr>
            <w:tcW w:w="1320" w:type="dxa"/>
            <w:tcBorders>
              <w:top w:val="nil"/>
              <w:left w:val="nil"/>
              <w:bottom w:val="nil"/>
              <w:right w:val="nil"/>
            </w:tcBorders>
            <w:shd w:val="clear" w:color="B45F06" w:fill="B45F06"/>
            <w:noWrap/>
            <w:vAlign w:val="bottom"/>
            <w:hideMark/>
          </w:tcPr>
          <w:p w14:paraId="2901F943"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818,119.34</w:t>
            </w:r>
          </w:p>
        </w:tc>
        <w:tc>
          <w:tcPr>
            <w:tcW w:w="1229" w:type="dxa"/>
            <w:tcBorders>
              <w:top w:val="nil"/>
              <w:left w:val="nil"/>
              <w:bottom w:val="nil"/>
              <w:right w:val="nil"/>
            </w:tcBorders>
            <w:shd w:val="clear" w:color="B45F06" w:fill="B45F06"/>
            <w:noWrap/>
            <w:vAlign w:val="bottom"/>
            <w:hideMark/>
          </w:tcPr>
          <w:p w14:paraId="4BC4398F"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966,980.64</w:t>
            </w:r>
          </w:p>
        </w:tc>
        <w:tc>
          <w:tcPr>
            <w:tcW w:w="1329" w:type="dxa"/>
            <w:tcBorders>
              <w:top w:val="nil"/>
              <w:left w:val="nil"/>
              <w:bottom w:val="nil"/>
              <w:right w:val="nil"/>
            </w:tcBorders>
            <w:shd w:val="clear" w:color="B45F06" w:fill="B45F06"/>
            <w:noWrap/>
            <w:vAlign w:val="bottom"/>
            <w:hideMark/>
          </w:tcPr>
          <w:p w14:paraId="41E101F5"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1,171,390.52</w:t>
            </w:r>
          </w:p>
        </w:tc>
        <w:tc>
          <w:tcPr>
            <w:tcW w:w="1364" w:type="dxa"/>
            <w:tcBorders>
              <w:top w:val="nil"/>
              <w:left w:val="nil"/>
              <w:bottom w:val="nil"/>
              <w:right w:val="single" w:sz="8" w:space="0" w:color="auto"/>
            </w:tcBorders>
            <w:shd w:val="clear" w:color="B45F06" w:fill="B45F06"/>
            <w:noWrap/>
            <w:vAlign w:val="bottom"/>
            <w:hideMark/>
          </w:tcPr>
          <w:p w14:paraId="7014FA21"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1,298,022.62</w:t>
            </w:r>
          </w:p>
        </w:tc>
      </w:tr>
      <w:tr w:rsidR="00A80227" w:rsidRPr="004442CC" w14:paraId="11D9CF1E" w14:textId="77777777" w:rsidTr="00E967F3">
        <w:trPr>
          <w:trHeight w:val="299"/>
        </w:trPr>
        <w:tc>
          <w:tcPr>
            <w:tcW w:w="1897" w:type="dxa"/>
            <w:tcBorders>
              <w:top w:val="nil"/>
              <w:left w:val="single" w:sz="8" w:space="0" w:color="auto"/>
              <w:bottom w:val="nil"/>
              <w:right w:val="nil"/>
            </w:tcBorders>
            <w:shd w:val="clear" w:color="B45F06" w:fill="B45F06"/>
            <w:noWrap/>
            <w:vAlign w:val="bottom"/>
            <w:hideMark/>
          </w:tcPr>
          <w:p w14:paraId="1B1F99B0"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xml:space="preserve">Costos </w:t>
            </w:r>
            <w:proofErr w:type="spellStart"/>
            <w:r w:rsidRPr="004442CC">
              <w:rPr>
                <w:rFonts w:ascii="Calibri" w:eastAsia="Times New Roman" w:hAnsi="Calibri" w:cs="Calibri"/>
                <w:color w:val="FFFFFF"/>
                <w:lang w:val="en-US"/>
              </w:rPr>
              <w:t>Fijos</w:t>
            </w:r>
            <w:proofErr w:type="spellEnd"/>
          </w:p>
        </w:tc>
        <w:tc>
          <w:tcPr>
            <w:tcW w:w="1398" w:type="dxa"/>
            <w:tcBorders>
              <w:top w:val="nil"/>
              <w:left w:val="nil"/>
              <w:bottom w:val="nil"/>
              <w:right w:val="nil"/>
            </w:tcBorders>
            <w:shd w:val="clear" w:color="B45F06" w:fill="B45F06"/>
            <w:noWrap/>
            <w:vAlign w:val="bottom"/>
            <w:hideMark/>
          </w:tcPr>
          <w:p w14:paraId="2657C1E4"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c>
          <w:tcPr>
            <w:tcW w:w="1340" w:type="dxa"/>
            <w:tcBorders>
              <w:top w:val="nil"/>
              <w:left w:val="nil"/>
              <w:bottom w:val="nil"/>
              <w:right w:val="nil"/>
            </w:tcBorders>
            <w:shd w:val="clear" w:color="B45F06" w:fill="B45F06"/>
            <w:noWrap/>
            <w:vAlign w:val="bottom"/>
            <w:hideMark/>
          </w:tcPr>
          <w:p w14:paraId="0FB61036"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304,003.44</w:t>
            </w:r>
          </w:p>
        </w:tc>
        <w:tc>
          <w:tcPr>
            <w:tcW w:w="1320" w:type="dxa"/>
            <w:tcBorders>
              <w:top w:val="nil"/>
              <w:left w:val="nil"/>
              <w:bottom w:val="nil"/>
              <w:right w:val="nil"/>
            </w:tcBorders>
            <w:shd w:val="clear" w:color="B45F06" w:fill="B45F06"/>
            <w:noWrap/>
            <w:vAlign w:val="bottom"/>
            <w:hideMark/>
          </w:tcPr>
          <w:p w14:paraId="5698ACED"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320,298.02</w:t>
            </w:r>
          </w:p>
        </w:tc>
        <w:tc>
          <w:tcPr>
            <w:tcW w:w="1229" w:type="dxa"/>
            <w:tcBorders>
              <w:top w:val="nil"/>
              <w:left w:val="nil"/>
              <w:bottom w:val="nil"/>
              <w:right w:val="nil"/>
            </w:tcBorders>
            <w:shd w:val="clear" w:color="B45F06" w:fill="B45F06"/>
            <w:noWrap/>
            <w:vAlign w:val="bottom"/>
            <w:hideMark/>
          </w:tcPr>
          <w:p w14:paraId="3A2EDA9D"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337,466.00</w:t>
            </w:r>
          </w:p>
        </w:tc>
        <w:tc>
          <w:tcPr>
            <w:tcW w:w="1329" w:type="dxa"/>
            <w:tcBorders>
              <w:top w:val="nil"/>
              <w:left w:val="nil"/>
              <w:bottom w:val="nil"/>
              <w:right w:val="nil"/>
            </w:tcBorders>
            <w:shd w:val="clear" w:color="B45F06" w:fill="B45F06"/>
            <w:noWrap/>
            <w:vAlign w:val="bottom"/>
            <w:hideMark/>
          </w:tcPr>
          <w:p w14:paraId="32857CB2"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355,554.18</w:t>
            </w:r>
          </w:p>
        </w:tc>
        <w:tc>
          <w:tcPr>
            <w:tcW w:w="1364" w:type="dxa"/>
            <w:tcBorders>
              <w:top w:val="nil"/>
              <w:left w:val="nil"/>
              <w:bottom w:val="nil"/>
              <w:right w:val="single" w:sz="8" w:space="0" w:color="auto"/>
            </w:tcBorders>
            <w:shd w:val="clear" w:color="B45F06" w:fill="B45F06"/>
            <w:noWrap/>
            <w:vAlign w:val="bottom"/>
            <w:hideMark/>
          </w:tcPr>
          <w:p w14:paraId="460D9354"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374,611.88</w:t>
            </w:r>
          </w:p>
        </w:tc>
      </w:tr>
      <w:tr w:rsidR="00A80227" w:rsidRPr="004442CC" w14:paraId="29DE81E0"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6BEB5DF4"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Mano de Obra</w:t>
            </w:r>
          </w:p>
        </w:tc>
        <w:tc>
          <w:tcPr>
            <w:tcW w:w="1398" w:type="dxa"/>
            <w:tcBorders>
              <w:top w:val="nil"/>
              <w:left w:val="nil"/>
              <w:bottom w:val="nil"/>
              <w:right w:val="nil"/>
            </w:tcBorders>
            <w:shd w:val="clear" w:color="auto" w:fill="auto"/>
            <w:noWrap/>
            <w:vAlign w:val="bottom"/>
            <w:hideMark/>
          </w:tcPr>
          <w:p w14:paraId="3F80525A"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22,532.62</w:t>
            </w:r>
          </w:p>
        </w:tc>
        <w:tc>
          <w:tcPr>
            <w:tcW w:w="1340" w:type="dxa"/>
            <w:tcBorders>
              <w:top w:val="nil"/>
              <w:left w:val="nil"/>
              <w:bottom w:val="nil"/>
              <w:right w:val="nil"/>
            </w:tcBorders>
            <w:shd w:val="clear" w:color="auto" w:fill="auto"/>
            <w:noWrap/>
            <w:vAlign w:val="bottom"/>
            <w:hideMark/>
          </w:tcPr>
          <w:p w14:paraId="38E41226"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270,391</w:t>
            </w:r>
          </w:p>
        </w:tc>
        <w:tc>
          <w:tcPr>
            <w:tcW w:w="1320" w:type="dxa"/>
            <w:tcBorders>
              <w:top w:val="nil"/>
              <w:left w:val="nil"/>
              <w:bottom w:val="nil"/>
              <w:right w:val="nil"/>
            </w:tcBorders>
            <w:shd w:val="clear" w:color="auto" w:fill="auto"/>
            <w:noWrap/>
            <w:vAlign w:val="bottom"/>
            <w:hideMark/>
          </w:tcPr>
          <w:p w14:paraId="20991246"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284,884</w:t>
            </w:r>
          </w:p>
        </w:tc>
        <w:tc>
          <w:tcPr>
            <w:tcW w:w="1229" w:type="dxa"/>
            <w:tcBorders>
              <w:top w:val="nil"/>
              <w:left w:val="nil"/>
              <w:bottom w:val="nil"/>
              <w:right w:val="nil"/>
            </w:tcBorders>
            <w:shd w:val="clear" w:color="auto" w:fill="auto"/>
            <w:noWrap/>
            <w:vAlign w:val="bottom"/>
            <w:hideMark/>
          </w:tcPr>
          <w:p w14:paraId="2B5ED26F"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300,154</w:t>
            </w:r>
          </w:p>
        </w:tc>
        <w:tc>
          <w:tcPr>
            <w:tcW w:w="1329" w:type="dxa"/>
            <w:tcBorders>
              <w:top w:val="nil"/>
              <w:left w:val="nil"/>
              <w:bottom w:val="nil"/>
              <w:right w:val="nil"/>
            </w:tcBorders>
            <w:shd w:val="clear" w:color="auto" w:fill="auto"/>
            <w:noWrap/>
            <w:vAlign w:val="bottom"/>
            <w:hideMark/>
          </w:tcPr>
          <w:p w14:paraId="6FBBBF58"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316,242</w:t>
            </w:r>
          </w:p>
        </w:tc>
        <w:tc>
          <w:tcPr>
            <w:tcW w:w="1364" w:type="dxa"/>
            <w:tcBorders>
              <w:top w:val="nil"/>
              <w:left w:val="nil"/>
              <w:bottom w:val="nil"/>
              <w:right w:val="single" w:sz="8" w:space="0" w:color="auto"/>
            </w:tcBorders>
            <w:shd w:val="clear" w:color="auto" w:fill="auto"/>
            <w:noWrap/>
            <w:vAlign w:val="bottom"/>
            <w:hideMark/>
          </w:tcPr>
          <w:p w14:paraId="10A876B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333,193</w:t>
            </w:r>
          </w:p>
        </w:tc>
      </w:tr>
      <w:tr w:rsidR="00A80227" w:rsidRPr="004442CC" w14:paraId="45CDB24D" w14:textId="77777777" w:rsidTr="00E967F3">
        <w:trPr>
          <w:trHeight w:val="299"/>
        </w:trPr>
        <w:tc>
          <w:tcPr>
            <w:tcW w:w="1897" w:type="dxa"/>
            <w:tcBorders>
              <w:top w:val="nil"/>
              <w:left w:val="single" w:sz="8" w:space="0" w:color="auto"/>
              <w:bottom w:val="nil"/>
              <w:right w:val="nil"/>
            </w:tcBorders>
            <w:shd w:val="clear" w:color="000000" w:fill="FDE49B"/>
            <w:noWrap/>
            <w:vAlign w:val="bottom"/>
            <w:hideMark/>
          </w:tcPr>
          <w:p w14:paraId="582947D7" w14:textId="77777777" w:rsidR="00A80227" w:rsidRPr="004442CC" w:rsidRDefault="00A80227" w:rsidP="00E967F3">
            <w:pPr>
              <w:widowControl/>
              <w:rPr>
                <w:rFonts w:ascii="Calibri" w:eastAsia="Times New Roman" w:hAnsi="Calibri" w:cs="Calibri"/>
                <w:b/>
                <w:bCs/>
                <w:color w:val="000000"/>
                <w:lang w:val="en-US"/>
              </w:rPr>
            </w:pPr>
            <w:proofErr w:type="spellStart"/>
            <w:r w:rsidRPr="004442CC">
              <w:rPr>
                <w:rFonts w:ascii="Calibri" w:eastAsia="Times New Roman" w:hAnsi="Calibri" w:cs="Calibri"/>
                <w:b/>
                <w:bCs/>
                <w:color w:val="000000"/>
                <w:lang w:val="en-US"/>
              </w:rPr>
              <w:t>Distrubución</w:t>
            </w:r>
            <w:proofErr w:type="spellEnd"/>
            <w:r w:rsidRPr="004442CC">
              <w:rPr>
                <w:rFonts w:ascii="Calibri" w:eastAsia="Times New Roman" w:hAnsi="Calibri" w:cs="Calibri"/>
                <w:b/>
                <w:bCs/>
                <w:color w:val="000000"/>
                <w:lang w:val="en-US"/>
              </w:rPr>
              <w:t xml:space="preserve"> (</w:t>
            </w:r>
            <w:proofErr w:type="spellStart"/>
            <w:r w:rsidRPr="004442CC">
              <w:rPr>
                <w:rFonts w:ascii="Calibri" w:eastAsia="Times New Roman" w:hAnsi="Calibri" w:cs="Calibri"/>
                <w:b/>
                <w:bCs/>
                <w:color w:val="000000"/>
                <w:lang w:val="en-US"/>
              </w:rPr>
              <w:t>Codis</w:t>
            </w:r>
            <w:proofErr w:type="spellEnd"/>
            <w:r w:rsidRPr="004442CC">
              <w:rPr>
                <w:rFonts w:ascii="Calibri" w:eastAsia="Times New Roman" w:hAnsi="Calibri" w:cs="Calibri"/>
                <w:b/>
                <w:bCs/>
                <w:color w:val="000000"/>
                <w:lang w:val="en-US"/>
              </w:rPr>
              <w:t>)</w:t>
            </w:r>
          </w:p>
        </w:tc>
        <w:tc>
          <w:tcPr>
            <w:tcW w:w="1398" w:type="dxa"/>
            <w:tcBorders>
              <w:top w:val="nil"/>
              <w:left w:val="nil"/>
              <w:bottom w:val="nil"/>
              <w:right w:val="nil"/>
            </w:tcBorders>
            <w:shd w:val="clear" w:color="000000" w:fill="FDE49B"/>
            <w:noWrap/>
            <w:vAlign w:val="bottom"/>
            <w:hideMark/>
          </w:tcPr>
          <w:p w14:paraId="42B5D84D" w14:textId="77777777" w:rsidR="00A80227" w:rsidRPr="004442CC" w:rsidRDefault="00A80227" w:rsidP="00E967F3">
            <w:pPr>
              <w:widowControl/>
              <w:jc w:val="right"/>
              <w:rPr>
                <w:rFonts w:ascii="Calibri" w:eastAsia="Times New Roman" w:hAnsi="Calibri" w:cs="Calibri"/>
                <w:b/>
                <w:bCs/>
                <w:color w:val="000000"/>
                <w:lang w:val="en-US"/>
              </w:rPr>
            </w:pPr>
            <w:r w:rsidRPr="004442CC">
              <w:rPr>
                <w:rFonts w:ascii="Calibri" w:eastAsia="Times New Roman" w:hAnsi="Calibri" w:cs="Calibri"/>
                <w:b/>
                <w:bCs/>
                <w:color w:val="000000"/>
                <w:lang w:val="en-US"/>
              </w:rPr>
              <w:t>2801</w:t>
            </w:r>
          </w:p>
        </w:tc>
        <w:tc>
          <w:tcPr>
            <w:tcW w:w="1340" w:type="dxa"/>
            <w:tcBorders>
              <w:top w:val="nil"/>
              <w:left w:val="nil"/>
              <w:bottom w:val="nil"/>
              <w:right w:val="nil"/>
            </w:tcBorders>
            <w:shd w:val="clear" w:color="000000" w:fill="FDE49B"/>
            <w:noWrap/>
            <w:vAlign w:val="bottom"/>
            <w:hideMark/>
          </w:tcPr>
          <w:p w14:paraId="5537C99A" w14:textId="77777777" w:rsidR="00A80227" w:rsidRPr="004442CC" w:rsidRDefault="00A80227" w:rsidP="00E967F3">
            <w:pPr>
              <w:widowControl/>
              <w:jc w:val="right"/>
              <w:rPr>
                <w:rFonts w:ascii="Calibri" w:eastAsia="Times New Roman" w:hAnsi="Calibri" w:cs="Calibri"/>
                <w:b/>
                <w:bCs/>
                <w:color w:val="000000"/>
                <w:lang w:val="en-US"/>
              </w:rPr>
            </w:pPr>
            <w:r w:rsidRPr="004442CC">
              <w:rPr>
                <w:rFonts w:ascii="Calibri" w:eastAsia="Times New Roman" w:hAnsi="Calibri" w:cs="Calibri"/>
                <w:b/>
                <w:bCs/>
                <w:color w:val="000000"/>
                <w:lang w:val="en-US"/>
              </w:rPr>
              <w:t>33,612</w:t>
            </w:r>
          </w:p>
        </w:tc>
        <w:tc>
          <w:tcPr>
            <w:tcW w:w="1320" w:type="dxa"/>
            <w:tcBorders>
              <w:top w:val="nil"/>
              <w:left w:val="nil"/>
              <w:bottom w:val="nil"/>
              <w:right w:val="nil"/>
            </w:tcBorders>
            <w:shd w:val="clear" w:color="000000" w:fill="FDE49B"/>
            <w:noWrap/>
            <w:vAlign w:val="bottom"/>
            <w:hideMark/>
          </w:tcPr>
          <w:p w14:paraId="583E0BA9" w14:textId="77777777" w:rsidR="00A80227" w:rsidRPr="004442CC" w:rsidRDefault="00A80227" w:rsidP="00E967F3">
            <w:pPr>
              <w:widowControl/>
              <w:jc w:val="right"/>
              <w:rPr>
                <w:rFonts w:ascii="Calibri" w:eastAsia="Times New Roman" w:hAnsi="Calibri" w:cs="Calibri"/>
                <w:b/>
                <w:bCs/>
                <w:color w:val="000000"/>
                <w:lang w:val="en-US"/>
              </w:rPr>
            </w:pPr>
            <w:r w:rsidRPr="004442CC">
              <w:rPr>
                <w:rFonts w:ascii="Calibri" w:eastAsia="Times New Roman" w:hAnsi="Calibri" w:cs="Calibri"/>
                <w:b/>
                <w:bCs/>
                <w:color w:val="000000"/>
                <w:lang w:val="en-US"/>
              </w:rPr>
              <w:t>35,414</w:t>
            </w:r>
          </w:p>
        </w:tc>
        <w:tc>
          <w:tcPr>
            <w:tcW w:w="1229" w:type="dxa"/>
            <w:tcBorders>
              <w:top w:val="nil"/>
              <w:left w:val="nil"/>
              <w:bottom w:val="nil"/>
              <w:right w:val="nil"/>
            </w:tcBorders>
            <w:shd w:val="clear" w:color="000000" w:fill="FDE49B"/>
            <w:noWrap/>
            <w:vAlign w:val="bottom"/>
            <w:hideMark/>
          </w:tcPr>
          <w:p w14:paraId="5F522FC1" w14:textId="77777777" w:rsidR="00A80227" w:rsidRPr="004442CC" w:rsidRDefault="00A80227" w:rsidP="00E967F3">
            <w:pPr>
              <w:widowControl/>
              <w:jc w:val="right"/>
              <w:rPr>
                <w:rFonts w:ascii="Calibri" w:eastAsia="Times New Roman" w:hAnsi="Calibri" w:cs="Calibri"/>
                <w:b/>
                <w:bCs/>
                <w:color w:val="000000"/>
                <w:lang w:val="en-US"/>
              </w:rPr>
            </w:pPr>
            <w:r w:rsidRPr="004442CC">
              <w:rPr>
                <w:rFonts w:ascii="Calibri" w:eastAsia="Times New Roman" w:hAnsi="Calibri" w:cs="Calibri"/>
                <w:b/>
                <w:bCs/>
                <w:color w:val="000000"/>
                <w:lang w:val="en-US"/>
              </w:rPr>
              <w:t>37,312</w:t>
            </w:r>
          </w:p>
        </w:tc>
        <w:tc>
          <w:tcPr>
            <w:tcW w:w="1329" w:type="dxa"/>
            <w:tcBorders>
              <w:top w:val="nil"/>
              <w:left w:val="nil"/>
              <w:bottom w:val="nil"/>
              <w:right w:val="nil"/>
            </w:tcBorders>
            <w:shd w:val="clear" w:color="000000" w:fill="FDE49B"/>
            <w:noWrap/>
            <w:vAlign w:val="bottom"/>
            <w:hideMark/>
          </w:tcPr>
          <w:p w14:paraId="6EFEE563" w14:textId="77777777" w:rsidR="00A80227" w:rsidRPr="004442CC" w:rsidRDefault="00A80227" w:rsidP="00E967F3">
            <w:pPr>
              <w:widowControl/>
              <w:jc w:val="right"/>
              <w:rPr>
                <w:rFonts w:ascii="Calibri" w:eastAsia="Times New Roman" w:hAnsi="Calibri" w:cs="Calibri"/>
                <w:b/>
                <w:bCs/>
                <w:color w:val="000000"/>
                <w:lang w:val="en-US"/>
              </w:rPr>
            </w:pPr>
            <w:r w:rsidRPr="004442CC">
              <w:rPr>
                <w:rFonts w:ascii="Calibri" w:eastAsia="Times New Roman" w:hAnsi="Calibri" w:cs="Calibri"/>
                <w:b/>
                <w:bCs/>
                <w:color w:val="000000"/>
                <w:lang w:val="en-US"/>
              </w:rPr>
              <w:t>39,312</w:t>
            </w:r>
          </w:p>
        </w:tc>
        <w:tc>
          <w:tcPr>
            <w:tcW w:w="1364" w:type="dxa"/>
            <w:tcBorders>
              <w:top w:val="nil"/>
              <w:left w:val="nil"/>
              <w:bottom w:val="nil"/>
              <w:right w:val="single" w:sz="8" w:space="0" w:color="auto"/>
            </w:tcBorders>
            <w:shd w:val="clear" w:color="000000" w:fill="FDE49B"/>
            <w:noWrap/>
            <w:vAlign w:val="bottom"/>
            <w:hideMark/>
          </w:tcPr>
          <w:p w14:paraId="43B304D8" w14:textId="77777777" w:rsidR="00A80227" w:rsidRPr="004442CC" w:rsidRDefault="00A80227" w:rsidP="00E967F3">
            <w:pPr>
              <w:widowControl/>
              <w:jc w:val="right"/>
              <w:rPr>
                <w:rFonts w:ascii="Calibri" w:eastAsia="Times New Roman" w:hAnsi="Calibri" w:cs="Calibri"/>
                <w:b/>
                <w:bCs/>
                <w:color w:val="000000"/>
                <w:lang w:val="en-US"/>
              </w:rPr>
            </w:pPr>
            <w:r w:rsidRPr="004442CC">
              <w:rPr>
                <w:rFonts w:ascii="Calibri" w:eastAsia="Times New Roman" w:hAnsi="Calibri" w:cs="Calibri"/>
                <w:b/>
                <w:bCs/>
                <w:color w:val="000000"/>
                <w:lang w:val="en-US"/>
              </w:rPr>
              <w:t>41,419</w:t>
            </w:r>
          </w:p>
        </w:tc>
      </w:tr>
      <w:tr w:rsidR="00A80227" w:rsidRPr="004442CC" w14:paraId="3BABDCD7" w14:textId="77777777" w:rsidTr="00E967F3">
        <w:trPr>
          <w:trHeight w:val="299"/>
        </w:trPr>
        <w:tc>
          <w:tcPr>
            <w:tcW w:w="1897" w:type="dxa"/>
            <w:tcBorders>
              <w:top w:val="nil"/>
              <w:left w:val="single" w:sz="8" w:space="0" w:color="auto"/>
              <w:bottom w:val="nil"/>
              <w:right w:val="nil"/>
            </w:tcBorders>
            <w:shd w:val="clear" w:color="B45F06" w:fill="B45F06"/>
            <w:noWrap/>
            <w:vAlign w:val="bottom"/>
            <w:hideMark/>
          </w:tcPr>
          <w:p w14:paraId="7F3E1A05"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Costos Variables</w:t>
            </w:r>
          </w:p>
        </w:tc>
        <w:tc>
          <w:tcPr>
            <w:tcW w:w="1398" w:type="dxa"/>
            <w:tcBorders>
              <w:top w:val="nil"/>
              <w:left w:val="nil"/>
              <w:bottom w:val="nil"/>
              <w:right w:val="nil"/>
            </w:tcBorders>
            <w:shd w:val="clear" w:color="B45F06" w:fill="B45F06"/>
            <w:noWrap/>
            <w:vAlign w:val="bottom"/>
            <w:hideMark/>
          </w:tcPr>
          <w:p w14:paraId="0C794128"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c>
          <w:tcPr>
            <w:tcW w:w="1340" w:type="dxa"/>
            <w:tcBorders>
              <w:top w:val="nil"/>
              <w:left w:val="nil"/>
              <w:bottom w:val="nil"/>
              <w:right w:val="nil"/>
            </w:tcBorders>
            <w:shd w:val="clear" w:color="B45F06" w:fill="B45F06"/>
            <w:noWrap/>
            <w:vAlign w:val="bottom"/>
            <w:hideMark/>
          </w:tcPr>
          <w:p w14:paraId="22C56171"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51.39</w:t>
            </w:r>
          </w:p>
        </w:tc>
        <w:tc>
          <w:tcPr>
            <w:tcW w:w="1320" w:type="dxa"/>
            <w:tcBorders>
              <w:top w:val="nil"/>
              <w:left w:val="nil"/>
              <w:bottom w:val="nil"/>
              <w:right w:val="nil"/>
            </w:tcBorders>
            <w:shd w:val="clear" w:color="B45F06" w:fill="B45F06"/>
            <w:noWrap/>
            <w:vAlign w:val="bottom"/>
            <w:hideMark/>
          </w:tcPr>
          <w:p w14:paraId="0937F197"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54.15</w:t>
            </w:r>
          </w:p>
        </w:tc>
        <w:tc>
          <w:tcPr>
            <w:tcW w:w="1229" w:type="dxa"/>
            <w:tcBorders>
              <w:top w:val="nil"/>
              <w:left w:val="nil"/>
              <w:bottom w:val="nil"/>
              <w:right w:val="nil"/>
            </w:tcBorders>
            <w:shd w:val="clear" w:color="B45F06" w:fill="B45F06"/>
            <w:noWrap/>
            <w:vAlign w:val="bottom"/>
            <w:hideMark/>
          </w:tcPr>
          <w:p w14:paraId="423BD08C"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57.05</w:t>
            </w:r>
          </w:p>
        </w:tc>
        <w:tc>
          <w:tcPr>
            <w:tcW w:w="1329" w:type="dxa"/>
            <w:tcBorders>
              <w:top w:val="nil"/>
              <w:left w:val="nil"/>
              <w:bottom w:val="nil"/>
              <w:right w:val="nil"/>
            </w:tcBorders>
            <w:shd w:val="clear" w:color="B45F06" w:fill="B45F06"/>
            <w:noWrap/>
            <w:vAlign w:val="bottom"/>
            <w:hideMark/>
          </w:tcPr>
          <w:p w14:paraId="0BBC6886"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60.11</w:t>
            </w:r>
          </w:p>
        </w:tc>
        <w:tc>
          <w:tcPr>
            <w:tcW w:w="1364" w:type="dxa"/>
            <w:tcBorders>
              <w:top w:val="nil"/>
              <w:left w:val="nil"/>
              <w:bottom w:val="nil"/>
              <w:right w:val="single" w:sz="8" w:space="0" w:color="auto"/>
            </w:tcBorders>
            <w:shd w:val="clear" w:color="B45F06" w:fill="B45F06"/>
            <w:noWrap/>
            <w:vAlign w:val="bottom"/>
            <w:hideMark/>
          </w:tcPr>
          <w:p w14:paraId="5602921A"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63.33</w:t>
            </w:r>
          </w:p>
        </w:tc>
      </w:tr>
      <w:tr w:rsidR="00A80227" w:rsidRPr="004442CC" w14:paraId="1EA0847A" w14:textId="77777777" w:rsidTr="00E967F3">
        <w:trPr>
          <w:trHeight w:val="299"/>
        </w:trPr>
        <w:tc>
          <w:tcPr>
            <w:tcW w:w="3295" w:type="dxa"/>
            <w:gridSpan w:val="2"/>
            <w:tcBorders>
              <w:top w:val="nil"/>
              <w:left w:val="single" w:sz="8" w:space="0" w:color="auto"/>
              <w:bottom w:val="nil"/>
              <w:right w:val="nil"/>
            </w:tcBorders>
            <w:shd w:val="clear" w:color="B45F06" w:fill="B45F06"/>
            <w:noWrap/>
            <w:vAlign w:val="bottom"/>
            <w:hideMark/>
          </w:tcPr>
          <w:p w14:paraId="4B440570" w14:textId="77777777" w:rsidR="00A80227" w:rsidRPr="004442CC" w:rsidRDefault="00A80227" w:rsidP="00E967F3">
            <w:pPr>
              <w:widowControl/>
              <w:rPr>
                <w:rFonts w:ascii="Calibri" w:eastAsia="Times New Roman" w:hAnsi="Calibri" w:cs="Calibri"/>
                <w:color w:val="FFFFFF"/>
                <w:lang w:val="en-US"/>
              </w:rPr>
            </w:pPr>
            <w:proofErr w:type="spellStart"/>
            <w:r w:rsidRPr="004442CC">
              <w:rPr>
                <w:rFonts w:ascii="Calibri" w:eastAsia="Times New Roman" w:hAnsi="Calibri" w:cs="Calibri"/>
                <w:color w:val="FFFFFF"/>
                <w:lang w:val="en-US"/>
              </w:rPr>
              <w:t>Ingredientes</w:t>
            </w:r>
            <w:proofErr w:type="spellEnd"/>
            <w:r w:rsidRPr="004442CC">
              <w:rPr>
                <w:rFonts w:ascii="Calibri" w:eastAsia="Times New Roman" w:hAnsi="Calibri" w:cs="Calibri"/>
                <w:color w:val="FFFFFF"/>
                <w:lang w:val="en-US"/>
              </w:rPr>
              <w:t xml:space="preserve"> </w:t>
            </w:r>
            <w:proofErr w:type="spellStart"/>
            <w:r w:rsidRPr="004442CC">
              <w:rPr>
                <w:rFonts w:ascii="Calibri" w:eastAsia="Times New Roman" w:hAnsi="Calibri" w:cs="Calibri"/>
                <w:color w:val="FFFFFF"/>
                <w:lang w:val="en-US"/>
              </w:rPr>
              <w:t>por</w:t>
            </w:r>
            <w:proofErr w:type="spellEnd"/>
            <w:r w:rsidRPr="004442CC">
              <w:rPr>
                <w:rFonts w:ascii="Calibri" w:eastAsia="Times New Roman" w:hAnsi="Calibri" w:cs="Calibri"/>
                <w:color w:val="FFFFFF"/>
                <w:lang w:val="en-US"/>
              </w:rPr>
              <w:t xml:space="preserve"> </w:t>
            </w:r>
            <w:proofErr w:type="spellStart"/>
            <w:r w:rsidRPr="004442CC">
              <w:rPr>
                <w:rFonts w:ascii="Calibri" w:eastAsia="Times New Roman" w:hAnsi="Calibri" w:cs="Calibri"/>
                <w:color w:val="FFFFFF"/>
                <w:lang w:val="en-US"/>
              </w:rPr>
              <w:t>porción</w:t>
            </w:r>
            <w:proofErr w:type="spellEnd"/>
          </w:p>
        </w:tc>
        <w:tc>
          <w:tcPr>
            <w:tcW w:w="1340" w:type="dxa"/>
            <w:tcBorders>
              <w:top w:val="nil"/>
              <w:left w:val="nil"/>
              <w:bottom w:val="nil"/>
              <w:right w:val="nil"/>
            </w:tcBorders>
            <w:shd w:val="clear" w:color="B45F06" w:fill="B45F06"/>
            <w:noWrap/>
            <w:vAlign w:val="bottom"/>
            <w:hideMark/>
          </w:tcPr>
          <w:p w14:paraId="0B9171A8"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27.00</w:t>
            </w:r>
          </w:p>
        </w:tc>
        <w:tc>
          <w:tcPr>
            <w:tcW w:w="1320" w:type="dxa"/>
            <w:tcBorders>
              <w:top w:val="nil"/>
              <w:left w:val="nil"/>
              <w:bottom w:val="nil"/>
              <w:right w:val="nil"/>
            </w:tcBorders>
            <w:shd w:val="clear" w:color="B45F06" w:fill="B45F06"/>
            <w:noWrap/>
            <w:vAlign w:val="bottom"/>
            <w:hideMark/>
          </w:tcPr>
          <w:p w14:paraId="65C1F6F2"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28.45</w:t>
            </w:r>
          </w:p>
        </w:tc>
        <w:tc>
          <w:tcPr>
            <w:tcW w:w="1229" w:type="dxa"/>
            <w:tcBorders>
              <w:top w:val="nil"/>
              <w:left w:val="nil"/>
              <w:bottom w:val="nil"/>
              <w:right w:val="nil"/>
            </w:tcBorders>
            <w:shd w:val="clear" w:color="B45F06" w:fill="B45F06"/>
            <w:noWrap/>
            <w:vAlign w:val="bottom"/>
            <w:hideMark/>
          </w:tcPr>
          <w:p w14:paraId="5D2B959A"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29.97</w:t>
            </w:r>
          </w:p>
        </w:tc>
        <w:tc>
          <w:tcPr>
            <w:tcW w:w="1329" w:type="dxa"/>
            <w:tcBorders>
              <w:top w:val="nil"/>
              <w:left w:val="nil"/>
              <w:bottom w:val="nil"/>
              <w:right w:val="nil"/>
            </w:tcBorders>
            <w:shd w:val="clear" w:color="B45F06" w:fill="B45F06"/>
            <w:noWrap/>
            <w:vAlign w:val="bottom"/>
            <w:hideMark/>
          </w:tcPr>
          <w:p w14:paraId="6C17202A"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31.58</w:t>
            </w:r>
          </w:p>
        </w:tc>
        <w:tc>
          <w:tcPr>
            <w:tcW w:w="1364" w:type="dxa"/>
            <w:tcBorders>
              <w:top w:val="nil"/>
              <w:left w:val="nil"/>
              <w:bottom w:val="nil"/>
              <w:right w:val="single" w:sz="8" w:space="0" w:color="auto"/>
            </w:tcBorders>
            <w:shd w:val="clear" w:color="B45F06" w:fill="B45F06"/>
            <w:noWrap/>
            <w:vAlign w:val="bottom"/>
            <w:hideMark/>
          </w:tcPr>
          <w:p w14:paraId="4E39E8B0"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33.27</w:t>
            </w:r>
          </w:p>
        </w:tc>
      </w:tr>
      <w:tr w:rsidR="00A80227" w:rsidRPr="004442CC" w14:paraId="35DB8CF7" w14:textId="77777777" w:rsidTr="00E967F3">
        <w:trPr>
          <w:trHeight w:val="299"/>
        </w:trPr>
        <w:tc>
          <w:tcPr>
            <w:tcW w:w="3295" w:type="dxa"/>
            <w:gridSpan w:val="2"/>
            <w:tcBorders>
              <w:top w:val="nil"/>
              <w:left w:val="single" w:sz="8" w:space="0" w:color="auto"/>
              <w:bottom w:val="nil"/>
              <w:right w:val="nil"/>
            </w:tcBorders>
            <w:shd w:val="clear" w:color="auto" w:fill="auto"/>
            <w:noWrap/>
            <w:vAlign w:val="bottom"/>
            <w:hideMark/>
          </w:tcPr>
          <w:p w14:paraId="0F06FC50"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 xml:space="preserve">Leche </w:t>
            </w:r>
            <w:proofErr w:type="spellStart"/>
            <w:r w:rsidRPr="004442CC">
              <w:rPr>
                <w:rFonts w:ascii="Calibri" w:eastAsia="Times New Roman" w:hAnsi="Calibri" w:cs="Calibri"/>
                <w:color w:val="000000"/>
                <w:lang w:val="en-US"/>
              </w:rPr>
              <w:t>condensada</w:t>
            </w:r>
            <w:proofErr w:type="spellEnd"/>
            <w:r w:rsidRPr="004442CC">
              <w:rPr>
                <w:rFonts w:ascii="Calibri" w:eastAsia="Times New Roman" w:hAnsi="Calibri" w:cs="Calibri"/>
                <w:color w:val="000000"/>
                <w:lang w:val="en-US"/>
              </w:rPr>
              <w:t xml:space="preserve"> 148.125</w:t>
            </w:r>
          </w:p>
        </w:tc>
        <w:tc>
          <w:tcPr>
            <w:tcW w:w="1340" w:type="dxa"/>
            <w:tcBorders>
              <w:top w:val="nil"/>
              <w:left w:val="nil"/>
              <w:bottom w:val="nil"/>
              <w:right w:val="nil"/>
            </w:tcBorders>
            <w:shd w:val="clear" w:color="auto" w:fill="auto"/>
            <w:noWrap/>
            <w:vAlign w:val="bottom"/>
            <w:hideMark/>
          </w:tcPr>
          <w:p w14:paraId="1A0A4130"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17</w:t>
            </w:r>
          </w:p>
        </w:tc>
        <w:tc>
          <w:tcPr>
            <w:tcW w:w="1320" w:type="dxa"/>
            <w:tcBorders>
              <w:top w:val="nil"/>
              <w:left w:val="nil"/>
              <w:bottom w:val="nil"/>
              <w:right w:val="nil"/>
            </w:tcBorders>
            <w:shd w:val="clear" w:color="auto" w:fill="auto"/>
            <w:noWrap/>
            <w:vAlign w:val="bottom"/>
            <w:hideMark/>
          </w:tcPr>
          <w:p w14:paraId="167383CA"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17.91</w:t>
            </w:r>
          </w:p>
        </w:tc>
        <w:tc>
          <w:tcPr>
            <w:tcW w:w="1229" w:type="dxa"/>
            <w:tcBorders>
              <w:top w:val="nil"/>
              <w:left w:val="nil"/>
              <w:bottom w:val="nil"/>
              <w:right w:val="nil"/>
            </w:tcBorders>
            <w:shd w:val="clear" w:color="auto" w:fill="auto"/>
            <w:noWrap/>
            <w:vAlign w:val="bottom"/>
            <w:hideMark/>
          </w:tcPr>
          <w:p w14:paraId="68939C7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18.87</w:t>
            </w:r>
          </w:p>
        </w:tc>
        <w:tc>
          <w:tcPr>
            <w:tcW w:w="1329" w:type="dxa"/>
            <w:tcBorders>
              <w:top w:val="nil"/>
              <w:left w:val="nil"/>
              <w:bottom w:val="nil"/>
              <w:right w:val="nil"/>
            </w:tcBorders>
            <w:shd w:val="clear" w:color="auto" w:fill="auto"/>
            <w:noWrap/>
            <w:vAlign w:val="bottom"/>
            <w:hideMark/>
          </w:tcPr>
          <w:p w14:paraId="01E5A6DF"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19.88</w:t>
            </w:r>
          </w:p>
        </w:tc>
        <w:tc>
          <w:tcPr>
            <w:tcW w:w="1364" w:type="dxa"/>
            <w:tcBorders>
              <w:top w:val="nil"/>
              <w:left w:val="nil"/>
              <w:bottom w:val="nil"/>
              <w:right w:val="single" w:sz="8" w:space="0" w:color="auto"/>
            </w:tcBorders>
            <w:shd w:val="clear" w:color="auto" w:fill="auto"/>
            <w:noWrap/>
            <w:vAlign w:val="bottom"/>
            <w:hideMark/>
          </w:tcPr>
          <w:p w14:paraId="623F6A3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20.95</w:t>
            </w:r>
          </w:p>
        </w:tc>
      </w:tr>
      <w:tr w:rsidR="00A80227" w:rsidRPr="004442CC" w14:paraId="7BA9EED7"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42BBB24D"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Café</w:t>
            </w:r>
          </w:p>
        </w:tc>
        <w:tc>
          <w:tcPr>
            <w:tcW w:w="1398" w:type="dxa"/>
            <w:tcBorders>
              <w:top w:val="nil"/>
              <w:left w:val="nil"/>
              <w:bottom w:val="nil"/>
              <w:right w:val="nil"/>
            </w:tcBorders>
            <w:shd w:val="clear" w:color="auto" w:fill="auto"/>
            <w:noWrap/>
            <w:vAlign w:val="bottom"/>
            <w:hideMark/>
          </w:tcPr>
          <w:p w14:paraId="35B41442"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5879EB1C"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6</w:t>
            </w:r>
          </w:p>
        </w:tc>
        <w:tc>
          <w:tcPr>
            <w:tcW w:w="1320" w:type="dxa"/>
            <w:tcBorders>
              <w:top w:val="nil"/>
              <w:left w:val="nil"/>
              <w:bottom w:val="nil"/>
              <w:right w:val="nil"/>
            </w:tcBorders>
            <w:shd w:val="clear" w:color="auto" w:fill="auto"/>
            <w:noWrap/>
            <w:vAlign w:val="bottom"/>
            <w:hideMark/>
          </w:tcPr>
          <w:p w14:paraId="583D87C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6.32</w:t>
            </w:r>
          </w:p>
        </w:tc>
        <w:tc>
          <w:tcPr>
            <w:tcW w:w="1229" w:type="dxa"/>
            <w:tcBorders>
              <w:top w:val="nil"/>
              <w:left w:val="nil"/>
              <w:bottom w:val="nil"/>
              <w:right w:val="nil"/>
            </w:tcBorders>
            <w:shd w:val="clear" w:color="auto" w:fill="auto"/>
            <w:noWrap/>
            <w:vAlign w:val="bottom"/>
            <w:hideMark/>
          </w:tcPr>
          <w:p w14:paraId="4B8EF21A"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6.66</w:t>
            </w:r>
          </w:p>
        </w:tc>
        <w:tc>
          <w:tcPr>
            <w:tcW w:w="1329" w:type="dxa"/>
            <w:tcBorders>
              <w:top w:val="nil"/>
              <w:left w:val="nil"/>
              <w:bottom w:val="nil"/>
              <w:right w:val="nil"/>
            </w:tcBorders>
            <w:shd w:val="clear" w:color="auto" w:fill="auto"/>
            <w:noWrap/>
            <w:vAlign w:val="bottom"/>
            <w:hideMark/>
          </w:tcPr>
          <w:p w14:paraId="45EA9F3E"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7.02</w:t>
            </w:r>
          </w:p>
        </w:tc>
        <w:tc>
          <w:tcPr>
            <w:tcW w:w="1364" w:type="dxa"/>
            <w:tcBorders>
              <w:top w:val="nil"/>
              <w:left w:val="nil"/>
              <w:bottom w:val="nil"/>
              <w:right w:val="single" w:sz="8" w:space="0" w:color="auto"/>
            </w:tcBorders>
            <w:shd w:val="clear" w:color="auto" w:fill="auto"/>
            <w:noWrap/>
            <w:vAlign w:val="bottom"/>
            <w:hideMark/>
          </w:tcPr>
          <w:p w14:paraId="54EBF88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7.39</w:t>
            </w:r>
          </w:p>
        </w:tc>
      </w:tr>
      <w:tr w:rsidR="00A80227" w:rsidRPr="004442CC" w14:paraId="6C33EE43"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413C96DB" w14:textId="77777777" w:rsidR="00A80227" w:rsidRPr="004442CC" w:rsidRDefault="00A80227" w:rsidP="00E967F3">
            <w:pPr>
              <w:widowControl/>
              <w:rPr>
                <w:rFonts w:ascii="Calibri" w:eastAsia="Times New Roman" w:hAnsi="Calibri" w:cs="Calibri"/>
                <w:color w:val="000000"/>
                <w:lang w:val="en-US"/>
              </w:rPr>
            </w:pPr>
            <w:proofErr w:type="spellStart"/>
            <w:r w:rsidRPr="004442CC">
              <w:rPr>
                <w:rFonts w:ascii="Calibri" w:eastAsia="Times New Roman" w:hAnsi="Calibri" w:cs="Calibri"/>
                <w:color w:val="000000"/>
                <w:lang w:val="en-US"/>
              </w:rPr>
              <w:t>Margarina</w:t>
            </w:r>
            <w:proofErr w:type="spellEnd"/>
            <w:r w:rsidRPr="004442CC">
              <w:rPr>
                <w:rFonts w:ascii="Calibri" w:eastAsia="Times New Roman" w:hAnsi="Calibri" w:cs="Calibri"/>
                <w:color w:val="000000"/>
                <w:lang w:val="en-US"/>
              </w:rPr>
              <w:t xml:space="preserve"> 25</w:t>
            </w:r>
          </w:p>
        </w:tc>
        <w:tc>
          <w:tcPr>
            <w:tcW w:w="1398" w:type="dxa"/>
            <w:tcBorders>
              <w:top w:val="nil"/>
              <w:left w:val="nil"/>
              <w:bottom w:val="nil"/>
              <w:right w:val="nil"/>
            </w:tcBorders>
            <w:shd w:val="clear" w:color="auto" w:fill="auto"/>
            <w:noWrap/>
            <w:vAlign w:val="bottom"/>
            <w:hideMark/>
          </w:tcPr>
          <w:p w14:paraId="4C742700"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1F0903DE"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w:t>
            </w:r>
          </w:p>
        </w:tc>
        <w:tc>
          <w:tcPr>
            <w:tcW w:w="1320" w:type="dxa"/>
            <w:tcBorders>
              <w:top w:val="nil"/>
              <w:left w:val="nil"/>
              <w:bottom w:val="nil"/>
              <w:right w:val="nil"/>
            </w:tcBorders>
            <w:shd w:val="clear" w:color="auto" w:fill="auto"/>
            <w:noWrap/>
            <w:vAlign w:val="bottom"/>
            <w:hideMark/>
          </w:tcPr>
          <w:p w14:paraId="37E61F76"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2.11</w:t>
            </w:r>
          </w:p>
        </w:tc>
        <w:tc>
          <w:tcPr>
            <w:tcW w:w="1229" w:type="dxa"/>
            <w:tcBorders>
              <w:top w:val="nil"/>
              <w:left w:val="nil"/>
              <w:bottom w:val="nil"/>
              <w:right w:val="nil"/>
            </w:tcBorders>
            <w:shd w:val="clear" w:color="auto" w:fill="auto"/>
            <w:noWrap/>
            <w:vAlign w:val="bottom"/>
            <w:hideMark/>
          </w:tcPr>
          <w:p w14:paraId="1251B41B"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2.22</w:t>
            </w:r>
          </w:p>
        </w:tc>
        <w:tc>
          <w:tcPr>
            <w:tcW w:w="1329" w:type="dxa"/>
            <w:tcBorders>
              <w:top w:val="nil"/>
              <w:left w:val="nil"/>
              <w:bottom w:val="nil"/>
              <w:right w:val="nil"/>
            </w:tcBorders>
            <w:shd w:val="clear" w:color="auto" w:fill="auto"/>
            <w:noWrap/>
            <w:vAlign w:val="bottom"/>
            <w:hideMark/>
          </w:tcPr>
          <w:p w14:paraId="63773929"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2.34</w:t>
            </w:r>
          </w:p>
        </w:tc>
        <w:tc>
          <w:tcPr>
            <w:tcW w:w="1364" w:type="dxa"/>
            <w:tcBorders>
              <w:top w:val="nil"/>
              <w:left w:val="nil"/>
              <w:bottom w:val="nil"/>
              <w:right w:val="single" w:sz="8" w:space="0" w:color="auto"/>
            </w:tcBorders>
            <w:shd w:val="clear" w:color="auto" w:fill="auto"/>
            <w:noWrap/>
            <w:vAlign w:val="bottom"/>
            <w:hideMark/>
          </w:tcPr>
          <w:p w14:paraId="6FD8D36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2.46</w:t>
            </w:r>
          </w:p>
        </w:tc>
      </w:tr>
      <w:tr w:rsidR="00A80227" w:rsidRPr="004442CC" w14:paraId="615951DA"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1F486F50" w14:textId="77777777" w:rsidR="00A80227" w:rsidRPr="004442CC" w:rsidRDefault="00A80227" w:rsidP="00E967F3">
            <w:pPr>
              <w:widowControl/>
              <w:rPr>
                <w:rFonts w:ascii="Calibri" w:eastAsia="Times New Roman" w:hAnsi="Calibri" w:cs="Calibri"/>
                <w:color w:val="000000"/>
                <w:lang w:val="en-US"/>
              </w:rPr>
            </w:pPr>
            <w:proofErr w:type="spellStart"/>
            <w:r w:rsidRPr="004442CC">
              <w:rPr>
                <w:rFonts w:ascii="Calibri" w:eastAsia="Times New Roman" w:hAnsi="Calibri" w:cs="Calibri"/>
                <w:color w:val="000000"/>
                <w:lang w:val="en-US"/>
              </w:rPr>
              <w:t>Gelatina</w:t>
            </w:r>
            <w:proofErr w:type="spellEnd"/>
            <w:r w:rsidRPr="004442CC">
              <w:rPr>
                <w:rFonts w:ascii="Calibri" w:eastAsia="Times New Roman" w:hAnsi="Calibri" w:cs="Calibri"/>
                <w:color w:val="000000"/>
                <w:lang w:val="en-US"/>
              </w:rPr>
              <w:t xml:space="preserve"> 0.5</w:t>
            </w:r>
          </w:p>
        </w:tc>
        <w:tc>
          <w:tcPr>
            <w:tcW w:w="1398" w:type="dxa"/>
            <w:tcBorders>
              <w:top w:val="nil"/>
              <w:left w:val="nil"/>
              <w:bottom w:val="nil"/>
              <w:right w:val="nil"/>
            </w:tcBorders>
            <w:shd w:val="clear" w:color="auto" w:fill="auto"/>
            <w:noWrap/>
            <w:vAlign w:val="bottom"/>
            <w:hideMark/>
          </w:tcPr>
          <w:p w14:paraId="38E303FD"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781CD60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w:t>
            </w:r>
          </w:p>
        </w:tc>
        <w:tc>
          <w:tcPr>
            <w:tcW w:w="1320" w:type="dxa"/>
            <w:tcBorders>
              <w:top w:val="nil"/>
              <w:left w:val="nil"/>
              <w:bottom w:val="nil"/>
              <w:right w:val="nil"/>
            </w:tcBorders>
            <w:shd w:val="clear" w:color="auto" w:fill="auto"/>
            <w:noWrap/>
            <w:vAlign w:val="bottom"/>
            <w:hideMark/>
          </w:tcPr>
          <w:p w14:paraId="054BB19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2.11</w:t>
            </w:r>
          </w:p>
        </w:tc>
        <w:tc>
          <w:tcPr>
            <w:tcW w:w="1229" w:type="dxa"/>
            <w:tcBorders>
              <w:top w:val="nil"/>
              <w:left w:val="nil"/>
              <w:bottom w:val="nil"/>
              <w:right w:val="nil"/>
            </w:tcBorders>
            <w:shd w:val="clear" w:color="auto" w:fill="auto"/>
            <w:noWrap/>
            <w:vAlign w:val="bottom"/>
            <w:hideMark/>
          </w:tcPr>
          <w:p w14:paraId="43E7FE96"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2.22</w:t>
            </w:r>
          </w:p>
        </w:tc>
        <w:tc>
          <w:tcPr>
            <w:tcW w:w="1329" w:type="dxa"/>
            <w:tcBorders>
              <w:top w:val="nil"/>
              <w:left w:val="nil"/>
              <w:bottom w:val="nil"/>
              <w:right w:val="nil"/>
            </w:tcBorders>
            <w:shd w:val="clear" w:color="auto" w:fill="auto"/>
            <w:noWrap/>
            <w:vAlign w:val="bottom"/>
            <w:hideMark/>
          </w:tcPr>
          <w:p w14:paraId="361EA47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2.34</w:t>
            </w:r>
          </w:p>
        </w:tc>
        <w:tc>
          <w:tcPr>
            <w:tcW w:w="1364" w:type="dxa"/>
            <w:tcBorders>
              <w:top w:val="nil"/>
              <w:left w:val="nil"/>
              <w:bottom w:val="nil"/>
              <w:right w:val="single" w:sz="8" w:space="0" w:color="auto"/>
            </w:tcBorders>
            <w:shd w:val="clear" w:color="auto" w:fill="auto"/>
            <w:noWrap/>
            <w:vAlign w:val="bottom"/>
            <w:hideMark/>
          </w:tcPr>
          <w:p w14:paraId="50978F1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2.46</w:t>
            </w:r>
          </w:p>
        </w:tc>
      </w:tr>
      <w:tr w:rsidR="00A80227" w:rsidRPr="004442CC" w14:paraId="2D3B3688" w14:textId="77777777" w:rsidTr="00E967F3">
        <w:trPr>
          <w:trHeight w:val="119"/>
        </w:trPr>
        <w:tc>
          <w:tcPr>
            <w:tcW w:w="1897" w:type="dxa"/>
            <w:tcBorders>
              <w:top w:val="nil"/>
              <w:left w:val="single" w:sz="8" w:space="0" w:color="auto"/>
              <w:bottom w:val="nil"/>
              <w:right w:val="nil"/>
            </w:tcBorders>
            <w:shd w:val="clear" w:color="auto" w:fill="auto"/>
            <w:noWrap/>
            <w:vAlign w:val="bottom"/>
            <w:hideMark/>
          </w:tcPr>
          <w:p w14:paraId="3AA5F2A2"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 </w:t>
            </w:r>
          </w:p>
        </w:tc>
        <w:tc>
          <w:tcPr>
            <w:tcW w:w="1398" w:type="dxa"/>
            <w:tcBorders>
              <w:top w:val="nil"/>
              <w:left w:val="nil"/>
              <w:bottom w:val="nil"/>
              <w:right w:val="nil"/>
            </w:tcBorders>
            <w:shd w:val="clear" w:color="auto" w:fill="auto"/>
            <w:noWrap/>
            <w:vAlign w:val="bottom"/>
            <w:hideMark/>
          </w:tcPr>
          <w:p w14:paraId="0B5A13E9"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19BA8A11"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244F7F6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229" w:type="dxa"/>
            <w:tcBorders>
              <w:top w:val="nil"/>
              <w:left w:val="nil"/>
              <w:bottom w:val="nil"/>
              <w:right w:val="nil"/>
            </w:tcBorders>
            <w:shd w:val="clear" w:color="auto" w:fill="auto"/>
            <w:noWrap/>
            <w:vAlign w:val="bottom"/>
            <w:hideMark/>
          </w:tcPr>
          <w:p w14:paraId="18D74200"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9" w:type="dxa"/>
            <w:tcBorders>
              <w:top w:val="nil"/>
              <w:left w:val="nil"/>
              <w:bottom w:val="nil"/>
              <w:right w:val="nil"/>
            </w:tcBorders>
            <w:shd w:val="clear" w:color="auto" w:fill="auto"/>
            <w:noWrap/>
            <w:vAlign w:val="bottom"/>
            <w:hideMark/>
          </w:tcPr>
          <w:p w14:paraId="150BBA97"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64" w:type="dxa"/>
            <w:tcBorders>
              <w:top w:val="nil"/>
              <w:left w:val="nil"/>
              <w:bottom w:val="nil"/>
              <w:right w:val="single" w:sz="8" w:space="0" w:color="auto"/>
            </w:tcBorders>
            <w:shd w:val="clear" w:color="auto" w:fill="auto"/>
            <w:noWrap/>
            <w:vAlign w:val="bottom"/>
            <w:hideMark/>
          </w:tcPr>
          <w:p w14:paraId="7E01FC5B"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r>
      <w:tr w:rsidR="00A80227" w:rsidRPr="004442CC" w14:paraId="16A217F4" w14:textId="77777777" w:rsidTr="00E967F3">
        <w:trPr>
          <w:trHeight w:val="254"/>
        </w:trPr>
        <w:tc>
          <w:tcPr>
            <w:tcW w:w="1897" w:type="dxa"/>
            <w:tcBorders>
              <w:top w:val="nil"/>
              <w:left w:val="single" w:sz="8" w:space="0" w:color="auto"/>
              <w:bottom w:val="nil"/>
              <w:right w:val="nil"/>
            </w:tcBorders>
            <w:shd w:val="clear" w:color="BF9000" w:fill="BF9000"/>
            <w:noWrap/>
            <w:vAlign w:val="bottom"/>
            <w:hideMark/>
          </w:tcPr>
          <w:p w14:paraId="53A7C277" w14:textId="77777777" w:rsidR="00A80227" w:rsidRPr="004442CC" w:rsidRDefault="00A80227" w:rsidP="00E967F3">
            <w:pPr>
              <w:widowControl/>
              <w:rPr>
                <w:rFonts w:ascii="Arial" w:eastAsia="Times New Roman" w:hAnsi="Arial" w:cs="Arial"/>
                <w:color w:val="FFFFFF"/>
                <w:sz w:val="20"/>
                <w:szCs w:val="20"/>
                <w:lang w:val="en-US"/>
              </w:rPr>
            </w:pPr>
            <w:proofErr w:type="spellStart"/>
            <w:r w:rsidRPr="004442CC">
              <w:rPr>
                <w:rFonts w:ascii="Arial" w:eastAsia="Times New Roman" w:hAnsi="Arial" w:cs="Arial"/>
                <w:color w:val="FFFFFF"/>
                <w:sz w:val="20"/>
                <w:szCs w:val="20"/>
                <w:lang w:val="en-US"/>
              </w:rPr>
              <w:t>Materiales</w:t>
            </w:r>
            <w:proofErr w:type="spellEnd"/>
          </w:p>
        </w:tc>
        <w:tc>
          <w:tcPr>
            <w:tcW w:w="1398" w:type="dxa"/>
            <w:tcBorders>
              <w:top w:val="nil"/>
              <w:left w:val="nil"/>
              <w:bottom w:val="nil"/>
              <w:right w:val="nil"/>
            </w:tcBorders>
            <w:shd w:val="clear" w:color="BF9000" w:fill="BF9000"/>
            <w:noWrap/>
            <w:vAlign w:val="bottom"/>
            <w:hideMark/>
          </w:tcPr>
          <w:p w14:paraId="65DC3EDF"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c>
          <w:tcPr>
            <w:tcW w:w="1340" w:type="dxa"/>
            <w:tcBorders>
              <w:top w:val="nil"/>
              <w:left w:val="nil"/>
              <w:bottom w:val="nil"/>
              <w:right w:val="nil"/>
            </w:tcBorders>
            <w:shd w:val="clear" w:color="BF9000" w:fill="BF9000"/>
            <w:noWrap/>
            <w:vAlign w:val="bottom"/>
            <w:hideMark/>
          </w:tcPr>
          <w:p w14:paraId="4D64E394"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24.39</w:t>
            </w:r>
          </w:p>
        </w:tc>
        <w:tc>
          <w:tcPr>
            <w:tcW w:w="1320" w:type="dxa"/>
            <w:tcBorders>
              <w:top w:val="nil"/>
              <w:left w:val="nil"/>
              <w:bottom w:val="nil"/>
              <w:right w:val="nil"/>
            </w:tcBorders>
            <w:shd w:val="clear" w:color="BF9000" w:fill="BF9000"/>
            <w:noWrap/>
            <w:vAlign w:val="bottom"/>
            <w:hideMark/>
          </w:tcPr>
          <w:p w14:paraId="327B7431"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25.70</w:t>
            </w:r>
          </w:p>
        </w:tc>
        <w:tc>
          <w:tcPr>
            <w:tcW w:w="1229" w:type="dxa"/>
            <w:tcBorders>
              <w:top w:val="nil"/>
              <w:left w:val="nil"/>
              <w:bottom w:val="nil"/>
              <w:right w:val="nil"/>
            </w:tcBorders>
            <w:shd w:val="clear" w:color="BF9000" w:fill="BF9000"/>
            <w:noWrap/>
            <w:vAlign w:val="bottom"/>
            <w:hideMark/>
          </w:tcPr>
          <w:p w14:paraId="452543F5"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27.08</w:t>
            </w:r>
          </w:p>
        </w:tc>
        <w:tc>
          <w:tcPr>
            <w:tcW w:w="1329" w:type="dxa"/>
            <w:tcBorders>
              <w:top w:val="nil"/>
              <w:left w:val="nil"/>
              <w:bottom w:val="nil"/>
              <w:right w:val="nil"/>
            </w:tcBorders>
            <w:shd w:val="clear" w:color="BF9000" w:fill="BF9000"/>
            <w:noWrap/>
            <w:vAlign w:val="bottom"/>
            <w:hideMark/>
          </w:tcPr>
          <w:p w14:paraId="41ACE4C5"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28.53</w:t>
            </w:r>
          </w:p>
        </w:tc>
        <w:tc>
          <w:tcPr>
            <w:tcW w:w="1364" w:type="dxa"/>
            <w:tcBorders>
              <w:top w:val="nil"/>
              <w:left w:val="nil"/>
              <w:bottom w:val="nil"/>
              <w:right w:val="single" w:sz="8" w:space="0" w:color="auto"/>
            </w:tcBorders>
            <w:shd w:val="clear" w:color="BF9000" w:fill="BF9000"/>
            <w:noWrap/>
            <w:vAlign w:val="bottom"/>
            <w:hideMark/>
          </w:tcPr>
          <w:p w14:paraId="20D14072"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30.06</w:t>
            </w:r>
          </w:p>
        </w:tc>
      </w:tr>
      <w:tr w:rsidR="00A80227" w:rsidRPr="004442CC" w14:paraId="23ED9339"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637DAA81"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 xml:space="preserve">Cajas de </w:t>
            </w:r>
            <w:proofErr w:type="spellStart"/>
            <w:r w:rsidRPr="004442CC">
              <w:rPr>
                <w:rFonts w:ascii="Calibri" w:eastAsia="Times New Roman" w:hAnsi="Calibri" w:cs="Calibri"/>
                <w:color w:val="000000"/>
                <w:lang w:val="en-US"/>
              </w:rPr>
              <w:t>cartón</w:t>
            </w:r>
            <w:proofErr w:type="spellEnd"/>
          </w:p>
        </w:tc>
        <w:tc>
          <w:tcPr>
            <w:tcW w:w="1398" w:type="dxa"/>
            <w:tcBorders>
              <w:top w:val="nil"/>
              <w:left w:val="nil"/>
              <w:bottom w:val="nil"/>
              <w:right w:val="nil"/>
            </w:tcBorders>
            <w:shd w:val="clear" w:color="auto" w:fill="auto"/>
            <w:noWrap/>
            <w:vAlign w:val="bottom"/>
            <w:hideMark/>
          </w:tcPr>
          <w:p w14:paraId="6702FFE9"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792080CE"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6EFA6601"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229" w:type="dxa"/>
            <w:tcBorders>
              <w:top w:val="nil"/>
              <w:left w:val="nil"/>
              <w:bottom w:val="nil"/>
              <w:right w:val="nil"/>
            </w:tcBorders>
            <w:shd w:val="clear" w:color="auto" w:fill="auto"/>
            <w:noWrap/>
            <w:vAlign w:val="bottom"/>
            <w:hideMark/>
          </w:tcPr>
          <w:p w14:paraId="1728284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329" w:type="dxa"/>
            <w:tcBorders>
              <w:top w:val="nil"/>
              <w:left w:val="nil"/>
              <w:bottom w:val="nil"/>
              <w:right w:val="nil"/>
            </w:tcBorders>
            <w:shd w:val="clear" w:color="auto" w:fill="auto"/>
            <w:noWrap/>
            <w:vAlign w:val="bottom"/>
            <w:hideMark/>
          </w:tcPr>
          <w:p w14:paraId="7A9E05A1"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364" w:type="dxa"/>
            <w:tcBorders>
              <w:top w:val="nil"/>
              <w:left w:val="nil"/>
              <w:bottom w:val="nil"/>
              <w:right w:val="single" w:sz="8" w:space="0" w:color="auto"/>
            </w:tcBorders>
            <w:shd w:val="clear" w:color="auto" w:fill="auto"/>
            <w:noWrap/>
            <w:vAlign w:val="bottom"/>
            <w:hideMark/>
          </w:tcPr>
          <w:p w14:paraId="1B4AE98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r>
      <w:tr w:rsidR="00A80227" w:rsidRPr="004442CC" w14:paraId="46222E9A"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6C35A781"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Botes</w:t>
            </w:r>
          </w:p>
        </w:tc>
        <w:tc>
          <w:tcPr>
            <w:tcW w:w="1398" w:type="dxa"/>
            <w:tcBorders>
              <w:top w:val="nil"/>
              <w:left w:val="nil"/>
              <w:bottom w:val="nil"/>
              <w:right w:val="nil"/>
            </w:tcBorders>
            <w:shd w:val="clear" w:color="auto" w:fill="auto"/>
            <w:noWrap/>
            <w:vAlign w:val="bottom"/>
            <w:hideMark/>
          </w:tcPr>
          <w:p w14:paraId="6167E9BC"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6A7EC476"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8</w:t>
            </w:r>
          </w:p>
        </w:tc>
        <w:tc>
          <w:tcPr>
            <w:tcW w:w="1320" w:type="dxa"/>
            <w:tcBorders>
              <w:top w:val="nil"/>
              <w:left w:val="nil"/>
              <w:bottom w:val="nil"/>
              <w:right w:val="nil"/>
            </w:tcBorders>
            <w:shd w:val="clear" w:color="auto" w:fill="auto"/>
            <w:noWrap/>
            <w:vAlign w:val="bottom"/>
            <w:hideMark/>
          </w:tcPr>
          <w:p w14:paraId="1C43C3A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8.43</w:t>
            </w:r>
          </w:p>
        </w:tc>
        <w:tc>
          <w:tcPr>
            <w:tcW w:w="1229" w:type="dxa"/>
            <w:tcBorders>
              <w:top w:val="nil"/>
              <w:left w:val="nil"/>
              <w:bottom w:val="nil"/>
              <w:right w:val="nil"/>
            </w:tcBorders>
            <w:shd w:val="clear" w:color="auto" w:fill="auto"/>
            <w:noWrap/>
            <w:vAlign w:val="bottom"/>
            <w:hideMark/>
          </w:tcPr>
          <w:p w14:paraId="6EB6916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8.88</w:t>
            </w:r>
          </w:p>
        </w:tc>
        <w:tc>
          <w:tcPr>
            <w:tcW w:w="1329" w:type="dxa"/>
            <w:tcBorders>
              <w:top w:val="nil"/>
              <w:left w:val="nil"/>
              <w:bottom w:val="nil"/>
              <w:right w:val="nil"/>
            </w:tcBorders>
            <w:shd w:val="clear" w:color="auto" w:fill="auto"/>
            <w:noWrap/>
            <w:vAlign w:val="bottom"/>
            <w:hideMark/>
          </w:tcPr>
          <w:p w14:paraId="6CF4CFD1"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9.36</w:t>
            </w:r>
          </w:p>
        </w:tc>
        <w:tc>
          <w:tcPr>
            <w:tcW w:w="1364" w:type="dxa"/>
            <w:tcBorders>
              <w:top w:val="nil"/>
              <w:left w:val="nil"/>
              <w:bottom w:val="nil"/>
              <w:right w:val="single" w:sz="8" w:space="0" w:color="auto"/>
            </w:tcBorders>
            <w:shd w:val="clear" w:color="auto" w:fill="auto"/>
            <w:noWrap/>
            <w:vAlign w:val="bottom"/>
            <w:hideMark/>
          </w:tcPr>
          <w:p w14:paraId="06D5762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9.86</w:t>
            </w:r>
          </w:p>
        </w:tc>
      </w:tr>
      <w:tr w:rsidR="00A80227" w:rsidRPr="004442CC" w14:paraId="4A3C1481"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28629686" w14:textId="77777777" w:rsidR="00A80227" w:rsidRPr="004442CC" w:rsidRDefault="00A80227" w:rsidP="00E967F3">
            <w:pPr>
              <w:widowControl/>
              <w:rPr>
                <w:rFonts w:ascii="Calibri" w:eastAsia="Times New Roman" w:hAnsi="Calibri" w:cs="Calibri"/>
                <w:color w:val="000000"/>
                <w:lang w:val="en-US"/>
              </w:rPr>
            </w:pPr>
            <w:proofErr w:type="spellStart"/>
            <w:r w:rsidRPr="004442CC">
              <w:rPr>
                <w:rFonts w:ascii="Calibri" w:eastAsia="Times New Roman" w:hAnsi="Calibri" w:cs="Calibri"/>
                <w:color w:val="000000"/>
                <w:lang w:val="en-US"/>
              </w:rPr>
              <w:t>Stikers</w:t>
            </w:r>
            <w:proofErr w:type="spellEnd"/>
          </w:p>
        </w:tc>
        <w:tc>
          <w:tcPr>
            <w:tcW w:w="1398" w:type="dxa"/>
            <w:tcBorders>
              <w:top w:val="nil"/>
              <w:left w:val="nil"/>
              <w:bottom w:val="nil"/>
              <w:right w:val="nil"/>
            </w:tcBorders>
            <w:shd w:val="clear" w:color="auto" w:fill="auto"/>
            <w:noWrap/>
            <w:vAlign w:val="bottom"/>
            <w:hideMark/>
          </w:tcPr>
          <w:p w14:paraId="69355E94"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3F7A540B"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w:t>
            </w:r>
          </w:p>
        </w:tc>
        <w:tc>
          <w:tcPr>
            <w:tcW w:w="1320" w:type="dxa"/>
            <w:tcBorders>
              <w:top w:val="nil"/>
              <w:left w:val="nil"/>
              <w:bottom w:val="nil"/>
              <w:right w:val="nil"/>
            </w:tcBorders>
            <w:shd w:val="clear" w:color="auto" w:fill="auto"/>
            <w:noWrap/>
            <w:vAlign w:val="bottom"/>
            <w:hideMark/>
          </w:tcPr>
          <w:p w14:paraId="52F702A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3.16</w:t>
            </w:r>
          </w:p>
        </w:tc>
        <w:tc>
          <w:tcPr>
            <w:tcW w:w="1229" w:type="dxa"/>
            <w:tcBorders>
              <w:top w:val="nil"/>
              <w:left w:val="nil"/>
              <w:bottom w:val="nil"/>
              <w:right w:val="nil"/>
            </w:tcBorders>
            <w:shd w:val="clear" w:color="auto" w:fill="auto"/>
            <w:noWrap/>
            <w:vAlign w:val="bottom"/>
            <w:hideMark/>
          </w:tcPr>
          <w:p w14:paraId="692CFC7B"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3.33</w:t>
            </w:r>
          </w:p>
        </w:tc>
        <w:tc>
          <w:tcPr>
            <w:tcW w:w="1329" w:type="dxa"/>
            <w:tcBorders>
              <w:top w:val="nil"/>
              <w:left w:val="nil"/>
              <w:bottom w:val="nil"/>
              <w:right w:val="nil"/>
            </w:tcBorders>
            <w:shd w:val="clear" w:color="auto" w:fill="auto"/>
            <w:noWrap/>
            <w:vAlign w:val="bottom"/>
            <w:hideMark/>
          </w:tcPr>
          <w:p w14:paraId="7DDEEFA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3.51</w:t>
            </w:r>
          </w:p>
        </w:tc>
        <w:tc>
          <w:tcPr>
            <w:tcW w:w="1364" w:type="dxa"/>
            <w:tcBorders>
              <w:top w:val="nil"/>
              <w:left w:val="nil"/>
              <w:bottom w:val="nil"/>
              <w:right w:val="single" w:sz="8" w:space="0" w:color="auto"/>
            </w:tcBorders>
            <w:shd w:val="clear" w:color="auto" w:fill="auto"/>
            <w:noWrap/>
            <w:vAlign w:val="bottom"/>
            <w:hideMark/>
          </w:tcPr>
          <w:p w14:paraId="6C9C7B8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3.70</w:t>
            </w:r>
          </w:p>
        </w:tc>
      </w:tr>
      <w:tr w:rsidR="00A80227" w:rsidRPr="004442CC" w14:paraId="44CBB6D5"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7DEB7BB1" w14:textId="77777777" w:rsidR="00A80227" w:rsidRPr="004442CC" w:rsidRDefault="00A80227" w:rsidP="00E967F3">
            <w:pPr>
              <w:widowControl/>
              <w:rPr>
                <w:rFonts w:ascii="Calibri" w:eastAsia="Times New Roman" w:hAnsi="Calibri" w:cs="Calibri"/>
                <w:color w:val="000000"/>
                <w:lang w:val="en-US"/>
              </w:rPr>
            </w:pPr>
            <w:proofErr w:type="spellStart"/>
            <w:r w:rsidRPr="004442CC">
              <w:rPr>
                <w:rFonts w:ascii="Calibri" w:eastAsia="Times New Roman" w:hAnsi="Calibri" w:cs="Calibri"/>
                <w:color w:val="000000"/>
                <w:lang w:val="en-US"/>
              </w:rPr>
              <w:t>Energia</w:t>
            </w:r>
            <w:proofErr w:type="spellEnd"/>
          </w:p>
        </w:tc>
        <w:tc>
          <w:tcPr>
            <w:tcW w:w="1398" w:type="dxa"/>
            <w:tcBorders>
              <w:top w:val="nil"/>
              <w:left w:val="nil"/>
              <w:bottom w:val="nil"/>
              <w:right w:val="nil"/>
            </w:tcBorders>
            <w:shd w:val="clear" w:color="auto" w:fill="auto"/>
            <w:noWrap/>
            <w:vAlign w:val="bottom"/>
            <w:hideMark/>
          </w:tcPr>
          <w:p w14:paraId="4DF5258B"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50AE233B"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13</w:t>
            </w:r>
          </w:p>
        </w:tc>
        <w:tc>
          <w:tcPr>
            <w:tcW w:w="1320" w:type="dxa"/>
            <w:tcBorders>
              <w:top w:val="nil"/>
              <w:left w:val="nil"/>
              <w:bottom w:val="nil"/>
              <w:right w:val="nil"/>
            </w:tcBorders>
            <w:shd w:val="clear" w:color="auto" w:fill="auto"/>
            <w:noWrap/>
            <w:vAlign w:val="bottom"/>
            <w:hideMark/>
          </w:tcPr>
          <w:p w14:paraId="438A7130"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14.05</w:t>
            </w:r>
          </w:p>
        </w:tc>
        <w:tc>
          <w:tcPr>
            <w:tcW w:w="1229" w:type="dxa"/>
            <w:tcBorders>
              <w:top w:val="nil"/>
              <w:left w:val="nil"/>
              <w:bottom w:val="nil"/>
              <w:right w:val="nil"/>
            </w:tcBorders>
            <w:shd w:val="clear" w:color="auto" w:fill="auto"/>
            <w:noWrap/>
            <w:vAlign w:val="bottom"/>
            <w:hideMark/>
          </w:tcPr>
          <w:p w14:paraId="312527B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14.80</w:t>
            </w:r>
          </w:p>
        </w:tc>
        <w:tc>
          <w:tcPr>
            <w:tcW w:w="1329" w:type="dxa"/>
            <w:tcBorders>
              <w:top w:val="nil"/>
              <w:left w:val="nil"/>
              <w:bottom w:val="nil"/>
              <w:right w:val="nil"/>
            </w:tcBorders>
            <w:shd w:val="clear" w:color="auto" w:fill="auto"/>
            <w:noWrap/>
            <w:vAlign w:val="bottom"/>
            <w:hideMark/>
          </w:tcPr>
          <w:p w14:paraId="797152D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15.59</w:t>
            </w:r>
          </w:p>
        </w:tc>
        <w:tc>
          <w:tcPr>
            <w:tcW w:w="1364" w:type="dxa"/>
            <w:tcBorders>
              <w:top w:val="nil"/>
              <w:left w:val="nil"/>
              <w:bottom w:val="nil"/>
              <w:right w:val="single" w:sz="8" w:space="0" w:color="auto"/>
            </w:tcBorders>
            <w:shd w:val="clear" w:color="auto" w:fill="auto"/>
            <w:noWrap/>
            <w:vAlign w:val="bottom"/>
            <w:hideMark/>
          </w:tcPr>
          <w:p w14:paraId="0B833D1A"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16.43</w:t>
            </w:r>
          </w:p>
        </w:tc>
      </w:tr>
      <w:tr w:rsidR="00A80227" w:rsidRPr="004442CC" w14:paraId="0725FFC5"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5631DF8C"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Agua</w:t>
            </w:r>
          </w:p>
        </w:tc>
        <w:tc>
          <w:tcPr>
            <w:tcW w:w="1398" w:type="dxa"/>
            <w:tcBorders>
              <w:top w:val="nil"/>
              <w:left w:val="nil"/>
              <w:bottom w:val="nil"/>
              <w:right w:val="nil"/>
            </w:tcBorders>
            <w:shd w:val="clear" w:color="auto" w:fill="auto"/>
            <w:noWrap/>
            <w:vAlign w:val="bottom"/>
            <w:hideMark/>
          </w:tcPr>
          <w:p w14:paraId="5259D35A"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5B0E073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320" w:type="dxa"/>
            <w:tcBorders>
              <w:top w:val="nil"/>
              <w:left w:val="nil"/>
              <w:bottom w:val="nil"/>
              <w:right w:val="nil"/>
            </w:tcBorders>
            <w:shd w:val="clear" w:color="auto" w:fill="auto"/>
            <w:noWrap/>
            <w:vAlign w:val="bottom"/>
            <w:hideMark/>
          </w:tcPr>
          <w:p w14:paraId="443711C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0.06</w:t>
            </w:r>
          </w:p>
        </w:tc>
        <w:tc>
          <w:tcPr>
            <w:tcW w:w="1229" w:type="dxa"/>
            <w:tcBorders>
              <w:top w:val="nil"/>
              <w:left w:val="nil"/>
              <w:bottom w:val="nil"/>
              <w:right w:val="nil"/>
            </w:tcBorders>
            <w:shd w:val="clear" w:color="auto" w:fill="auto"/>
            <w:noWrap/>
            <w:vAlign w:val="bottom"/>
            <w:hideMark/>
          </w:tcPr>
          <w:p w14:paraId="0FB11E5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0.07</w:t>
            </w:r>
          </w:p>
        </w:tc>
        <w:tc>
          <w:tcPr>
            <w:tcW w:w="1329" w:type="dxa"/>
            <w:tcBorders>
              <w:top w:val="nil"/>
              <w:left w:val="nil"/>
              <w:bottom w:val="nil"/>
              <w:right w:val="nil"/>
            </w:tcBorders>
            <w:shd w:val="clear" w:color="auto" w:fill="auto"/>
            <w:noWrap/>
            <w:vAlign w:val="bottom"/>
            <w:hideMark/>
          </w:tcPr>
          <w:p w14:paraId="18E5A16F"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0.07</w:t>
            </w:r>
          </w:p>
        </w:tc>
        <w:tc>
          <w:tcPr>
            <w:tcW w:w="1364" w:type="dxa"/>
            <w:tcBorders>
              <w:top w:val="nil"/>
              <w:left w:val="nil"/>
              <w:bottom w:val="nil"/>
              <w:right w:val="single" w:sz="8" w:space="0" w:color="auto"/>
            </w:tcBorders>
            <w:shd w:val="clear" w:color="auto" w:fill="auto"/>
            <w:noWrap/>
            <w:vAlign w:val="bottom"/>
            <w:hideMark/>
          </w:tcPr>
          <w:p w14:paraId="3C6EF12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0.07</w:t>
            </w:r>
          </w:p>
        </w:tc>
      </w:tr>
      <w:tr w:rsidR="00A80227" w:rsidRPr="004442CC" w14:paraId="441F73D3"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57D1EE8C"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t>Mano de Obra</w:t>
            </w:r>
          </w:p>
        </w:tc>
        <w:tc>
          <w:tcPr>
            <w:tcW w:w="1398" w:type="dxa"/>
            <w:tcBorders>
              <w:top w:val="nil"/>
              <w:left w:val="nil"/>
              <w:bottom w:val="nil"/>
              <w:right w:val="nil"/>
            </w:tcBorders>
            <w:shd w:val="clear" w:color="auto" w:fill="auto"/>
            <w:noWrap/>
            <w:vAlign w:val="bottom"/>
            <w:hideMark/>
          </w:tcPr>
          <w:p w14:paraId="2BB963BA"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02339B8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w:t>
            </w:r>
          </w:p>
        </w:tc>
        <w:tc>
          <w:tcPr>
            <w:tcW w:w="1320" w:type="dxa"/>
            <w:tcBorders>
              <w:top w:val="nil"/>
              <w:left w:val="nil"/>
              <w:bottom w:val="nil"/>
              <w:right w:val="nil"/>
            </w:tcBorders>
            <w:shd w:val="clear" w:color="auto" w:fill="auto"/>
            <w:noWrap/>
            <w:vAlign w:val="bottom"/>
            <w:hideMark/>
          </w:tcPr>
          <w:p w14:paraId="10E181E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2.58</w:t>
            </w:r>
          </w:p>
        </w:tc>
        <w:tc>
          <w:tcPr>
            <w:tcW w:w="1229" w:type="dxa"/>
            <w:tcBorders>
              <w:top w:val="nil"/>
              <w:left w:val="nil"/>
              <w:bottom w:val="nil"/>
              <w:right w:val="nil"/>
            </w:tcBorders>
            <w:shd w:val="clear" w:color="auto" w:fill="auto"/>
            <w:noWrap/>
            <w:vAlign w:val="bottom"/>
            <w:hideMark/>
          </w:tcPr>
          <w:p w14:paraId="36412CD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2.72</w:t>
            </w:r>
          </w:p>
        </w:tc>
        <w:tc>
          <w:tcPr>
            <w:tcW w:w="1329" w:type="dxa"/>
            <w:tcBorders>
              <w:top w:val="nil"/>
              <w:left w:val="nil"/>
              <w:bottom w:val="nil"/>
              <w:right w:val="nil"/>
            </w:tcBorders>
            <w:shd w:val="clear" w:color="auto" w:fill="auto"/>
            <w:noWrap/>
            <w:vAlign w:val="bottom"/>
            <w:hideMark/>
          </w:tcPr>
          <w:p w14:paraId="7D616414"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2.87</w:t>
            </w:r>
          </w:p>
        </w:tc>
        <w:tc>
          <w:tcPr>
            <w:tcW w:w="1364" w:type="dxa"/>
            <w:tcBorders>
              <w:top w:val="nil"/>
              <w:left w:val="nil"/>
              <w:bottom w:val="nil"/>
              <w:right w:val="single" w:sz="8" w:space="0" w:color="auto"/>
            </w:tcBorders>
            <w:shd w:val="clear" w:color="auto" w:fill="auto"/>
            <w:noWrap/>
            <w:vAlign w:val="bottom"/>
            <w:hideMark/>
          </w:tcPr>
          <w:p w14:paraId="1C4953C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3.02</w:t>
            </w:r>
          </w:p>
        </w:tc>
      </w:tr>
      <w:tr w:rsidR="00A80227" w:rsidRPr="004442CC" w14:paraId="176F6DF9"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05AB3588" w14:textId="77777777" w:rsidR="00A80227" w:rsidRPr="004442CC" w:rsidRDefault="00A80227" w:rsidP="00E967F3">
            <w:pPr>
              <w:widowControl/>
              <w:rPr>
                <w:rFonts w:ascii="Calibri" w:eastAsia="Times New Roman" w:hAnsi="Calibri" w:cs="Calibri"/>
                <w:color w:val="000000"/>
                <w:lang w:val="en-US"/>
              </w:rPr>
            </w:pPr>
            <w:r w:rsidRPr="004442CC">
              <w:rPr>
                <w:rFonts w:ascii="Calibri" w:eastAsia="Times New Roman" w:hAnsi="Calibri" w:cs="Calibri"/>
                <w:color w:val="000000"/>
                <w:lang w:val="en-US"/>
              </w:rPr>
              <w:lastRenderedPageBreak/>
              <w:t xml:space="preserve">Depositos </w:t>
            </w:r>
            <w:proofErr w:type="spellStart"/>
            <w:r w:rsidRPr="004442CC">
              <w:rPr>
                <w:rFonts w:ascii="Calibri" w:eastAsia="Times New Roman" w:hAnsi="Calibri" w:cs="Calibri"/>
                <w:color w:val="000000"/>
                <w:lang w:val="en-US"/>
              </w:rPr>
              <w:t>Plasticos</w:t>
            </w:r>
            <w:proofErr w:type="spellEnd"/>
          </w:p>
        </w:tc>
        <w:tc>
          <w:tcPr>
            <w:tcW w:w="1398" w:type="dxa"/>
            <w:tcBorders>
              <w:top w:val="nil"/>
              <w:left w:val="nil"/>
              <w:bottom w:val="nil"/>
              <w:right w:val="nil"/>
            </w:tcBorders>
            <w:shd w:val="clear" w:color="auto" w:fill="auto"/>
            <w:noWrap/>
            <w:vAlign w:val="bottom"/>
            <w:hideMark/>
          </w:tcPr>
          <w:p w14:paraId="143147A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41966958"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42543E1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229" w:type="dxa"/>
            <w:tcBorders>
              <w:top w:val="nil"/>
              <w:left w:val="nil"/>
              <w:bottom w:val="nil"/>
              <w:right w:val="nil"/>
            </w:tcBorders>
            <w:shd w:val="clear" w:color="auto" w:fill="auto"/>
            <w:noWrap/>
            <w:vAlign w:val="bottom"/>
            <w:hideMark/>
          </w:tcPr>
          <w:p w14:paraId="34DEF27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329" w:type="dxa"/>
            <w:tcBorders>
              <w:top w:val="nil"/>
              <w:left w:val="nil"/>
              <w:bottom w:val="nil"/>
              <w:right w:val="nil"/>
            </w:tcBorders>
            <w:shd w:val="clear" w:color="auto" w:fill="auto"/>
            <w:noWrap/>
            <w:vAlign w:val="bottom"/>
            <w:hideMark/>
          </w:tcPr>
          <w:p w14:paraId="6809821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c>
          <w:tcPr>
            <w:tcW w:w="1364" w:type="dxa"/>
            <w:tcBorders>
              <w:top w:val="nil"/>
              <w:left w:val="nil"/>
              <w:bottom w:val="nil"/>
              <w:right w:val="single" w:sz="8" w:space="0" w:color="auto"/>
            </w:tcBorders>
            <w:shd w:val="clear" w:color="auto" w:fill="auto"/>
            <w:noWrap/>
            <w:vAlign w:val="bottom"/>
            <w:hideMark/>
          </w:tcPr>
          <w:p w14:paraId="4FD0C70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0</w:t>
            </w:r>
          </w:p>
        </w:tc>
      </w:tr>
      <w:tr w:rsidR="00A80227" w:rsidRPr="004442CC" w14:paraId="18B590BC" w14:textId="77777777" w:rsidTr="00E967F3">
        <w:trPr>
          <w:trHeight w:val="254"/>
        </w:trPr>
        <w:tc>
          <w:tcPr>
            <w:tcW w:w="3295" w:type="dxa"/>
            <w:gridSpan w:val="2"/>
            <w:tcBorders>
              <w:top w:val="nil"/>
              <w:left w:val="single" w:sz="8" w:space="0" w:color="auto"/>
              <w:bottom w:val="nil"/>
              <w:right w:val="nil"/>
            </w:tcBorders>
            <w:shd w:val="clear" w:color="auto" w:fill="auto"/>
            <w:noWrap/>
            <w:vAlign w:val="bottom"/>
            <w:hideMark/>
          </w:tcPr>
          <w:p w14:paraId="28DA9F8F"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xml:space="preserve">Total Costo </w:t>
            </w:r>
            <w:proofErr w:type="spellStart"/>
            <w:r w:rsidRPr="004442CC">
              <w:rPr>
                <w:rFonts w:ascii="Arial" w:eastAsia="Times New Roman" w:hAnsi="Arial" w:cs="Arial"/>
                <w:color w:val="000000"/>
                <w:sz w:val="20"/>
                <w:szCs w:val="20"/>
                <w:lang w:val="en-US"/>
              </w:rPr>
              <w:t>Unitario</w:t>
            </w:r>
            <w:proofErr w:type="spellEnd"/>
            <w:r w:rsidRPr="004442CC">
              <w:rPr>
                <w:rFonts w:ascii="Arial" w:eastAsia="Times New Roman" w:hAnsi="Arial" w:cs="Arial"/>
                <w:color w:val="000000"/>
                <w:sz w:val="20"/>
                <w:szCs w:val="20"/>
                <w:lang w:val="en-US"/>
              </w:rPr>
              <w:t xml:space="preserve"> A</w:t>
            </w:r>
          </w:p>
        </w:tc>
        <w:tc>
          <w:tcPr>
            <w:tcW w:w="1340" w:type="dxa"/>
            <w:tcBorders>
              <w:top w:val="nil"/>
              <w:left w:val="nil"/>
              <w:bottom w:val="nil"/>
              <w:right w:val="nil"/>
            </w:tcBorders>
            <w:shd w:val="clear" w:color="auto" w:fill="auto"/>
            <w:noWrap/>
            <w:vAlign w:val="bottom"/>
            <w:hideMark/>
          </w:tcPr>
          <w:p w14:paraId="6627E9F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51.39</w:t>
            </w:r>
          </w:p>
        </w:tc>
        <w:tc>
          <w:tcPr>
            <w:tcW w:w="1320" w:type="dxa"/>
            <w:tcBorders>
              <w:top w:val="nil"/>
              <w:left w:val="nil"/>
              <w:bottom w:val="nil"/>
              <w:right w:val="nil"/>
            </w:tcBorders>
            <w:shd w:val="clear" w:color="auto" w:fill="auto"/>
            <w:noWrap/>
            <w:vAlign w:val="bottom"/>
            <w:hideMark/>
          </w:tcPr>
          <w:p w14:paraId="2447B1B4"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54.15</w:t>
            </w:r>
          </w:p>
        </w:tc>
        <w:tc>
          <w:tcPr>
            <w:tcW w:w="1229" w:type="dxa"/>
            <w:tcBorders>
              <w:top w:val="nil"/>
              <w:left w:val="nil"/>
              <w:bottom w:val="nil"/>
              <w:right w:val="nil"/>
            </w:tcBorders>
            <w:shd w:val="clear" w:color="auto" w:fill="auto"/>
            <w:noWrap/>
            <w:vAlign w:val="bottom"/>
            <w:hideMark/>
          </w:tcPr>
          <w:p w14:paraId="6D78FB5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57.05</w:t>
            </w:r>
          </w:p>
        </w:tc>
        <w:tc>
          <w:tcPr>
            <w:tcW w:w="1329" w:type="dxa"/>
            <w:tcBorders>
              <w:top w:val="nil"/>
              <w:left w:val="nil"/>
              <w:bottom w:val="nil"/>
              <w:right w:val="nil"/>
            </w:tcBorders>
            <w:shd w:val="clear" w:color="auto" w:fill="auto"/>
            <w:noWrap/>
            <w:vAlign w:val="bottom"/>
            <w:hideMark/>
          </w:tcPr>
          <w:p w14:paraId="555008BC"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60.11</w:t>
            </w:r>
          </w:p>
        </w:tc>
        <w:tc>
          <w:tcPr>
            <w:tcW w:w="1364" w:type="dxa"/>
            <w:tcBorders>
              <w:top w:val="nil"/>
              <w:left w:val="nil"/>
              <w:bottom w:val="nil"/>
              <w:right w:val="single" w:sz="8" w:space="0" w:color="auto"/>
            </w:tcBorders>
            <w:shd w:val="clear" w:color="auto" w:fill="auto"/>
            <w:noWrap/>
            <w:vAlign w:val="bottom"/>
            <w:hideMark/>
          </w:tcPr>
          <w:p w14:paraId="7A6BE82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63.33</w:t>
            </w:r>
          </w:p>
        </w:tc>
      </w:tr>
      <w:tr w:rsidR="00A80227" w:rsidRPr="004442CC" w14:paraId="6072111F" w14:textId="77777777" w:rsidTr="00E967F3">
        <w:trPr>
          <w:trHeight w:val="254"/>
        </w:trPr>
        <w:tc>
          <w:tcPr>
            <w:tcW w:w="3295" w:type="dxa"/>
            <w:gridSpan w:val="2"/>
            <w:tcBorders>
              <w:top w:val="nil"/>
              <w:left w:val="single" w:sz="8" w:space="0" w:color="auto"/>
              <w:bottom w:val="nil"/>
              <w:right w:val="nil"/>
            </w:tcBorders>
            <w:shd w:val="clear" w:color="auto" w:fill="auto"/>
            <w:noWrap/>
            <w:vAlign w:val="bottom"/>
            <w:hideMark/>
          </w:tcPr>
          <w:p w14:paraId="087E4641"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Producción</w:t>
            </w:r>
            <w:proofErr w:type="spellEnd"/>
            <w:r w:rsidRPr="004442CC">
              <w:rPr>
                <w:rFonts w:ascii="Arial" w:eastAsia="Times New Roman" w:hAnsi="Arial" w:cs="Arial"/>
                <w:color w:val="000000"/>
                <w:sz w:val="20"/>
                <w:szCs w:val="20"/>
                <w:lang w:val="en-US"/>
              </w:rPr>
              <w:t xml:space="preserve"> </w:t>
            </w:r>
            <w:proofErr w:type="spellStart"/>
            <w:r w:rsidRPr="004442CC">
              <w:rPr>
                <w:rFonts w:ascii="Arial" w:eastAsia="Times New Roman" w:hAnsi="Arial" w:cs="Arial"/>
                <w:color w:val="000000"/>
                <w:sz w:val="20"/>
                <w:szCs w:val="20"/>
                <w:lang w:val="en-US"/>
              </w:rPr>
              <w:t>mensual</w:t>
            </w:r>
            <w:proofErr w:type="spellEnd"/>
            <w:r w:rsidRPr="004442CC">
              <w:rPr>
                <w:rFonts w:ascii="Arial" w:eastAsia="Times New Roman" w:hAnsi="Arial" w:cs="Arial"/>
                <w:color w:val="000000"/>
                <w:sz w:val="20"/>
                <w:szCs w:val="20"/>
                <w:lang w:val="en-US"/>
              </w:rPr>
              <w:t xml:space="preserve"> A</w:t>
            </w:r>
          </w:p>
        </w:tc>
        <w:tc>
          <w:tcPr>
            <w:tcW w:w="1340" w:type="dxa"/>
            <w:tcBorders>
              <w:top w:val="nil"/>
              <w:left w:val="nil"/>
              <w:bottom w:val="nil"/>
              <w:right w:val="nil"/>
            </w:tcBorders>
            <w:shd w:val="clear" w:color="auto" w:fill="auto"/>
            <w:noWrap/>
            <w:vAlign w:val="bottom"/>
            <w:hideMark/>
          </w:tcPr>
          <w:p w14:paraId="6F59E9C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w:t>
            </w:r>
          </w:p>
        </w:tc>
        <w:tc>
          <w:tcPr>
            <w:tcW w:w="1320" w:type="dxa"/>
            <w:tcBorders>
              <w:top w:val="nil"/>
              <w:left w:val="nil"/>
              <w:bottom w:val="nil"/>
              <w:right w:val="nil"/>
            </w:tcBorders>
            <w:shd w:val="clear" w:color="auto" w:fill="auto"/>
            <w:noWrap/>
            <w:vAlign w:val="bottom"/>
            <w:hideMark/>
          </w:tcPr>
          <w:p w14:paraId="676B548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w:t>
            </w:r>
          </w:p>
        </w:tc>
        <w:tc>
          <w:tcPr>
            <w:tcW w:w="1229" w:type="dxa"/>
            <w:tcBorders>
              <w:top w:val="nil"/>
              <w:left w:val="nil"/>
              <w:bottom w:val="nil"/>
              <w:right w:val="nil"/>
            </w:tcBorders>
            <w:shd w:val="clear" w:color="auto" w:fill="auto"/>
            <w:noWrap/>
            <w:vAlign w:val="bottom"/>
            <w:hideMark/>
          </w:tcPr>
          <w:p w14:paraId="1B96D760"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w:t>
            </w:r>
          </w:p>
        </w:tc>
        <w:tc>
          <w:tcPr>
            <w:tcW w:w="1329" w:type="dxa"/>
            <w:tcBorders>
              <w:top w:val="nil"/>
              <w:left w:val="nil"/>
              <w:bottom w:val="nil"/>
              <w:right w:val="nil"/>
            </w:tcBorders>
            <w:shd w:val="clear" w:color="auto" w:fill="auto"/>
            <w:noWrap/>
            <w:vAlign w:val="bottom"/>
            <w:hideMark/>
          </w:tcPr>
          <w:p w14:paraId="04D13BEB"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4</w:t>
            </w:r>
          </w:p>
        </w:tc>
        <w:tc>
          <w:tcPr>
            <w:tcW w:w="1364" w:type="dxa"/>
            <w:tcBorders>
              <w:top w:val="nil"/>
              <w:left w:val="nil"/>
              <w:bottom w:val="nil"/>
              <w:right w:val="single" w:sz="8" w:space="0" w:color="auto"/>
            </w:tcBorders>
            <w:shd w:val="clear" w:color="auto" w:fill="auto"/>
            <w:noWrap/>
            <w:vAlign w:val="bottom"/>
            <w:hideMark/>
          </w:tcPr>
          <w:p w14:paraId="69F46921"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5</w:t>
            </w:r>
          </w:p>
        </w:tc>
      </w:tr>
      <w:tr w:rsidR="00A80227" w:rsidRPr="004442CC" w14:paraId="29FE7CA8" w14:textId="77777777" w:rsidTr="00E967F3">
        <w:trPr>
          <w:trHeight w:val="254"/>
        </w:trPr>
        <w:tc>
          <w:tcPr>
            <w:tcW w:w="3295" w:type="dxa"/>
            <w:gridSpan w:val="2"/>
            <w:tcBorders>
              <w:top w:val="nil"/>
              <w:left w:val="single" w:sz="8" w:space="0" w:color="auto"/>
              <w:bottom w:val="nil"/>
              <w:right w:val="nil"/>
            </w:tcBorders>
            <w:shd w:val="clear" w:color="auto" w:fill="auto"/>
            <w:noWrap/>
            <w:vAlign w:val="bottom"/>
            <w:hideMark/>
          </w:tcPr>
          <w:p w14:paraId="1307AEF3"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xml:space="preserve">Total Costo </w:t>
            </w:r>
            <w:proofErr w:type="spellStart"/>
            <w:r w:rsidRPr="004442CC">
              <w:rPr>
                <w:rFonts w:ascii="Arial" w:eastAsia="Times New Roman" w:hAnsi="Arial" w:cs="Arial"/>
                <w:color w:val="000000"/>
                <w:sz w:val="20"/>
                <w:szCs w:val="20"/>
                <w:lang w:val="en-US"/>
              </w:rPr>
              <w:t>mensual</w:t>
            </w:r>
            <w:proofErr w:type="spellEnd"/>
            <w:r w:rsidRPr="004442CC">
              <w:rPr>
                <w:rFonts w:ascii="Arial" w:eastAsia="Times New Roman" w:hAnsi="Arial" w:cs="Arial"/>
                <w:color w:val="000000"/>
                <w:sz w:val="20"/>
                <w:szCs w:val="20"/>
                <w:lang w:val="en-US"/>
              </w:rPr>
              <w:t xml:space="preserve"> A</w:t>
            </w:r>
          </w:p>
        </w:tc>
        <w:tc>
          <w:tcPr>
            <w:tcW w:w="1340" w:type="dxa"/>
            <w:tcBorders>
              <w:top w:val="nil"/>
              <w:left w:val="nil"/>
              <w:bottom w:val="nil"/>
              <w:right w:val="nil"/>
            </w:tcBorders>
            <w:shd w:val="clear" w:color="auto" w:fill="auto"/>
            <w:noWrap/>
            <w:vAlign w:val="bottom"/>
            <w:hideMark/>
          </w:tcPr>
          <w:p w14:paraId="28CF6E34"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51.39</w:t>
            </w:r>
          </w:p>
        </w:tc>
        <w:tc>
          <w:tcPr>
            <w:tcW w:w="1320" w:type="dxa"/>
            <w:tcBorders>
              <w:top w:val="nil"/>
              <w:left w:val="nil"/>
              <w:bottom w:val="nil"/>
              <w:right w:val="nil"/>
            </w:tcBorders>
            <w:shd w:val="clear" w:color="auto" w:fill="auto"/>
            <w:noWrap/>
            <w:vAlign w:val="bottom"/>
            <w:hideMark/>
          </w:tcPr>
          <w:p w14:paraId="38C3972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108.29</w:t>
            </w:r>
          </w:p>
        </w:tc>
        <w:tc>
          <w:tcPr>
            <w:tcW w:w="1229" w:type="dxa"/>
            <w:tcBorders>
              <w:top w:val="nil"/>
              <w:left w:val="nil"/>
              <w:bottom w:val="nil"/>
              <w:right w:val="nil"/>
            </w:tcBorders>
            <w:shd w:val="clear" w:color="auto" w:fill="auto"/>
            <w:noWrap/>
            <w:vAlign w:val="bottom"/>
            <w:hideMark/>
          </w:tcPr>
          <w:p w14:paraId="4289CFD0"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171.15</w:t>
            </w:r>
          </w:p>
        </w:tc>
        <w:tc>
          <w:tcPr>
            <w:tcW w:w="1329" w:type="dxa"/>
            <w:tcBorders>
              <w:top w:val="nil"/>
              <w:left w:val="nil"/>
              <w:bottom w:val="nil"/>
              <w:right w:val="nil"/>
            </w:tcBorders>
            <w:shd w:val="clear" w:color="auto" w:fill="auto"/>
            <w:noWrap/>
            <w:vAlign w:val="bottom"/>
            <w:hideMark/>
          </w:tcPr>
          <w:p w14:paraId="3BF63DF2"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240.43</w:t>
            </w:r>
          </w:p>
        </w:tc>
        <w:tc>
          <w:tcPr>
            <w:tcW w:w="1364" w:type="dxa"/>
            <w:tcBorders>
              <w:top w:val="nil"/>
              <w:left w:val="nil"/>
              <w:bottom w:val="nil"/>
              <w:right w:val="single" w:sz="8" w:space="0" w:color="auto"/>
            </w:tcBorders>
            <w:shd w:val="clear" w:color="auto" w:fill="auto"/>
            <w:noWrap/>
            <w:vAlign w:val="bottom"/>
            <w:hideMark/>
          </w:tcPr>
          <w:p w14:paraId="70B34F84"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316.65</w:t>
            </w:r>
          </w:p>
        </w:tc>
      </w:tr>
      <w:tr w:rsidR="00A80227" w:rsidRPr="004442CC" w14:paraId="2C364A68" w14:textId="77777777" w:rsidTr="00E967F3">
        <w:trPr>
          <w:trHeight w:val="254"/>
        </w:trPr>
        <w:tc>
          <w:tcPr>
            <w:tcW w:w="5956" w:type="dxa"/>
            <w:gridSpan w:val="4"/>
            <w:tcBorders>
              <w:top w:val="nil"/>
              <w:left w:val="single" w:sz="8" w:space="0" w:color="auto"/>
              <w:bottom w:val="nil"/>
              <w:right w:val="nil"/>
            </w:tcBorders>
            <w:shd w:val="clear" w:color="auto" w:fill="auto"/>
            <w:noWrap/>
            <w:vAlign w:val="bottom"/>
            <w:hideMark/>
          </w:tcPr>
          <w:p w14:paraId="2300FCB2"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xml:space="preserve">1- </w:t>
            </w:r>
            <w:proofErr w:type="gramStart"/>
            <w:r w:rsidRPr="000415E8">
              <w:rPr>
                <w:rFonts w:ascii="Arial" w:eastAsia="Times New Roman" w:hAnsi="Arial" w:cs="Arial"/>
                <w:color w:val="000000"/>
                <w:sz w:val="20"/>
                <w:szCs w:val="20"/>
              </w:rPr>
              <w:t>Precio  de</w:t>
            </w:r>
            <w:proofErr w:type="gramEnd"/>
            <w:r w:rsidRPr="000415E8">
              <w:rPr>
                <w:rFonts w:ascii="Arial" w:eastAsia="Times New Roman" w:hAnsi="Arial" w:cs="Arial"/>
                <w:color w:val="000000"/>
                <w:sz w:val="20"/>
                <w:szCs w:val="20"/>
              </w:rPr>
              <w:t xml:space="preserve"> la </w:t>
            </w:r>
            <w:proofErr w:type="spellStart"/>
            <w:r w:rsidRPr="000415E8">
              <w:rPr>
                <w:rFonts w:ascii="Arial" w:eastAsia="Times New Roman" w:hAnsi="Arial" w:cs="Arial"/>
                <w:color w:val="000000"/>
                <w:sz w:val="20"/>
                <w:szCs w:val="20"/>
              </w:rPr>
              <w:t>energia</w:t>
            </w:r>
            <w:proofErr w:type="spellEnd"/>
            <w:r w:rsidRPr="000415E8">
              <w:rPr>
                <w:rFonts w:ascii="Arial" w:eastAsia="Times New Roman" w:hAnsi="Arial" w:cs="Arial"/>
                <w:color w:val="000000"/>
                <w:sz w:val="20"/>
                <w:szCs w:val="20"/>
              </w:rPr>
              <w:t xml:space="preserve"> se estima en L 2000, agua L 1000 mensuales</w:t>
            </w:r>
          </w:p>
        </w:tc>
        <w:tc>
          <w:tcPr>
            <w:tcW w:w="1229" w:type="dxa"/>
            <w:tcBorders>
              <w:top w:val="nil"/>
              <w:left w:val="nil"/>
              <w:bottom w:val="nil"/>
              <w:right w:val="nil"/>
            </w:tcBorders>
            <w:shd w:val="clear" w:color="auto" w:fill="auto"/>
            <w:noWrap/>
            <w:vAlign w:val="bottom"/>
            <w:hideMark/>
          </w:tcPr>
          <w:p w14:paraId="77EAECF6"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29" w:type="dxa"/>
            <w:tcBorders>
              <w:top w:val="nil"/>
              <w:left w:val="nil"/>
              <w:bottom w:val="nil"/>
              <w:right w:val="nil"/>
            </w:tcBorders>
            <w:shd w:val="clear" w:color="auto" w:fill="auto"/>
            <w:noWrap/>
            <w:vAlign w:val="bottom"/>
            <w:hideMark/>
          </w:tcPr>
          <w:p w14:paraId="0A919155"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64" w:type="dxa"/>
            <w:tcBorders>
              <w:top w:val="nil"/>
              <w:left w:val="nil"/>
              <w:bottom w:val="nil"/>
              <w:right w:val="single" w:sz="8" w:space="0" w:color="auto"/>
            </w:tcBorders>
            <w:shd w:val="clear" w:color="auto" w:fill="auto"/>
            <w:noWrap/>
            <w:vAlign w:val="bottom"/>
            <w:hideMark/>
          </w:tcPr>
          <w:p w14:paraId="0D811604"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r>
      <w:tr w:rsidR="00A80227" w:rsidRPr="004442CC" w14:paraId="3F9C6B85" w14:textId="77777777" w:rsidTr="00E967F3">
        <w:trPr>
          <w:trHeight w:val="134"/>
        </w:trPr>
        <w:tc>
          <w:tcPr>
            <w:tcW w:w="1897" w:type="dxa"/>
            <w:tcBorders>
              <w:top w:val="nil"/>
              <w:left w:val="single" w:sz="8" w:space="0" w:color="auto"/>
              <w:bottom w:val="nil"/>
              <w:right w:val="nil"/>
            </w:tcBorders>
            <w:shd w:val="clear" w:color="auto" w:fill="auto"/>
            <w:noWrap/>
            <w:vAlign w:val="bottom"/>
            <w:hideMark/>
          </w:tcPr>
          <w:p w14:paraId="39D13F0A"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98" w:type="dxa"/>
            <w:tcBorders>
              <w:top w:val="nil"/>
              <w:left w:val="nil"/>
              <w:bottom w:val="nil"/>
              <w:right w:val="nil"/>
            </w:tcBorders>
            <w:shd w:val="clear" w:color="auto" w:fill="auto"/>
            <w:noWrap/>
            <w:vAlign w:val="bottom"/>
            <w:hideMark/>
          </w:tcPr>
          <w:p w14:paraId="2B6C3282"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40" w:type="dxa"/>
            <w:tcBorders>
              <w:top w:val="nil"/>
              <w:left w:val="nil"/>
              <w:bottom w:val="nil"/>
              <w:right w:val="nil"/>
            </w:tcBorders>
            <w:shd w:val="clear" w:color="auto" w:fill="auto"/>
            <w:noWrap/>
            <w:vAlign w:val="bottom"/>
            <w:hideMark/>
          </w:tcPr>
          <w:p w14:paraId="70DA70D4"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20" w:type="dxa"/>
            <w:tcBorders>
              <w:top w:val="nil"/>
              <w:left w:val="nil"/>
              <w:bottom w:val="nil"/>
              <w:right w:val="nil"/>
            </w:tcBorders>
            <w:shd w:val="clear" w:color="auto" w:fill="auto"/>
            <w:noWrap/>
            <w:vAlign w:val="bottom"/>
            <w:hideMark/>
          </w:tcPr>
          <w:p w14:paraId="0727596C"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229" w:type="dxa"/>
            <w:tcBorders>
              <w:top w:val="nil"/>
              <w:left w:val="nil"/>
              <w:bottom w:val="nil"/>
              <w:right w:val="nil"/>
            </w:tcBorders>
            <w:shd w:val="clear" w:color="auto" w:fill="auto"/>
            <w:noWrap/>
            <w:vAlign w:val="bottom"/>
            <w:hideMark/>
          </w:tcPr>
          <w:p w14:paraId="0B9E4700"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29" w:type="dxa"/>
            <w:tcBorders>
              <w:top w:val="nil"/>
              <w:left w:val="nil"/>
              <w:bottom w:val="nil"/>
              <w:right w:val="nil"/>
            </w:tcBorders>
            <w:shd w:val="clear" w:color="auto" w:fill="auto"/>
            <w:noWrap/>
            <w:vAlign w:val="bottom"/>
            <w:hideMark/>
          </w:tcPr>
          <w:p w14:paraId="52167868"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c>
          <w:tcPr>
            <w:tcW w:w="1364" w:type="dxa"/>
            <w:tcBorders>
              <w:top w:val="nil"/>
              <w:left w:val="nil"/>
              <w:bottom w:val="nil"/>
              <w:right w:val="single" w:sz="8" w:space="0" w:color="auto"/>
            </w:tcBorders>
            <w:shd w:val="clear" w:color="auto" w:fill="auto"/>
            <w:noWrap/>
            <w:vAlign w:val="bottom"/>
            <w:hideMark/>
          </w:tcPr>
          <w:p w14:paraId="43160A78"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r>
      <w:tr w:rsidR="00A80227" w:rsidRPr="004442CC" w14:paraId="482EBF15" w14:textId="77777777" w:rsidTr="00E967F3">
        <w:trPr>
          <w:trHeight w:val="134"/>
        </w:trPr>
        <w:tc>
          <w:tcPr>
            <w:tcW w:w="1897" w:type="dxa"/>
            <w:tcBorders>
              <w:top w:val="nil"/>
              <w:left w:val="single" w:sz="8" w:space="0" w:color="auto"/>
              <w:bottom w:val="nil"/>
              <w:right w:val="nil"/>
            </w:tcBorders>
            <w:shd w:val="clear" w:color="auto" w:fill="auto"/>
            <w:noWrap/>
            <w:hideMark/>
          </w:tcPr>
          <w:p w14:paraId="6ED5A38E" w14:textId="77777777" w:rsidR="00A80227" w:rsidRPr="000415E8" w:rsidRDefault="00A80227" w:rsidP="00E967F3">
            <w:pPr>
              <w:widowControl/>
              <w:rPr>
                <w:rFonts w:ascii="&quot;Times New Roman&quot;" w:eastAsia="Times New Roman" w:hAnsi="&quot;Times New Roman&quot;" w:cs="Arial"/>
                <w:b/>
                <w:bCs/>
                <w:color w:val="000000"/>
                <w:sz w:val="24"/>
                <w:szCs w:val="24"/>
              </w:rPr>
            </w:pPr>
            <w:r w:rsidRPr="000415E8">
              <w:rPr>
                <w:rFonts w:ascii="&quot;Times New Roman&quot;" w:eastAsia="Times New Roman" w:hAnsi="&quot;Times New Roman&quot;" w:cs="Arial"/>
                <w:b/>
                <w:bCs/>
                <w:color w:val="000000"/>
                <w:sz w:val="24"/>
                <w:szCs w:val="24"/>
              </w:rPr>
              <w:t> </w:t>
            </w:r>
          </w:p>
        </w:tc>
        <w:tc>
          <w:tcPr>
            <w:tcW w:w="1398" w:type="dxa"/>
            <w:tcBorders>
              <w:top w:val="nil"/>
              <w:left w:val="nil"/>
              <w:bottom w:val="nil"/>
              <w:right w:val="nil"/>
            </w:tcBorders>
            <w:shd w:val="clear" w:color="auto" w:fill="auto"/>
            <w:noWrap/>
            <w:hideMark/>
          </w:tcPr>
          <w:p w14:paraId="14F0816A" w14:textId="77777777" w:rsidR="00A80227" w:rsidRPr="000415E8" w:rsidRDefault="00A80227" w:rsidP="00E967F3">
            <w:pPr>
              <w:widowControl/>
              <w:rPr>
                <w:rFonts w:ascii="&quot;Times New Roman&quot;" w:eastAsia="Times New Roman" w:hAnsi="&quot;Times New Roman&quot;" w:cs="Arial"/>
                <w:b/>
                <w:bCs/>
                <w:color w:val="000000"/>
                <w:sz w:val="24"/>
                <w:szCs w:val="24"/>
              </w:rPr>
            </w:pPr>
            <w:r w:rsidRPr="000415E8">
              <w:rPr>
                <w:rFonts w:ascii="&quot;Times New Roman&quot;" w:eastAsia="Times New Roman" w:hAnsi="&quot;Times New Roman&quot;" w:cs="Arial"/>
                <w:b/>
                <w:bCs/>
                <w:color w:val="000000"/>
                <w:sz w:val="24"/>
                <w:szCs w:val="24"/>
              </w:rPr>
              <w:t> </w:t>
            </w:r>
          </w:p>
        </w:tc>
        <w:tc>
          <w:tcPr>
            <w:tcW w:w="1340" w:type="dxa"/>
            <w:tcBorders>
              <w:top w:val="nil"/>
              <w:left w:val="nil"/>
              <w:bottom w:val="nil"/>
              <w:right w:val="nil"/>
            </w:tcBorders>
            <w:shd w:val="clear" w:color="auto" w:fill="auto"/>
            <w:noWrap/>
            <w:hideMark/>
          </w:tcPr>
          <w:p w14:paraId="69A178AD" w14:textId="77777777" w:rsidR="00A80227" w:rsidRPr="000415E8" w:rsidRDefault="00A80227" w:rsidP="00E967F3">
            <w:pPr>
              <w:widowControl/>
              <w:rPr>
                <w:rFonts w:ascii="&quot;Times New Roman&quot;" w:eastAsia="Times New Roman" w:hAnsi="&quot;Times New Roman&quot;" w:cs="Arial"/>
                <w:b/>
                <w:bCs/>
                <w:color w:val="000000"/>
                <w:sz w:val="24"/>
                <w:szCs w:val="24"/>
              </w:rPr>
            </w:pPr>
            <w:r w:rsidRPr="000415E8">
              <w:rPr>
                <w:rFonts w:ascii="&quot;Times New Roman&quot;" w:eastAsia="Times New Roman" w:hAnsi="&quot;Times New Roman&quot;" w:cs="Arial"/>
                <w:b/>
                <w:bCs/>
                <w:color w:val="000000"/>
                <w:sz w:val="24"/>
                <w:szCs w:val="24"/>
              </w:rPr>
              <w:t> </w:t>
            </w:r>
          </w:p>
        </w:tc>
        <w:tc>
          <w:tcPr>
            <w:tcW w:w="1320" w:type="dxa"/>
            <w:tcBorders>
              <w:top w:val="nil"/>
              <w:left w:val="nil"/>
              <w:bottom w:val="nil"/>
              <w:right w:val="nil"/>
            </w:tcBorders>
            <w:shd w:val="clear" w:color="auto" w:fill="auto"/>
            <w:noWrap/>
            <w:vAlign w:val="bottom"/>
            <w:hideMark/>
          </w:tcPr>
          <w:p w14:paraId="729F7563" w14:textId="77777777" w:rsidR="00A80227" w:rsidRPr="000415E8" w:rsidRDefault="00A80227" w:rsidP="00E967F3">
            <w:pPr>
              <w:widowControl/>
              <w:rPr>
                <w:rFonts w:ascii="Calibri" w:eastAsia="Times New Roman" w:hAnsi="Calibri" w:cs="Calibri"/>
                <w:color w:val="000000"/>
              </w:rPr>
            </w:pPr>
            <w:r w:rsidRPr="000415E8">
              <w:rPr>
                <w:rFonts w:ascii="Calibri" w:eastAsia="Times New Roman" w:hAnsi="Calibri" w:cs="Calibri"/>
                <w:color w:val="000000"/>
              </w:rPr>
              <w:t> </w:t>
            </w:r>
          </w:p>
        </w:tc>
        <w:tc>
          <w:tcPr>
            <w:tcW w:w="1229" w:type="dxa"/>
            <w:tcBorders>
              <w:top w:val="nil"/>
              <w:left w:val="nil"/>
              <w:bottom w:val="nil"/>
              <w:right w:val="nil"/>
            </w:tcBorders>
            <w:shd w:val="clear" w:color="auto" w:fill="auto"/>
            <w:noWrap/>
            <w:vAlign w:val="bottom"/>
            <w:hideMark/>
          </w:tcPr>
          <w:p w14:paraId="6A67506C" w14:textId="77777777" w:rsidR="00A80227" w:rsidRPr="000415E8" w:rsidRDefault="00A80227" w:rsidP="00E967F3">
            <w:pPr>
              <w:widowControl/>
              <w:rPr>
                <w:rFonts w:ascii="Calibri" w:eastAsia="Times New Roman" w:hAnsi="Calibri" w:cs="Calibri"/>
                <w:color w:val="000000"/>
              </w:rPr>
            </w:pPr>
            <w:r w:rsidRPr="000415E8">
              <w:rPr>
                <w:rFonts w:ascii="Calibri" w:eastAsia="Times New Roman" w:hAnsi="Calibri" w:cs="Calibri"/>
                <w:color w:val="000000"/>
              </w:rPr>
              <w:t> </w:t>
            </w:r>
          </w:p>
        </w:tc>
        <w:tc>
          <w:tcPr>
            <w:tcW w:w="1329" w:type="dxa"/>
            <w:tcBorders>
              <w:top w:val="nil"/>
              <w:left w:val="nil"/>
              <w:bottom w:val="nil"/>
              <w:right w:val="nil"/>
            </w:tcBorders>
            <w:shd w:val="clear" w:color="auto" w:fill="auto"/>
            <w:noWrap/>
            <w:vAlign w:val="bottom"/>
            <w:hideMark/>
          </w:tcPr>
          <w:p w14:paraId="18852A03" w14:textId="77777777" w:rsidR="00A80227" w:rsidRPr="000415E8" w:rsidRDefault="00A80227" w:rsidP="00E967F3">
            <w:pPr>
              <w:widowControl/>
              <w:rPr>
                <w:rFonts w:ascii="Calibri" w:eastAsia="Times New Roman" w:hAnsi="Calibri" w:cs="Calibri"/>
                <w:color w:val="000000"/>
              </w:rPr>
            </w:pPr>
            <w:r w:rsidRPr="000415E8">
              <w:rPr>
                <w:rFonts w:ascii="Calibri" w:eastAsia="Times New Roman" w:hAnsi="Calibri" w:cs="Calibri"/>
                <w:color w:val="000000"/>
              </w:rPr>
              <w:t> </w:t>
            </w:r>
          </w:p>
        </w:tc>
        <w:tc>
          <w:tcPr>
            <w:tcW w:w="1364" w:type="dxa"/>
            <w:tcBorders>
              <w:top w:val="nil"/>
              <w:left w:val="nil"/>
              <w:bottom w:val="nil"/>
              <w:right w:val="single" w:sz="8" w:space="0" w:color="auto"/>
            </w:tcBorders>
            <w:shd w:val="clear" w:color="auto" w:fill="auto"/>
            <w:noWrap/>
            <w:vAlign w:val="bottom"/>
            <w:hideMark/>
          </w:tcPr>
          <w:p w14:paraId="47A96259" w14:textId="77777777" w:rsidR="00A80227" w:rsidRPr="000415E8" w:rsidRDefault="00A80227" w:rsidP="00E967F3">
            <w:pPr>
              <w:widowControl/>
              <w:rPr>
                <w:rFonts w:ascii="Arial" w:eastAsia="Times New Roman" w:hAnsi="Arial" w:cs="Arial"/>
                <w:color w:val="000000"/>
                <w:sz w:val="20"/>
                <w:szCs w:val="20"/>
              </w:rPr>
            </w:pPr>
            <w:r w:rsidRPr="000415E8">
              <w:rPr>
                <w:rFonts w:ascii="Arial" w:eastAsia="Times New Roman" w:hAnsi="Arial" w:cs="Arial"/>
                <w:color w:val="000000"/>
                <w:sz w:val="20"/>
                <w:szCs w:val="20"/>
              </w:rPr>
              <w:t> </w:t>
            </w:r>
          </w:p>
        </w:tc>
      </w:tr>
      <w:tr w:rsidR="00A80227" w:rsidRPr="004442CC" w14:paraId="55A43004" w14:textId="77777777" w:rsidTr="00E967F3">
        <w:trPr>
          <w:trHeight w:val="314"/>
        </w:trPr>
        <w:tc>
          <w:tcPr>
            <w:tcW w:w="1897" w:type="dxa"/>
            <w:tcBorders>
              <w:top w:val="nil"/>
              <w:left w:val="single" w:sz="8" w:space="0" w:color="auto"/>
              <w:bottom w:val="nil"/>
              <w:right w:val="nil"/>
            </w:tcBorders>
            <w:shd w:val="clear" w:color="B45F06" w:fill="B45F06"/>
            <w:noWrap/>
            <w:vAlign w:val="bottom"/>
            <w:hideMark/>
          </w:tcPr>
          <w:p w14:paraId="44655ECC" w14:textId="77777777" w:rsidR="00A80227" w:rsidRPr="004442CC" w:rsidRDefault="00A80227" w:rsidP="00E967F3">
            <w:pPr>
              <w:widowControl/>
              <w:rPr>
                <w:rFonts w:ascii="Arial" w:eastAsia="Times New Roman" w:hAnsi="Arial" w:cs="Arial"/>
                <w:color w:val="FFFFFF"/>
                <w:sz w:val="20"/>
                <w:szCs w:val="20"/>
                <w:lang w:val="en-US"/>
              </w:rPr>
            </w:pPr>
            <w:proofErr w:type="spellStart"/>
            <w:r w:rsidRPr="004442CC">
              <w:rPr>
                <w:rFonts w:ascii="Arial" w:eastAsia="Times New Roman" w:hAnsi="Arial" w:cs="Arial"/>
                <w:color w:val="FFFFFF"/>
                <w:sz w:val="20"/>
                <w:szCs w:val="20"/>
                <w:lang w:val="en-US"/>
              </w:rPr>
              <w:t>Depreciación</w:t>
            </w:r>
            <w:proofErr w:type="spellEnd"/>
          </w:p>
        </w:tc>
        <w:tc>
          <w:tcPr>
            <w:tcW w:w="1398" w:type="dxa"/>
            <w:tcBorders>
              <w:top w:val="nil"/>
              <w:left w:val="nil"/>
              <w:bottom w:val="nil"/>
              <w:right w:val="nil"/>
            </w:tcBorders>
            <w:shd w:val="clear" w:color="B45F06" w:fill="B45F06"/>
            <w:noWrap/>
            <w:vAlign w:val="bottom"/>
            <w:hideMark/>
          </w:tcPr>
          <w:p w14:paraId="7FF28D99"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Costos</w:t>
            </w:r>
          </w:p>
        </w:tc>
        <w:tc>
          <w:tcPr>
            <w:tcW w:w="1340" w:type="dxa"/>
            <w:tcBorders>
              <w:top w:val="nil"/>
              <w:left w:val="nil"/>
              <w:bottom w:val="nil"/>
              <w:right w:val="nil"/>
            </w:tcBorders>
            <w:shd w:val="clear" w:color="B45F06" w:fill="B45F06"/>
            <w:noWrap/>
            <w:hideMark/>
          </w:tcPr>
          <w:p w14:paraId="172F3074" w14:textId="77777777" w:rsidR="00A80227" w:rsidRPr="004442CC" w:rsidRDefault="00A80227" w:rsidP="00E967F3">
            <w:pPr>
              <w:widowControl/>
              <w:rPr>
                <w:rFonts w:ascii="&quot;Times New Roman&quot;" w:eastAsia="Times New Roman" w:hAnsi="&quot;Times New Roman&quot;" w:cs="Arial"/>
                <w:b/>
                <w:bCs/>
                <w:color w:val="FFFFFF"/>
                <w:sz w:val="24"/>
                <w:szCs w:val="24"/>
                <w:lang w:val="en-US"/>
              </w:rPr>
            </w:pPr>
            <w:r w:rsidRPr="004442CC">
              <w:rPr>
                <w:rFonts w:ascii="&quot;Times New Roman&quot;" w:eastAsia="Times New Roman" w:hAnsi="&quot;Times New Roman&quot;" w:cs="Arial"/>
                <w:b/>
                <w:bCs/>
                <w:color w:val="FFFFFF"/>
                <w:sz w:val="24"/>
                <w:szCs w:val="24"/>
                <w:lang w:val="en-US"/>
              </w:rPr>
              <w:t> </w:t>
            </w:r>
          </w:p>
        </w:tc>
        <w:tc>
          <w:tcPr>
            <w:tcW w:w="1320" w:type="dxa"/>
            <w:tcBorders>
              <w:top w:val="nil"/>
              <w:left w:val="nil"/>
              <w:bottom w:val="nil"/>
              <w:right w:val="nil"/>
            </w:tcBorders>
            <w:shd w:val="clear" w:color="B45F06" w:fill="B45F06"/>
            <w:noWrap/>
            <w:vAlign w:val="bottom"/>
            <w:hideMark/>
          </w:tcPr>
          <w:p w14:paraId="08628E03"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229" w:type="dxa"/>
            <w:tcBorders>
              <w:top w:val="nil"/>
              <w:left w:val="nil"/>
              <w:bottom w:val="nil"/>
              <w:right w:val="nil"/>
            </w:tcBorders>
            <w:shd w:val="clear" w:color="B45F06" w:fill="B45F06"/>
            <w:noWrap/>
            <w:vAlign w:val="bottom"/>
            <w:hideMark/>
          </w:tcPr>
          <w:p w14:paraId="47EEC196"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29" w:type="dxa"/>
            <w:tcBorders>
              <w:top w:val="nil"/>
              <w:left w:val="nil"/>
              <w:bottom w:val="nil"/>
              <w:right w:val="nil"/>
            </w:tcBorders>
            <w:shd w:val="clear" w:color="B45F06" w:fill="B45F06"/>
            <w:noWrap/>
            <w:vAlign w:val="bottom"/>
            <w:hideMark/>
          </w:tcPr>
          <w:p w14:paraId="2D856FAF"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64" w:type="dxa"/>
            <w:tcBorders>
              <w:top w:val="nil"/>
              <w:left w:val="nil"/>
              <w:bottom w:val="nil"/>
              <w:right w:val="single" w:sz="8" w:space="0" w:color="auto"/>
            </w:tcBorders>
            <w:shd w:val="clear" w:color="B45F06" w:fill="B45F06"/>
            <w:noWrap/>
            <w:vAlign w:val="bottom"/>
            <w:hideMark/>
          </w:tcPr>
          <w:p w14:paraId="731A5E65"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r>
      <w:tr w:rsidR="00A80227" w:rsidRPr="004442CC" w14:paraId="2D107C7D"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16D2F5E1"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Batidoras</w:t>
            </w:r>
            <w:proofErr w:type="spellEnd"/>
            <w:r w:rsidRPr="004442CC">
              <w:rPr>
                <w:rFonts w:ascii="Arial" w:eastAsia="Times New Roman" w:hAnsi="Arial" w:cs="Arial"/>
                <w:color w:val="000000"/>
                <w:sz w:val="20"/>
                <w:szCs w:val="20"/>
                <w:lang w:val="en-US"/>
              </w:rPr>
              <w:t xml:space="preserve"> </w:t>
            </w:r>
            <w:proofErr w:type="spellStart"/>
            <w:r w:rsidRPr="004442CC">
              <w:rPr>
                <w:rFonts w:ascii="Arial" w:eastAsia="Times New Roman" w:hAnsi="Arial" w:cs="Arial"/>
                <w:color w:val="000000"/>
                <w:sz w:val="20"/>
                <w:szCs w:val="20"/>
                <w:lang w:val="en-US"/>
              </w:rPr>
              <w:t>Industriales</w:t>
            </w:r>
            <w:proofErr w:type="spellEnd"/>
          </w:p>
        </w:tc>
        <w:tc>
          <w:tcPr>
            <w:tcW w:w="1398" w:type="dxa"/>
            <w:tcBorders>
              <w:top w:val="nil"/>
              <w:left w:val="nil"/>
              <w:bottom w:val="nil"/>
              <w:right w:val="nil"/>
            </w:tcBorders>
            <w:shd w:val="clear" w:color="auto" w:fill="auto"/>
            <w:noWrap/>
            <w:vAlign w:val="bottom"/>
            <w:hideMark/>
          </w:tcPr>
          <w:p w14:paraId="362F65D9"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195,000.00</w:t>
            </w:r>
          </w:p>
        </w:tc>
        <w:tc>
          <w:tcPr>
            <w:tcW w:w="1340" w:type="dxa"/>
            <w:tcBorders>
              <w:top w:val="nil"/>
              <w:left w:val="nil"/>
              <w:bottom w:val="nil"/>
              <w:right w:val="nil"/>
            </w:tcBorders>
            <w:shd w:val="clear" w:color="auto" w:fill="auto"/>
            <w:noWrap/>
            <w:vAlign w:val="bottom"/>
            <w:hideMark/>
          </w:tcPr>
          <w:p w14:paraId="5362F6A5"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39,000.00</w:t>
            </w:r>
          </w:p>
        </w:tc>
        <w:tc>
          <w:tcPr>
            <w:tcW w:w="1320" w:type="dxa"/>
            <w:tcBorders>
              <w:top w:val="nil"/>
              <w:left w:val="nil"/>
              <w:bottom w:val="nil"/>
              <w:right w:val="nil"/>
            </w:tcBorders>
            <w:shd w:val="clear" w:color="auto" w:fill="auto"/>
            <w:noWrap/>
            <w:vAlign w:val="bottom"/>
            <w:hideMark/>
          </w:tcPr>
          <w:p w14:paraId="169CF65B"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39,000.00</w:t>
            </w:r>
          </w:p>
        </w:tc>
        <w:tc>
          <w:tcPr>
            <w:tcW w:w="1229" w:type="dxa"/>
            <w:tcBorders>
              <w:top w:val="nil"/>
              <w:left w:val="nil"/>
              <w:bottom w:val="nil"/>
              <w:right w:val="nil"/>
            </w:tcBorders>
            <w:shd w:val="clear" w:color="auto" w:fill="auto"/>
            <w:noWrap/>
            <w:vAlign w:val="bottom"/>
            <w:hideMark/>
          </w:tcPr>
          <w:p w14:paraId="1EA3AF71"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39,000.00</w:t>
            </w:r>
          </w:p>
        </w:tc>
        <w:tc>
          <w:tcPr>
            <w:tcW w:w="1329" w:type="dxa"/>
            <w:tcBorders>
              <w:top w:val="nil"/>
              <w:left w:val="nil"/>
              <w:bottom w:val="nil"/>
              <w:right w:val="nil"/>
            </w:tcBorders>
            <w:shd w:val="clear" w:color="auto" w:fill="auto"/>
            <w:noWrap/>
            <w:vAlign w:val="bottom"/>
            <w:hideMark/>
          </w:tcPr>
          <w:p w14:paraId="088E463D"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39,000.00</w:t>
            </w:r>
          </w:p>
        </w:tc>
        <w:tc>
          <w:tcPr>
            <w:tcW w:w="1364" w:type="dxa"/>
            <w:tcBorders>
              <w:top w:val="nil"/>
              <w:left w:val="nil"/>
              <w:bottom w:val="nil"/>
              <w:right w:val="single" w:sz="8" w:space="0" w:color="auto"/>
            </w:tcBorders>
            <w:shd w:val="clear" w:color="auto" w:fill="auto"/>
            <w:noWrap/>
            <w:vAlign w:val="bottom"/>
            <w:hideMark/>
          </w:tcPr>
          <w:p w14:paraId="552950E0"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39,000.00</w:t>
            </w:r>
          </w:p>
        </w:tc>
      </w:tr>
      <w:tr w:rsidR="00A80227" w:rsidRPr="004442CC" w14:paraId="620E12CC"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6C849C74"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Embotelladoras</w:t>
            </w:r>
            <w:proofErr w:type="spellEnd"/>
          </w:p>
        </w:tc>
        <w:tc>
          <w:tcPr>
            <w:tcW w:w="1398" w:type="dxa"/>
            <w:tcBorders>
              <w:top w:val="nil"/>
              <w:left w:val="nil"/>
              <w:bottom w:val="nil"/>
              <w:right w:val="nil"/>
            </w:tcBorders>
            <w:shd w:val="clear" w:color="auto" w:fill="auto"/>
            <w:noWrap/>
            <w:vAlign w:val="bottom"/>
            <w:hideMark/>
          </w:tcPr>
          <w:p w14:paraId="3672EE33"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21,825.00</w:t>
            </w:r>
          </w:p>
        </w:tc>
        <w:tc>
          <w:tcPr>
            <w:tcW w:w="1340" w:type="dxa"/>
            <w:tcBorders>
              <w:top w:val="nil"/>
              <w:left w:val="nil"/>
              <w:bottom w:val="nil"/>
              <w:right w:val="nil"/>
            </w:tcBorders>
            <w:shd w:val="clear" w:color="auto" w:fill="auto"/>
            <w:noWrap/>
            <w:vAlign w:val="bottom"/>
            <w:hideMark/>
          </w:tcPr>
          <w:p w14:paraId="7228EF45"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4,365.00</w:t>
            </w:r>
          </w:p>
        </w:tc>
        <w:tc>
          <w:tcPr>
            <w:tcW w:w="1320" w:type="dxa"/>
            <w:tcBorders>
              <w:top w:val="nil"/>
              <w:left w:val="nil"/>
              <w:bottom w:val="nil"/>
              <w:right w:val="nil"/>
            </w:tcBorders>
            <w:shd w:val="clear" w:color="auto" w:fill="auto"/>
            <w:noWrap/>
            <w:vAlign w:val="bottom"/>
            <w:hideMark/>
          </w:tcPr>
          <w:p w14:paraId="2770149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4,365.00</w:t>
            </w:r>
          </w:p>
        </w:tc>
        <w:tc>
          <w:tcPr>
            <w:tcW w:w="1229" w:type="dxa"/>
            <w:tcBorders>
              <w:top w:val="nil"/>
              <w:left w:val="nil"/>
              <w:bottom w:val="nil"/>
              <w:right w:val="nil"/>
            </w:tcBorders>
            <w:shd w:val="clear" w:color="auto" w:fill="auto"/>
            <w:noWrap/>
            <w:vAlign w:val="bottom"/>
            <w:hideMark/>
          </w:tcPr>
          <w:p w14:paraId="11D3B04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4,365.00</w:t>
            </w:r>
          </w:p>
        </w:tc>
        <w:tc>
          <w:tcPr>
            <w:tcW w:w="1329" w:type="dxa"/>
            <w:tcBorders>
              <w:top w:val="nil"/>
              <w:left w:val="nil"/>
              <w:bottom w:val="nil"/>
              <w:right w:val="nil"/>
            </w:tcBorders>
            <w:shd w:val="clear" w:color="auto" w:fill="auto"/>
            <w:noWrap/>
            <w:vAlign w:val="bottom"/>
            <w:hideMark/>
          </w:tcPr>
          <w:p w14:paraId="011DE365"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4,365.00</w:t>
            </w:r>
          </w:p>
        </w:tc>
        <w:tc>
          <w:tcPr>
            <w:tcW w:w="1364" w:type="dxa"/>
            <w:tcBorders>
              <w:top w:val="nil"/>
              <w:left w:val="nil"/>
              <w:bottom w:val="nil"/>
              <w:right w:val="single" w:sz="8" w:space="0" w:color="auto"/>
            </w:tcBorders>
            <w:shd w:val="clear" w:color="auto" w:fill="auto"/>
            <w:noWrap/>
            <w:vAlign w:val="bottom"/>
            <w:hideMark/>
          </w:tcPr>
          <w:p w14:paraId="72A94020"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4,365.00</w:t>
            </w:r>
          </w:p>
        </w:tc>
      </w:tr>
      <w:tr w:rsidR="00A80227" w:rsidRPr="004442CC" w14:paraId="319BA068"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50F3F533"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Bowls</w:t>
            </w:r>
          </w:p>
        </w:tc>
        <w:tc>
          <w:tcPr>
            <w:tcW w:w="1398" w:type="dxa"/>
            <w:tcBorders>
              <w:top w:val="nil"/>
              <w:left w:val="nil"/>
              <w:bottom w:val="nil"/>
              <w:right w:val="nil"/>
            </w:tcBorders>
            <w:shd w:val="clear" w:color="auto" w:fill="auto"/>
            <w:noWrap/>
            <w:vAlign w:val="bottom"/>
            <w:hideMark/>
          </w:tcPr>
          <w:p w14:paraId="3A127E3E"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1,680.00</w:t>
            </w:r>
          </w:p>
        </w:tc>
        <w:tc>
          <w:tcPr>
            <w:tcW w:w="1340" w:type="dxa"/>
            <w:tcBorders>
              <w:top w:val="nil"/>
              <w:left w:val="nil"/>
              <w:bottom w:val="nil"/>
              <w:right w:val="nil"/>
            </w:tcBorders>
            <w:shd w:val="clear" w:color="auto" w:fill="auto"/>
            <w:noWrap/>
            <w:vAlign w:val="bottom"/>
            <w:hideMark/>
          </w:tcPr>
          <w:p w14:paraId="7281ECC2"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336.00</w:t>
            </w:r>
          </w:p>
        </w:tc>
        <w:tc>
          <w:tcPr>
            <w:tcW w:w="1320" w:type="dxa"/>
            <w:tcBorders>
              <w:top w:val="nil"/>
              <w:left w:val="nil"/>
              <w:bottom w:val="nil"/>
              <w:right w:val="nil"/>
            </w:tcBorders>
            <w:shd w:val="clear" w:color="auto" w:fill="auto"/>
            <w:noWrap/>
            <w:vAlign w:val="bottom"/>
            <w:hideMark/>
          </w:tcPr>
          <w:p w14:paraId="7D64BF51"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336.00</w:t>
            </w:r>
          </w:p>
        </w:tc>
        <w:tc>
          <w:tcPr>
            <w:tcW w:w="1229" w:type="dxa"/>
            <w:tcBorders>
              <w:top w:val="nil"/>
              <w:left w:val="nil"/>
              <w:bottom w:val="nil"/>
              <w:right w:val="nil"/>
            </w:tcBorders>
            <w:shd w:val="clear" w:color="auto" w:fill="auto"/>
            <w:noWrap/>
            <w:vAlign w:val="bottom"/>
            <w:hideMark/>
          </w:tcPr>
          <w:p w14:paraId="1D0C758C"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336.00</w:t>
            </w:r>
          </w:p>
        </w:tc>
        <w:tc>
          <w:tcPr>
            <w:tcW w:w="1329" w:type="dxa"/>
            <w:tcBorders>
              <w:top w:val="nil"/>
              <w:left w:val="nil"/>
              <w:bottom w:val="nil"/>
              <w:right w:val="nil"/>
            </w:tcBorders>
            <w:shd w:val="clear" w:color="auto" w:fill="auto"/>
            <w:noWrap/>
            <w:vAlign w:val="bottom"/>
            <w:hideMark/>
          </w:tcPr>
          <w:p w14:paraId="02063DBA"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336.00</w:t>
            </w:r>
          </w:p>
        </w:tc>
        <w:tc>
          <w:tcPr>
            <w:tcW w:w="1364" w:type="dxa"/>
            <w:tcBorders>
              <w:top w:val="nil"/>
              <w:left w:val="nil"/>
              <w:bottom w:val="nil"/>
              <w:right w:val="single" w:sz="8" w:space="0" w:color="auto"/>
            </w:tcBorders>
            <w:shd w:val="clear" w:color="auto" w:fill="auto"/>
            <w:noWrap/>
            <w:vAlign w:val="bottom"/>
            <w:hideMark/>
          </w:tcPr>
          <w:p w14:paraId="447AAF15"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336.00</w:t>
            </w:r>
          </w:p>
        </w:tc>
      </w:tr>
      <w:tr w:rsidR="00A80227" w:rsidRPr="004442CC" w14:paraId="0F7A77AF"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3A659637"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Espátulas</w:t>
            </w:r>
            <w:proofErr w:type="spellEnd"/>
          </w:p>
        </w:tc>
        <w:tc>
          <w:tcPr>
            <w:tcW w:w="1398" w:type="dxa"/>
            <w:tcBorders>
              <w:top w:val="nil"/>
              <w:left w:val="nil"/>
              <w:bottom w:val="nil"/>
              <w:right w:val="nil"/>
            </w:tcBorders>
            <w:shd w:val="clear" w:color="auto" w:fill="auto"/>
            <w:noWrap/>
            <w:vAlign w:val="bottom"/>
            <w:hideMark/>
          </w:tcPr>
          <w:p w14:paraId="66408D0D"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789.90</w:t>
            </w:r>
          </w:p>
        </w:tc>
        <w:tc>
          <w:tcPr>
            <w:tcW w:w="1340" w:type="dxa"/>
            <w:tcBorders>
              <w:top w:val="nil"/>
              <w:left w:val="nil"/>
              <w:bottom w:val="nil"/>
              <w:right w:val="nil"/>
            </w:tcBorders>
            <w:shd w:val="clear" w:color="auto" w:fill="auto"/>
            <w:noWrap/>
            <w:vAlign w:val="bottom"/>
            <w:hideMark/>
          </w:tcPr>
          <w:p w14:paraId="55701A17"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157.98</w:t>
            </w:r>
          </w:p>
        </w:tc>
        <w:tc>
          <w:tcPr>
            <w:tcW w:w="1320" w:type="dxa"/>
            <w:tcBorders>
              <w:top w:val="nil"/>
              <w:left w:val="nil"/>
              <w:bottom w:val="nil"/>
              <w:right w:val="nil"/>
            </w:tcBorders>
            <w:shd w:val="clear" w:color="auto" w:fill="auto"/>
            <w:noWrap/>
            <w:vAlign w:val="bottom"/>
            <w:hideMark/>
          </w:tcPr>
          <w:p w14:paraId="48A5D38D"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157.98</w:t>
            </w:r>
          </w:p>
        </w:tc>
        <w:tc>
          <w:tcPr>
            <w:tcW w:w="1229" w:type="dxa"/>
            <w:tcBorders>
              <w:top w:val="nil"/>
              <w:left w:val="nil"/>
              <w:bottom w:val="nil"/>
              <w:right w:val="nil"/>
            </w:tcBorders>
            <w:shd w:val="clear" w:color="auto" w:fill="auto"/>
            <w:noWrap/>
            <w:vAlign w:val="bottom"/>
            <w:hideMark/>
          </w:tcPr>
          <w:p w14:paraId="1CB190FB"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157.98</w:t>
            </w:r>
          </w:p>
        </w:tc>
        <w:tc>
          <w:tcPr>
            <w:tcW w:w="1329" w:type="dxa"/>
            <w:tcBorders>
              <w:top w:val="nil"/>
              <w:left w:val="nil"/>
              <w:bottom w:val="nil"/>
              <w:right w:val="nil"/>
            </w:tcBorders>
            <w:shd w:val="clear" w:color="auto" w:fill="auto"/>
            <w:noWrap/>
            <w:vAlign w:val="bottom"/>
            <w:hideMark/>
          </w:tcPr>
          <w:p w14:paraId="6313AEF8"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157.98</w:t>
            </w:r>
          </w:p>
        </w:tc>
        <w:tc>
          <w:tcPr>
            <w:tcW w:w="1364" w:type="dxa"/>
            <w:tcBorders>
              <w:top w:val="nil"/>
              <w:left w:val="nil"/>
              <w:bottom w:val="nil"/>
              <w:right w:val="single" w:sz="8" w:space="0" w:color="auto"/>
            </w:tcBorders>
            <w:shd w:val="clear" w:color="auto" w:fill="auto"/>
            <w:noWrap/>
            <w:vAlign w:val="bottom"/>
            <w:hideMark/>
          </w:tcPr>
          <w:p w14:paraId="052C4C5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157.98</w:t>
            </w:r>
          </w:p>
        </w:tc>
      </w:tr>
      <w:tr w:rsidR="00A80227" w:rsidRPr="004442CC" w14:paraId="13DDC312"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684E3DA1"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Basculas</w:t>
            </w:r>
            <w:proofErr w:type="spellEnd"/>
            <w:r w:rsidRPr="004442CC">
              <w:rPr>
                <w:rFonts w:ascii="Arial" w:eastAsia="Times New Roman" w:hAnsi="Arial" w:cs="Arial"/>
                <w:color w:val="000000"/>
                <w:sz w:val="20"/>
                <w:szCs w:val="20"/>
                <w:lang w:val="en-US"/>
              </w:rPr>
              <w:t xml:space="preserve"> </w:t>
            </w:r>
            <w:proofErr w:type="spellStart"/>
            <w:r w:rsidRPr="004442CC">
              <w:rPr>
                <w:rFonts w:ascii="Arial" w:eastAsia="Times New Roman" w:hAnsi="Arial" w:cs="Arial"/>
                <w:color w:val="000000"/>
                <w:sz w:val="20"/>
                <w:szCs w:val="20"/>
                <w:lang w:val="en-US"/>
              </w:rPr>
              <w:t>Industriales</w:t>
            </w:r>
            <w:proofErr w:type="spellEnd"/>
          </w:p>
        </w:tc>
        <w:tc>
          <w:tcPr>
            <w:tcW w:w="1398" w:type="dxa"/>
            <w:tcBorders>
              <w:top w:val="nil"/>
              <w:left w:val="nil"/>
              <w:bottom w:val="nil"/>
              <w:right w:val="nil"/>
            </w:tcBorders>
            <w:shd w:val="clear" w:color="auto" w:fill="auto"/>
            <w:noWrap/>
            <w:vAlign w:val="bottom"/>
            <w:hideMark/>
          </w:tcPr>
          <w:p w14:paraId="1C9F2727"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2,621.00</w:t>
            </w:r>
          </w:p>
        </w:tc>
        <w:tc>
          <w:tcPr>
            <w:tcW w:w="1340" w:type="dxa"/>
            <w:tcBorders>
              <w:top w:val="nil"/>
              <w:left w:val="nil"/>
              <w:bottom w:val="nil"/>
              <w:right w:val="nil"/>
            </w:tcBorders>
            <w:shd w:val="clear" w:color="auto" w:fill="auto"/>
            <w:noWrap/>
            <w:vAlign w:val="bottom"/>
            <w:hideMark/>
          </w:tcPr>
          <w:p w14:paraId="20ADB898"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524.20</w:t>
            </w:r>
          </w:p>
        </w:tc>
        <w:tc>
          <w:tcPr>
            <w:tcW w:w="1320" w:type="dxa"/>
            <w:tcBorders>
              <w:top w:val="nil"/>
              <w:left w:val="nil"/>
              <w:bottom w:val="nil"/>
              <w:right w:val="nil"/>
            </w:tcBorders>
            <w:shd w:val="clear" w:color="auto" w:fill="auto"/>
            <w:noWrap/>
            <w:vAlign w:val="bottom"/>
            <w:hideMark/>
          </w:tcPr>
          <w:p w14:paraId="438F6640"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524.20</w:t>
            </w:r>
          </w:p>
        </w:tc>
        <w:tc>
          <w:tcPr>
            <w:tcW w:w="1229" w:type="dxa"/>
            <w:tcBorders>
              <w:top w:val="nil"/>
              <w:left w:val="nil"/>
              <w:bottom w:val="nil"/>
              <w:right w:val="nil"/>
            </w:tcBorders>
            <w:shd w:val="clear" w:color="auto" w:fill="auto"/>
            <w:noWrap/>
            <w:vAlign w:val="bottom"/>
            <w:hideMark/>
          </w:tcPr>
          <w:p w14:paraId="6F52869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524.20</w:t>
            </w:r>
          </w:p>
        </w:tc>
        <w:tc>
          <w:tcPr>
            <w:tcW w:w="1329" w:type="dxa"/>
            <w:tcBorders>
              <w:top w:val="nil"/>
              <w:left w:val="nil"/>
              <w:bottom w:val="nil"/>
              <w:right w:val="nil"/>
            </w:tcBorders>
            <w:shd w:val="clear" w:color="auto" w:fill="auto"/>
            <w:noWrap/>
            <w:vAlign w:val="bottom"/>
            <w:hideMark/>
          </w:tcPr>
          <w:p w14:paraId="4C01DA18"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524.20</w:t>
            </w:r>
          </w:p>
        </w:tc>
        <w:tc>
          <w:tcPr>
            <w:tcW w:w="1364" w:type="dxa"/>
            <w:tcBorders>
              <w:top w:val="nil"/>
              <w:left w:val="nil"/>
              <w:bottom w:val="nil"/>
              <w:right w:val="single" w:sz="8" w:space="0" w:color="auto"/>
            </w:tcBorders>
            <w:shd w:val="clear" w:color="auto" w:fill="auto"/>
            <w:noWrap/>
            <w:vAlign w:val="bottom"/>
            <w:hideMark/>
          </w:tcPr>
          <w:p w14:paraId="7E18AE25"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524.20</w:t>
            </w:r>
          </w:p>
        </w:tc>
      </w:tr>
      <w:tr w:rsidR="00A80227" w:rsidRPr="004442CC" w14:paraId="3A462D33"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3D91464E"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Construcción</w:t>
            </w:r>
            <w:proofErr w:type="spellEnd"/>
          </w:p>
        </w:tc>
        <w:tc>
          <w:tcPr>
            <w:tcW w:w="1398" w:type="dxa"/>
            <w:tcBorders>
              <w:top w:val="nil"/>
              <w:left w:val="nil"/>
              <w:bottom w:val="nil"/>
              <w:right w:val="nil"/>
            </w:tcBorders>
            <w:shd w:val="clear" w:color="auto" w:fill="auto"/>
            <w:noWrap/>
            <w:vAlign w:val="bottom"/>
            <w:hideMark/>
          </w:tcPr>
          <w:p w14:paraId="09430418"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1,058,566.00</w:t>
            </w:r>
          </w:p>
        </w:tc>
        <w:tc>
          <w:tcPr>
            <w:tcW w:w="1340" w:type="dxa"/>
            <w:tcBorders>
              <w:top w:val="nil"/>
              <w:left w:val="nil"/>
              <w:bottom w:val="nil"/>
              <w:right w:val="nil"/>
            </w:tcBorders>
            <w:shd w:val="clear" w:color="auto" w:fill="auto"/>
            <w:noWrap/>
            <w:vAlign w:val="bottom"/>
            <w:hideMark/>
          </w:tcPr>
          <w:p w14:paraId="6B00B37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52,928.30</w:t>
            </w:r>
          </w:p>
        </w:tc>
        <w:tc>
          <w:tcPr>
            <w:tcW w:w="1320" w:type="dxa"/>
            <w:tcBorders>
              <w:top w:val="nil"/>
              <w:left w:val="nil"/>
              <w:bottom w:val="nil"/>
              <w:right w:val="nil"/>
            </w:tcBorders>
            <w:shd w:val="clear" w:color="auto" w:fill="auto"/>
            <w:noWrap/>
            <w:vAlign w:val="bottom"/>
            <w:hideMark/>
          </w:tcPr>
          <w:p w14:paraId="14F165D3"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52,928.30</w:t>
            </w:r>
          </w:p>
        </w:tc>
        <w:tc>
          <w:tcPr>
            <w:tcW w:w="1229" w:type="dxa"/>
            <w:tcBorders>
              <w:top w:val="nil"/>
              <w:left w:val="nil"/>
              <w:bottom w:val="nil"/>
              <w:right w:val="nil"/>
            </w:tcBorders>
            <w:shd w:val="clear" w:color="auto" w:fill="auto"/>
            <w:noWrap/>
            <w:vAlign w:val="bottom"/>
            <w:hideMark/>
          </w:tcPr>
          <w:p w14:paraId="0BDC0CB9"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52,928.30</w:t>
            </w:r>
          </w:p>
        </w:tc>
        <w:tc>
          <w:tcPr>
            <w:tcW w:w="1329" w:type="dxa"/>
            <w:tcBorders>
              <w:top w:val="nil"/>
              <w:left w:val="nil"/>
              <w:bottom w:val="nil"/>
              <w:right w:val="nil"/>
            </w:tcBorders>
            <w:shd w:val="clear" w:color="auto" w:fill="auto"/>
            <w:noWrap/>
            <w:vAlign w:val="bottom"/>
            <w:hideMark/>
          </w:tcPr>
          <w:p w14:paraId="13E0CA1C"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52,928.30</w:t>
            </w:r>
          </w:p>
        </w:tc>
        <w:tc>
          <w:tcPr>
            <w:tcW w:w="1364" w:type="dxa"/>
            <w:tcBorders>
              <w:top w:val="nil"/>
              <w:left w:val="nil"/>
              <w:bottom w:val="nil"/>
              <w:right w:val="single" w:sz="8" w:space="0" w:color="auto"/>
            </w:tcBorders>
            <w:shd w:val="clear" w:color="auto" w:fill="auto"/>
            <w:noWrap/>
            <w:vAlign w:val="bottom"/>
            <w:hideMark/>
          </w:tcPr>
          <w:p w14:paraId="31B650CA"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52,928.30</w:t>
            </w:r>
          </w:p>
        </w:tc>
      </w:tr>
      <w:tr w:rsidR="00A80227" w:rsidRPr="004442CC" w14:paraId="0C0B52BC"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3140D2DF"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Mobiliario</w:t>
            </w:r>
            <w:proofErr w:type="spellEnd"/>
          </w:p>
        </w:tc>
        <w:tc>
          <w:tcPr>
            <w:tcW w:w="1398" w:type="dxa"/>
            <w:tcBorders>
              <w:top w:val="nil"/>
              <w:left w:val="nil"/>
              <w:bottom w:val="nil"/>
              <w:right w:val="nil"/>
            </w:tcBorders>
            <w:shd w:val="clear" w:color="auto" w:fill="auto"/>
            <w:noWrap/>
            <w:vAlign w:val="bottom"/>
            <w:hideMark/>
          </w:tcPr>
          <w:p w14:paraId="1EE68A95" w14:textId="77777777" w:rsidR="00A80227" w:rsidRPr="004442CC" w:rsidRDefault="00A80227" w:rsidP="00E967F3">
            <w:pPr>
              <w:widowControl/>
              <w:jc w:val="right"/>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25,293.00</w:t>
            </w:r>
          </w:p>
        </w:tc>
        <w:tc>
          <w:tcPr>
            <w:tcW w:w="1340" w:type="dxa"/>
            <w:tcBorders>
              <w:top w:val="nil"/>
              <w:left w:val="nil"/>
              <w:bottom w:val="nil"/>
              <w:right w:val="nil"/>
            </w:tcBorders>
            <w:shd w:val="clear" w:color="auto" w:fill="auto"/>
            <w:noWrap/>
            <w:vAlign w:val="bottom"/>
            <w:hideMark/>
          </w:tcPr>
          <w:p w14:paraId="0D5F3A3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1,264.65</w:t>
            </w:r>
          </w:p>
        </w:tc>
        <w:tc>
          <w:tcPr>
            <w:tcW w:w="1320" w:type="dxa"/>
            <w:tcBorders>
              <w:top w:val="nil"/>
              <w:left w:val="nil"/>
              <w:bottom w:val="nil"/>
              <w:right w:val="nil"/>
            </w:tcBorders>
            <w:shd w:val="clear" w:color="auto" w:fill="auto"/>
            <w:noWrap/>
            <w:vAlign w:val="bottom"/>
            <w:hideMark/>
          </w:tcPr>
          <w:p w14:paraId="194A1446"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1,264.65</w:t>
            </w:r>
          </w:p>
        </w:tc>
        <w:tc>
          <w:tcPr>
            <w:tcW w:w="1229" w:type="dxa"/>
            <w:tcBorders>
              <w:top w:val="nil"/>
              <w:left w:val="nil"/>
              <w:bottom w:val="nil"/>
              <w:right w:val="nil"/>
            </w:tcBorders>
            <w:shd w:val="clear" w:color="auto" w:fill="auto"/>
            <w:noWrap/>
            <w:vAlign w:val="bottom"/>
            <w:hideMark/>
          </w:tcPr>
          <w:p w14:paraId="49F87A4D"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1,264.65</w:t>
            </w:r>
          </w:p>
        </w:tc>
        <w:tc>
          <w:tcPr>
            <w:tcW w:w="1329" w:type="dxa"/>
            <w:tcBorders>
              <w:top w:val="nil"/>
              <w:left w:val="nil"/>
              <w:bottom w:val="nil"/>
              <w:right w:val="nil"/>
            </w:tcBorders>
            <w:shd w:val="clear" w:color="auto" w:fill="auto"/>
            <w:noWrap/>
            <w:vAlign w:val="bottom"/>
            <w:hideMark/>
          </w:tcPr>
          <w:p w14:paraId="5C78B0A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1,264.65</w:t>
            </w:r>
          </w:p>
        </w:tc>
        <w:tc>
          <w:tcPr>
            <w:tcW w:w="1364" w:type="dxa"/>
            <w:tcBorders>
              <w:top w:val="nil"/>
              <w:left w:val="nil"/>
              <w:bottom w:val="nil"/>
              <w:right w:val="single" w:sz="8" w:space="0" w:color="auto"/>
            </w:tcBorders>
            <w:shd w:val="clear" w:color="auto" w:fill="auto"/>
            <w:noWrap/>
            <w:vAlign w:val="bottom"/>
            <w:hideMark/>
          </w:tcPr>
          <w:p w14:paraId="1D1D6729"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1,264.65</w:t>
            </w:r>
          </w:p>
        </w:tc>
      </w:tr>
      <w:tr w:rsidR="00A80227" w:rsidRPr="004442CC" w14:paraId="71634FB9" w14:textId="77777777" w:rsidTr="00E967F3">
        <w:trPr>
          <w:trHeight w:val="254"/>
        </w:trPr>
        <w:tc>
          <w:tcPr>
            <w:tcW w:w="1897" w:type="dxa"/>
            <w:tcBorders>
              <w:top w:val="nil"/>
              <w:left w:val="single" w:sz="8" w:space="0" w:color="auto"/>
              <w:bottom w:val="nil"/>
              <w:right w:val="nil"/>
            </w:tcBorders>
            <w:shd w:val="clear" w:color="B45F06" w:fill="B45F06"/>
            <w:noWrap/>
            <w:vAlign w:val="bottom"/>
            <w:hideMark/>
          </w:tcPr>
          <w:p w14:paraId="2971AAAC"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xml:space="preserve">Total </w:t>
            </w:r>
            <w:proofErr w:type="spellStart"/>
            <w:r w:rsidRPr="004442CC">
              <w:rPr>
                <w:rFonts w:ascii="Arial" w:eastAsia="Times New Roman" w:hAnsi="Arial" w:cs="Arial"/>
                <w:color w:val="FFFFFF"/>
                <w:sz w:val="20"/>
                <w:szCs w:val="20"/>
                <w:lang w:val="en-US"/>
              </w:rPr>
              <w:t>Depreciación</w:t>
            </w:r>
            <w:proofErr w:type="spellEnd"/>
          </w:p>
        </w:tc>
        <w:tc>
          <w:tcPr>
            <w:tcW w:w="1398" w:type="dxa"/>
            <w:tcBorders>
              <w:top w:val="nil"/>
              <w:left w:val="nil"/>
              <w:bottom w:val="nil"/>
              <w:right w:val="nil"/>
            </w:tcBorders>
            <w:shd w:val="clear" w:color="B45F06" w:fill="B45F06"/>
            <w:noWrap/>
            <w:vAlign w:val="bottom"/>
            <w:hideMark/>
          </w:tcPr>
          <w:p w14:paraId="08AD610E"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c>
          <w:tcPr>
            <w:tcW w:w="1340" w:type="dxa"/>
            <w:tcBorders>
              <w:top w:val="nil"/>
              <w:left w:val="nil"/>
              <w:bottom w:val="nil"/>
              <w:right w:val="nil"/>
            </w:tcBorders>
            <w:shd w:val="clear" w:color="B45F06" w:fill="B45F06"/>
            <w:noWrap/>
            <w:vAlign w:val="bottom"/>
            <w:hideMark/>
          </w:tcPr>
          <w:p w14:paraId="7E70FE05"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44,383.18</w:t>
            </w:r>
          </w:p>
        </w:tc>
        <w:tc>
          <w:tcPr>
            <w:tcW w:w="1320" w:type="dxa"/>
            <w:tcBorders>
              <w:top w:val="nil"/>
              <w:left w:val="nil"/>
              <w:bottom w:val="nil"/>
              <w:right w:val="nil"/>
            </w:tcBorders>
            <w:shd w:val="clear" w:color="B45F06" w:fill="B45F06"/>
            <w:noWrap/>
            <w:vAlign w:val="bottom"/>
            <w:hideMark/>
          </w:tcPr>
          <w:p w14:paraId="4FCDFEE6"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44,383.18</w:t>
            </w:r>
          </w:p>
        </w:tc>
        <w:tc>
          <w:tcPr>
            <w:tcW w:w="1229" w:type="dxa"/>
            <w:tcBorders>
              <w:top w:val="nil"/>
              <w:left w:val="nil"/>
              <w:bottom w:val="nil"/>
              <w:right w:val="nil"/>
            </w:tcBorders>
            <w:shd w:val="clear" w:color="B45F06" w:fill="B45F06"/>
            <w:noWrap/>
            <w:vAlign w:val="bottom"/>
            <w:hideMark/>
          </w:tcPr>
          <w:p w14:paraId="2CB8ABC7"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44,383.18</w:t>
            </w:r>
          </w:p>
        </w:tc>
        <w:tc>
          <w:tcPr>
            <w:tcW w:w="1329" w:type="dxa"/>
            <w:tcBorders>
              <w:top w:val="nil"/>
              <w:left w:val="nil"/>
              <w:bottom w:val="nil"/>
              <w:right w:val="nil"/>
            </w:tcBorders>
            <w:shd w:val="clear" w:color="B45F06" w:fill="B45F06"/>
            <w:noWrap/>
            <w:vAlign w:val="bottom"/>
            <w:hideMark/>
          </w:tcPr>
          <w:p w14:paraId="43A2AC30"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44,383.18</w:t>
            </w:r>
          </w:p>
        </w:tc>
        <w:tc>
          <w:tcPr>
            <w:tcW w:w="1364" w:type="dxa"/>
            <w:tcBorders>
              <w:top w:val="nil"/>
              <w:left w:val="nil"/>
              <w:bottom w:val="nil"/>
              <w:right w:val="single" w:sz="8" w:space="0" w:color="auto"/>
            </w:tcBorders>
            <w:shd w:val="clear" w:color="B45F06" w:fill="B45F06"/>
            <w:noWrap/>
            <w:vAlign w:val="bottom"/>
            <w:hideMark/>
          </w:tcPr>
          <w:p w14:paraId="52B47E6F"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44,383.18</w:t>
            </w:r>
          </w:p>
        </w:tc>
      </w:tr>
      <w:tr w:rsidR="00A80227" w:rsidRPr="004442CC" w14:paraId="4BF45A9A" w14:textId="77777777" w:rsidTr="00E967F3">
        <w:trPr>
          <w:trHeight w:val="104"/>
        </w:trPr>
        <w:tc>
          <w:tcPr>
            <w:tcW w:w="1897" w:type="dxa"/>
            <w:tcBorders>
              <w:top w:val="nil"/>
              <w:left w:val="single" w:sz="8" w:space="0" w:color="auto"/>
              <w:bottom w:val="nil"/>
              <w:right w:val="nil"/>
            </w:tcBorders>
            <w:shd w:val="clear" w:color="auto" w:fill="auto"/>
            <w:noWrap/>
            <w:vAlign w:val="bottom"/>
            <w:hideMark/>
          </w:tcPr>
          <w:p w14:paraId="09F65F86"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0</w:t>
            </w:r>
          </w:p>
        </w:tc>
        <w:tc>
          <w:tcPr>
            <w:tcW w:w="1398" w:type="dxa"/>
            <w:tcBorders>
              <w:top w:val="nil"/>
              <w:left w:val="nil"/>
              <w:bottom w:val="nil"/>
              <w:right w:val="nil"/>
            </w:tcBorders>
            <w:shd w:val="clear" w:color="auto" w:fill="auto"/>
            <w:noWrap/>
            <w:vAlign w:val="bottom"/>
            <w:hideMark/>
          </w:tcPr>
          <w:p w14:paraId="4BBB6023"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0.00</w:t>
            </w:r>
          </w:p>
        </w:tc>
        <w:tc>
          <w:tcPr>
            <w:tcW w:w="1340" w:type="dxa"/>
            <w:tcBorders>
              <w:top w:val="nil"/>
              <w:left w:val="nil"/>
              <w:bottom w:val="nil"/>
              <w:right w:val="nil"/>
            </w:tcBorders>
            <w:shd w:val="clear" w:color="auto" w:fill="auto"/>
            <w:noWrap/>
            <w:vAlign w:val="bottom"/>
            <w:hideMark/>
          </w:tcPr>
          <w:p w14:paraId="6E63EAFD"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20" w:type="dxa"/>
            <w:tcBorders>
              <w:top w:val="nil"/>
              <w:left w:val="nil"/>
              <w:bottom w:val="nil"/>
              <w:right w:val="nil"/>
            </w:tcBorders>
            <w:shd w:val="clear" w:color="auto" w:fill="auto"/>
            <w:noWrap/>
            <w:vAlign w:val="bottom"/>
            <w:hideMark/>
          </w:tcPr>
          <w:p w14:paraId="0A3AE8AB"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229" w:type="dxa"/>
            <w:tcBorders>
              <w:top w:val="nil"/>
              <w:left w:val="nil"/>
              <w:bottom w:val="nil"/>
              <w:right w:val="nil"/>
            </w:tcBorders>
            <w:shd w:val="clear" w:color="auto" w:fill="auto"/>
            <w:noWrap/>
            <w:vAlign w:val="bottom"/>
            <w:hideMark/>
          </w:tcPr>
          <w:p w14:paraId="10FCAC3C"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29" w:type="dxa"/>
            <w:tcBorders>
              <w:top w:val="nil"/>
              <w:left w:val="nil"/>
              <w:bottom w:val="nil"/>
              <w:right w:val="nil"/>
            </w:tcBorders>
            <w:shd w:val="clear" w:color="auto" w:fill="auto"/>
            <w:noWrap/>
            <w:vAlign w:val="bottom"/>
            <w:hideMark/>
          </w:tcPr>
          <w:p w14:paraId="4868318B"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64" w:type="dxa"/>
            <w:tcBorders>
              <w:top w:val="nil"/>
              <w:left w:val="nil"/>
              <w:bottom w:val="nil"/>
              <w:right w:val="single" w:sz="8" w:space="0" w:color="auto"/>
            </w:tcBorders>
            <w:shd w:val="clear" w:color="auto" w:fill="auto"/>
            <w:noWrap/>
            <w:vAlign w:val="bottom"/>
            <w:hideMark/>
          </w:tcPr>
          <w:p w14:paraId="604180BA"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r>
      <w:tr w:rsidR="00A80227" w:rsidRPr="004442CC" w14:paraId="1EF9D737" w14:textId="77777777" w:rsidTr="00E967F3">
        <w:trPr>
          <w:trHeight w:val="104"/>
        </w:trPr>
        <w:tc>
          <w:tcPr>
            <w:tcW w:w="1897" w:type="dxa"/>
            <w:tcBorders>
              <w:top w:val="nil"/>
              <w:left w:val="single" w:sz="8" w:space="0" w:color="auto"/>
              <w:bottom w:val="nil"/>
              <w:right w:val="nil"/>
            </w:tcBorders>
            <w:shd w:val="clear" w:color="auto" w:fill="auto"/>
            <w:noWrap/>
            <w:vAlign w:val="bottom"/>
            <w:hideMark/>
          </w:tcPr>
          <w:p w14:paraId="7844A986"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0</w:t>
            </w:r>
          </w:p>
        </w:tc>
        <w:tc>
          <w:tcPr>
            <w:tcW w:w="1398" w:type="dxa"/>
            <w:tcBorders>
              <w:top w:val="nil"/>
              <w:left w:val="nil"/>
              <w:bottom w:val="nil"/>
              <w:right w:val="nil"/>
            </w:tcBorders>
            <w:shd w:val="clear" w:color="auto" w:fill="auto"/>
            <w:noWrap/>
            <w:vAlign w:val="bottom"/>
            <w:hideMark/>
          </w:tcPr>
          <w:p w14:paraId="7D2862E0"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0.00</w:t>
            </w:r>
          </w:p>
        </w:tc>
        <w:tc>
          <w:tcPr>
            <w:tcW w:w="1340" w:type="dxa"/>
            <w:tcBorders>
              <w:top w:val="nil"/>
              <w:left w:val="nil"/>
              <w:bottom w:val="nil"/>
              <w:right w:val="nil"/>
            </w:tcBorders>
            <w:shd w:val="clear" w:color="auto" w:fill="auto"/>
            <w:noWrap/>
            <w:vAlign w:val="bottom"/>
            <w:hideMark/>
          </w:tcPr>
          <w:p w14:paraId="11662C7B"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20" w:type="dxa"/>
            <w:tcBorders>
              <w:top w:val="nil"/>
              <w:left w:val="nil"/>
              <w:bottom w:val="nil"/>
              <w:right w:val="nil"/>
            </w:tcBorders>
            <w:shd w:val="clear" w:color="auto" w:fill="auto"/>
            <w:noWrap/>
            <w:vAlign w:val="bottom"/>
            <w:hideMark/>
          </w:tcPr>
          <w:p w14:paraId="17C51CF7"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229" w:type="dxa"/>
            <w:tcBorders>
              <w:top w:val="nil"/>
              <w:left w:val="nil"/>
              <w:bottom w:val="nil"/>
              <w:right w:val="nil"/>
            </w:tcBorders>
            <w:shd w:val="clear" w:color="auto" w:fill="auto"/>
            <w:noWrap/>
            <w:vAlign w:val="bottom"/>
            <w:hideMark/>
          </w:tcPr>
          <w:p w14:paraId="7FF4DEA2"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29" w:type="dxa"/>
            <w:tcBorders>
              <w:top w:val="nil"/>
              <w:left w:val="nil"/>
              <w:bottom w:val="nil"/>
              <w:right w:val="nil"/>
            </w:tcBorders>
            <w:shd w:val="clear" w:color="auto" w:fill="auto"/>
            <w:noWrap/>
            <w:vAlign w:val="bottom"/>
            <w:hideMark/>
          </w:tcPr>
          <w:p w14:paraId="700DE1D0"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c>
          <w:tcPr>
            <w:tcW w:w="1364" w:type="dxa"/>
            <w:tcBorders>
              <w:top w:val="nil"/>
              <w:left w:val="nil"/>
              <w:bottom w:val="nil"/>
              <w:right w:val="single" w:sz="8" w:space="0" w:color="auto"/>
            </w:tcBorders>
            <w:shd w:val="clear" w:color="auto" w:fill="auto"/>
            <w:noWrap/>
            <w:vAlign w:val="bottom"/>
            <w:hideMark/>
          </w:tcPr>
          <w:p w14:paraId="5F9CD73B" w14:textId="77777777" w:rsidR="00A80227" w:rsidRPr="004442CC" w:rsidRDefault="00A80227" w:rsidP="00E967F3">
            <w:pPr>
              <w:widowControl/>
              <w:rPr>
                <w:rFonts w:ascii="Calibri" w:eastAsia="Times New Roman" w:hAnsi="Calibri" w:cs="Calibri"/>
                <w:color w:val="FFFFFF"/>
                <w:lang w:val="en-US"/>
              </w:rPr>
            </w:pPr>
            <w:r w:rsidRPr="004442CC">
              <w:rPr>
                <w:rFonts w:ascii="Calibri" w:eastAsia="Times New Roman" w:hAnsi="Calibri" w:cs="Calibri"/>
                <w:color w:val="FFFFFF"/>
                <w:lang w:val="en-US"/>
              </w:rPr>
              <w:t> </w:t>
            </w:r>
          </w:p>
        </w:tc>
      </w:tr>
      <w:tr w:rsidR="00A80227" w:rsidRPr="004442CC" w14:paraId="477D07BA" w14:textId="77777777" w:rsidTr="00E967F3">
        <w:trPr>
          <w:trHeight w:val="104"/>
        </w:trPr>
        <w:tc>
          <w:tcPr>
            <w:tcW w:w="1897" w:type="dxa"/>
            <w:tcBorders>
              <w:top w:val="nil"/>
              <w:left w:val="single" w:sz="8" w:space="0" w:color="auto"/>
              <w:bottom w:val="nil"/>
              <w:right w:val="nil"/>
            </w:tcBorders>
            <w:shd w:val="clear" w:color="auto" w:fill="auto"/>
            <w:noWrap/>
            <w:vAlign w:val="bottom"/>
            <w:hideMark/>
          </w:tcPr>
          <w:p w14:paraId="71C21838"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98" w:type="dxa"/>
            <w:tcBorders>
              <w:top w:val="nil"/>
              <w:left w:val="nil"/>
              <w:bottom w:val="nil"/>
              <w:right w:val="nil"/>
            </w:tcBorders>
            <w:shd w:val="clear" w:color="auto" w:fill="auto"/>
            <w:noWrap/>
            <w:vAlign w:val="bottom"/>
            <w:hideMark/>
          </w:tcPr>
          <w:p w14:paraId="3E2801DF"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1FDCA6A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6EF1F19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229" w:type="dxa"/>
            <w:tcBorders>
              <w:top w:val="nil"/>
              <w:left w:val="nil"/>
              <w:bottom w:val="nil"/>
              <w:right w:val="nil"/>
            </w:tcBorders>
            <w:shd w:val="clear" w:color="auto" w:fill="auto"/>
            <w:noWrap/>
            <w:vAlign w:val="bottom"/>
            <w:hideMark/>
          </w:tcPr>
          <w:p w14:paraId="52CE0C0A"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9" w:type="dxa"/>
            <w:tcBorders>
              <w:top w:val="nil"/>
              <w:left w:val="nil"/>
              <w:bottom w:val="nil"/>
              <w:right w:val="nil"/>
            </w:tcBorders>
            <w:shd w:val="clear" w:color="auto" w:fill="auto"/>
            <w:noWrap/>
            <w:vAlign w:val="bottom"/>
            <w:hideMark/>
          </w:tcPr>
          <w:p w14:paraId="45B0C1E9"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64" w:type="dxa"/>
            <w:tcBorders>
              <w:top w:val="nil"/>
              <w:left w:val="nil"/>
              <w:bottom w:val="nil"/>
              <w:right w:val="single" w:sz="8" w:space="0" w:color="auto"/>
            </w:tcBorders>
            <w:shd w:val="clear" w:color="auto" w:fill="auto"/>
            <w:noWrap/>
            <w:vAlign w:val="bottom"/>
            <w:hideMark/>
          </w:tcPr>
          <w:p w14:paraId="290BDF2A"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r>
      <w:tr w:rsidR="00A80227" w:rsidRPr="004442CC" w14:paraId="58834B7C" w14:textId="77777777" w:rsidTr="00E967F3">
        <w:trPr>
          <w:trHeight w:val="254"/>
        </w:trPr>
        <w:tc>
          <w:tcPr>
            <w:tcW w:w="1897" w:type="dxa"/>
            <w:tcBorders>
              <w:top w:val="nil"/>
              <w:left w:val="single" w:sz="8" w:space="0" w:color="auto"/>
              <w:bottom w:val="nil"/>
              <w:right w:val="nil"/>
            </w:tcBorders>
            <w:shd w:val="clear" w:color="783F04" w:fill="783F04"/>
            <w:noWrap/>
            <w:vAlign w:val="bottom"/>
            <w:hideMark/>
          </w:tcPr>
          <w:p w14:paraId="229E50A0" w14:textId="77777777" w:rsidR="00A80227" w:rsidRPr="004442CC" w:rsidRDefault="00A80227" w:rsidP="00E967F3">
            <w:pPr>
              <w:widowControl/>
              <w:rPr>
                <w:rFonts w:ascii="Arial" w:eastAsia="Times New Roman" w:hAnsi="Arial" w:cs="Arial"/>
                <w:b/>
                <w:bCs/>
                <w:color w:val="FFFFFF"/>
                <w:sz w:val="20"/>
                <w:szCs w:val="20"/>
                <w:lang w:val="en-US"/>
              </w:rPr>
            </w:pPr>
            <w:proofErr w:type="spellStart"/>
            <w:r w:rsidRPr="004442CC">
              <w:rPr>
                <w:rFonts w:ascii="Arial" w:eastAsia="Times New Roman" w:hAnsi="Arial" w:cs="Arial"/>
                <w:b/>
                <w:bCs/>
                <w:color w:val="FFFFFF"/>
                <w:sz w:val="20"/>
                <w:szCs w:val="20"/>
                <w:lang w:val="en-US"/>
              </w:rPr>
              <w:t>Gastos</w:t>
            </w:r>
            <w:proofErr w:type="spellEnd"/>
            <w:r w:rsidRPr="004442CC">
              <w:rPr>
                <w:rFonts w:ascii="Arial" w:eastAsia="Times New Roman" w:hAnsi="Arial" w:cs="Arial"/>
                <w:b/>
                <w:bCs/>
                <w:color w:val="FFFFFF"/>
                <w:sz w:val="20"/>
                <w:szCs w:val="20"/>
                <w:lang w:val="en-US"/>
              </w:rPr>
              <w:t xml:space="preserve"> de </w:t>
            </w:r>
            <w:proofErr w:type="spellStart"/>
            <w:r w:rsidRPr="004442CC">
              <w:rPr>
                <w:rFonts w:ascii="Arial" w:eastAsia="Times New Roman" w:hAnsi="Arial" w:cs="Arial"/>
                <w:b/>
                <w:bCs/>
                <w:color w:val="FFFFFF"/>
                <w:sz w:val="20"/>
                <w:szCs w:val="20"/>
                <w:lang w:val="en-US"/>
              </w:rPr>
              <w:t>admón</w:t>
            </w:r>
            <w:proofErr w:type="spellEnd"/>
            <w:r w:rsidRPr="004442CC">
              <w:rPr>
                <w:rFonts w:ascii="Arial" w:eastAsia="Times New Roman" w:hAnsi="Arial" w:cs="Arial"/>
                <w:b/>
                <w:bCs/>
                <w:color w:val="FFFFFF"/>
                <w:sz w:val="20"/>
                <w:szCs w:val="20"/>
                <w:lang w:val="en-US"/>
              </w:rPr>
              <w:t>.</w:t>
            </w:r>
          </w:p>
        </w:tc>
        <w:tc>
          <w:tcPr>
            <w:tcW w:w="1398" w:type="dxa"/>
            <w:tcBorders>
              <w:top w:val="nil"/>
              <w:left w:val="nil"/>
              <w:bottom w:val="nil"/>
              <w:right w:val="nil"/>
            </w:tcBorders>
            <w:shd w:val="clear" w:color="783F04" w:fill="783F04"/>
            <w:noWrap/>
            <w:vAlign w:val="bottom"/>
            <w:hideMark/>
          </w:tcPr>
          <w:p w14:paraId="2E87CCBD" w14:textId="77777777" w:rsidR="00A80227" w:rsidRPr="004442CC" w:rsidRDefault="00A80227" w:rsidP="00E967F3">
            <w:pPr>
              <w:widowControl/>
              <w:rPr>
                <w:rFonts w:ascii="Arial" w:eastAsia="Times New Roman" w:hAnsi="Arial" w:cs="Arial"/>
                <w:b/>
                <w:bCs/>
                <w:color w:val="FFFFFF"/>
                <w:sz w:val="20"/>
                <w:szCs w:val="20"/>
                <w:lang w:val="en-US"/>
              </w:rPr>
            </w:pPr>
            <w:proofErr w:type="spellStart"/>
            <w:r w:rsidRPr="004442CC">
              <w:rPr>
                <w:rFonts w:ascii="Arial" w:eastAsia="Times New Roman" w:hAnsi="Arial" w:cs="Arial"/>
                <w:b/>
                <w:bCs/>
                <w:color w:val="FFFFFF"/>
                <w:sz w:val="20"/>
                <w:szCs w:val="20"/>
                <w:lang w:val="en-US"/>
              </w:rPr>
              <w:t>Mensual</w:t>
            </w:r>
            <w:proofErr w:type="spellEnd"/>
          </w:p>
        </w:tc>
        <w:tc>
          <w:tcPr>
            <w:tcW w:w="1340" w:type="dxa"/>
            <w:tcBorders>
              <w:top w:val="nil"/>
              <w:left w:val="nil"/>
              <w:bottom w:val="nil"/>
              <w:right w:val="nil"/>
            </w:tcBorders>
            <w:shd w:val="clear" w:color="783F04" w:fill="783F04"/>
            <w:noWrap/>
            <w:vAlign w:val="bottom"/>
            <w:hideMark/>
          </w:tcPr>
          <w:p w14:paraId="2AC6347F" w14:textId="77777777" w:rsidR="00A80227" w:rsidRPr="004442CC" w:rsidRDefault="00A80227" w:rsidP="00E967F3">
            <w:pPr>
              <w:widowControl/>
              <w:jc w:val="right"/>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1</w:t>
            </w:r>
          </w:p>
        </w:tc>
        <w:tc>
          <w:tcPr>
            <w:tcW w:w="1320" w:type="dxa"/>
            <w:tcBorders>
              <w:top w:val="nil"/>
              <w:left w:val="nil"/>
              <w:bottom w:val="nil"/>
              <w:right w:val="nil"/>
            </w:tcBorders>
            <w:shd w:val="clear" w:color="783F04" w:fill="783F04"/>
            <w:noWrap/>
            <w:vAlign w:val="bottom"/>
            <w:hideMark/>
          </w:tcPr>
          <w:p w14:paraId="10D8AAB4" w14:textId="77777777" w:rsidR="00A80227" w:rsidRPr="004442CC" w:rsidRDefault="00A80227" w:rsidP="00E967F3">
            <w:pPr>
              <w:widowControl/>
              <w:jc w:val="right"/>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2</w:t>
            </w:r>
          </w:p>
        </w:tc>
        <w:tc>
          <w:tcPr>
            <w:tcW w:w="1229" w:type="dxa"/>
            <w:tcBorders>
              <w:top w:val="nil"/>
              <w:left w:val="nil"/>
              <w:bottom w:val="nil"/>
              <w:right w:val="nil"/>
            </w:tcBorders>
            <w:shd w:val="clear" w:color="783F04" w:fill="783F04"/>
            <w:noWrap/>
            <w:vAlign w:val="bottom"/>
            <w:hideMark/>
          </w:tcPr>
          <w:p w14:paraId="63198891" w14:textId="77777777" w:rsidR="00A80227" w:rsidRPr="004442CC" w:rsidRDefault="00A80227" w:rsidP="00E967F3">
            <w:pPr>
              <w:widowControl/>
              <w:jc w:val="right"/>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3</w:t>
            </w:r>
          </w:p>
        </w:tc>
        <w:tc>
          <w:tcPr>
            <w:tcW w:w="1329" w:type="dxa"/>
            <w:tcBorders>
              <w:top w:val="nil"/>
              <w:left w:val="nil"/>
              <w:bottom w:val="nil"/>
              <w:right w:val="nil"/>
            </w:tcBorders>
            <w:shd w:val="clear" w:color="783F04" w:fill="783F04"/>
            <w:noWrap/>
            <w:vAlign w:val="bottom"/>
            <w:hideMark/>
          </w:tcPr>
          <w:p w14:paraId="6598FFF6" w14:textId="77777777" w:rsidR="00A80227" w:rsidRPr="004442CC" w:rsidRDefault="00A80227" w:rsidP="00E967F3">
            <w:pPr>
              <w:widowControl/>
              <w:jc w:val="right"/>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4</w:t>
            </w:r>
          </w:p>
        </w:tc>
        <w:tc>
          <w:tcPr>
            <w:tcW w:w="1364" w:type="dxa"/>
            <w:tcBorders>
              <w:top w:val="nil"/>
              <w:left w:val="nil"/>
              <w:bottom w:val="nil"/>
              <w:right w:val="single" w:sz="8" w:space="0" w:color="auto"/>
            </w:tcBorders>
            <w:shd w:val="clear" w:color="783F04" w:fill="783F04"/>
            <w:noWrap/>
            <w:vAlign w:val="bottom"/>
            <w:hideMark/>
          </w:tcPr>
          <w:p w14:paraId="39A05FAD" w14:textId="77777777" w:rsidR="00A80227" w:rsidRPr="004442CC" w:rsidRDefault="00A80227" w:rsidP="00E967F3">
            <w:pPr>
              <w:widowControl/>
              <w:jc w:val="right"/>
              <w:rPr>
                <w:rFonts w:ascii="Arial" w:eastAsia="Times New Roman" w:hAnsi="Arial" w:cs="Arial"/>
                <w:b/>
                <w:bCs/>
                <w:color w:val="FFFFFF"/>
                <w:sz w:val="20"/>
                <w:szCs w:val="20"/>
                <w:lang w:val="en-US"/>
              </w:rPr>
            </w:pPr>
            <w:r w:rsidRPr="004442CC">
              <w:rPr>
                <w:rFonts w:ascii="Arial" w:eastAsia="Times New Roman" w:hAnsi="Arial" w:cs="Arial"/>
                <w:b/>
                <w:bCs/>
                <w:color w:val="FFFFFF"/>
                <w:sz w:val="20"/>
                <w:szCs w:val="20"/>
                <w:lang w:val="en-US"/>
              </w:rPr>
              <w:t>6</w:t>
            </w:r>
          </w:p>
        </w:tc>
      </w:tr>
      <w:tr w:rsidR="00A80227" w:rsidRPr="004442CC" w14:paraId="0A325583"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3FF3B381"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Internet</w:t>
            </w:r>
          </w:p>
        </w:tc>
        <w:tc>
          <w:tcPr>
            <w:tcW w:w="1398" w:type="dxa"/>
            <w:tcBorders>
              <w:top w:val="nil"/>
              <w:left w:val="nil"/>
              <w:bottom w:val="nil"/>
              <w:right w:val="nil"/>
            </w:tcBorders>
            <w:shd w:val="clear" w:color="auto" w:fill="auto"/>
            <w:noWrap/>
            <w:vAlign w:val="bottom"/>
            <w:hideMark/>
          </w:tcPr>
          <w:p w14:paraId="033A4571"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700.00</w:t>
            </w:r>
          </w:p>
        </w:tc>
        <w:tc>
          <w:tcPr>
            <w:tcW w:w="1340" w:type="dxa"/>
            <w:tcBorders>
              <w:top w:val="nil"/>
              <w:left w:val="nil"/>
              <w:bottom w:val="nil"/>
              <w:right w:val="nil"/>
            </w:tcBorders>
            <w:shd w:val="clear" w:color="auto" w:fill="auto"/>
            <w:noWrap/>
            <w:vAlign w:val="bottom"/>
            <w:hideMark/>
          </w:tcPr>
          <w:p w14:paraId="6D86B0E7"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8,400.00</w:t>
            </w:r>
          </w:p>
        </w:tc>
        <w:tc>
          <w:tcPr>
            <w:tcW w:w="1320" w:type="dxa"/>
            <w:tcBorders>
              <w:top w:val="nil"/>
              <w:left w:val="nil"/>
              <w:bottom w:val="nil"/>
              <w:right w:val="nil"/>
            </w:tcBorders>
            <w:shd w:val="clear" w:color="auto" w:fill="auto"/>
            <w:noWrap/>
            <w:vAlign w:val="bottom"/>
            <w:hideMark/>
          </w:tcPr>
          <w:p w14:paraId="633D783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8,850.24</w:t>
            </w:r>
          </w:p>
        </w:tc>
        <w:tc>
          <w:tcPr>
            <w:tcW w:w="1229" w:type="dxa"/>
            <w:tcBorders>
              <w:top w:val="nil"/>
              <w:left w:val="nil"/>
              <w:bottom w:val="nil"/>
              <w:right w:val="nil"/>
            </w:tcBorders>
            <w:shd w:val="clear" w:color="auto" w:fill="auto"/>
            <w:noWrap/>
            <w:vAlign w:val="bottom"/>
            <w:hideMark/>
          </w:tcPr>
          <w:p w14:paraId="483AC9B3"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9,324.61</w:t>
            </w:r>
          </w:p>
        </w:tc>
        <w:tc>
          <w:tcPr>
            <w:tcW w:w="1329" w:type="dxa"/>
            <w:tcBorders>
              <w:top w:val="nil"/>
              <w:left w:val="nil"/>
              <w:bottom w:val="nil"/>
              <w:right w:val="nil"/>
            </w:tcBorders>
            <w:shd w:val="clear" w:color="auto" w:fill="auto"/>
            <w:noWrap/>
            <w:vAlign w:val="bottom"/>
            <w:hideMark/>
          </w:tcPr>
          <w:p w14:paraId="1258B671"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9,824.41</w:t>
            </w:r>
          </w:p>
        </w:tc>
        <w:tc>
          <w:tcPr>
            <w:tcW w:w="1364" w:type="dxa"/>
            <w:tcBorders>
              <w:top w:val="nil"/>
              <w:left w:val="nil"/>
              <w:bottom w:val="nil"/>
              <w:right w:val="single" w:sz="8" w:space="0" w:color="auto"/>
            </w:tcBorders>
            <w:shd w:val="clear" w:color="auto" w:fill="auto"/>
            <w:noWrap/>
            <w:vAlign w:val="bottom"/>
            <w:hideMark/>
          </w:tcPr>
          <w:p w14:paraId="705BBB6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10,351.00</w:t>
            </w:r>
          </w:p>
        </w:tc>
      </w:tr>
      <w:tr w:rsidR="00A80227" w:rsidRPr="004442CC" w14:paraId="4F05881D"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48074174"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Publicidad</w:t>
            </w:r>
          </w:p>
        </w:tc>
        <w:tc>
          <w:tcPr>
            <w:tcW w:w="1398" w:type="dxa"/>
            <w:tcBorders>
              <w:top w:val="nil"/>
              <w:left w:val="nil"/>
              <w:bottom w:val="nil"/>
              <w:right w:val="nil"/>
            </w:tcBorders>
            <w:shd w:val="clear" w:color="auto" w:fill="auto"/>
            <w:noWrap/>
            <w:vAlign w:val="bottom"/>
            <w:hideMark/>
          </w:tcPr>
          <w:p w14:paraId="5966E830"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4,050.00</w:t>
            </w:r>
          </w:p>
        </w:tc>
        <w:tc>
          <w:tcPr>
            <w:tcW w:w="1340" w:type="dxa"/>
            <w:tcBorders>
              <w:top w:val="nil"/>
              <w:left w:val="nil"/>
              <w:bottom w:val="nil"/>
              <w:right w:val="nil"/>
            </w:tcBorders>
            <w:shd w:val="clear" w:color="auto" w:fill="auto"/>
            <w:noWrap/>
            <w:vAlign w:val="bottom"/>
            <w:hideMark/>
          </w:tcPr>
          <w:p w14:paraId="5BE66C9A"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48,600.00</w:t>
            </w:r>
          </w:p>
        </w:tc>
        <w:tc>
          <w:tcPr>
            <w:tcW w:w="1320" w:type="dxa"/>
            <w:tcBorders>
              <w:top w:val="nil"/>
              <w:left w:val="nil"/>
              <w:bottom w:val="nil"/>
              <w:right w:val="nil"/>
            </w:tcBorders>
            <w:shd w:val="clear" w:color="auto" w:fill="auto"/>
            <w:noWrap/>
            <w:vAlign w:val="bottom"/>
            <w:hideMark/>
          </w:tcPr>
          <w:p w14:paraId="31E130C1"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51,204.96</w:t>
            </w:r>
          </w:p>
        </w:tc>
        <w:tc>
          <w:tcPr>
            <w:tcW w:w="1229" w:type="dxa"/>
            <w:tcBorders>
              <w:top w:val="nil"/>
              <w:left w:val="nil"/>
              <w:bottom w:val="nil"/>
              <w:right w:val="nil"/>
            </w:tcBorders>
            <w:shd w:val="clear" w:color="auto" w:fill="auto"/>
            <w:noWrap/>
            <w:vAlign w:val="bottom"/>
            <w:hideMark/>
          </w:tcPr>
          <w:p w14:paraId="271829AA"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53,949.55</w:t>
            </w:r>
          </w:p>
        </w:tc>
        <w:tc>
          <w:tcPr>
            <w:tcW w:w="1329" w:type="dxa"/>
            <w:tcBorders>
              <w:top w:val="nil"/>
              <w:left w:val="nil"/>
              <w:bottom w:val="nil"/>
              <w:right w:val="nil"/>
            </w:tcBorders>
            <w:shd w:val="clear" w:color="auto" w:fill="auto"/>
            <w:noWrap/>
            <w:vAlign w:val="bottom"/>
            <w:hideMark/>
          </w:tcPr>
          <w:p w14:paraId="65033885"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56,841.24</w:t>
            </w:r>
          </w:p>
        </w:tc>
        <w:tc>
          <w:tcPr>
            <w:tcW w:w="1364" w:type="dxa"/>
            <w:tcBorders>
              <w:top w:val="nil"/>
              <w:left w:val="nil"/>
              <w:bottom w:val="nil"/>
              <w:right w:val="single" w:sz="8" w:space="0" w:color="auto"/>
            </w:tcBorders>
            <w:shd w:val="clear" w:color="auto" w:fill="auto"/>
            <w:noWrap/>
            <w:vAlign w:val="bottom"/>
            <w:hideMark/>
          </w:tcPr>
          <w:p w14:paraId="479C3762"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59,887.93</w:t>
            </w:r>
          </w:p>
        </w:tc>
      </w:tr>
      <w:tr w:rsidR="00A80227" w:rsidRPr="004442CC" w14:paraId="1A99CD7A"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22438E63" w14:textId="77777777" w:rsidR="00A80227" w:rsidRPr="004442CC" w:rsidRDefault="00A80227" w:rsidP="00E967F3">
            <w:pPr>
              <w:widowControl/>
              <w:rPr>
                <w:rFonts w:ascii="Arial" w:eastAsia="Times New Roman" w:hAnsi="Arial" w:cs="Arial"/>
                <w:color w:val="000000"/>
                <w:sz w:val="20"/>
                <w:szCs w:val="20"/>
                <w:lang w:val="en-US"/>
              </w:rPr>
            </w:pPr>
            <w:proofErr w:type="spellStart"/>
            <w:r w:rsidRPr="004442CC">
              <w:rPr>
                <w:rFonts w:ascii="Arial" w:eastAsia="Times New Roman" w:hAnsi="Arial" w:cs="Arial"/>
                <w:color w:val="000000"/>
                <w:sz w:val="20"/>
                <w:szCs w:val="20"/>
                <w:lang w:val="en-US"/>
              </w:rPr>
              <w:t>Higiene</w:t>
            </w:r>
            <w:proofErr w:type="spellEnd"/>
          </w:p>
        </w:tc>
        <w:tc>
          <w:tcPr>
            <w:tcW w:w="1398" w:type="dxa"/>
            <w:tcBorders>
              <w:top w:val="nil"/>
              <w:left w:val="nil"/>
              <w:bottom w:val="nil"/>
              <w:right w:val="nil"/>
            </w:tcBorders>
            <w:shd w:val="clear" w:color="auto" w:fill="auto"/>
            <w:noWrap/>
            <w:vAlign w:val="bottom"/>
            <w:hideMark/>
          </w:tcPr>
          <w:p w14:paraId="14BA3B3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8,797.60</w:t>
            </w:r>
          </w:p>
        </w:tc>
        <w:tc>
          <w:tcPr>
            <w:tcW w:w="1340" w:type="dxa"/>
            <w:tcBorders>
              <w:top w:val="nil"/>
              <w:left w:val="nil"/>
              <w:bottom w:val="nil"/>
              <w:right w:val="nil"/>
            </w:tcBorders>
            <w:shd w:val="clear" w:color="auto" w:fill="auto"/>
            <w:noWrap/>
            <w:vAlign w:val="bottom"/>
            <w:hideMark/>
          </w:tcPr>
          <w:p w14:paraId="477F73BE"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105,571.20</w:t>
            </w:r>
          </w:p>
        </w:tc>
        <w:tc>
          <w:tcPr>
            <w:tcW w:w="1320" w:type="dxa"/>
            <w:tcBorders>
              <w:top w:val="nil"/>
              <w:left w:val="nil"/>
              <w:bottom w:val="nil"/>
              <w:right w:val="nil"/>
            </w:tcBorders>
            <w:shd w:val="clear" w:color="auto" w:fill="auto"/>
            <w:noWrap/>
            <w:vAlign w:val="bottom"/>
            <w:hideMark/>
          </w:tcPr>
          <w:p w14:paraId="7F881F07"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111,229.82</w:t>
            </w:r>
          </w:p>
        </w:tc>
        <w:tc>
          <w:tcPr>
            <w:tcW w:w="1229" w:type="dxa"/>
            <w:tcBorders>
              <w:top w:val="nil"/>
              <w:left w:val="nil"/>
              <w:bottom w:val="nil"/>
              <w:right w:val="nil"/>
            </w:tcBorders>
            <w:shd w:val="clear" w:color="auto" w:fill="auto"/>
            <w:noWrap/>
            <w:vAlign w:val="bottom"/>
            <w:hideMark/>
          </w:tcPr>
          <w:p w14:paraId="241B5C09"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117,191.73</w:t>
            </w:r>
          </w:p>
        </w:tc>
        <w:tc>
          <w:tcPr>
            <w:tcW w:w="1329" w:type="dxa"/>
            <w:tcBorders>
              <w:top w:val="nil"/>
              <w:left w:val="nil"/>
              <w:bottom w:val="nil"/>
              <w:right w:val="nil"/>
            </w:tcBorders>
            <w:shd w:val="clear" w:color="auto" w:fill="auto"/>
            <w:noWrap/>
            <w:vAlign w:val="bottom"/>
            <w:hideMark/>
          </w:tcPr>
          <w:p w14:paraId="48A68EED"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123,473.21</w:t>
            </w:r>
          </w:p>
        </w:tc>
        <w:tc>
          <w:tcPr>
            <w:tcW w:w="1364" w:type="dxa"/>
            <w:tcBorders>
              <w:top w:val="nil"/>
              <w:left w:val="nil"/>
              <w:bottom w:val="nil"/>
              <w:right w:val="single" w:sz="8" w:space="0" w:color="auto"/>
            </w:tcBorders>
            <w:shd w:val="clear" w:color="auto" w:fill="auto"/>
            <w:noWrap/>
            <w:vAlign w:val="bottom"/>
            <w:hideMark/>
          </w:tcPr>
          <w:p w14:paraId="38C5E2C7"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130,091.38</w:t>
            </w:r>
          </w:p>
        </w:tc>
      </w:tr>
      <w:tr w:rsidR="00A80227" w:rsidRPr="004442CC" w14:paraId="4893969A" w14:textId="77777777" w:rsidTr="00E967F3">
        <w:trPr>
          <w:trHeight w:val="299"/>
        </w:trPr>
        <w:tc>
          <w:tcPr>
            <w:tcW w:w="1897" w:type="dxa"/>
            <w:tcBorders>
              <w:top w:val="nil"/>
              <w:left w:val="single" w:sz="8" w:space="0" w:color="auto"/>
              <w:bottom w:val="nil"/>
              <w:right w:val="nil"/>
            </w:tcBorders>
            <w:shd w:val="clear" w:color="auto" w:fill="auto"/>
            <w:noWrap/>
            <w:vAlign w:val="bottom"/>
            <w:hideMark/>
          </w:tcPr>
          <w:p w14:paraId="196C8B5A"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Personal</w:t>
            </w:r>
          </w:p>
        </w:tc>
        <w:tc>
          <w:tcPr>
            <w:tcW w:w="1398" w:type="dxa"/>
            <w:tcBorders>
              <w:top w:val="nil"/>
              <w:left w:val="nil"/>
              <w:bottom w:val="nil"/>
              <w:right w:val="nil"/>
            </w:tcBorders>
            <w:shd w:val="clear" w:color="auto" w:fill="auto"/>
            <w:noWrap/>
            <w:vAlign w:val="bottom"/>
            <w:hideMark/>
          </w:tcPr>
          <w:p w14:paraId="742AC0DA"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36,798.93</w:t>
            </w:r>
          </w:p>
        </w:tc>
        <w:tc>
          <w:tcPr>
            <w:tcW w:w="1340" w:type="dxa"/>
            <w:tcBorders>
              <w:top w:val="nil"/>
              <w:left w:val="nil"/>
              <w:bottom w:val="nil"/>
              <w:right w:val="nil"/>
            </w:tcBorders>
            <w:shd w:val="clear" w:color="auto" w:fill="auto"/>
            <w:noWrap/>
            <w:vAlign w:val="bottom"/>
            <w:hideMark/>
          </w:tcPr>
          <w:p w14:paraId="27355E23"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171,195.72</w:t>
            </w:r>
          </w:p>
        </w:tc>
        <w:tc>
          <w:tcPr>
            <w:tcW w:w="1320" w:type="dxa"/>
            <w:tcBorders>
              <w:top w:val="nil"/>
              <w:left w:val="nil"/>
              <w:bottom w:val="nil"/>
              <w:right w:val="nil"/>
            </w:tcBorders>
            <w:shd w:val="clear" w:color="auto" w:fill="auto"/>
            <w:noWrap/>
            <w:vAlign w:val="bottom"/>
            <w:hideMark/>
          </w:tcPr>
          <w:p w14:paraId="456930C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180,371.81</w:t>
            </w:r>
          </w:p>
        </w:tc>
        <w:tc>
          <w:tcPr>
            <w:tcW w:w="1229" w:type="dxa"/>
            <w:tcBorders>
              <w:top w:val="nil"/>
              <w:left w:val="nil"/>
              <w:bottom w:val="nil"/>
              <w:right w:val="nil"/>
            </w:tcBorders>
            <w:shd w:val="clear" w:color="auto" w:fill="auto"/>
            <w:noWrap/>
            <w:vAlign w:val="bottom"/>
            <w:hideMark/>
          </w:tcPr>
          <w:p w14:paraId="6F80B70D"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190,039.74</w:t>
            </w:r>
          </w:p>
        </w:tc>
        <w:tc>
          <w:tcPr>
            <w:tcW w:w="1329" w:type="dxa"/>
            <w:tcBorders>
              <w:top w:val="nil"/>
              <w:left w:val="nil"/>
              <w:bottom w:val="nil"/>
              <w:right w:val="nil"/>
            </w:tcBorders>
            <w:shd w:val="clear" w:color="auto" w:fill="auto"/>
            <w:noWrap/>
            <w:vAlign w:val="bottom"/>
            <w:hideMark/>
          </w:tcPr>
          <w:p w14:paraId="37FB647C"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200,225.87</w:t>
            </w:r>
          </w:p>
        </w:tc>
        <w:tc>
          <w:tcPr>
            <w:tcW w:w="1364" w:type="dxa"/>
            <w:tcBorders>
              <w:top w:val="nil"/>
              <w:left w:val="nil"/>
              <w:bottom w:val="nil"/>
              <w:right w:val="single" w:sz="8" w:space="0" w:color="auto"/>
            </w:tcBorders>
            <w:shd w:val="clear" w:color="auto" w:fill="auto"/>
            <w:noWrap/>
            <w:vAlign w:val="bottom"/>
            <w:hideMark/>
          </w:tcPr>
          <w:p w14:paraId="424ABF24" w14:textId="77777777" w:rsidR="00A80227" w:rsidRPr="004442CC" w:rsidRDefault="00A80227" w:rsidP="00E967F3">
            <w:pPr>
              <w:widowControl/>
              <w:jc w:val="right"/>
              <w:rPr>
                <w:rFonts w:ascii="Calibri" w:eastAsia="Times New Roman" w:hAnsi="Calibri" w:cs="Calibri"/>
                <w:color w:val="000000"/>
                <w:lang w:val="en-US"/>
              </w:rPr>
            </w:pPr>
            <w:r w:rsidRPr="004442CC">
              <w:rPr>
                <w:rFonts w:ascii="Calibri" w:eastAsia="Times New Roman" w:hAnsi="Calibri" w:cs="Calibri"/>
                <w:color w:val="000000"/>
                <w:lang w:val="en-US"/>
              </w:rPr>
              <w:t>210,957.98</w:t>
            </w:r>
          </w:p>
        </w:tc>
      </w:tr>
      <w:tr w:rsidR="00A80227" w:rsidRPr="004442CC" w14:paraId="046F1591" w14:textId="77777777" w:rsidTr="00E967F3">
        <w:trPr>
          <w:trHeight w:val="89"/>
        </w:trPr>
        <w:tc>
          <w:tcPr>
            <w:tcW w:w="1897" w:type="dxa"/>
            <w:tcBorders>
              <w:top w:val="nil"/>
              <w:left w:val="single" w:sz="8" w:space="0" w:color="auto"/>
              <w:bottom w:val="nil"/>
              <w:right w:val="nil"/>
            </w:tcBorders>
            <w:shd w:val="clear" w:color="auto" w:fill="auto"/>
            <w:noWrap/>
            <w:vAlign w:val="bottom"/>
            <w:hideMark/>
          </w:tcPr>
          <w:p w14:paraId="61057992"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98" w:type="dxa"/>
            <w:tcBorders>
              <w:top w:val="nil"/>
              <w:left w:val="nil"/>
              <w:bottom w:val="nil"/>
              <w:right w:val="nil"/>
            </w:tcBorders>
            <w:shd w:val="clear" w:color="auto" w:fill="auto"/>
            <w:noWrap/>
            <w:vAlign w:val="bottom"/>
            <w:hideMark/>
          </w:tcPr>
          <w:p w14:paraId="2A15B7E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1E3CAE93"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190203D6"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229" w:type="dxa"/>
            <w:tcBorders>
              <w:top w:val="nil"/>
              <w:left w:val="nil"/>
              <w:bottom w:val="nil"/>
              <w:right w:val="nil"/>
            </w:tcBorders>
            <w:shd w:val="clear" w:color="auto" w:fill="auto"/>
            <w:noWrap/>
            <w:vAlign w:val="bottom"/>
            <w:hideMark/>
          </w:tcPr>
          <w:p w14:paraId="7D59F8B0"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9" w:type="dxa"/>
            <w:tcBorders>
              <w:top w:val="nil"/>
              <w:left w:val="nil"/>
              <w:bottom w:val="nil"/>
              <w:right w:val="nil"/>
            </w:tcBorders>
            <w:shd w:val="clear" w:color="auto" w:fill="auto"/>
            <w:noWrap/>
            <w:vAlign w:val="bottom"/>
            <w:hideMark/>
          </w:tcPr>
          <w:p w14:paraId="7FA670DE"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64" w:type="dxa"/>
            <w:tcBorders>
              <w:top w:val="nil"/>
              <w:left w:val="nil"/>
              <w:bottom w:val="nil"/>
              <w:right w:val="single" w:sz="8" w:space="0" w:color="auto"/>
            </w:tcBorders>
            <w:shd w:val="clear" w:color="auto" w:fill="auto"/>
            <w:noWrap/>
            <w:vAlign w:val="bottom"/>
            <w:hideMark/>
          </w:tcPr>
          <w:p w14:paraId="2F44FB72"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r>
      <w:tr w:rsidR="00A80227" w:rsidRPr="004442CC" w14:paraId="2F81568A" w14:textId="77777777" w:rsidTr="00E967F3">
        <w:trPr>
          <w:trHeight w:val="89"/>
        </w:trPr>
        <w:tc>
          <w:tcPr>
            <w:tcW w:w="1897" w:type="dxa"/>
            <w:tcBorders>
              <w:top w:val="nil"/>
              <w:left w:val="single" w:sz="8" w:space="0" w:color="auto"/>
              <w:bottom w:val="nil"/>
              <w:right w:val="nil"/>
            </w:tcBorders>
            <w:shd w:val="clear" w:color="auto" w:fill="auto"/>
            <w:noWrap/>
            <w:vAlign w:val="bottom"/>
            <w:hideMark/>
          </w:tcPr>
          <w:p w14:paraId="349B044A"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98" w:type="dxa"/>
            <w:tcBorders>
              <w:top w:val="nil"/>
              <w:left w:val="nil"/>
              <w:bottom w:val="nil"/>
              <w:right w:val="nil"/>
            </w:tcBorders>
            <w:shd w:val="clear" w:color="auto" w:fill="auto"/>
            <w:noWrap/>
            <w:vAlign w:val="bottom"/>
            <w:hideMark/>
          </w:tcPr>
          <w:p w14:paraId="3A004F98"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40" w:type="dxa"/>
            <w:tcBorders>
              <w:top w:val="nil"/>
              <w:left w:val="nil"/>
              <w:bottom w:val="nil"/>
              <w:right w:val="nil"/>
            </w:tcBorders>
            <w:shd w:val="clear" w:color="auto" w:fill="auto"/>
            <w:noWrap/>
            <w:vAlign w:val="bottom"/>
            <w:hideMark/>
          </w:tcPr>
          <w:p w14:paraId="38FA4359"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0" w:type="dxa"/>
            <w:tcBorders>
              <w:top w:val="nil"/>
              <w:left w:val="nil"/>
              <w:bottom w:val="nil"/>
              <w:right w:val="nil"/>
            </w:tcBorders>
            <w:shd w:val="clear" w:color="auto" w:fill="auto"/>
            <w:noWrap/>
            <w:vAlign w:val="bottom"/>
            <w:hideMark/>
          </w:tcPr>
          <w:p w14:paraId="73F691F5"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229" w:type="dxa"/>
            <w:tcBorders>
              <w:top w:val="nil"/>
              <w:left w:val="nil"/>
              <w:bottom w:val="nil"/>
              <w:right w:val="nil"/>
            </w:tcBorders>
            <w:shd w:val="clear" w:color="auto" w:fill="auto"/>
            <w:noWrap/>
            <w:vAlign w:val="bottom"/>
            <w:hideMark/>
          </w:tcPr>
          <w:p w14:paraId="554A6208"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29" w:type="dxa"/>
            <w:tcBorders>
              <w:top w:val="nil"/>
              <w:left w:val="nil"/>
              <w:bottom w:val="nil"/>
              <w:right w:val="nil"/>
            </w:tcBorders>
            <w:shd w:val="clear" w:color="auto" w:fill="auto"/>
            <w:noWrap/>
            <w:vAlign w:val="bottom"/>
            <w:hideMark/>
          </w:tcPr>
          <w:p w14:paraId="219FBAD4"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c>
          <w:tcPr>
            <w:tcW w:w="1364" w:type="dxa"/>
            <w:tcBorders>
              <w:top w:val="nil"/>
              <w:left w:val="nil"/>
              <w:bottom w:val="nil"/>
              <w:right w:val="single" w:sz="8" w:space="0" w:color="auto"/>
            </w:tcBorders>
            <w:shd w:val="clear" w:color="auto" w:fill="auto"/>
            <w:noWrap/>
            <w:vAlign w:val="bottom"/>
            <w:hideMark/>
          </w:tcPr>
          <w:p w14:paraId="07CF1C67" w14:textId="77777777" w:rsidR="00A80227" w:rsidRPr="004442CC" w:rsidRDefault="00A80227" w:rsidP="00E967F3">
            <w:pPr>
              <w:widowControl/>
              <w:rPr>
                <w:rFonts w:ascii="Arial" w:eastAsia="Times New Roman" w:hAnsi="Arial" w:cs="Arial"/>
                <w:color w:val="000000"/>
                <w:sz w:val="20"/>
                <w:szCs w:val="20"/>
                <w:lang w:val="en-US"/>
              </w:rPr>
            </w:pPr>
            <w:r w:rsidRPr="004442CC">
              <w:rPr>
                <w:rFonts w:ascii="Arial" w:eastAsia="Times New Roman" w:hAnsi="Arial" w:cs="Arial"/>
                <w:color w:val="000000"/>
                <w:sz w:val="20"/>
                <w:szCs w:val="20"/>
                <w:lang w:val="en-US"/>
              </w:rPr>
              <w:t> </w:t>
            </w:r>
          </w:p>
        </w:tc>
      </w:tr>
      <w:tr w:rsidR="00A80227" w:rsidRPr="004442CC" w14:paraId="469209B1" w14:textId="77777777" w:rsidTr="00E967F3">
        <w:trPr>
          <w:trHeight w:val="269"/>
        </w:trPr>
        <w:tc>
          <w:tcPr>
            <w:tcW w:w="1897" w:type="dxa"/>
            <w:tcBorders>
              <w:top w:val="nil"/>
              <w:left w:val="single" w:sz="8" w:space="0" w:color="auto"/>
              <w:bottom w:val="single" w:sz="8" w:space="0" w:color="auto"/>
              <w:right w:val="nil"/>
            </w:tcBorders>
            <w:shd w:val="clear" w:color="B45F06" w:fill="B45F06"/>
            <w:noWrap/>
            <w:vAlign w:val="bottom"/>
            <w:hideMark/>
          </w:tcPr>
          <w:p w14:paraId="0FE1ABAD"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xml:space="preserve">Total </w:t>
            </w:r>
            <w:proofErr w:type="spellStart"/>
            <w:r w:rsidRPr="004442CC">
              <w:rPr>
                <w:rFonts w:ascii="Arial" w:eastAsia="Times New Roman" w:hAnsi="Arial" w:cs="Arial"/>
                <w:color w:val="FFFFFF"/>
                <w:sz w:val="20"/>
                <w:szCs w:val="20"/>
                <w:lang w:val="en-US"/>
              </w:rPr>
              <w:t>Administración</w:t>
            </w:r>
            <w:proofErr w:type="spellEnd"/>
          </w:p>
        </w:tc>
        <w:tc>
          <w:tcPr>
            <w:tcW w:w="1398" w:type="dxa"/>
            <w:tcBorders>
              <w:top w:val="nil"/>
              <w:left w:val="nil"/>
              <w:bottom w:val="single" w:sz="8" w:space="0" w:color="auto"/>
              <w:right w:val="nil"/>
            </w:tcBorders>
            <w:shd w:val="clear" w:color="B45F06" w:fill="B45F06"/>
            <w:noWrap/>
            <w:vAlign w:val="bottom"/>
            <w:hideMark/>
          </w:tcPr>
          <w:p w14:paraId="5F83C085" w14:textId="77777777" w:rsidR="00A80227" w:rsidRPr="004442CC" w:rsidRDefault="00A80227" w:rsidP="00E967F3">
            <w:pPr>
              <w:widowControl/>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 </w:t>
            </w:r>
          </w:p>
        </w:tc>
        <w:tc>
          <w:tcPr>
            <w:tcW w:w="1340" w:type="dxa"/>
            <w:tcBorders>
              <w:top w:val="nil"/>
              <w:left w:val="nil"/>
              <w:bottom w:val="single" w:sz="8" w:space="0" w:color="auto"/>
              <w:right w:val="nil"/>
            </w:tcBorders>
            <w:shd w:val="clear" w:color="B45F06" w:fill="B45F06"/>
            <w:noWrap/>
            <w:vAlign w:val="bottom"/>
            <w:hideMark/>
          </w:tcPr>
          <w:p w14:paraId="5C7DA2C1"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333,766.92</w:t>
            </w:r>
          </w:p>
        </w:tc>
        <w:tc>
          <w:tcPr>
            <w:tcW w:w="1320" w:type="dxa"/>
            <w:tcBorders>
              <w:top w:val="nil"/>
              <w:left w:val="nil"/>
              <w:bottom w:val="single" w:sz="8" w:space="0" w:color="auto"/>
              <w:right w:val="nil"/>
            </w:tcBorders>
            <w:shd w:val="clear" w:color="B45F06" w:fill="B45F06"/>
            <w:noWrap/>
            <w:vAlign w:val="bottom"/>
            <w:hideMark/>
          </w:tcPr>
          <w:p w14:paraId="5AD9AA4B"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351,656.83</w:t>
            </w:r>
          </w:p>
        </w:tc>
        <w:tc>
          <w:tcPr>
            <w:tcW w:w="1229" w:type="dxa"/>
            <w:tcBorders>
              <w:top w:val="nil"/>
              <w:left w:val="nil"/>
              <w:bottom w:val="single" w:sz="8" w:space="0" w:color="auto"/>
              <w:right w:val="nil"/>
            </w:tcBorders>
            <w:shd w:val="clear" w:color="B45F06" w:fill="B45F06"/>
            <w:noWrap/>
            <w:vAlign w:val="bottom"/>
            <w:hideMark/>
          </w:tcPr>
          <w:p w14:paraId="6B66D377"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370,505.63</w:t>
            </w:r>
          </w:p>
        </w:tc>
        <w:tc>
          <w:tcPr>
            <w:tcW w:w="1329" w:type="dxa"/>
            <w:tcBorders>
              <w:top w:val="nil"/>
              <w:left w:val="nil"/>
              <w:bottom w:val="single" w:sz="8" w:space="0" w:color="auto"/>
              <w:right w:val="nil"/>
            </w:tcBorders>
            <w:shd w:val="clear" w:color="B45F06" w:fill="B45F06"/>
            <w:noWrap/>
            <w:vAlign w:val="bottom"/>
            <w:hideMark/>
          </w:tcPr>
          <w:p w14:paraId="62CB5C5D"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390,364.73</w:t>
            </w:r>
          </w:p>
        </w:tc>
        <w:tc>
          <w:tcPr>
            <w:tcW w:w="1364" w:type="dxa"/>
            <w:tcBorders>
              <w:top w:val="nil"/>
              <w:left w:val="nil"/>
              <w:bottom w:val="single" w:sz="8" w:space="0" w:color="auto"/>
              <w:right w:val="single" w:sz="8" w:space="0" w:color="auto"/>
            </w:tcBorders>
            <w:shd w:val="clear" w:color="B45F06" w:fill="B45F06"/>
            <w:noWrap/>
            <w:vAlign w:val="bottom"/>
            <w:hideMark/>
          </w:tcPr>
          <w:p w14:paraId="2EA3376D" w14:textId="77777777" w:rsidR="00A80227" w:rsidRPr="004442CC" w:rsidRDefault="00A80227" w:rsidP="00E967F3">
            <w:pPr>
              <w:widowControl/>
              <w:jc w:val="right"/>
              <w:rPr>
                <w:rFonts w:ascii="Arial" w:eastAsia="Times New Roman" w:hAnsi="Arial" w:cs="Arial"/>
                <w:color w:val="FFFFFF"/>
                <w:sz w:val="20"/>
                <w:szCs w:val="20"/>
                <w:lang w:val="en-US"/>
              </w:rPr>
            </w:pPr>
            <w:r w:rsidRPr="004442CC">
              <w:rPr>
                <w:rFonts w:ascii="Arial" w:eastAsia="Times New Roman" w:hAnsi="Arial" w:cs="Arial"/>
                <w:color w:val="FFFFFF"/>
                <w:sz w:val="20"/>
                <w:szCs w:val="20"/>
                <w:lang w:val="en-US"/>
              </w:rPr>
              <w:t>411,288.28</w:t>
            </w:r>
          </w:p>
        </w:tc>
      </w:tr>
    </w:tbl>
    <w:p w14:paraId="6B8AB4DF" w14:textId="7ECDFC4F" w:rsidR="00A80227" w:rsidRDefault="00F50D9F" w:rsidP="00A80227">
      <w:pPr>
        <w:pStyle w:val="TextoPrincipal"/>
        <w:ind w:firstLine="0"/>
      </w:pPr>
      <w:r>
        <w:t>Fuente elaboración propia</w:t>
      </w:r>
    </w:p>
    <w:p w14:paraId="4349CC97" w14:textId="77777777" w:rsidR="00A80227" w:rsidRDefault="00A80227">
      <w:pPr>
        <w:pStyle w:val="TextoPrincipal"/>
        <w:numPr>
          <w:ilvl w:val="2"/>
          <w:numId w:val="9"/>
        </w:numPr>
        <w:tabs>
          <w:tab w:val="clear" w:pos="2160"/>
        </w:tabs>
        <w:spacing w:line="360" w:lineRule="auto"/>
        <w:ind w:left="426" w:firstLine="0"/>
      </w:pPr>
      <w:r>
        <w:t>INGRESOS PROYECTADOS CONSIDERANDO COSTOS DE DISTRIBUCIÓN</w:t>
      </w:r>
    </w:p>
    <w:p w14:paraId="013AA72F" w14:textId="77777777" w:rsidR="00A80227" w:rsidRDefault="00A80227" w:rsidP="00A80227">
      <w:pPr>
        <w:pStyle w:val="TextoPrincipal"/>
        <w:spacing w:line="360" w:lineRule="auto"/>
      </w:pPr>
      <w:r>
        <w:t>A razón de la inversión realizada considerando que el volumen de producción se aumenta, y pronosticando una venta estimada se puede determinar que los ingresos por ventas en el histórico de 5 años serán los siguientes incluso considerando el costo asociado al servicio de distribución:</w:t>
      </w:r>
    </w:p>
    <w:p w14:paraId="5CAF210D" w14:textId="67B1B193" w:rsidR="00F50D9F" w:rsidRDefault="00F50D9F" w:rsidP="00F50D9F">
      <w:pPr>
        <w:pStyle w:val="TABLA10"/>
      </w:pPr>
      <w:bookmarkStart w:id="360" w:name="_Toc147698555"/>
      <w:r>
        <w:t>Tabla 22 Ingresos proyectados considerando costos de distribución.</w:t>
      </w:r>
      <w:bookmarkEnd w:id="360"/>
    </w:p>
    <w:p w14:paraId="24654906" w14:textId="77777777" w:rsidR="00F50D9F" w:rsidRDefault="00F50D9F" w:rsidP="00A80227">
      <w:pPr>
        <w:pStyle w:val="TextoPrincipal"/>
        <w:spacing w:line="360" w:lineRule="auto"/>
      </w:pPr>
    </w:p>
    <w:tbl>
      <w:tblPr>
        <w:tblW w:w="9878" w:type="dxa"/>
        <w:tblLook w:val="04A0" w:firstRow="1" w:lastRow="0" w:firstColumn="1" w:lastColumn="0" w:noHBand="0" w:noVBand="1"/>
      </w:tblPr>
      <w:tblGrid>
        <w:gridCol w:w="1645"/>
        <w:gridCol w:w="1352"/>
        <w:gridCol w:w="1352"/>
        <w:gridCol w:w="1542"/>
        <w:gridCol w:w="1336"/>
        <w:gridCol w:w="1336"/>
        <w:gridCol w:w="1336"/>
      </w:tblGrid>
      <w:tr w:rsidR="00A80227" w:rsidRPr="00230A81" w14:paraId="49DF3294" w14:textId="77777777" w:rsidTr="00E967F3">
        <w:trPr>
          <w:trHeight w:val="125"/>
        </w:trPr>
        <w:tc>
          <w:tcPr>
            <w:tcW w:w="1645" w:type="dxa"/>
            <w:tcBorders>
              <w:top w:val="single" w:sz="8" w:space="0" w:color="auto"/>
              <w:left w:val="single" w:sz="8" w:space="0" w:color="auto"/>
              <w:bottom w:val="single" w:sz="4" w:space="0" w:color="D9D9E3"/>
              <w:right w:val="single" w:sz="8" w:space="0" w:color="auto"/>
            </w:tcBorders>
            <w:shd w:val="clear" w:color="ECECF1" w:fill="ECECF1"/>
            <w:noWrap/>
            <w:vAlign w:val="bottom"/>
            <w:hideMark/>
          </w:tcPr>
          <w:p w14:paraId="422C5FE2"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Año</w:t>
            </w:r>
          </w:p>
        </w:tc>
        <w:tc>
          <w:tcPr>
            <w:tcW w:w="1352" w:type="dxa"/>
            <w:tcBorders>
              <w:top w:val="single" w:sz="8" w:space="0" w:color="auto"/>
              <w:left w:val="nil"/>
              <w:bottom w:val="single" w:sz="4" w:space="0" w:color="000000"/>
              <w:right w:val="nil"/>
            </w:tcBorders>
            <w:shd w:val="clear" w:color="ECECF1" w:fill="ECECF1"/>
            <w:noWrap/>
            <w:vAlign w:val="bottom"/>
            <w:hideMark/>
          </w:tcPr>
          <w:p w14:paraId="3B674894" w14:textId="77777777" w:rsidR="00A80227" w:rsidRPr="00230A81" w:rsidRDefault="00A80227" w:rsidP="00E967F3">
            <w:pPr>
              <w:widowControl/>
              <w:jc w:val="center"/>
              <w:rPr>
                <w:rFonts w:ascii="Söhne" w:eastAsia="Times New Roman" w:hAnsi="Söhne" w:cs="Arial"/>
                <w:color w:val="F2F2F2"/>
                <w:sz w:val="20"/>
                <w:szCs w:val="20"/>
                <w:lang w:val="en-US"/>
              </w:rPr>
            </w:pPr>
            <w:r w:rsidRPr="00230A81">
              <w:rPr>
                <w:rFonts w:ascii="Söhne" w:eastAsia="Times New Roman" w:hAnsi="Söhne" w:cs="Arial"/>
                <w:color w:val="F2F2F2"/>
                <w:sz w:val="20"/>
                <w:szCs w:val="20"/>
                <w:lang w:val="en-US"/>
              </w:rPr>
              <w:t>0</w:t>
            </w:r>
          </w:p>
        </w:tc>
        <w:tc>
          <w:tcPr>
            <w:tcW w:w="1352" w:type="dxa"/>
            <w:tcBorders>
              <w:top w:val="single" w:sz="8" w:space="0" w:color="auto"/>
              <w:left w:val="nil"/>
              <w:bottom w:val="single" w:sz="4" w:space="0" w:color="000000"/>
              <w:right w:val="nil"/>
            </w:tcBorders>
            <w:shd w:val="clear" w:color="ECECF1" w:fill="ECECF1"/>
            <w:noWrap/>
            <w:vAlign w:val="bottom"/>
            <w:hideMark/>
          </w:tcPr>
          <w:p w14:paraId="04583527"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1</w:t>
            </w:r>
          </w:p>
        </w:tc>
        <w:tc>
          <w:tcPr>
            <w:tcW w:w="1542" w:type="dxa"/>
            <w:tcBorders>
              <w:top w:val="single" w:sz="8" w:space="0" w:color="auto"/>
              <w:left w:val="nil"/>
              <w:bottom w:val="single" w:sz="4" w:space="0" w:color="000000"/>
              <w:right w:val="nil"/>
            </w:tcBorders>
            <w:shd w:val="clear" w:color="ECECF1" w:fill="ECECF1"/>
            <w:noWrap/>
            <w:vAlign w:val="bottom"/>
            <w:hideMark/>
          </w:tcPr>
          <w:p w14:paraId="46FBD569"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2</w:t>
            </w:r>
          </w:p>
        </w:tc>
        <w:tc>
          <w:tcPr>
            <w:tcW w:w="1329" w:type="dxa"/>
            <w:tcBorders>
              <w:top w:val="single" w:sz="8" w:space="0" w:color="auto"/>
              <w:left w:val="nil"/>
              <w:bottom w:val="single" w:sz="4" w:space="0" w:color="000000"/>
              <w:right w:val="nil"/>
            </w:tcBorders>
            <w:shd w:val="clear" w:color="ECECF1" w:fill="ECECF1"/>
            <w:noWrap/>
            <w:vAlign w:val="bottom"/>
            <w:hideMark/>
          </w:tcPr>
          <w:p w14:paraId="4636F87B"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3</w:t>
            </w:r>
          </w:p>
        </w:tc>
        <w:tc>
          <w:tcPr>
            <w:tcW w:w="1329" w:type="dxa"/>
            <w:tcBorders>
              <w:top w:val="single" w:sz="8" w:space="0" w:color="auto"/>
              <w:left w:val="nil"/>
              <w:bottom w:val="single" w:sz="4" w:space="0" w:color="000000"/>
              <w:right w:val="nil"/>
            </w:tcBorders>
            <w:shd w:val="clear" w:color="ECECF1" w:fill="ECECF1"/>
            <w:noWrap/>
            <w:vAlign w:val="bottom"/>
            <w:hideMark/>
          </w:tcPr>
          <w:p w14:paraId="45E770A2"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4</w:t>
            </w:r>
          </w:p>
        </w:tc>
        <w:tc>
          <w:tcPr>
            <w:tcW w:w="1329" w:type="dxa"/>
            <w:tcBorders>
              <w:top w:val="single" w:sz="8" w:space="0" w:color="auto"/>
              <w:left w:val="nil"/>
              <w:bottom w:val="single" w:sz="4" w:space="0" w:color="000000"/>
              <w:right w:val="single" w:sz="8" w:space="0" w:color="auto"/>
            </w:tcBorders>
            <w:shd w:val="clear" w:color="ECECF1" w:fill="ECECF1"/>
            <w:noWrap/>
            <w:vAlign w:val="bottom"/>
            <w:hideMark/>
          </w:tcPr>
          <w:p w14:paraId="5AD8CA8C"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5</w:t>
            </w:r>
          </w:p>
        </w:tc>
      </w:tr>
      <w:tr w:rsidR="00A80227" w:rsidRPr="00230A81" w14:paraId="2ED8D41F" w14:textId="77777777" w:rsidTr="00E967F3">
        <w:trPr>
          <w:trHeight w:val="125"/>
        </w:trPr>
        <w:tc>
          <w:tcPr>
            <w:tcW w:w="1645" w:type="dxa"/>
            <w:tcBorders>
              <w:top w:val="nil"/>
              <w:left w:val="single" w:sz="8" w:space="0" w:color="auto"/>
              <w:bottom w:val="single" w:sz="4" w:space="0" w:color="D9D9E3"/>
              <w:right w:val="single" w:sz="8" w:space="0" w:color="auto"/>
            </w:tcBorders>
            <w:shd w:val="clear" w:color="ECECF1" w:fill="ECECF1"/>
            <w:noWrap/>
            <w:vAlign w:val="bottom"/>
            <w:hideMark/>
          </w:tcPr>
          <w:p w14:paraId="12A429D1" w14:textId="77777777" w:rsidR="00A80227" w:rsidRPr="00230A81" w:rsidRDefault="00A80227" w:rsidP="00E967F3">
            <w:pPr>
              <w:widowControl/>
              <w:jc w:val="center"/>
              <w:rPr>
                <w:rFonts w:ascii="Söhne" w:eastAsia="Times New Roman" w:hAnsi="Söhne" w:cs="Arial"/>
                <w:color w:val="374151"/>
                <w:sz w:val="20"/>
                <w:szCs w:val="20"/>
                <w:lang w:val="en-US"/>
              </w:rPr>
            </w:pPr>
            <w:proofErr w:type="spellStart"/>
            <w:r w:rsidRPr="00230A81">
              <w:rPr>
                <w:rFonts w:ascii="Söhne" w:eastAsia="Times New Roman" w:hAnsi="Söhne" w:cs="Arial"/>
                <w:color w:val="374151"/>
                <w:sz w:val="20"/>
                <w:szCs w:val="20"/>
                <w:lang w:val="en-US"/>
              </w:rPr>
              <w:t>Ingresos</w:t>
            </w:r>
            <w:proofErr w:type="spellEnd"/>
            <w:r w:rsidRPr="00230A81">
              <w:rPr>
                <w:rFonts w:ascii="Söhne" w:eastAsia="Times New Roman" w:hAnsi="Söhne" w:cs="Arial"/>
                <w:color w:val="374151"/>
                <w:sz w:val="20"/>
                <w:szCs w:val="20"/>
                <w:lang w:val="en-US"/>
              </w:rPr>
              <w:t xml:space="preserve"> (</w:t>
            </w:r>
            <w:proofErr w:type="spellStart"/>
            <w:r w:rsidRPr="00230A81">
              <w:rPr>
                <w:rFonts w:ascii="Söhne" w:eastAsia="Times New Roman" w:hAnsi="Söhne" w:cs="Arial"/>
                <w:color w:val="374151"/>
                <w:sz w:val="20"/>
                <w:szCs w:val="20"/>
                <w:lang w:val="en-US"/>
              </w:rPr>
              <w:t>Producto</w:t>
            </w:r>
            <w:proofErr w:type="spellEnd"/>
            <w:r w:rsidRPr="00230A81">
              <w:rPr>
                <w:rFonts w:ascii="Söhne" w:eastAsia="Times New Roman" w:hAnsi="Söhne" w:cs="Arial"/>
                <w:color w:val="374151"/>
                <w:sz w:val="20"/>
                <w:szCs w:val="20"/>
                <w:lang w:val="en-US"/>
              </w:rPr>
              <w:t xml:space="preserve"> A)</w:t>
            </w:r>
          </w:p>
        </w:tc>
        <w:tc>
          <w:tcPr>
            <w:tcW w:w="1352" w:type="dxa"/>
            <w:tcBorders>
              <w:top w:val="single" w:sz="4" w:space="0" w:color="D9D9E3"/>
              <w:left w:val="nil"/>
              <w:bottom w:val="single" w:sz="4" w:space="0" w:color="D9D9E3"/>
              <w:right w:val="nil"/>
            </w:tcBorders>
            <w:shd w:val="clear" w:color="ECECF1" w:fill="ECECF1"/>
            <w:noWrap/>
            <w:vAlign w:val="bottom"/>
            <w:hideMark/>
          </w:tcPr>
          <w:p w14:paraId="3EE4E66E" w14:textId="77777777" w:rsidR="00A80227" w:rsidRPr="00230A81" w:rsidRDefault="00A80227" w:rsidP="00E967F3">
            <w:pPr>
              <w:widowControl/>
              <w:jc w:val="center"/>
              <w:rPr>
                <w:rFonts w:ascii="Söhne" w:eastAsia="Times New Roman" w:hAnsi="Söhne" w:cs="Arial"/>
                <w:color w:val="F2F2F2"/>
                <w:sz w:val="20"/>
                <w:szCs w:val="20"/>
                <w:lang w:val="en-US"/>
              </w:rPr>
            </w:pPr>
            <w:r w:rsidRPr="00230A81">
              <w:rPr>
                <w:rFonts w:ascii="Söhne" w:eastAsia="Times New Roman" w:hAnsi="Söhne" w:cs="Arial"/>
                <w:color w:val="F2F2F2"/>
                <w:sz w:val="20"/>
                <w:szCs w:val="20"/>
                <w:lang w:val="en-US"/>
              </w:rPr>
              <w:t>0</w:t>
            </w:r>
          </w:p>
        </w:tc>
        <w:tc>
          <w:tcPr>
            <w:tcW w:w="1352" w:type="dxa"/>
            <w:tcBorders>
              <w:top w:val="single" w:sz="4" w:space="0" w:color="D9D9E3"/>
              <w:left w:val="single" w:sz="4" w:space="0" w:color="D9D9E3"/>
              <w:bottom w:val="single" w:sz="4" w:space="0" w:color="D9D9E3"/>
              <w:right w:val="nil"/>
            </w:tcBorders>
            <w:shd w:val="clear" w:color="ECECF1" w:fill="ECECF1"/>
            <w:noWrap/>
            <w:vAlign w:val="bottom"/>
            <w:hideMark/>
          </w:tcPr>
          <w:p w14:paraId="6E68E9F1"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1,437,904.73</w:t>
            </w:r>
          </w:p>
        </w:tc>
        <w:tc>
          <w:tcPr>
            <w:tcW w:w="1542" w:type="dxa"/>
            <w:tcBorders>
              <w:top w:val="single" w:sz="4" w:space="0" w:color="D9D9E3"/>
              <w:left w:val="single" w:sz="4" w:space="0" w:color="D9D9E3"/>
              <w:bottom w:val="single" w:sz="4" w:space="0" w:color="D9D9E3"/>
              <w:right w:val="nil"/>
            </w:tcBorders>
            <w:shd w:val="clear" w:color="ECECF1" w:fill="ECECF1"/>
            <w:noWrap/>
            <w:vAlign w:val="bottom"/>
            <w:hideMark/>
          </w:tcPr>
          <w:p w14:paraId="49E3B68A"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1,653,191.62</w:t>
            </w:r>
          </w:p>
        </w:tc>
        <w:tc>
          <w:tcPr>
            <w:tcW w:w="1329" w:type="dxa"/>
            <w:tcBorders>
              <w:top w:val="single" w:sz="4" w:space="0" w:color="D9D9E3"/>
              <w:left w:val="single" w:sz="4" w:space="0" w:color="D9D9E3"/>
              <w:bottom w:val="single" w:sz="4" w:space="0" w:color="D9D9E3"/>
              <w:right w:val="nil"/>
            </w:tcBorders>
            <w:shd w:val="clear" w:color="ECECF1" w:fill="ECECF1"/>
            <w:noWrap/>
            <w:vAlign w:val="bottom"/>
            <w:hideMark/>
          </w:tcPr>
          <w:p w14:paraId="3FDEACDE"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2,209,856.28</w:t>
            </w:r>
          </w:p>
        </w:tc>
        <w:tc>
          <w:tcPr>
            <w:tcW w:w="1329" w:type="dxa"/>
            <w:tcBorders>
              <w:top w:val="single" w:sz="4" w:space="0" w:color="D9D9E3"/>
              <w:left w:val="single" w:sz="4" w:space="0" w:color="D9D9E3"/>
              <w:bottom w:val="single" w:sz="4" w:space="0" w:color="D9D9E3"/>
              <w:right w:val="nil"/>
            </w:tcBorders>
            <w:shd w:val="clear" w:color="ECECF1" w:fill="ECECF1"/>
            <w:noWrap/>
            <w:vAlign w:val="bottom"/>
            <w:hideMark/>
          </w:tcPr>
          <w:p w14:paraId="5C9A873B"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2,765,983.54</w:t>
            </w:r>
          </w:p>
        </w:tc>
        <w:tc>
          <w:tcPr>
            <w:tcW w:w="1329" w:type="dxa"/>
            <w:tcBorders>
              <w:top w:val="single" w:sz="4" w:space="0" w:color="D9D9E3"/>
              <w:left w:val="single" w:sz="4" w:space="0" w:color="D9D9E3"/>
              <w:bottom w:val="single" w:sz="4" w:space="0" w:color="D9D9E3"/>
              <w:right w:val="single" w:sz="8" w:space="0" w:color="auto"/>
            </w:tcBorders>
            <w:shd w:val="clear" w:color="ECECF1" w:fill="ECECF1"/>
            <w:noWrap/>
            <w:vAlign w:val="bottom"/>
            <w:hideMark/>
          </w:tcPr>
          <w:p w14:paraId="2F42C052"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3,078,910.34</w:t>
            </w:r>
          </w:p>
        </w:tc>
      </w:tr>
      <w:tr w:rsidR="00A80227" w:rsidRPr="00230A81" w14:paraId="535CF487" w14:textId="77777777" w:rsidTr="00E967F3">
        <w:trPr>
          <w:trHeight w:val="47"/>
        </w:trPr>
        <w:tc>
          <w:tcPr>
            <w:tcW w:w="1645" w:type="dxa"/>
            <w:tcBorders>
              <w:top w:val="nil"/>
              <w:left w:val="single" w:sz="8" w:space="0" w:color="auto"/>
              <w:bottom w:val="single" w:sz="4" w:space="0" w:color="D9D9E3"/>
              <w:right w:val="single" w:sz="8" w:space="0" w:color="auto"/>
            </w:tcBorders>
            <w:shd w:val="clear" w:color="ECECF1" w:fill="ECECF1"/>
            <w:noWrap/>
            <w:vAlign w:val="bottom"/>
            <w:hideMark/>
          </w:tcPr>
          <w:p w14:paraId="4F4E63EE" w14:textId="77777777" w:rsidR="00A80227" w:rsidRPr="00230A81" w:rsidRDefault="00A80227" w:rsidP="00E967F3">
            <w:pPr>
              <w:widowControl/>
              <w:jc w:val="center"/>
              <w:rPr>
                <w:rFonts w:ascii="Söhne" w:eastAsia="Times New Roman" w:hAnsi="Söhne" w:cs="Arial"/>
                <w:color w:val="374151"/>
                <w:sz w:val="20"/>
                <w:szCs w:val="20"/>
                <w:lang w:val="en-US"/>
              </w:rPr>
            </w:pPr>
            <w:proofErr w:type="spellStart"/>
            <w:r w:rsidRPr="00230A81">
              <w:rPr>
                <w:rFonts w:ascii="Söhne" w:eastAsia="Times New Roman" w:hAnsi="Söhne" w:cs="Arial"/>
                <w:color w:val="374151"/>
                <w:sz w:val="20"/>
                <w:szCs w:val="20"/>
                <w:lang w:val="en-US"/>
              </w:rPr>
              <w:lastRenderedPageBreak/>
              <w:t>Ingresos</w:t>
            </w:r>
            <w:proofErr w:type="spellEnd"/>
            <w:r w:rsidRPr="00230A81">
              <w:rPr>
                <w:rFonts w:ascii="Söhne" w:eastAsia="Times New Roman" w:hAnsi="Söhne" w:cs="Arial"/>
                <w:color w:val="374151"/>
                <w:sz w:val="20"/>
                <w:szCs w:val="20"/>
                <w:lang w:val="en-US"/>
              </w:rPr>
              <w:t xml:space="preserve"> (</w:t>
            </w:r>
            <w:proofErr w:type="spellStart"/>
            <w:r w:rsidRPr="00230A81">
              <w:rPr>
                <w:rFonts w:ascii="Söhne" w:eastAsia="Times New Roman" w:hAnsi="Söhne" w:cs="Arial"/>
                <w:color w:val="374151"/>
                <w:sz w:val="20"/>
                <w:szCs w:val="20"/>
                <w:lang w:val="en-US"/>
              </w:rPr>
              <w:t>Producto</w:t>
            </w:r>
            <w:proofErr w:type="spellEnd"/>
            <w:r w:rsidRPr="00230A81">
              <w:rPr>
                <w:rFonts w:ascii="Söhne" w:eastAsia="Times New Roman" w:hAnsi="Söhne" w:cs="Arial"/>
                <w:color w:val="374151"/>
                <w:sz w:val="20"/>
                <w:szCs w:val="20"/>
                <w:lang w:val="en-US"/>
              </w:rPr>
              <w:t xml:space="preserve"> B)</w:t>
            </w:r>
          </w:p>
        </w:tc>
        <w:tc>
          <w:tcPr>
            <w:tcW w:w="1352" w:type="dxa"/>
            <w:tcBorders>
              <w:top w:val="nil"/>
              <w:left w:val="nil"/>
              <w:bottom w:val="single" w:sz="4" w:space="0" w:color="D9D9E3"/>
              <w:right w:val="nil"/>
            </w:tcBorders>
            <w:shd w:val="clear" w:color="ECECF1" w:fill="ECECF1"/>
            <w:noWrap/>
            <w:vAlign w:val="bottom"/>
            <w:hideMark/>
          </w:tcPr>
          <w:p w14:paraId="0D5C83EC" w14:textId="77777777" w:rsidR="00A80227" w:rsidRPr="00230A81" w:rsidRDefault="00A80227" w:rsidP="00E967F3">
            <w:pPr>
              <w:widowControl/>
              <w:jc w:val="center"/>
              <w:rPr>
                <w:rFonts w:ascii="Söhne" w:eastAsia="Times New Roman" w:hAnsi="Söhne" w:cs="Arial"/>
                <w:color w:val="F2F2F2"/>
                <w:sz w:val="20"/>
                <w:szCs w:val="20"/>
                <w:lang w:val="en-US"/>
              </w:rPr>
            </w:pPr>
            <w:r w:rsidRPr="00230A81">
              <w:rPr>
                <w:rFonts w:ascii="Söhne" w:eastAsia="Times New Roman" w:hAnsi="Söhne" w:cs="Arial"/>
                <w:color w:val="F2F2F2"/>
                <w:sz w:val="20"/>
                <w:szCs w:val="20"/>
                <w:lang w:val="en-US"/>
              </w:rPr>
              <w:t>0</w:t>
            </w:r>
          </w:p>
        </w:tc>
        <w:tc>
          <w:tcPr>
            <w:tcW w:w="1352" w:type="dxa"/>
            <w:tcBorders>
              <w:top w:val="nil"/>
              <w:left w:val="single" w:sz="4" w:space="0" w:color="D9D9E3"/>
              <w:bottom w:val="single" w:sz="4" w:space="0" w:color="D9D9E3"/>
              <w:right w:val="nil"/>
            </w:tcBorders>
            <w:shd w:val="clear" w:color="ECECF1" w:fill="ECECF1"/>
            <w:noWrap/>
            <w:vAlign w:val="bottom"/>
            <w:hideMark/>
          </w:tcPr>
          <w:p w14:paraId="313D9BC6"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0</w:t>
            </w:r>
          </w:p>
        </w:tc>
        <w:tc>
          <w:tcPr>
            <w:tcW w:w="1542" w:type="dxa"/>
            <w:tcBorders>
              <w:top w:val="nil"/>
              <w:left w:val="single" w:sz="4" w:space="0" w:color="D9D9E3"/>
              <w:bottom w:val="single" w:sz="4" w:space="0" w:color="D9D9E3"/>
              <w:right w:val="nil"/>
            </w:tcBorders>
            <w:shd w:val="clear" w:color="ECECF1" w:fill="ECECF1"/>
            <w:noWrap/>
            <w:vAlign w:val="bottom"/>
            <w:hideMark/>
          </w:tcPr>
          <w:p w14:paraId="238DC6C2"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0</w:t>
            </w:r>
          </w:p>
        </w:tc>
        <w:tc>
          <w:tcPr>
            <w:tcW w:w="1329" w:type="dxa"/>
            <w:tcBorders>
              <w:top w:val="nil"/>
              <w:left w:val="single" w:sz="4" w:space="0" w:color="D9D9E3"/>
              <w:bottom w:val="single" w:sz="4" w:space="0" w:color="D9D9E3"/>
              <w:right w:val="nil"/>
            </w:tcBorders>
            <w:shd w:val="clear" w:color="ECECF1" w:fill="ECECF1"/>
            <w:noWrap/>
            <w:vAlign w:val="bottom"/>
            <w:hideMark/>
          </w:tcPr>
          <w:p w14:paraId="110ED36D"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0</w:t>
            </w:r>
          </w:p>
        </w:tc>
        <w:tc>
          <w:tcPr>
            <w:tcW w:w="1329" w:type="dxa"/>
            <w:tcBorders>
              <w:top w:val="nil"/>
              <w:left w:val="single" w:sz="4" w:space="0" w:color="D9D9E3"/>
              <w:bottom w:val="single" w:sz="4" w:space="0" w:color="D9D9E3"/>
              <w:right w:val="nil"/>
            </w:tcBorders>
            <w:shd w:val="clear" w:color="ECECF1" w:fill="ECECF1"/>
            <w:noWrap/>
            <w:vAlign w:val="bottom"/>
            <w:hideMark/>
          </w:tcPr>
          <w:p w14:paraId="00D1B300"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0</w:t>
            </w:r>
          </w:p>
        </w:tc>
        <w:tc>
          <w:tcPr>
            <w:tcW w:w="1329" w:type="dxa"/>
            <w:tcBorders>
              <w:top w:val="nil"/>
              <w:left w:val="single" w:sz="4" w:space="0" w:color="D9D9E3"/>
              <w:bottom w:val="single" w:sz="4" w:space="0" w:color="D9D9E3"/>
              <w:right w:val="single" w:sz="8" w:space="0" w:color="auto"/>
            </w:tcBorders>
            <w:shd w:val="clear" w:color="ECECF1" w:fill="ECECF1"/>
            <w:noWrap/>
            <w:vAlign w:val="bottom"/>
            <w:hideMark/>
          </w:tcPr>
          <w:p w14:paraId="07CCB589"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0</w:t>
            </w:r>
          </w:p>
        </w:tc>
      </w:tr>
      <w:tr w:rsidR="00A80227" w:rsidRPr="00230A81" w14:paraId="4DED99AA" w14:textId="77777777" w:rsidTr="00E967F3">
        <w:trPr>
          <w:trHeight w:val="132"/>
        </w:trPr>
        <w:tc>
          <w:tcPr>
            <w:tcW w:w="1645" w:type="dxa"/>
            <w:tcBorders>
              <w:top w:val="nil"/>
              <w:left w:val="single" w:sz="8" w:space="0" w:color="auto"/>
              <w:bottom w:val="single" w:sz="8" w:space="0" w:color="auto"/>
              <w:right w:val="single" w:sz="8" w:space="0" w:color="auto"/>
            </w:tcBorders>
            <w:shd w:val="clear" w:color="ECECF1" w:fill="ECECF1"/>
            <w:noWrap/>
            <w:vAlign w:val="bottom"/>
            <w:hideMark/>
          </w:tcPr>
          <w:p w14:paraId="301DC762"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 xml:space="preserve">Total </w:t>
            </w:r>
            <w:proofErr w:type="spellStart"/>
            <w:r w:rsidRPr="00230A81">
              <w:rPr>
                <w:rFonts w:ascii="Söhne" w:eastAsia="Times New Roman" w:hAnsi="Söhne" w:cs="Arial"/>
                <w:color w:val="374151"/>
                <w:sz w:val="20"/>
                <w:szCs w:val="20"/>
                <w:lang w:val="en-US"/>
              </w:rPr>
              <w:t>Ingresos</w:t>
            </w:r>
            <w:proofErr w:type="spellEnd"/>
            <w:r w:rsidRPr="00230A81">
              <w:rPr>
                <w:rFonts w:ascii="Söhne" w:eastAsia="Times New Roman" w:hAnsi="Söhne" w:cs="Arial"/>
                <w:color w:val="374151"/>
                <w:sz w:val="20"/>
                <w:szCs w:val="20"/>
                <w:lang w:val="en-US"/>
              </w:rPr>
              <w:t xml:space="preserve"> </w:t>
            </w:r>
            <w:proofErr w:type="spellStart"/>
            <w:r w:rsidRPr="00230A81">
              <w:rPr>
                <w:rFonts w:ascii="Söhne" w:eastAsia="Times New Roman" w:hAnsi="Söhne" w:cs="Arial"/>
                <w:color w:val="374151"/>
                <w:sz w:val="20"/>
                <w:szCs w:val="20"/>
                <w:lang w:val="en-US"/>
              </w:rPr>
              <w:t>por</w:t>
            </w:r>
            <w:proofErr w:type="spellEnd"/>
            <w:r w:rsidRPr="00230A81">
              <w:rPr>
                <w:rFonts w:ascii="Söhne" w:eastAsia="Times New Roman" w:hAnsi="Söhne" w:cs="Arial"/>
                <w:color w:val="374151"/>
                <w:sz w:val="20"/>
                <w:szCs w:val="20"/>
                <w:lang w:val="en-US"/>
              </w:rPr>
              <w:t xml:space="preserve"> Ventas</w:t>
            </w:r>
          </w:p>
        </w:tc>
        <w:tc>
          <w:tcPr>
            <w:tcW w:w="1352" w:type="dxa"/>
            <w:tcBorders>
              <w:top w:val="nil"/>
              <w:left w:val="nil"/>
              <w:bottom w:val="single" w:sz="8" w:space="0" w:color="auto"/>
              <w:right w:val="nil"/>
            </w:tcBorders>
            <w:shd w:val="clear" w:color="ECECF1" w:fill="ECECF1"/>
            <w:noWrap/>
            <w:vAlign w:val="bottom"/>
            <w:hideMark/>
          </w:tcPr>
          <w:p w14:paraId="0176BECA" w14:textId="77777777" w:rsidR="00A80227" w:rsidRPr="00230A81" w:rsidRDefault="00A80227" w:rsidP="00E967F3">
            <w:pPr>
              <w:widowControl/>
              <w:jc w:val="center"/>
              <w:rPr>
                <w:rFonts w:ascii="Söhne" w:eastAsia="Times New Roman" w:hAnsi="Söhne" w:cs="Arial"/>
                <w:color w:val="F2F2F2"/>
                <w:sz w:val="20"/>
                <w:szCs w:val="20"/>
                <w:lang w:val="en-US"/>
              </w:rPr>
            </w:pPr>
            <w:r w:rsidRPr="00230A81">
              <w:rPr>
                <w:rFonts w:ascii="Söhne" w:eastAsia="Times New Roman" w:hAnsi="Söhne" w:cs="Arial"/>
                <w:color w:val="F2F2F2"/>
                <w:sz w:val="20"/>
                <w:szCs w:val="20"/>
                <w:lang w:val="en-US"/>
              </w:rPr>
              <w:t>0</w:t>
            </w:r>
          </w:p>
        </w:tc>
        <w:tc>
          <w:tcPr>
            <w:tcW w:w="1352" w:type="dxa"/>
            <w:tcBorders>
              <w:top w:val="nil"/>
              <w:left w:val="nil"/>
              <w:bottom w:val="single" w:sz="8" w:space="0" w:color="auto"/>
              <w:right w:val="nil"/>
            </w:tcBorders>
            <w:shd w:val="clear" w:color="ECECF1" w:fill="ECECF1"/>
            <w:noWrap/>
            <w:vAlign w:val="bottom"/>
            <w:hideMark/>
          </w:tcPr>
          <w:p w14:paraId="43820A19"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1,437,904.73</w:t>
            </w:r>
          </w:p>
        </w:tc>
        <w:tc>
          <w:tcPr>
            <w:tcW w:w="1542" w:type="dxa"/>
            <w:tcBorders>
              <w:top w:val="nil"/>
              <w:left w:val="nil"/>
              <w:bottom w:val="single" w:sz="8" w:space="0" w:color="auto"/>
              <w:right w:val="nil"/>
            </w:tcBorders>
            <w:shd w:val="clear" w:color="ECECF1" w:fill="ECECF1"/>
            <w:noWrap/>
            <w:vAlign w:val="bottom"/>
            <w:hideMark/>
          </w:tcPr>
          <w:p w14:paraId="6ECA3C32"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1,653,191.62</w:t>
            </w:r>
          </w:p>
        </w:tc>
        <w:tc>
          <w:tcPr>
            <w:tcW w:w="1329" w:type="dxa"/>
            <w:tcBorders>
              <w:top w:val="nil"/>
              <w:left w:val="nil"/>
              <w:bottom w:val="single" w:sz="8" w:space="0" w:color="auto"/>
              <w:right w:val="nil"/>
            </w:tcBorders>
            <w:shd w:val="clear" w:color="ECECF1" w:fill="ECECF1"/>
            <w:noWrap/>
            <w:vAlign w:val="bottom"/>
            <w:hideMark/>
          </w:tcPr>
          <w:p w14:paraId="5F742AAC"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2,209,856.28</w:t>
            </w:r>
          </w:p>
        </w:tc>
        <w:tc>
          <w:tcPr>
            <w:tcW w:w="1329" w:type="dxa"/>
            <w:tcBorders>
              <w:top w:val="nil"/>
              <w:left w:val="nil"/>
              <w:bottom w:val="single" w:sz="8" w:space="0" w:color="auto"/>
              <w:right w:val="nil"/>
            </w:tcBorders>
            <w:shd w:val="clear" w:color="ECECF1" w:fill="ECECF1"/>
            <w:noWrap/>
            <w:vAlign w:val="bottom"/>
            <w:hideMark/>
          </w:tcPr>
          <w:p w14:paraId="0695E087"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2,765,983.54</w:t>
            </w:r>
          </w:p>
        </w:tc>
        <w:tc>
          <w:tcPr>
            <w:tcW w:w="1329" w:type="dxa"/>
            <w:tcBorders>
              <w:top w:val="nil"/>
              <w:left w:val="nil"/>
              <w:bottom w:val="single" w:sz="8" w:space="0" w:color="auto"/>
              <w:right w:val="single" w:sz="8" w:space="0" w:color="auto"/>
            </w:tcBorders>
            <w:shd w:val="clear" w:color="ECECF1" w:fill="ECECF1"/>
            <w:noWrap/>
            <w:vAlign w:val="bottom"/>
            <w:hideMark/>
          </w:tcPr>
          <w:p w14:paraId="3ED35EEE" w14:textId="77777777" w:rsidR="00A80227" w:rsidRPr="00230A81" w:rsidRDefault="00A80227" w:rsidP="00E967F3">
            <w:pPr>
              <w:widowControl/>
              <w:jc w:val="center"/>
              <w:rPr>
                <w:rFonts w:ascii="Söhne" w:eastAsia="Times New Roman" w:hAnsi="Söhne" w:cs="Arial"/>
                <w:color w:val="374151"/>
                <w:sz w:val="20"/>
                <w:szCs w:val="20"/>
                <w:lang w:val="en-US"/>
              </w:rPr>
            </w:pPr>
            <w:r w:rsidRPr="00230A81">
              <w:rPr>
                <w:rFonts w:ascii="Söhne" w:eastAsia="Times New Roman" w:hAnsi="Söhne" w:cs="Arial"/>
                <w:color w:val="374151"/>
                <w:sz w:val="20"/>
                <w:szCs w:val="20"/>
                <w:lang w:val="en-US"/>
              </w:rPr>
              <w:t>3,078,910.34</w:t>
            </w:r>
          </w:p>
        </w:tc>
      </w:tr>
    </w:tbl>
    <w:p w14:paraId="2F2CFA5B" w14:textId="77777777" w:rsidR="00A80227" w:rsidRDefault="00A80227" w:rsidP="00A80227">
      <w:pPr>
        <w:pStyle w:val="TextoPrincipal"/>
        <w:spacing w:line="360" w:lineRule="auto"/>
        <w:ind w:left="720" w:firstLine="0"/>
      </w:pPr>
    </w:p>
    <w:p w14:paraId="6B8D489A" w14:textId="77777777" w:rsidR="00A80227" w:rsidRDefault="00A80227">
      <w:pPr>
        <w:pStyle w:val="TextoPrincipal"/>
        <w:numPr>
          <w:ilvl w:val="0"/>
          <w:numId w:val="9"/>
        </w:numPr>
      </w:pPr>
      <w:r>
        <w:t>Para más referencia se puede observar el detalle de ventas mensuales creciendo de forma prudente al no estimar que el 100% de capacidad de producción se vaya a vender:</w:t>
      </w:r>
    </w:p>
    <w:tbl>
      <w:tblPr>
        <w:tblW w:w="9730" w:type="dxa"/>
        <w:tblLook w:val="04A0" w:firstRow="1" w:lastRow="0" w:firstColumn="1" w:lastColumn="0" w:noHBand="0" w:noVBand="1"/>
      </w:tblPr>
      <w:tblGrid>
        <w:gridCol w:w="1512"/>
        <w:gridCol w:w="1322"/>
        <w:gridCol w:w="1384"/>
        <w:gridCol w:w="1512"/>
        <w:gridCol w:w="1384"/>
        <w:gridCol w:w="1384"/>
        <w:gridCol w:w="1384"/>
      </w:tblGrid>
      <w:tr w:rsidR="00A80227" w:rsidRPr="001235EF" w14:paraId="0C1F97E8" w14:textId="77777777" w:rsidTr="00E967F3">
        <w:trPr>
          <w:trHeight w:val="682"/>
        </w:trPr>
        <w:tc>
          <w:tcPr>
            <w:tcW w:w="1512" w:type="dxa"/>
            <w:tcBorders>
              <w:top w:val="single" w:sz="8" w:space="0" w:color="auto"/>
              <w:left w:val="single" w:sz="8" w:space="0" w:color="auto"/>
              <w:bottom w:val="nil"/>
              <w:right w:val="nil"/>
            </w:tcBorders>
            <w:shd w:val="clear" w:color="auto" w:fill="auto"/>
            <w:noWrap/>
            <w:vAlign w:val="bottom"/>
            <w:hideMark/>
          </w:tcPr>
          <w:p w14:paraId="26272A18" w14:textId="77777777" w:rsidR="00A80227" w:rsidRPr="001235EF" w:rsidRDefault="00A80227" w:rsidP="00E967F3">
            <w:pPr>
              <w:widowControl/>
              <w:rPr>
                <w:rFonts w:ascii="Arial" w:eastAsia="Times New Roman" w:hAnsi="Arial" w:cs="Arial"/>
                <w:color w:val="000000"/>
                <w:sz w:val="20"/>
                <w:szCs w:val="20"/>
                <w:lang w:val="en-US"/>
              </w:rPr>
            </w:pPr>
            <w:proofErr w:type="spellStart"/>
            <w:r w:rsidRPr="001235EF">
              <w:rPr>
                <w:rFonts w:ascii="Arial" w:eastAsia="Times New Roman" w:hAnsi="Arial" w:cs="Arial"/>
                <w:color w:val="000000"/>
                <w:sz w:val="20"/>
                <w:szCs w:val="20"/>
                <w:lang w:val="en-US"/>
              </w:rPr>
              <w:t>Producto</w:t>
            </w:r>
            <w:proofErr w:type="spellEnd"/>
            <w:r w:rsidRPr="001235EF">
              <w:rPr>
                <w:rFonts w:ascii="Arial" w:eastAsia="Times New Roman" w:hAnsi="Arial" w:cs="Arial"/>
                <w:color w:val="000000"/>
                <w:sz w:val="20"/>
                <w:szCs w:val="20"/>
                <w:lang w:val="en-US"/>
              </w:rPr>
              <w:t xml:space="preserve"> A</w:t>
            </w:r>
          </w:p>
        </w:tc>
        <w:tc>
          <w:tcPr>
            <w:tcW w:w="1322" w:type="dxa"/>
            <w:tcBorders>
              <w:top w:val="single" w:sz="8" w:space="0" w:color="auto"/>
              <w:left w:val="nil"/>
              <w:bottom w:val="nil"/>
              <w:right w:val="nil"/>
            </w:tcBorders>
            <w:shd w:val="clear" w:color="auto" w:fill="auto"/>
            <w:noWrap/>
            <w:vAlign w:val="bottom"/>
            <w:hideMark/>
          </w:tcPr>
          <w:p w14:paraId="47868ECB"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single" w:sz="8" w:space="0" w:color="auto"/>
              <w:left w:val="nil"/>
              <w:bottom w:val="nil"/>
              <w:right w:val="nil"/>
            </w:tcBorders>
            <w:shd w:val="clear" w:color="auto" w:fill="auto"/>
            <w:noWrap/>
            <w:vAlign w:val="bottom"/>
            <w:hideMark/>
          </w:tcPr>
          <w:p w14:paraId="1020E4CE"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512" w:type="dxa"/>
            <w:tcBorders>
              <w:top w:val="single" w:sz="8" w:space="0" w:color="auto"/>
              <w:left w:val="nil"/>
              <w:bottom w:val="nil"/>
              <w:right w:val="nil"/>
            </w:tcBorders>
            <w:shd w:val="clear" w:color="auto" w:fill="auto"/>
            <w:noWrap/>
            <w:vAlign w:val="bottom"/>
            <w:hideMark/>
          </w:tcPr>
          <w:p w14:paraId="58F66B41"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single" w:sz="8" w:space="0" w:color="auto"/>
              <w:left w:val="nil"/>
              <w:bottom w:val="nil"/>
              <w:right w:val="nil"/>
            </w:tcBorders>
            <w:shd w:val="clear" w:color="auto" w:fill="auto"/>
            <w:noWrap/>
            <w:vAlign w:val="bottom"/>
            <w:hideMark/>
          </w:tcPr>
          <w:p w14:paraId="007D9434"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single" w:sz="8" w:space="0" w:color="auto"/>
              <w:left w:val="nil"/>
              <w:bottom w:val="nil"/>
              <w:right w:val="nil"/>
            </w:tcBorders>
            <w:shd w:val="clear" w:color="auto" w:fill="auto"/>
            <w:noWrap/>
            <w:vAlign w:val="bottom"/>
            <w:hideMark/>
          </w:tcPr>
          <w:p w14:paraId="6CAB3E78"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single" w:sz="8" w:space="0" w:color="auto"/>
              <w:left w:val="nil"/>
              <w:bottom w:val="nil"/>
              <w:right w:val="single" w:sz="8" w:space="0" w:color="auto"/>
            </w:tcBorders>
            <w:shd w:val="clear" w:color="auto" w:fill="auto"/>
            <w:noWrap/>
            <w:vAlign w:val="bottom"/>
            <w:hideMark/>
          </w:tcPr>
          <w:p w14:paraId="0088688D"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r>
      <w:tr w:rsidR="00A80227" w:rsidRPr="001235EF" w14:paraId="4A4EFFD7" w14:textId="77777777" w:rsidTr="00E967F3">
        <w:trPr>
          <w:trHeight w:val="682"/>
        </w:trPr>
        <w:tc>
          <w:tcPr>
            <w:tcW w:w="1512" w:type="dxa"/>
            <w:tcBorders>
              <w:top w:val="nil"/>
              <w:left w:val="single" w:sz="8" w:space="0" w:color="auto"/>
              <w:bottom w:val="nil"/>
              <w:right w:val="nil"/>
            </w:tcBorders>
            <w:shd w:val="clear" w:color="783F04" w:fill="783F04"/>
            <w:noWrap/>
            <w:vAlign w:val="bottom"/>
            <w:hideMark/>
          </w:tcPr>
          <w:p w14:paraId="331358FA" w14:textId="77777777" w:rsidR="00A80227" w:rsidRPr="001235EF" w:rsidRDefault="00A80227" w:rsidP="00E967F3">
            <w:pPr>
              <w:widowControl/>
              <w:rPr>
                <w:rFonts w:ascii="Arial" w:eastAsia="Times New Roman" w:hAnsi="Arial" w:cs="Arial"/>
                <w:color w:val="FFFFFF"/>
                <w:sz w:val="20"/>
                <w:szCs w:val="20"/>
                <w:lang w:val="en-US"/>
              </w:rPr>
            </w:pPr>
            <w:proofErr w:type="spellStart"/>
            <w:r w:rsidRPr="001235EF">
              <w:rPr>
                <w:rFonts w:ascii="Arial" w:eastAsia="Times New Roman" w:hAnsi="Arial" w:cs="Arial"/>
                <w:color w:val="FFFFFF"/>
                <w:sz w:val="20"/>
                <w:szCs w:val="20"/>
                <w:lang w:val="en-US"/>
              </w:rPr>
              <w:t>Cantidad</w:t>
            </w:r>
            <w:proofErr w:type="spellEnd"/>
          </w:p>
        </w:tc>
        <w:tc>
          <w:tcPr>
            <w:tcW w:w="1322" w:type="dxa"/>
            <w:tcBorders>
              <w:top w:val="nil"/>
              <w:left w:val="nil"/>
              <w:bottom w:val="nil"/>
              <w:right w:val="nil"/>
            </w:tcBorders>
            <w:shd w:val="clear" w:color="783F04" w:fill="783F04"/>
            <w:noWrap/>
            <w:vAlign w:val="bottom"/>
            <w:hideMark/>
          </w:tcPr>
          <w:p w14:paraId="08494EEB" w14:textId="77777777" w:rsidR="00A80227" w:rsidRPr="001235EF" w:rsidRDefault="00A80227" w:rsidP="00E967F3">
            <w:pPr>
              <w:widowControl/>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 </w:t>
            </w:r>
          </w:p>
        </w:tc>
        <w:tc>
          <w:tcPr>
            <w:tcW w:w="1346" w:type="dxa"/>
            <w:tcBorders>
              <w:top w:val="nil"/>
              <w:left w:val="nil"/>
              <w:bottom w:val="nil"/>
              <w:right w:val="nil"/>
            </w:tcBorders>
            <w:shd w:val="clear" w:color="783F04" w:fill="783F04"/>
            <w:noWrap/>
            <w:vAlign w:val="bottom"/>
            <w:hideMark/>
          </w:tcPr>
          <w:p w14:paraId="7F655244" w14:textId="77777777" w:rsidR="00A80227" w:rsidRPr="001235EF" w:rsidRDefault="00A80227" w:rsidP="00E967F3">
            <w:pPr>
              <w:widowControl/>
              <w:jc w:val="center"/>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1</w:t>
            </w:r>
          </w:p>
        </w:tc>
        <w:tc>
          <w:tcPr>
            <w:tcW w:w="1512" w:type="dxa"/>
            <w:tcBorders>
              <w:top w:val="nil"/>
              <w:left w:val="nil"/>
              <w:bottom w:val="nil"/>
              <w:right w:val="nil"/>
            </w:tcBorders>
            <w:shd w:val="clear" w:color="783F04" w:fill="783F04"/>
            <w:noWrap/>
            <w:vAlign w:val="bottom"/>
            <w:hideMark/>
          </w:tcPr>
          <w:p w14:paraId="6D11E86F" w14:textId="77777777" w:rsidR="00A80227" w:rsidRPr="001235EF" w:rsidRDefault="00A80227" w:rsidP="00E967F3">
            <w:pPr>
              <w:widowControl/>
              <w:jc w:val="center"/>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2</w:t>
            </w:r>
          </w:p>
        </w:tc>
        <w:tc>
          <w:tcPr>
            <w:tcW w:w="1346" w:type="dxa"/>
            <w:tcBorders>
              <w:top w:val="nil"/>
              <w:left w:val="nil"/>
              <w:bottom w:val="nil"/>
              <w:right w:val="nil"/>
            </w:tcBorders>
            <w:shd w:val="clear" w:color="783F04" w:fill="783F04"/>
            <w:noWrap/>
            <w:vAlign w:val="bottom"/>
            <w:hideMark/>
          </w:tcPr>
          <w:p w14:paraId="630ED7F1" w14:textId="77777777" w:rsidR="00A80227" w:rsidRPr="001235EF" w:rsidRDefault="00A80227" w:rsidP="00E967F3">
            <w:pPr>
              <w:widowControl/>
              <w:jc w:val="center"/>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3</w:t>
            </w:r>
          </w:p>
        </w:tc>
        <w:tc>
          <w:tcPr>
            <w:tcW w:w="1346" w:type="dxa"/>
            <w:tcBorders>
              <w:top w:val="nil"/>
              <w:left w:val="nil"/>
              <w:bottom w:val="nil"/>
              <w:right w:val="nil"/>
            </w:tcBorders>
            <w:shd w:val="clear" w:color="783F04" w:fill="783F04"/>
            <w:noWrap/>
            <w:vAlign w:val="bottom"/>
            <w:hideMark/>
          </w:tcPr>
          <w:p w14:paraId="4B7F2EDD" w14:textId="77777777" w:rsidR="00A80227" w:rsidRPr="001235EF" w:rsidRDefault="00A80227" w:rsidP="00E967F3">
            <w:pPr>
              <w:widowControl/>
              <w:jc w:val="center"/>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4</w:t>
            </w:r>
          </w:p>
        </w:tc>
        <w:tc>
          <w:tcPr>
            <w:tcW w:w="1346" w:type="dxa"/>
            <w:tcBorders>
              <w:top w:val="nil"/>
              <w:left w:val="nil"/>
              <w:bottom w:val="nil"/>
              <w:right w:val="single" w:sz="8" w:space="0" w:color="auto"/>
            </w:tcBorders>
            <w:shd w:val="clear" w:color="783F04" w:fill="783F04"/>
            <w:noWrap/>
            <w:vAlign w:val="bottom"/>
            <w:hideMark/>
          </w:tcPr>
          <w:p w14:paraId="6935A6DB" w14:textId="77777777" w:rsidR="00A80227" w:rsidRPr="001235EF" w:rsidRDefault="00A80227" w:rsidP="00E967F3">
            <w:pPr>
              <w:widowControl/>
              <w:jc w:val="center"/>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5</w:t>
            </w:r>
          </w:p>
        </w:tc>
      </w:tr>
      <w:tr w:rsidR="00A80227" w:rsidRPr="001235EF" w14:paraId="0D1B3064" w14:textId="77777777" w:rsidTr="00E967F3">
        <w:trPr>
          <w:trHeight w:val="682"/>
        </w:trPr>
        <w:tc>
          <w:tcPr>
            <w:tcW w:w="1512" w:type="dxa"/>
            <w:tcBorders>
              <w:top w:val="nil"/>
              <w:left w:val="single" w:sz="8" w:space="0" w:color="auto"/>
              <w:bottom w:val="nil"/>
              <w:right w:val="nil"/>
            </w:tcBorders>
            <w:shd w:val="clear" w:color="auto" w:fill="auto"/>
            <w:noWrap/>
            <w:vAlign w:val="bottom"/>
            <w:hideMark/>
          </w:tcPr>
          <w:p w14:paraId="53B9C49B" w14:textId="77777777" w:rsidR="00A80227" w:rsidRPr="001235EF" w:rsidRDefault="00A80227" w:rsidP="00E967F3">
            <w:pPr>
              <w:widowControl/>
              <w:rPr>
                <w:rFonts w:ascii="Arial" w:eastAsia="Times New Roman" w:hAnsi="Arial" w:cs="Arial"/>
                <w:color w:val="000000"/>
                <w:sz w:val="20"/>
                <w:szCs w:val="20"/>
                <w:lang w:val="en-US"/>
              </w:rPr>
            </w:pPr>
            <w:proofErr w:type="spellStart"/>
            <w:r w:rsidRPr="001235EF">
              <w:rPr>
                <w:rFonts w:ascii="Arial" w:eastAsia="Times New Roman" w:hAnsi="Arial" w:cs="Arial"/>
                <w:color w:val="000000"/>
                <w:sz w:val="20"/>
                <w:szCs w:val="20"/>
                <w:lang w:val="en-US"/>
              </w:rPr>
              <w:t>Mensual</w:t>
            </w:r>
            <w:proofErr w:type="spellEnd"/>
            <w:r w:rsidRPr="001235EF">
              <w:rPr>
                <w:rFonts w:ascii="Arial" w:eastAsia="Times New Roman" w:hAnsi="Arial" w:cs="Arial"/>
                <w:color w:val="000000"/>
                <w:sz w:val="20"/>
                <w:szCs w:val="20"/>
                <w:lang w:val="en-US"/>
              </w:rPr>
              <w:t xml:space="preserve"> </w:t>
            </w:r>
          </w:p>
        </w:tc>
        <w:tc>
          <w:tcPr>
            <w:tcW w:w="1322" w:type="dxa"/>
            <w:tcBorders>
              <w:top w:val="nil"/>
              <w:left w:val="nil"/>
              <w:bottom w:val="nil"/>
              <w:right w:val="nil"/>
            </w:tcBorders>
            <w:shd w:val="clear" w:color="auto" w:fill="auto"/>
            <w:noWrap/>
            <w:vAlign w:val="bottom"/>
            <w:hideMark/>
          </w:tcPr>
          <w:p w14:paraId="18B83E8F"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nil"/>
              <w:left w:val="nil"/>
              <w:bottom w:val="nil"/>
              <w:right w:val="nil"/>
            </w:tcBorders>
            <w:shd w:val="clear" w:color="auto" w:fill="auto"/>
            <w:noWrap/>
            <w:vAlign w:val="bottom"/>
            <w:hideMark/>
          </w:tcPr>
          <w:p w14:paraId="6F44BC07"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799</w:t>
            </w:r>
          </w:p>
        </w:tc>
        <w:tc>
          <w:tcPr>
            <w:tcW w:w="1512" w:type="dxa"/>
            <w:tcBorders>
              <w:top w:val="nil"/>
              <w:left w:val="nil"/>
              <w:bottom w:val="nil"/>
              <w:right w:val="nil"/>
            </w:tcBorders>
            <w:shd w:val="clear" w:color="auto" w:fill="auto"/>
            <w:noWrap/>
            <w:vAlign w:val="bottom"/>
            <w:hideMark/>
          </w:tcPr>
          <w:p w14:paraId="3AEE4EB5"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872</w:t>
            </w:r>
          </w:p>
        </w:tc>
        <w:tc>
          <w:tcPr>
            <w:tcW w:w="1346" w:type="dxa"/>
            <w:tcBorders>
              <w:top w:val="nil"/>
              <w:left w:val="nil"/>
              <w:bottom w:val="nil"/>
              <w:right w:val="nil"/>
            </w:tcBorders>
            <w:shd w:val="clear" w:color="auto" w:fill="auto"/>
            <w:noWrap/>
            <w:vAlign w:val="bottom"/>
            <w:hideMark/>
          </w:tcPr>
          <w:p w14:paraId="634E3A76"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1106</w:t>
            </w:r>
          </w:p>
        </w:tc>
        <w:tc>
          <w:tcPr>
            <w:tcW w:w="1346" w:type="dxa"/>
            <w:tcBorders>
              <w:top w:val="nil"/>
              <w:left w:val="nil"/>
              <w:bottom w:val="nil"/>
              <w:right w:val="nil"/>
            </w:tcBorders>
            <w:shd w:val="clear" w:color="auto" w:fill="auto"/>
            <w:noWrap/>
            <w:vAlign w:val="bottom"/>
            <w:hideMark/>
          </w:tcPr>
          <w:p w14:paraId="4B25B05C"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1314</w:t>
            </w:r>
          </w:p>
        </w:tc>
        <w:tc>
          <w:tcPr>
            <w:tcW w:w="1346" w:type="dxa"/>
            <w:tcBorders>
              <w:top w:val="nil"/>
              <w:left w:val="nil"/>
              <w:bottom w:val="nil"/>
              <w:right w:val="single" w:sz="8" w:space="0" w:color="auto"/>
            </w:tcBorders>
            <w:shd w:val="clear" w:color="auto" w:fill="auto"/>
            <w:noWrap/>
            <w:vAlign w:val="bottom"/>
            <w:hideMark/>
          </w:tcPr>
          <w:p w14:paraId="7FEB9E0C"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1388</w:t>
            </w:r>
          </w:p>
        </w:tc>
      </w:tr>
      <w:tr w:rsidR="00A80227" w:rsidRPr="001235EF" w14:paraId="767862B1" w14:textId="77777777" w:rsidTr="00E967F3">
        <w:trPr>
          <w:trHeight w:val="682"/>
        </w:trPr>
        <w:tc>
          <w:tcPr>
            <w:tcW w:w="1512" w:type="dxa"/>
            <w:tcBorders>
              <w:top w:val="nil"/>
              <w:left w:val="single" w:sz="8" w:space="0" w:color="auto"/>
              <w:bottom w:val="nil"/>
              <w:right w:val="nil"/>
            </w:tcBorders>
            <w:shd w:val="clear" w:color="auto" w:fill="auto"/>
            <w:noWrap/>
            <w:vAlign w:val="bottom"/>
            <w:hideMark/>
          </w:tcPr>
          <w:p w14:paraId="671C33E2" w14:textId="77777777" w:rsidR="00A80227" w:rsidRPr="001235EF" w:rsidRDefault="00A80227" w:rsidP="00E967F3">
            <w:pPr>
              <w:widowControl/>
              <w:rPr>
                <w:rFonts w:ascii="Arial" w:eastAsia="Times New Roman" w:hAnsi="Arial" w:cs="Arial"/>
                <w:color w:val="000000"/>
                <w:sz w:val="20"/>
                <w:szCs w:val="20"/>
                <w:lang w:val="en-US"/>
              </w:rPr>
            </w:pPr>
            <w:proofErr w:type="spellStart"/>
            <w:r w:rsidRPr="001235EF">
              <w:rPr>
                <w:rFonts w:ascii="Arial" w:eastAsia="Times New Roman" w:hAnsi="Arial" w:cs="Arial"/>
                <w:color w:val="000000"/>
                <w:sz w:val="20"/>
                <w:szCs w:val="20"/>
                <w:lang w:val="en-US"/>
              </w:rPr>
              <w:t>Anual</w:t>
            </w:r>
            <w:proofErr w:type="spellEnd"/>
          </w:p>
        </w:tc>
        <w:tc>
          <w:tcPr>
            <w:tcW w:w="1322" w:type="dxa"/>
            <w:tcBorders>
              <w:top w:val="nil"/>
              <w:left w:val="nil"/>
              <w:bottom w:val="nil"/>
              <w:right w:val="nil"/>
            </w:tcBorders>
            <w:shd w:val="clear" w:color="auto" w:fill="auto"/>
            <w:noWrap/>
            <w:vAlign w:val="bottom"/>
            <w:hideMark/>
          </w:tcPr>
          <w:p w14:paraId="3FFF50D9"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nil"/>
              <w:left w:val="nil"/>
              <w:bottom w:val="nil"/>
              <w:right w:val="nil"/>
            </w:tcBorders>
            <w:shd w:val="clear" w:color="auto" w:fill="auto"/>
            <w:noWrap/>
            <w:vAlign w:val="bottom"/>
            <w:hideMark/>
          </w:tcPr>
          <w:p w14:paraId="40CD7650"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9,586</w:t>
            </w:r>
          </w:p>
        </w:tc>
        <w:tc>
          <w:tcPr>
            <w:tcW w:w="1512" w:type="dxa"/>
            <w:tcBorders>
              <w:top w:val="nil"/>
              <w:left w:val="nil"/>
              <w:bottom w:val="nil"/>
              <w:right w:val="nil"/>
            </w:tcBorders>
            <w:shd w:val="clear" w:color="auto" w:fill="auto"/>
            <w:noWrap/>
            <w:vAlign w:val="bottom"/>
            <w:hideMark/>
          </w:tcPr>
          <w:p w14:paraId="2540C0F8"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10,461</w:t>
            </w:r>
          </w:p>
        </w:tc>
        <w:tc>
          <w:tcPr>
            <w:tcW w:w="1346" w:type="dxa"/>
            <w:tcBorders>
              <w:top w:val="nil"/>
              <w:left w:val="nil"/>
              <w:bottom w:val="nil"/>
              <w:right w:val="nil"/>
            </w:tcBorders>
            <w:shd w:val="clear" w:color="auto" w:fill="auto"/>
            <w:noWrap/>
            <w:vAlign w:val="bottom"/>
            <w:hideMark/>
          </w:tcPr>
          <w:p w14:paraId="40379EC5"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13,272</w:t>
            </w:r>
          </w:p>
        </w:tc>
        <w:tc>
          <w:tcPr>
            <w:tcW w:w="1346" w:type="dxa"/>
            <w:tcBorders>
              <w:top w:val="nil"/>
              <w:left w:val="nil"/>
              <w:bottom w:val="nil"/>
              <w:right w:val="nil"/>
            </w:tcBorders>
            <w:shd w:val="clear" w:color="auto" w:fill="auto"/>
            <w:noWrap/>
            <w:vAlign w:val="bottom"/>
            <w:hideMark/>
          </w:tcPr>
          <w:p w14:paraId="30D2B9A5"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15,766</w:t>
            </w:r>
          </w:p>
        </w:tc>
        <w:tc>
          <w:tcPr>
            <w:tcW w:w="1346" w:type="dxa"/>
            <w:tcBorders>
              <w:top w:val="nil"/>
              <w:left w:val="nil"/>
              <w:bottom w:val="nil"/>
              <w:right w:val="single" w:sz="8" w:space="0" w:color="auto"/>
            </w:tcBorders>
            <w:shd w:val="clear" w:color="auto" w:fill="auto"/>
            <w:noWrap/>
            <w:vAlign w:val="bottom"/>
            <w:hideMark/>
          </w:tcPr>
          <w:p w14:paraId="1F28ACC2"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16,657</w:t>
            </w:r>
          </w:p>
        </w:tc>
      </w:tr>
      <w:tr w:rsidR="00A80227" w:rsidRPr="001235EF" w14:paraId="72CF24AE" w14:textId="77777777" w:rsidTr="00E967F3">
        <w:trPr>
          <w:trHeight w:val="682"/>
        </w:trPr>
        <w:tc>
          <w:tcPr>
            <w:tcW w:w="1512" w:type="dxa"/>
            <w:tcBorders>
              <w:top w:val="nil"/>
              <w:left w:val="single" w:sz="8" w:space="0" w:color="auto"/>
              <w:bottom w:val="nil"/>
              <w:right w:val="nil"/>
            </w:tcBorders>
            <w:shd w:val="clear" w:color="auto" w:fill="auto"/>
            <w:noWrap/>
            <w:vAlign w:val="bottom"/>
            <w:hideMark/>
          </w:tcPr>
          <w:p w14:paraId="036F26CD" w14:textId="77777777" w:rsidR="00A80227" w:rsidRPr="001235EF" w:rsidRDefault="00A80227" w:rsidP="00E967F3">
            <w:pPr>
              <w:widowControl/>
              <w:rPr>
                <w:rFonts w:ascii="Arial" w:eastAsia="Times New Roman" w:hAnsi="Arial" w:cs="Arial"/>
                <w:color w:val="000000"/>
                <w:sz w:val="20"/>
                <w:szCs w:val="20"/>
                <w:lang w:val="en-US"/>
              </w:rPr>
            </w:pPr>
            <w:proofErr w:type="spellStart"/>
            <w:r w:rsidRPr="001235EF">
              <w:rPr>
                <w:rFonts w:ascii="Arial" w:eastAsia="Times New Roman" w:hAnsi="Arial" w:cs="Arial"/>
                <w:color w:val="000000"/>
                <w:sz w:val="20"/>
                <w:szCs w:val="20"/>
                <w:lang w:val="en-US"/>
              </w:rPr>
              <w:t>Precio</w:t>
            </w:r>
            <w:proofErr w:type="spellEnd"/>
            <w:r w:rsidRPr="001235EF">
              <w:rPr>
                <w:rFonts w:ascii="Arial" w:eastAsia="Times New Roman" w:hAnsi="Arial" w:cs="Arial"/>
                <w:color w:val="000000"/>
                <w:sz w:val="20"/>
                <w:szCs w:val="20"/>
                <w:lang w:val="en-US"/>
              </w:rPr>
              <w:t xml:space="preserve"> de </w:t>
            </w:r>
            <w:proofErr w:type="spellStart"/>
            <w:r w:rsidRPr="001235EF">
              <w:rPr>
                <w:rFonts w:ascii="Arial" w:eastAsia="Times New Roman" w:hAnsi="Arial" w:cs="Arial"/>
                <w:color w:val="000000"/>
                <w:sz w:val="20"/>
                <w:szCs w:val="20"/>
                <w:lang w:val="en-US"/>
              </w:rPr>
              <w:t>venta</w:t>
            </w:r>
            <w:proofErr w:type="spellEnd"/>
          </w:p>
        </w:tc>
        <w:tc>
          <w:tcPr>
            <w:tcW w:w="1322" w:type="dxa"/>
            <w:tcBorders>
              <w:top w:val="nil"/>
              <w:left w:val="nil"/>
              <w:bottom w:val="nil"/>
              <w:right w:val="nil"/>
            </w:tcBorders>
            <w:shd w:val="clear" w:color="auto" w:fill="auto"/>
            <w:noWrap/>
            <w:vAlign w:val="bottom"/>
            <w:hideMark/>
          </w:tcPr>
          <w:p w14:paraId="5A303BBF" w14:textId="77777777" w:rsidR="00A80227" w:rsidRPr="001235EF" w:rsidRDefault="00A80227" w:rsidP="00E967F3">
            <w:pPr>
              <w:widowControl/>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 </w:t>
            </w:r>
          </w:p>
        </w:tc>
        <w:tc>
          <w:tcPr>
            <w:tcW w:w="1346" w:type="dxa"/>
            <w:tcBorders>
              <w:top w:val="nil"/>
              <w:left w:val="nil"/>
              <w:bottom w:val="nil"/>
              <w:right w:val="nil"/>
            </w:tcBorders>
            <w:shd w:val="clear" w:color="auto" w:fill="auto"/>
            <w:noWrap/>
            <w:vAlign w:val="bottom"/>
            <w:hideMark/>
          </w:tcPr>
          <w:p w14:paraId="0770EDD9"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150</w:t>
            </w:r>
          </w:p>
        </w:tc>
        <w:tc>
          <w:tcPr>
            <w:tcW w:w="1512" w:type="dxa"/>
            <w:tcBorders>
              <w:top w:val="nil"/>
              <w:left w:val="nil"/>
              <w:bottom w:val="nil"/>
              <w:right w:val="nil"/>
            </w:tcBorders>
            <w:shd w:val="clear" w:color="auto" w:fill="auto"/>
            <w:noWrap/>
            <w:vAlign w:val="bottom"/>
            <w:hideMark/>
          </w:tcPr>
          <w:p w14:paraId="1261610C"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158</w:t>
            </w:r>
          </w:p>
        </w:tc>
        <w:tc>
          <w:tcPr>
            <w:tcW w:w="1346" w:type="dxa"/>
            <w:tcBorders>
              <w:top w:val="nil"/>
              <w:left w:val="nil"/>
              <w:bottom w:val="nil"/>
              <w:right w:val="nil"/>
            </w:tcBorders>
            <w:shd w:val="clear" w:color="auto" w:fill="auto"/>
            <w:noWrap/>
            <w:vAlign w:val="bottom"/>
            <w:hideMark/>
          </w:tcPr>
          <w:p w14:paraId="3CD4BA37"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167</w:t>
            </w:r>
          </w:p>
        </w:tc>
        <w:tc>
          <w:tcPr>
            <w:tcW w:w="1346" w:type="dxa"/>
            <w:tcBorders>
              <w:top w:val="nil"/>
              <w:left w:val="nil"/>
              <w:bottom w:val="nil"/>
              <w:right w:val="nil"/>
            </w:tcBorders>
            <w:shd w:val="clear" w:color="auto" w:fill="auto"/>
            <w:noWrap/>
            <w:vAlign w:val="bottom"/>
            <w:hideMark/>
          </w:tcPr>
          <w:p w14:paraId="47F893F1"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175</w:t>
            </w:r>
          </w:p>
        </w:tc>
        <w:tc>
          <w:tcPr>
            <w:tcW w:w="1346" w:type="dxa"/>
            <w:tcBorders>
              <w:top w:val="nil"/>
              <w:left w:val="nil"/>
              <w:bottom w:val="nil"/>
              <w:right w:val="single" w:sz="8" w:space="0" w:color="auto"/>
            </w:tcBorders>
            <w:shd w:val="clear" w:color="auto" w:fill="auto"/>
            <w:noWrap/>
            <w:vAlign w:val="bottom"/>
            <w:hideMark/>
          </w:tcPr>
          <w:p w14:paraId="265054BA" w14:textId="77777777" w:rsidR="00A80227" w:rsidRPr="001235EF" w:rsidRDefault="00A80227" w:rsidP="00E967F3">
            <w:pPr>
              <w:widowControl/>
              <w:jc w:val="right"/>
              <w:rPr>
                <w:rFonts w:ascii="Arial" w:eastAsia="Times New Roman" w:hAnsi="Arial" w:cs="Arial"/>
                <w:color w:val="000000"/>
                <w:sz w:val="20"/>
                <w:szCs w:val="20"/>
                <w:lang w:val="en-US"/>
              </w:rPr>
            </w:pPr>
            <w:r w:rsidRPr="001235EF">
              <w:rPr>
                <w:rFonts w:ascii="Arial" w:eastAsia="Times New Roman" w:hAnsi="Arial" w:cs="Arial"/>
                <w:color w:val="000000"/>
                <w:sz w:val="20"/>
                <w:szCs w:val="20"/>
                <w:lang w:val="en-US"/>
              </w:rPr>
              <w:t>185</w:t>
            </w:r>
          </w:p>
        </w:tc>
      </w:tr>
      <w:tr w:rsidR="00A80227" w:rsidRPr="001235EF" w14:paraId="26F4A20C" w14:textId="77777777" w:rsidTr="00E967F3">
        <w:trPr>
          <w:trHeight w:val="723"/>
        </w:trPr>
        <w:tc>
          <w:tcPr>
            <w:tcW w:w="1512" w:type="dxa"/>
            <w:tcBorders>
              <w:top w:val="nil"/>
              <w:left w:val="single" w:sz="8" w:space="0" w:color="auto"/>
              <w:bottom w:val="single" w:sz="8" w:space="0" w:color="auto"/>
              <w:right w:val="nil"/>
            </w:tcBorders>
            <w:shd w:val="clear" w:color="783F04" w:fill="783F04"/>
            <w:noWrap/>
            <w:vAlign w:val="bottom"/>
            <w:hideMark/>
          </w:tcPr>
          <w:p w14:paraId="0FBF217F" w14:textId="77777777" w:rsidR="00A80227" w:rsidRPr="001235EF" w:rsidRDefault="00A80227" w:rsidP="00E967F3">
            <w:pPr>
              <w:widowControl/>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 xml:space="preserve">Total </w:t>
            </w:r>
            <w:proofErr w:type="spellStart"/>
            <w:r w:rsidRPr="001235EF">
              <w:rPr>
                <w:rFonts w:ascii="Arial" w:eastAsia="Times New Roman" w:hAnsi="Arial" w:cs="Arial"/>
                <w:color w:val="FFFFFF"/>
                <w:sz w:val="20"/>
                <w:szCs w:val="20"/>
                <w:lang w:val="en-US"/>
              </w:rPr>
              <w:t>Ingreso</w:t>
            </w:r>
            <w:proofErr w:type="spellEnd"/>
          </w:p>
        </w:tc>
        <w:tc>
          <w:tcPr>
            <w:tcW w:w="1322" w:type="dxa"/>
            <w:tcBorders>
              <w:top w:val="nil"/>
              <w:left w:val="nil"/>
              <w:bottom w:val="single" w:sz="8" w:space="0" w:color="auto"/>
              <w:right w:val="nil"/>
            </w:tcBorders>
            <w:shd w:val="clear" w:color="783F04" w:fill="783F04"/>
            <w:noWrap/>
            <w:vAlign w:val="bottom"/>
            <w:hideMark/>
          </w:tcPr>
          <w:p w14:paraId="3274C966" w14:textId="77777777" w:rsidR="00A80227" w:rsidRPr="001235EF" w:rsidRDefault="00A80227" w:rsidP="00E967F3">
            <w:pPr>
              <w:widowControl/>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 </w:t>
            </w:r>
          </w:p>
        </w:tc>
        <w:tc>
          <w:tcPr>
            <w:tcW w:w="1346" w:type="dxa"/>
            <w:tcBorders>
              <w:top w:val="nil"/>
              <w:left w:val="nil"/>
              <w:bottom w:val="single" w:sz="8" w:space="0" w:color="auto"/>
              <w:right w:val="nil"/>
            </w:tcBorders>
            <w:shd w:val="clear" w:color="783F04" w:fill="783F04"/>
            <w:noWrap/>
            <w:vAlign w:val="bottom"/>
            <w:hideMark/>
          </w:tcPr>
          <w:p w14:paraId="455F13BD" w14:textId="77777777" w:rsidR="00A80227" w:rsidRPr="001235EF" w:rsidRDefault="00A80227" w:rsidP="00E967F3">
            <w:pPr>
              <w:widowControl/>
              <w:jc w:val="right"/>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1,437,904.73</w:t>
            </w:r>
          </w:p>
        </w:tc>
        <w:tc>
          <w:tcPr>
            <w:tcW w:w="1512" w:type="dxa"/>
            <w:tcBorders>
              <w:top w:val="nil"/>
              <w:left w:val="nil"/>
              <w:bottom w:val="single" w:sz="8" w:space="0" w:color="auto"/>
              <w:right w:val="nil"/>
            </w:tcBorders>
            <w:shd w:val="clear" w:color="783F04" w:fill="783F04"/>
            <w:noWrap/>
            <w:vAlign w:val="bottom"/>
            <w:hideMark/>
          </w:tcPr>
          <w:p w14:paraId="6B8510A6" w14:textId="77777777" w:rsidR="00A80227" w:rsidRPr="001235EF" w:rsidRDefault="00A80227" w:rsidP="00E967F3">
            <w:pPr>
              <w:widowControl/>
              <w:jc w:val="right"/>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1,653,191.62</w:t>
            </w:r>
          </w:p>
        </w:tc>
        <w:tc>
          <w:tcPr>
            <w:tcW w:w="1346" w:type="dxa"/>
            <w:tcBorders>
              <w:top w:val="nil"/>
              <w:left w:val="nil"/>
              <w:bottom w:val="single" w:sz="8" w:space="0" w:color="auto"/>
              <w:right w:val="nil"/>
            </w:tcBorders>
            <w:shd w:val="clear" w:color="783F04" w:fill="783F04"/>
            <w:noWrap/>
            <w:vAlign w:val="bottom"/>
            <w:hideMark/>
          </w:tcPr>
          <w:p w14:paraId="6ADCAC15" w14:textId="77777777" w:rsidR="00A80227" w:rsidRPr="001235EF" w:rsidRDefault="00A80227" w:rsidP="00E967F3">
            <w:pPr>
              <w:widowControl/>
              <w:jc w:val="right"/>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2,209,856.28</w:t>
            </w:r>
          </w:p>
        </w:tc>
        <w:tc>
          <w:tcPr>
            <w:tcW w:w="1346" w:type="dxa"/>
            <w:tcBorders>
              <w:top w:val="nil"/>
              <w:left w:val="nil"/>
              <w:bottom w:val="single" w:sz="8" w:space="0" w:color="auto"/>
              <w:right w:val="nil"/>
            </w:tcBorders>
            <w:shd w:val="clear" w:color="783F04" w:fill="783F04"/>
            <w:noWrap/>
            <w:vAlign w:val="bottom"/>
            <w:hideMark/>
          </w:tcPr>
          <w:p w14:paraId="2EC2A488" w14:textId="77777777" w:rsidR="00A80227" w:rsidRPr="001235EF" w:rsidRDefault="00A80227" w:rsidP="00E967F3">
            <w:pPr>
              <w:widowControl/>
              <w:jc w:val="right"/>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2,765,983.54</w:t>
            </w:r>
          </w:p>
        </w:tc>
        <w:tc>
          <w:tcPr>
            <w:tcW w:w="1346" w:type="dxa"/>
            <w:tcBorders>
              <w:top w:val="nil"/>
              <w:left w:val="nil"/>
              <w:bottom w:val="single" w:sz="8" w:space="0" w:color="auto"/>
              <w:right w:val="single" w:sz="8" w:space="0" w:color="auto"/>
            </w:tcBorders>
            <w:shd w:val="clear" w:color="783F04" w:fill="783F04"/>
            <w:noWrap/>
            <w:vAlign w:val="bottom"/>
            <w:hideMark/>
          </w:tcPr>
          <w:p w14:paraId="7C2EB577" w14:textId="77777777" w:rsidR="00A80227" w:rsidRPr="001235EF" w:rsidRDefault="00A80227" w:rsidP="00E967F3">
            <w:pPr>
              <w:widowControl/>
              <w:jc w:val="right"/>
              <w:rPr>
                <w:rFonts w:ascii="Arial" w:eastAsia="Times New Roman" w:hAnsi="Arial" w:cs="Arial"/>
                <w:color w:val="FFFFFF"/>
                <w:sz w:val="20"/>
                <w:szCs w:val="20"/>
                <w:lang w:val="en-US"/>
              </w:rPr>
            </w:pPr>
            <w:r w:rsidRPr="001235EF">
              <w:rPr>
                <w:rFonts w:ascii="Arial" w:eastAsia="Times New Roman" w:hAnsi="Arial" w:cs="Arial"/>
                <w:color w:val="FFFFFF"/>
                <w:sz w:val="20"/>
                <w:szCs w:val="20"/>
                <w:lang w:val="en-US"/>
              </w:rPr>
              <w:t>3,078,910.34</w:t>
            </w:r>
          </w:p>
        </w:tc>
      </w:tr>
    </w:tbl>
    <w:p w14:paraId="11F97E1B" w14:textId="77777777" w:rsidR="00A80227" w:rsidRPr="000F5E37" w:rsidRDefault="00A80227" w:rsidP="00A80227">
      <w:pPr>
        <w:pStyle w:val="TextoPrincipal"/>
        <w:ind w:left="720" w:firstLine="0"/>
      </w:pPr>
    </w:p>
    <w:p w14:paraId="2B6779D2" w14:textId="77777777" w:rsidR="00A80227" w:rsidRDefault="00A80227" w:rsidP="00A80227">
      <w:pPr>
        <w:pStyle w:val="TextoPrincipal"/>
      </w:pPr>
      <w:r>
        <w:t>El cálculo de la venta esperada se realiza considerando los canales de venta del producto y el porcentaje de participación que cada uno de ellos tienen, a su vez se castiga el caso considerando que para dos años el volumen de ventas fue nulo o bajo a razón de la pandemia vivida a nivel mundial:</w:t>
      </w:r>
    </w:p>
    <w:p w14:paraId="3BB946FB" w14:textId="77777777" w:rsidR="00A80227" w:rsidRDefault="00A80227" w:rsidP="00A80227">
      <w:pPr>
        <w:pStyle w:val="TextoPrincipal"/>
        <w:ind w:firstLine="0"/>
      </w:pPr>
      <w:r w:rsidRPr="001235EF">
        <w:rPr>
          <w:noProof/>
        </w:rPr>
        <w:lastRenderedPageBreak/>
        <w:drawing>
          <wp:anchor distT="0" distB="0" distL="114300" distR="114300" simplePos="0" relativeHeight="251686912" behindDoc="0" locked="0" layoutInCell="1" allowOverlap="1" wp14:anchorId="2DF791CE" wp14:editId="0DA146BC">
            <wp:simplePos x="0" y="0"/>
            <wp:positionH relativeFrom="column">
              <wp:posOffset>-323850</wp:posOffset>
            </wp:positionH>
            <wp:positionV relativeFrom="paragraph">
              <wp:posOffset>226695</wp:posOffset>
            </wp:positionV>
            <wp:extent cx="6858000" cy="2171700"/>
            <wp:effectExtent l="0" t="0" r="0" b="0"/>
            <wp:wrapSquare wrapText="bothSides"/>
            <wp:docPr id="17728745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874571" name=""/>
                    <pic:cNvPicPr/>
                  </pic:nvPicPr>
                  <pic:blipFill>
                    <a:blip r:embed="rId140">
                      <a:extLst>
                        <a:ext uri="{28A0092B-C50C-407E-A947-70E740481C1C}">
                          <a14:useLocalDpi xmlns:a14="http://schemas.microsoft.com/office/drawing/2010/main" val="0"/>
                        </a:ext>
                      </a:extLst>
                    </a:blip>
                    <a:stretch>
                      <a:fillRect/>
                    </a:stretch>
                  </pic:blipFill>
                  <pic:spPr>
                    <a:xfrm>
                      <a:off x="0" y="0"/>
                      <a:ext cx="6858000" cy="2171700"/>
                    </a:xfrm>
                    <a:prstGeom prst="rect">
                      <a:avLst/>
                    </a:prstGeom>
                  </pic:spPr>
                </pic:pic>
              </a:graphicData>
            </a:graphic>
            <wp14:sizeRelH relativeFrom="margin">
              <wp14:pctWidth>0</wp14:pctWidth>
            </wp14:sizeRelH>
            <wp14:sizeRelV relativeFrom="margin">
              <wp14:pctHeight>0</wp14:pctHeight>
            </wp14:sizeRelV>
          </wp:anchor>
        </w:drawing>
      </w:r>
      <w:r>
        <w:t xml:space="preserve">   </w:t>
      </w:r>
    </w:p>
    <w:p w14:paraId="4DE4CEEB" w14:textId="7A1C41C7" w:rsidR="00A80227" w:rsidRDefault="00F50D9F" w:rsidP="00A80227">
      <w:pPr>
        <w:pStyle w:val="TextoPrincipal"/>
        <w:ind w:firstLine="0"/>
      </w:pPr>
      <w:r>
        <w:t>Fuente elaboración propia</w:t>
      </w:r>
    </w:p>
    <w:p w14:paraId="5DE2EF00" w14:textId="77777777" w:rsidR="00A80227" w:rsidRDefault="00A80227">
      <w:pPr>
        <w:pStyle w:val="TextoPrincipal"/>
        <w:numPr>
          <w:ilvl w:val="3"/>
          <w:numId w:val="10"/>
        </w:numPr>
        <w:tabs>
          <w:tab w:val="clear" w:pos="2880"/>
        </w:tabs>
        <w:ind w:left="0" w:firstLine="0"/>
      </w:pPr>
      <w:r>
        <w:t>DEMANDA PROYECTADA CON LA COMPAÑÍA DISTRIBUIDORA</w:t>
      </w:r>
    </w:p>
    <w:p w14:paraId="65F7C6D6" w14:textId="77777777" w:rsidR="00A80227" w:rsidRDefault="00A80227" w:rsidP="0029740D">
      <w:pPr>
        <w:pStyle w:val="TextoPrincipal"/>
        <w:spacing w:line="360" w:lineRule="auto"/>
        <w:ind w:left="708"/>
      </w:pPr>
      <w:r>
        <w:t>La demanda proyectada se estimó conforme a datos históricos y comentarios realizados en entrevista por parte del propietario del negocio, para dicho cálculo se consideró el porcentaje de ventas por punto sobre la capacidad instalada, luego de ello se sensibilizó utilizando la fórmula de progresión que se basa en datos históricos y castiga las ventas de 2020 y 2021, se tomó en cuenta la propia estimación que el dueño del negocio indica y es que este espera una venta del 80% de la capacidad instalada considerando un crecimiento acorde a lo mostrado en la proporción de ventas históricas, finalmente con relación a las ventas en tienda al no tener un histórico de estas, se ajusta a la venta estimada manifestada en la entrevista, sumado a ello se realiza una adición de dicha demanda relacionada a los servicios de la Compañía Distribuidora.</w:t>
      </w:r>
    </w:p>
    <w:p w14:paraId="29145CEA" w14:textId="270B1C7C" w:rsidR="00F50D9F" w:rsidRDefault="00F50D9F" w:rsidP="00F50D9F">
      <w:pPr>
        <w:pStyle w:val="TABLA10"/>
      </w:pPr>
      <w:bookmarkStart w:id="361" w:name="_Toc147698556"/>
      <w:r>
        <w:t>Tabla 23 Demanda Proyectada con la Compañía Distribuidora.</w:t>
      </w:r>
      <w:bookmarkEnd w:id="361"/>
    </w:p>
    <w:p w14:paraId="6D93F8E6" w14:textId="77777777" w:rsidR="00A80227" w:rsidRDefault="00A80227" w:rsidP="00A80227">
      <w:pPr>
        <w:pStyle w:val="TextoPrincipal"/>
      </w:pPr>
    </w:p>
    <w:tbl>
      <w:tblPr>
        <w:tblW w:w="11060" w:type="dxa"/>
        <w:tblLook w:val="04A0" w:firstRow="1" w:lastRow="0" w:firstColumn="1" w:lastColumn="0" w:noHBand="0" w:noVBand="1"/>
      </w:tblPr>
      <w:tblGrid>
        <w:gridCol w:w="1652"/>
        <w:gridCol w:w="706"/>
        <w:gridCol w:w="1262"/>
        <w:gridCol w:w="789"/>
        <w:gridCol w:w="1412"/>
        <w:gridCol w:w="1342"/>
        <w:gridCol w:w="1257"/>
        <w:gridCol w:w="1320"/>
        <w:gridCol w:w="1320"/>
      </w:tblGrid>
      <w:tr w:rsidR="00A80227" w:rsidRPr="002B7FD6" w14:paraId="5A538C95" w14:textId="77777777" w:rsidTr="00E967F3">
        <w:trPr>
          <w:trHeight w:val="315"/>
        </w:trPr>
        <w:tc>
          <w:tcPr>
            <w:tcW w:w="8420" w:type="dxa"/>
            <w:gridSpan w:val="7"/>
            <w:tcBorders>
              <w:top w:val="single" w:sz="8" w:space="0" w:color="auto"/>
              <w:left w:val="single" w:sz="8" w:space="0" w:color="auto"/>
              <w:bottom w:val="nil"/>
              <w:right w:val="single" w:sz="8" w:space="0" w:color="000000"/>
            </w:tcBorders>
            <w:shd w:val="clear" w:color="783F04" w:fill="783F04"/>
            <w:noWrap/>
            <w:vAlign w:val="bottom"/>
            <w:hideMark/>
          </w:tcPr>
          <w:p w14:paraId="60C084BE" w14:textId="77777777" w:rsidR="00A80227" w:rsidRPr="002B7FD6" w:rsidRDefault="00A80227" w:rsidP="00E967F3">
            <w:pPr>
              <w:widowControl/>
              <w:jc w:val="center"/>
              <w:rPr>
                <w:rFonts w:ascii="Calibri" w:eastAsia="Times New Roman" w:hAnsi="Calibri" w:cs="Calibri"/>
                <w:b/>
                <w:bCs/>
                <w:color w:val="FFFFFF"/>
                <w:sz w:val="24"/>
                <w:szCs w:val="24"/>
                <w:lang w:val="en-US"/>
              </w:rPr>
            </w:pPr>
            <w:proofErr w:type="spellStart"/>
            <w:r w:rsidRPr="002B7FD6">
              <w:rPr>
                <w:rFonts w:ascii="Calibri" w:eastAsia="Times New Roman" w:hAnsi="Calibri" w:cs="Calibri"/>
                <w:b/>
                <w:bCs/>
                <w:color w:val="FFFFFF"/>
                <w:sz w:val="24"/>
                <w:szCs w:val="24"/>
                <w:lang w:val="en-US"/>
              </w:rPr>
              <w:t>Demanda</w:t>
            </w:r>
            <w:proofErr w:type="spellEnd"/>
            <w:r w:rsidRPr="002B7FD6">
              <w:rPr>
                <w:rFonts w:ascii="Calibri" w:eastAsia="Times New Roman" w:hAnsi="Calibri" w:cs="Calibri"/>
                <w:b/>
                <w:bCs/>
                <w:color w:val="FFFFFF"/>
                <w:sz w:val="24"/>
                <w:szCs w:val="24"/>
                <w:lang w:val="en-US"/>
              </w:rPr>
              <w:t xml:space="preserve"> </w:t>
            </w:r>
            <w:proofErr w:type="spellStart"/>
            <w:r w:rsidRPr="002B7FD6">
              <w:rPr>
                <w:rFonts w:ascii="Calibri" w:eastAsia="Times New Roman" w:hAnsi="Calibri" w:cs="Calibri"/>
                <w:b/>
                <w:bCs/>
                <w:color w:val="FFFFFF"/>
                <w:sz w:val="24"/>
                <w:szCs w:val="24"/>
                <w:lang w:val="en-US"/>
              </w:rPr>
              <w:t>Proyectada</w:t>
            </w:r>
            <w:proofErr w:type="spellEnd"/>
          </w:p>
        </w:tc>
        <w:tc>
          <w:tcPr>
            <w:tcW w:w="1320" w:type="dxa"/>
            <w:tcBorders>
              <w:top w:val="nil"/>
              <w:left w:val="nil"/>
              <w:bottom w:val="nil"/>
              <w:right w:val="nil"/>
            </w:tcBorders>
            <w:shd w:val="clear" w:color="auto" w:fill="auto"/>
            <w:noWrap/>
            <w:vAlign w:val="bottom"/>
            <w:hideMark/>
          </w:tcPr>
          <w:p w14:paraId="54B14A29" w14:textId="77777777" w:rsidR="00A80227" w:rsidRPr="002B7FD6" w:rsidRDefault="00A80227" w:rsidP="00E967F3">
            <w:pPr>
              <w:widowControl/>
              <w:jc w:val="center"/>
              <w:rPr>
                <w:rFonts w:ascii="Calibri" w:eastAsia="Times New Roman" w:hAnsi="Calibri" w:cs="Calibri"/>
                <w:b/>
                <w:bCs/>
                <w:color w:val="FFFFFF"/>
                <w:sz w:val="24"/>
                <w:szCs w:val="24"/>
                <w:lang w:val="en-US"/>
              </w:rPr>
            </w:pPr>
          </w:p>
        </w:tc>
        <w:tc>
          <w:tcPr>
            <w:tcW w:w="1320" w:type="dxa"/>
            <w:tcBorders>
              <w:top w:val="nil"/>
              <w:left w:val="nil"/>
              <w:bottom w:val="nil"/>
              <w:right w:val="nil"/>
            </w:tcBorders>
            <w:shd w:val="clear" w:color="auto" w:fill="auto"/>
            <w:noWrap/>
            <w:vAlign w:val="bottom"/>
            <w:hideMark/>
          </w:tcPr>
          <w:p w14:paraId="3076D845"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0F188AA1" w14:textId="77777777" w:rsidTr="00E967F3">
        <w:trPr>
          <w:trHeight w:val="315"/>
        </w:trPr>
        <w:tc>
          <w:tcPr>
            <w:tcW w:w="8420" w:type="dxa"/>
            <w:gridSpan w:val="7"/>
            <w:tcBorders>
              <w:top w:val="nil"/>
              <w:left w:val="single" w:sz="8" w:space="0" w:color="auto"/>
              <w:bottom w:val="nil"/>
              <w:right w:val="single" w:sz="8" w:space="0" w:color="000000"/>
            </w:tcBorders>
            <w:shd w:val="clear" w:color="783F04" w:fill="783F04"/>
            <w:noWrap/>
            <w:vAlign w:val="bottom"/>
            <w:hideMark/>
          </w:tcPr>
          <w:p w14:paraId="52450ED6" w14:textId="77777777" w:rsidR="00A80227" w:rsidRPr="002B7FD6" w:rsidRDefault="00A80227" w:rsidP="00E967F3">
            <w:pPr>
              <w:widowControl/>
              <w:jc w:val="center"/>
              <w:rPr>
                <w:rFonts w:ascii="Calibri" w:eastAsia="Times New Roman" w:hAnsi="Calibri" w:cs="Calibri"/>
                <w:b/>
                <w:bCs/>
                <w:color w:val="FFFFFF"/>
                <w:sz w:val="24"/>
                <w:szCs w:val="24"/>
                <w:lang w:val="en-US"/>
              </w:rPr>
            </w:pPr>
            <w:r w:rsidRPr="002B7FD6">
              <w:rPr>
                <w:rFonts w:ascii="Calibri" w:eastAsia="Times New Roman" w:hAnsi="Calibri" w:cs="Calibri"/>
                <w:b/>
                <w:bCs/>
                <w:color w:val="FFFFFF"/>
                <w:sz w:val="24"/>
                <w:szCs w:val="24"/>
                <w:lang w:val="en-US"/>
              </w:rPr>
              <w:t> </w:t>
            </w:r>
          </w:p>
        </w:tc>
        <w:tc>
          <w:tcPr>
            <w:tcW w:w="1320" w:type="dxa"/>
            <w:tcBorders>
              <w:top w:val="nil"/>
              <w:left w:val="nil"/>
              <w:bottom w:val="nil"/>
              <w:right w:val="nil"/>
            </w:tcBorders>
            <w:shd w:val="clear" w:color="auto" w:fill="auto"/>
            <w:noWrap/>
            <w:vAlign w:val="bottom"/>
            <w:hideMark/>
          </w:tcPr>
          <w:p w14:paraId="3E57185C" w14:textId="77777777" w:rsidR="00A80227" w:rsidRPr="002B7FD6" w:rsidRDefault="00A80227" w:rsidP="00E967F3">
            <w:pPr>
              <w:widowControl/>
              <w:jc w:val="center"/>
              <w:rPr>
                <w:rFonts w:ascii="Calibri" w:eastAsia="Times New Roman" w:hAnsi="Calibri" w:cs="Calibri"/>
                <w:b/>
                <w:bCs/>
                <w:color w:val="FFFFFF"/>
                <w:sz w:val="24"/>
                <w:szCs w:val="24"/>
                <w:lang w:val="en-US"/>
              </w:rPr>
            </w:pPr>
          </w:p>
        </w:tc>
        <w:tc>
          <w:tcPr>
            <w:tcW w:w="1320" w:type="dxa"/>
            <w:tcBorders>
              <w:top w:val="nil"/>
              <w:left w:val="nil"/>
              <w:bottom w:val="nil"/>
              <w:right w:val="nil"/>
            </w:tcBorders>
            <w:shd w:val="clear" w:color="auto" w:fill="auto"/>
            <w:noWrap/>
            <w:vAlign w:val="bottom"/>
            <w:hideMark/>
          </w:tcPr>
          <w:p w14:paraId="2E4E5B7D"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590E80FC" w14:textId="77777777" w:rsidTr="00E967F3">
        <w:trPr>
          <w:trHeight w:val="300"/>
        </w:trPr>
        <w:tc>
          <w:tcPr>
            <w:tcW w:w="1652" w:type="dxa"/>
            <w:tcBorders>
              <w:top w:val="nil"/>
              <w:left w:val="single" w:sz="8" w:space="0" w:color="auto"/>
              <w:bottom w:val="nil"/>
              <w:right w:val="nil"/>
            </w:tcBorders>
            <w:shd w:val="clear" w:color="783F04" w:fill="783F04"/>
            <w:noWrap/>
            <w:vAlign w:val="bottom"/>
            <w:hideMark/>
          </w:tcPr>
          <w:p w14:paraId="3B8AE927" w14:textId="77777777" w:rsidR="00A80227" w:rsidRPr="002B7FD6" w:rsidRDefault="00A80227" w:rsidP="00E967F3">
            <w:pPr>
              <w:widowControl/>
              <w:jc w:val="center"/>
              <w:rPr>
                <w:rFonts w:ascii="Calibri" w:eastAsia="Times New Roman" w:hAnsi="Calibri" w:cs="Calibri"/>
                <w:b/>
                <w:bCs/>
                <w:color w:val="FFFFFF"/>
                <w:lang w:val="en-US"/>
              </w:rPr>
            </w:pPr>
            <w:r w:rsidRPr="002B7FD6">
              <w:rPr>
                <w:rFonts w:ascii="Calibri" w:eastAsia="Times New Roman" w:hAnsi="Calibri" w:cs="Calibri"/>
                <w:b/>
                <w:bCs/>
                <w:color w:val="FFFFFF"/>
                <w:lang w:val="en-US"/>
              </w:rPr>
              <w:t> </w:t>
            </w:r>
          </w:p>
        </w:tc>
        <w:tc>
          <w:tcPr>
            <w:tcW w:w="706" w:type="dxa"/>
            <w:tcBorders>
              <w:top w:val="nil"/>
              <w:left w:val="nil"/>
              <w:bottom w:val="nil"/>
              <w:right w:val="nil"/>
            </w:tcBorders>
            <w:shd w:val="clear" w:color="783F04" w:fill="783F04"/>
            <w:noWrap/>
            <w:vAlign w:val="bottom"/>
            <w:hideMark/>
          </w:tcPr>
          <w:p w14:paraId="5B1F4C84" w14:textId="77777777" w:rsidR="00A80227" w:rsidRPr="002B7FD6" w:rsidRDefault="00A80227" w:rsidP="00E967F3">
            <w:pPr>
              <w:widowControl/>
              <w:jc w:val="center"/>
              <w:rPr>
                <w:rFonts w:ascii="Calibri" w:eastAsia="Times New Roman" w:hAnsi="Calibri" w:cs="Calibri"/>
                <w:b/>
                <w:bCs/>
                <w:color w:val="FFFFFF"/>
                <w:lang w:val="en-US"/>
              </w:rPr>
            </w:pPr>
            <w:r w:rsidRPr="002B7FD6">
              <w:rPr>
                <w:rFonts w:ascii="Calibri" w:eastAsia="Times New Roman" w:hAnsi="Calibri" w:cs="Calibri"/>
                <w:b/>
                <w:bCs/>
                <w:color w:val="FFFFFF"/>
                <w:lang w:val="en-US"/>
              </w:rPr>
              <w:t>Año</w:t>
            </w:r>
          </w:p>
        </w:tc>
        <w:tc>
          <w:tcPr>
            <w:tcW w:w="1262" w:type="dxa"/>
            <w:tcBorders>
              <w:top w:val="nil"/>
              <w:left w:val="nil"/>
              <w:bottom w:val="nil"/>
              <w:right w:val="nil"/>
            </w:tcBorders>
            <w:shd w:val="clear" w:color="783F04" w:fill="783F04"/>
            <w:noWrap/>
            <w:vAlign w:val="bottom"/>
            <w:hideMark/>
          </w:tcPr>
          <w:p w14:paraId="5AC74B81" w14:textId="77777777" w:rsidR="00A80227" w:rsidRPr="002B7FD6" w:rsidRDefault="00A80227" w:rsidP="00E967F3">
            <w:pPr>
              <w:widowControl/>
              <w:jc w:val="center"/>
              <w:rPr>
                <w:rFonts w:ascii="Calibri" w:eastAsia="Times New Roman" w:hAnsi="Calibri" w:cs="Calibri"/>
                <w:b/>
                <w:bCs/>
                <w:color w:val="FFFFFF"/>
                <w:lang w:val="en-US"/>
              </w:rPr>
            </w:pPr>
            <w:proofErr w:type="spellStart"/>
            <w:r w:rsidRPr="002B7FD6">
              <w:rPr>
                <w:rFonts w:ascii="Calibri" w:eastAsia="Times New Roman" w:hAnsi="Calibri" w:cs="Calibri"/>
                <w:b/>
                <w:bCs/>
                <w:color w:val="FFFFFF"/>
                <w:lang w:val="en-US"/>
              </w:rPr>
              <w:t>Cantidad</w:t>
            </w:r>
            <w:proofErr w:type="spellEnd"/>
          </w:p>
        </w:tc>
        <w:tc>
          <w:tcPr>
            <w:tcW w:w="789" w:type="dxa"/>
            <w:tcBorders>
              <w:top w:val="nil"/>
              <w:left w:val="nil"/>
              <w:bottom w:val="nil"/>
              <w:right w:val="nil"/>
            </w:tcBorders>
            <w:shd w:val="clear" w:color="783F04" w:fill="783F04"/>
            <w:noWrap/>
            <w:vAlign w:val="bottom"/>
            <w:hideMark/>
          </w:tcPr>
          <w:p w14:paraId="2AA86EC1" w14:textId="77777777" w:rsidR="00A80227" w:rsidRPr="002B7FD6" w:rsidRDefault="00A80227" w:rsidP="00E967F3">
            <w:pPr>
              <w:widowControl/>
              <w:jc w:val="center"/>
              <w:rPr>
                <w:rFonts w:ascii="Calibri" w:eastAsia="Times New Roman" w:hAnsi="Calibri" w:cs="Calibri"/>
                <w:b/>
                <w:bCs/>
                <w:color w:val="FFFFFF"/>
                <w:lang w:val="en-US"/>
              </w:rPr>
            </w:pPr>
            <w:r w:rsidRPr="002B7FD6">
              <w:rPr>
                <w:rFonts w:ascii="Calibri" w:eastAsia="Times New Roman" w:hAnsi="Calibri" w:cs="Calibri"/>
                <w:b/>
                <w:bCs/>
                <w:color w:val="FFFFFF"/>
                <w:lang w:val="en-US"/>
              </w:rPr>
              <w:t>Feria</w:t>
            </w:r>
          </w:p>
        </w:tc>
        <w:tc>
          <w:tcPr>
            <w:tcW w:w="1412" w:type="dxa"/>
            <w:tcBorders>
              <w:top w:val="nil"/>
              <w:left w:val="nil"/>
              <w:bottom w:val="nil"/>
              <w:right w:val="nil"/>
            </w:tcBorders>
            <w:shd w:val="clear" w:color="783F04" w:fill="783F04"/>
            <w:noWrap/>
            <w:vAlign w:val="bottom"/>
            <w:hideMark/>
          </w:tcPr>
          <w:p w14:paraId="1AADA241" w14:textId="77777777" w:rsidR="00A80227" w:rsidRPr="002B7FD6" w:rsidRDefault="00A80227" w:rsidP="00E967F3">
            <w:pPr>
              <w:widowControl/>
              <w:jc w:val="center"/>
              <w:rPr>
                <w:rFonts w:ascii="Calibri" w:eastAsia="Times New Roman" w:hAnsi="Calibri" w:cs="Calibri"/>
                <w:b/>
                <w:bCs/>
                <w:color w:val="FFFFFF"/>
                <w:lang w:val="en-US"/>
              </w:rPr>
            </w:pPr>
            <w:r w:rsidRPr="002B7FD6">
              <w:rPr>
                <w:rFonts w:ascii="Calibri" w:eastAsia="Times New Roman" w:hAnsi="Calibri" w:cs="Calibri"/>
                <w:b/>
                <w:bCs/>
                <w:color w:val="FFFFFF"/>
                <w:lang w:val="en-US"/>
              </w:rPr>
              <w:t>Instagram</w:t>
            </w:r>
          </w:p>
        </w:tc>
        <w:tc>
          <w:tcPr>
            <w:tcW w:w="1342" w:type="dxa"/>
            <w:tcBorders>
              <w:top w:val="nil"/>
              <w:left w:val="nil"/>
              <w:bottom w:val="nil"/>
              <w:right w:val="nil"/>
            </w:tcBorders>
            <w:shd w:val="clear" w:color="783F04" w:fill="783F04"/>
            <w:noWrap/>
            <w:vAlign w:val="bottom"/>
            <w:hideMark/>
          </w:tcPr>
          <w:p w14:paraId="12365DAD" w14:textId="77777777" w:rsidR="00A80227" w:rsidRPr="002B7FD6" w:rsidRDefault="00A80227" w:rsidP="00E967F3">
            <w:pPr>
              <w:widowControl/>
              <w:jc w:val="center"/>
              <w:rPr>
                <w:rFonts w:ascii="Calibri" w:eastAsia="Times New Roman" w:hAnsi="Calibri" w:cs="Calibri"/>
                <w:b/>
                <w:bCs/>
                <w:color w:val="FFFFFF"/>
                <w:lang w:val="en-US"/>
              </w:rPr>
            </w:pPr>
            <w:r w:rsidRPr="002B7FD6">
              <w:rPr>
                <w:rFonts w:ascii="Calibri" w:eastAsia="Times New Roman" w:hAnsi="Calibri" w:cs="Calibri"/>
                <w:b/>
                <w:bCs/>
                <w:color w:val="FFFFFF"/>
                <w:lang w:val="en-US"/>
              </w:rPr>
              <w:t>Facebook</w:t>
            </w:r>
          </w:p>
        </w:tc>
        <w:tc>
          <w:tcPr>
            <w:tcW w:w="1257" w:type="dxa"/>
            <w:tcBorders>
              <w:top w:val="nil"/>
              <w:left w:val="nil"/>
              <w:bottom w:val="nil"/>
              <w:right w:val="single" w:sz="8" w:space="0" w:color="auto"/>
            </w:tcBorders>
            <w:shd w:val="clear" w:color="783F04" w:fill="783F04"/>
            <w:noWrap/>
            <w:vAlign w:val="bottom"/>
            <w:hideMark/>
          </w:tcPr>
          <w:p w14:paraId="4AB462F4" w14:textId="77777777" w:rsidR="00A80227" w:rsidRPr="002B7FD6" w:rsidRDefault="00A80227" w:rsidP="00E967F3">
            <w:pPr>
              <w:widowControl/>
              <w:jc w:val="center"/>
              <w:rPr>
                <w:rFonts w:ascii="Calibri" w:eastAsia="Times New Roman" w:hAnsi="Calibri" w:cs="Calibri"/>
                <w:b/>
                <w:bCs/>
                <w:color w:val="FFFFFF"/>
                <w:lang w:val="en-US"/>
              </w:rPr>
            </w:pPr>
            <w:r w:rsidRPr="002B7FD6">
              <w:rPr>
                <w:rFonts w:ascii="Calibri" w:eastAsia="Times New Roman" w:hAnsi="Calibri" w:cs="Calibri"/>
                <w:b/>
                <w:bCs/>
                <w:color w:val="FFFFFF"/>
                <w:lang w:val="en-US"/>
              </w:rPr>
              <w:t>Tiendas*</w:t>
            </w:r>
          </w:p>
        </w:tc>
        <w:tc>
          <w:tcPr>
            <w:tcW w:w="1320" w:type="dxa"/>
            <w:tcBorders>
              <w:top w:val="nil"/>
              <w:left w:val="nil"/>
              <w:bottom w:val="nil"/>
              <w:right w:val="nil"/>
            </w:tcBorders>
            <w:shd w:val="clear" w:color="auto" w:fill="auto"/>
            <w:noWrap/>
            <w:vAlign w:val="bottom"/>
            <w:hideMark/>
          </w:tcPr>
          <w:p w14:paraId="054511D2" w14:textId="77777777" w:rsidR="00A80227" w:rsidRPr="002B7FD6" w:rsidRDefault="00A80227" w:rsidP="00E967F3">
            <w:pPr>
              <w:widowControl/>
              <w:jc w:val="center"/>
              <w:rPr>
                <w:rFonts w:ascii="Calibri" w:eastAsia="Times New Roman" w:hAnsi="Calibri" w:cs="Calibri"/>
                <w:b/>
                <w:bCs/>
                <w:color w:val="FFFFFF"/>
                <w:lang w:val="en-US"/>
              </w:rPr>
            </w:pPr>
          </w:p>
        </w:tc>
        <w:tc>
          <w:tcPr>
            <w:tcW w:w="1320" w:type="dxa"/>
            <w:tcBorders>
              <w:top w:val="nil"/>
              <w:left w:val="nil"/>
              <w:bottom w:val="nil"/>
              <w:right w:val="nil"/>
            </w:tcBorders>
            <w:shd w:val="clear" w:color="auto" w:fill="auto"/>
            <w:noWrap/>
            <w:vAlign w:val="bottom"/>
            <w:hideMark/>
          </w:tcPr>
          <w:p w14:paraId="45C95D56"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62B29408" w14:textId="77777777" w:rsidTr="00E967F3">
        <w:trPr>
          <w:trHeight w:val="300"/>
        </w:trPr>
        <w:tc>
          <w:tcPr>
            <w:tcW w:w="1652" w:type="dxa"/>
            <w:tcBorders>
              <w:top w:val="nil"/>
              <w:left w:val="single" w:sz="8" w:space="0" w:color="auto"/>
              <w:bottom w:val="nil"/>
              <w:right w:val="nil"/>
            </w:tcBorders>
            <w:shd w:val="clear" w:color="auto" w:fill="auto"/>
            <w:noWrap/>
            <w:vAlign w:val="bottom"/>
            <w:hideMark/>
          </w:tcPr>
          <w:p w14:paraId="1C772E19"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 </w:t>
            </w:r>
          </w:p>
        </w:tc>
        <w:tc>
          <w:tcPr>
            <w:tcW w:w="706" w:type="dxa"/>
            <w:tcBorders>
              <w:top w:val="nil"/>
              <w:left w:val="nil"/>
              <w:bottom w:val="nil"/>
              <w:right w:val="nil"/>
            </w:tcBorders>
            <w:shd w:val="clear" w:color="auto" w:fill="auto"/>
            <w:noWrap/>
            <w:vAlign w:val="bottom"/>
            <w:hideMark/>
          </w:tcPr>
          <w:p w14:paraId="233033CD"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2018</w:t>
            </w:r>
          </w:p>
        </w:tc>
        <w:tc>
          <w:tcPr>
            <w:tcW w:w="1262" w:type="dxa"/>
            <w:tcBorders>
              <w:top w:val="nil"/>
              <w:left w:val="nil"/>
              <w:bottom w:val="nil"/>
              <w:right w:val="nil"/>
            </w:tcBorders>
            <w:shd w:val="clear" w:color="auto" w:fill="auto"/>
            <w:noWrap/>
            <w:vAlign w:val="bottom"/>
            <w:hideMark/>
          </w:tcPr>
          <w:p w14:paraId="0B3FF43A"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1000</w:t>
            </w:r>
          </w:p>
        </w:tc>
        <w:tc>
          <w:tcPr>
            <w:tcW w:w="789" w:type="dxa"/>
            <w:tcBorders>
              <w:top w:val="nil"/>
              <w:left w:val="nil"/>
              <w:bottom w:val="nil"/>
              <w:right w:val="nil"/>
            </w:tcBorders>
            <w:shd w:val="clear" w:color="auto" w:fill="auto"/>
            <w:noWrap/>
            <w:vAlign w:val="bottom"/>
            <w:hideMark/>
          </w:tcPr>
          <w:p w14:paraId="2F8903C1"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600</w:t>
            </w:r>
          </w:p>
        </w:tc>
        <w:tc>
          <w:tcPr>
            <w:tcW w:w="1412" w:type="dxa"/>
            <w:tcBorders>
              <w:top w:val="nil"/>
              <w:left w:val="nil"/>
              <w:bottom w:val="nil"/>
              <w:right w:val="nil"/>
            </w:tcBorders>
            <w:shd w:val="clear" w:color="auto" w:fill="auto"/>
            <w:noWrap/>
            <w:vAlign w:val="bottom"/>
            <w:hideMark/>
          </w:tcPr>
          <w:p w14:paraId="3661BCC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300</w:t>
            </w:r>
          </w:p>
        </w:tc>
        <w:tc>
          <w:tcPr>
            <w:tcW w:w="1342" w:type="dxa"/>
            <w:tcBorders>
              <w:top w:val="nil"/>
              <w:left w:val="nil"/>
              <w:bottom w:val="nil"/>
              <w:right w:val="nil"/>
            </w:tcBorders>
            <w:shd w:val="clear" w:color="auto" w:fill="auto"/>
            <w:noWrap/>
            <w:vAlign w:val="bottom"/>
            <w:hideMark/>
          </w:tcPr>
          <w:p w14:paraId="5E9525CB"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100</w:t>
            </w:r>
          </w:p>
        </w:tc>
        <w:tc>
          <w:tcPr>
            <w:tcW w:w="1257" w:type="dxa"/>
            <w:tcBorders>
              <w:top w:val="nil"/>
              <w:left w:val="nil"/>
              <w:bottom w:val="nil"/>
              <w:right w:val="single" w:sz="8" w:space="0" w:color="auto"/>
            </w:tcBorders>
            <w:shd w:val="clear" w:color="auto" w:fill="auto"/>
            <w:noWrap/>
            <w:vAlign w:val="bottom"/>
            <w:hideMark/>
          </w:tcPr>
          <w:p w14:paraId="1AD7B95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320" w:type="dxa"/>
            <w:tcBorders>
              <w:top w:val="nil"/>
              <w:left w:val="nil"/>
              <w:bottom w:val="nil"/>
              <w:right w:val="nil"/>
            </w:tcBorders>
            <w:shd w:val="clear" w:color="auto" w:fill="auto"/>
            <w:noWrap/>
            <w:vAlign w:val="bottom"/>
            <w:hideMark/>
          </w:tcPr>
          <w:p w14:paraId="60EEC561" w14:textId="77777777" w:rsidR="00A80227" w:rsidRPr="002B7FD6" w:rsidRDefault="00A80227" w:rsidP="00E967F3">
            <w:pPr>
              <w:widowControl/>
              <w:jc w:val="right"/>
              <w:rPr>
                <w:rFonts w:ascii="Arial" w:eastAsia="Times New Roman" w:hAnsi="Arial" w:cs="Arial"/>
                <w:color w:val="000000"/>
                <w:sz w:val="20"/>
                <w:szCs w:val="20"/>
                <w:lang w:val="en-US"/>
              </w:rPr>
            </w:pPr>
          </w:p>
        </w:tc>
        <w:tc>
          <w:tcPr>
            <w:tcW w:w="1320" w:type="dxa"/>
            <w:tcBorders>
              <w:top w:val="nil"/>
              <w:left w:val="nil"/>
              <w:bottom w:val="nil"/>
              <w:right w:val="nil"/>
            </w:tcBorders>
            <w:shd w:val="clear" w:color="auto" w:fill="auto"/>
            <w:noWrap/>
            <w:vAlign w:val="bottom"/>
            <w:hideMark/>
          </w:tcPr>
          <w:p w14:paraId="4316F49A"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79B4BC20" w14:textId="77777777" w:rsidTr="00E967F3">
        <w:trPr>
          <w:trHeight w:val="300"/>
        </w:trPr>
        <w:tc>
          <w:tcPr>
            <w:tcW w:w="1652" w:type="dxa"/>
            <w:tcBorders>
              <w:top w:val="nil"/>
              <w:left w:val="single" w:sz="8" w:space="0" w:color="auto"/>
              <w:bottom w:val="nil"/>
              <w:right w:val="nil"/>
            </w:tcBorders>
            <w:shd w:val="clear" w:color="auto" w:fill="auto"/>
            <w:noWrap/>
            <w:vAlign w:val="bottom"/>
            <w:hideMark/>
          </w:tcPr>
          <w:p w14:paraId="77E5D9CF"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 </w:t>
            </w:r>
          </w:p>
        </w:tc>
        <w:tc>
          <w:tcPr>
            <w:tcW w:w="706" w:type="dxa"/>
            <w:tcBorders>
              <w:top w:val="nil"/>
              <w:left w:val="nil"/>
              <w:bottom w:val="nil"/>
              <w:right w:val="nil"/>
            </w:tcBorders>
            <w:shd w:val="clear" w:color="auto" w:fill="auto"/>
            <w:noWrap/>
            <w:vAlign w:val="bottom"/>
            <w:hideMark/>
          </w:tcPr>
          <w:p w14:paraId="47E1D169"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2019</w:t>
            </w:r>
          </w:p>
        </w:tc>
        <w:tc>
          <w:tcPr>
            <w:tcW w:w="1262" w:type="dxa"/>
            <w:tcBorders>
              <w:top w:val="nil"/>
              <w:left w:val="nil"/>
              <w:bottom w:val="nil"/>
              <w:right w:val="nil"/>
            </w:tcBorders>
            <w:shd w:val="clear" w:color="auto" w:fill="auto"/>
            <w:noWrap/>
            <w:vAlign w:val="bottom"/>
            <w:hideMark/>
          </w:tcPr>
          <w:p w14:paraId="3D2B82A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1200</w:t>
            </w:r>
          </w:p>
        </w:tc>
        <w:tc>
          <w:tcPr>
            <w:tcW w:w="789" w:type="dxa"/>
            <w:tcBorders>
              <w:top w:val="nil"/>
              <w:left w:val="nil"/>
              <w:bottom w:val="nil"/>
              <w:right w:val="nil"/>
            </w:tcBorders>
            <w:shd w:val="clear" w:color="auto" w:fill="auto"/>
            <w:noWrap/>
            <w:vAlign w:val="bottom"/>
            <w:hideMark/>
          </w:tcPr>
          <w:p w14:paraId="49414FB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700</w:t>
            </w:r>
          </w:p>
        </w:tc>
        <w:tc>
          <w:tcPr>
            <w:tcW w:w="1412" w:type="dxa"/>
            <w:tcBorders>
              <w:top w:val="nil"/>
              <w:left w:val="nil"/>
              <w:bottom w:val="nil"/>
              <w:right w:val="nil"/>
            </w:tcBorders>
            <w:shd w:val="clear" w:color="auto" w:fill="auto"/>
            <w:noWrap/>
            <w:vAlign w:val="bottom"/>
            <w:hideMark/>
          </w:tcPr>
          <w:p w14:paraId="699CC92B"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300</w:t>
            </w:r>
          </w:p>
        </w:tc>
        <w:tc>
          <w:tcPr>
            <w:tcW w:w="1342" w:type="dxa"/>
            <w:tcBorders>
              <w:top w:val="nil"/>
              <w:left w:val="nil"/>
              <w:bottom w:val="nil"/>
              <w:right w:val="nil"/>
            </w:tcBorders>
            <w:shd w:val="clear" w:color="auto" w:fill="auto"/>
            <w:noWrap/>
            <w:vAlign w:val="bottom"/>
            <w:hideMark/>
          </w:tcPr>
          <w:p w14:paraId="3EDE69B6"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200</w:t>
            </w:r>
          </w:p>
        </w:tc>
        <w:tc>
          <w:tcPr>
            <w:tcW w:w="1257" w:type="dxa"/>
            <w:tcBorders>
              <w:top w:val="nil"/>
              <w:left w:val="nil"/>
              <w:bottom w:val="nil"/>
              <w:right w:val="single" w:sz="8" w:space="0" w:color="auto"/>
            </w:tcBorders>
            <w:shd w:val="clear" w:color="auto" w:fill="auto"/>
            <w:noWrap/>
            <w:vAlign w:val="bottom"/>
            <w:hideMark/>
          </w:tcPr>
          <w:p w14:paraId="758A44F4"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320" w:type="dxa"/>
            <w:tcBorders>
              <w:top w:val="nil"/>
              <w:left w:val="nil"/>
              <w:bottom w:val="nil"/>
              <w:right w:val="nil"/>
            </w:tcBorders>
            <w:shd w:val="clear" w:color="auto" w:fill="auto"/>
            <w:noWrap/>
            <w:vAlign w:val="bottom"/>
            <w:hideMark/>
          </w:tcPr>
          <w:p w14:paraId="54843CAD" w14:textId="77777777" w:rsidR="00A80227" w:rsidRPr="002B7FD6" w:rsidRDefault="00A80227" w:rsidP="00E967F3">
            <w:pPr>
              <w:widowControl/>
              <w:jc w:val="right"/>
              <w:rPr>
                <w:rFonts w:ascii="Arial" w:eastAsia="Times New Roman" w:hAnsi="Arial" w:cs="Arial"/>
                <w:color w:val="000000"/>
                <w:sz w:val="20"/>
                <w:szCs w:val="20"/>
                <w:lang w:val="en-US"/>
              </w:rPr>
            </w:pPr>
          </w:p>
        </w:tc>
        <w:tc>
          <w:tcPr>
            <w:tcW w:w="1320" w:type="dxa"/>
            <w:tcBorders>
              <w:top w:val="nil"/>
              <w:left w:val="nil"/>
              <w:bottom w:val="nil"/>
              <w:right w:val="nil"/>
            </w:tcBorders>
            <w:shd w:val="clear" w:color="auto" w:fill="auto"/>
            <w:noWrap/>
            <w:vAlign w:val="bottom"/>
            <w:hideMark/>
          </w:tcPr>
          <w:p w14:paraId="70189262"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5024932C" w14:textId="77777777" w:rsidTr="00E967F3">
        <w:trPr>
          <w:trHeight w:val="300"/>
        </w:trPr>
        <w:tc>
          <w:tcPr>
            <w:tcW w:w="1652" w:type="dxa"/>
            <w:tcBorders>
              <w:top w:val="nil"/>
              <w:left w:val="single" w:sz="8" w:space="0" w:color="auto"/>
              <w:bottom w:val="nil"/>
              <w:right w:val="nil"/>
            </w:tcBorders>
            <w:shd w:val="clear" w:color="auto" w:fill="auto"/>
            <w:noWrap/>
            <w:vAlign w:val="bottom"/>
            <w:hideMark/>
          </w:tcPr>
          <w:p w14:paraId="25A201A7"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 </w:t>
            </w:r>
          </w:p>
        </w:tc>
        <w:tc>
          <w:tcPr>
            <w:tcW w:w="706" w:type="dxa"/>
            <w:tcBorders>
              <w:top w:val="nil"/>
              <w:left w:val="nil"/>
              <w:bottom w:val="nil"/>
              <w:right w:val="nil"/>
            </w:tcBorders>
            <w:shd w:val="clear" w:color="auto" w:fill="auto"/>
            <w:noWrap/>
            <w:vAlign w:val="bottom"/>
            <w:hideMark/>
          </w:tcPr>
          <w:p w14:paraId="5326180B"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2020</w:t>
            </w:r>
          </w:p>
        </w:tc>
        <w:tc>
          <w:tcPr>
            <w:tcW w:w="1262" w:type="dxa"/>
            <w:tcBorders>
              <w:top w:val="nil"/>
              <w:left w:val="nil"/>
              <w:bottom w:val="nil"/>
              <w:right w:val="nil"/>
            </w:tcBorders>
            <w:shd w:val="clear" w:color="auto" w:fill="auto"/>
            <w:noWrap/>
            <w:vAlign w:val="bottom"/>
            <w:hideMark/>
          </w:tcPr>
          <w:p w14:paraId="7775368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200</w:t>
            </w:r>
          </w:p>
        </w:tc>
        <w:tc>
          <w:tcPr>
            <w:tcW w:w="789" w:type="dxa"/>
            <w:tcBorders>
              <w:top w:val="nil"/>
              <w:left w:val="nil"/>
              <w:bottom w:val="nil"/>
              <w:right w:val="nil"/>
            </w:tcBorders>
            <w:shd w:val="clear" w:color="auto" w:fill="auto"/>
            <w:noWrap/>
            <w:vAlign w:val="bottom"/>
            <w:hideMark/>
          </w:tcPr>
          <w:p w14:paraId="66BB009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412" w:type="dxa"/>
            <w:tcBorders>
              <w:top w:val="nil"/>
              <w:left w:val="nil"/>
              <w:bottom w:val="nil"/>
              <w:right w:val="nil"/>
            </w:tcBorders>
            <w:shd w:val="clear" w:color="auto" w:fill="auto"/>
            <w:noWrap/>
            <w:vAlign w:val="bottom"/>
            <w:hideMark/>
          </w:tcPr>
          <w:p w14:paraId="2F1359D5"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200</w:t>
            </w:r>
          </w:p>
        </w:tc>
        <w:tc>
          <w:tcPr>
            <w:tcW w:w="1342" w:type="dxa"/>
            <w:tcBorders>
              <w:top w:val="nil"/>
              <w:left w:val="nil"/>
              <w:bottom w:val="nil"/>
              <w:right w:val="nil"/>
            </w:tcBorders>
            <w:shd w:val="clear" w:color="auto" w:fill="auto"/>
            <w:noWrap/>
            <w:vAlign w:val="bottom"/>
            <w:hideMark/>
          </w:tcPr>
          <w:p w14:paraId="146A0F35"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257" w:type="dxa"/>
            <w:tcBorders>
              <w:top w:val="nil"/>
              <w:left w:val="nil"/>
              <w:bottom w:val="nil"/>
              <w:right w:val="single" w:sz="8" w:space="0" w:color="auto"/>
            </w:tcBorders>
            <w:shd w:val="clear" w:color="auto" w:fill="auto"/>
            <w:noWrap/>
            <w:vAlign w:val="bottom"/>
            <w:hideMark/>
          </w:tcPr>
          <w:p w14:paraId="43D61B07"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320" w:type="dxa"/>
            <w:tcBorders>
              <w:top w:val="nil"/>
              <w:left w:val="nil"/>
              <w:bottom w:val="nil"/>
              <w:right w:val="nil"/>
            </w:tcBorders>
            <w:shd w:val="clear" w:color="auto" w:fill="auto"/>
            <w:noWrap/>
            <w:vAlign w:val="bottom"/>
            <w:hideMark/>
          </w:tcPr>
          <w:p w14:paraId="07D7ACEB" w14:textId="77777777" w:rsidR="00A80227" w:rsidRPr="002B7FD6" w:rsidRDefault="00A80227" w:rsidP="00E967F3">
            <w:pPr>
              <w:widowControl/>
              <w:jc w:val="right"/>
              <w:rPr>
                <w:rFonts w:ascii="Arial" w:eastAsia="Times New Roman" w:hAnsi="Arial" w:cs="Arial"/>
                <w:color w:val="000000"/>
                <w:sz w:val="20"/>
                <w:szCs w:val="20"/>
                <w:lang w:val="en-US"/>
              </w:rPr>
            </w:pPr>
          </w:p>
        </w:tc>
        <w:tc>
          <w:tcPr>
            <w:tcW w:w="1320" w:type="dxa"/>
            <w:tcBorders>
              <w:top w:val="nil"/>
              <w:left w:val="nil"/>
              <w:bottom w:val="nil"/>
              <w:right w:val="nil"/>
            </w:tcBorders>
            <w:shd w:val="clear" w:color="auto" w:fill="auto"/>
            <w:noWrap/>
            <w:vAlign w:val="bottom"/>
            <w:hideMark/>
          </w:tcPr>
          <w:p w14:paraId="781170E2"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7AB3C008" w14:textId="77777777" w:rsidTr="00E967F3">
        <w:trPr>
          <w:trHeight w:val="315"/>
        </w:trPr>
        <w:tc>
          <w:tcPr>
            <w:tcW w:w="1652" w:type="dxa"/>
            <w:tcBorders>
              <w:top w:val="nil"/>
              <w:left w:val="single" w:sz="8" w:space="0" w:color="auto"/>
              <w:bottom w:val="nil"/>
              <w:right w:val="nil"/>
            </w:tcBorders>
            <w:shd w:val="clear" w:color="auto" w:fill="auto"/>
            <w:noWrap/>
            <w:vAlign w:val="bottom"/>
            <w:hideMark/>
          </w:tcPr>
          <w:p w14:paraId="262EEF9A" w14:textId="77777777" w:rsidR="00A80227" w:rsidRPr="002B7FD6" w:rsidRDefault="00A80227" w:rsidP="00E967F3">
            <w:pPr>
              <w:widowControl/>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 </w:t>
            </w:r>
          </w:p>
        </w:tc>
        <w:tc>
          <w:tcPr>
            <w:tcW w:w="706" w:type="dxa"/>
            <w:tcBorders>
              <w:top w:val="nil"/>
              <w:left w:val="nil"/>
              <w:bottom w:val="nil"/>
              <w:right w:val="nil"/>
            </w:tcBorders>
            <w:shd w:val="clear" w:color="auto" w:fill="auto"/>
            <w:noWrap/>
            <w:vAlign w:val="bottom"/>
            <w:hideMark/>
          </w:tcPr>
          <w:p w14:paraId="71AAC102"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2021</w:t>
            </w:r>
          </w:p>
        </w:tc>
        <w:tc>
          <w:tcPr>
            <w:tcW w:w="1262" w:type="dxa"/>
            <w:tcBorders>
              <w:top w:val="nil"/>
              <w:left w:val="nil"/>
              <w:bottom w:val="nil"/>
              <w:right w:val="nil"/>
            </w:tcBorders>
            <w:shd w:val="clear" w:color="auto" w:fill="auto"/>
            <w:noWrap/>
            <w:vAlign w:val="bottom"/>
            <w:hideMark/>
          </w:tcPr>
          <w:p w14:paraId="3EBB504E"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200</w:t>
            </w:r>
          </w:p>
        </w:tc>
        <w:tc>
          <w:tcPr>
            <w:tcW w:w="789" w:type="dxa"/>
            <w:tcBorders>
              <w:top w:val="nil"/>
              <w:left w:val="nil"/>
              <w:bottom w:val="nil"/>
              <w:right w:val="nil"/>
            </w:tcBorders>
            <w:shd w:val="clear" w:color="auto" w:fill="auto"/>
            <w:noWrap/>
            <w:vAlign w:val="bottom"/>
            <w:hideMark/>
          </w:tcPr>
          <w:p w14:paraId="33048D70"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412" w:type="dxa"/>
            <w:tcBorders>
              <w:top w:val="nil"/>
              <w:left w:val="nil"/>
              <w:bottom w:val="nil"/>
              <w:right w:val="nil"/>
            </w:tcBorders>
            <w:shd w:val="clear" w:color="auto" w:fill="auto"/>
            <w:noWrap/>
            <w:vAlign w:val="bottom"/>
            <w:hideMark/>
          </w:tcPr>
          <w:p w14:paraId="50B2D801"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200</w:t>
            </w:r>
          </w:p>
        </w:tc>
        <w:tc>
          <w:tcPr>
            <w:tcW w:w="1342" w:type="dxa"/>
            <w:tcBorders>
              <w:top w:val="nil"/>
              <w:left w:val="nil"/>
              <w:bottom w:val="nil"/>
              <w:right w:val="nil"/>
            </w:tcBorders>
            <w:shd w:val="clear" w:color="auto" w:fill="auto"/>
            <w:noWrap/>
            <w:vAlign w:val="bottom"/>
            <w:hideMark/>
          </w:tcPr>
          <w:p w14:paraId="781581CA"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257" w:type="dxa"/>
            <w:tcBorders>
              <w:top w:val="nil"/>
              <w:left w:val="nil"/>
              <w:bottom w:val="nil"/>
              <w:right w:val="single" w:sz="8" w:space="0" w:color="auto"/>
            </w:tcBorders>
            <w:shd w:val="clear" w:color="auto" w:fill="auto"/>
            <w:noWrap/>
            <w:vAlign w:val="bottom"/>
            <w:hideMark/>
          </w:tcPr>
          <w:p w14:paraId="6C212402"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0</w:t>
            </w:r>
          </w:p>
        </w:tc>
        <w:tc>
          <w:tcPr>
            <w:tcW w:w="1320" w:type="dxa"/>
            <w:tcBorders>
              <w:top w:val="nil"/>
              <w:left w:val="nil"/>
              <w:bottom w:val="nil"/>
              <w:right w:val="nil"/>
            </w:tcBorders>
            <w:shd w:val="clear" w:color="auto" w:fill="auto"/>
            <w:noWrap/>
            <w:vAlign w:val="bottom"/>
            <w:hideMark/>
          </w:tcPr>
          <w:p w14:paraId="4E6F43DB" w14:textId="77777777" w:rsidR="00A80227" w:rsidRPr="002B7FD6" w:rsidRDefault="00A80227" w:rsidP="00E967F3">
            <w:pPr>
              <w:widowControl/>
              <w:jc w:val="right"/>
              <w:rPr>
                <w:rFonts w:ascii="Arial" w:eastAsia="Times New Roman" w:hAnsi="Arial" w:cs="Arial"/>
                <w:color w:val="000000"/>
                <w:sz w:val="20"/>
                <w:szCs w:val="20"/>
                <w:lang w:val="en-US"/>
              </w:rPr>
            </w:pPr>
          </w:p>
        </w:tc>
        <w:tc>
          <w:tcPr>
            <w:tcW w:w="1320" w:type="dxa"/>
            <w:tcBorders>
              <w:top w:val="nil"/>
              <w:left w:val="nil"/>
              <w:bottom w:val="nil"/>
              <w:right w:val="nil"/>
            </w:tcBorders>
            <w:shd w:val="clear" w:color="auto" w:fill="auto"/>
            <w:noWrap/>
            <w:vAlign w:val="bottom"/>
            <w:hideMark/>
          </w:tcPr>
          <w:p w14:paraId="1D8B0E63"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4BE704A5" w14:textId="77777777" w:rsidTr="00E967F3">
        <w:trPr>
          <w:trHeight w:val="300"/>
        </w:trPr>
        <w:tc>
          <w:tcPr>
            <w:tcW w:w="1652" w:type="dxa"/>
            <w:tcBorders>
              <w:top w:val="nil"/>
              <w:left w:val="single" w:sz="8" w:space="0" w:color="auto"/>
              <w:bottom w:val="nil"/>
              <w:right w:val="nil"/>
            </w:tcBorders>
            <w:shd w:val="clear" w:color="auto" w:fill="auto"/>
            <w:noWrap/>
            <w:vAlign w:val="bottom"/>
            <w:hideMark/>
          </w:tcPr>
          <w:p w14:paraId="5CDAEB77" w14:textId="77777777" w:rsidR="00A80227" w:rsidRPr="002B7FD6" w:rsidRDefault="00A80227" w:rsidP="00E967F3">
            <w:pPr>
              <w:widowControl/>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 </w:t>
            </w:r>
          </w:p>
        </w:tc>
        <w:tc>
          <w:tcPr>
            <w:tcW w:w="706" w:type="dxa"/>
            <w:tcBorders>
              <w:top w:val="nil"/>
              <w:left w:val="nil"/>
              <w:bottom w:val="nil"/>
              <w:right w:val="nil"/>
            </w:tcBorders>
            <w:shd w:val="clear" w:color="auto" w:fill="auto"/>
            <w:noWrap/>
            <w:vAlign w:val="bottom"/>
            <w:hideMark/>
          </w:tcPr>
          <w:p w14:paraId="5588181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2022</w:t>
            </w:r>
          </w:p>
        </w:tc>
        <w:tc>
          <w:tcPr>
            <w:tcW w:w="1262" w:type="dxa"/>
            <w:tcBorders>
              <w:top w:val="nil"/>
              <w:left w:val="nil"/>
              <w:bottom w:val="nil"/>
              <w:right w:val="nil"/>
            </w:tcBorders>
            <w:shd w:val="clear" w:color="auto" w:fill="auto"/>
            <w:noWrap/>
            <w:vAlign w:val="bottom"/>
            <w:hideMark/>
          </w:tcPr>
          <w:p w14:paraId="6111C8E1"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2000</w:t>
            </w:r>
          </w:p>
        </w:tc>
        <w:tc>
          <w:tcPr>
            <w:tcW w:w="789" w:type="dxa"/>
            <w:tcBorders>
              <w:top w:val="nil"/>
              <w:left w:val="nil"/>
              <w:bottom w:val="nil"/>
              <w:right w:val="nil"/>
            </w:tcBorders>
            <w:shd w:val="clear" w:color="auto" w:fill="auto"/>
            <w:noWrap/>
            <w:vAlign w:val="bottom"/>
            <w:hideMark/>
          </w:tcPr>
          <w:p w14:paraId="0254505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800</w:t>
            </w:r>
          </w:p>
        </w:tc>
        <w:tc>
          <w:tcPr>
            <w:tcW w:w="1412" w:type="dxa"/>
            <w:tcBorders>
              <w:top w:val="nil"/>
              <w:left w:val="nil"/>
              <w:bottom w:val="nil"/>
              <w:right w:val="nil"/>
            </w:tcBorders>
            <w:shd w:val="clear" w:color="auto" w:fill="auto"/>
            <w:noWrap/>
            <w:vAlign w:val="bottom"/>
            <w:hideMark/>
          </w:tcPr>
          <w:p w14:paraId="779B8D1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500</w:t>
            </w:r>
          </w:p>
        </w:tc>
        <w:tc>
          <w:tcPr>
            <w:tcW w:w="1342" w:type="dxa"/>
            <w:tcBorders>
              <w:top w:val="nil"/>
              <w:left w:val="nil"/>
              <w:bottom w:val="nil"/>
              <w:right w:val="nil"/>
            </w:tcBorders>
            <w:shd w:val="clear" w:color="auto" w:fill="auto"/>
            <w:noWrap/>
            <w:vAlign w:val="bottom"/>
            <w:hideMark/>
          </w:tcPr>
          <w:p w14:paraId="2581C4D8"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300</w:t>
            </w:r>
          </w:p>
        </w:tc>
        <w:tc>
          <w:tcPr>
            <w:tcW w:w="1257" w:type="dxa"/>
            <w:tcBorders>
              <w:top w:val="nil"/>
              <w:left w:val="nil"/>
              <w:bottom w:val="nil"/>
              <w:right w:val="single" w:sz="8" w:space="0" w:color="auto"/>
            </w:tcBorders>
            <w:shd w:val="clear" w:color="auto" w:fill="auto"/>
            <w:noWrap/>
            <w:vAlign w:val="bottom"/>
            <w:hideMark/>
          </w:tcPr>
          <w:p w14:paraId="7E695022"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400</w:t>
            </w:r>
          </w:p>
        </w:tc>
        <w:tc>
          <w:tcPr>
            <w:tcW w:w="1320" w:type="dxa"/>
            <w:tcBorders>
              <w:top w:val="nil"/>
              <w:left w:val="nil"/>
              <w:bottom w:val="nil"/>
              <w:right w:val="nil"/>
            </w:tcBorders>
            <w:shd w:val="clear" w:color="auto" w:fill="auto"/>
            <w:noWrap/>
            <w:vAlign w:val="bottom"/>
            <w:hideMark/>
          </w:tcPr>
          <w:p w14:paraId="29341500" w14:textId="77777777" w:rsidR="00A80227" w:rsidRPr="002B7FD6" w:rsidRDefault="00A80227" w:rsidP="00E967F3">
            <w:pPr>
              <w:widowControl/>
              <w:jc w:val="right"/>
              <w:rPr>
                <w:rFonts w:ascii="Arial" w:eastAsia="Times New Roman" w:hAnsi="Arial" w:cs="Arial"/>
                <w:color w:val="000000"/>
                <w:sz w:val="20"/>
                <w:szCs w:val="20"/>
                <w:lang w:val="en-US"/>
              </w:rPr>
            </w:pPr>
          </w:p>
        </w:tc>
        <w:tc>
          <w:tcPr>
            <w:tcW w:w="1320" w:type="dxa"/>
            <w:tcBorders>
              <w:top w:val="nil"/>
              <w:left w:val="nil"/>
              <w:bottom w:val="nil"/>
              <w:right w:val="nil"/>
            </w:tcBorders>
            <w:shd w:val="clear" w:color="auto" w:fill="auto"/>
            <w:noWrap/>
            <w:vAlign w:val="bottom"/>
            <w:hideMark/>
          </w:tcPr>
          <w:p w14:paraId="4E166329" w14:textId="77777777" w:rsidR="00A80227" w:rsidRPr="002B7FD6" w:rsidRDefault="00A80227" w:rsidP="00E967F3">
            <w:pPr>
              <w:widowControl/>
              <w:rPr>
                <w:rFonts w:ascii="Times New Roman" w:eastAsia="Times New Roman" w:hAnsi="Times New Roman" w:cs="Times New Roman"/>
                <w:sz w:val="20"/>
                <w:szCs w:val="20"/>
                <w:lang w:val="en-US"/>
              </w:rPr>
            </w:pPr>
          </w:p>
        </w:tc>
      </w:tr>
      <w:tr w:rsidR="00A80227" w:rsidRPr="002B7FD6" w14:paraId="77BBE414" w14:textId="77777777" w:rsidTr="00E967F3">
        <w:trPr>
          <w:trHeight w:val="330"/>
        </w:trPr>
        <w:tc>
          <w:tcPr>
            <w:tcW w:w="1652" w:type="dxa"/>
            <w:tcBorders>
              <w:top w:val="nil"/>
              <w:left w:val="single" w:sz="8" w:space="0" w:color="auto"/>
              <w:bottom w:val="single" w:sz="8" w:space="0" w:color="auto"/>
              <w:right w:val="nil"/>
            </w:tcBorders>
            <w:shd w:val="clear" w:color="auto" w:fill="auto"/>
            <w:noWrap/>
            <w:vAlign w:val="bottom"/>
            <w:hideMark/>
          </w:tcPr>
          <w:p w14:paraId="78AA053B" w14:textId="77777777" w:rsidR="00A80227" w:rsidRPr="002B7FD6" w:rsidRDefault="00A80227" w:rsidP="00E967F3">
            <w:pPr>
              <w:widowControl/>
              <w:rPr>
                <w:rFonts w:ascii="Arial" w:eastAsia="Times New Roman" w:hAnsi="Arial" w:cs="Arial"/>
                <w:color w:val="000000"/>
                <w:sz w:val="20"/>
                <w:szCs w:val="20"/>
                <w:lang w:val="en-US"/>
              </w:rPr>
            </w:pPr>
            <w:proofErr w:type="spellStart"/>
            <w:r w:rsidRPr="002B7FD6">
              <w:rPr>
                <w:rFonts w:ascii="Arial" w:eastAsia="Times New Roman" w:hAnsi="Arial" w:cs="Arial"/>
                <w:color w:val="000000"/>
                <w:sz w:val="20"/>
                <w:szCs w:val="20"/>
                <w:lang w:val="en-US"/>
              </w:rPr>
              <w:lastRenderedPageBreak/>
              <w:t>Estimada</w:t>
            </w:r>
            <w:proofErr w:type="spellEnd"/>
            <w:r w:rsidRPr="002B7FD6">
              <w:rPr>
                <w:rFonts w:ascii="Arial" w:eastAsia="Times New Roman" w:hAnsi="Arial" w:cs="Arial"/>
                <w:color w:val="000000"/>
                <w:sz w:val="20"/>
                <w:szCs w:val="20"/>
                <w:lang w:val="en-US"/>
              </w:rPr>
              <w:t>*</w:t>
            </w:r>
          </w:p>
        </w:tc>
        <w:tc>
          <w:tcPr>
            <w:tcW w:w="706" w:type="dxa"/>
            <w:tcBorders>
              <w:top w:val="nil"/>
              <w:left w:val="nil"/>
              <w:bottom w:val="single" w:sz="8" w:space="0" w:color="auto"/>
              <w:right w:val="nil"/>
            </w:tcBorders>
            <w:shd w:val="clear" w:color="auto" w:fill="auto"/>
            <w:noWrap/>
            <w:vAlign w:val="bottom"/>
            <w:hideMark/>
          </w:tcPr>
          <w:p w14:paraId="2D9799BA"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2023</w:t>
            </w:r>
          </w:p>
        </w:tc>
        <w:tc>
          <w:tcPr>
            <w:tcW w:w="1262" w:type="dxa"/>
            <w:tcBorders>
              <w:top w:val="nil"/>
              <w:left w:val="nil"/>
              <w:bottom w:val="single" w:sz="8" w:space="0" w:color="auto"/>
              <w:right w:val="nil"/>
            </w:tcBorders>
            <w:shd w:val="clear" w:color="auto" w:fill="auto"/>
            <w:noWrap/>
            <w:vAlign w:val="bottom"/>
            <w:hideMark/>
          </w:tcPr>
          <w:p w14:paraId="2BF140A0"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2250</w:t>
            </w:r>
          </w:p>
        </w:tc>
        <w:tc>
          <w:tcPr>
            <w:tcW w:w="789" w:type="dxa"/>
            <w:tcBorders>
              <w:top w:val="nil"/>
              <w:left w:val="nil"/>
              <w:bottom w:val="single" w:sz="8" w:space="0" w:color="auto"/>
              <w:right w:val="nil"/>
            </w:tcBorders>
            <w:shd w:val="clear" w:color="auto" w:fill="auto"/>
            <w:noWrap/>
            <w:vAlign w:val="bottom"/>
            <w:hideMark/>
          </w:tcPr>
          <w:p w14:paraId="6148FB9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1200</w:t>
            </w:r>
          </w:p>
        </w:tc>
        <w:tc>
          <w:tcPr>
            <w:tcW w:w="1412" w:type="dxa"/>
            <w:tcBorders>
              <w:top w:val="nil"/>
              <w:left w:val="nil"/>
              <w:bottom w:val="single" w:sz="8" w:space="0" w:color="auto"/>
              <w:right w:val="nil"/>
            </w:tcBorders>
            <w:shd w:val="clear" w:color="auto" w:fill="auto"/>
            <w:noWrap/>
            <w:vAlign w:val="bottom"/>
            <w:hideMark/>
          </w:tcPr>
          <w:p w14:paraId="47E9866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600</w:t>
            </w:r>
          </w:p>
        </w:tc>
        <w:tc>
          <w:tcPr>
            <w:tcW w:w="1342" w:type="dxa"/>
            <w:tcBorders>
              <w:top w:val="nil"/>
              <w:left w:val="nil"/>
              <w:bottom w:val="single" w:sz="8" w:space="0" w:color="auto"/>
              <w:right w:val="nil"/>
            </w:tcBorders>
            <w:shd w:val="clear" w:color="auto" w:fill="auto"/>
            <w:noWrap/>
            <w:vAlign w:val="bottom"/>
            <w:hideMark/>
          </w:tcPr>
          <w:p w14:paraId="64D72657"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300</w:t>
            </w:r>
          </w:p>
        </w:tc>
        <w:tc>
          <w:tcPr>
            <w:tcW w:w="1257" w:type="dxa"/>
            <w:tcBorders>
              <w:top w:val="nil"/>
              <w:left w:val="nil"/>
              <w:bottom w:val="single" w:sz="8" w:space="0" w:color="auto"/>
              <w:right w:val="single" w:sz="8" w:space="0" w:color="auto"/>
            </w:tcBorders>
            <w:shd w:val="clear" w:color="auto" w:fill="auto"/>
            <w:noWrap/>
            <w:vAlign w:val="bottom"/>
            <w:hideMark/>
          </w:tcPr>
          <w:p w14:paraId="2CE6C587"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150</w:t>
            </w:r>
          </w:p>
        </w:tc>
        <w:tc>
          <w:tcPr>
            <w:tcW w:w="2640" w:type="dxa"/>
            <w:gridSpan w:val="2"/>
            <w:tcBorders>
              <w:top w:val="nil"/>
              <w:left w:val="nil"/>
              <w:bottom w:val="nil"/>
              <w:right w:val="nil"/>
            </w:tcBorders>
            <w:shd w:val="clear" w:color="auto" w:fill="auto"/>
            <w:noWrap/>
            <w:vAlign w:val="bottom"/>
            <w:hideMark/>
          </w:tcPr>
          <w:p w14:paraId="2C34916E" w14:textId="77777777" w:rsidR="00A80227" w:rsidRPr="002B7FD6" w:rsidRDefault="00A80227" w:rsidP="00E967F3">
            <w:pPr>
              <w:widowControl/>
              <w:rPr>
                <w:rFonts w:ascii="Calibri" w:eastAsia="Times New Roman" w:hAnsi="Calibri" w:cs="Calibri"/>
                <w:color w:val="000000"/>
                <w:lang w:val="en-US"/>
              </w:rPr>
            </w:pPr>
            <w:r w:rsidRPr="002B7FD6">
              <w:rPr>
                <w:rFonts w:ascii="Calibri" w:eastAsia="Times New Roman" w:hAnsi="Calibri" w:cs="Calibri"/>
                <w:color w:val="000000"/>
                <w:lang w:val="en-US"/>
              </w:rPr>
              <w:t xml:space="preserve">Venta al </w:t>
            </w:r>
            <w:proofErr w:type="spellStart"/>
            <w:r w:rsidRPr="002B7FD6">
              <w:rPr>
                <w:rFonts w:ascii="Calibri" w:eastAsia="Times New Roman" w:hAnsi="Calibri" w:cs="Calibri"/>
                <w:color w:val="000000"/>
                <w:lang w:val="en-US"/>
              </w:rPr>
              <w:t>crédito</w:t>
            </w:r>
            <w:proofErr w:type="spellEnd"/>
          </w:p>
        </w:tc>
      </w:tr>
      <w:tr w:rsidR="00A80227" w:rsidRPr="002B7FD6" w14:paraId="26F42866" w14:textId="77777777" w:rsidTr="00E967F3">
        <w:trPr>
          <w:trHeight w:val="315"/>
        </w:trPr>
        <w:tc>
          <w:tcPr>
            <w:tcW w:w="1652" w:type="dxa"/>
            <w:vMerge w:val="restart"/>
            <w:tcBorders>
              <w:top w:val="nil"/>
              <w:left w:val="nil"/>
              <w:bottom w:val="nil"/>
              <w:right w:val="nil"/>
            </w:tcBorders>
            <w:shd w:val="clear" w:color="auto" w:fill="auto"/>
            <w:vAlign w:val="center"/>
            <w:hideMark/>
          </w:tcPr>
          <w:p w14:paraId="7E29B92A" w14:textId="77777777" w:rsidR="00A80227" w:rsidRPr="002B7FD6" w:rsidRDefault="00A80227" w:rsidP="00E967F3">
            <w:pPr>
              <w:widowControl/>
              <w:rPr>
                <w:rFonts w:ascii="Arial" w:eastAsia="Times New Roman" w:hAnsi="Arial" w:cs="Arial"/>
                <w:color w:val="000000"/>
                <w:sz w:val="20"/>
                <w:szCs w:val="20"/>
                <w:lang w:val="en-US"/>
              </w:rPr>
            </w:pPr>
            <w:proofErr w:type="spellStart"/>
            <w:r w:rsidRPr="002B7FD6">
              <w:rPr>
                <w:rFonts w:ascii="Arial" w:eastAsia="Times New Roman" w:hAnsi="Arial" w:cs="Arial"/>
                <w:color w:val="000000"/>
                <w:sz w:val="20"/>
                <w:szCs w:val="20"/>
                <w:lang w:val="en-US"/>
              </w:rPr>
              <w:t>Demanda</w:t>
            </w:r>
            <w:proofErr w:type="spellEnd"/>
            <w:r w:rsidRPr="002B7FD6">
              <w:rPr>
                <w:rFonts w:ascii="Arial" w:eastAsia="Times New Roman" w:hAnsi="Arial" w:cs="Arial"/>
                <w:color w:val="000000"/>
                <w:sz w:val="20"/>
                <w:szCs w:val="20"/>
                <w:lang w:val="en-US"/>
              </w:rPr>
              <w:t xml:space="preserve"> </w:t>
            </w:r>
            <w:proofErr w:type="spellStart"/>
            <w:r w:rsidRPr="002B7FD6">
              <w:rPr>
                <w:rFonts w:ascii="Arial" w:eastAsia="Times New Roman" w:hAnsi="Arial" w:cs="Arial"/>
                <w:color w:val="000000"/>
                <w:sz w:val="20"/>
                <w:szCs w:val="20"/>
                <w:lang w:val="en-US"/>
              </w:rPr>
              <w:t>Proyectada</w:t>
            </w:r>
            <w:proofErr w:type="spellEnd"/>
          </w:p>
        </w:tc>
        <w:tc>
          <w:tcPr>
            <w:tcW w:w="706" w:type="dxa"/>
            <w:tcBorders>
              <w:top w:val="nil"/>
              <w:left w:val="nil"/>
              <w:bottom w:val="nil"/>
              <w:right w:val="nil"/>
            </w:tcBorders>
            <w:shd w:val="clear" w:color="FFF2CC" w:fill="FFF2CC"/>
            <w:noWrap/>
            <w:vAlign w:val="bottom"/>
            <w:hideMark/>
          </w:tcPr>
          <w:p w14:paraId="21B181A9"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2024</w:t>
            </w:r>
          </w:p>
        </w:tc>
        <w:tc>
          <w:tcPr>
            <w:tcW w:w="1262" w:type="dxa"/>
            <w:tcBorders>
              <w:top w:val="nil"/>
              <w:left w:val="nil"/>
              <w:bottom w:val="nil"/>
              <w:right w:val="nil"/>
            </w:tcBorders>
            <w:shd w:val="clear" w:color="FFF2CC" w:fill="FFF2CC"/>
            <w:noWrap/>
            <w:vAlign w:val="bottom"/>
            <w:hideMark/>
          </w:tcPr>
          <w:p w14:paraId="31C7FE8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9,586</w:t>
            </w:r>
          </w:p>
        </w:tc>
        <w:tc>
          <w:tcPr>
            <w:tcW w:w="789" w:type="dxa"/>
            <w:tcBorders>
              <w:top w:val="nil"/>
              <w:left w:val="nil"/>
              <w:bottom w:val="nil"/>
              <w:right w:val="nil"/>
            </w:tcBorders>
            <w:shd w:val="clear" w:color="FFF2CC" w:fill="FFF2CC"/>
            <w:noWrap/>
            <w:vAlign w:val="bottom"/>
            <w:hideMark/>
          </w:tcPr>
          <w:p w14:paraId="607D05A4"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5,054</w:t>
            </w:r>
          </w:p>
        </w:tc>
        <w:tc>
          <w:tcPr>
            <w:tcW w:w="1412" w:type="dxa"/>
            <w:tcBorders>
              <w:top w:val="nil"/>
              <w:left w:val="nil"/>
              <w:bottom w:val="nil"/>
              <w:right w:val="nil"/>
            </w:tcBorders>
            <w:shd w:val="clear" w:color="FFF2CC" w:fill="FFF2CC"/>
            <w:noWrap/>
            <w:vAlign w:val="bottom"/>
            <w:hideMark/>
          </w:tcPr>
          <w:p w14:paraId="374E5B0A"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632</w:t>
            </w:r>
          </w:p>
        </w:tc>
        <w:tc>
          <w:tcPr>
            <w:tcW w:w="1342" w:type="dxa"/>
            <w:tcBorders>
              <w:top w:val="nil"/>
              <w:left w:val="nil"/>
              <w:bottom w:val="nil"/>
              <w:right w:val="nil"/>
            </w:tcBorders>
            <w:shd w:val="clear" w:color="FFF2CC" w:fill="FFF2CC"/>
            <w:noWrap/>
            <w:vAlign w:val="bottom"/>
            <w:hideMark/>
          </w:tcPr>
          <w:p w14:paraId="54076F24"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126</w:t>
            </w:r>
          </w:p>
        </w:tc>
        <w:tc>
          <w:tcPr>
            <w:tcW w:w="1257" w:type="dxa"/>
            <w:tcBorders>
              <w:top w:val="nil"/>
              <w:left w:val="nil"/>
              <w:bottom w:val="nil"/>
              <w:right w:val="nil"/>
            </w:tcBorders>
            <w:shd w:val="clear" w:color="FFF2CC" w:fill="FFF2CC"/>
            <w:noWrap/>
            <w:vAlign w:val="bottom"/>
            <w:hideMark/>
          </w:tcPr>
          <w:p w14:paraId="3C3F901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3,774</w:t>
            </w:r>
          </w:p>
        </w:tc>
        <w:tc>
          <w:tcPr>
            <w:tcW w:w="1320" w:type="dxa"/>
            <w:tcBorders>
              <w:top w:val="nil"/>
              <w:left w:val="nil"/>
              <w:bottom w:val="nil"/>
              <w:right w:val="nil"/>
            </w:tcBorders>
            <w:shd w:val="clear" w:color="auto" w:fill="auto"/>
            <w:noWrap/>
            <w:vAlign w:val="bottom"/>
            <w:hideMark/>
          </w:tcPr>
          <w:p w14:paraId="6D88B925"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39.37%</w:t>
            </w:r>
          </w:p>
        </w:tc>
        <w:tc>
          <w:tcPr>
            <w:tcW w:w="1320" w:type="dxa"/>
            <w:tcBorders>
              <w:top w:val="nil"/>
              <w:left w:val="nil"/>
              <w:bottom w:val="nil"/>
              <w:right w:val="nil"/>
            </w:tcBorders>
            <w:shd w:val="clear" w:color="auto" w:fill="auto"/>
            <w:noWrap/>
            <w:vAlign w:val="bottom"/>
            <w:hideMark/>
          </w:tcPr>
          <w:p w14:paraId="3133B003" w14:textId="77777777" w:rsidR="00A80227" w:rsidRPr="002B7FD6" w:rsidRDefault="00A80227" w:rsidP="00E967F3">
            <w:pPr>
              <w:widowControl/>
              <w:jc w:val="right"/>
              <w:rPr>
                <w:rFonts w:ascii="Calibri" w:eastAsia="Times New Roman" w:hAnsi="Calibri" w:cs="Calibri"/>
                <w:color w:val="000000"/>
                <w:lang w:val="en-US"/>
              </w:rPr>
            </w:pPr>
          </w:p>
        </w:tc>
      </w:tr>
      <w:tr w:rsidR="00A80227" w:rsidRPr="002B7FD6" w14:paraId="5C23EB5C" w14:textId="77777777" w:rsidTr="00E967F3">
        <w:trPr>
          <w:trHeight w:val="300"/>
        </w:trPr>
        <w:tc>
          <w:tcPr>
            <w:tcW w:w="1652" w:type="dxa"/>
            <w:vMerge/>
            <w:tcBorders>
              <w:top w:val="nil"/>
              <w:left w:val="nil"/>
              <w:bottom w:val="nil"/>
              <w:right w:val="nil"/>
            </w:tcBorders>
            <w:vAlign w:val="center"/>
            <w:hideMark/>
          </w:tcPr>
          <w:p w14:paraId="7FBEAB91" w14:textId="77777777" w:rsidR="00A80227" w:rsidRPr="002B7FD6" w:rsidRDefault="00A80227" w:rsidP="00E967F3">
            <w:pPr>
              <w:widowControl/>
              <w:rPr>
                <w:rFonts w:ascii="Arial" w:eastAsia="Times New Roman" w:hAnsi="Arial" w:cs="Arial"/>
                <w:color w:val="000000"/>
                <w:sz w:val="20"/>
                <w:szCs w:val="20"/>
                <w:lang w:val="en-US"/>
              </w:rPr>
            </w:pPr>
          </w:p>
        </w:tc>
        <w:tc>
          <w:tcPr>
            <w:tcW w:w="706" w:type="dxa"/>
            <w:tcBorders>
              <w:top w:val="nil"/>
              <w:left w:val="nil"/>
              <w:bottom w:val="nil"/>
              <w:right w:val="nil"/>
            </w:tcBorders>
            <w:shd w:val="clear" w:color="FFF2CC" w:fill="FFF2CC"/>
            <w:noWrap/>
            <w:vAlign w:val="bottom"/>
            <w:hideMark/>
          </w:tcPr>
          <w:p w14:paraId="50C8C3B3"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2025</w:t>
            </w:r>
          </w:p>
        </w:tc>
        <w:tc>
          <w:tcPr>
            <w:tcW w:w="1262" w:type="dxa"/>
            <w:tcBorders>
              <w:top w:val="nil"/>
              <w:left w:val="nil"/>
              <w:bottom w:val="nil"/>
              <w:right w:val="nil"/>
            </w:tcBorders>
            <w:shd w:val="clear" w:color="FFF2CC" w:fill="FFF2CC"/>
            <w:noWrap/>
            <w:vAlign w:val="bottom"/>
            <w:hideMark/>
          </w:tcPr>
          <w:p w14:paraId="410884C4"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10,461</w:t>
            </w:r>
          </w:p>
        </w:tc>
        <w:tc>
          <w:tcPr>
            <w:tcW w:w="789" w:type="dxa"/>
            <w:tcBorders>
              <w:top w:val="nil"/>
              <w:left w:val="nil"/>
              <w:bottom w:val="nil"/>
              <w:right w:val="nil"/>
            </w:tcBorders>
            <w:shd w:val="clear" w:color="FFF2CC" w:fill="FFF2CC"/>
            <w:noWrap/>
            <w:vAlign w:val="bottom"/>
            <w:hideMark/>
          </w:tcPr>
          <w:p w14:paraId="7EDA2BC4"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3,909</w:t>
            </w:r>
          </w:p>
        </w:tc>
        <w:tc>
          <w:tcPr>
            <w:tcW w:w="1412" w:type="dxa"/>
            <w:tcBorders>
              <w:top w:val="nil"/>
              <w:left w:val="nil"/>
              <w:bottom w:val="nil"/>
              <w:right w:val="nil"/>
            </w:tcBorders>
            <w:shd w:val="clear" w:color="FFF2CC" w:fill="FFF2CC"/>
            <w:noWrap/>
            <w:vAlign w:val="bottom"/>
            <w:hideMark/>
          </w:tcPr>
          <w:p w14:paraId="12CDF2D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661</w:t>
            </w:r>
          </w:p>
        </w:tc>
        <w:tc>
          <w:tcPr>
            <w:tcW w:w="1342" w:type="dxa"/>
            <w:tcBorders>
              <w:top w:val="nil"/>
              <w:left w:val="nil"/>
              <w:bottom w:val="nil"/>
              <w:right w:val="nil"/>
            </w:tcBorders>
            <w:shd w:val="clear" w:color="FFF2CC" w:fill="FFF2CC"/>
            <w:noWrap/>
            <w:vAlign w:val="bottom"/>
            <w:hideMark/>
          </w:tcPr>
          <w:p w14:paraId="01EB0173"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229</w:t>
            </w:r>
          </w:p>
        </w:tc>
        <w:tc>
          <w:tcPr>
            <w:tcW w:w="1257" w:type="dxa"/>
            <w:tcBorders>
              <w:top w:val="nil"/>
              <w:left w:val="nil"/>
              <w:bottom w:val="nil"/>
              <w:right w:val="nil"/>
            </w:tcBorders>
            <w:shd w:val="clear" w:color="FFF2CC" w:fill="FFF2CC"/>
            <w:noWrap/>
            <w:vAlign w:val="bottom"/>
            <w:hideMark/>
          </w:tcPr>
          <w:p w14:paraId="2FA3413D"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5,661</w:t>
            </w:r>
          </w:p>
        </w:tc>
        <w:tc>
          <w:tcPr>
            <w:tcW w:w="1320" w:type="dxa"/>
            <w:tcBorders>
              <w:top w:val="nil"/>
              <w:left w:val="nil"/>
              <w:bottom w:val="nil"/>
              <w:right w:val="nil"/>
            </w:tcBorders>
            <w:shd w:val="clear" w:color="auto" w:fill="auto"/>
            <w:noWrap/>
            <w:vAlign w:val="bottom"/>
            <w:hideMark/>
          </w:tcPr>
          <w:p w14:paraId="250A9E4D"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54.12%</w:t>
            </w:r>
          </w:p>
        </w:tc>
        <w:tc>
          <w:tcPr>
            <w:tcW w:w="1320" w:type="dxa"/>
            <w:tcBorders>
              <w:top w:val="nil"/>
              <w:left w:val="nil"/>
              <w:bottom w:val="nil"/>
              <w:right w:val="nil"/>
            </w:tcBorders>
            <w:shd w:val="clear" w:color="auto" w:fill="auto"/>
            <w:noWrap/>
            <w:vAlign w:val="bottom"/>
            <w:hideMark/>
          </w:tcPr>
          <w:p w14:paraId="2367B1FD" w14:textId="77777777" w:rsidR="00A80227" w:rsidRPr="002B7FD6" w:rsidRDefault="00A80227" w:rsidP="00E967F3">
            <w:pPr>
              <w:widowControl/>
              <w:jc w:val="right"/>
              <w:rPr>
                <w:rFonts w:ascii="Calibri" w:eastAsia="Times New Roman" w:hAnsi="Calibri" w:cs="Calibri"/>
                <w:color w:val="000000"/>
                <w:lang w:val="en-US"/>
              </w:rPr>
            </w:pPr>
          </w:p>
        </w:tc>
      </w:tr>
      <w:tr w:rsidR="00A80227" w:rsidRPr="002B7FD6" w14:paraId="2C3DEB86" w14:textId="77777777" w:rsidTr="00E967F3">
        <w:trPr>
          <w:trHeight w:val="315"/>
        </w:trPr>
        <w:tc>
          <w:tcPr>
            <w:tcW w:w="1652" w:type="dxa"/>
            <w:vMerge/>
            <w:tcBorders>
              <w:top w:val="nil"/>
              <w:left w:val="nil"/>
              <w:bottom w:val="nil"/>
              <w:right w:val="nil"/>
            </w:tcBorders>
            <w:vAlign w:val="center"/>
            <w:hideMark/>
          </w:tcPr>
          <w:p w14:paraId="690907F4" w14:textId="77777777" w:rsidR="00A80227" w:rsidRPr="002B7FD6" w:rsidRDefault="00A80227" w:rsidP="00E967F3">
            <w:pPr>
              <w:widowControl/>
              <w:rPr>
                <w:rFonts w:ascii="Arial" w:eastAsia="Times New Roman" w:hAnsi="Arial" w:cs="Arial"/>
                <w:color w:val="000000"/>
                <w:sz w:val="20"/>
                <w:szCs w:val="20"/>
                <w:lang w:val="en-US"/>
              </w:rPr>
            </w:pPr>
          </w:p>
        </w:tc>
        <w:tc>
          <w:tcPr>
            <w:tcW w:w="706" w:type="dxa"/>
            <w:tcBorders>
              <w:top w:val="nil"/>
              <w:left w:val="nil"/>
              <w:bottom w:val="nil"/>
              <w:right w:val="nil"/>
            </w:tcBorders>
            <w:shd w:val="clear" w:color="FFF2CC" w:fill="FFF2CC"/>
            <w:noWrap/>
            <w:vAlign w:val="bottom"/>
            <w:hideMark/>
          </w:tcPr>
          <w:p w14:paraId="1A830C2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2026</w:t>
            </w:r>
          </w:p>
        </w:tc>
        <w:tc>
          <w:tcPr>
            <w:tcW w:w="1262" w:type="dxa"/>
            <w:tcBorders>
              <w:top w:val="nil"/>
              <w:left w:val="nil"/>
              <w:bottom w:val="nil"/>
              <w:right w:val="nil"/>
            </w:tcBorders>
            <w:shd w:val="clear" w:color="FFF2CC" w:fill="FFF2CC"/>
            <w:noWrap/>
            <w:vAlign w:val="bottom"/>
            <w:hideMark/>
          </w:tcPr>
          <w:p w14:paraId="30773A2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13,272</w:t>
            </w:r>
          </w:p>
        </w:tc>
        <w:tc>
          <w:tcPr>
            <w:tcW w:w="789" w:type="dxa"/>
            <w:tcBorders>
              <w:top w:val="nil"/>
              <w:left w:val="nil"/>
              <w:bottom w:val="nil"/>
              <w:right w:val="nil"/>
            </w:tcBorders>
            <w:shd w:val="clear" w:color="FFF2CC" w:fill="FFF2CC"/>
            <w:noWrap/>
            <w:vAlign w:val="bottom"/>
            <w:hideMark/>
          </w:tcPr>
          <w:p w14:paraId="68FF6E51"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5,338</w:t>
            </w:r>
          </w:p>
        </w:tc>
        <w:tc>
          <w:tcPr>
            <w:tcW w:w="1412" w:type="dxa"/>
            <w:tcBorders>
              <w:top w:val="nil"/>
              <w:left w:val="nil"/>
              <w:bottom w:val="nil"/>
              <w:right w:val="nil"/>
            </w:tcBorders>
            <w:shd w:val="clear" w:color="FFF2CC" w:fill="FFF2CC"/>
            <w:noWrap/>
            <w:vAlign w:val="bottom"/>
            <w:hideMark/>
          </w:tcPr>
          <w:p w14:paraId="2A380C71"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861</w:t>
            </w:r>
          </w:p>
        </w:tc>
        <w:tc>
          <w:tcPr>
            <w:tcW w:w="1342" w:type="dxa"/>
            <w:tcBorders>
              <w:top w:val="nil"/>
              <w:left w:val="nil"/>
              <w:bottom w:val="nil"/>
              <w:right w:val="nil"/>
            </w:tcBorders>
            <w:shd w:val="clear" w:color="FFF2CC" w:fill="FFF2CC"/>
            <w:noWrap/>
            <w:vAlign w:val="bottom"/>
            <w:hideMark/>
          </w:tcPr>
          <w:p w14:paraId="43421DEC"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280</w:t>
            </w:r>
          </w:p>
        </w:tc>
        <w:tc>
          <w:tcPr>
            <w:tcW w:w="1257" w:type="dxa"/>
            <w:tcBorders>
              <w:top w:val="nil"/>
              <w:left w:val="nil"/>
              <w:bottom w:val="nil"/>
              <w:right w:val="nil"/>
            </w:tcBorders>
            <w:shd w:val="clear" w:color="FFF2CC" w:fill="FFF2CC"/>
            <w:noWrap/>
            <w:vAlign w:val="bottom"/>
            <w:hideMark/>
          </w:tcPr>
          <w:p w14:paraId="5A82BC87"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6,793</w:t>
            </w:r>
          </w:p>
        </w:tc>
        <w:tc>
          <w:tcPr>
            <w:tcW w:w="1320" w:type="dxa"/>
            <w:tcBorders>
              <w:top w:val="nil"/>
              <w:left w:val="nil"/>
              <w:bottom w:val="nil"/>
              <w:right w:val="nil"/>
            </w:tcBorders>
            <w:shd w:val="clear" w:color="auto" w:fill="auto"/>
            <w:noWrap/>
            <w:vAlign w:val="bottom"/>
            <w:hideMark/>
          </w:tcPr>
          <w:p w14:paraId="6487600E"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51.19%</w:t>
            </w:r>
          </w:p>
        </w:tc>
        <w:tc>
          <w:tcPr>
            <w:tcW w:w="1320" w:type="dxa"/>
            <w:tcBorders>
              <w:top w:val="nil"/>
              <w:left w:val="nil"/>
              <w:bottom w:val="nil"/>
              <w:right w:val="nil"/>
            </w:tcBorders>
            <w:shd w:val="clear" w:color="auto" w:fill="auto"/>
            <w:noWrap/>
            <w:vAlign w:val="bottom"/>
            <w:hideMark/>
          </w:tcPr>
          <w:p w14:paraId="387CF132" w14:textId="77777777" w:rsidR="00A80227" w:rsidRPr="002B7FD6" w:rsidRDefault="00A80227" w:rsidP="00E967F3">
            <w:pPr>
              <w:widowControl/>
              <w:jc w:val="right"/>
              <w:rPr>
                <w:rFonts w:ascii="Calibri" w:eastAsia="Times New Roman" w:hAnsi="Calibri" w:cs="Calibri"/>
                <w:color w:val="000000"/>
                <w:lang w:val="en-US"/>
              </w:rPr>
            </w:pPr>
          </w:p>
        </w:tc>
      </w:tr>
      <w:tr w:rsidR="00A80227" w:rsidRPr="002B7FD6" w14:paraId="553DF098" w14:textId="77777777" w:rsidTr="00E967F3">
        <w:trPr>
          <w:trHeight w:val="300"/>
        </w:trPr>
        <w:tc>
          <w:tcPr>
            <w:tcW w:w="1652" w:type="dxa"/>
            <w:vMerge/>
            <w:tcBorders>
              <w:top w:val="nil"/>
              <w:left w:val="nil"/>
              <w:bottom w:val="nil"/>
              <w:right w:val="nil"/>
            </w:tcBorders>
            <w:vAlign w:val="center"/>
            <w:hideMark/>
          </w:tcPr>
          <w:p w14:paraId="5E813DC8" w14:textId="77777777" w:rsidR="00A80227" w:rsidRPr="002B7FD6" w:rsidRDefault="00A80227" w:rsidP="00E967F3">
            <w:pPr>
              <w:widowControl/>
              <w:rPr>
                <w:rFonts w:ascii="Arial" w:eastAsia="Times New Roman" w:hAnsi="Arial" w:cs="Arial"/>
                <w:color w:val="000000"/>
                <w:sz w:val="20"/>
                <w:szCs w:val="20"/>
                <w:lang w:val="en-US"/>
              </w:rPr>
            </w:pPr>
          </w:p>
        </w:tc>
        <w:tc>
          <w:tcPr>
            <w:tcW w:w="706" w:type="dxa"/>
            <w:tcBorders>
              <w:top w:val="nil"/>
              <w:left w:val="nil"/>
              <w:bottom w:val="nil"/>
              <w:right w:val="nil"/>
            </w:tcBorders>
            <w:shd w:val="clear" w:color="FFF2CC" w:fill="FFF2CC"/>
            <w:noWrap/>
            <w:vAlign w:val="bottom"/>
            <w:hideMark/>
          </w:tcPr>
          <w:p w14:paraId="1F2C1426"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2027</w:t>
            </w:r>
          </w:p>
        </w:tc>
        <w:tc>
          <w:tcPr>
            <w:tcW w:w="1262" w:type="dxa"/>
            <w:tcBorders>
              <w:top w:val="nil"/>
              <w:left w:val="nil"/>
              <w:bottom w:val="nil"/>
              <w:right w:val="nil"/>
            </w:tcBorders>
            <w:shd w:val="clear" w:color="FFF2CC" w:fill="FFF2CC"/>
            <w:noWrap/>
            <w:vAlign w:val="bottom"/>
            <w:hideMark/>
          </w:tcPr>
          <w:p w14:paraId="790DBE42"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15,766</w:t>
            </w:r>
          </w:p>
        </w:tc>
        <w:tc>
          <w:tcPr>
            <w:tcW w:w="789" w:type="dxa"/>
            <w:tcBorders>
              <w:top w:val="nil"/>
              <w:left w:val="nil"/>
              <w:bottom w:val="nil"/>
              <w:right w:val="nil"/>
            </w:tcBorders>
            <w:shd w:val="clear" w:color="FFF2CC" w:fill="FFF2CC"/>
            <w:noWrap/>
            <w:vAlign w:val="bottom"/>
            <w:hideMark/>
          </w:tcPr>
          <w:p w14:paraId="1F48DC9F"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6,704</w:t>
            </w:r>
          </w:p>
        </w:tc>
        <w:tc>
          <w:tcPr>
            <w:tcW w:w="1412" w:type="dxa"/>
            <w:tcBorders>
              <w:top w:val="nil"/>
              <w:left w:val="nil"/>
              <w:bottom w:val="nil"/>
              <w:right w:val="nil"/>
            </w:tcBorders>
            <w:shd w:val="clear" w:color="FFF2CC" w:fill="FFF2CC"/>
            <w:noWrap/>
            <w:vAlign w:val="bottom"/>
            <w:hideMark/>
          </w:tcPr>
          <w:p w14:paraId="49446FF1"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1,173</w:t>
            </w:r>
          </w:p>
        </w:tc>
        <w:tc>
          <w:tcPr>
            <w:tcW w:w="1342" w:type="dxa"/>
            <w:tcBorders>
              <w:top w:val="nil"/>
              <w:left w:val="nil"/>
              <w:bottom w:val="nil"/>
              <w:right w:val="nil"/>
            </w:tcBorders>
            <w:shd w:val="clear" w:color="FFF2CC" w:fill="FFF2CC"/>
            <w:noWrap/>
            <w:vAlign w:val="bottom"/>
            <w:hideMark/>
          </w:tcPr>
          <w:p w14:paraId="61874285"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417</w:t>
            </w:r>
          </w:p>
        </w:tc>
        <w:tc>
          <w:tcPr>
            <w:tcW w:w="1257" w:type="dxa"/>
            <w:tcBorders>
              <w:top w:val="nil"/>
              <w:left w:val="nil"/>
              <w:bottom w:val="nil"/>
              <w:right w:val="nil"/>
            </w:tcBorders>
            <w:shd w:val="clear" w:color="FFF2CC" w:fill="FFF2CC"/>
            <w:noWrap/>
            <w:vAlign w:val="bottom"/>
            <w:hideMark/>
          </w:tcPr>
          <w:p w14:paraId="1D0FDD95"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7,472</w:t>
            </w:r>
          </w:p>
        </w:tc>
        <w:tc>
          <w:tcPr>
            <w:tcW w:w="1320" w:type="dxa"/>
            <w:tcBorders>
              <w:top w:val="nil"/>
              <w:left w:val="nil"/>
              <w:bottom w:val="nil"/>
              <w:right w:val="nil"/>
            </w:tcBorders>
            <w:shd w:val="clear" w:color="auto" w:fill="auto"/>
            <w:noWrap/>
            <w:vAlign w:val="bottom"/>
            <w:hideMark/>
          </w:tcPr>
          <w:p w14:paraId="04B45AE0"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47.39%</w:t>
            </w:r>
          </w:p>
        </w:tc>
        <w:tc>
          <w:tcPr>
            <w:tcW w:w="1320" w:type="dxa"/>
            <w:tcBorders>
              <w:top w:val="nil"/>
              <w:left w:val="nil"/>
              <w:bottom w:val="nil"/>
              <w:right w:val="nil"/>
            </w:tcBorders>
            <w:shd w:val="clear" w:color="auto" w:fill="auto"/>
            <w:noWrap/>
            <w:vAlign w:val="bottom"/>
            <w:hideMark/>
          </w:tcPr>
          <w:p w14:paraId="160EEA44" w14:textId="77777777" w:rsidR="00A80227" w:rsidRPr="002B7FD6" w:rsidRDefault="00A80227" w:rsidP="00E967F3">
            <w:pPr>
              <w:widowControl/>
              <w:jc w:val="right"/>
              <w:rPr>
                <w:rFonts w:ascii="Calibri" w:eastAsia="Times New Roman" w:hAnsi="Calibri" w:cs="Calibri"/>
                <w:color w:val="000000"/>
                <w:lang w:val="en-US"/>
              </w:rPr>
            </w:pPr>
          </w:p>
        </w:tc>
      </w:tr>
      <w:tr w:rsidR="00A80227" w:rsidRPr="002B7FD6" w14:paraId="65CA71B6" w14:textId="77777777" w:rsidTr="00E967F3">
        <w:trPr>
          <w:trHeight w:val="300"/>
        </w:trPr>
        <w:tc>
          <w:tcPr>
            <w:tcW w:w="1652" w:type="dxa"/>
            <w:vMerge/>
            <w:tcBorders>
              <w:top w:val="nil"/>
              <w:left w:val="nil"/>
              <w:bottom w:val="nil"/>
              <w:right w:val="nil"/>
            </w:tcBorders>
            <w:vAlign w:val="center"/>
            <w:hideMark/>
          </w:tcPr>
          <w:p w14:paraId="4443D268" w14:textId="77777777" w:rsidR="00A80227" w:rsidRPr="002B7FD6" w:rsidRDefault="00A80227" w:rsidP="00E967F3">
            <w:pPr>
              <w:widowControl/>
              <w:rPr>
                <w:rFonts w:ascii="Arial" w:eastAsia="Times New Roman" w:hAnsi="Arial" w:cs="Arial"/>
                <w:color w:val="000000"/>
                <w:sz w:val="20"/>
                <w:szCs w:val="20"/>
                <w:lang w:val="en-US"/>
              </w:rPr>
            </w:pPr>
          </w:p>
        </w:tc>
        <w:tc>
          <w:tcPr>
            <w:tcW w:w="706" w:type="dxa"/>
            <w:tcBorders>
              <w:top w:val="nil"/>
              <w:left w:val="nil"/>
              <w:bottom w:val="nil"/>
              <w:right w:val="nil"/>
            </w:tcBorders>
            <w:shd w:val="clear" w:color="FFF2CC" w:fill="FFF2CC"/>
            <w:noWrap/>
            <w:vAlign w:val="bottom"/>
            <w:hideMark/>
          </w:tcPr>
          <w:p w14:paraId="78EBBBCA"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2028</w:t>
            </w:r>
          </w:p>
        </w:tc>
        <w:tc>
          <w:tcPr>
            <w:tcW w:w="1262" w:type="dxa"/>
            <w:tcBorders>
              <w:top w:val="nil"/>
              <w:left w:val="nil"/>
              <w:bottom w:val="nil"/>
              <w:right w:val="nil"/>
            </w:tcBorders>
            <w:shd w:val="clear" w:color="FFF2CC" w:fill="FFF2CC"/>
            <w:noWrap/>
            <w:vAlign w:val="bottom"/>
            <w:hideMark/>
          </w:tcPr>
          <w:p w14:paraId="069036B0"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16,657</w:t>
            </w:r>
          </w:p>
        </w:tc>
        <w:tc>
          <w:tcPr>
            <w:tcW w:w="789" w:type="dxa"/>
            <w:tcBorders>
              <w:top w:val="nil"/>
              <w:left w:val="nil"/>
              <w:bottom w:val="nil"/>
              <w:right w:val="nil"/>
            </w:tcBorders>
            <w:shd w:val="clear" w:color="FFF2CC" w:fill="FFF2CC"/>
            <w:noWrap/>
            <w:vAlign w:val="bottom"/>
            <w:hideMark/>
          </w:tcPr>
          <w:p w14:paraId="658EAC9E"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6,704</w:t>
            </w:r>
          </w:p>
        </w:tc>
        <w:tc>
          <w:tcPr>
            <w:tcW w:w="1412" w:type="dxa"/>
            <w:tcBorders>
              <w:top w:val="nil"/>
              <w:left w:val="nil"/>
              <w:bottom w:val="nil"/>
              <w:right w:val="nil"/>
            </w:tcBorders>
            <w:shd w:val="clear" w:color="FFF2CC" w:fill="FFF2CC"/>
            <w:noWrap/>
            <w:vAlign w:val="bottom"/>
            <w:hideMark/>
          </w:tcPr>
          <w:p w14:paraId="2D810975"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1,586</w:t>
            </w:r>
          </w:p>
        </w:tc>
        <w:tc>
          <w:tcPr>
            <w:tcW w:w="1342" w:type="dxa"/>
            <w:tcBorders>
              <w:top w:val="nil"/>
              <w:left w:val="nil"/>
              <w:bottom w:val="nil"/>
              <w:right w:val="nil"/>
            </w:tcBorders>
            <w:shd w:val="clear" w:color="FFF2CC" w:fill="FFF2CC"/>
            <w:noWrap/>
            <w:vAlign w:val="bottom"/>
            <w:hideMark/>
          </w:tcPr>
          <w:p w14:paraId="4A54A219"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521</w:t>
            </w:r>
          </w:p>
        </w:tc>
        <w:tc>
          <w:tcPr>
            <w:tcW w:w="1257" w:type="dxa"/>
            <w:tcBorders>
              <w:top w:val="nil"/>
              <w:left w:val="nil"/>
              <w:bottom w:val="nil"/>
              <w:right w:val="nil"/>
            </w:tcBorders>
            <w:shd w:val="clear" w:color="FFF2CC" w:fill="FFF2CC"/>
            <w:noWrap/>
            <w:vAlign w:val="bottom"/>
            <w:hideMark/>
          </w:tcPr>
          <w:p w14:paraId="2BDB75B2" w14:textId="77777777" w:rsidR="00A80227" w:rsidRPr="002B7FD6" w:rsidRDefault="00A80227" w:rsidP="00E967F3">
            <w:pPr>
              <w:widowControl/>
              <w:jc w:val="right"/>
              <w:rPr>
                <w:rFonts w:ascii="Arial" w:eastAsia="Times New Roman" w:hAnsi="Arial" w:cs="Arial"/>
                <w:color w:val="000000"/>
                <w:sz w:val="20"/>
                <w:szCs w:val="20"/>
                <w:lang w:val="en-US"/>
              </w:rPr>
            </w:pPr>
            <w:r w:rsidRPr="002B7FD6">
              <w:rPr>
                <w:rFonts w:ascii="Arial" w:eastAsia="Times New Roman" w:hAnsi="Arial" w:cs="Arial"/>
                <w:color w:val="000000"/>
                <w:sz w:val="20"/>
                <w:szCs w:val="20"/>
                <w:lang w:val="en-US"/>
              </w:rPr>
              <w:t>7,846</w:t>
            </w:r>
          </w:p>
        </w:tc>
        <w:tc>
          <w:tcPr>
            <w:tcW w:w="1320" w:type="dxa"/>
            <w:tcBorders>
              <w:top w:val="nil"/>
              <w:left w:val="nil"/>
              <w:bottom w:val="nil"/>
              <w:right w:val="nil"/>
            </w:tcBorders>
            <w:shd w:val="clear" w:color="auto" w:fill="auto"/>
            <w:noWrap/>
            <w:vAlign w:val="bottom"/>
            <w:hideMark/>
          </w:tcPr>
          <w:p w14:paraId="1D3EF4A0" w14:textId="77777777" w:rsidR="00A80227" w:rsidRPr="002B7FD6" w:rsidRDefault="00A80227" w:rsidP="00E967F3">
            <w:pPr>
              <w:widowControl/>
              <w:jc w:val="right"/>
              <w:rPr>
                <w:rFonts w:ascii="Calibri" w:eastAsia="Times New Roman" w:hAnsi="Calibri" w:cs="Calibri"/>
                <w:color w:val="000000"/>
                <w:lang w:val="en-US"/>
              </w:rPr>
            </w:pPr>
            <w:r w:rsidRPr="002B7FD6">
              <w:rPr>
                <w:rFonts w:ascii="Calibri" w:eastAsia="Times New Roman" w:hAnsi="Calibri" w:cs="Calibri"/>
                <w:color w:val="000000"/>
                <w:lang w:val="en-US"/>
              </w:rPr>
              <w:t>47.10%</w:t>
            </w:r>
          </w:p>
        </w:tc>
        <w:tc>
          <w:tcPr>
            <w:tcW w:w="1320" w:type="dxa"/>
            <w:tcBorders>
              <w:top w:val="nil"/>
              <w:left w:val="nil"/>
              <w:bottom w:val="nil"/>
              <w:right w:val="nil"/>
            </w:tcBorders>
            <w:shd w:val="clear" w:color="auto" w:fill="auto"/>
            <w:noWrap/>
            <w:vAlign w:val="bottom"/>
            <w:hideMark/>
          </w:tcPr>
          <w:p w14:paraId="133B5221" w14:textId="77777777" w:rsidR="00A80227" w:rsidRPr="002B7FD6" w:rsidRDefault="00A80227" w:rsidP="00E967F3">
            <w:pPr>
              <w:widowControl/>
              <w:jc w:val="right"/>
              <w:rPr>
                <w:rFonts w:ascii="Calibri" w:eastAsia="Times New Roman" w:hAnsi="Calibri" w:cs="Calibri"/>
                <w:color w:val="000000"/>
                <w:lang w:val="en-US"/>
              </w:rPr>
            </w:pPr>
          </w:p>
        </w:tc>
      </w:tr>
    </w:tbl>
    <w:p w14:paraId="22793606" w14:textId="14EBCACD" w:rsidR="00A80227" w:rsidRDefault="00F50D9F" w:rsidP="00A80227">
      <w:pPr>
        <w:pStyle w:val="TextoPrincipal"/>
        <w:ind w:firstLine="0"/>
      </w:pPr>
      <w:r>
        <w:t>Fuente elaboración propia</w:t>
      </w:r>
    </w:p>
    <w:p w14:paraId="1F1A5508" w14:textId="77777777" w:rsidR="00A80227" w:rsidRDefault="00A80227">
      <w:pPr>
        <w:pStyle w:val="TextoPrincipal"/>
        <w:numPr>
          <w:ilvl w:val="3"/>
          <w:numId w:val="10"/>
        </w:numPr>
        <w:tabs>
          <w:tab w:val="clear" w:pos="2880"/>
        </w:tabs>
        <w:ind w:left="0" w:firstLine="0"/>
      </w:pPr>
      <w:r>
        <w:t>ESTADOS FINANCIEROS</w:t>
      </w:r>
    </w:p>
    <w:p w14:paraId="503CC702" w14:textId="77777777" w:rsidR="00A80227" w:rsidRDefault="00A80227">
      <w:pPr>
        <w:pStyle w:val="TextoPrincipal"/>
        <w:numPr>
          <w:ilvl w:val="1"/>
          <w:numId w:val="9"/>
        </w:numPr>
      </w:pPr>
      <w:r>
        <w:t>ESTADO DE RESULTADOS, FLUJO DE CAJA E INDICADORES FINACIEROS</w:t>
      </w:r>
    </w:p>
    <w:p w14:paraId="46AB6CEC" w14:textId="77777777" w:rsidR="00A80227" w:rsidRDefault="00A80227" w:rsidP="0029740D">
      <w:pPr>
        <w:pStyle w:val="TextoPrincipal"/>
        <w:spacing w:line="360" w:lineRule="auto"/>
        <w:ind w:firstLine="0"/>
      </w:pPr>
      <w:r>
        <w:t>Considerando un escenario conservador en donde la economía se mantiene estable se pueden determinar las siguientes cifras para el proyecto de inversión:</w:t>
      </w:r>
    </w:p>
    <w:p w14:paraId="21CC6415" w14:textId="6B13DDDA" w:rsidR="00F50D9F" w:rsidRDefault="00F50D9F" w:rsidP="00F50D9F">
      <w:pPr>
        <w:pStyle w:val="TABLA10"/>
      </w:pPr>
      <w:bookmarkStart w:id="362" w:name="_Toc147698557"/>
      <w:r>
        <w:t>Tabla 24 Estados Financieros</w:t>
      </w:r>
      <w:bookmarkEnd w:id="362"/>
    </w:p>
    <w:tbl>
      <w:tblPr>
        <w:tblpPr w:leftFromText="180" w:rightFromText="180" w:vertAnchor="text" w:horzAnchor="margin" w:tblpXSpec="center" w:tblpY="275"/>
        <w:tblW w:w="10744" w:type="dxa"/>
        <w:tblLook w:val="04A0" w:firstRow="1" w:lastRow="0" w:firstColumn="1" w:lastColumn="0" w:noHBand="0" w:noVBand="1"/>
      </w:tblPr>
      <w:tblGrid>
        <w:gridCol w:w="2539"/>
        <w:gridCol w:w="1446"/>
        <w:gridCol w:w="1328"/>
        <w:gridCol w:w="1328"/>
        <w:gridCol w:w="1328"/>
        <w:gridCol w:w="1387"/>
        <w:gridCol w:w="1388"/>
      </w:tblGrid>
      <w:tr w:rsidR="00A80227" w:rsidRPr="001D2955" w14:paraId="2B98E127" w14:textId="77777777" w:rsidTr="00E967F3">
        <w:trPr>
          <w:trHeight w:val="259"/>
        </w:trPr>
        <w:tc>
          <w:tcPr>
            <w:tcW w:w="2539" w:type="dxa"/>
            <w:tcBorders>
              <w:top w:val="single" w:sz="8" w:space="0" w:color="auto"/>
              <w:left w:val="single" w:sz="8" w:space="0" w:color="auto"/>
              <w:bottom w:val="nil"/>
              <w:right w:val="nil"/>
            </w:tcBorders>
            <w:shd w:val="clear" w:color="FF9900" w:fill="996600"/>
            <w:noWrap/>
            <w:vAlign w:val="bottom"/>
            <w:hideMark/>
          </w:tcPr>
          <w:p w14:paraId="397E615E" w14:textId="77777777" w:rsidR="00A80227" w:rsidRPr="001D2955" w:rsidRDefault="00A80227" w:rsidP="00E967F3">
            <w:pPr>
              <w:widowControl/>
              <w:rPr>
                <w:rFonts w:ascii="Arial" w:eastAsia="Times New Roman" w:hAnsi="Arial" w:cs="Arial"/>
                <w:b/>
                <w:bCs/>
                <w:color w:val="FFFFFF"/>
                <w:sz w:val="16"/>
                <w:szCs w:val="16"/>
                <w:lang w:val="en-US"/>
              </w:rPr>
            </w:pPr>
            <w:proofErr w:type="spellStart"/>
            <w:r w:rsidRPr="001D2955">
              <w:rPr>
                <w:rFonts w:ascii="Arial" w:eastAsia="Times New Roman" w:hAnsi="Arial" w:cs="Arial"/>
                <w:b/>
                <w:bCs/>
                <w:color w:val="FFFFFF"/>
                <w:sz w:val="16"/>
                <w:szCs w:val="16"/>
                <w:lang w:val="en-US"/>
              </w:rPr>
              <w:t>Descripción</w:t>
            </w:r>
            <w:proofErr w:type="spellEnd"/>
          </w:p>
        </w:tc>
        <w:tc>
          <w:tcPr>
            <w:tcW w:w="1445" w:type="dxa"/>
            <w:tcBorders>
              <w:top w:val="single" w:sz="8" w:space="0" w:color="auto"/>
              <w:left w:val="nil"/>
              <w:bottom w:val="nil"/>
              <w:right w:val="nil"/>
            </w:tcBorders>
            <w:shd w:val="clear" w:color="FF9900" w:fill="996600"/>
            <w:noWrap/>
            <w:vAlign w:val="bottom"/>
            <w:hideMark/>
          </w:tcPr>
          <w:p w14:paraId="406A1F80"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0</w:t>
            </w:r>
          </w:p>
        </w:tc>
        <w:tc>
          <w:tcPr>
            <w:tcW w:w="1328" w:type="dxa"/>
            <w:tcBorders>
              <w:top w:val="single" w:sz="8" w:space="0" w:color="auto"/>
              <w:left w:val="nil"/>
              <w:bottom w:val="nil"/>
              <w:right w:val="nil"/>
            </w:tcBorders>
            <w:shd w:val="clear" w:color="FF9900" w:fill="996600"/>
            <w:noWrap/>
            <w:vAlign w:val="bottom"/>
            <w:hideMark/>
          </w:tcPr>
          <w:p w14:paraId="42474EDC"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1</w:t>
            </w:r>
          </w:p>
        </w:tc>
        <w:tc>
          <w:tcPr>
            <w:tcW w:w="1328" w:type="dxa"/>
            <w:tcBorders>
              <w:top w:val="single" w:sz="8" w:space="0" w:color="auto"/>
              <w:left w:val="nil"/>
              <w:bottom w:val="nil"/>
              <w:right w:val="nil"/>
            </w:tcBorders>
            <w:shd w:val="clear" w:color="FF9900" w:fill="996600"/>
            <w:noWrap/>
            <w:vAlign w:val="bottom"/>
            <w:hideMark/>
          </w:tcPr>
          <w:p w14:paraId="44A93433"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2</w:t>
            </w:r>
          </w:p>
        </w:tc>
        <w:tc>
          <w:tcPr>
            <w:tcW w:w="1328" w:type="dxa"/>
            <w:tcBorders>
              <w:top w:val="single" w:sz="8" w:space="0" w:color="auto"/>
              <w:left w:val="nil"/>
              <w:bottom w:val="nil"/>
              <w:right w:val="nil"/>
            </w:tcBorders>
            <w:shd w:val="clear" w:color="FF9900" w:fill="996600"/>
            <w:noWrap/>
            <w:vAlign w:val="bottom"/>
            <w:hideMark/>
          </w:tcPr>
          <w:p w14:paraId="2A44600C"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3</w:t>
            </w:r>
          </w:p>
        </w:tc>
        <w:tc>
          <w:tcPr>
            <w:tcW w:w="1387" w:type="dxa"/>
            <w:tcBorders>
              <w:top w:val="single" w:sz="8" w:space="0" w:color="auto"/>
              <w:left w:val="nil"/>
              <w:bottom w:val="nil"/>
              <w:right w:val="nil"/>
            </w:tcBorders>
            <w:shd w:val="clear" w:color="FF9900" w:fill="996600"/>
            <w:noWrap/>
            <w:vAlign w:val="bottom"/>
            <w:hideMark/>
          </w:tcPr>
          <w:p w14:paraId="1C2565D5"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4</w:t>
            </w:r>
          </w:p>
        </w:tc>
        <w:tc>
          <w:tcPr>
            <w:tcW w:w="1387" w:type="dxa"/>
            <w:tcBorders>
              <w:top w:val="single" w:sz="8" w:space="0" w:color="auto"/>
              <w:left w:val="nil"/>
              <w:bottom w:val="nil"/>
              <w:right w:val="single" w:sz="8" w:space="0" w:color="auto"/>
            </w:tcBorders>
            <w:shd w:val="clear" w:color="FF9900" w:fill="996600"/>
            <w:noWrap/>
            <w:vAlign w:val="bottom"/>
            <w:hideMark/>
          </w:tcPr>
          <w:p w14:paraId="61C05C11"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5</w:t>
            </w:r>
          </w:p>
        </w:tc>
      </w:tr>
      <w:tr w:rsidR="00A80227" w:rsidRPr="001D2955" w14:paraId="0657DC4F"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23025B01"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Ingresos</w:t>
            </w:r>
            <w:proofErr w:type="spellEnd"/>
            <w:r w:rsidRPr="001D2955">
              <w:rPr>
                <w:rFonts w:ascii="Calibri" w:eastAsia="Times New Roman" w:hAnsi="Calibri" w:cs="Calibri"/>
                <w:color w:val="000000"/>
                <w:sz w:val="16"/>
                <w:szCs w:val="16"/>
                <w:lang w:val="en-US"/>
              </w:rPr>
              <w:t xml:space="preserve"> </w:t>
            </w:r>
            <w:proofErr w:type="spellStart"/>
            <w:r w:rsidRPr="001D2955">
              <w:rPr>
                <w:rFonts w:ascii="Calibri" w:eastAsia="Times New Roman" w:hAnsi="Calibri" w:cs="Calibri"/>
                <w:color w:val="000000"/>
                <w:sz w:val="16"/>
                <w:szCs w:val="16"/>
                <w:lang w:val="en-US"/>
              </w:rPr>
              <w:t>por</w:t>
            </w:r>
            <w:proofErr w:type="spellEnd"/>
            <w:r w:rsidRPr="001D2955">
              <w:rPr>
                <w:rFonts w:ascii="Calibri" w:eastAsia="Times New Roman" w:hAnsi="Calibri" w:cs="Calibri"/>
                <w:color w:val="000000"/>
                <w:sz w:val="16"/>
                <w:szCs w:val="16"/>
                <w:lang w:val="en-US"/>
              </w:rPr>
              <w:t xml:space="preserve"> </w:t>
            </w:r>
            <w:proofErr w:type="spellStart"/>
            <w:r w:rsidRPr="001D2955">
              <w:rPr>
                <w:rFonts w:ascii="Calibri" w:eastAsia="Times New Roman" w:hAnsi="Calibri" w:cs="Calibri"/>
                <w:color w:val="000000"/>
                <w:sz w:val="16"/>
                <w:szCs w:val="16"/>
                <w:lang w:val="en-US"/>
              </w:rPr>
              <w:t>Servicios</w:t>
            </w:r>
            <w:proofErr w:type="spellEnd"/>
          </w:p>
        </w:tc>
        <w:tc>
          <w:tcPr>
            <w:tcW w:w="1445" w:type="dxa"/>
            <w:tcBorders>
              <w:top w:val="nil"/>
              <w:left w:val="nil"/>
              <w:bottom w:val="nil"/>
              <w:right w:val="nil"/>
            </w:tcBorders>
            <w:shd w:val="clear" w:color="auto" w:fill="auto"/>
            <w:noWrap/>
            <w:vAlign w:val="bottom"/>
            <w:hideMark/>
          </w:tcPr>
          <w:p w14:paraId="2C69F3EE" w14:textId="77777777" w:rsidR="00A80227" w:rsidRPr="001D2955" w:rsidRDefault="00A80227" w:rsidP="00E967F3">
            <w:pPr>
              <w:widowControl/>
              <w:jc w:val="right"/>
              <w:rPr>
                <w:rFonts w:ascii="Calibri" w:eastAsia="Times New Roman" w:hAnsi="Calibri" w:cs="Calibri"/>
                <w:color w:val="000000"/>
                <w:sz w:val="16"/>
                <w:szCs w:val="16"/>
                <w:lang w:val="en-US"/>
              </w:rPr>
            </w:pPr>
            <w:r w:rsidRPr="001D2955">
              <w:rPr>
                <w:rFonts w:ascii="Calibri" w:eastAsia="Times New Roman" w:hAnsi="Calibri" w:cs="Calibri"/>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77BFBEA2"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L1,437,904.73</w:t>
            </w:r>
          </w:p>
        </w:tc>
        <w:tc>
          <w:tcPr>
            <w:tcW w:w="1328" w:type="dxa"/>
            <w:tcBorders>
              <w:top w:val="nil"/>
              <w:left w:val="nil"/>
              <w:bottom w:val="nil"/>
              <w:right w:val="nil"/>
            </w:tcBorders>
            <w:shd w:val="clear" w:color="auto" w:fill="auto"/>
            <w:noWrap/>
            <w:vAlign w:val="bottom"/>
            <w:hideMark/>
          </w:tcPr>
          <w:p w14:paraId="12015081"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L1,653,191.62</w:t>
            </w:r>
          </w:p>
        </w:tc>
        <w:tc>
          <w:tcPr>
            <w:tcW w:w="1328" w:type="dxa"/>
            <w:tcBorders>
              <w:top w:val="nil"/>
              <w:left w:val="nil"/>
              <w:bottom w:val="nil"/>
              <w:right w:val="nil"/>
            </w:tcBorders>
            <w:shd w:val="clear" w:color="auto" w:fill="auto"/>
            <w:noWrap/>
            <w:vAlign w:val="bottom"/>
            <w:hideMark/>
          </w:tcPr>
          <w:p w14:paraId="577A1DE2"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L2,209,856.28</w:t>
            </w:r>
          </w:p>
        </w:tc>
        <w:tc>
          <w:tcPr>
            <w:tcW w:w="1387" w:type="dxa"/>
            <w:tcBorders>
              <w:top w:val="nil"/>
              <w:left w:val="nil"/>
              <w:bottom w:val="nil"/>
              <w:right w:val="nil"/>
            </w:tcBorders>
            <w:shd w:val="clear" w:color="auto" w:fill="auto"/>
            <w:noWrap/>
            <w:vAlign w:val="bottom"/>
            <w:hideMark/>
          </w:tcPr>
          <w:p w14:paraId="02D949B6"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L2,765,983.54</w:t>
            </w:r>
          </w:p>
        </w:tc>
        <w:tc>
          <w:tcPr>
            <w:tcW w:w="1387" w:type="dxa"/>
            <w:tcBorders>
              <w:top w:val="nil"/>
              <w:left w:val="nil"/>
              <w:bottom w:val="nil"/>
              <w:right w:val="single" w:sz="8" w:space="0" w:color="auto"/>
            </w:tcBorders>
            <w:shd w:val="clear" w:color="auto" w:fill="auto"/>
            <w:noWrap/>
            <w:vAlign w:val="bottom"/>
            <w:hideMark/>
          </w:tcPr>
          <w:p w14:paraId="64ED801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L3,078,910.34</w:t>
            </w:r>
          </w:p>
        </w:tc>
      </w:tr>
      <w:tr w:rsidR="00A80227" w:rsidRPr="001D2955" w14:paraId="3B6C6A98"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73AB8708" w14:textId="77777777" w:rsidR="00A80227" w:rsidRPr="001D2955" w:rsidRDefault="00A80227" w:rsidP="00E967F3">
            <w:pPr>
              <w:widowControl/>
              <w:rPr>
                <w:rFonts w:ascii="Calibri" w:eastAsia="Times New Roman" w:hAnsi="Calibri" w:cs="Calibri"/>
                <w:color w:val="000000"/>
                <w:sz w:val="16"/>
                <w:szCs w:val="16"/>
                <w:lang w:val="en-US"/>
              </w:rPr>
            </w:pPr>
            <w:r w:rsidRPr="001D2955">
              <w:rPr>
                <w:rFonts w:ascii="Calibri" w:eastAsia="Times New Roman" w:hAnsi="Calibri" w:cs="Calibri"/>
                <w:color w:val="000000"/>
                <w:sz w:val="16"/>
                <w:szCs w:val="16"/>
                <w:lang w:val="en-US"/>
              </w:rPr>
              <w:t>Costos de Ventas</w:t>
            </w:r>
          </w:p>
        </w:tc>
        <w:tc>
          <w:tcPr>
            <w:tcW w:w="1445" w:type="dxa"/>
            <w:tcBorders>
              <w:top w:val="nil"/>
              <w:left w:val="nil"/>
              <w:bottom w:val="nil"/>
              <w:right w:val="nil"/>
            </w:tcBorders>
            <w:shd w:val="clear" w:color="auto" w:fill="auto"/>
            <w:noWrap/>
            <w:vAlign w:val="bottom"/>
            <w:hideMark/>
          </w:tcPr>
          <w:p w14:paraId="166830ED"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3629A0AE"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-L776,301.88</w:t>
            </w:r>
          </w:p>
        </w:tc>
        <w:tc>
          <w:tcPr>
            <w:tcW w:w="1328" w:type="dxa"/>
            <w:tcBorders>
              <w:top w:val="nil"/>
              <w:left w:val="nil"/>
              <w:bottom w:val="nil"/>
              <w:right w:val="nil"/>
            </w:tcBorders>
            <w:shd w:val="clear" w:color="auto" w:fill="auto"/>
            <w:noWrap/>
            <w:vAlign w:val="bottom"/>
            <w:hideMark/>
          </w:tcPr>
          <w:p w14:paraId="76060FF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-L818,119.34</w:t>
            </w:r>
          </w:p>
        </w:tc>
        <w:tc>
          <w:tcPr>
            <w:tcW w:w="1328" w:type="dxa"/>
            <w:tcBorders>
              <w:top w:val="nil"/>
              <w:left w:val="nil"/>
              <w:bottom w:val="nil"/>
              <w:right w:val="nil"/>
            </w:tcBorders>
            <w:shd w:val="clear" w:color="auto" w:fill="auto"/>
            <w:noWrap/>
            <w:vAlign w:val="bottom"/>
            <w:hideMark/>
          </w:tcPr>
          <w:p w14:paraId="619F9859"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-L966,980.64</w:t>
            </w:r>
          </w:p>
        </w:tc>
        <w:tc>
          <w:tcPr>
            <w:tcW w:w="1387" w:type="dxa"/>
            <w:tcBorders>
              <w:top w:val="nil"/>
              <w:left w:val="nil"/>
              <w:bottom w:val="nil"/>
              <w:right w:val="nil"/>
            </w:tcBorders>
            <w:shd w:val="clear" w:color="auto" w:fill="auto"/>
            <w:noWrap/>
            <w:vAlign w:val="bottom"/>
            <w:hideMark/>
          </w:tcPr>
          <w:p w14:paraId="42A486E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-L1,171,390.52</w:t>
            </w:r>
          </w:p>
        </w:tc>
        <w:tc>
          <w:tcPr>
            <w:tcW w:w="1387" w:type="dxa"/>
            <w:tcBorders>
              <w:top w:val="nil"/>
              <w:left w:val="nil"/>
              <w:bottom w:val="nil"/>
              <w:right w:val="single" w:sz="8" w:space="0" w:color="auto"/>
            </w:tcBorders>
            <w:shd w:val="clear" w:color="auto" w:fill="auto"/>
            <w:noWrap/>
            <w:vAlign w:val="bottom"/>
            <w:hideMark/>
          </w:tcPr>
          <w:p w14:paraId="3CD7BCA2"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-L1,298,022.62</w:t>
            </w:r>
          </w:p>
        </w:tc>
      </w:tr>
      <w:tr w:rsidR="00A80227" w:rsidRPr="001D2955" w14:paraId="57505567"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49421798" w14:textId="77777777" w:rsidR="00A80227" w:rsidRPr="001D2955" w:rsidRDefault="00A80227" w:rsidP="00E967F3">
            <w:pPr>
              <w:widowControl/>
              <w:rPr>
                <w:rFonts w:ascii="Calibri" w:eastAsia="Times New Roman" w:hAnsi="Calibri" w:cs="Calibri"/>
                <w:b/>
                <w:bCs/>
                <w:color w:val="000000"/>
                <w:sz w:val="16"/>
                <w:szCs w:val="16"/>
                <w:lang w:val="en-US"/>
              </w:rPr>
            </w:pPr>
            <w:proofErr w:type="spellStart"/>
            <w:r w:rsidRPr="001D2955">
              <w:rPr>
                <w:rFonts w:ascii="Calibri" w:eastAsia="Times New Roman" w:hAnsi="Calibri" w:cs="Calibri"/>
                <w:b/>
                <w:bCs/>
                <w:color w:val="000000"/>
                <w:sz w:val="16"/>
                <w:szCs w:val="16"/>
                <w:lang w:val="en-US"/>
              </w:rPr>
              <w:t>Utilidad</w:t>
            </w:r>
            <w:proofErr w:type="spellEnd"/>
            <w:r w:rsidRPr="001D2955">
              <w:rPr>
                <w:rFonts w:ascii="Calibri" w:eastAsia="Times New Roman" w:hAnsi="Calibri" w:cs="Calibri"/>
                <w:b/>
                <w:bCs/>
                <w:color w:val="000000"/>
                <w:sz w:val="16"/>
                <w:szCs w:val="16"/>
                <w:lang w:val="en-US"/>
              </w:rPr>
              <w:t xml:space="preserve"> </w:t>
            </w:r>
            <w:proofErr w:type="spellStart"/>
            <w:r w:rsidRPr="001D2955">
              <w:rPr>
                <w:rFonts w:ascii="Calibri" w:eastAsia="Times New Roman" w:hAnsi="Calibri" w:cs="Calibri"/>
                <w:b/>
                <w:bCs/>
                <w:color w:val="000000"/>
                <w:sz w:val="16"/>
                <w:szCs w:val="16"/>
                <w:lang w:val="en-US"/>
              </w:rPr>
              <w:t>bruta</w:t>
            </w:r>
            <w:proofErr w:type="spellEnd"/>
          </w:p>
        </w:tc>
        <w:tc>
          <w:tcPr>
            <w:tcW w:w="1445" w:type="dxa"/>
            <w:tcBorders>
              <w:top w:val="nil"/>
              <w:left w:val="nil"/>
              <w:bottom w:val="nil"/>
              <w:right w:val="nil"/>
            </w:tcBorders>
            <w:shd w:val="clear" w:color="auto" w:fill="auto"/>
            <w:noWrap/>
            <w:vAlign w:val="bottom"/>
            <w:hideMark/>
          </w:tcPr>
          <w:p w14:paraId="078FFBE9"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39BFDD61"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L661,602.84</w:t>
            </w:r>
          </w:p>
        </w:tc>
        <w:tc>
          <w:tcPr>
            <w:tcW w:w="1328" w:type="dxa"/>
            <w:tcBorders>
              <w:top w:val="nil"/>
              <w:left w:val="nil"/>
              <w:bottom w:val="nil"/>
              <w:right w:val="nil"/>
            </w:tcBorders>
            <w:shd w:val="clear" w:color="auto" w:fill="auto"/>
            <w:noWrap/>
            <w:vAlign w:val="bottom"/>
            <w:hideMark/>
          </w:tcPr>
          <w:p w14:paraId="109CB3E0"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L835,072.28</w:t>
            </w:r>
          </w:p>
        </w:tc>
        <w:tc>
          <w:tcPr>
            <w:tcW w:w="1328" w:type="dxa"/>
            <w:tcBorders>
              <w:top w:val="nil"/>
              <w:left w:val="nil"/>
              <w:bottom w:val="nil"/>
              <w:right w:val="nil"/>
            </w:tcBorders>
            <w:shd w:val="clear" w:color="auto" w:fill="auto"/>
            <w:noWrap/>
            <w:vAlign w:val="bottom"/>
            <w:hideMark/>
          </w:tcPr>
          <w:p w14:paraId="66AD3F7C"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L1,242,875.64</w:t>
            </w:r>
          </w:p>
        </w:tc>
        <w:tc>
          <w:tcPr>
            <w:tcW w:w="1387" w:type="dxa"/>
            <w:tcBorders>
              <w:top w:val="nil"/>
              <w:left w:val="nil"/>
              <w:bottom w:val="nil"/>
              <w:right w:val="nil"/>
            </w:tcBorders>
            <w:shd w:val="clear" w:color="auto" w:fill="auto"/>
            <w:noWrap/>
            <w:vAlign w:val="bottom"/>
            <w:hideMark/>
          </w:tcPr>
          <w:p w14:paraId="1F697135"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L1,594,593.02</w:t>
            </w:r>
          </w:p>
        </w:tc>
        <w:tc>
          <w:tcPr>
            <w:tcW w:w="1387" w:type="dxa"/>
            <w:tcBorders>
              <w:top w:val="nil"/>
              <w:left w:val="nil"/>
              <w:bottom w:val="nil"/>
              <w:right w:val="single" w:sz="8" w:space="0" w:color="auto"/>
            </w:tcBorders>
            <w:shd w:val="clear" w:color="auto" w:fill="auto"/>
            <w:noWrap/>
            <w:vAlign w:val="bottom"/>
            <w:hideMark/>
          </w:tcPr>
          <w:p w14:paraId="2B28CD14"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L1,780,887.71</w:t>
            </w:r>
          </w:p>
        </w:tc>
      </w:tr>
      <w:tr w:rsidR="00A80227" w:rsidRPr="001D2955" w14:paraId="1D2FAE83"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3FE921CA"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Depreciación</w:t>
            </w:r>
            <w:proofErr w:type="spellEnd"/>
          </w:p>
        </w:tc>
        <w:tc>
          <w:tcPr>
            <w:tcW w:w="1445" w:type="dxa"/>
            <w:tcBorders>
              <w:top w:val="nil"/>
              <w:left w:val="nil"/>
              <w:bottom w:val="nil"/>
              <w:right w:val="nil"/>
            </w:tcBorders>
            <w:shd w:val="clear" w:color="auto" w:fill="auto"/>
            <w:noWrap/>
            <w:vAlign w:val="bottom"/>
            <w:hideMark/>
          </w:tcPr>
          <w:p w14:paraId="6DC22642"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4C42B70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-L44,383.18</w:t>
            </w:r>
          </w:p>
        </w:tc>
        <w:tc>
          <w:tcPr>
            <w:tcW w:w="1328" w:type="dxa"/>
            <w:tcBorders>
              <w:top w:val="nil"/>
              <w:left w:val="nil"/>
              <w:bottom w:val="nil"/>
              <w:right w:val="nil"/>
            </w:tcBorders>
            <w:shd w:val="clear" w:color="auto" w:fill="auto"/>
            <w:noWrap/>
            <w:vAlign w:val="bottom"/>
            <w:hideMark/>
          </w:tcPr>
          <w:p w14:paraId="367537F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-L44,383.18</w:t>
            </w:r>
          </w:p>
        </w:tc>
        <w:tc>
          <w:tcPr>
            <w:tcW w:w="1328" w:type="dxa"/>
            <w:tcBorders>
              <w:top w:val="nil"/>
              <w:left w:val="nil"/>
              <w:bottom w:val="nil"/>
              <w:right w:val="nil"/>
            </w:tcBorders>
            <w:shd w:val="clear" w:color="auto" w:fill="auto"/>
            <w:noWrap/>
            <w:vAlign w:val="bottom"/>
            <w:hideMark/>
          </w:tcPr>
          <w:p w14:paraId="49F14BE2"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-L44,383.18</w:t>
            </w:r>
          </w:p>
        </w:tc>
        <w:tc>
          <w:tcPr>
            <w:tcW w:w="1387" w:type="dxa"/>
            <w:tcBorders>
              <w:top w:val="nil"/>
              <w:left w:val="nil"/>
              <w:bottom w:val="nil"/>
              <w:right w:val="nil"/>
            </w:tcBorders>
            <w:shd w:val="clear" w:color="auto" w:fill="auto"/>
            <w:noWrap/>
            <w:vAlign w:val="bottom"/>
            <w:hideMark/>
          </w:tcPr>
          <w:p w14:paraId="48F903AE"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-L44,383.18</w:t>
            </w:r>
          </w:p>
        </w:tc>
        <w:tc>
          <w:tcPr>
            <w:tcW w:w="1387" w:type="dxa"/>
            <w:tcBorders>
              <w:top w:val="nil"/>
              <w:left w:val="nil"/>
              <w:bottom w:val="nil"/>
              <w:right w:val="single" w:sz="8" w:space="0" w:color="auto"/>
            </w:tcBorders>
            <w:shd w:val="clear" w:color="auto" w:fill="auto"/>
            <w:noWrap/>
            <w:vAlign w:val="bottom"/>
            <w:hideMark/>
          </w:tcPr>
          <w:p w14:paraId="140EF73D"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-L44,383.18</w:t>
            </w:r>
          </w:p>
        </w:tc>
      </w:tr>
      <w:tr w:rsidR="00A80227" w:rsidRPr="001D2955" w14:paraId="6C5EC92B" w14:textId="77777777" w:rsidTr="00E967F3">
        <w:trPr>
          <w:trHeight w:val="259"/>
        </w:trPr>
        <w:tc>
          <w:tcPr>
            <w:tcW w:w="3985" w:type="dxa"/>
            <w:gridSpan w:val="2"/>
            <w:tcBorders>
              <w:top w:val="nil"/>
              <w:left w:val="single" w:sz="8" w:space="0" w:color="auto"/>
              <w:bottom w:val="nil"/>
              <w:right w:val="nil"/>
            </w:tcBorders>
            <w:shd w:val="clear" w:color="auto" w:fill="auto"/>
            <w:noWrap/>
            <w:vAlign w:val="bottom"/>
            <w:hideMark/>
          </w:tcPr>
          <w:p w14:paraId="494698C7" w14:textId="77777777" w:rsidR="00A80227" w:rsidRPr="000415E8" w:rsidRDefault="00A80227" w:rsidP="00E967F3">
            <w:pPr>
              <w:widowControl/>
              <w:rPr>
                <w:rFonts w:ascii="Calibri" w:eastAsia="Times New Roman" w:hAnsi="Calibri" w:cs="Calibri"/>
                <w:color w:val="000000"/>
                <w:sz w:val="16"/>
                <w:szCs w:val="16"/>
              </w:rPr>
            </w:pPr>
            <w:r w:rsidRPr="000415E8">
              <w:rPr>
                <w:rFonts w:ascii="Calibri" w:eastAsia="Times New Roman" w:hAnsi="Calibri" w:cs="Calibri"/>
                <w:color w:val="000000"/>
                <w:sz w:val="16"/>
                <w:szCs w:val="16"/>
              </w:rPr>
              <w:t>Gastos generales y de administración</w:t>
            </w:r>
          </w:p>
        </w:tc>
        <w:tc>
          <w:tcPr>
            <w:tcW w:w="1328" w:type="dxa"/>
            <w:tcBorders>
              <w:top w:val="nil"/>
              <w:left w:val="nil"/>
              <w:bottom w:val="nil"/>
              <w:right w:val="nil"/>
            </w:tcBorders>
            <w:shd w:val="clear" w:color="auto" w:fill="auto"/>
            <w:noWrap/>
            <w:vAlign w:val="bottom"/>
            <w:hideMark/>
          </w:tcPr>
          <w:p w14:paraId="345FE52F"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-L333,766.92</w:t>
            </w:r>
          </w:p>
        </w:tc>
        <w:tc>
          <w:tcPr>
            <w:tcW w:w="1328" w:type="dxa"/>
            <w:tcBorders>
              <w:top w:val="nil"/>
              <w:left w:val="nil"/>
              <w:bottom w:val="nil"/>
              <w:right w:val="nil"/>
            </w:tcBorders>
            <w:shd w:val="clear" w:color="auto" w:fill="auto"/>
            <w:noWrap/>
            <w:vAlign w:val="bottom"/>
            <w:hideMark/>
          </w:tcPr>
          <w:p w14:paraId="5DE7FC36"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-L351,656.83</w:t>
            </w:r>
          </w:p>
        </w:tc>
        <w:tc>
          <w:tcPr>
            <w:tcW w:w="1328" w:type="dxa"/>
            <w:tcBorders>
              <w:top w:val="nil"/>
              <w:left w:val="nil"/>
              <w:bottom w:val="nil"/>
              <w:right w:val="nil"/>
            </w:tcBorders>
            <w:shd w:val="clear" w:color="auto" w:fill="auto"/>
            <w:noWrap/>
            <w:vAlign w:val="bottom"/>
            <w:hideMark/>
          </w:tcPr>
          <w:p w14:paraId="27C3900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-L370,505.63</w:t>
            </w:r>
          </w:p>
        </w:tc>
        <w:tc>
          <w:tcPr>
            <w:tcW w:w="1387" w:type="dxa"/>
            <w:tcBorders>
              <w:top w:val="nil"/>
              <w:left w:val="nil"/>
              <w:bottom w:val="nil"/>
              <w:right w:val="nil"/>
            </w:tcBorders>
            <w:shd w:val="clear" w:color="auto" w:fill="auto"/>
            <w:noWrap/>
            <w:vAlign w:val="bottom"/>
            <w:hideMark/>
          </w:tcPr>
          <w:p w14:paraId="1479A31B"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-L390,364.73</w:t>
            </w:r>
          </w:p>
        </w:tc>
        <w:tc>
          <w:tcPr>
            <w:tcW w:w="1387" w:type="dxa"/>
            <w:tcBorders>
              <w:top w:val="nil"/>
              <w:left w:val="nil"/>
              <w:bottom w:val="nil"/>
              <w:right w:val="single" w:sz="8" w:space="0" w:color="auto"/>
            </w:tcBorders>
            <w:shd w:val="clear" w:color="auto" w:fill="auto"/>
            <w:noWrap/>
            <w:vAlign w:val="bottom"/>
            <w:hideMark/>
          </w:tcPr>
          <w:p w14:paraId="197303A0"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-L411,288.28</w:t>
            </w:r>
          </w:p>
        </w:tc>
      </w:tr>
      <w:tr w:rsidR="00A80227" w:rsidRPr="001D2955" w14:paraId="5447DB3F"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0B5871BB" w14:textId="77777777" w:rsidR="00A80227" w:rsidRPr="001D2955" w:rsidRDefault="00A80227" w:rsidP="00E967F3">
            <w:pPr>
              <w:widowControl/>
              <w:rPr>
                <w:rFonts w:ascii="Calibri" w:eastAsia="Times New Roman" w:hAnsi="Calibri" w:cs="Calibri"/>
                <w:b/>
                <w:bCs/>
                <w:color w:val="000000"/>
                <w:sz w:val="16"/>
                <w:szCs w:val="16"/>
                <w:lang w:val="en-US"/>
              </w:rPr>
            </w:pPr>
            <w:proofErr w:type="spellStart"/>
            <w:r w:rsidRPr="001D2955">
              <w:rPr>
                <w:rFonts w:ascii="Calibri" w:eastAsia="Times New Roman" w:hAnsi="Calibri" w:cs="Calibri"/>
                <w:b/>
                <w:bCs/>
                <w:color w:val="000000"/>
                <w:sz w:val="16"/>
                <w:szCs w:val="16"/>
                <w:lang w:val="en-US"/>
              </w:rPr>
              <w:t>Utilidad</w:t>
            </w:r>
            <w:proofErr w:type="spellEnd"/>
            <w:r w:rsidRPr="001D2955">
              <w:rPr>
                <w:rFonts w:ascii="Calibri" w:eastAsia="Times New Roman" w:hAnsi="Calibri" w:cs="Calibri"/>
                <w:b/>
                <w:bCs/>
                <w:color w:val="000000"/>
                <w:sz w:val="16"/>
                <w:szCs w:val="16"/>
                <w:lang w:val="en-US"/>
              </w:rPr>
              <w:t xml:space="preserve"> de </w:t>
            </w:r>
            <w:proofErr w:type="spellStart"/>
            <w:r w:rsidRPr="001D2955">
              <w:rPr>
                <w:rFonts w:ascii="Calibri" w:eastAsia="Times New Roman" w:hAnsi="Calibri" w:cs="Calibri"/>
                <w:b/>
                <w:bCs/>
                <w:color w:val="000000"/>
                <w:sz w:val="16"/>
                <w:szCs w:val="16"/>
                <w:lang w:val="en-US"/>
              </w:rPr>
              <w:t>operación</w:t>
            </w:r>
            <w:proofErr w:type="spellEnd"/>
          </w:p>
        </w:tc>
        <w:tc>
          <w:tcPr>
            <w:tcW w:w="1445" w:type="dxa"/>
            <w:tcBorders>
              <w:top w:val="nil"/>
              <w:left w:val="nil"/>
              <w:bottom w:val="nil"/>
              <w:right w:val="nil"/>
            </w:tcBorders>
            <w:shd w:val="clear" w:color="auto" w:fill="auto"/>
            <w:noWrap/>
            <w:vAlign w:val="bottom"/>
            <w:hideMark/>
          </w:tcPr>
          <w:p w14:paraId="5B0FD731"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09BF5EDA"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L283,452.74</w:t>
            </w:r>
          </w:p>
        </w:tc>
        <w:tc>
          <w:tcPr>
            <w:tcW w:w="1328" w:type="dxa"/>
            <w:tcBorders>
              <w:top w:val="nil"/>
              <w:left w:val="nil"/>
              <w:bottom w:val="nil"/>
              <w:right w:val="nil"/>
            </w:tcBorders>
            <w:shd w:val="clear" w:color="auto" w:fill="auto"/>
            <w:noWrap/>
            <w:vAlign w:val="bottom"/>
            <w:hideMark/>
          </w:tcPr>
          <w:p w14:paraId="0DA681D4"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L439,032.27</w:t>
            </w:r>
          </w:p>
        </w:tc>
        <w:tc>
          <w:tcPr>
            <w:tcW w:w="1328" w:type="dxa"/>
            <w:tcBorders>
              <w:top w:val="nil"/>
              <w:left w:val="nil"/>
              <w:bottom w:val="nil"/>
              <w:right w:val="nil"/>
            </w:tcBorders>
            <w:shd w:val="clear" w:color="auto" w:fill="auto"/>
            <w:noWrap/>
            <w:vAlign w:val="bottom"/>
            <w:hideMark/>
          </w:tcPr>
          <w:p w14:paraId="47CF5112"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L827,986.83</w:t>
            </w:r>
          </w:p>
        </w:tc>
        <w:tc>
          <w:tcPr>
            <w:tcW w:w="1387" w:type="dxa"/>
            <w:tcBorders>
              <w:top w:val="nil"/>
              <w:left w:val="nil"/>
              <w:bottom w:val="nil"/>
              <w:right w:val="nil"/>
            </w:tcBorders>
            <w:shd w:val="clear" w:color="auto" w:fill="auto"/>
            <w:noWrap/>
            <w:vAlign w:val="bottom"/>
            <w:hideMark/>
          </w:tcPr>
          <w:p w14:paraId="7765FC13"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L1,159,845.11</w:t>
            </w:r>
          </w:p>
        </w:tc>
        <w:tc>
          <w:tcPr>
            <w:tcW w:w="1387" w:type="dxa"/>
            <w:tcBorders>
              <w:top w:val="nil"/>
              <w:left w:val="nil"/>
              <w:bottom w:val="nil"/>
              <w:right w:val="single" w:sz="8" w:space="0" w:color="auto"/>
            </w:tcBorders>
            <w:shd w:val="clear" w:color="auto" w:fill="auto"/>
            <w:noWrap/>
            <w:vAlign w:val="bottom"/>
            <w:hideMark/>
          </w:tcPr>
          <w:p w14:paraId="1E844B42"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L1,325,216.25</w:t>
            </w:r>
          </w:p>
        </w:tc>
      </w:tr>
      <w:tr w:rsidR="00A80227" w:rsidRPr="001D2955" w14:paraId="3DBAD64F"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63B2E989"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Gastos</w:t>
            </w:r>
            <w:proofErr w:type="spellEnd"/>
            <w:r w:rsidRPr="001D2955">
              <w:rPr>
                <w:rFonts w:ascii="Calibri" w:eastAsia="Times New Roman" w:hAnsi="Calibri" w:cs="Calibri"/>
                <w:color w:val="000000"/>
                <w:sz w:val="16"/>
                <w:szCs w:val="16"/>
                <w:lang w:val="en-US"/>
              </w:rPr>
              <w:t xml:space="preserve"> </w:t>
            </w:r>
            <w:proofErr w:type="spellStart"/>
            <w:r w:rsidRPr="001D2955">
              <w:rPr>
                <w:rFonts w:ascii="Calibri" w:eastAsia="Times New Roman" w:hAnsi="Calibri" w:cs="Calibri"/>
                <w:color w:val="000000"/>
                <w:sz w:val="16"/>
                <w:szCs w:val="16"/>
                <w:lang w:val="en-US"/>
              </w:rPr>
              <w:t>financieros</w:t>
            </w:r>
            <w:proofErr w:type="spellEnd"/>
          </w:p>
        </w:tc>
        <w:tc>
          <w:tcPr>
            <w:tcW w:w="1445" w:type="dxa"/>
            <w:tcBorders>
              <w:top w:val="nil"/>
              <w:left w:val="nil"/>
              <w:bottom w:val="nil"/>
              <w:right w:val="nil"/>
            </w:tcBorders>
            <w:shd w:val="clear" w:color="auto" w:fill="auto"/>
            <w:noWrap/>
            <w:vAlign w:val="bottom"/>
            <w:hideMark/>
          </w:tcPr>
          <w:p w14:paraId="61B60AF4"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1FCF18D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-L153,951.83</w:t>
            </w:r>
          </w:p>
        </w:tc>
        <w:tc>
          <w:tcPr>
            <w:tcW w:w="1328" w:type="dxa"/>
            <w:tcBorders>
              <w:top w:val="nil"/>
              <w:left w:val="nil"/>
              <w:bottom w:val="nil"/>
              <w:right w:val="nil"/>
            </w:tcBorders>
            <w:shd w:val="clear" w:color="auto" w:fill="auto"/>
            <w:noWrap/>
            <w:vAlign w:val="bottom"/>
            <w:hideMark/>
          </w:tcPr>
          <w:p w14:paraId="66F8E70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-L145,179.01</w:t>
            </w:r>
          </w:p>
        </w:tc>
        <w:tc>
          <w:tcPr>
            <w:tcW w:w="1328" w:type="dxa"/>
            <w:tcBorders>
              <w:top w:val="nil"/>
              <w:left w:val="nil"/>
              <w:bottom w:val="nil"/>
              <w:right w:val="nil"/>
            </w:tcBorders>
            <w:shd w:val="clear" w:color="auto" w:fill="auto"/>
            <w:noWrap/>
            <w:vAlign w:val="bottom"/>
            <w:hideMark/>
          </w:tcPr>
          <w:p w14:paraId="75C3686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-L135,353.46</w:t>
            </w:r>
          </w:p>
        </w:tc>
        <w:tc>
          <w:tcPr>
            <w:tcW w:w="1387" w:type="dxa"/>
            <w:tcBorders>
              <w:top w:val="nil"/>
              <w:left w:val="nil"/>
              <w:bottom w:val="nil"/>
              <w:right w:val="nil"/>
            </w:tcBorders>
            <w:shd w:val="clear" w:color="auto" w:fill="auto"/>
            <w:noWrap/>
            <w:vAlign w:val="bottom"/>
            <w:hideMark/>
          </w:tcPr>
          <w:p w14:paraId="64894375"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-L124,348.84</w:t>
            </w:r>
          </w:p>
        </w:tc>
        <w:tc>
          <w:tcPr>
            <w:tcW w:w="1387" w:type="dxa"/>
            <w:tcBorders>
              <w:top w:val="nil"/>
              <w:left w:val="nil"/>
              <w:bottom w:val="nil"/>
              <w:right w:val="single" w:sz="8" w:space="0" w:color="auto"/>
            </w:tcBorders>
            <w:shd w:val="clear" w:color="auto" w:fill="auto"/>
            <w:noWrap/>
            <w:vAlign w:val="bottom"/>
            <w:hideMark/>
          </w:tcPr>
          <w:p w14:paraId="00EDCC1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-L112,023.66</w:t>
            </w:r>
          </w:p>
        </w:tc>
      </w:tr>
      <w:tr w:rsidR="00A80227" w:rsidRPr="001D2955" w14:paraId="3F5CFAFC" w14:textId="77777777" w:rsidTr="00E967F3">
        <w:trPr>
          <w:trHeight w:val="259"/>
        </w:trPr>
        <w:tc>
          <w:tcPr>
            <w:tcW w:w="3985" w:type="dxa"/>
            <w:gridSpan w:val="2"/>
            <w:tcBorders>
              <w:top w:val="nil"/>
              <w:left w:val="single" w:sz="8" w:space="0" w:color="auto"/>
              <w:bottom w:val="nil"/>
              <w:right w:val="nil"/>
            </w:tcBorders>
            <w:shd w:val="clear" w:color="auto" w:fill="auto"/>
            <w:noWrap/>
            <w:vAlign w:val="bottom"/>
            <w:hideMark/>
          </w:tcPr>
          <w:p w14:paraId="43BC73A2" w14:textId="77777777" w:rsidR="00A80227" w:rsidRPr="000415E8" w:rsidRDefault="00A80227" w:rsidP="00E967F3">
            <w:pPr>
              <w:widowControl/>
              <w:rPr>
                <w:rFonts w:ascii="Calibri" w:eastAsia="Times New Roman" w:hAnsi="Calibri" w:cs="Calibri"/>
                <w:b/>
                <w:bCs/>
                <w:color w:val="000000"/>
                <w:sz w:val="16"/>
                <w:szCs w:val="16"/>
              </w:rPr>
            </w:pPr>
            <w:r w:rsidRPr="000415E8">
              <w:rPr>
                <w:rFonts w:ascii="Calibri" w:eastAsia="Times New Roman" w:hAnsi="Calibri" w:cs="Calibri"/>
                <w:b/>
                <w:bCs/>
                <w:color w:val="000000"/>
                <w:sz w:val="16"/>
                <w:szCs w:val="16"/>
              </w:rPr>
              <w:t>Utilidad antes de impuesto sobre la renta</w:t>
            </w:r>
          </w:p>
        </w:tc>
        <w:tc>
          <w:tcPr>
            <w:tcW w:w="1328" w:type="dxa"/>
            <w:tcBorders>
              <w:top w:val="nil"/>
              <w:left w:val="nil"/>
              <w:bottom w:val="nil"/>
              <w:right w:val="nil"/>
            </w:tcBorders>
            <w:shd w:val="clear" w:color="auto" w:fill="auto"/>
            <w:noWrap/>
            <w:vAlign w:val="bottom"/>
            <w:hideMark/>
          </w:tcPr>
          <w:p w14:paraId="2FACF87A"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L129,500.91</w:t>
            </w:r>
          </w:p>
        </w:tc>
        <w:tc>
          <w:tcPr>
            <w:tcW w:w="1328" w:type="dxa"/>
            <w:tcBorders>
              <w:top w:val="nil"/>
              <w:left w:val="nil"/>
              <w:bottom w:val="nil"/>
              <w:right w:val="nil"/>
            </w:tcBorders>
            <w:shd w:val="clear" w:color="auto" w:fill="auto"/>
            <w:noWrap/>
            <w:vAlign w:val="bottom"/>
            <w:hideMark/>
          </w:tcPr>
          <w:p w14:paraId="19C52602"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L293,853.26</w:t>
            </w:r>
          </w:p>
        </w:tc>
        <w:tc>
          <w:tcPr>
            <w:tcW w:w="1328" w:type="dxa"/>
            <w:tcBorders>
              <w:top w:val="nil"/>
              <w:left w:val="nil"/>
              <w:bottom w:val="nil"/>
              <w:right w:val="nil"/>
            </w:tcBorders>
            <w:shd w:val="clear" w:color="auto" w:fill="auto"/>
            <w:noWrap/>
            <w:vAlign w:val="bottom"/>
            <w:hideMark/>
          </w:tcPr>
          <w:p w14:paraId="3B4FCB5B"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L692,633.37</w:t>
            </w:r>
          </w:p>
        </w:tc>
        <w:tc>
          <w:tcPr>
            <w:tcW w:w="1387" w:type="dxa"/>
            <w:tcBorders>
              <w:top w:val="nil"/>
              <w:left w:val="nil"/>
              <w:bottom w:val="nil"/>
              <w:right w:val="nil"/>
            </w:tcBorders>
            <w:shd w:val="clear" w:color="auto" w:fill="auto"/>
            <w:noWrap/>
            <w:vAlign w:val="bottom"/>
            <w:hideMark/>
          </w:tcPr>
          <w:p w14:paraId="7F393779"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L1,035,496.27</w:t>
            </w:r>
          </w:p>
        </w:tc>
        <w:tc>
          <w:tcPr>
            <w:tcW w:w="1387" w:type="dxa"/>
            <w:tcBorders>
              <w:top w:val="nil"/>
              <w:left w:val="nil"/>
              <w:bottom w:val="nil"/>
              <w:right w:val="single" w:sz="8" w:space="0" w:color="auto"/>
            </w:tcBorders>
            <w:shd w:val="clear" w:color="auto" w:fill="auto"/>
            <w:noWrap/>
            <w:vAlign w:val="bottom"/>
            <w:hideMark/>
          </w:tcPr>
          <w:p w14:paraId="51121FDB" w14:textId="77777777" w:rsidR="00A80227" w:rsidRPr="001D2955" w:rsidRDefault="00A80227" w:rsidP="00E967F3">
            <w:pPr>
              <w:widowControl/>
              <w:jc w:val="right"/>
              <w:rPr>
                <w:rFonts w:ascii="Calibri" w:eastAsia="Times New Roman" w:hAnsi="Calibri" w:cs="Calibri"/>
                <w:b/>
                <w:bCs/>
                <w:color w:val="000000"/>
                <w:sz w:val="16"/>
                <w:szCs w:val="16"/>
                <w:lang w:val="en-US"/>
              </w:rPr>
            </w:pPr>
            <w:r w:rsidRPr="001D2955">
              <w:rPr>
                <w:rFonts w:ascii="Calibri" w:eastAsia="Times New Roman" w:hAnsi="Calibri" w:cs="Calibri"/>
                <w:b/>
                <w:bCs/>
                <w:color w:val="000000"/>
                <w:sz w:val="16"/>
                <w:szCs w:val="16"/>
                <w:lang w:val="en-US"/>
              </w:rPr>
              <w:t>L1,213,192.59</w:t>
            </w:r>
          </w:p>
        </w:tc>
      </w:tr>
      <w:tr w:rsidR="00A80227" w:rsidRPr="001D2955" w14:paraId="3816AAE2"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6D157AFF" w14:textId="77777777" w:rsidR="00A80227" w:rsidRPr="000415E8" w:rsidRDefault="00A80227" w:rsidP="00E967F3">
            <w:pPr>
              <w:widowControl/>
              <w:rPr>
                <w:rFonts w:ascii="Calibri" w:eastAsia="Times New Roman" w:hAnsi="Calibri" w:cs="Calibri"/>
                <w:color w:val="000000"/>
                <w:sz w:val="16"/>
                <w:szCs w:val="16"/>
              </w:rPr>
            </w:pPr>
            <w:proofErr w:type="gramStart"/>
            <w:r w:rsidRPr="000415E8">
              <w:rPr>
                <w:rFonts w:ascii="Calibri" w:eastAsia="Times New Roman" w:hAnsi="Calibri" w:cs="Calibri"/>
                <w:color w:val="000000"/>
                <w:sz w:val="16"/>
                <w:szCs w:val="16"/>
              </w:rPr>
              <w:t>Provisión impuesto</w:t>
            </w:r>
            <w:proofErr w:type="gramEnd"/>
            <w:r w:rsidRPr="000415E8">
              <w:rPr>
                <w:rFonts w:ascii="Calibri" w:eastAsia="Times New Roman" w:hAnsi="Calibri" w:cs="Calibri"/>
                <w:color w:val="000000"/>
                <w:sz w:val="16"/>
                <w:szCs w:val="16"/>
              </w:rPr>
              <w:t xml:space="preserve"> sobre la renta</w:t>
            </w:r>
          </w:p>
        </w:tc>
        <w:tc>
          <w:tcPr>
            <w:tcW w:w="1445" w:type="dxa"/>
            <w:tcBorders>
              <w:top w:val="nil"/>
              <w:left w:val="nil"/>
              <w:bottom w:val="nil"/>
              <w:right w:val="nil"/>
            </w:tcBorders>
            <w:shd w:val="clear" w:color="auto" w:fill="auto"/>
            <w:noWrap/>
            <w:vAlign w:val="bottom"/>
            <w:hideMark/>
          </w:tcPr>
          <w:p w14:paraId="6C1C8697" w14:textId="77777777" w:rsidR="00A80227" w:rsidRPr="000415E8" w:rsidRDefault="00A80227" w:rsidP="00E967F3">
            <w:pPr>
              <w:widowControl/>
              <w:rPr>
                <w:rFonts w:ascii="Arial" w:eastAsia="Times New Roman" w:hAnsi="Arial" w:cs="Arial"/>
                <w:color w:val="000000"/>
                <w:sz w:val="16"/>
                <w:szCs w:val="16"/>
              </w:rPr>
            </w:pPr>
            <w:r w:rsidRPr="000415E8">
              <w:rPr>
                <w:rFonts w:ascii="Arial" w:eastAsia="Times New Roman" w:hAnsi="Arial" w:cs="Arial"/>
                <w:color w:val="000000"/>
                <w:sz w:val="16"/>
                <w:szCs w:val="16"/>
              </w:rPr>
              <w:t> </w:t>
            </w:r>
          </w:p>
        </w:tc>
        <w:tc>
          <w:tcPr>
            <w:tcW w:w="1328" w:type="dxa"/>
            <w:tcBorders>
              <w:top w:val="nil"/>
              <w:left w:val="nil"/>
              <w:bottom w:val="nil"/>
              <w:right w:val="nil"/>
            </w:tcBorders>
            <w:shd w:val="clear" w:color="auto" w:fill="auto"/>
            <w:noWrap/>
            <w:vAlign w:val="bottom"/>
            <w:hideMark/>
          </w:tcPr>
          <w:p w14:paraId="1D6435B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-L32,375.23</w:t>
            </w:r>
          </w:p>
        </w:tc>
        <w:tc>
          <w:tcPr>
            <w:tcW w:w="1328" w:type="dxa"/>
            <w:tcBorders>
              <w:top w:val="nil"/>
              <w:left w:val="nil"/>
              <w:bottom w:val="nil"/>
              <w:right w:val="nil"/>
            </w:tcBorders>
            <w:shd w:val="clear" w:color="auto" w:fill="auto"/>
            <w:noWrap/>
            <w:vAlign w:val="bottom"/>
            <w:hideMark/>
          </w:tcPr>
          <w:p w14:paraId="286E2FE9"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-L73,463.31</w:t>
            </w:r>
          </w:p>
        </w:tc>
        <w:tc>
          <w:tcPr>
            <w:tcW w:w="1328" w:type="dxa"/>
            <w:tcBorders>
              <w:top w:val="nil"/>
              <w:left w:val="nil"/>
              <w:bottom w:val="nil"/>
              <w:right w:val="nil"/>
            </w:tcBorders>
            <w:shd w:val="clear" w:color="auto" w:fill="auto"/>
            <w:noWrap/>
            <w:vAlign w:val="bottom"/>
            <w:hideMark/>
          </w:tcPr>
          <w:p w14:paraId="2630C37B"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-L173,158.34</w:t>
            </w:r>
          </w:p>
        </w:tc>
        <w:tc>
          <w:tcPr>
            <w:tcW w:w="1387" w:type="dxa"/>
            <w:tcBorders>
              <w:top w:val="nil"/>
              <w:left w:val="nil"/>
              <w:bottom w:val="nil"/>
              <w:right w:val="nil"/>
            </w:tcBorders>
            <w:shd w:val="clear" w:color="auto" w:fill="auto"/>
            <w:noWrap/>
            <w:vAlign w:val="bottom"/>
            <w:hideMark/>
          </w:tcPr>
          <w:p w14:paraId="37C80440"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-L258,874.07</w:t>
            </w:r>
          </w:p>
        </w:tc>
        <w:tc>
          <w:tcPr>
            <w:tcW w:w="1387" w:type="dxa"/>
            <w:tcBorders>
              <w:top w:val="nil"/>
              <w:left w:val="nil"/>
              <w:bottom w:val="nil"/>
              <w:right w:val="single" w:sz="8" w:space="0" w:color="auto"/>
            </w:tcBorders>
            <w:shd w:val="clear" w:color="auto" w:fill="auto"/>
            <w:noWrap/>
            <w:vAlign w:val="bottom"/>
            <w:hideMark/>
          </w:tcPr>
          <w:p w14:paraId="0F57D86E"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-L303,298.15</w:t>
            </w:r>
          </w:p>
        </w:tc>
      </w:tr>
      <w:tr w:rsidR="00A80227" w:rsidRPr="001D2955" w14:paraId="7B7E2CC3"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58A67F69" w14:textId="77777777" w:rsidR="00A80227" w:rsidRPr="001D2955" w:rsidRDefault="00A80227" w:rsidP="00E967F3">
            <w:pPr>
              <w:widowControl/>
              <w:rPr>
                <w:rFonts w:ascii="Calibri" w:eastAsia="Times New Roman" w:hAnsi="Calibri" w:cs="Calibri"/>
                <w:b/>
                <w:bCs/>
                <w:color w:val="FFFFFF"/>
                <w:sz w:val="16"/>
                <w:szCs w:val="16"/>
                <w:lang w:val="en-US"/>
              </w:rPr>
            </w:pPr>
            <w:proofErr w:type="spellStart"/>
            <w:r w:rsidRPr="001D2955">
              <w:rPr>
                <w:rFonts w:ascii="Calibri" w:eastAsia="Times New Roman" w:hAnsi="Calibri" w:cs="Calibri"/>
                <w:b/>
                <w:bCs/>
                <w:color w:val="FFFFFF"/>
                <w:sz w:val="16"/>
                <w:szCs w:val="16"/>
                <w:lang w:val="en-US"/>
              </w:rPr>
              <w:t>Utilidad</w:t>
            </w:r>
            <w:proofErr w:type="spellEnd"/>
            <w:r w:rsidRPr="001D2955">
              <w:rPr>
                <w:rFonts w:ascii="Calibri" w:eastAsia="Times New Roman" w:hAnsi="Calibri" w:cs="Calibri"/>
                <w:b/>
                <w:bCs/>
                <w:color w:val="FFFFFF"/>
                <w:sz w:val="16"/>
                <w:szCs w:val="16"/>
                <w:lang w:val="en-US"/>
              </w:rPr>
              <w:t xml:space="preserve"> </w:t>
            </w:r>
            <w:proofErr w:type="spellStart"/>
            <w:r w:rsidRPr="001D2955">
              <w:rPr>
                <w:rFonts w:ascii="Calibri" w:eastAsia="Times New Roman" w:hAnsi="Calibri" w:cs="Calibri"/>
                <w:b/>
                <w:bCs/>
                <w:color w:val="FFFFFF"/>
                <w:sz w:val="16"/>
                <w:szCs w:val="16"/>
                <w:lang w:val="en-US"/>
              </w:rPr>
              <w:t>neta</w:t>
            </w:r>
            <w:proofErr w:type="spellEnd"/>
          </w:p>
        </w:tc>
        <w:tc>
          <w:tcPr>
            <w:tcW w:w="1445" w:type="dxa"/>
            <w:tcBorders>
              <w:top w:val="nil"/>
              <w:left w:val="nil"/>
              <w:bottom w:val="nil"/>
              <w:right w:val="nil"/>
            </w:tcBorders>
            <w:shd w:val="clear" w:color="FF9900" w:fill="996600"/>
            <w:noWrap/>
            <w:vAlign w:val="bottom"/>
            <w:hideMark/>
          </w:tcPr>
          <w:p w14:paraId="0672BAC9"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c>
          <w:tcPr>
            <w:tcW w:w="1328" w:type="dxa"/>
            <w:tcBorders>
              <w:top w:val="nil"/>
              <w:left w:val="nil"/>
              <w:bottom w:val="nil"/>
              <w:right w:val="nil"/>
            </w:tcBorders>
            <w:shd w:val="clear" w:color="FF9900" w:fill="996600"/>
            <w:noWrap/>
            <w:vAlign w:val="bottom"/>
            <w:hideMark/>
          </w:tcPr>
          <w:p w14:paraId="7A746A1D" w14:textId="77777777" w:rsidR="00A80227" w:rsidRPr="001D2955" w:rsidRDefault="00A80227" w:rsidP="00E967F3">
            <w:pPr>
              <w:widowControl/>
              <w:jc w:val="right"/>
              <w:rPr>
                <w:rFonts w:ascii="Calibri" w:eastAsia="Times New Roman" w:hAnsi="Calibri" w:cs="Calibri"/>
                <w:b/>
                <w:bCs/>
                <w:color w:val="FFFFFF"/>
                <w:sz w:val="16"/>
                <w:szCs w:val="16"/>
                <w:u w:val="single"/>
                <w:lang w:val="en-US"/>
              </w:rPr>
            </w:pPr>
            <w:r w:rsidRPr="001D2955">
              <w:rPr>
                <w:rFonts w:ascii="Calibri" w:eastAsia="Times New Roman" w:hAnsi="Calibri" w:cs="Calibri"/>
                <w:b/>
                <w:bCs/>
                <w:color w:val="FFFFFF"/>
                <w:sz w:val="16"/>
                <w:szCs w:val="16"/>
                <w:u w:val="single"/>
                <w:lang w:val="en-US"/>
              </w:rPr>
              <w:t>L97,125.68</w:t>
            </w:r>
          </w:p>
        </w:tc>
        <w:tc>
          <w:tcPr>
            <w:tcW w:w="1328" w:type="dxa"/>
            <w:tcBorders>
              <w:top w:val="nil"/>
              <w:left w:val="nil"/>
              <w:bottom w:val="nil"/>
              <w:right w:val="nil"/>
            </w:tcBorders>
            <w:shd w:val="clear" w:color="FF9900" w:fill="996600"/>
            <w:noWrap/>
            <w:vAlign w:val="bottom"/>
            <w:hideMark/>
          </w:tcPr>
          <w:p w14:paraId="5F17C41C" w14:textId="77777777" w:rsidR="00A80227" w:rsidRPr="001D2955" w:rsidRDefault="00A80227" w:rsidP="00E967F3">
            <w:pPr>
              <w:widowControl/>
              <w:jc w:val="right"/>
              <w:rPr>
                <w:rFonts w:ascii="Calibri" w:eastAsia="Times New Roman" w:hAnsi="Calibri" w:cs="Calibri"/>
                <w:b/>
                <w:bCs/>
                <w:color w:val="FFFFFF"/>
                <w:sz w:val="16"/>
                <w:szCs w:val="16"/>
                <w:u w:val="single"/>
                <w:lang w:val="en-US"/>
              </w:rPr>
            </w:pPr>
            <w:r w:rsidRPr="001D2955">
              <w:rPr>
                <w:rFonts w:ascii="Calibri" w:eastAsia="Times New Roman" w:hAnsi="Calibri" w:cs="Calibri"/>
                <w:b/>
                <w:bCs/>
                <w:color w:val="FFFFFF"/>
                <w:sz w:val="16"/>
                <w:szCs w:val="16"/>
                <w:u w:val="single"/>
                <w:lang w:val="en-US"/>
              </w:rPr>
              <w:t>L220,389.94</w:t>
            </w:r>
          </w:p>
        </w:tc>
        <w:tc>
          <w:tcPr>
            <w:tcW w:w="1328" w:type="dxa"/>
            <w:tcBorders>
              <w:top w:val="nil"/>
              <w:left w:val="nil"/>
              <w:bottom w:val="nil"/>
              <w:right w:val="nil"/>
            </w:tcBorders>
            <w:shd w:val="clear" w:color="FF9900" w:fill="996600"/>
            <w:noWrap/>
            <w:vAlign w:val="bottom"/>
            <w:hideMark/>
          </w:tcPr>
          <w:p w14:paraId="2DCB3D77" w14:textId="77777777" w:rsidR="00A80227" w:rsidRPr="001D2955" w:rsidRDefault="00A80227" w:rsidP="00E967F3">
            <w:pPr>
              <w:widowControl/>
              <w:jc w:val="right"/>
              <w:rPr>
                <w:rFonts w:ascii="Calibri" w:eastAsia="Times New Roman" w:hAnsi="Calibri" w:cs="Calibri"/>
                <w:b/>
                <w:bCs/>
                <w:color w:val="FFFFFF"/>
                <w:sz w:val="16"/>
                <w:szCs w:val="16"/>
                <w:u w:val="single"/>
                <w:lang w:val="en-US"/>
              </w:rPr>
            </w:pPr>
            <w:r w:rsidRPr="001D2955">
              <w:rPr>
                <w:rFonts w:ascii="Calibri" w:eastAsia="Times New Roman" w:hAnsi="Calibri" w:cs="Calibri"/>
                <w:b/>
                <w:bCs/>
                <w:color w:val="FFFFFF"/>
                <w:sz w:val="16"/>
                <w:szCs w:val="16"/>
                <w:u w:val="single"/>
                <w:lang w:val="en-US"/>
              </w:rPr>
              <w:t>L519,475.03</w:t>
            </w:r>
          </w:p>
        </w:tc>
        <w:tc>
          <w:tcPr>
            <w:tcW w:w="1387" w:type="dxa"/>
            <w:tcBorders>
              <w:top w:val="nil"/>
              <w:left w:val="nil"/>
              <w:bottom w:val="nil"/>
              <w:right w:val="nil"/>
            </w:tcBorders>
            <w:shd w:val="clear" w:color="FF9900" w:fill="996600"/>
            <w:noWrap/>
            <w:vAlign w:val="bottom"/>
            <w:hideMark/>
          </w:tcPr>
          <w:p w14:paraId="6901C928" w14:textId="77777777" w:rsidR="00A80227" w:rsidRPr="001D2955" w:rsidRDefault="00A80227" w:rsidP="00E967F3">
            <w:pPr>
              <w:widowControl/>
              <w:jc w:val="right"/>
              <w:rPr>
                <w:rFonts w:ascii="Calibri" w:eastAsia="Times New Roman" w:hAnsi="Calibri" w:cs="Calibri"/>
                <w:b/>
                <w:bCs/>
                <w:color w:val="FFFFFF"/>
                <w:sz w:val="16"/>
                <w:szCs w:val="16"/>
                <w:u w:val="single"/>
                <w:lang w:val="en-US"/>
              </w:rPr>
            </w:pPr>
            <w:r w:rsidRPr="001D2955">
              <w:rPr>
                <w:rFonts w:ascii="Calibri" w:eastAsia="Times New Roman" w:hAnsi="Calibri" w:cs="Calibri"/>
                <w:b/>
                <w:bCs/>
                <w:color w:val="FFFFFF"/>
                <w:sz w:val="16"/>
                <w:szCs w:val="16"/>
                <w:u w:val="single"/>
                <w:lang w:val="en-US"/>
              </w:rPr>
              <w:t>L776,622.20</w:t>
            </w:r>
          </w:p>
        </w:tc>
        <w:tc>
          <w:tcPr>
            <w:tcW w:w="1387" w:type="dxa"/>
            <w:tcBorders>
              <w:top w:val="nil"/>
              <w:left w:val="nil"/>
              <w:bottom w:val="nil"/>
              <w:right w:val="single" w:sz="8" w:space="0" w:color="auto"/>
            </w:tcBorders>
            <w:shd w:val="clear" w:color="FF9900" w:fill="996600"/>
            <w:noWrap/>
            <w:vAlign w:val="bottom"/>
            <w:hideMark/>
          </w:tcPr>
          <w:p w14:paraId="048EF5F3" w14:textId="77777777" w:rsidR="00A80227" w:rsidRPr="001D2955" w:rsidRDefault="00A80227" w:rsidP="00E967F3">
            <w:pPr>
              <w:widowControl/>
              <w:jc w:val="right"/>
              <w:rPr>
                <w:rFonts w:ascii="Calibri" w:eastAsia="Times New Roman" w:hAnsi="Calibri" w:cs="Calibri"/>
                <w:b/>
                <w:bCs/>
                <w:color w:val="FFFFFF"/>
                <w:sz w:val="16"/>
                <w:szCs w:val="16"/>
                <w:u w:val="single"/>
                <w:lang w:val="en-US"/>
              </w:rPr>
            </w:pPr>
            <w:r w:rsidRPr="001D2955">
              <w:rPr>
                <w:rFonts w:ascii="Calibri" w:eastAsia="Times New Roman" w:hAnsi="Calibri" w:cs="Calibri"/>
                <w:b/>
                <w:bCs/>
                <w:color w:val="FFFFFF"/>
                <w:sz w:val="16"/>
                <w:szCs w:val="16"/>
                <w:u w:val="single"/>
                <w:lang w:val="en-US"/>
              </w:rPr>
              <w:t>L909,894.44</w:t>
            </w:r>
          </w:p>
        </w:tc>
      </w:tr>
      <w:tr w:rsidR="00A80227" w:rsidRPr="001D2955" w14:paraId="59589027" w14:textId="77777777" w:rsidTr="00E967F3">
        <w:trPr>
          <w:trHeight w:val="152"/>
        </w:trPr>
        <w:tc>
          <w:tcPr>
            <w:tcW w:w="2539" w:type="dxa"/>
            <w:tcBorders>
              <w:top w:val="nil"/>
              <w:left w:val="single" w:sz="8" w:space="0" w:color="auto"/>
              <w:bottom w:val="nil"/>
              <w:right w:val="nil"/>
            </w:tcBorders>
            <w:shd w:val="clear" w:color="auto" w:fill="auto"/>
            <w:noWrap/>
            <w:vAlign w:val="bottom"/>
            <w:hideMark/>
          </w:tcPr>
          <w:p w14:paraId="32882B9A"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c>
          <w:tcPr>
            <w:tcW w:w="1445" w:type="dxa"/>
            <w:tcBorders>
              <w:top w:val="nil"/>
              <w:left w:val="nil"/>
              <w:bottom w:val="nil"/>
              <w:right w:val="nil"/>
            </w:tcBorders>
            <w:shd w:val="clear" w:color="auto" w:fill="auto"/>
            <w:noWrap/>
            <w:vAlign w:val="bottom"/>
            <w:hideMark/>
          </w:tcPr>
          <w:p w14:paraId="2CFD890A"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c>
          <w:tcPr>
            <w:tcW w:w="1328" w:type="dxa"/>
            <w:tcBorders>
              <w:top w:val="nil"/>
              <w:left w:val="nil"/>
              <w:bottom w:val="nil"/>
              <w:right w:val="nil"/>
            </w:tcBorders>
            <w:shd w:val="clear" w:color="auto" w:fill="auto"/>
            <w:noWrap/>
            <w:vAlign w:val="bottom"/>
            <w:hideMark/>
          </w:tcPr>
          <w:p w14:paraId="157F1329"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c>
          <w:tcPr>
            <w:tcW w:w="1328" w:type="dxa"/>
            <w:tcBorders>
              <w:top w:val="nil"/>
              <w:left w:val="nil"/>
              <w:bottom w:val="nil"/>
              <w:right w:val="nil"/>
            </w:tcBorders>
            <w:shd w:val="clear" w:color="auto" w:fill="auto"/>
            <w:noWrap/>
            <w:vAlign w:val="bottom"/>
            <w:hideMark/>
          </w:tcPr>
          <w:p w14:paraId="470ECD28"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c>
          <w:tcPr>
            <w:tcW w:w="1328" w:type="dxa"/>
            <w:tcBorders>
              <w:top w:val="nil"/>
              <w:left w:val="nil"/>
              <w:bottom w:val="nil"/>
              <w:right w:val="nil"/>
            </w:tcBorders>
            <w:shd w:val="clear" w:color="auto" w:fill="auto"/>
            <w:noWrap/>
            <w:vAlign w:val="bottom"/>
            <w:hideMark/>
          </w:tcPr>
          <w:p w14:paraId="1DE15964"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c>
          <w:tcPr>
            <w:tcW w:w="1387" w:type="dxa"/>
            <w:tcBorders>
              <w:top w:val="nil"/>
              <w:left w:val="nil"/>
              <w:bottom w:val="nil"/>
              <w:right w:val="nil"/>
            </w:tcBorders>
            <w:shd w:val="clear" w:color="auto" w:fill="auto"/>
            <w:noWrap/>
            <w:vAlign w:val="bottom"/>
            <w:hideMark/>
          </w:tcPr>
          <w:p w14:paraId="692F0D58"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c>
          <w:tcPr>
            <w:tcW w:w="1387" w:type="dxa"/>
            <w:tcBorders>
              <w:top w:val="nil"/>
              <w:left w:val="nil"/>
              <w:bottom w:val="nil"/>
              <w:right w:val="single" w:sz="8" w:space="0" w:color="auto"/>
            </w:tcBorders>
            <w:shd w:val="clear" w:color="auto" w:fill="auto"/>
            <w:noWrap/>
            <w:vAlign w:val="bottom"/>
            <w:hideMark/>
          </w:tcPr>
          <w:p w14:paraId="4D1FD5C4"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 </w:t>
            </w:r>
          </w:p>
        </w:tc>
      </w:tr>
      <w:tr w:rsidR="00A80227" w:rsidRPr="001D2955" w14:paraId="2F0604F2" w14:textId="77777777" w:rsidTr="00E967F3">
        <w:trPr>
          <w:trHeight w:val="259"/>
        </w:trPr>
        <w:tc>
          <w:tcPr>
            <w:tcW w:w="10744" w:type="dxa"/>
            <w:gridSpan w:val="7"/>
            <w:tcBorders>
              <w:top w:val="nil"/>
              <w:left w:val="single" w:sz="8" w:space="0" w:color="auto"/>
              <w:bottom w:val="nil"/>
              <w:right w:val="single" w:sz="8" w:space="0" w:color="000000"/>
            </w:tcBorders>
            <w:shd w:val="clear" w:color="FF9900" w:fill="996600"/>
            <w:noWrap/>
            <w:vAlign w:val="bottom"/>
            <w:hideMark/>
          </w:tcPr>
          <w:p w14:paraId="359EFABD" w14:textId="77777777" w:rsidR="00A80227" w:rsidRPr="001D2955" w:rsidRDefault="00A80227" w:rsidP="00E967F3">
            <w:pPr>
              <w:widowControl/>
              <w:jc w:val="center"/>
              <w:rPr>
                <w:rFonts w:ascii="Arial" w:eastAsia="Times New Roman" w:hAnsi="Arial" w:cs="Arial"/>
                <w:b/>
                <w:bCs/>
                <w:color w:val="FFFFFF"/>
                <w:sz w:val="16"/>
                <w:szCs w:val="16"/>
                <w:lang w:val="en-US"/>
              </w:rPr>
            </w:pPr>
            <w:r w:rsidRPr="001D2955">
              <w:rPr>
                <w:rFonts w:ascii="Arial" w:eastAsia="Times New Roman" w:hAnsi="Arial" w:cs="Arial"/>
                <w:b/>
                <w:bCs/>
                <w:color w:val="FFFFFF"/>
                <w:sz w:val="16"/>
                <w:szCs w:val="16"/>
                <w:lang w:val="en-US"/>
              </w:rPr>
              <w:t>FLUJO DE CAJA PROYECTADO</w:t>
            </w:r>
          </w:p>
        </w:tc>
      </w:tr>
      <w:tr w:rsidR="00A80227" w:rsidRPr="001D2955" w14:paraId="3941058A"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14F87B0E"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Periodo</w:t>
            </w:r>
            <w:proofErr w:type="spellEnd"/>
          </w:p>
        </w:tc>
        <w:tc>
          <w:tcPr>
            <w:tcW w:w="1445" w:type="dxa"/>
            <w:tcBorders>
              <w:top w:val="nil"/>
              <w:left w:val="nil"/>
              <w:bottom w:val="nil"/>
              <w:right w:val="nil"/>
            </w:tcBorders>
            <w:shd w:val="clear" w:color="auto" w:fill="auto"/>
            <w:noWrap/>
            <w:vAlign w:val="bottom"/>
            <w:hideMark/>
          </w:tcPr>
          <w:p w14:paraId="1B9571F9"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4F42258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1</w:t>
            </w:r>
          </w:p>
        </w:tc>
        <w:tc>
          <w:tcPr>
            <w:tcW w:w="1328" w:type="dxa"/>
            <w:tcBorders>
              <w:top w:val="nil"/>
              <w:left w:val="nil"/>
              <w:bottom w:val="nil"/>
              <w:right w:val="nil"/>
            </w:tcBorders>
            <w:shd w:val="clear" w:color="auto" w:fill="auto"/>
            <w:noWrap/>
            <w:vAlign w:val="bottom"/>
            <w:hideMark/>
          </w:tcPr>
          <w:p w14:paraId="37A6EEEF"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2</w:t>
            </w:r>
          </w:p>
        </w:tc>
        <w:tc>
          <w:tcPr>
            <w:tcW w:w="1328" w:type="dxa"/>
            <w:tcBorders>
              <w:top w:val="nil"/>
              <w:left w:val="nil"/>
              <w:bottom w:val="nil"/>
              <w:right w:val="nil"/>
            </w:tcBorders>
            <w:shd w:val="clear" w:color="auto" w:fill="auto"/>
            <w:noWrap/>
            <w:vAlign w:val="bottom"/>
            <w:hideMark/>
          </w:tcPr>
          <w:p w14:paraId="1A290B76"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3</w:t>
            </w:r>
          </w:p>
        </w:tc>
        <w:tc>
          <w:tcPr>
            <w:tcW w:w="1387" w:type="dxa"/>
            <w:tcBorders>
              <w:top w:val="nil"/>
              <w:left w:val="nil"/>
              <w:bottom w:val="nil"/>
              <w:right w:val="nil"/>
            </w:tcBorders>
            <w:shd w:val="clear" w:color="auto" w:fill="auto"/>
            <w:noWrap/>
            <w:vAlign w:val="bottom"/>
            <w:hideMark/>
          </w:tcPr>
          <w:p w14:paraId="33A9700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4</w:t>
            </w:r>
          </w:p>
        </w:tc>
        <w:tc>
          <w:tcPr>
            <w:tcW w:w="1387" w:type="dxa"/>
            <w:tcBorders>
              <w:top w:val="nil"/>
              <w:left w:val="nil"/>
              <w:bottom w:val="nil"/>
              <w:right w:val="single" w:sz="8" w:space="0" w:color="auto"/>
            </w:tcBorders>
            <w:shd w:val="clear" w:color="auto" w:fill="auto"/>
            <w:noWrap/>
            <w:vAlign w:val="bottom"/>
            <w:hideMark/>
          </w:tcPr>
          <w:p w14:paraId="063BA54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5</w:t>
            </w:r>
          </w:p>
        </w:tc>
      </w:tr>
      <w:tr w:rsidR="00A80227" w:rsidRPr="001D2955" w14:paraId="0C12E54A"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0E7E4A11"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t>Ingresos</w:t>
            </w:r>
            <w:proofErr w:type="spellEnd"/>
          </w:p>
        </w:tc>
        <w:tc>
          <w:tcPr>
            <w:tcW w:w="1445" w:type="dxa"/>
            <w:tcBorders>
              <w:top w:val="nil"/>
              <w:left w:val="nil"/>
              <w:bottom w:val="nil"/>
              <w:right w:val="nil"/>
            </w:tcBorders>
            <w:shd w:val="clear" w:color="FF9900" w:fill="996600"/>
            <w:noWrap/>
            <w:vAlign w:val="bottom"/>
            <w:hideMark/>
          </w:tcPr>
          <w:p w14:paraId="1DEC13DE"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FF9900" w:fill="996600"/>
            <w:noWrap/>
            <w:vAlign w:val="bottom"/>
            <w:hideMark/>
          </w:tcPr>
          <w:p w14:paraId="04C2ED24"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FF9900" w:fill="996600"/>
            <w:noWrap/>
            <w:vAlign w:val="bottom"/>
            <w:hideMark/>
          </w:tcPr>
          <w:p w14:paraId="4510281D"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FF9900" w:fill="996600"/>
            <w:noWrap/>
            <w:vAlign w:val="bottom"/>
            <w:hideMark/>
          </w:tcPr>
          <w:p w14:paraId="17DFB68E"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nil"/>
            </w:tcBorders>
            <w:shd w:val="clear" w:color="FF9900" w:fill="996600"/>
            <w:noWrap/>
            <w:vAlign w:val="bottom"/>
            <w:hideMark/>
          </w:tcPr>
          <w:p w14:paraId="7C6B2D24"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single" w:sz="8" w:space="0" w:color="auto"/>
            </w:tcBorders>
            <w:shd w:val="clear" w:color="FF9900" w:fill="996600"/>
            <w:noWrap/>
            <w:vAlign w:val="bottom"/>
            <w:hideMark/>
          </w:tcPr>
          <w:p w14:paraId="36AFA9D3"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r>
      <w:tr w:rsidR="00A80227" w:rsidRPr="001D2955" w14:paraId="1CC833F1"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4BF2EEFF" w14:textId="77777777" w:rsidR="00A80227" w:rsidRPr="001D2955" w:rsidRDefault="00A80227" w:rsidP="00E967F3">
            <w:pPr>
              <w:widowControl/>
              <w:rPr>
                <w:rFonts w:ascii="Calibri" w:eastAsia="Times New Roman" w:hAnsi="Calibri" w:cs="Calibri"/>
                <w:color w:val="000000"/>
                <w:sz w:val="16"/>
                <w:szCs w:val="16"/>
                <w:lang w:val="en-US"/>
              </w:rPr>
            </w:pPr>
            <w:r w:rsidRPr="001D2955">
              <w:rPr>
                <w:rFonts w:ascii="Calibri" w:eastAsia="Times New Roman" w:hAnsi="Calibri" w:cs="Calibri"/>
                <w:color w:val="000000"/>
                <w:sz w:val="16"/>
                <w:szCs w:val="16"/>
                <w:lang w:val="en-US"/>
              </w:rPr>
              <w:t xml:space="preserve">Venta </w:t>
            </w:r>
            <w:proofErr w:type="spellStart"/>
            <w:r w:rsidRPr="001D2955">
              <w:rPr>
                <w:rFonts w:ascii="Calibri" w:eastAsia="Times New Roman" w:hAnsi="Calibri" w:cs="Calibri"/>
                <w:color w:val="000000"/>
                <w:sz w:val="16"/>
                <w:szCs w:val="16"/>
                <w:lang w:val="en-US"/>
              </w:rPr>
              <w:t>Contado</w:t>
            </w:r>
            <w:proofErr w:type="spellEnd"/>
          </w:p>
        </w:tc>
        <w:tc>
          <w:tcPr>
            <w:tcW w:w="1445" w:type="dxa"/>
            <w:tcBorders>
              <w:top w:val="nil"/>
              <w:left w:val="nil"/>
              <w:bottom w:val="nil"/>
              <w:right w:val="nil"/>
            </w:tcBorders>
            <w:shd w:val="clear" w:color="auto" w:fill="auto"/>
            <w:noWrap/>
            <w:vAlign w:val="bottom"/>
            <w:hideMark/>
          </w:tcPr>
          <w:p w14:paraId="41C77F6F"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1D70942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L1,121,571.71</w:t>
            </w:r>
          </w:p>
        </w:tc>
        <w:tc>
          <w:tcPr>
            <w:tcW w:w="1328" w:type="dxa"/>
            <w:tcBorders>
              <w:top w:val="nil"/>
              <w:left w:val="nil"/>
              <w:bottom w:val="nil"/>
              <w:right w:val="nil"/>
            </w:tcBorders>
            <w:shd w:val="clear" w:color="auto" w:fill="auto"/>
            <w:noWrap/>
            <w:vAlign w:val="bottom"/>
            <w:hideMark/>
          </w:tcPr>
          <w:p w14:paraId="02F052F2"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L1,144,230.71</w:t>
            </w:r>
          </w:p>
        </w:tc>
        <w:tc>
          <w:tcPr>
            <w:tcW w:w="1328" w:type="dxa"/>
            <w:tcBorders>
              <w:top w:val="nil"/>
              <w:left w:val="nil"/>
              <w:bottom w:val="nil"/>
              <w:right w:val="nil"/>
            </w:tcBorders>
            <w:shd w:val="clear" w:color="auto" w:fill="auto"/>
            <w:noWrap/>
            <w:vAlign w:val="bottom"/>
            <w:hideMark/>
          </w:tcPr>
          <w:p w14:paraId="58AAB8E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L1,637,337.07</w:t>
            </w:r>
          </w:p>
        </w:tc>
        <w:tc>
          <w:tcPr>
            <w:tcW w:w="1387" w:type="dxa"/>
            <w:tcBorders>
              <w:top w:val="nil"/>
              <w:left w:val="nil"/>
              <w:bottom w:val="nil"/>
              <w:right w:val="nil"/>
            </w:tcBorders>
            <w:shd w:val="clear" w:color="auto" w:fill="auto"/>
            <w:noWrap/>
            <w:vAlign w:val="bottom"/>
            <w:hideMark/>
          </w:tcPr>
          <w:p w14:paraId="2885199E"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L2,171,753.86</w:t>
            </w:r>
          </w:p>
        </w:tc>
        <w:tc>
          <w:tcPr>
            <w:tcW w:w="1387" w:type="dxa"/>
            <w:tcBorders>
              <w:top w:val="nil"/>
              <w:left w:val="nil"/>
              <w:bottom w:val="nil"/>
              <w:right w:val="single" w:sz="8" w:space="0" w:color="auto"/>
            </w:tcBorders>
            <w:shd w:val="clear" w:color="auto" w:fill="auto"/>
            <w:noWrap/>
            <w:vAlign w:val="bottom"/>
            <w:hideMark/>
          </w:tcPr>
          <w:p w14:paraId="153491C0"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L2,450,872.44</w:t>
            </w:r>
          </w:p>
        </w:tc>
      </w:tr>
      <w:tr w:rsidR="00A80227" w:rsidRPr="001D2955" w14:paraId="22BE03E8"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477D5913" w14:textId="77777777" w:rsidR="00A80227" w:rsidRPr="001D2955" w:rsidRDefault="00A80227" w:rsidP="00E967F3">
            <w:pPr>
              <w:widowControl/>
              <w:rPr>
                <w:rFonts w:ascii="Calibri" w:eastAsia="Times New Roman" w:hAnsi="Calibri" w:cs="Calibri"/>
                <w:color w:val="000000"/>
                <w:sz w:val="16"/>
                <w:szCs w:val="16"/>
                <w:lang w:val="en-US"/>
              </w:rPr>
            </w:pPr>
            <w:r w:rsidRPr="001D2955">
              <w:rPr>
                <w:rFonts w:ascii="Calibri" w:eastAsia="Times New Roman" w:hAnsi="Calibri" w:cs="Calibri"/>
                <w:color w:val="000000"/>
                <w:sz w:val="16"/>
                <w:szCs w:val="16"/>
                <w:lang w:val="en-US"/>
              </w:rPr>
              <w:t xml:space="preserve">Venta </w:t>
            </w:r>
            <w:proofErr w:type="spellStart"/>
            <w:r w:rsidRPr="001D2955">
              <w:rPr>
                <w:rFonts w:ascii="Calibri" w:eastAsia="Times New Roman" w:hAnsi="Calibri" w:cs="Calibri"/>
                <w:color w:val="000000"/>
                <w:sz w:val="16"/>
                <w:szCs w:val="16"/>
                <w:lang w:val="en-US"/>
              </w:rPr>
              <w:t>Credito</w:t>
            </w:r>
            <w:proofErr w:type="spellEnd"/>
            <w:r w:rsidRPr="001D2955">
              <w:rPr>
                <w:rFonts w:ascii="Calibri" w:eastAsia="Times New Roman" w:hAnsi="Calibri" w:cs="Calibri"/>
                <w:color w:val="000000"/>
                <w:sz w:val="16"/>
                <w:szCs w:val="16"/>
                <w:lang w:val="en-US"/>
              </w:rPr>
              <w:t xml:space="preserve"> (tiendas)</w:t>
            </w:r>
          </w:p>
        </w:tc>
        <w:tc>
          <w:tcPr>
            <w:tcW w:w="1445" w:type="dxa"/>
            <w:tcBorders>
              <w:top w:val="nil"/>
              <w:left w:val="nil"/>
              <w:bottom w:val="nil"/>
              <w:right w:val="nil"/>
            </w:tcBorders>
            <w:shd w:val="clear" w:color="auto" w:fill="auto"/>
            <w:noWrap/>
            <w:vAlign w:val="bottom"/>
            <w:hideMark/>
          </w:tcPr>
          <w:p w14:paraId="2ECF1468"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594E9FD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L316,333.02</w:t>
            </w:r>
          </w:p>
        </w:tc>
        <w:tc>
          <w:tcPr>
            <w:tcW w:w="1328" w:type="dxa"/>
            <w:tcBorders>
              <w:top w:val="nil"/>
              <w:left w:val="nil"/>
              <w:bottom w:val="nil"/>
              <w:right w:val="nil"/>
            </w:tcBorders>
            <w:shd w:val="clear" w:color="auto" w:fill="auto"/>
            <w:noWrap/>
            <w:vAlign w:val="bottom"/>
            <w:hideMark/>
          </w:tcPr>
          <w:p w14:paraId="3856CE9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L508,960.91</w:t>
            </w:r>
          </w:p>
        </w:tc>
        <w:tc>
          <w:tcPr>
            <w:tcW w:w="1328" w:type="dxa"/>
            <w:tcBorders>
              <w:top w:val="nil"/>
              <w:left w:val="nil"/>
              <w:bottom w:val="nil"/>
              <w:right w:val="nil"/>
            </w:tcBorders>
            <w:shd w:val="clear" w:color="auto" w:fill="auto"/>
            <w:noWrap/>
            <w:vAlign w:val="bottom"/>
            <w:hideMark/>
          </w:tcPr>
          <w:p w14:paraId="753FC493"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L572,519.21</w:t>
            </w:r>
          </w:p>
        </w:tc>
        <w:tc>
          <w:tcPr>
            <w:tcW w:w="1387" w:type="dxa"/>
            <w:tcBorders>
              <w:top w:val="nil"/>
              <w:left w:val="nil"/>
              <w:bottom w:val="nil"/>
              <w:right w:val="nil"/>
            </w:tcBorders>
            <w:shd w:val="clear" w:color="auto" w:fill="auto"/>
            <w:noWrap/>
            <w:vAlign w:val="bottom"/>
            <w:hideMark/>
          </w:tcPr>
          <w:p w14:paraId="2A65402D"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L594,229.68</w:t>
            </w:r>
          </w:p>
        </w:tc>
        <w:tc>
          <w:tcPr>
            <w:tcW w:w="1387" w:type="dxa"/>
            <w:tcBorders>
              <w:top w:val="nil"/>
              <w:left w:val="nil"/>
              <w:bottom w:val="nil"/>
              <w:right w:val="single" w:sz="8" w:space="0" w:color="auto"/>
            </w:tcBorders>
            <w:shd w:val="clear" w:color="auto" w:fill="auto"/>
            <w:noWrap/>
            <w:vAlign w:val="bottom"/>
            <w:hideMark/>
          </w:tcPr>
          <w:p w14:paraId="095BD31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L628,037.90</w:t>
            </w:r>
          </w:p>
        </w:tc>
      </w:tr>
      <w:tr w:rsidR="00A80227" w:rsidRPr="001D2955" w14:paraId="600113C9"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6EA899FE"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t>Salidas</w:t>
            </w:r>
            <w:proofErr w:type="spellEnd"/>
          </w:p>
        </w:tc>
        <w:tc>
          <w:tcPr>
            <w:tcW w:w="1445" w:type="dxa"/>
            <w:tcBorders>
              <w:top w:val="nil"/>
              <w:left w:val="nil"/>
              <w:bottom w:val="nil"/>
              <w:right w:val="nil"/>
            </w:tcBorders>
            <w:shd w:val="clear" w:color="FF9900" w:fill="996600"/>
            <w:noWrap/>
            <w:vAlign w:val="bottom"/>
            <w:hideMark/>
          </w:tcPr>
          <w:p w14:paraId="5528A6C0" w14:textId="77777777" w:rsidR="00A80227" w:rsidRPr="001D2955" w:rsidRDefault="00A80227" w:rsidP="00E967F3">
            <w:pPr>
              <w:widowControl/>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 </w:t>
            </w:r>
          </w:p>
        </w:tc>
        <w:tc>
          <w:tcPr>
            <w:tcW w:w="1328" w:type="dxa"/>
            <w:tcBorders>
              <w:top w:val="nil"/>
              <w:left w:val="nil"/>
              <w:bottom w:val="nil"/>
              <w:right w:val="nil"/>
            </w:tcBorders>
            <w:shd w:val="clear" w:color="FF9900" w:fill="996600"/>
            <w:noWrap/>
            <w:vAlign w:val="bottom"/>
            <w:hideMark/>
          </w:tcPr>
          <w:p w14:paraId="1391E8CC" w14:textId="77777777" w:rsidR="00A80227" w:rsidRPr="001D2955" w:rsidRDefault="00A80227" w:rsidP="00E967F3">
            <w:pPr>
              <w:widowControl/>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 </w:t>
            </w:r>
          </w:p>
        </w:tc>
        <w:tc>
          <w:tcPr>
            <w:tcW w:w="1328" w:type="dxa"/>
            <w:tcBorders>
              <w:top w:val="nil"/>
              <w:left w:val="nil"/>
              <w:bottom w:val="nil"/>
              <w:right w:val="nil"/>
            </w:tcBorders>
            <w:shd w:val="clear" w:color="FF9900" w:fill="996600"/>
            <w:noWrap/>
            <w:vAlign w:val="bottom"/>
            <w:hideMark/>
          </w:tcPr>
          <w:p w14:paraId="5F9C93CD" w14:textId="77777777" w:rsidR="00A80227" w:rsidRPr="001D2955" w:rsidRDefault="00A80227" w:rsidP="00E967F3">
            <w:pPr>
              <w:widowControl/>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 </w:t>
            </w:r>
          </w:p>
        </w:tc>
        <w:tc>
          <w:tcPr>
            <w:tcW w:w="1328" w:type="dxa"/>
            <w:tcBorders>
              <w:top w:val="nil"/>
              <w:left w:val="nil"/>
              <w:bottom w:val="nil"/>
              <w:right w:val="nil"/>
            </w:tcBorders>
            <w:shd w:val="clear" w:color="FF9900" w:fill="996600"/>
            <w:noWrap/>
            <w:vAlign w:val="bottom"/>
            <w:hideMark/>
          </w:tcPr>
          <w:p w14:paraId="14DF1A6F" w14:textId="77777777" w:rsidR="00A80227" w:rsidRPr="001D2955" w:rsidRDefault="00A80227" w:rsidP="00E967F3">
            <w:pPr>
              <w:widowControl/>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 </w:t>
            </w:r>
          </w:p>
        </w:tc>
        <w:tc>
          <w:tcPr>
            <w:tcW w:w="1387" w:type="dxa"/>
            <w:tcBorders>
              <w:top w:val="nil"/>
              <w:left w:val="nil"/>
              <w:bottom w:val="nil"/>
              <w:right w:val="nil"/>
            </w:tcBorders>
            <w:shd w:val="clear" w:color="FF9900" w:fill="996600"/>
            <w:noWrap/>
            <w:vAlign w:val="bottom"/>
            <w:hideMark/>
          </w:tcPr>
          <w:p w14:paraId="4E05CA92" w14:textId="77777777" w:rsidR="00A80227" w:rsidRPr="001D2955" w:rsidRDefault="00A80227" w:rsidP="00E967F3">
            <w:pPr>
              <w:widowControl/>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 </w:t>
            </w:r>
          </w:p>
        </w:tc>
        <w:tc>
          <w:tcPr>
            <w:tcW w:w="1387" w:type="dxa"/>
            <w:tcBorders>
              <w:top w:val="nil"/>
              <w:left w:val="nil"/>
              <w:bottom w:val="nil"/>
              <w:right w:val="single" w:sz="8" w:space="0" w:color="auto"/>
            </w:tcBorders>
            <w:shd w:val="clear" w:color="FF9900" w:fill="996600"/>
            <w:noWrap/>
            <w:vAlign w:val="bottom"/>
            <w:hideMark/>
          </w:tcPr>
          <w:p w14:paraId="4F39305C" w14:textId="77777777" w:rsidR="00A80227" w:rsidRPr="001D2955" w:rsidRDefault="00A80227" w:rsidP="00E967F3">
            <w:pPr>
              <w:widowControl/>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 </w:t>
            </w:r>
          </w:p>
        </w:tc>
      </w:tr>
      <w:tr w:rsidR="00A80227" w:rsidRPr="001D2955" w14:paraId="1F141C0A"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2460E21C"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Costos</w:t>
            </w:r>
          </w:p>
        </w:tc>
        <w:tc>
          <w:tcPr>
            <w:tcW w:w="1445" w:type="dxa"/>
            <w:tcBorders>
              <w:top w:val="nil"/>
              <w:left w:val="nil"/>
              <w:bottom w:val="nil"/>
              <w:right w:val="nil"/>
            </w:tcBorders>
            <w:shd w:val="clear" w:color="auto" w:fill="auto"/>
            <w:noWrap/>
            <w:vAlign w:val="bottom"/>
            <w:hideMark/>
          </w:tcPr>
          <w:p w14:paraId="33CF08B7"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288E255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-L776,301.88</w:t>
            </w:r>
          </w:p>
        </w:tc>
        <w:tc>
          <w:tcPr>
            <w:tcW w:w="1328" w:type="dxa"/>
            <w:tcBorders>
              <w:top w:val="nil"/>
              <w:left w:val="nil"/>
              <w:bottom w:val="nil"/>
              <w:right w:val="nil"/>
            </w:tcBorders>
            <w:shd w:val="clear" w:color="auto" w:fill="auto"/>
            <w:noWrap/>
            <w:vAlign w:val="bottom"/>
            <w:hideMark/>
          </w:tcPr>
          <w:p w14:paraId="703AE0F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-L818,119.34</w:t>
            </w:r>
          </w:p>
        </w:tc>
        <w:tc>
          <w:tcPr>
            <w:tcW w:w="1328" w:type="dxa"/>
            <w:tcBorders>
              <w:top w:val="nil"/>
              <w:left w:val="nil"/>
              <w:bottom w:val="nil"/>
              <w:right w:val="nil"/>
            </w:tcBorders>
            <w:shd w:val="clear" w:color="auto" w:fill="auto"/>
            <w:noWrap/>
            <w:vAlign w:val="bottom"/>
            <w:hideMark/>
          </w:tcPr>
          <w:p w14:paraId="1DD5D261"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-L966,980.64</w:t>
            </w:r>
          </w:p>
        </w:tc>
        <w:tc>
          <w:tcPr>
            <w:tcW w:w="1387" w:type="dxa"/>
            <w:tcBorders>
              <w:top w:val="nil"/>
              <w:left w:val="nil"/>
              <w:bottom w:val="nil"/>
              <w:right w:val="nil"/>
            </w:tcBorders>
            <w:shd w:val="clear" w:color="auto" w:fill="auto"/>
            <w:noWrap/>
            <w:vAlign w:val="bottom"/>
            <w:hideMark/>
          </w:tcPr>
          <w:p w14:paraId="2EF49AF2"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-L1,171,390.52</w:t>
            </w:r>
          </w:p>
        </w:tc>
        <w:tc>
          <w:tcPr>
            <w:tcW w:w="1387" w:type="dxa"/>
            <w:tcBorders>
              <w:top w:val="nil"/>
              <w:left w:val="nil"/>
              <w:bottom w:val="nil"/>
              <w:right w:val="single" w:sz="8" w:space="0" w:color="auto"/>
            </w:tcBorders>
            <w:shd w:val="clear" w:color="auto" w:fill="auto"/>
            <w:noWrap/>
            <w:vAlign w:val="bottom"/>
            <w:hideMark/>
          </w:tcPr>
          <w:p w14:paraId="78E9093B"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-L1,298,022.62</w:t>
            </w:r>
          </w:p>
        </w:tc>
      </w:tr>
      <w:tr w:rsidR="00A80227" w:rsidRPr="001D2955" w14:paraId="2BADCD7A"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61846BFF"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Gastos</w:t>
            </w:r>
            <w:proofErr w:type="spellEnd"/>
            <w:r w:rsidRPr="001D2955">
              <w:rPr>
                <w:rFonts w:ascii="Calibri" w:eastAsia="Times New Roman" w:hAnsi="Calibri" w:cs="Calibri"/>
                <w:color w:val="000000"/>
                <w:sz w:val="16"/>
                <w:szCs w:val="16"/>
                <w:lang w:val="en-US"/>
              </w:rPr>
              <w:t xml:space="preserve"> (sin </w:t>
            </w:r>
            <w:proofErr w:type="spellStart"/>
            <w:r w:rsidRPr="001D2955">
              <w:rPr>
                <w:rFonts w:ascii="Calibri" w:eastAsia="Times New Roman" w:hAnsi="Calibri" w:cs="Calibri"/>
                <w:color w:val="000000"/>
                <w:sz w:val="16"/>
                <w:szCs w:val="16"/>
                <w:lang w:val="en-US"/>
              </w:rPr>
              <w:t>depreciación</w:t>
            </w:r>
            <w:proofErr w:type="spellEnd"/>
            <w:r w:rsidRPr="001D2955">
              <w:rPr>
                <w:rFonts w:ascii="Calibri" w:eastAsia="Times New Roman" w:hAnsi="Calibri" w:cs="Calibri"/>
                <w:color w:val="000000"/>
                <w:sz w:val="16"/>
                <w:szCs w:val="16"/>
                <w:lang w:val="en-US"/>
              </w:rPr>
              <w:t>)</w:t>
            </w:r>
          </w:p>
        </w:tc>
        <w:tc>
          <w:tcPr>
            <w:tcW w:w="1445" w:type="dxa"/>
            <w:tcBorders>
              <w:top w:val="nil"/>
              <w:left w:val="nil"/>
              <w:bottom w:val="nil"/>
              <w:right w:val="nil"/>
            </w:tcBorders>
            <w:shd w:val="clear" w:color="auto" w:fill="auto"/>
            <w:noWrap/>
            <w:vAlign w:val="bottom"/>
            <w:hideMark/>
          </w:tcPr>
          <w:p w14:paraId="302FF09A"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3A2E0B0E"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-L153,951.83</w:t>
            </w:r>
          </w:p>
        </w:tc>
        <w:tc>
          <w:tcPr>
            <w:tcW w:w="1328" w:type="dxa"/>
            <w:tcBorders>
              <w:top w:val="nil"/>
              <w:left w:val="nil"/>
              <w:bottom w:val="nil"/>
              <w:right w:val="nil"/>
            </w:tcBorders>
            <w:shd w:val="clear" w:color="auto" w:fill="auto"/>
            <w:noWrap/>
            <w:vAlign w:val="bottom"/>
            <w:hideMark/>
          </w:tcPr>
          <w:p w14:paraId="136ADA0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-L145,179.01</w:t>
            </w:r>
          </w:p>
        </w:tc>
        <w:tc>
          <w:tcPr>
            <w:tcW w:w="1328" w:type="dxa"/>
            <w:tcBorders>
              <w:top w:val="nil"/>
              <w:left w:val="nil"/>
              <w:bottom w:val="nil"/>
              <w:right w:val="nil"/>
            </w:tcBorders>
            <w:shd w:val="clear" w:color="auto" w:fill="auto"/>
            <w:noWrap/>
            <w:vAlign w:val="bottom"/>
            <w:hideMark/>
          </w:tcPr>
          <w:p w14:paraId="053AEC0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-L135,353.46</w:t>
            </w:r>
          </w:p>
        </w:tc>
        <w:tc>
          <w:tcPr>
            <w:tcW w:w="1387" w:type="dxa"/>
            <w:tcBorders>
              <w:top w:val="nil"/>
              <w:left w:val="nil"/>
              <w:bottom w:val="nil"/>
              <w:right w:val="nil"/>
            </w:tcBorders>
            <w:shd w:val="clear" w:color="auto" w:fill="auto"/>
            <w:noWrap/>
            <w:vAlign w:val="bottom"/>
            <w:hideMark/>
          </w:tcPr>
          <w:p w14:paraId="407D85D6"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-L124,348.84</w:t>
            </w:r>
          </w:p>
        </w:tc>
        <w:tc>
          <w:tcPr>
            <w:tcW w:w="1387" w:type="dxa"/>
            <w:tcBorders>
              <w:top w:val="nil"/>
              <w:left w:val="nil"/>
              <w:bottom w:val="nil"/>
              <w:right w:val="single" w:sz="8" w:space="0" w:color="auto"/>
            </w:tcBorders>
            <w:shd w:val="clear" w:color="auto" w:fill="auto"/>
            <w:noWrap/>
            <w:vAlign w:val="bottom"/>
            <w:hideMark/>
          </w:tcPr>
          <w:p w14:paraId="2A842C8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-L112,023.66</w:t>
            </w:r>
          </w:p>
        </w:tc>
      </w:tr>
      <w:tr w:rsidR="00A80227" w:rsidRPr="001D2955" w14:paraId="321273B1" w14:textId="77777777" w:rsidTr="00E967F3">
        <w:trPr>
          <w:trHeight w:val="259"/>
        </w:trPr>
        <w:tc>
          <w:tcPr>
            <w:tcW w:w="2539" w:type="dxa"/>
            <w:tcBorders>
              <w:top w:val="nil"/>
              <w:left w:val="single" w:sz="8" w:space="0" w:color="auto"/>
              <w:bottom w:val="single" w:sz="4" w:space="0" w:color="000000"/>
              <w:right w:val="nil"/>
            </w:tcBorders>
            <w:shd w:val="clear" w:color="auto" w:fill="auto"/>
            <w:noWrap/>
            <w:vAlign w:val="bottom"/>
            <w:hideMark/>
          </w:tcPr>
          <w:p w14:paraId="45B09A43"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Impuestos</w:t>
            </w:r>
            <w:proofErr w:type="spellEnd"/>
            <w:r w:rsidRPr="001D2955">
              <w:rPr>
                <w:rFonts w:ascii="Calibri" w:eastAsia="Times New Roman" w:hAnsi="Calibri" w:cs="Calibri"/>
                <w:color w:val="000000"/>
                <w:sz w:val="16"/>
                <w:szCs w:val="16"/>
                <w:lang w:val="en-US"/>
              </w:rPr>
              <w:t xml:space="preserve"> </w:t>
            </w:r>
            <w:proofErr w:type="spellStart"/>
            <w:r w:rsidRPr="001D2955">
              <w:rPr>
                <w:rFonts w:ascii="Calibri" w:eastAsia="Times New Roman" w:hAnsi="Calibri" w:cs="Calibri"/>
                <w:color w:val="000000"/>
                <w:sz w:val="16"/>
                <w:szCs w:val="16"/>
                <w:lang w:val="en-US"/>
              </w:rPr>
              <w:t>pagados</w:t>
            </w:r>
            <w:proofErr w:type="spellEnd"/>
          </w:p>
        </w:tc>
        <w:tc>
          <w:tcPr>
            <w:tcW w:w="1445" w:type="dxa"/>
            <w:tcBorders>
              <w:top w:val="nil"/>
              <w:left w:val="nil"/>
              <w:bottom w:val="single" w:sz="4" w:space="0" w:color="000000"/>
              <w:right w:val="nil"/>
            </w:tcBorders>
            <w:shd w:val="clear" w:color="auto" w:fill="auto"/>
            <w:noWrap/>
            <w:vAlign w:val="bottom"/>
            <w:hideMark/>
          </w:tcPr>
          <w:p w14:paraId="231AC71F"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single" w:sz="4" w:space="0" w:color="000000"/>
              <w:right w:val="nil"/>
            </w:tcBorders>
            <w:shd w:val="clear" w:color="auto" w:fill="auto"/>
            <w:noWrap/>
            <w:vAlign w:val="bottom"/>
            <w:hideMark/>
          </w:tcPr>
          <w:p w14:paraId="5555AE60"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-L32,375.23</w:t>
            </w:r>
          </w:p>
        </w:tc>
        <w:tc>
          <w:tcPr>
            <w:tcW w:w="1328" w:type="dxa"/>
            <w:tcBorders>
              <w:top w:val="nil"/>
              <w:left w:val="nil"/>
              <w:bottom w:val="single" w:sz="4" w:space="0" w:color="000000"/>
              <w:right w:val="nil"/>
            </w:tcBorders>
            <w:shd w:val="clear" w:color="auto" w:fill="auto"/>
            <w:noWrap/>
            <w:vAlign w:val="bottom"/>
            <w:hideMark/>
          </w:tcPr>
          <w:p w14:paraId="530F88F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-L73,463.31</w:t>
            </w:r>
          </w:p>
        </w:tc>
        <w:tc>
          <w:tcPr>
            <w:tcW w:w="1328" w:type="dxa"/>
            <w:tcBorders>
              <w:top w:val="nil"/>
              <w:left w:val="nil"/>
              <w:bottom w:val="single" w:sz="4" w:space="0" w:color="000000"/>
              <w:right w:val="nil"/>
            </w:tcBorders>
            <w:shd w:val="clear" w:color="auto" w:fill="auto"/>
            <w:noWrap/>
            <w:vAlign w:val="bottom"/>
            <w:hideMark/>
          </w:tcPr>
          <w:p w14:paraId="160661BF"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-L173,158.34</w:t>
            </w:r>
          </w:p>
        </w:tc>
        <w:tc>
          <w:tcPr>
            <w:tcW w:w="1387" w:type="dxa"/>
            <w:tcBorders>
              <w:top w:val="nil"/>
              <w:left w:val="nil"/>
              <w:bottom w:val="single" w:sz="4" w:space="0" w:color="000000"/>
              <w:right w:val="nil"/>
            </w:tcBorders>
            <w:shd w:val="clear" w:color="auto" w:fill="auto"/>
            <w:noWrap/>
            <w:vAlign w:val="bottom"/>
            <w:hideMark/>
          </w:tcPr>
          <w:p w14:paraId="0DE09316"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-L258,874.07</w:t>
            </w:r>
          </w:p>
        </w:tc>
        <w:tc>
          <w:tcPr>
            <w:tcW w:w="1387" w:type="dxa"/>
            <w:tcBorders>
              <w:top w:val="nil"/>
              <w:left w:val="nil"/>
              <w:bottom w:val="single" w:sz="4" w:space="0" w:color="000000"/>
              <w:right w:val="single" w:sz="8" w:space="0" w:color="auto"/>
            </w:tcBorders>
            <w:shd w:val="clear" w:color="auto" w:fill="auto"/>
            <w:noWrap/>
            <w:vAlign w:val="bottom"/>
            <w:hideMark/>
          </w:tcPr>
          <w:p w14:paraId="7B777D65"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-L303,298.15</w:t>
            </w:r>
          </w:p>
        </w:tc>
      </w:tr>
      <w:tr w:rsidR="00A80227" w:rsidRPr="001D2955" w14:paraId="35977F0B"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08ED2BA4"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t>Flujo</w:t>
            </w:r>
            <w:proofErr w:type="spellEnd"/>
            <w:r w:rsidRPr="001D2955">
              <w:rPr>
                <w:rFonts w:ascii="Calibri" w:eastAsia="Times New Roman" w:hAnsi="Calibri" w:cs="Calibri"/>
                <w:color w:val="FFFFFF"/>
                <w:sz w:val="16"/>
                <w:szCs w:val="16"/>
                <w:lang w:val="en-US"/>
              </w:rPr>
              <w:t xml:space="preserve"> de </w:t>
            </w:r>
            <w:proofErr w:type="spellStart"/>
            <w:r w:rsidRPr="001D2955">
              <w:rPr>
                <w:rFonts w:ascii="Calibri" w:eastAsia="Times New Roman" w:hAnsi="Calibri" w:cs="Calibri"/>
                <w:color w:val="FFFFFF"/>
                <w:sz w:val="16"/>
                <w:szCs w:val="16"/>
                <w:lang w:val="en-US"/>
              </w:rPr>
              <w:t>Operativo</w:t>
            </w:r>
            <w:proofErr w:type="spellEnd"/>
          </w:p>
        </w:tc>
        <w:tc>
          <w:tcPr>
            <w:tcW w:w="1445" w:type="dxa"/>
            <w:tcBorders>
              <w:top w:val="nil"/>
              <w:left w:val="nil"/>
              <w:bottom w:val="nil"/>
              <w:right w:val="nil"/>
            </w:tcBorders>
            <w:shd w:val="clear" w:color="FF9900" w:fill="996600"/>
            <w:noWrap/>
            <w:vAlign w:val="bottom"/>
            <w:hideMark/>
          </w:tcPr>
          <w:p w14:paraId="0DAFD9FE"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c>
          <w:tcPr>
            <w:tcW w:w="1328" w:type="dxa"/>
            <w:tcBorders>
              <w:top w:val="nil"/>
              <w:left w:val="nil"/>
              <w:bottom w:val="nil"/>
              <w:right w:val="nil"/>
            </w:tcBorders>
            <w:shd w:val="clear" w:color="FF9900" w:fill="996600"/>
            <w:noWrap/>
            <w:vAlign w:val="bottom"/>
            <w:hideMark/>
          </w:tcPr>
          <w:p w14:paraId="2E4AAD95"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L475,275.78</w:t>
            </w:r>
          </w:p>
        </w:tc>
        <w:tc>
          <w:tcPr>
            <w:tcW w:w="1328" w:type="dxa"/>
            <w:tcBorders>
              <w:top w:val="nil"/>
              <w:left w:val="nil"/>
              <w:bottom w:val="nil"/>
              <w:right w:val="nil"/>
            </w:tcBorders>
            <w:shd w:val="clear" w:color="FF9900" w:fill="996600"/>
            <w:noWrap/>
            <w:vAlign w:val="bottom"/>
            <w:hideMark/>
          </w:tcPr>
          <w:p w14:paraId="01F1EB79"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L616,429.95</w:t>
            </w:r>
          </w:p>
        </w:tc>
        <w:tc>
          <w:tcPr>
            <w:tcW w:w="1328" w:type="dxa"/>
            <w:tcBorders>
              <w:top w:val="nil"/>
              <w:left w:val="nil"/>
              <w:bottom w:val="nil"/>
              <w:right w:val="nil"/>
            </w:tcBorders>
            <w:shd w:val="clear" w:color="FF9900" w:fill="996600"/>
            <w:noWrap/>
            <w:vAlign w:val="bottom"/>
            <w:hideMark/>
          </w:tcPr>
          <w:p w14:paraId="38E3393B"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L934,363.84</w:t>
            </w:r>
          </w:p>
        </w:tc>
        <w:tc>
          <w:tcPr>
            <w:tcW w:w="1387" w:type="dxa"/>
            <w:tcBorders>
              <w:top w:val="nil"/>
              <w:left w:val="nil"/>
              <w:bottom w:val="nil"/>
              <w:right w:val="nil"/>
            </w:tcBorders>
            <w:shd w:val="clear" w:color="FF9900" w:fill="996600"/>
            <w:noWrap/>
            <w:vAlign w:val="bottom"/>
            <w:hideMark/>
          </w:tcPr>
          <w:p w14:paraId="00174FBA"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L1,211,370.12</w:t>
            </w:r>
          </w:p>
        </w:tc>
        <w:tc>
          <w:tcPr>
            <w:tcW w:w="1387" w:type="dxa"/>
            <w:tcBorders>
              <w:top w:val="nil"/>
              <w:left w:val="nil"/>
              <w:bottom w:val="nil"/>
              <w:right w:val="single" w:sz="8" w:space="0" w:color="auto"/>
            </w:tcBorders>
            <w:shd w:val="clear" w:color="FF9900" w:fill="996600"/>
            <w:noWrap/>
            <w:vAlign w:val="bottom"/>
            <w:hideMark/>
          </w:tcPr>
          <w:p w14:paraId="195A3B09"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L1,365,565.91</w:t>
            </w:r>
          </w:p>
        </w:tc>
      </w:tr>
      <w:tr w:rsidR="00A80227" w:rsidRPr="001D2955" w14:paraId="7A3AE9D8"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0FF1A807" w14:textId="77777777" w:rsidR="00A80227" w:rsidRPr="001D2955" w:rsidRDefault="00A80227" w:rsidP="00E967F3">
            <w:pPr>
              <w:widowControl/>
              <w:rPr>
                <w:rFonts w:ascii="Calibri" w:eastAsia="Times New Roman" w:hAnsi="Calibri" w:cs="Calibri"/>
                <w:color w:val="000000"/>
                <w:sz w:val="16"/>
                <w:szCs w:val="16"/>
                <w:lang w:val="en-US"/>
              </w:rPr>
            </w:pPr>
            <w:proofErr w:type="spellStart"/>
            <w:r w:rsidRPr="001D2955">
              <w:rPr>
                <w:rFonts w:ascii="Calibri" w:eastAsia="Times New Roman" w:hAnsi="Calibri" w:cs="Calibri"/>
                <w:color w:val="000000"/>
                <w:sz w:val="16"/>
                <w:szCs w:val="16"/>
                <w:lang w:val="en-US"/>
              </w:rPr>
              <w:t>Variación</w:t>
            </w:r>
            <w:proofErr w:type="spellEnd"/>
            <w:r w:rsidRPr="001D2955">
              <w:rPr>
                <w:rFonts w:ascii="Calibri" w:eastAsia="Times New Roman" w:hAnsi="Calibri" w:cs="Calibri"/>
                <w:color w:val="000000"/>
                <w:sz w:val="16"/>
                <w:szCs w:val="16"/>
                <w:lang w:val="en-US"/>
              </w:rPr>
              <w:t xml:space="preserve"> AF</w:t>
            </w:r>
          </w:p>
        </w:tc>
        <w:tc>
          <w:tcPr>
            <w:tcW w:w="1445" w:type="dxa"/>
            <w:tcBorders>
              <w:top w:val="nil"/>
              <w:left w:val="nil"/>
              <w:bottom w:val="nil"/>
              <w:right w:val="nil"/>
            </w:tcBorders>
            <w:shd w:val="clear" w:color="auto" w:fill="auto"/>
            <w:noWrap/>
            <w:vAlign w:val="bottom"/>
            <w:hideMark/>
          </w:tcPr>
          <w:p w14:paraId="44C7CC71"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-L1,282,931.90</w:t>
            </w:r>
          </w:p>
        </w:tc>
        <w:tc>
          <w:tcPr>
            <w:tcW w:w="1328" w:type="dxa"/>
            <w:tcBorders>
              <w:top w:val="nil"/>
              <w:left w:val="nil"/>
              <w:bottom w:val="nil"/>
              <w:right w:val="nil"/>
            </w:tcBorders>
            <w:shd w:val="clear" w:color="auto" w:fill="auto"/>
            <w:noWrap/>
            <w:vAlign w:val="bottom"/>
            <w:hideMark/>
          </w:tcPr>
          <w:p w14:paraId="3FFAD1D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L0.00</w:t>
            </w:r>
          </w:p>
        </w:tc>
        <w:tc>
          <w:tcPr>
            <w:tcW w:w="1328" w:type="dxa"/>
            <w:tcBorders>
              <w:top w:val="nil"/>
              <w:left w:val="nil"/>
              <w:bottom w:val="nil"/>
              <w:right w:val="nil"/>
            </w:tcBorders>
            <w:shd w:val="clear" w:color="auto" w:fill="auto"/>
            <w:noWrap/>
            <w:vAlign w:val="bottom"/>
            <w:hideMark/>
          </w:tcPr>
          <w:p w14:paraId="1451B15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L0.00</w:t>
            </w:r>
          </w:p>
        </w:tc>
        <w:tc>
          <w:tcPr>
            <w:tcW w:w="1328" w:type="dxa"/>
            <w:tcBorders>
              <w:top w:val="nil"/>
              <w:left w:val="nil"/>
              <w:bottom w:val="nil"/>
              <w:right w:val="nil"/>
            </w:tcBorders>
            <w:shd w:val="clear" w:color="auto" w:fill="auto"/>
            <w:noWrap/>
            <w:vAlign w:val="bottom"/>
            <w:hideMark/>
          </w:tcPr>
          <w:p w14:paraId="1D0D87A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L0.00</w:t>
            </w:r>
          </w:p>
        </w:tc>
        <w:tc>
          <w:tcPr>
            <w:tcW w:w="1387" w:type="dxa"/>
            <w:tcBorders>
              <w:top w:val="nil"/>
              <w:left w:val="nil"/>
              <w:bottom w:val="nil"/>
              <w:right w:val="nil"/>
            </w:tcBorders>
            <w:shd w:val="clear" w:color="auto" w:fill="auto"/>
            <w:noWrap/>
            <w:vAlign w:val="bottom"/>
            <w:hideMark/>
          </w:tcPr>
          <w:p w14:paraId="2B1A408D"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L0.00</w:t>
            </w:r>
          </w:p>
        </w:tc>
        <w:tc>
          <w:tcPr>
            <w:tcW w:w="1387" w:type="dxa"/>
            <w:tcBorders>
              <w:top w:val="nil"/>
              <w:left w:val="nil"/>
              <w:bottom w:val="nil"/>
              <w:right w:val="single" w:sz="8" w:space="0" w:color="auto"/>
            </w:tcBorders>
            <w:shd w:val="clear" w:color="auto" w:fill="auto"/>
            <w:noWrap/>
            <w:vAlign w:val="bottom"/>
            <w:hideMark/>
          </w:tcPr>
          <w:p w14:paraId="292B391E"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L0.00</w:t>
            </w:r>
          </w:p>
        </w:tc>
      </w:tr>
      <w:tr w:rsidR="00A80227" w:rsidRPr="001D2955" w14:paraId="27B44DD5"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4129FB48"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t>Flujo</w:t>
            </w:r>
            <w:proofErr w:type="spellEnd"/>
            <w:r w:rsidRPr="001D2955">
              <w:rPr>
                <w:rFonts w:ascii="Calibri" w:eastAsia="Times New Roman" w:hAnsi="Calibri" w:cs="Calibri"/>
                <w:color w:val="FFFFFF"/>
                <w:sz w:val="16"/>
                <w:szCs w:val="16"/>
                <w:lang w:val="en-US"/>
              </w:rPr>
              <w:t xml:space="preserve"> de </w:t>
            </w:r>
            <w:proofErr w:type="spellStart"/>
            <w:r w:rsidRPr="001D2955">
              <w:rPr>
                <w:rFonts w:ascii="Calibri" w:eastAsia="Times New Roman" w:hAnsi="Calibri" w:cs="Calibri"/>
                <w:color w:val="FFFFFF"/>
                <w:sz w:val="16"/>
                <w:szCs w:val="16"/>
                <w:lang w:val="en-US"/>
              </w:rPr>
              <w:t>Inversión</w:t>
            </w:r>
            <w:proofErr w:type="spellEnd"/>
          </w:p>
        </w:tc>
        <w:tc>
          <w:tcPr>
            <w:tcW w:w="1445" w:type="dxa"/>
            <w:tcBorders>
              <w:top w:val="nil"/>
              <w:left w:val="nil"/>
              <w:bottom w:val="nil"/>
              <w:right w:val="nil"/>
            </w:tcBorders>
            <w:shd w:val="clear" w:color="FF9900" w:fill="996600"/>
            <w:noWrap/>
            <w:vAlign w:val="bottom"/>
            <w:hideMark/>
          </w:tcPr>
          <w:p w14:paraId="0299BDB8"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-L1,282,931.90</w:t>
            </w:r>
          </w:p>
        </w:tc>
        <w:tc>
          <w:tcPr>
            <w:tcW w:w="1328" w:type="dxa"/>
            <w:tcBorders>
              <w:top w:val="nil"/>
              <w:left w:val="nil"/>
              <w:bottom w:val="nil"/>
              <w:right w:val="nil"/>
            </w:tcBorders>
            <w:shd w:val="clear" w:color="FF9900" w:fill="996600"/>
            <w:noWrap/>
            <w:vAlign w:val="bottom"/>
            <w:hideMark/>
          </w:tcPr>
          <w:p w14:paraId="5F0FF709"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c>
          <w:tcPr>
            <w:tcW w:w="1328" w:type="dxa"/>
            <w:tcBorders>
              <w:top w:val="nil"/>
              <w:left w:val="nil"/>
              <w:bottom w:val="nil"/>
              <w:right w:val="nil"/>
            </w:tcBorders>
            <w:shd w:val="clear" w:color="FF9900" w:fill="996600"/>
            <w:noWrap/>
            <w:vAlign w:val="bottom"/>
            <w:hideMark/>
          </w:tcPr>
          <w:p w14:paraId="02850126"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c>
          <w:tcPr>
            <w:tcW w:w="1328" w:type="dxa"/>
            <w:tcBorders>
              <w:top w:val="nil"/>
              <w:left w:val="nil"/>
              <w:bottom w:val="nil"/>
              <w:right w:val="nil"/>
            </w:tcBorders>
            <w:shd w:val="clear" w:color="FF9900" w:fill="996600"/>
            <w:noWrap/>
            <w:vAlign w:val="bottom"/>
            <w:hideMark/>
          </w:tcPr>
          <w:p w14:paraId="4389AFFF"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c>
          <w:tcPr>
            <w:tcW w:w="1387" w:type="dxa"/>
            <w:tcBorders>
              <w:top w:val="nil"/>
              <w:left w:val="nil"/>
              <w:bottom w:val="nil"/>
              <w:right w:val="nil"/>
            </w:tcBorders>
            <w:shd w:val="clear" w:color="FF9900" w:fill="996600"/>
            <w:noWrap/>
            <w:vAlign w:val="bottom"/>
            <w:hideMark/>
          </w:tcPr>
          <w:p w14:paraId="1431B564"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c>
          <w:tcPr>
            <w:tcW w:w="1387" w:type="dxa"/>
            <w:tcBorders>
              <w:top w:val="nil"/>
              <w:left w:val="nil"/>
              <w:bottom w:val="nil"/>
              <w:right w:val="single" w:sz="8" w:space="0" w:color="auto"/>
            </w:tcBorders>
            <w:shd w:val="clear" w:color="FF9900" w:fill="996600"/>
            <w:noWrap/>
            <w:vAlign w:val="bottom"/>
            <w:hideMark/>
          </w:tcPr>
          <w:p w14:paraId="52086916"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r>
      <w:tr w:rsidR="00A80227" w:rsidRPr="001D2955" w14:paraId="2322744C"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4B1A99E1"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xml:space="preserve">Pago de </w:t>
            </w:r>
            <w:proofErr w:type="spellStart"/>
            <w:r w:rsidRPr="001D2955">
              <w:rPr>
                <w:rFonts w:ascii="Arial" w:eastAsia="Times New Roman" w:hAnsi="Arial" w:cs="Arial"/>
                <w:color w:val="000000"/>
                <w:sz w:val="16"/>
                <w:szCs w:val="16"/>
                <w:lang w:val="en-US"/>
              </w:rPr>
              <w:t>intereses</w:t>
            </w:r>
            <w:proofErr w:type="spellEnd"/>
          </w:p>
        </w:tc>
        <w:tc>
          <w:tcPr>
            <w:tcW w:w="1445" w:type="dxa"/>
            <w:tcBorders>
              <w:top w:val="nil"/>
              <w:left w:val="nil"/>
              <w:bottom w:val="nil"/>
              <w:right w:val="nil"/>
            </w:tcBorders>
            <w:shd w:val="clear" w:color="auto" w:fill="auto"/>
            <w:noWrap/>
            <w:vAlign w:val="bottom"/>
            <w:hideMark/>
          </w:tcPr>
          <w:p w14:paraId="568E1ABD"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24A4A1DF"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-L153,951.83</w:t>
            </w:r>
          </w:p>
        </w:tc>
        <w:tc>
          <w:tcPr>
            <w:tcW w:w="1328" w:type="dxa"/>
            <w:tcBorders>
              <w:top w:val="nil"/>
              <w:left w:val="nil"/>
              <w:bottom w:val="nil"/>
              <w:right w:val="nil"/>
            </w:tcBorders>
            <w:shd w:val="clear" w:color="auto" w:fill="auto"/>
            <w:noWrap/>
            <w:vAlign w:val="bottom"/>
            <w:hideMark/>
          </w:tcPr>
          <w:p w14:paraId="5AE2C05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-L145,179.01</w:t>
            </w:r>
          </w:p>
        </w:tc>
        <w:tc>
          <w:tcPr>
            <w:tcW w:w="1328" w:type="dxa"/>
            <w:tcBorders>
              <w:top w:val="nil"/>
              <w:left w:val="nil"/>
              <w:bottom w:val="nil"/>
              <w:right w:val="nil"/>
            </w:tcBorders>
            <w:shd w:val="clear" w:color="auto" w:fill="auto"/>
            <w:noWrap/>
            <w:vAlign w:val="bottom"/>
            <w:hideMark/>
          </w:tcPr>
          <w:p w14:paraId="47FA1C7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-L135,353.46</w:t>
            </w:r>
          </w:p>
        </w:tc>
        <w:tc>
          <w:tcPr>
            <w:tcW w:w="1387" w:type="dxa"/>
            <w:tcBorders>
              <w:top w:val="nil"/>
              <w:left w:val="nil"/>
              <w:bottom w:val="nil"/>
              <w:right w:val="nil"/>
            </w:tcBorders>
            <w:shd w:val="clear" w:color="auto" w:fill="auto"/>
            <w:noWrap/>
            <w:vAlign w:val="bottom"/>
            <w:hideMark/>
          </w:tcPr>
          <w:p w14:paraId="61226D39"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-L124,348.84</w:t>
            </w:r>
          </w:p>
        </w:tc>
        <w:tc>
          <w:tcPr>
            <w:tcW w:w="1387" w:type="dxa"/>
            <w:tcBorders>
              <w:top w:val="nil"/>
              <w:left w:val="nil"/>
              <w:bottom w:val="nil"/>
              <w:right w:val="single" w:sz="8" w:space="0" w:color="auto"/>
            </w:tcBorders>
            <w:shd w:val="clear" w:color="auto" w:fill="auto"/>
            <w:noWrap/>
            <w:vAlign w:val="bottom"/>
            <w:hideMark/>
          </w:tcPr>
          <w:p w14:paraId="00C510CF"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-L112,023.66</w:t>
            </w:r>
          </w:p>
        </w:tc>
      </w:tr>
      <w:tr w:rsidR="00A80227" w:rsidRPr="001D2955" w14:paraId="66568E53"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7BD449B2"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Pago de capital</w:t>
            </w:r>
          </w:p>
        </w:tc>
        <w:tc>
          <w:tcPr>
            <w:tcW w:w="1445" w:type="dxa"/>
            <w:tcBorders>
              <w:top w:val="nil"/>
              <w:left w:val="nil"/>
              <w:bottom w:val="nil"/>
              <w:right w:val="nil"/>
            </w:tcBorders>
            <w:shd w:val="clear" w:color="auto" w:fill="auto"/>
            <w:noWrap/>
            <w:vAlign w:val="bottom"/>
            <w:hideMark/>
          </w:tcPr>
          <w:p w14:paraId="1A1C1EF3"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43DC1416"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-L73,106.80</w:t>
            </w:r>
          </w:p>
        </w:tc>
        <w:tc>
          <w:tcPr>
            <w:tcW w:w="1328" w:type="dxa"/>
            <w:tcBorders>
              <w:top w:val="nil"/>
              <w:left w:val="nil"/>
              <w:bottom w:val="nil"/>
              <w:right w:val="nil"/>
            </w:tcBorders>
            <w:shd w:val="clear" w:color="auto" w:fill="auto"/>
            <w:noWrap/>
            <w:vAlign w:val="bottom"/>
            <w:hideMark/>
          </w:tcPr>
          <w:p w14:paraId="6CFB789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-L81,879.62</w:t>
            </w:r>
          </w:p>
        </w:tc>
        <w:tc>
          <w:tcPr>
            <w:tcW w:w="1328" w:type="dxa"/>
            <w:tcBorders>
              <w:top w:val="nil"/>
              <w:left w:val="nil"/>
              <w:bottom w:val="nil"/>
              <w:right w:val="nil"/>
            </w:tcBorders>
            <w:shd w:val="clear" w:color="auto" w:fill="auto"/>
            <w:noWrap/>
            <w:vAlign w:val="bottom"/>
            <w:hideMark/>
          </w:tcPr>
          <w:p w14:paraId="064E289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-L91,705.17</w:t>
            </w:r>
          </w:p>
        </w:tc>
        <w:tc>
          <w:tcPr>
            <w:tcW w:w="1387" w:type="dxa"/>
            <w:tcBorders>
              <w:top w:val="nil"/>
              <w:left w:val="nil"/>
              <w:bottom w:val="nil"/>
              <w:right w:val="nil"/>
            </w:tcBorders>
            <w:shd w:val="clear" w:color="auto" w:fill="auto"/>
            <w:noWrap/>
            <w:vAlign w:val="bottom"/>
            <w:hideMark/>
          </w:tcPr>
          <w:p w14:paraId="7F7762A5"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-L102,709.79</w:t>
            </w:r>
          </w:p>
        </w:tc>
        <w:tc>
          <w:tcPr>
            <w:tcW w:w="1387" w:type="dxa"/>
            <w:tcBorders>
              <w:top w:val="nil"/>
              <w:left w:val="nil"/>
              <w:bottom w:val="nil"/>
              <w:right w:val="single" w:sz="8" w:space="0" w:color="auto"/>
            </w:tcBorders>
            <w:shd w:val="clear" w:color="auto" w:fill="auto"/>
            <w:noWrap/>
            <w:vAlign w:val="bottom"/>
            <w:hideMark/>
          </w:tcPr>
          <w:p w14:paraId="22104C94"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-L115,034.97</w:t>
            </w:r>
          </w:p>
        </w:tc>
      </w:tr>
      <w:tr w:rsidR="00A80227" w:rsidRPr="001D2955" w14:paraId="74FC1C48"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219EE7B6" w14:textId="77777777" w:rsidR="00A80227" w:rsidRPr="001D2955" w:rsidRDefault="00A80227" w:rsidP="00E967F3">
            <w:pPr>
              <w:widowControl/>
              <w:rPr>
                <w:rFonts w:ascii="Arial" w:eastAsia="Times New Roman" w:hAnsi="Arial" w:cs="Arial"/>
                <w:color w:val="000000"/>
                <w:sz w:val="16"/>
                <w:szCs w:val="16"/>
                <w:lang w:val="en-US"/>
              </w:rPr>
            </w:pPr>
            <w:proofErr w:type="spellStart"/>
            <w:r w:rsidRPr="001D2955">
              <w:rPr>
                <w:rFonts w:ascii="Arial" w:eastAsia="Times New Roman" w:hAnsi="Arial" w:cs="Arial"/>
                <w:color w:val="000000"/>
                <w:sz w:val="16"/>
                <w:szCs w:val="16"/>
                <w:lang w:val="en-US"/>
              </w:rPr>
              <w:t>Préstamo</w:t>
            </w:r>
            <w:proofErr w:type="spellEnd"/>
          </w:p>
        </w:tc>
        <w:tc>
          <w:tcPr>
            <w:tcW w:w="1445" w:type="dxa"/>
            <w:tcBorders>
              <w:top w:val="nil"/>
              <w:left w:val="nil"/>
              <w:bottom w:val="nil"/>
              <w:right w:val="nil"/>
            </w:tcBorders>
            <w:shd w:val="clear" w:color="auto" w:fill="auto"/>
            <w:noWrap/>
            <w:vAlign w:val="bottom"/>
            <w:hideMark/>
          </w:tcPr>
          <w:p w14:paraId="682BF79F"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L1,282,931.90</w:t>
            </w:r>
          </w:p>
        </w:tc>
        <w:tc>
          <w:tcPr>
            <w:tcW w:w="1328" w:type="dxa"/>
            <w:tcBorders>
              <w:top w:val="nil"/>
              <w:left w:val="nil"/>
              <w:bottom w:val="nil"/>
              <w:right w:val="nil"/>
            </w:tcBorders>
            <w:shd w:val="clear" w:color="auto" w:fill="auto"/>
            <w:noWrap/>
            <w:vAlign w:val="bottom"/>
            <w:hideMark/>
          </w:tcPr>
          <w:p w14:paraId="79C78C0A"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77545071"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789F0625"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nil"/>
            </w:tcBorders>
            <w:shd w:val="clear" w:color="auto" w:fill="auto"/>
            <w:noWrap/>
            <w:vAlign w:val="bottom"/>
            <w:hideMark/>
          </w:tcPr>
          <w:p w14:paraId="07BBA677"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single" w:sz="8" w:space="0" w:color="auto"/>
            </w:tcBorders>
            <w:shd w:val="clear" w:color="auto" w:fill="auto"/>
            <w:noWrap/>
            <w:vAlign w:val="bottom"/>
            <w:hideMark/>
          </w:tcPr>
          <w:p w14:paraId="44EDE1CC"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r>
      <w:tr w:rsidR="00A80227" w:rsidRPr="001D2955" w14:paraId="52699992"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06D5F9CF"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lastRenderedPageBreak/>
              <w:t>Flujo</w:t>
            </w:r>
            <w:proofErr w:type="spellEnd"/>
            <w:r w:rsidRPr="001D2955">
              <w:rPr>
                <w:rFonts w:ascii="Calibri" w:eastAsia="Times New Roman" w:hAnsi="Calibri" w:cs="Calibri"/>
                <w:color w:val="FFFFFF"/>
                <w:sz w:val="16"/>
                <w:szCs w:val="16"/>
                <w:lang w:val="en-US"/>
              </w:rPr>
              <w:t xml:space="preserve"> de </w:t>
            </w:r>
            <w:proofErr w:type="spellStart"/>
            <w:r w:rsidRPr="001D2955">
              <w:rPr>
                <w:rFonts w:ascii="Calibri" w:eastAsia="Times New Roman" w:hAnsi="Calibri" w:cs="Calibri"/>
                <w:color w:val="FFFFFF"/>
                <w:sz w:val="16"/>
                <w:szCs w:val="16"/>
                <w:lang w:val="en-US"/>
              </w:rPr>
              <w:t>Financiero</w:t>
            </w:r>
            <w:proofErr w:type="spellEnd"/>
          </w:p>
        </w:tc>
        <w:tc>
          <w:tcPr>
            <w:tcW w:w="1445" w:type="dxa"/>
            <w:tcBorders>
              <w:top w:val="nil"/>
              <w:left w:val="nil"/>
              <w:bottom w:val="nil"/>
              <w:right w:val="nil"/>
            </w:tcBorders>
            <w:shd w:val="clear" w:color="FF9900" w:fill="996600"/>
            <w:noWrap/>
            <w:vAlign w:val="bottom"/>
            <w:hideMark/>
          </w:tcPr>
          <w:p w14:paraId="59DD3338"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L1,282,931.90</w:t>
            </w:r>
          </w:p>
        </w:tc>
        <w:tc>
          <w:tcPr>
            <w:tcW w:w="1328" w:type="dxa"/>
            <w:tcBorders>
              <w:top w:val="nil"/>
              <w:left w:val="nil"/>
              <w:bottom w:val="nil"/>
              <w:right w:val="nil"/>
            </w:tcBorders>
            <w:shd w:val="clear" w:color="FF9900" w:fill="996600"/>
            <w:noWrap/>
            <w:vAlign w:val="bottom"/>
            <w:hideMark/>
          </w:tcPr>
          <w:p w14:paraId="1602CDF4"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-L227,058.63</w:t>
            </w:r>
          </w:p>
        </w:tc>
        <w:tc>
          <w:tcPr>
            <w:tcW w:w="1328" w:type="dxa"/>
            <w:tcBorders>
              <w:top w:val="nil"/>
              <w:left w:val="nil"/>
              <w:bottom w:val="nil"/>
              <w:right w:val="nil"/>
            </w:tcBorders>
            <w:shd w:val="clear" w:color="FF9900" w:fill="996600"/>
            <w:noWrap/>
            <w:vAlign w:val="bottom"/>
            <w:hideMark/>
          </w:tcPr>
          <w:p w14:paraId="04A3BE9E"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-L227,058.63</w:t>
            </w:r>
          </w:p>
        </w:tc>
        <w:tc>
          <w:tcPr>
            <w:tcW w:w="1328" w:type="dxa"/>
            <w:tcBorders>
              <w:top w:val="nil"/>
              <w:left w:val="nil"/>
              <w:bottom w:val="nil"/>
              <w:right w:val="nil"/>
            </w:tcBorders>
            <w:shd w:val="clear" w:color="FF9900" w:fill="996600"/>
            <w:noWrap/>
            <w:vAlign w:val="bottom"/>
            <w:hideMark/>
          </w:tcPr>
          <w:p w14:paraId="18D476FD"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-L227,058.63</w:t>
            </w:r>
          </w:p>
        </w:tc>
        <w:tc>
          <w:tcPr>
            <w:tcW w:w="1387" w:type="dxa"/>
            <w:tcBorders>
              <w:top w:val="nil"/>
              <w:left w:val="nil"/>
              <w:bottom w:val="nil"/>
              <w:right w:val="nil"/>
            </w:tcBorders>
            <w:shd w:val="clear" w:color="FF9900" w:fill="996600"/>
            <w:noWrap/>
            <w:vAlign w:val="bottom"/>
            <w:hideMark/>
          </w:tcPr>
          <w:p w14:paraId="29E5753E"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-L227,058.63</w:t>
            </w:r>
          </w:p>
        </w:tc>
        <w:tc>
          <w:tcPr>
            <w:tcW w:w="1387" w:type="dxa"/>
            <w:tcBorders>
              <w:top w:val="nil"/>
              <w:left w:val="nil"/>
              <w:bottom w:val="nil"/>
              <w:right w:val="single" w:sz="8" w:space="0" w:color="auto"/>
            </w:tcBorders>
            <w:shd w:val="clear" w:color="FF9900" w:fill="996600"/>
            <w:noWrap/>
            <w:vAlign w:val="bottom"/>
            <w:hideMark/>
          </w:tcPr>
          <w:p w14:paraId="62CFA13D"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-L227,058.63</w:t>
            </w:r>
          </w:p>
        </w:tc>
      </w:tr>
      <w:tr w:rsidR="00A80227" w:rsidRPr="001D2955" w14:paraId="5C83AD37"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38354BE8"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t>Flujo</w:t>
            </w:r>
            <w:proofErr w:type="spellEnd"/>
            <w:r w:rsidRPr="001D2955">
              <w:rPr>
                <w:rFonts w:ascii="Calibri" w:eastAsia="Times New Roman" w:hAnsi="Calibri" w:cs="Calibri"/>
                <w:color w:val="FFFFFF"/>
                <w:sz w:val="16"/>
                <w:szCs w:val="16"/>
                <w:lang w:val="en-US"/>
              </w:rPr>
              <w:t xml:space="preserve"> de </w:t>
            </w:r>
            <w:proofErr w:type="spellStart"/>
            <w:r w:rsidRPr="001D2955">
              <w:rPr>
                <w:rFonts w:ascii="Calibri" w:eastAsia="Times New Roman" w:hAnsi="Calibri" w:cs="Calibri"/>
                <w:color w:val="FFFFFF"/>
                <w:sz w:val="16"/>
                <w:szCs w:val="16"/>
                <w:lang w:val="en-US"/>
              </w:rPr>
              <w:t>efectivo</w:t>
            </w:r>
            <w:proofErr w:type="spellEnd"/>
            <w:r w:rsidRPr="001D2955">
              <w:rPr>
                <w:rFonts w:ascii="Calibri" w:eastAsia="Times New Roman" w:hAnsi="Calibri" w:cs="Calibri"/>
                <w:color w:val="FFFFFF"/>
                <w:sz w:val="16"/>
                <w:szCs w:val="16"/>
                <w:lang w:val="en-US"/>
              </w:rPr>
              <w:t xml:space="preserve"> </w:t>
            </w:r>
            <w:proofErr w:type="spellStart"/>
            <w:r w:rsidRPr="001D2955">
              <w:rPr>
                <w:rFonts w:ascii="Calibri" w:eastAsia="Times New Roman" w:hAnsi="Calibri" w:cs="Calibri"/>
                <w:color w:val="FFFFFF"/>
                <w:sz w:val="16"/>
                <w:szCs w:val="16"/>
                <w:lang w:val="en-US"/>
              </w:rPr>
              <w:t>neto</w:t>
            </w:r>
            <w:proofErr w:type="spellEnd"/>
          </w:p>
        </w:tc>
        <w:tc>
          <w:tcPr>
            <w:tcW w:w="1445" w:type="dxa"/>
            <w:tcBorders>
              <w:top w:val="nil"/>
              <w:left w:val="nil"/>
              <w:bottom w:val="nil"/>
              <w:right w:val="nil"/>
            </w:tcBorders>
            <w:shd w:val="clear" w:color="FF9900" w:fill="996600"/>
            <w:noWrap/>
            <w:vAlign w:val="bottom"/>
            <w:hideMark/>
          </w:tcPr>
          <w:p w14:paraId="6FADE343"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L0.00</w:t>
            </w:r>
          </w:p>
        </w:tc>
        <w:tc>
          <w:tcPr>
            <w:tcW w:w="1328" w:type="dxa"/>
            <w:tcBorders>
              <w:top w:val="nil"/>
              <w:left w:val="nil"/>
              <w:bottom w:val="nil"/>
              <w:right w:val="nil"/>
            </w:tcBorders>
            <w:shd w:val="clear" w:color="FF9900" w:fill="996600"/>
            <w:noWrap/>
            <w:vAlign w:val="bottom"/>
            <w:hideMark/>
          </w:tcPr>
          <w:p w14:paraId="7CF47553"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L248,217.15</w:t>
            </w:r>
          </w:p>
        </w:tc>
        <w:tc>
          <w:tcPr>
            <w:tcW w:w="1328" w:type="dxa"/>
            <w:tcBorders>
              <w:top w:val="nil"/>
              <w:left w:val="nil"/>
              <w:bottom w:val="nil"/>
              <w:right w:val="nil"/>
            </w:tcBorders>
            <w:shd w:val="clear" w:color="FF9900" w:fill="996600"/>
            <w:noWrap/>
            <w:vAlign w:val="bottom"/>
            <w:hideMark/>
          </w:tcPr>
          <w:p w14:paraId="4945F83F"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L389,371.32</w:t>
            </w:r>
          </w:p>
        </w:tc>
        <w:tc>
          <w:tcPr>
            <w:tcW w:w="1328" w:type="dxa"/>
            <w:tcBorders>
              <w:top w:val="nil"/>
              <w:left w:val="nil"/>
              <w:bottom w:val="nil"/>
              <w:right w:val="nil"/>
            </w:tcBorders>
            <w:shd w:val="clear" w:color="FF9900" w:fill="996600"/>
            <w:noWrap/>
            <w:vAlign w:val="bottom"/>
            <w:hideMark/>
          </w:tcPr>
          <w:p w14:paraId="1C5175E9"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L707,305.21</w:t>
            </w:r>
          </w:p>
        </w:tc>
        <w:tc>
          <w:tcPr>
            <w:tcW w:w="1387" w:type="dxa"/>
            <w:tcBorders>
              <w:top w:val="nil"/>
              <w:left w:val="nil"/>
              <w:bottom w:val="nil"/>
              <w:right w:val="nil"/>
            </w:tcBorders>
            <w:shd w:val="clear" w:color="FF9900" w:fill="996600"/>
            <w:noWrap/>
            <w:vAlign w:val="bottom"/>
            <w:hideMark/>
          </w:tcPr>
          <w:p w14:paraId="7C252A22"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L984,311.49</w:t>
            </w:r>
          </w:p>
        </w:tc>
        <w:tc>
          <w:tcPr>
            <w:tcW w:w="1387" w:type="dxa"/>
            <w:tcBorders>
              <w:top w:val="nil"/>
              <w:left w:val="nil"/>
              <w:bottom w:val="nil"/>
              <w:right w:val="single" w:sz="8" w:space="0" w:color="auto"/>
            </w:tcBorders>
            <w:shd w:val="clear" w:color="FF9900" w:fill="996600"/>
            <w:noWrap/>
            <w:vAlign w:val="bottom"/>
            <w:hideMark/>
          </w:tcPr>
          <w:p w14:paraId="38CE46EC" w14:textId="77777777" w:rsidR="00A80227" w:rsidRPr="001D2955" w:rsidRDefault="00A80227" w:rsidP="00E967F3">
            <w:pPr>
              <w:widowControl/>
              <w:jc w:val="right"/>
              <w:rPr>
                <w:rFonts w:ascii="Calibri" w:eastAsia="Times New Roman" w:hAnsi="Calibri" w:cs="Calibri"/>
                <w:color w:val="FFFFFF"/>
                <w:sz w:val="16"/>
                <w:szCs w:val="16"/>
                <w:lang w:val="en-US"/>
              </w:rPr>
            </w:pPr>
            <w:r w:rsidRPr="001D2955">
              <w:rPr>
                <w:rFonts w:ascii="Calibri" w:eastAsia="Times New Roman" w:hAnsi="Calibri" w:cs="Calibri"/>
                <w:color w:val="FFFFFF"/>
                <w:sz w:val="16"/>
                <w:szCs w:val="16"/>
                <w:lang w:val="en-US"/>
              </w:rPr>
              <w:t>L1,138,507.28</w:t>
            </w:r>
          </w:p>
        </w:tc>
      </w:tr>
      <w:tr w:rsidR="00A80227" w:rsidRPr="001D2955" w14:paraId="372CAB81" w14:textId="77777777" w:rsidTr="00E967F3">
        <w:trPr>
          <w:trHeight w:val="259"/>
        </w:trPr>
        <w:tc>
          <w:tcPr>
            <w:tcW w:w="2539" w:type="dxa"/>
            <w:tcBorders>
              <w:top w:val="nil"/>
              <w:left w:val="single" w:sz="8" w:space="0" w:color="auto"/>
              <w:bottom w:val="nil"/>
              <w:right w:val="nil"/>
            </w:tcBorders>
            <w:shd w:val="clear" w:color="FF9900" w:fill="996600"/>
            <w:noWrap/>
            <w:vAlign w:val="bottom"/>
            <w:hideMark/>
          </w:tcPr>
          <w:p w14:paraId="4298FCE2" w14:textId="77777777" w:rsidR="00A80227" w:rsidRPr="001D2955" w:rsidRDefault="00A80227" w:rsidP="00E967F3">
            <w:pPr>
              <w:widowControl/>
              <w:rPr>
                <w:rFonts w:ascii="Calibri" w:eastAsia="Times New Roman" w:hAnsi="Calibri" w:cs="Calibri"/>
                <w:color w:val="FFFFFF"/>
                <w:sz w:val="16"/>
                <w:szCs w:val="16"/>
                <w:lang w:val="en-US"/>
              </w:rPr>
            </w:pPr>
            <w:proofErr w:type="spellStart"/>
            <w:r w:rsidRPr="001D2955">
              <w:rPr>
                <w:rFonts w:ascii="Calibri" w:eastAsia="Times New Roman" w:hAnsi="Calibri" w:cs="Calibri"/>
                <w:color w:val="FFFFFF"/>
                <w:sz w:val="16"/>
                <w:szCs w:val="16"/>
                <w:lang w:val="en-US"/>
              </w:rPr>
              <w:t>Flujo</w:t>
            </w:r>
            <w:proofErr w:type="spellEnd"/>
            <w:r w:rsidRPr="001D2955">
              <w:rPr>
                <w:rFonts w:ascii="Calibri" w:eastAsia="Times New Roman" w:hAnsi="Calibri" w:cs="Calibri"/>
                <w:color w:val="FFFFFF"/>
                <w:sz w:val="16"/>
                <w:szCs w:val="16"/>
                <w:lang w:val="en-US"/>
              </w:rPr>
              <w:t xml:space="preserve"> </w:t>
            </w:r>
            <w:proofErr w:type="spellStart"/>
            <w:r w:rsidRPr="001D2955">
              <w:rPr>
                <w:rFonts w:ascii="Calibri" w:eastAsia="Times New Roman" w:hAnsi="Calibri" w:cs="Calibri"/>
                <w:color w:val="FFFFFF"/>
                <w:sz w:val="16"/>
                <w:szCs w:val="16"/>
                <w:lang w:val="en-US"/>
              </w:rPr>
              <w:t>descontado</w:t>
            </w:r>
            <w:proofErr w:type="spellEnd"/>
          </w:p>
        </w:tc>
        <w:tc>
          <w:tcPr>
            <w:tcW w:w="1445" w:type="dxa"/>
            <w:tcBorders>
              <w:top w:val="nil"/>
              <w:left w:val="nil"/>
              <w:bottom w:val="nil"/>
              <w:right w:val="nil"/>
            </w:tcBorders>
            <w:shd w:val="clear" w:color="FF9900" w:fill="996600"/>
            <w:noWrap/>
            <w:vAlign w:val="bottom"/>
            <w:hideMark/>
          </w:tcPr>
          <w:p w14:paraId="022A4525"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-L1,282,931.90</w:t>
            </w:r>
          </w:p>
        </w:tc>
        <w:tc>
          <w:tcPr>
            <w:tcW w:w="1328" w:type="dxa"/>
            <w:tcBorders>
              <w:top w:val="nil"/>
              <w:left w:val="nil"/>
              <w:bottom w:val="nil"/>
              <w:right w:val="nil"/>
            </w:tcBorders>
            <w:shd w:val="clear" w:color="FF9900" w:fill="996600"/>
            <w:noWrap/>
            <w:vAlign w:val="bottom"/>
            <w:hideMark/>
          </w:tcPr>
          <w:p w14:paraId="2AAB4428"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L234,849.23</w:t>
            </w:r>
          </w:p>
        </w:tc>
        <w:tc>
          <w:tcPr>
            <w:tcW w:w="1328" w:type="dxa"/>
            <w:tcBorders>
              <w:top w:val="nil"/>
              <w:left w:val="nil"/>
              <w:bottom w:val="nil"/>
              <w:right w:val="nil"/>
            </w:tcBorders>
            <w:shd w:val="clear" w:color="FF9900" w:fill="996600"/>
            <w:noWrap/>
            <w:vAlign w:val="bottom"/>
            <w:hideMark/>
          </w:tcPr>
          <w:p w14:paraId="0762705A"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L348,574.94</w:t>
            </w:r>
          </w:p>
        </w:tc>
        <w:tc>
          <w:tcPr>
            <w:tcW w:w="1328" w:type="dxa"/>
            <w:tcBorders>
              <w:top w:val="nil"/>
              <w:left w:val="nil"/>
              <w:bottom w:val="nil"/>
              <w:right w:val="nil"/>
            </w:tcBorders>
            <w:shd w:val="clear" w:color="FF9900" w:fill="996600"/>
            <w:noWrap/>
            <w:vAlign w:val="bottom"/>
            <w:hideMark/>
          </w:tcPr>
          <w:p w14:paraId="667CF18D"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L599,108.06</w:t>
            </w:r>
          </w:p>
        </w:tc>
        <w:tc>
          <w:tcPr>
            <w:tcW w:w="1387" w:type="dxa"/>
            <w:tcBorders>
              <w:top w:val="nil"/>
              <w:left w:val="nil"/>
              <w:bottom w:val="nil"/>
              <w:right w:val="nil"/>
            </w:tcBorders>
            <w:shd w:val="clear" w:color="FF9900" w:fill="996600"/>
            <w:noWrap/>
            <w:vAlign w:val="bottom"/>
            <w:hideMark/>
          </w:tcPr>
          <w:p w14:paraId="624BABA7"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L788,854.60</w:t>
            </w:r>
          </w:p>
        </w:tc>
        <w:tc>
          <w:tcPr>
            <w:tcW w:w="1387" w:type="dxa"/>
            <w:tcBorders>
              <w:top w:val="nil"/>
              <w:left w:val="nil"/>
              <w:bottom w:val="nil"/>
              <w:right w:val="single" w:sz="8" w:space="0" w:color="auto"/>
            </w:tcBorders>
            <w:shd w:val="clear" w:color="FF9900" w:fill="996600"/>
            <w:noWrap/>
            <w:vAlign w:val="bottom"/>
            <w:hideMark/>
          </w:tcPr>
          <w:p w14:paraId="0C05020F"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L863,309.10</w:t>
            </w:r>
          </w:p>
        </w:tc>
      </w:tr>
      <w:tr w:rsidR="00A80227" w:rsidRPr="001D2955" w14:paraId="43D1D95B" w14:textId="77777777" w:rsidTr="00E967F3">
        <w:trPr>
          <w:trHeight w:val="259"/>
        </w:trPr>
        <w:tc>
          <w:tcPr>
            <w:tcW w:w="2539" w:type="dxa"/>
            <w:tcBorders>
              <w:top w:val="nil"/>
              <w:left w:val="single" w:sz="8" w:space="0" w:color="auto"/>
              <w:bottom w:val="nil"/>
              <w:right w:val="nil"/>
            </w:tcBorders>
            <w:shd w:val="clear" w:color="auto" w:fill="auto"/>
            <w:noWrap/>
            <w:vAlign w:val="bottom"/>
            <w:hideMark/>
          </w:tcPr>
          <w:p w14:paraId="47BC343A" w14:textId="77777777" w:rsidR="00A80227" w:rsidRPr="001D2955" w:rsidRDefault="00A80227" w:rsidP="00E967F3">
            <w:pPr>
              <w:widowControl/>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 </w:t>
            </w:r>
          </w:p>
        </w:tc>
        <w:tc>
          <w:tcPr>
            <w:tcW w:w="1445" w:type="dxa"/>
            <w:tcBorders>
              <w:top w:val="nil"/>
              <w:left w:val="nil"/>
              <w:bottom w:val="nil"/>
              <w:right w:val="nil"/>
            </w:tcBorders>
            <w:shd w:val="clear" w:color="auto" w:fill="auto"/>
            <w:noWrap/>
            <w:vAlign w:val="bottom"/>
            <w:hideMark/>
          </w:tcPr>
          <w:p w14:paraId="1A2C7009" w14:textId="77777777" w:rsidR="00A80227" w:rsidRPr="001D2955" w:rsidRDefault="00A80227" w:rsidP="00E967F3">
            <w:pPr>
              <w:widowControl/>
              <w:jc w:val="right"/>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35D2D061"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7390DB2C"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17352132"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nil"/>
            </w:tcBorders>
            <w:shd w:val="clear" w:color="auto" w:fill="auto"/>
            <w:noWrap/>
            <w:vAlign w:val="bottom"/>
            <w:hideMark/>
          </w:tcPr>
          <w:p w14:paraId="6C473887"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single" w:sz="8" w:space="0" w:color="auto"/>
            </w:tcBorders>
            <w:shd w:val="clear" w:color="auto" w:fill="auto"/>
            <w:noWrap/>
            <w:vAlign w:val="bottom"/>
            <w:hideMark/>
          </w:tcPr>
          <w:p w14:paraId="03508A2F"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r>
      <w:tr w:rsidR="00A80227" w:rsidRPr="001D2955" w14:paraId="78315614" w14:textId="77777777" w:rsidTr="00E967F3">
        <w:trPr>
          <w:trHeight w:val="259"/>
        </w:trPr>
        <w:tc>
          <w:tcPr>
            <w:tcW w:w="10744" w:type="dxa"/>
            <w:gridSpan w:val="7"/>
            <w:tcBorders>
              <w:top w:val="nil"/>
              <w:left w:val="single" w:sz="8" w:space="0" w:color="auto"/>
              <w:bottom w:val="nil"/>
              <w:right w:val="single" w:sz="8" w:space="0" w:color="000000"/>
            </w:tcBorders>
            <w:shd w:val="clear" w:color="FF9900" w:fill="996600"/>
            <w:noWrap/>
            <w:vAlign w:val="bottom"/>
            <w:hideMark/>
          </w:tcPr>
          <w:p w14:paraId="648C5F4F" w14:textId="77777777" w:rsidR="00A80227" w:rsidRPr="001D2955" w:rsidRDefault="00A80227" w:rsidP="00E967F3">
            <w:pPr>
              <w:widowControl/>
              <w:jc w:val="center"/>
              <w:rPr>
                <w:rFonts w:ascii="Arial" w:eastAsia="Times New Roman" w:hAnsi="Arial" w:cs="Arial"/>
                <w:b/>
                <w:bCs/>
                <w:color w:val="FFFFFF"/>
                <w:sz w:val="16"/>
                <w:szCs w:val="16"/>
                <w:lang w:val="en-US"/>
              </w:rPr>
            </w:pPr>
            <w:proofErr w:type="spellStart"/>
            <w:r w:rsidRPr="001D2955">
              <w:rPr>
                <w:rFonts w:ascii="Arial" w:eastAsia="Times New Roman" w:hAnsi="Arial" w:cs="Arial"/>
                <w:b/>
                <w:bCs/>
                <w:color w:val="FFFFFF"/>
                <w:sz w:val="16"/>
                <w:szCs w:val="16"/>
                <w:lang w:val="en-US"/>
              </w:rPr>
              <w:t>Indicadores</w:t>
            </w:r>
            <w:proofErr w:type="spellEnd"/>
            <w:r w:rsidRPr="001D2955">
              <w:rPr>
                <w:rFonts w:ascii="Arial" w:eastAsia="Times New Roman" w:hAnsi="Arial" w:cs="Arial"/>
                <w:b/>
                <w:bCs/>
                <w:color w:val="FFFFFF"/>
                <w:sz w:val="16"/>
                <w:szCs w:val="16"/>
                <w:lang w:val="en-US"/>
              </w:rPr>
              <w:t xml:space="preserve"> </w:t>
            </w:r>
            <w:proofErr w:type="spellStart"/>
            <w:r w:rsidRPr="001D2955">
              <w:rPr>
                <w:rFonts w:ascii="Arial" w:eastAsia="Times New Roman" w:hAnsi="Arial" w:cs="Arial"/>
                <w:b/>
                <w:bCs/>
                <w:color w:val="FFFFFF"/>
                <w:sz w:val="16"/>
                <w:szCs w:val="16"/>
                <w:lang w:val="en-US"/>
              </w:rPr>
              <w:t>Financieros</w:t>
            </w:r>
            <w:proofErr w:type="spellEnd"/>
          </w:p>
        </w:tc>
      </w:tr>
      <w:tr w:rsidR="00A80227" w:rsidRPr="001D2955" w14:paraId="42422B9A" w14:textId="77777777" w:rsidTr="00E967F3">
        <w:trPr>
          <w:trHeight w:val="457"/>
        </w:trPr>
        <w:tc>
          <w:tcPr>
            <w:tcW w:w="2539" w:type="dxa"/>
            <w:tcBorders>
              <w:top w:val="nil"/>
              <w:left w:val="single" w:sz="8" w:space="0" w:color="auto"/>
              <w:bottom w:val="nil"/>
              <w:right w:val="nil"/>
            </w:tcBorders>
            <w:shd w:val="clear" w:color="auto" w:fill="auto"/>
            <w:vAlign w:val="bottom"/>
            <w:hideMark/>
          </w:tcPr>
          <w:p w14:paraId="17C02B30" w14:textId="77777777" w:rsidR="00A80227" w:rsidRPr="000415E8" w:rsidRDefault="00A80227" w:rsidP="00E967F3">
            <w:pPr>
              <w:widowControl/>
              <w:rPr>
                <w:rFonts w:ascii="Arial" w:eastAsia="Times New Roman" w:hAnsi="Arial" w:cs="Arial"/>
                <w:b/>
                <w:bCs/>
                <w:color w:val="000000"/>
                <w:sz w:val="16"/>
                <w:szCs w:val="16"/>
              </w:rPr>
            </w:pPr>
            <w:r w:rsidRPr="000415E8">
              <w:rPr>
                <w:rFonts w:ascii="Arial" w:eastAsia="Times New Roman" w:hAnsi="Arial" w:cs="Arial"/>
                <w:b/>
                <w:bCs/>
                <w:color w:val="000000"/>
                <w:sz w:val="16"/>
                <w:szCs w:val="16"/>
              </w:rPr>
              <w:t xml:space="preserve">ROE capital </w:t>
            </w:r>
            <w:proofErr w:type="spellStart"/>
            <w:r w:rsidRPr="000415E8">
              <w:rPr>
                <w:rFonts w:ascii="Arial" w:eastAsia="Times New Roman" w:hAnsi="Arial" w:cs="Arial"/>
                <w:b/>
                <w:bCs/>
                <w:color w:val="000000"/>
                <w:sz w:val="16"/>
                <w:szCs w:val="16"/>
              </w:rPr>
              <w:t>minimo</w:t>
            </w:r>
            <w:proofErr w:type="spellEnd"/>
            <w:r w:rsidRPr="000415E8">
              <w:rPr>
                <w:rFonts w:ascii="Arial" w:eastAsia="Times New Roman" w:hAnsi="Arial" w:cs="Arial"/>
                <w:b/>
                <w:bCs/>
                <w:color w:val="000000"/>
                <w:sz w:val="16"/>
                <w:szCs w:val="16"/>
              </w:rPr>
              <w:t xml:space="preserve"> requerido </w:t>
            </w:r>
            <w:proofErr w:type="spellStart"/>
            <w:r w:rsidRPr="000415E8">
              <w:rPr>
                <w:rFonts w:ascii="Arial" w:eastAsia="Times New Roman" w:hAnsi="Arial" w:cs="Arial"/>
                <w:b/>
                <w:bCs/>
                <w:color w:val="000000"/>
                <w:sz w:val="16"/>
                <w:szCs w:val="16"/>
              </w:rPr>
              <w:t>segun</w:t>
            </w:r>
            <w:proofErr w:type="spellEnd"/>
            <w:r w:rsidRPr="000415E8">
              <w:rPr>
                <w:rFonts w:ascii="Arial" w:eastAsia="Times New Roman" w:hAnsi="Arial" w:cs="Arial"/>
                <w:b/>
                <w:bCs/>
                <w:color w:val="000000"/>
                <w:sz w:val="16"/>
                <w:szCs w:val="16"/>
              </w:rPr>
              <w:t xml:space="preserve"> ley</w:t>
            </w:r>
          </w:p>
        </w:tc>
        <w:tc>
          <w:tcPr>
            <w:tcW w:w="1445" w:type="dxa"/>
            <w:tcBorders>
              <w:top w:val="nil"/>
              <w:left w:val="nil"/>
              <w:bottom w:val="nil"/>
              <w:right w:val="nil"/>
            </w:tcBorders>
            <w:shd w:val="clear" w:color="auto" w:fill="auto"/>
            <w:noWrap/>
            <w:vAlign w:val="bottom"/>
            <w:hideMark/>
          </w:tcPr>
          <w:p w14:paraId="424595E5" w14:textId="77777777" w:rsidR="00A80227" w:rsidRPr="000415E8" w:rsidRDefault="00A80227" w:rsidP="00E967F3">
            <w:pPr>
              <w:widowControl/>
              <w:rPr>
                <w:rFonts w:ascii="Arial" w:eastAsia="Times New Roman" w:hAnsi="Arial" w:cs="Arial"/>
                <w:color w:val="000000"/>
                <w:sz w:val="16"/>
                <w:szCs w:val="16"/>
              </w:rPr>
            </w:pPr>
            <w:r w:rsidRPr="000415E8">
              <w:rPr>
                <w:rFonts w:ascii="Arial" w:eastAsia="Times New Roman" w:hAnsi="Arial" w:cs="Arial"/>
                <w:color w:val="000000"/>
                <w:sz w:val="16"/>
                <w:szCs w:val="16"/>
              </w:rPr>
              <w:t> </w:t>
            </w:r>
          </w:p>
        </w:tc>
        <w:tc>
          <w:tcPr>
            <w:tcW w:w="1328" w:type="dxa"/>
            <w:tcBorders>
              <w:top w:val="nil"/>
              <w:left w:val="nil"/>
              <w:bottom w:val="nil"/>
              <w:right w:val="nil"/>
            </w:tcBorders>
            <w:shd w:val="clear" w:color="auto" w:fill="auto"/>
            <w:noWrap/>
            <w:vAlign w:val="bottom"/>
            <w:hideMark/>
          </w:tcPr>
          <w:p w14:paraId="02945AA5" w14:textId="77777777" w:rsidR="00A80227" w:rsidRPr="001D2955" w:rsidRDefault="00A80227" w:rsidP="00E967F3">
            <w:pPr>
              <w:widowControl/>
              <w:jc w:val="right"/>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95.10%</w:t>
            </w:r>
          </w:p>
        </w:tc>
        <w:tc>
          <w:tcPr>
            <w:tcW w:w="1328" w:type="dxa"/>
            <w:tcBorders>
              <w:top w:val="nil"/>
              <w:left w:val="nil"/>
              <w:bottom w:val="nil"/>
              <w:right w:val="nil"/>
            </w:tcBorders>
            <w:shd w:val="clear" w:color="auto" w:fill="auto"/>
            <w:noWrap/>
            <w:vAlign w:val="bottom"/>
            <w:hideMark/>
          </w:tcPr>
          <w:p w14:paraId="1066275D" w14:textId="77777777" w:rsidR="00A80227" w:rsidRPr="001D2955" w:rsidRDefault="00A80227" w:rsidP="00E967F3">
            <w:pPr>
              <w:widowControl/>
              <w:jc w:val="right"/>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68.33%</w:t>
            </w:r>
          </w:p>
        </w:tc>
        <w:tc>
          <w:tcPr>
            <w:tcW w:w="1328" w:type="dxa"/>
            <w:tcBorders>
              <w:top w:val="nil"/>
              <w:left w:val="nil"/>
              <w:bottom w:val="nil"/>
              <w:right w:val="nil"/>
            </w:tcBorders>
            <w:shd w:val="clear" w:color="auto" w:fill="auto"/>
            <w:noWrap/>
            <w:vAlign w:val="bottom"/>
            <w:hideMark/>
          </w:tcPr>
          <w:p w14:paraId="3A00CFD6" w14:textId="77777777" w:rsidR="00A80227" w:rsidRPr="001D2955" w:rsidRDefault="00A80227" w:rsidP="00E967F3">
            <w:pPr>
              <w:widowControl/>
              <w:jc w:val="right"/>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61.70%</w:t>
            </w:r>
          </w:p>
        </w:tc>
        <w:tc>
          <w:tcPr>
            <w:tcW w:w="1387" w:type="dxa"/>
            <w:tcBorders>
              <w:top w:val="nil"/>
              <w:left w:val="nil"/>
              <w:bottom w:val="nil"/>
              <w:right w:val="nil"/>
            </w:tcBorders>
            <w:shd w:val="clear" w:color="auto" w:fill="auto"/>
            <w:noWrap/>
            <w:vAlign w:val="bottom"/>
            <w:hideMark/>
          </w:tcPr>
          <w:p w14:paraId="4C32264C" w14:textId="77777777" w:rsidR="00A80227" w:rsidRPr="001D2955" w:rsidRDefault="00A80227" w:rsidP="00E967F3">
            <w:pPr>
              <w:widowControl/>
              <w:jc w:val="right"/>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47.98%</w:t>
            </w:r>
          </w:p>
        </w:tc>
        <w:tc>
          <w:tcPr>
            <w:tcW w:w="1387" w:type="dxa"/>
            <w:tcBorders>
              <w:top w:val="nil"/>
              <w:left w:val="nil"/>
              <w:bottom w:val="nil"/>
              <w:right w:val="single" w:sz="8" w:space="0" w:color="auto"/>
            </w:tcBorders>
            <w:shd w:val="clear" w:color="auto" w:fill="auto"/>
            <w:noWrap/>
            <w:vAlign w:val="bottom"/>
            <w:hideMark/>
          </w:tcPr>
          <w:p w14:paraId="3AF41E7B" w14:textId="77777777" w:rsidR="00A80227" w:rsidRPr="001D2955" w:rsidRDefault="00A80227" w:rsidP="00E967F3">
            <w:pPr>
              <w:widowControl/>
              <w:jc w:val="right"/>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35.99%</w:t>
            </w:r>
          </w:p>
        </w:tc>
      </w:tr>
      <w:tr w:rsidR="00A80227" w:rsidRPr="001D2955" w14:paraId="2705A4B1" w14:textId="77777777" w:rsidTr="00E967F3">
        <w:trPr>
          <w:trHeight w:val="259"/>
        </w:trPr>
        <w:tc>
          <w:tcPr>
            <w:tcW w:w="2539" w:type="dxa"/>
            <w:tcBorders>
              <w:top w:val="nil"/>
              <w:left w:val="single" w:sz="8" w:space="0" w:color="auto"/>
              <w:bottom w:val="nil"/>
              <w:right w:val="nil"/>
            </w:tcBorders>
            <w:shd w:val="clear" w:color="auto" w:fill="auto"/>
            <w:vAlign w:val="bottom"/>
            <w:hideMark/>
          </w:tcPr>
          <w:p w14:paraId="7F8F8164" w14:textId="77777777" w:rsidR="00A80227" w:rsidRPr="001D2955" w:rsidRDefault="00A80227" w:rsidP="00E967F3">
            <w:pPr>
              <w:widowControl/>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VAN</w:t>
            </w:r>
          </w:p>
        </w:tc>
        <w:tc>
          <w:tcPr>
            <w:tcW w:w="1445" w:type="dxa"/>
            <w:tcBorders>
              <w:top w:val="nil"/>
              <w:left w:val="nil"/>
              <w:bottom w:val="nil"/>
              <w:right w:val="nil"/>
            </w:tcBorders>
            <w:shd w:val="clear" w:color="auto" w:fill="auto"/>
            <w:noWrap/>
            <w:vAlign w:val="bottom"/>
            <w:hideMark/>
          </w:tcPr>
          <w:p w14:paraId="3F63E059"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L2,834,700.67</w:t>
            </w:r>
          </w:p>
        </w:tc>
        <w:tc>
          <w:tcPr>
            <w:tcW w:w="1328" w:type="dxa"/>
            <w:tcBorders>
              <w:top w:val="nil"/>
              <w:left w:val="nil"/>
              <w:bottom w:val="nil"/>
              <w:right w:val="nil"/>
            </w:tcBorders>
            <w:shd w:val="clear" w:color="auto" w:fill="auto"/>
            <w:noWrap/>
            <w:vAlign w:val="bottom"/>
            <w:hideMark/>
          </w:tcPr>
          <w:p w14:paraId="75A29C75"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7A592472"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nil"/>
              <w:right w:val="nil"/>
            </w:tcBorders>
            <w:shd w:val="clear" w:color="auto" w:fill="auto"/>
            <w:noWrap/>
            <w:vAlign w:val="bottom"/>
            <w:hideMark/>
          </w:tcPr>
          <w:p w14:paraId="48D811A4"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nil"/>
            </w:tcBorders>
            <w:shd w:val="clear" w:color="auto" w:fill="auto"/>
            <w:noWrap/>
            <w:vAlign w:val="bottom"/>
            <w:hideMark/>
          </w:tcPr>
          <w:p w14:paraId="24298D88"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87" w:type="dxa"/>
            <w:tcBorders>
              <w:top w:val="nil"/>
              <w:left w:val="nil"/>
              <w:bottom w:val="nil"/>
              <w:right w:val="single" w:sz="8" w:space="0" w:color="auto"/>
            </w:tcBorders>
            <w:shd w:val="clear" w:color="auto" w:fill="auto"/>
            <w:noWrap/>
            <w:vAlign w:val="bottom"/>
            <w:hideMark/>
          </w:tcPr>
          <w:p w14:paraId="692762C9"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r>
      <w:tr w:rsidR="00A80227" w:rsidRPr="001D2955" w14:paraId="12911368" w14:textId="77777777" w:rsidTr="00E967F3">
        <w:trPr>
          <w:trHeight w:val="304"/>
        </w:trPr>
        <w:tc>
          <w:tcPr>
            <w:tcW w:w="2539" w:type="dxa"/>
            <w:tcBorders>
              <w:top w:val="nil"/>
              <w:left w:val="single" w:sz="8" w:space="0" w:color="auto"/>
              <w:bottom w:val="nil"/>
              <w:right w:val="nil"/>
            </w:tcBorders>
            <w:shd w:val="clear" w:color="auto" w:fill="auto"/>
            <w:vAlign w:val="bottom"/>
            <w:hideMark/>
          </w:tcPr>
          <w:p w14:paraId="1E8BF4D1" w14:textId="77777777" w:rsidR="00A80227" w:rsidRPr="001D2955" w:rsidRDefault="00A80227" w:rsidP="00E967F3">
            <w:pPr>
              <w:widowControl/>
              <w:rPr>
                <w:rFonts w:ascii="Arial" w:eastAsia="Times New Roman" w:hAnsi="Arial" w:cs="Arial"/>
                <w:b/>
                <w:bCs/>
                <w:color w:val="000000"/>
                <w:sz w:val="16"/>
                <w:szCs w:val="16"/>
                <w:lang w:val="en-US"/>
              </w:rPr>
            </w:pPr>
            <w:proofErr w:type="spellStart"/>
            <w:r w:rsidRPr="001D2955">
              <w:rPr>
                <w:rFonts w:ascii="Arial" w:eastAsia="Times New Roman" w:hAnsi="Arial" w:cs="Arial"/>
                <w:b/>
                <w:bCs/>
                <w:color w:val="000000"/>
                <w:sz w:val="16"/>
                <w:szCs w:val="16"/>
                <w:lang w:val="en-US"/>
              </w:rPr>
              <w:t>Beneficio</w:t>
            </w:r>
            <w:proofErr w:type="spellEnd"/>
            <w:r w:rsidRPr="001D2955">
              <w:rPr>
                <w:rFonts w:ascii="Arial" w:eastAsia="Times New Roman" w:hAnsi="Arial" w:cs="Arial"/>
                <w:b/>
                <w:bCs/>
                <w:color w:val="000000"/>
                <w:sz w:val="16"/>
                <w:szCs w:val="16"/>
                <w:lang w:val="en-US"/>
              </w:rPr>
              <w:t>/Costo</w:t>
            </w:r>
          </w:p>
        </w:tc>
        <w:tc>
          <w:tcPr>
            <w:tcW w:w="1445" w:type="dxa"/>
            <w:tcBorders>
              <w:top w:val="nil"/>
              <w:left w:val="nil"/>
              <w:bottom w:val="nil"/>
              <w:right w:val="nil"/>
            </w:tcBorders>
            <w:shd w:val="clear" w:color="auto" w:fill="auto"/>
            <w:noWrap/>
            <w:vAlign w:val="bottom"/>
            <w:hideMark/>
          </w:tcPr>
          <w:p w14:paraId="7A3BB995"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2.21</w:t>
            </w:r>
          </w:p>
        </w:tc>
        <w:tc>
          <w:tcPr>
            <w:tcW w:w="1328" w:type="dxa"/>
            <w:tcBorders>
              <w:top w:val="nil"/>
              <w:left w:val="nil"/>
              <w:bottom w:val="nil"/>
              <w:right w:val="nil"/>
            </w:tcBorders>
            <w:shd w:val="clear" w:color="auto" w:fill="auto"/>
            <w:noWrap/>
            <w:vAlign w:val="bottom"/>
            <w:hideMark/>
          </w:tcPr>
          <w:p w14:paraId="604B8A27"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c>
          <w:tcPr>
            <w:tcW w:w="1328" w:type="dxa"/>
            <w:tcBorders>
              <w:top w:val="nil"/>
              <w:left w:val="nil"/>
              <w:bottom w:val="nil"/>
              <w:right w:val="nil"/>
            </w:tcBorders>
            <w:shd w:val="clear" w:color="auto" w:fill="auto"/>
            <w:noWrap/>
            <w:vAlign w:val="bottom"/>
            <w:hideMark/>
          </w:tcPr>
          <w:p w14:paraId="4CFFF247"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c>
          <w:tcPr>
            <w:tcW w:w="1328" w:type="dxa"/>
            <w:tcBorders>
              <w:top w:val="nil"/>
              <w:left w:val="nil"/>
              <w:bottom w:val="nil"/>
              <w:right w:val="nil"/>
            </w:tcBorders>
            <w:shd w:val="clear" w:color="auto" w:fill="auto"/>
            <w:noWrap/>
            <w:vAlign w:val="bottom"/>
            <w:hideMark/>
          </w:tcPr>
          <w:p w14:paraId="11FE6E27"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c>
          <w:tcPr>
            <w:tcW w:w="1387" w:type="dxa"/>
            <w:tcBorders>
              <w:top w:val="nil"/>
              <w:left w:val="nil"/>
              <w:bottom w:val="nil"/>
              <w:right w:val="nil"/>
            </w:tcBorders>
            <w:shd w:val="clear" w:color="auto" w:fill="auto"/>
            <w:noWrap/>
            <w:vAlign w:val="bottom"/>
            <w:hideMark/>
          </w:tcPr>
          <w:p w14:paraId="68D49845"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c>
          <w:tcPr>
            <w:tcW w:w="1387" w:type="dxa"/>
            <w:tcBorders>
              <w:top w:val="nil"/>
              <w:left w:val="nil"/>
              <w:bottom w:val="nil"/>
              <w:right w:val="single" w:sz="8" w:space="0" w:color="auto"/>
            </w:tcBorders>
            <w:shd w:val="clear" w:color="auto" w:fill="auto"/>
            <w:noWrap/>
            <w:vAlign w:val="bottom"/>
            <w:hideMark/>
          </w:tcPr>
          <w:p w14:paraId="3EE2818F"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r>
      <w:tr w:rsidR="00A80227" w:rsidRPr="001D2955" w14:paraId="3E67165E" w14:textId="77777777" w:rsidTr="00E967F3">
        <w:trPr>
          <w:trHeight w:val="259"/>
        </w:trPr>
        <w:tc>
          <w:tcPr>
            <w:tcW w:w="2539" w:type="dxa"/>
            <w:tcBorders>
              <w:top w:val="nil"/>
              <w:left w:val="single" w:sz="8" w:space="0" w:color="auto"/>
              <w:bottom w:val="nil"/>
              <w:right w:val="nil"/>
            </w:tcBorders>
            <w:shd w:val="clear" w:color="auto" w:fill="auto"/>
            <w:vAlign w:val="bottom"/>
            <w:hideMark/>
          </w:tcPr>
          <w:p w14:paraId="62A2490E" w14:textId="77777777" w:rsidR="00A80227" w:rsidRPr="001D2955" w:rsidRDefault="00A80227" w:rsidP="00E967F3">
            <w:pPr>
              <w:widowControl/>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TIR</w:t>
            </w:r>
          </w:p>
        </w:tc>
        <w:tc>
          <w:tcPr>
            <w:tcW w:w="1445" w:type="dxa"/>
            <w:tcBorders>
              <w:top w:val="nil"/>
              <w:left w:val="nil"/>
              <w:bottom w:val="nil"/>
              <w:right w:val="nil"/>
            </w:tcBorders>
            <w:shd w:val="clear" w:color="auto" w:fill="auto"/>
            <w:noWrap/>
            <w:vAlign w:val="bottom"/>
            <w:hideMark/>
          </w:tcPr>
          <w:p w14:paraId="06D99AD8" w14:textId="77777777" w:rsidR="00A80227" w:rsidRPr="001D2955" w:rsidRDefault="00A80227" w:rsidP="00E967F3">
            <w:pPr>
              <w:widowControl/>
              <w:jc w:val="right"/>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25%</w:t>
            </w:r>
          </w:p>
        </w:tc>
        <w:tc>
          <w:tcPr>
            <w:tcW w:w="1328" w:type="dxa"/>
            <w:tcBorders>
              <w:top w:val="nil"/>
              <w:left w:val="nil"/>
              <w:bottom w:val="nil"/>
              <w:right w:val="nil"/>
            </w:tcBorders>
            <w:shd w:val="clear" w:color="auto" w:fill="auto"/>
            <w:noWrap/>
            <w:vAlign w:val="bottom"/>
            <w:hideMark/>
          </w:tcPr>
          <w:p w14:paraId="65161480"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 </w:t>
            </w:r>
          </w:p>
        </w:tc>
        <w:tc>
          <w:tcPr>
            <w:tcW w:w="1328" w:type="dxa"/>
            <w:tcBorders>
              <w:top w:val="nil"/>
              <w:left w:val="nil"/>
              <w:bottom w:val="nil"/>
              <w:right w:val="nil"/>
            </w:tcBorders>
            <w:shd w:val="clear" w:color="auto" w:fill="auto"/>
            <w:noWrap/>
            <w:vAlign w:val="bottom"/>
            <w:hideMark/>
          </w:tcPr>
          <w:p w14:paraId="1B1D7002"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Año</w:t>
            </w:r>
          </w:p>
        </w:tc>
        <w:tc>
          <w:tcPr>
            <w:tcW w:w="1328" w:type="dxa"/>
            <w:tcBorders>
              <w:top w:val="nil"/>
              <w:left w:val="nil"/>
              <w:bottom w:val="nil"/>
              <w:right w:val="nil"/>
            </w:tcBorders>
            <w:shd w:val="clear" w:color="auto" w:fill="auto"/>
            <w:noWrap/>
            <w:vAlign w:val="bottom"/>
            <w:hideMark/>
          </w:tcPr>
          <w:p w14:paraId="535EB9B8"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Pe</w:t>
            </w:r>
          </w:p>
        </w:tc>
        <w:tc>
          <w:tcPr>
            <w:tcW w:w="1387" w:type="dxa"/>
            <w:tcBorders>
              <w:top w:val="nil"/>
              <w:left w:val="nil"/>
              <w:bottom w:val="nil"/>
              <w:right w:val="nil"/>
            </w:tcBorders>
            <w:shd w:val="clear" w:color="auto" w:fill="auto"/>
            <w:noWrap/>
            <w:vAlign w:val="bottom"/>
            <w:hideMark/>
          </w:tcPr>
          <w:p w14:paraId="74079C23" w14:textId="77777777" w:rsidR="00A80227" w:rsidRPr="001D2955" w:rsidRDefault="00A80227" w:rsidP="00E967F3">
            <w:pPr>
              <w:widowControl/>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Meses</w:t>
            </w:r>
          </w:p>
        </w:tc>
        <w:tc>
          <w:tcPr>
            <w:tcW w:w="1387" w:type="dxa"/>
            <w:tcBorders>
              <w:top w:val="nil"/>
              <w:left w:val="nil"/>
              <w:bottom w:val="nil"/>
              <w:right w:val="single" w:sz="8" w:space="0" w:color="auto"/>
            </w:tcBorders>
            <w:shd w:val="clear" w:color="auto" w:fill="auto"/>
            <w:noWrap/>
            <w:vAlign w:val="bottom"/>
            <w:hideMark/>
          </w:tcPr>
          <w:p w14:paraId="62FDD1D0"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2</w:t>
            </w:r>
          </w:p>
        </w:tc>
      </w:tr>
      <w:tr w:rsidR="00A80227" w:rsidRPr="001D2955" w14:paraId="2D1413F2" w14:textId="77777777" w:rsidTr="00E967F3">
        <w:trPr>
          <w:trHeight w:val="457"/>
        </w:trPr>
        <w:tc>
          <w:tcPr>
            <w:tcW w:w="2539" w:type="dxa"/>
            <w:tcBorders>
              <w:top w:val="nil"/>
              <w:left w:val="single" w:sz="8" w:space="0" w:color="auto"/>
              <w:bottom w:val="nil"/>
              <w:right w:val="nil"/>
            </w:tcBorders>
            <w:shd w:val="clear" w:color="auto" w:fill="auto"/>
            <w:vAlign w:val="bottom"/>
            <w:hideMark/>
          </w:tcPr>
          <w:p w14:paraId="13D1ED04" w14:textId="77777777" w:rsidR="00A80227" w:rsidRPr="000415E8" w:rsidRDefault="00A80227" w:rsidP="00E967F3">
            <w:pPr>
              <w:widowControl/>
              <w:rPr>
                <w:rFonts w:ascii="Arial" w:eastAsia="Times New Roman" w:hAnsi="Arial" w:cs="Arial"/>
                <w:b/>
                <w:bCs/>
                <w:color w:val="000000"/>
                <w:sz w:val="16"/>
                <w:szCs w:val="16"/>
              </w:rPr>
            </w:pPr>
            <w:r w:rsidRPr="000415E8">
              <w:rPr>
                <w:rFonts w:ascii="Arial" w:eastAsia="Times New Roman" w:hAnsi="Arial" w:cs="Arial"/>
                <w:b/>
                <w:bCs/>
                <w:color w:val="000000"/>
                <w:sz w:val="16"/>
                <w:szCs w:val="16"/>
              </w:rPr>
              <w:t>Periodo de recuperación de la inversión</w:t>
            </w:r>
          </w:p>
        </w:tc>
        <w:tc>
          <w:tcPr>
            <w:tcW w:w="2774" w:type="dxa"/>
            <w:gridSpan w:val="2"/>
            <w:tcBorders>
              <w:top w:val="nil"/>
              <w:left w:val="nil"/>
              <w:bottom w:val="nil"/>
              <w:right w:val="nil"/>
            </w:tcBorders>
            <w:shd w:val="clear" w:color="auto" w:fill="auto"/>
            <w:noWrap/>
            <w:vAlign w:val="bottom"/>
            <w:hideMark/>
          </w:tcPr>
          <w:p w14:paraId="777E7643" w14:textId="77777777" w:rsidR="00A80227" w:rsidRPr="001D2955" w:rsidRDefault="00A80227" w:rsidP="00E967F3">
            <w:pPr>
              <w:widowControl/>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xml:space="preserve">3 </w:t>
            </w:r>
            <w:proofErr w:type="spellStart"/>
            <w:r w:rsidRPr="001D2955">
              <w:rPr>
                <w:rFonts w:ascii="Arial" w:eastAsia="Times New Roman" w:hAnsi="Arial" w:cs="Arial"/>
                <w:color w:val="000000"/>
                <w:sz w:val="16"/>
                <w:szCs w:val="16"/>
                <w:lang w:val="en-US"/>
              </w:rPr>
              <w:t>años</w:t>
            </w:r>
            <w:proofErr w:type="spellEnd"/>
            <w:r w:rsidRPr="001D2955">
              <w:rPr>
                <w:rFonts w:ascii="Arial" w:eastAsia="Times New Roman" w:hAnsi="Arial" w:cs="Arial"/>
                <w:color w:val="000000"/>
                <w:sz w:val="16"/>
                <w:szCs w:val="16"/>
                <w:lang w:val="en-US"/>
              </w:rPr>
              <w:t xml:space="preserve"> 2 meses y 30 </w:t>
            </w:r>
            <w:proofErr w:type="spellStart"/>
            <w:r w:rsidRPr="001D2955">
              <w:rPr>
                <w:rFonts w:ascii="Arial" w:eastAsia="Times New Roman" w:hAnsi="Arial" w:cs="Arial"/>
                <w:color w:val="000000"/>
                <w:sz w:val="16"/>
                <w:szCs w:val="16"/>
                <w:lang w:val="en-US"/>
              </w:rPr>
              <w:t>dias</w:t>
            </w:r>
            <w:proofErr w:type="spellEnd"/>
          </w:p>
        </w:tc>
        <w:tc>
          <w:tcPr>
            <w:tcW w:w="1328" w:type="dxa"/>
            <w:tcBorders>
              <w:top w:val="nil"/>
              <w:left w:val="nil"/>
              <w:bottom w:val="nil"/>
              <w:right w:val="nil"/>
            </w:tcBorders>
            <w:shd w:val="clear" w:color="auto" w:fill="auto"/>
            <w:noWrap/>
            <w:vAlign w:val="bottom"/>
            <w:hideMark/>
          </w:tcPr>
          <w:p w14:paraId="498BD0F1"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3</w:t>
            </w:r>
          </w:p>
        </w:tc>
        <w:tc>
          <w:tcPr>
            <w:tcW w:w="1328" w:type="dxa"/>
            <w:tcBorders>
              <w:top w:val="nil"/>
              <w:left w:val="nil"/>
              <w:bottom w:val="nil"/>
              <w:right w:val="nil"/>
            </w:tcBorders>
            <w:shd w:val="clear" w:color="auto" w:fill="auto"/>
            <w:noWrap/>
            <w:vAlign w:val="bottom"/>
            <w:hideMark/>
          </w:tcPr>
          <w:p w14:paraId="13DB76E9"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-100,400</w:t>
            </w:r>
          </w:p>
        </w:tc>
        <w:tc>
          <w:tcPr>
            <w:tcW w:w="1387" w:type="dxa"/>
            <w:tcBorders>
              <w:top w:val="nil"/>
              <w:left w:val="nil"/>
              <w:bottom w:val="nil"/>
              <w:right w:val="nil"/>
            </w:tcBorders>
            <w:shd w:val="clear" w:color="auto" w:fill="auto"/>
            <w:noWrap/>
            <w:vAlign w:val="bottom"/>
            <w:hideMark/>
          </w:tcPr>
          <w:p w14:paraId="656D7573"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65,737.88</w:t>
            </w:r>
          </w:p>
        </w:tc>
        <w:tc>
          <w:tcPr>
            <w:tcW w:w="1387" w:type="dxa"/>
            <w:tcBorders>
              <w:top w:val="nil"/>
              <w:left w:val="nil"/>
              <w:bottom w:val="nil"/>
              <w:right w:val="single" w:sz="8" w:space="0" w:color="auto"/>
            </w:tcBorders>
            <w:shd w:val="clear" w:color="auto" w:fill="auto"/>
            <w:noWrap/>
            <w:vAlign w:val="bottom"/>
            <w:hideMark/>
          </w:tcPr>
          <w:p w14:paraId="333FAE72" w14:textId="77777777" w:rsidR="00A80227" w:rsidRPr="001D2955" w:rsidRDefault="00A80227" w:rsidP="00E967F3">
            <w:pPr>
              <w:widowControl/>
              <w:jc w:val="right"/>
              <w:rPr>
                <w:rFonts w:ascii="Arial" w:eastAsia="Times New Roman" w:hAnsi="Arial" w:cs="Arial"/>
                <w:color w:val="FFFFFF"/>
                <w:sz w:val="16"/>
                <w:szCs w:val="16"/>
                <w:lang w:val="en-US"/>
              </w:rPr>
            </w:pPr>
            <w:r w:rsidRPr="001D2955">
              <w:rPr>
                <w:rFonts w:ascii="Arial" w:eastAsia="Times New Roman" w:hAnsi="Arial" w:cs="Arial"/>
                <w:color w:val="FFFFFF"/>
                <w:sz w:val="16"/>
                <w:szCs w:val="16"/>
                <w:lang w:val="en-US"/>
              </w:rPr>
              <w:t>-1.527272521</w:t>
            </w:r>
          </w:p>
        </w:tc>
      </w:tr>
      <w:tr w:rsidR="00A80227" w:rsidRPr="001D2955" w14:paraId="1CFD9EB6" w14:textId="77777777" w:rsidTr="00E967F3">
        <w:trPr>
          <w:trHeight w:val="259"/>
        </w:trPr>
        <w:tc>
          <w:tcPr>
            <w:tcW w:w="2539" w:type="dxa"/>
            <w:tcBorders>
              <w:top w:val="nil"/>
              <w:left w:val="single" w:sz="8" w:space="0" w:color="auto"/>
              <w:bottom w:val="nil"/>
              <w:right w:val="nil"/>
            </w:tcBorders>
            <w:shd w:val="clear" w:color="auto" w:fill="auto"/>
            <w:vAlign w:val="bottom"/>
            <w:hideMark/>
          </w:tcPr>
          <w:p w14:paraId="764DFE28" w14:textId="77777777" w:rsidR="00A80227" w:rsidRPr="001D2955" w:rsidRDefault="00A80227" w:rsidP="00E967F3">
            <w:pPr>
              <w:widowControl/>
              <w:rPr>
                <w:rFonts w:ascii="Arial" w:eastAsia="Times New Roman" w:hAnsi="Arial" w:cs="Arial"/>
                <w:b/>
                <w:bCs/>
                <w:color w:val="000000"/>
                <w:sz w:val="16"/>
                <w:szCs w:val="16"/>
                <w:lang w:val="en-US"/>
              </w:rPr>
            </w:pPr>
            <w:proofErr w:type="spellStart"/>
            <w:r w:rsidRPr="001D2955">
              <w:rPr>
                <w:rFonts w:ascii="Arial" w:eastAsia="Times New Roman" w:hAnsi="Arial" w:cs="Arial"/>
                <w:b/>
                <w:bCs/>
                <w:color w:val="000000"/>
                <w:sz w:val="16"/>
                <w:szCs w:val="16"/>
                <w:lang w:val="en-US"/>
              </w:rPr>
              <w:t>Margen</w:t>
            </w:r>
            <w:proofErr w:type="spellEnd"/>
            <w:r w:rsidRPr="001D2955">
              <w:rPr>
                <w:rFonts w:ascii="Arial" w:eastAsia="Times New Roman" w:hAnsi="Arial" w:cs="Arial"/>
                <w:b/>
                <w:bCs/>
                <w:color w:val="000000"/>
                <w:sz w:val="16"/>
                <w:szCs w:val="16"/>
                <w:lang w:val="en-US"/>
              </w:rPr>
              <w:t xml:space="preserve"> Neto</w:t>
            </w:r>
          </w:p>
        </w:tc>
        <w:tc>
          <w:tcPr>
            <w:tcW w:w="1445" w:type="dxa"/>
            <w:tcBorders>
              <w:top w:val="nil"/>
              <w:left w:val="nil"/>
              <w:bottom w:val="nil"/>
              <w:right w:val="nil"/>
            </w:tcBorders>
            <w:shd w:val="clear" w:color="auto" w:fill="auto"/>
            <w:noWrap/>
            <w:vAlign w:val="bottom"/>
            <w:hideMark/>
          </w:tcPr>
          <w:p w14:paraId="291C3D2B"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0%</w:t>
            </w:r>
          </w:p>
        </w:tc>
        <w:tc>
          <w:tcPr>
            <w:tcW w:w="1328" w:type="dxa"/>
            <w:tcBorders>
              <w:top w:val="nil"/>
              <w:left w:val="nil"/>
              <w:bottom w:val="nil"/>
              <w:right w:val="nil"/>
            </w:tcBorders>
            <w:shd w:val="clear" w:color="auto" w:fill="auto"/>
            <w:noWrap/>
            <w:vAlign w:val="bottom"/>
            <w:hideMark/>
          </w:tcPr>
          <w:p w14:paraId="3B635F2E"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6.75%</w:t>
            </w:r>
          </w:p>
        </w:tc>
        <w:tc>
          <w:tcPr>
            <w:tcW w:w="1328" w:type="dxa"/>
            <w:tcBorders>
              <w:top w:val="nil"/>
              <w:left w:val="nil"/>
              <w:bottom w:val="nil"/>
              <w:right w:val="nil"/>
            </w:tcBorders>
            <w:shd w:val="clear" w:color="auto" w:fill="auto"/>
            <w:noWrap/>
            <w:vAlign w:val="bottom"/>
            <w:hideMark/>
          </w:tcPr>
          <w:p w14:paraId="6E474944"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13.33%</w:t>
            </w:r>
          </w:p>
        </w:tc>
        <w:tc>
          <w:tcPr>
            <w:tcW w:w="1328" w:type="dxa"/>
            <w:tcBorders>
              <w:top w:val="nil"/>
              <w:left w:val="nil"/>
              <w:bottom w:val="nil"/>
              <w:right w:val="nil"/>
            </w:tcBorders>
            <w:shd w:val="clear" w:color="auto" w:fill="auto"/>
            <w:noWrap/>
            <w:vAlign w:val="bottom"/>
            <w:hideMark/>
          </w:tcPr>
          <w:p w14:paraId="3FD2A293"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23.51%</w:t>
            </w:r>
          </w:p>
        </w:tc>
        <w:tc>
          <w:tcPr>
            <w:tcW w:w="1387" w:type="dxa"/>
            <w:tcBorders>
              <w:top w:val="nil"/>
              <w:left w:val="nil"/>
              <w:bottom w:val="nil"/>
              <w:right w:val="nil"/>
            </w:tcBorders>
            <w:shd w:val="clear" w:color="auto" w:fill="auto"/>
            <w:noWrap/>
            <w:vAlign w:val="bottom"/>
            <w:hideMark/>
          </w:tcPr>
          <w:p w14:paraId="0EB3B866"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28.08%</w:t>
            </w:r>
          </w:p>
        </w:tc>
        <w:tc>
          <w:tcPr>
            <w:tcW w:w="1387" w:type="dxa"/>
            <w:tcBorders>
              <w:top w:val="nil"/>
              <w:left w:val="nil"/>
              <w:bottom w:val="nil"/>
              <w:right w:val="single" w:sz="8" w:space="0" w:color="auto"/>
            </w:tcBorders>
            <w:shd w:val="clear" w:color="auto" w:fill="auto"/>
            <w:noWrap/>
            <w:vAlign w:val="bottom"/>
            <w:hideMark/>
          </w:tcPr>
          <w:p w14:paraId="1FB5D01D"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29.55%</w:t>
            </w:r>
          </w:p>
        </w:tc>
      </w:tr>
      <w:tr w:rsidR="00A80227" w:rsidRPr="001D2955" w14:paraId="2C4A9AE8" w14:textId="77777777" w:rsidTr="00E967F3">
        <w:trPr>
          <w:trHeight w:val="274"/>
        </w:trPr>
        <w:tc>
          <w:tcPr>
            <w:tcW w:w="2539" w:type="dxa"/>
            <w:tcBorders>
              <w:top w:val="nil"/>
              <w:left w:val="single" w:sz="8" w:space="0" w:color="auto"/>
              <w:bottom w:val="single" w:sz="8" w:space="0" w:color="auto"/>
              <w:right w:val="nil"/>
            </w:tcBorders>
            <w:shd w:val="clear" w:color="auto" w:fill="auto"/>
            <w:vAlign w:val="bottom"/>
            <w:hideMark/>
          </w:tcPr>
          <w:p w14:paraId="48BE6C1B" w14:textId="77777777" w:rsidR="00A80227" w:rsidRPr="001D2955" w:rsidRDefault="00A80227" w:rsidP="00E967F3">
            <w:pPr>
              <w:widowControl/>
              <w:rPr>
                <w:rFonts w:ascii="Arial" w:eastAsia="Times New Roman" w:hAnsi="Arial" w:cs="Arial"/>
                <w:b/>
                <w:bCs/>
                <w:color w:val="000000"/>
                <w:sz w:val="16"/>
                <w:szCs w:val="16"/>
                <w:lang w:val="en-US"/>
              </w:rPr>
            </w:pPr>
            <w:r w:rsidRPr="001D2955">
              <w:rPr>
                <w:rFonts w:ascii="Arial" w:eastAsia="Times New Roman" w:hAnsi="Arial" w:cs="Arial"/>
                <w:b/>
                <w:bCs/>
                <w:color w:val="000000"/>
                <w:sz w:val="16"/>
                <w:szCs w:val="16"/>
                <w:lang w:val="en-US"/>
              </w:rPr>
              <w:t xml:space="preserve">Punto de </w:t>
            </w:r>
            <w:proofErr w:type="spellStart"/>
            <w:r w:rsidRPr="001D2955">
              <w:rPr>
                <w:rFonts w:ascii="Arial" w:eastAsia="Times New Roman" w:hAnsi="Arial" w:cs="Arial"/>
                <w:b/>
                <w:bCs/>
                <w:color w:val="000000"/>
                <w:sz w:val="16"/>
                <w:szCs w:val="16"/>
                <w:lang w:val="en-US"/>
              </w:rPr>
              <w:t>Equilibrio</w:t>
            </w:r>
            <w:proofErr w:type="spellEnd"/>
          </w:p>
        </w:tc>
        <w:tc>
          <w:tcPr>
            <w:tcW w:w="1445" w:type="dxa"/>
            <w:tcBorders>
              <w:top w:val="nil"/>
              <w:left w:val="nil"/>
              <w:bottom w:val="single" w:sz="8" w:space="0" w:color="auto"/>
              <w:right w:val="nil"/>
            </w:tcBorders>
            <w:shd w:val="clear" w:color="auto" w:fill="auto"/>
            <w:noWrap/>
            <w:vAlign w:val="bottom"/>
            <w:hideMark/>
          </w:tcPr>
          <w:p w14:paraId="4C46264B"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 </w:t>
            </w:r>
          </w:p>
        </w:tc>
        <w:tc>
          <w:tcPr>
            <w:tcW w:w="1328" w:type="dxa"/>
            <w:tcBorders>
              <w:top w:val="nil"/>
              <w:left w:val="nil"/>
              <w:bottom w:val="single" w:sz="8" w:space="0" w:color="auto"/>
              <w:right w:val="nil"/>
            </w:tcBorders>
            <w:shd w:val="clear" w:color="auto" w:fill="auto"/>
            <w:noWrap/>
            <w:vAlign w:val="bottom"/>
            <w:hideMark/>
          </w:tcPr>
          <w:p w14:paraId="3A37E6F6"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6,918</w:t>
            </w:r>
          </w:p>
        </w:tc>
        <w:tc>
          <w:tcPr>
            <w:tcW w:w="1328" w:type="dxa"/>
            <w:tcBorders>
              <w:top w:val="nil"/>
              <w:left w:val="nil"/>
              <w:bottom w:val="single" w:sz="8" w:space="0" w:color="auto"/>
              <w:right w:val="nil"/>
            </w:tcBorders>
            <w:shd w:val="clear" w:color="auto" w:fill="auto"/>
            <w:noWrap/>
            <w:vAlign w:val="bottom"/>
            <w:hideMark/>
          </w:tcPr>
          <w:p w14:paraId="0DA42B6F"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6,895</w:t>
            </w:r>
          </w:p>
        </w:tc>
        <w:tc>
          <w:tcPr>
            <w:tcW w:w="1328" w:type="dxa"/>
            <w:tcBorders>
              <w:top w:val="nil"/>
              <w:left w:val="nil"/>
              <w:bottom w:val="single" w:sz="8" w:space="0" w:color="auto"/>
              <w:right w:val="nil"/>
            </w:tcBorders>
            <w:shd w:val="clear" w:color="auto" w:fill="auto"/>
            <w:noWrap/>
            <w:vAlign w:val="bottom"/>
            <w:hideMark/>
          </w:tcPr>
          <w:p w14:paraId="6E230069"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6,873</w:t>
            </w:r>
          </w:p>
        </w:tc>
        <w:tc>
          <w:tcPr>
            <w:tcW w:w="1387" w:type="dxa"/>
            <w:tcBorders>
              <w:top w:val="nil"/>
              <w:left w:val="nil"/>
              <w:bottom w:val="single" w:sz="8" w:space="0" w:color="auto"/>
              <w:right w:val="nil"/>
            </w:tcBorders>
            <w:shd w:val="clear" w:color="auto" w:fill="auto"/>
            <w:noWrap/>
            <w:vAlign w:val="bottom"/>
            <w:hideMark/>
          </w:tcPr>
          <w:p w14:paraId="4FD3BA19"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6,853</w:t>
            </w:r>
          </w:p>
        </w:tc>
        <w:tc>
          <w:tcPr>
            <w:tcW w:w="1387" w:type="dxa"/>
            <w:tcBorders>
              <w:top w:val="nil"/>
              <w:left w:val="nil"/>
              <w:bottom w:val="single" w:sz="8" w:space="0" w:color="auto"/>
              <w:right w:val="single" w:sz="8" w:space="0" w:color="auto"/>
            </w:tcBorders>
            <w:shd w:val="clear" w:color="auto" w:fill="auto"/>
            <w:noWrap/>
            <w:vAlign w:val="bottom"/>
            <w:hideMark/>
          </w:tcPr>
          <w:p w14:paraId="089737F6" w14:textId="77777777" w:rsidR="00A80227" w:rsidRPr="001D2955" w:rsidRDefault="00A80227" w:rsidP="00E967F3">
            <w:pPr>
              <w:widowControl/>
              <w:jc w:val="center"/>
              <w:rPr>
                <w:rFonts w:ascii="Arial" w:eastAsia="Times New Roman" w:hAnsi="Arial" w:cs="Arial"/>
                <w:color w:val="000000"/>
                <w:sz w:val="16"/>
                <w:szCs w:val="16"/>
                <w:lang w:val="en-US"/>
              </w:rPr>
            </w:pPr>
            <w:r w:rsidRPr="001D2955">
              <w:rPr>
                <w:rFonts w:ascii="Arial" w:eastAsia="Times New Roman" w:hAnsi="Arial" w:cs="Arial"/>
                <w:color w:val="000000"/>
                <w:sz w:val="16"/>
                <w:szCs w:val="16"/>
                <w:lang w:val="en-US"/>
              </w:rPr>
              <w:t>6,833</w:t>
            </w:r>
          </w:p>
        </w:tc>
      </w:tr>
    </w:tbl>
    <w:p w14:paraId="45257525" w14:textId="2F46C337" w:rsidR="00A80227" w:rsidRDefault="00DD6F74" w:rsidP="00A80227">
      <w:pPr>
        <w:pStyle w:val="TextoPrincipal"/>
        <w:ind w:firstLine="0"/>
      </w:pPr>
      <w:r>
        <w:t>Fuente elaboración propia</w:t>
      </w:r>
    </w:p>
    <w:p w14:paraId="490BF57E" w14:textId="77777777" w:rsidR="00A80227" w:rsidRDefault="00A80227" w:rsidP="0029740D">
      <w:pPr>
        <w:pStyle w:val="TextoPrincipal"/>
        <w:spacing w:line="360" w:lineRule="auto"/>
        <w:ind w:firstLine="708"/>
      </w:pPr>
      <w:r>
        <w:t>Tomando en cuenta que los indicadores financieros son favorables bajo este escenario estable se sugiere realizar la inversión.</w:t>
      </w:r>
    </w:p>
    <w:p w14:paraId="6AD5AF93" w14:textId="77777777" w:rsidR="00A80227" w:rsidRDefault="00A80227" w:rsidP="0029740D">
      <w:pPr>
        <w:pStyle w:val="TextoPrincipal"/>
        <w:spacing w:line="360" w:lineRule="auto"/>
        <w:ind w:firstLine="0"/>
      </w:pPr>
    </w:p>
    <w:p w14:paraId="22BD7B36" w14:textId="77777777" w:rsidR="00A80227" w:rsidRDefault="00A80227">
      <w:pPr>
        <w:pStyle w:val="TextoPrincipal"/>
        <w:numPr>
          <w:ilvl w:val="1"/>
          <w:numId w:val="9"/>
        </w:numPr>
      </w:pPr>
      <w:r>
        <w:t>ESTADO DE RESULTADOS, FLUJO DE CAJA E INDICADORES FINACIEROS SENSIBILIZADOS</w:t>
      </w:r>
    </w:p>
    <w:p w14:paraId="5A2C942B" w14:textId="77777777" w:rsidR="00A80227" w:rsidRDefault="00A80227" w:rsidP="0029740D">
      <w:pPr>
        <w:pStyle w:val="TextoPrincipal"/>
        <w:spacing w:line="360" w:lineRule="auto"/>
        <w:ind w:left="1440" w:firstLine="0"/>
      </w:pPr>
      <w:r>
        <w:t>A fin de conocer la flexibilidad financiera que el proyecto puede soportar se optó por considerar una disminución de los ingresos de un 6% más un aumento en costos del 3% logrando las siguientes cifras:</w:t>
      </w:r>
    </w:p>
    <w:p w14:paraId="64E42F9D" w14:textId="4645D14C" w:rsidR="00DD6F74" w:rsidRDefault="00DD6F74" w:rsidP="00DD6F74">
      <w:pPr>
        <w:pStyle w:val="TABLA10"/>
      </w:pPr>
      <w:bookmarkStart w:id="363" w:name="_Toc147698558"/>
      <w:r>
        <w:t>Tabla 25 Estados Financiero Sensibilizados</w:t>
      </w:r>
      <w:bookmarkEnd w:id="363"/>
    </w:p>
    <w:p w14:paraId="6F2E78FB" w14:textId="77777777" w:rsidR="00DD6F74" w:rsidRDefault="00DD6F74" w:rsidP="00A80227">
      <w:pPr>
        <w:pStyle w:val="TextoPrincipal"/>
        <w:ind w:left="1440" w:firstLine="0"/>
      </w:pPr>
    </w:p>
    <w:tbl>
      <w:tblPr>
        <w:tblW w:w="10080" w:type="dxa"/>
        <w:tblLook w:val="04A0" w:firstRow="1" w:lastRow="0" w:firstColumn="1" w:lastColumn="0" w:noHBand="0" w:noVBand="1"/>
      </w:tblPr>
      <w:tblGrid>
        <w:gridCol w:w="2160"/>
        <w:gridCol w:w="1320"/>
        <w:gridCol w:w="1320"/>
        <w:gridCol w:w="1320"/>
        <w:gridCol w:w="1320"/>
        <w:gridCol w:w="1320"/>
        <w:gridCol w:w="1320"/>
      </w:tblGrid>
      <w:tr w:rsidR="00A80227" w:rsidRPr="006E2752" w14:paraId="72B22961" w14:textId="77777777" w:rsidTr="00E967F3">
        <w:trPr>
          <w:trHeight w:val="225"/>
        </w:trPr>
        <w:tc>
          <w:tcPr>
            <w:tcW w:w="2160" w:type="dxa"/>
            <w:tcBorders>
              <w:top w:val="single" w:sz="8" w:space="0" w:color="auto"/>
              <w:left w:val="single" w:sz="8" w:space="0" w:color="auto"/>
              <w:bottom w:val="nil"/>
              <w:right w:val="nil"/>
            </w:tcBorders>
            <w:shd w:val="clear" w:color="FF9900" w:fill="996600"/>
            <w:noWrap/>
            <w:vAlign w:val="bottom"/>
            <w:hideMark/>
          </w:tcPr>
          <w:p w14:paraId="7B3D0F62" w14:textId="77777777" w:rsidR="00A80227" w:rsidRPr="006E2752" w:rsidRDefault="00A80227" w:rsidP="00E967F3">
            <w:pPr>
              <w:widowControl/>
              <w:rPr>
                <w:rFonts w:ascii="Arial" w:eastAsia="Times New Roman" w:hAnsi="Arial" w:cs="Arial"/>
                <w:b/>
                <w:bCs/>
                <w:color w:val="FFFFFF"/>
                <w:sz w:val="16"/>
                <w:szCs w:val="16"/>
                <w:lang w:val="en-US"/>
              </w:rPr>
            </w:pPr>
            <w:proofErr w:type="spellStart"/>
            <w:r w:rsidRPr="006E2752">
              <w:rPr>
                <w:rFonts w:ascii="Arial" w:eastAsia="Times New Roman" w:hAnsi="Arial" w:cs="Arial"/>
                <w:b/>
                <w:bCs/>
                <w:color w:val="FFFFFF"/>
                <w:sz w:val="16"/>
                <w:szCs w:val="16"/>
                <w:lang w:val="en-US"/>
              </w:rPr>
              <w:t>Descripción</w:t>
            </w:r>
            <w:proofErr w:type="spellEnd"/>
          </w:p>
        </w:tc>
        <w:tc>
          <w:tcPr>
            <w:tcW w:w="1320" w:type="dxa"/>
            <w:tcBorders>
              <w:top w:val="single" w:sz="8" w:space="0" w:color="auto"/>
              <w:left w:val="nil"/>
              <w:bottom w:val="nil"/>
              <w:right w:val="nil"/>
            </w:tcBorders>
            <w:shd w:val="clear" w:color="FF9900" w:fill="996600"/>
            <w:noWrap/>
            <w:vAlign w:val="bottom"/>
            <w:hideMark/>
          </w:tcPr>
          <w:p w14:paraId="708413AA"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0</w:t>
            </w:r>
          </w:p>
        </w:tc>
        <w:tc>
          <w:tcPr>
            <w:tcW w:w="1320" w:type="dxa"/>
            <w:tcBorders>
              <w:top w:val="single" w:sz="8" w:space="0" w:color="auto"/>
              <w:left w:val="nil"/>
              <w:bottom w:val="nil"/>
              <w:right w:val="nil"/>
            </w:tcBorders>
            <w:shd w:val="clear" w:color="FF9900" w:fill="996600"/>
            <w:noWrap/>
            <w:vAlign w:val="bottom"/>
            <w:hideMark/>
          </w:tcPr>
          <w:p w14:paraId="15F364B6"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1</w:t>
            </w:r>
          </w:p>
        </w:tc>
        <w:tc>
          <w:tcPr>
            <w:tcW w:w="1320" w:type="dxa"/>
            <w:tcBorders>
              <w:top w:val="single" w:sz="8" w:space="0" w:color="auto"/>
              <w:left w:val="nil"/>
              <w:bottom w:val="nil"/>
              <w:right w:val="nil"/>
            </w:tcBorders>
            <w:shd w:val="clear" w:color="FF9900" w:fill="996600"/>
            <w:noWrap/>
            <w:vAlign w:val="bottom"/>
            <w:hideMark/>
          </w:tcPr>
          <w:p w14:paraId="356B48A6"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2</w:t>
            </w:r>
          </w:p>
        </w:tc>
        <w:tc>
          <w:tcPr>
            <w:tcW w:w="1320" w:type="dxa"/>
            <w:tcBorders>
              <w:top w:val="single" w:sz="8" w:space="0" w:color="auto"/>
              <w:left w:val="nil"/>
              <w:bottom w:val="nil"/>
              <w:right w:val="nil"/>
            </w:tcBorders>
            <w:shd w:val="clear" w:color="FF9900" w:fill="996600"/>
            <w:noWrap/>
            <w:vAlign w:val="bottom"/>
            <w:hideMark/>
          </w:tcPr>
          <w:p w14:paraId="6FCEDA6C"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3</w:t>
            </w:r>
          </w:p>
        </w:tc>
        <w:tc>
          <w:tcPr>
            <w:tcW w:w="1320" w:type="dxa"/>
            <w:tcBorders>
              <w:top w:val="single" w:sz="8" w:space="0" w:color="auto"/>
              <w:left w:val="nil"/>
              <w:bottom w:val="nil"/>
              <w:right w:val="nil"/>
            </w:tcBorders>
            <w:shd w:val="clear" w:color="FF9900" w:fill="996600"/>
            <w:noWrap/>
            <w:vAlign w:val="bottom"/>
            <w:hideMark/>
          </w:tcPr>
          <w:p w14:paraId="6D9E646E"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4</w:t>
            </w:r>
          </w:p>
        </w:tc>
        <w:tc>
          <w:tcPr>
            <w:tcW w:w="1320" w:type="dxa"/>
            <w:tcBorders>
              <w:top w:val="single" w:sz="8" w:space="0" w:color="auto"/>
              <w:left w:val="nil"/>
              <w:bottom w:val="nil"/>
              <w:right w:val="single" w:sz="8" w:space="0" w:color="auto"/>
            </w:tcBorders>
            <w:shd w:val="clear" w:color="FF9900" w:fill="996600"/>
            <w:noWrap/>
            <w:vAlign w:val="bottom"/>
            <w:hideMark/>
          </w:tcPr>
          <w:p w14:paraId="707FD242"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5</w:t>
            </w:r>
          </w:p>
        </w:tc>
      </w:tr>
      <w:tr w:rsidR="00A80227" w:rsidRPr="006E2752" w14:paraId="35F9995F"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37EA74BC"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Ingresos</w:t>
            </w:r>
            <w:proofErr w:type="spellEnd"/>
            <w:r w:rsidRPr="006E2752">
              <w:rPr>
                <w:rFonts w:ascii="Calibri" w:eastAsia="Times New Roman" w:hAnsi="Calibri" w:cs="Calibri"/>
                <w:color w:val="000000"/>
                <w:sz w:val="16"/>
                <w:szCs w:val="16"/>
                <w:lang w:val="en-US"/>
              </w:rPr>
              <w:t xml:space="preserve"> </w:t>
            </w:r>
            <w:proofErr w:type="spellStart"/>
            <w:r w:rsidRPr="006E2752">
              <w:rPr>
                <w:rFonts w:ascii="Calibri" w:eastAsia="Times New Roman" w:hAnsi="Calibri" w:cs="Calibri"/>
                <w:color w:val="000000"/>
                <w:sz w:val="16"/>
                <w:szCs w:val="16"/>
                <w:lang w:val="en-US"/>
              </w:rPr>
              <w:t>por</w:t>
            </w:r>
            <w:proofErr w:type="spellEnd"/>
            <w:r w:rsidRPr="006E2752">
              <w:rPr>
                <w:rFonts w:ascii="Calibri" w:eastAsia="Times New Roman" w:hAnsi="Calibri" w:cs="Calibri"/>
                <w:color w:val="000000"/>
                <w:sz w:val="16"/>
                <w:szCs w:val="16"/>
                <w:lang w:val="en-US"/>
              </w:rPr>
              <w:t xml:space="preserve"> </w:t>
            </w:r>
            <w:proofErr w:type="spellStart"/>
            <w:r w:rsidRPr="006E2752">
              <w:rPr>
                <w:rFonts w:ascii="Calibri" w:eastAsia="Times New Roman" w:hAnsi="Calibri" w:cs="Calibri"/>
                <w:color w:val="000000"/>
                <w:sz w:val="16"/>
                <w:szCs w:val="16"/>
                <w:lang w:val="en-US"/>
              </w:rPr>
              <w:t>Servicios</w:t>
            </w:r>
            <w:proofErr w:type="spellEnd"/>
          </w:p>
        </w:tc>
        <w:tc>
          <w:tcPr>
            <w:tcW w:w="1320" w:type="dxa"/>
            <w:tcBorders>
              <w:top w:val="nil"/>
              <w:left w:val="nil"/>
              <w:bottom w:val="nil"/>
              <w:right w:val="nil"/>
            </w:tcBorders>
            <w:shd w:val="clear" w:color="auto" w:fill="auto"/>
            <w:noWrap/>
            <w:vAlign w:val="bottom"/>
            <w:hideMark/>
          </w:tcPr>
          <w:p w14:paraId="388D2BEF" w14:textId="77777777" w:rsidR="00A80227" w:rsidRPr="006E2752" w:rsidRDefault="00A80227" w:rsidP="00E967F3">
            <w:pPr>
              <w:widowControl/>
              <w:jc w:val="right"/>
              <w:rPr>
                <w:rFonts w:ascii="Calibri" w:eastAsia="Times New Roman" w:hAnsi="Calibri" w:cs="Calibri"/>
                <w:color w:val="000000"/>
                <w:sz w:val="16"/>
                <w:szCs w:val="16"/>
                <w:lang w:val="en-US"/>
              </w:rPr>
            </w:pPr>
            <w:r w:rsidRPr="006E2752">
              <w:rPr>
                <w:rFonts w:ascii="Calibri" w:eastAsia="Times New Roman" w:hAnsi="Calibri" w:cs="Calibri"/>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ADB4F49"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L1,337,251.39</w:t>
            </w:r>
          </w:p>
        </w:tc>
        <w:tc>
          <w:tcPr>
            <w:tcW w:w="1320" w:type="dxa"/>
            <w:tcBorders>
              <w:top w:val="nil"/>
              <w:left w:val="nil"/>
              <w:bottom w:val="nil"/>
              <w:right w:val="nil"/>
            </w:tcBorders>
            <w:shd w:val="clear" w:color="auto" w:fill="auto"/>
            <w:noWrap/>
            <w:vAlign w:val="bottom"/>
            <w:hideMark/>
          </w:tcPr>
          <w:p w14:paraId="6A7D66BA"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L1,537,468.21</w:t>
            </w:r>
          </w:p>
        </w:tc>
        <w:tc>
          <w:tcPr>
            <w:tcW w:w="1320" w:type="dxa"/>
            <w:tcBorders>
              <w:top w:val="nil"/>
              <w:left w:val="nil"/>
              <w:bottom w:val="nil"/>
              <w:right w:val="nil"/>
            </w:tcBorders>
            <w:shd w:val="clear" w:color="auto" w:fill="auto"/>
            <w:noWrap/>
            <w:vAlign w:val="bottom"/>
            <w:hideMark/>
          </w:tcPr>
          <w:p w14:paraId="67DAEB2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L2,055,166.34</w:t>
            </w:r>
          </w:p>
        </w:tc>
        <w:tc>
          <w:tcPr>
            <w:tcW w:w="1320" w:type="dxa"/>
            <w:tcBorders>
              <w:top w:val="nil"/>
              <w:left w:val="nil"/>
              <w:bottom w:val="nil"/>
              <w:right w:val="nil"/>
            </w:tcBorders>
            <w:shd w:val="clear" w:color="auto" w:fill="auto"/>
            <w:noWrap/>
            <w:vAlign w:val="bottom"/>
            <w:hideMark/>
          </w:tcPr>
          <w:p w14:paraId="547BFB21"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L2,572,364.69</w:t>
            </w:r>
          </w:p>
        </w:tc>
        <w:tc>
          <w:tcPr>
            <w:tcW w:w="1320" w:type="dxa"/>
            <w:tcBorders>
              <w:top w:val="nil"/>
              <w:left w:val="nil"/>
              <w:bottom w:val="nil"/>
              <w:right w:val="single" w:sz="8" w:space="0" w:color="auto"/>
            </w:tcBorders>
            <w:shd w:val="clear" w:color="auto" w:fill="auto"/>
            <w:noWrap/>
            <w:vAlign w:val="bottom"/>
            <w:hideMark/>
          </w:tcPr>
          <w:p w14:paraId="335DF12A"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L2,863,386.61</w:t>
            </w:r>
          </w:p>
        </w:tc>
      </w:tr>
      <w:tr w:rsidR="00A80227" w:rsidRPr="006E2752" w14:paraId="1849A4DE"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437DA56E" w14:textId="77777777" w:rsidR="00A80227" w:rsidRPr="006E2752" w:rsidRDefault="00A80227" w:rsidP="00E967F3">
            <w:pPr>
              <w:widowControl/>
              <w:rPr>
                <w:rFonts w:ascii="Calibri" w:eastAsia="Times New Roman" w:hAnsi="Calibri" w:cs="Calibri"/>
                <w:color w:val="000000"/>
                <w:sz w:val="16"/>
                <w:szCs w:val="16"/>
                <w:lang w:val="en-US"/>
              </w:rPr>
            </w:pPr>
            <w:r w:rsidRPr="006E2752">
              <w:rPr>
                <w:rFonts w:ascii="Calibri" w:eastAsia="Times New Roman" w:hAnsi="Calibri" w:cs="Calibri"/>
                <w:color w:val="000000"/>
                <w:sz w:val="16"/>
                <w:szCs w:val="16"/>
                <w:lang w:val="en-US"/>
              </w:rPr>
              <w:t>Costos de Ventas</w:t>
            </w:r>
          </w:p>
        </w:tc>
        <w:tc>
          <w:tcPr>
            <w:tcW w:w="1320" w:type="dxa"/>
            <w:tcBorders>
              <w:top w:val="nil"/>
              <w:left w:val="nil"/>
              <w:bottom w:val="nil"/>
              <w:right w:val="nil"/>
            </w:tcBorders>
            <w:shd w:val="clear" w:color="auto" w:fill="auto"/>
            <w:noWrap/>
            <w:vAlign w:val="bottom"/>
            <w:hideMark/>
          </w:tcPr>
          <w:p w14:paraId="46405795"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2D6CDB2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-L799,590.94</w:t>
            </w:r>
          </w:p>
        </w:tc>
        <w:tc>
          <w:tcPr>
            <w:tcW w:w="1320" w:type="dxa"/>
            <w:tcBorders>
              <w:top w:val="nil"/>
              <w:left w:val="nil"/>
              <w:bottom w:val="nil"/>
              <w:right w:val="nil"/>
            </w:tcBorders>
            <w:shd w:val="clear" w:color="auto" w:fill="auto"/>
            <w:noWrap/>
            <w:vAlign w:val="bottom"/>
            <w:hideMark/>
          </w:tcPr>
          <w:p w14:paraId="4421245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-L842,662.92</w:t>
            </w:r>
          </w:p>
        </w:tc>
        <w:tc>
          <w:tcPr>
            <w:tcW w:w="1320" w:type="dxa"/>
            <w:tcBorders>
              <w:top w:val="nil"/>
              <w:left w:val="nil"/>
              <w:bottom w:val="nil"/>
              <w:right w:val="nil"/>
            </w:tcBorders>
            <w:shd w:val="clear" w:color="auto" w:fill="auto"/>
            <w:noWrap/>
            <w:vAlign w:val="bottom"/>
            <w:hideMark/>
          </w:tcPr>
          <w:p w14:paraId="467BF30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-L995,990.05</w:t>
            </w:r>
          </w:p>
        </w:tc>
        <w:tc>
          <w:tcPr>
            <w:tcW w:w="1320" w:type="dxa"/>
            <w:tcBorders>
              <w:top w:val="nil"/>
              <w:left w:val="nil"/>
              <w:bottom w:val="nil"/>
              <w:right w:val="nil"/>
            </w:tcBorders>
            <w:shd w:val="clear" w:color="auto" w:fill="auto"/>
            <w:noWrap/>
            <w:vAlign w:val="bottom"/>
            <w:hideMark/>
          </w:tcPr>
          <w:p w14:paraId="1C2709B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-L1,206,532.23</w:t>
            </w:r>
          </w:p>
        </w:tc>
        <w:tc>
          <w:tcPr>
            <w:tcW w:w="1320" w:type="dxa"/>
            <w:tcBorders>
              <w:top w:val="nil"/>
              <w:left w:val="nil"/>
              <w:bottom w:val="nil"/>
              <w:right w:val="single" w:sz="8" w:space="0" w:color="auto"/>
            </w:tcBorders>
            <w:shd w:val="clear" w:color="auto" w:fill="auto"/>
            <w:noWrap/>
            <w:vAlign w:val="bottom"/>
            <w:hideMark/>
          </w:tcPr>
          <w:p w14:paraId="20AC97D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-L1,336,963.30</w:t>
            </w:r>
          </w:p>
        </w:tc>
      </w:tr>
      <w:tr w:rsidR="00A80227" w:rsidRPr="006E2752" w14:paraId="357F6F1C"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5C468DFF" w14:textId="77777777" w:rsidR="00A80227" w:rsidRPr="006E2752" w:rsidRDefault="00A80227" w:rsidP="00E967F3">
            <w:pPr>
              <w:widowControl/>
              <w:rPr>
                <w:rFonts w:ascii="Calibri" w:eastAsia="Times New Roman" w:hAnsi="Calibri" w:cs="Calibri"/>
                <w:b/>
                <w:bCs/>
                <w:color w:val="000000"/>
                <w:sz w:val="16"/>
                <w:szCs w:val="16"/>
                <w:lang w:val="en-US"/>
              </w:rPr>
            </w:pPr>
            <w:proofErr w:type="spellStart"/>
            <w:r w:rsidRPr="006E2752">
              <w:rPr>
                <w:rFonts w:ascii="Calibri" w:eastAsia="Times New Roman" w:hAnsi="Calibri" w:cs="Calibri"/>
                <w:b/>
                <w:bCs/>
                <w:color w:val="000000"/>
                <w:sz w:val="16"/>
                <w:szCs w:val="16"/>
                <w:lang w:val="en-US"/>
              </w:rPr>
              <w:t>Utilidad</w:t>
            </w:r>
            <w:proofErr w:type="spellEnd"/>
            <w:r w:rsidRPr="006E2752">
              <w:rPr>
                <w:rFonts w:ascii="Calibri" w:eastAsia="Times New Roman" w:hAnsi="Calibri" w:cs="Calibri"/>
                <w:b/>
                <w:bCs/>
                <w:color w:val="000000"/>
                <w:sz w:val="16"/>
                <w:szCs w:val="16"/>
                <w:lang w:val="en-US"/>
              </w:rPr>
              <w:t xml:space="preserve"> </w:t>
            </w:r>
            <w:proofErr w:type="spellStart"/>
            <w:r w:rsidRPr="006E2752">
              <w:rPr>
                <w:rFonts w:ascii="Calibri" w:eastAsia="Times New Roman" w:hAnsi="Calibri" w:cs="Calibri"/>
                <w:b/>
                <w:bCs/>
                <w:color w:val="000000"/>
                <w:sz w:val="16"/>
                <w:szCs w:val="16"/>
                <w:lang w:val="en-US"/>
              </w:rPr>
              <w:t>bruta</w:t>
            </w:r>
            <w:proofErr w:type="spellEnd"/>
          </w:p>
        </w:tc>
        <w:tc>
          <w:tcPr>
            <w:tcW w:w="1320" w:type="dxa"/>
            <w:tcBorders>
              <w:top w:val="nil"/>
              <w:left w:val="nil"/>
              <w:bottom w:val="nil"/>
              <w:right w:val="nil"/>
            </w:tcBorders>
            <w:shd w:val="clear" w:color="auto" w:fill="auto"/>
            <w:noWrap/>
            <w:vAlign w:val="bottom"/>
            <w:hideMark/>
          </w:tcPr>
          <w:p w14:paraId="19C25611"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4F6C8944"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L537,660.45</w:t>
            </w:r>
          </w:p>
        </w:tc>
        <w:tc>
          <w:tcPr>
            <w:tcW w:w="1320" w:type="dxa"/>
            <w:tcBorders>
              <w:top w:val="nil"/>
              <w:left w:val="nil"/>
              <w:bottom w:val="nil"/>
              <w:right w:val="nil"/>
            </w:tcBorders>
            <w:shd w:val="clear" w:color="auto" w:fill="auto"/>
            <w:noWrap/>
            <w:vAlign w:val="bottom"/>
            <w:hideMark/>
          </w:tcPr>
          <w:p w14:paraId="11DACD4C"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L694,805.28</w:t>
            </w:r>
          </w:p>
        </w:tc>
        <w:tc>
          <w:tcPr>
            <w:tcW w:w="1320" w:type="dxa"/>
            <w:tcBorders>
              <w:top w:val="nil"/>
              <w:left w:val="nil"/>
              <w:bottom w:val="nil"/>
              <w:right w:val="nil"/>
            </w:tcBorders>
            <w:shd w:val="clear" w:color="auto" w:fill="auto"/>
            <w:noWrap/>
            <w:vAlign w:val="bottom"/>
            <w:hideMark/>
          </w:tcPr>
          <w:p w14:paraId="12029D0D"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L1,059,176.28</w:t>
            </w:r>
          </w:p>
        </w:tc>
        <w:tc>
          <w:tcPr>
            <w:tcW w:w="1320" w:type="dxa"/>
            <w:tcBorders>
              <w:top w:val="nil"/>
              <w:left w:val="nil"/>
              <w:bottom w:val="nil"/>
              <w:right w:val="nil"/>
            </w:tcBorders>
            <w:shd w:val="clear" w:color="auto" w:fill="auto"/>
            <w:noWrap/>
            <w:vAlign w:val="bottom"/>
            <w:hideMark/>
          </w:tcPr>
          <w:p w14:paraId="094FB74B"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L1,365,832.46</w:t>
            </w:r>
          </w:p>
        </w:tc>
        <w:tc>
          <w:tcPr>
            <w:tcW w:w="1320" w:type="dxa"/>
            <w:tcBorders>
              <w:top w:val="nil"/>
              <w:left w:val="nil"/>
              <w:bottom w:val="nil"/>
              <w:right w:val="single" w:sz="8" w:space="0" w:color="auto"/>
            </w:tcBorders>
            <w:shd w:val="clear" w:color="auto" w:fill="auto"/>
            <w:noWrap/>
            <w:vAlign w:val="bottom"/>
            <w:hideMark/>
          </w:tcPr>
          <w:p w14:paraId="52377B3B"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L1,526,423.31</w:t>
            </w:r>
          </w:p>
        </w:tc>
      </w:tr>
      <w:tr w:rsidR="00A80227" w:rsidRPr="006E2752" w14:paraId="1EF75F54"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74D6557E"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Depreciación</w:t>
            </w:r>
            <w:proofErr w:type="spellEnd"/>
          </w:p>
        </w:tc>
        <w:tc>
          <w:tcPr>
            <w:tcW w:w="1320" w:type="dxa"/>
            <w:tcBorders>
              <w:top w:val="nil"/>
              <w:left w:val="nil"/>
              <w:bottom w:val="nil"/>
              <w:right w:val="nil"/>
            </w:tcBorders>
            <w:shd w:val="clear" w:color="auto" w:fill="auto"/>
            <w:noWrap/>
            <w:vAlign w:val="bottom"/>
            <w:hideMark/>
          </w:tcPr>
          <w:p w14:paraId="5D9AB82F"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398D531"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-L44,383.18</w:t>
            </w:r>
          </w:p>
        </w:tc>
        <w:tc>
          <w:tcPr>
            <w:tcW w:w="1320" w:type="dxa"/>
            <w:tcBorders>
              <w:top w:val="nil"/>
              <w:left w:val="nil"/>
              <w:bottom w:val="nil"/>
              <w:right w:val="nil"/>
            </w:tcBorders>
            <w:shd w:val="clear" w:color="auto" w:fill="auto"/>
            <w:noWrap/>
            <w:vAlign w:val="bottom"/>
            <w:hideMark/>
          </w:tcPr>
          <w:p w14:paraId="693784C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-L44,383.18</w:t>
            </w:r>
          </w:p>
        </w:tc>
        <w:tc>
          <w:tcPr>
            <w:tcW w:w="1320" w:type="dxa"/>
            <w:tcBorders>
              <w:top w:val="nil"/>
              <w:left w:val="nil"/>
              <w:bottom w:val="nil"/>
              <w:right w:val="nil"/>
            </w:tcBorders>
            <w:shd w:val="clear" w:color="auto" w:fill="auto"/>
            <w:noWrap/>
            <w:vAlign w:val="bottom"/>
            <w:hideMark/>
          </w:tcPr>
          <w:p w14:paraId="11EDA72E"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-L44,383.18</w:t>
            </w:r>
          </w:p>
        </w:tc>
        <w:tc>
          <w:tcPr>
            <w:tcW w:w="1320" w:type="dxa"/>
            <w:tcBorders>
              <w:top w:val="nil"/>
              <w:left w:val="nil"/>
              <w:bottom w:val="nil"/>
              <w:right w:val="nil"/>
            </w:tcBorders>
            <w:shd w:val="clear" w:color="auto" w:fill="auto"/>
            <w:noWrap/>
            <w:vAlign w:val="bottom"/>
            <w:hideMark/>
          </w:tcPr>
          <w:p w14:paraId="65333DD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-L44,383.18</w:t>
            </w:r>
          </w:p>
        </w:tc>
        <w:tc>
          <w:tcPr>
            <w:tcW w:w="1320" w:type="dxa"/>
            <w:tcBorders>
              <w:top w:val="nil"/>
              <w:left w:val="nil"/>
              <w:bottom w:val="nil"/>
              <w:right w:val="single" w:sz="8" w:space="0" w:color="auto"/>
            </w:tcBorders>
            <w:shd w:val="clear" w:color="auto" w:fill="auto"/>
            <w:noWrap/>
            <w:vAlign w:val="bottom"/>
            <w:hideMark/>
          </w:tcPr>
          <w:p w14:paraId="79D9434A"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-L44,383.18</w:t>
            </w:r>
          </w:p>
        </w:tc>
      </w:tr>
      <w:tr w:rsidR="00A80227" w:rsidRPr="006E2752" w14:paraId="034E6DD2" w14:textId="77777777" w:rsidTr="00E967F3">
        <w:trPr>
          <w:trHeight w:val="225"/>
        </w:trPr>
        <w:tc>
          <w:tcPr>
            <w:tcW w:w="3480" w:type="dxa"/>
            <w:gridSpan w:val="2"/>
            <w:tcBorders>
              <w:top w:val="nil"/>
              <w:left w:val="single" w:sz="8" w:space="0" w:color="auto"/>
              <w:bottom w:val="nil"/>
              <w:right w:val="nil"/>
            </w:tcBorders>
            <w:shd w:val="clear" w:color="auto" w:fill="auto"/>
            <w:noWrap/>
            <w:vAlign w:val="bottom"/>
            <w:hideMark/>
          </w:tcPr>
          <w:p w14:paraId="1310CD4B" w14:textId="77777777" w:rsidR="00A80227" w:rsidRPr="000415E8" w:rsidRDefault="00A80227" w:rsidP="00E967F3">
            <w:pPr>
              <w:widowControl/>
              <w:rPr>
                <w:rFonts w:ascii="Calibri" w:eastAsia="Times New Roman" w:hAnsi="Calibri" w:cs="Calibri"/>
                <w:color w:val="000000"/>
                <w:sz w:val="16"/>
                <w:szCs w:val="16"/>
              </w:rPr>
            </w:pPr>
            <w:r w:rsidRPr="000415E8">
              <w:rPr>
                <w:rFonts w:ascii="Calibri" w:eastAsia="Times New Roman" w:hAnsi="Calibri" w:cs="Calibri"/>
                <w:color w:val="000000"/>
                <w:sz w:val="16"/>
                <w:szCs w:val="16"/>
              </w:rPr>
              <w:t>Gastos generales y de administración</w:t>
            </w:r>
          </w:p>
        </w:tc>
        <w:tc>
          <w:tcPr>
            <w:tcW w:w="1320" w:type="dxa"/>
            <w:tcBorders>
              <w:top w:val="nil"/>
              <w:left w:val="nil"/>
              <w:bottom w:val="nil"/>
              <w:right w:val="nil"/>
            </w:tcBorders>
            <w:shd w:val="clear" w:color="auto" w:fill="auto"/>
            <w:noWrap/>
            <w:vAlign w:val="bottom"/>
            <w:hideMark/>
          </w:tcPr>
          <w:p w14:paraId="06A07D6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-L333,766.92</w:t>
            </w:r>
          </w:p>
        </w:tc>
        <w:tc>
          <w:tcPr>
            <w:tcW w:w="1320" w:type="dxa"/>
            <w:tcBorders>
              <w:top w:val="nil"/>
              <w:left w:val="nil"/>
              <w:bottom w:val="nil"/>
              <w:right w:val="nil"/>
            </w:tcBorders>
            <w:shd w:val="clear" w:color="auto" w:fill="auto"/>
            <w:noWrap/>
            <w:vAlign w:val="bottom"/>
            <w:hideMark/>
          </w:tcPr>
          <w:p w14:paraId="55F8ADD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-L351,656.83</w:t>
            </w:r>
          </w:p>
        </w:tc>
        <w:tc>
          <w:tcPr>
            <w:tcW w:w="1320" w:type="dxa"/>
            <w:tcBorders>
              <w:top w:val="nil"/>
              <w:left w:val="nil"/>
              <w:bottom w:val="nil"/>
              <w:right w:val="nil"/>
            </w:tcBorders>
            <w:shd w:val="clear" w:color="auto" w:fill="auto"/>
            <w:noWrap/>
            <w:vAlign w:val="bottom"/>
            <w:hideMark/>
          </w:tcPr>
          <w:p w14:paraId="4032ED5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-L370,505.63</w:t>
            </w:r>
          </w:p>
        </w:tc>
        <w:tc>
          <w:tcPr>
            <w:tcW w:w="1320" w:type="dxa"/>
            <w:tcBorders>
              <w:top w:val="nil"/>
              <w:left w:val="nil"/>
              <w:bottom w:val="nil"/>
              <w:right w:val="nil"/>
            </w:tcBorders>
            <w:shd w:val="clear" w:color="auto" w:fill="auto"/>
            <w:noWrap/>
            <w:vAlign w:val="bottom"/>
            <w:hideMark/>
          </w:tcPr>
          <w:p w14:paraId="7CC9398A"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-L390,364.73</w:t>
            </w:r>
          </w:p>
        </w:tc>
        <w:tc>
          <w:tcPr>
            <w:tcW w:w="1320" w:type="dxa"/>
            <w:tcBorders>
              <w:top w:val="nil"/>
              <w:left w:val="nil"/>
              <w:bottom w:val="nil"/>
              <w:right w:val="single" w:sz="8" w:space="0" w:color="auto"/>
            </w:tcBorders>
            <w:shd w:val="clear" w:color="auto" w:fill="auto"/>
            <w:noWrap/>
            <w:vAlign w:val="bottom"/>
            <w:hideMark/>
          </w:tcPr>
          <w:p w14:paraId="4EB14FC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-L411,288.28</w:t>
            </w:r>
          </w:p>
        </w:tc>
      </w:tr>
      <w:tr w:rsidR="00A80227" w:rsidRPr="006E2752" w14:paraId="4D2D7575"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72D7D3AC" w14:textId="77777777" w:rsidR="00A80227" w:rsidRPr="006E2752" w:rsidRDefault="00A80227" w:rsidP="00E967F3">
            <w:pPr>
              <w:widowControl/>
              <w:rPr>
                <w:rFonts w:ascii="Calibri" w:eastAsia="Times New Roman" w:hAnsi="Calibri" w:cs="Calibri"/>
                <w:b/>
                <w:bCs/>
                <w:color w:val="000000"/>
                <w:sz w:val="16"/>
                <w:szCs w:val="16"/>
                <w:lang w:val="en-US"/>
              </w:rPr>
            </w:pPr>
            <w:proofErr w:type="spellStart"/>
            <w:r w:rsidRPr="006E2752">
              <w:rPr>
                <w:rFonts w:ascii="Calibri" w:eastAsia="Times New Roman" w:hAnsi="Calibri" w:cs="Calibri"/>
                <w:b/>
                <w:bCs/>
                <w:color w:val="000000"/>
                <w:sz w:val="16"/>
                <w:szCs w:val="16"/>
                <w:lang w:val="en-US"/>
              </w:rPr>
              <w:t>Utilidad</w:t>
            </w:r>
            <w:proofErr w:type="spellEnd"/>
            <w:r w:rsidRPr="006E2752">
              <w:rPr>
                <w:rFonts w:ascii="Calibri" w:eastAsia="Times New Roman" w:hAnsi="Calibri" w:cs="Calibri"/>
                <w:b/>
                <w:bCs/>
                <w:color w:val="000000"/>
                <w:sz w:val="16"/>
                <w:szCs w:val="16"/>
                <w:lang w:val="en-US"/>
              </w:rPr>
              <w:t xml:space="preserve"> de </w:t>
            </w:r>
            <w:proofErr w:type="spellStart"/>
            <w:r w:rsidRPr="006E2752">
              <w:rPr>
                <w:rFonts w:ascii="Calibri" w:eastAsia="Times New Roman" w:hAnsi="Calibri" w:cs="Calibri"/>
                <w:b/>
                <w:bCs/>
                <w:color w:val="000000"/>
                <w:sz w:val="16"/>
                <w:szCs w:val="16"/>
                <w:lang w:val="en-US"/>
              </w:rPr>
              <w:t>operación</w:t>
            </w:r>
            <w:proofErr w:type="spellEnd"/>
          </w:p>
        </w:tc>
        <w:tc>
          <w:tcPr>
            <w:tcW w:w="1320" w:type="dxa"/>
            <w:tcBorders>
              <w:top w:val="nil"/>
              <w:left w:val="nil"/>
              <w:bottom w:val="nil"/>
              <w:right w:val="nil"/>
            </w:tcBorders>
            <w:shd w:val="clear" w:color="auto" w:fill="auto"/>
            <w:noWrap/>
            <w:vAlign w:val="bottom"/>
            <w:hideMark/>
          </w:tcPr>
          <w:p w14:paraId="5CE06B24"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287B2603"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L159,510.35</w:t>
            </w:r>
          </w:p>
        </w:tc>
        <w:tc>
          <w:tcPr>
            <w:tcW w:w="1320" w:type="dxa"/>
            <w:tcBorders>
              <w:top w:val="nil"/>
              <w:left w:val="nil"/>
              <w:bottom w:val="nil"/>
              <w:right w:val="nil"/>
            </w:tcBorders>
            <w:shd w:val="clear" w:color="auto" w:fill="auto"/>
            <w:noWrap/>
            <w:vAlign w:val="bottom"/>
            <w:hideMark/>
          </w:tcPr>
          <w:p w14:paraId="176E0414"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L298,765.28</w:t>
            </w:r>
          </w:p>
        </w:tc>
        <w:tc>
          <w:tcPr>
            <w:tcW w:w="1320" w:type="dxa"/>
            <w:tcBorders>
              <w:top w:val="nil"/>
              <w:left w:val="nil"/>
              <w:bottom w:val="nil"/>
              <w:right w:val="nil"/>
            </w:tcBorders>
            <w:shd w:val="clear" w:color="auto" w:fill="auto"/>
            <w:noWrap/>
            <w:vAlign w:val="bottom"/>
            <w:hideMark/>
          </w:tcPr>
          <w:p w14:paraId="729F3593"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L644,287.47</w:t>
            </w:r>
          </w:p>
        </w:tc>
        <w:tc>
          <w:tcPr>
            <w:tcW w:w="1320" w:type="dxa"/>
            <w:tcBorders>
              <w:top w:val="nil"/>
              <w:left w:val="nil"/>
              <w:bottom w:val="nil"/>
              <w:right w:val="nil"/>
            </w:tcBorders>
            <w:shd w:val="clear" w:color="auto" w:fill="auto"/>
            <w:noWrap/>
            <w:vAlign w:val="bottom"/>
            <w:hideMark/>
          </w:tcPr>
          <w:p w14:paraId="60D73F16"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L931,084.54</w:t>
            </w:r>
          </w:p>
        </w:tc>
        <w:tc>
          <w:tcPr>
            <w:tcW w:w="1320" w:type="dxa"/>
            <w:tcBorders>
              <w:top w:val="nil"/>
              <w:left w:val="nil"/>
              <w:bottom w:val="nil"/>
              <w:right w:val="single" w:sz="8" w:space="0" w:color="auto"/>
            </w:tcBorders>
            <w:shd w:val="clear" w:color="auto" w:fill="auto"/>
            <w:noWrap/>
            <w:vAlign w:val="bottom"/>
            <w:hideMark/>
          </w:tcPr>
          <w:p w14:paraId="3C9C2468"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L1,070,751.85</w:t>
            </w:r>
          </w:p>
        </w:tc>
      </w:tr>
      <w:tr w:rsidR="00A80227" w:rsidRPr="006E2752" w14:paraId="6C0AE2FF"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63FFF4E0"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Gastos</w:t>
            </w:r>
            <w:proofErr w:type="spellEnd"/>
            <w:r w:rsidRPr="006E2752">
              <w:rPr>
                <w:rFonts w:ascii="Calibri" w:eastAsia="Times New Roman" w:hAnsi="Calibri" w:cs="Calibri"/>
                <w:color w:val="000000"/>
                <w:sz w:val="16"/>
                <w:szCs w:val="16"/>
                <w:lang w:val="en-US"/>
              </w:rPr>
              <w:t xml:space="preserve"> </w:t>
            </w:r>
            <w:proofErr w:type="spellStart"/>
            <w:r w:rsidRPr="006E2752">
              <w:rPr>
                <w:rFonts w:ascii="Calibri" w:eastAsia="Times New Roman" w:hAnsi="Calibri" w:cs="Calibri"/>
                <w:color w:val="000000"/>
                <w:sz w:val="16"/>
                <w:szCs w:val="16"/>
                <w:lang w:val="en-US"/>
              </w:rPr>
              <w:t>financieros</w:t>
            </w:r>
            <w:proofErr w:type="spellEnd"/>
          </w:p>
        </w:tc>
        <w:tc>
          <w:tcPr>
            <w:tcW w:w="1320" w:type="dxa"/>
            <w:tcBorders>
              <w:top w:val="nil"/>
              <w:left w:val="nil"/>
              <w:bottom w:val="nil"/>
              <w:right w:val="nil"/>
            </w:tcBorders>
            <w:shd w:val="clear" w:color="auto" w:fill="auto"/>
            <w:noWrap/>
            <w:vAlign w:val="bottom"/>
            <w:hideMark/>
          </w:tcPr>
          <w:p w14:paraId="6D621A60"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679ACF61"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-L153,951.83</w:t>
            </w:r>
          </w:p>
        </w:tc>
        <w:tc>
          <w:tcPr>
            <w:tcW w:w="1320" w:type="dxa"/>
            <w:tcBorders>
              <w:top w:val="nil"/>
              <w:left w:val="nil"/>
              <w:bottom w:val="nil"/>
              <w:right w:val="nil"/>
            </w:tcBorders>
            <w:shd w:val="clear" w:color="auto" w:fill="auto"/>
            <w:noWrap/>
            <w:vAlign w:val="bottom"/>
            <w:hideMark/>
          </w:tcPr>
          <w:p w14:paraId="3912BBD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-L145,179.01</w:t>
            </w:r>
          </w:p>
        </w:tc>
        <w:tc>
          <w:tcPr>
            <w:tcW w:w="1320" w:type="dxa"/>
            <w:tcBorders>
              <w:top w:val="nil"/>
              <w:left w:val="nil"/>
              <w:bottom w:val="nil"/>
              <w:right w:val="nil"/>
            </w:tcBorders>
            <w:shd w:val="clear" w:color="auto" w:fill="auto"/>
            <w:noWrap/>
            <w:vAlign w:val="bottom"/>
            <w:hideMark/>
          </w:tcPr>
          <w:p w14:paraId="1EBD0DC2"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-L135,353.46</w:t>
            </w:r>
          </w:p>
        </w:tc>
        <w:tc>
          <w:tcPr>
            <w:tcW w:w="1320" w:type="dxa"/>
            <w:tcBorders>
              <w:top w:val="nil"/>
              <w:left w:val="nil"/>
              <w:bottom w:val="nil"/>
              <w:right w:val="nil"/>
            </w:tcBorders>
            <w:shd w:val="clear" w:color="auto" w:fill="auto"/>
            <w:noWrap/>
            <w:vAlign w:val="bottom"/>
            <w:hideMark/>
          </w:tcPr>
          <w:p w14:paraId="55C59F7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-L124,348.84</w:t>
            </w:r>
          </w:p>
        </w:tc>
        <w:tc>
          <w:tcPr>
            <w:tcW w:w="1320" w:type="dxa"/>
            <w:tcBorders>
              <w:top w:val="nil"/>
              <w:left w:val="nil"/>
              <w:bottom w:val="nil"/>
              <w:right w:val="single" w:sz="8" w:space="0" w:color="auto"/>
            </w:tcBorders>
            <w:shd w:val="clear" w:color="auto" w:fill="auto"/>
            <w:noWrap/>
            <w:vAlign w:val="bottom"/>
            <w:hideMark/>
          </w:tcPr>
          <w:p w14:paraId="1983B03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-L112,023.66</w:t>
            </w:r>
          </w:p>
        </w:tc>
      </w:tr>
      <w:tr w:rsidR="00A80227" w:rsidRPr="006E2752" w14:paraId="347B1533" w14:textId="77777777" w:rsidTr="00E967F3">
        <w:trPr>
          <w:trHeight w:val="225"/>
        </w:trPr>
        <w:tc>
          <w:tcPr>
            <w:tcW w:w="3480" w:type="dxa"/>
            <w:gridSpan w:val="2"/>
            <w:tcBorders>
              <w:top w:val="nil"/>
              <w:left w:val="single" w:sz="8" w:space="0" w:color="auto"/>
              <w:bottom w:val="nil"/>
              <w:right w:val="nil"/>
            </w:tcBorders>
            <w:shd w:val="clear" w:color="auto" w:fill="auto"/>
            <w:noWrap/>
            <w:vAlign w:val="bottom"/>
            <w:hideMark/>
          </w:tcPr>
          <w:p w14:paraId="78B34E5D" w14:textId="77777777" w:rsidR="00A80227" w:rsidRPr="000415E8" w:rsidRDefault="00A80227" w:rsidP="00E967F3">
            <w:pPr>
              <w:widowControl/>
              <w:rPr>
                <w:rFonts w:ascii="Calibri" w:eastAsia="Times New Roman" w:hAnsi="Calibri" w:cs="Calibri"/>
                <w:b/>
                <w:bCs/>
                <w:color w:val="000000"/>
                <w:sz w:val="16"/>
                <w:szCs w:val="16"/>
              </w:rPr>
            </w:pPr>
            <w:r w:rsidRPr="000415E8">
              <w:rPr>
                <w:rFonts w:ascii="Calibri" w:eastAsia="Times New Roman" w:hAnsi="Calibri" w:cs="Calibri"/>
                <w:b/>
                <w:bCs/>
                <w:color w:val="000000"/>
                <w:sz w:val="16"/>
                <w:szCs w:val="16"/>
              </w:rPr>
              <w:t>Utilidad antes de impuesto sobre la renta</w:t>
            </w:r>
          </w:p>
        </w:tc>
        <w:tc>
          <w:tcPr>
            <w:tcW w:w="1320" w:type="dxa"/>
            <w:tcBorders>
              <w:top w:val="nil"/>
              <w:left w:val="nil"/>
              <w:bottom w:val="nil"/>
              <w:right w:val="nil"/>
            </w:tcBorders>
            <w:shd w:val="clear" w:color="auto" w:fill="auto"/>
            <w:noWrap/>
            <w:vAlign w:val="bottom"/>
            <w:hideMark/>
          </w:tcPr>
          <w:p w14:paraId="11D23E33"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L5,558.53</w:t>
            </w:r>
          </w:p>
        </w:tc>
        <w:tc>
          <w:tcPr>
            <w:tcW w:w="1320" w:type="dxa"/>
            <w:tcBorders>
              <w:top w:val="nil"/>
              <w:left w:val="nil"/>
              <w:bottom w:val="nil"/>
              <w:right w:val="nil"/>
            </w:tcBorders>
            <w:shd w:val="clear" w:color="auto" w:fill="auto"/>
            <w:noWrap/>
            <w:vAlign w:val="bottom"/>
            <w:hideMark/>
          </w:tcPr>
          <w:p w14:paraId="49A8DA1B"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L153,586.26</w:t>
            </w:r>
          </w:p>
        </w:tc>
        <w:tc>
          <w:tcPr>
            <w:tcW w:w="1320" w:type="dxa"/>
            <w:tcBorders>
              <w:top w:val="nil"/>
              <w:left w:val="nil"/>
              <w:bottom w:val="nil"/>
              <w:right w:val="nil"/>
            </w:tcBorders>
            <w:shd w:val="clear" w:color="auto" w:fill="auto"/>
            <w:noWrap/>
            <w:vAlign w:val="bottom"/>
            <w:hideMark/>
          </w:tcPr>
          <w:p w14:paraId="6DC424C2"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L508,934.01</w:t>
            </w:r>
          </w:p>
        </w:tc>
        <w:tc>
          <w:tcPr>
            <w:tcW w:w="1320" w:type="dxa"/>
            <w:tcBorders>
              <w:top w:val="nil"/>
              <w:left w:val="nil"/>
              <w:bottom w:val="nil"/>
              <w:right w:val="nil"/>
            </w:tcBorders>
            <w:shd w:val="clear" w:color="auto" w:fill="auto"/>
            <w:noWrap/>
            <w:vAlign w:val="bottom"/>
            <w:hideMark/>
          </w:tcPr>
          <w:p w14:paraId="18C31659"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L806,735.71</w:t>
            </w:r>
          </w:p>
        </w:tc>
        <w:tc>
          <w:tcPr>
            <w:tcW w:w="1320" w:type="dxa"/>
            <w:tcBorders>
              <w:top w:val="nil"/>
              <w:left w:val="nil"/>
              <w:bottom w:val="nil"/>
              <w:right w:val="single" w:sz="8" w:space="0" w:color="auto"/>
            </w:tcBorders>
            <w:shd w:val="clear" w:color="auto" w:fill="auto"/>
            <w:noWrap/>
            <w:vAlign w:val="bottom"/>
            <w:hideMark/>
          </w:tcPr>
          <w:p w14:paraId="0F3D0F27" w14:textId="77777777" w:rsidR="00A80227" w:rsidRPr="006E2752" w:rsidRDefault="00A80227" w:rsidP="00E967F3">
            <w:pPr>
              <w:widowControl/>
              <w:jc w:val="right"/>
              <w:rPr>
                <w:rFonts w:ascii="Calibri" w:eastAsia="Times New Roman" w:hAnsi="Calibri" w:cs="Calibri"/>
                <w:b/>
                <w:bCs/>
                <w:color w:val="000000"/>
                <w:sz w:val="16"/>
                <w:szCs w:val="16"/>
                <w:lang w:val="en-US"/>
              </w:rPr>
            </w:pPr>
            <w:r w:rsidRPr="006E2752">
              <w:rPr>
                <w:rFonts w:ascii="Calibri" w:eastAsia="Times New Roman" w:hAnsi="Calibri" w:cs="Calibri"/>
                <w:b/>
                <w:bCs/>
                <w:color w:val="000000"/>
                <w:sz w:val="16"/>
                <w:szCs w:val="16"/>
                <w:lang w:val="en-US"/>
              </w:rPr>
              <w:t>L958,728.19</w:t>
            </w:r>
          </w:p>
        </w:tc>
      </w:tr>
      <w:tr w:rsidR="00A80227" w:rsidRPr="006E2752" w14:paraId="0758D051" w14:textId="77777777" w:rsidTr="00E967F3">
        <w:trPr>
          <w:trHeight w:val="225"/>
        </w:trPr>
        <w:tc>
          <w:tcPr>
            <w:tcW w:w="3480" w:type="dxa"/>
            <w:gridSpan w:val="2"/>
            <w:tcBorders>
              <w:top w:val="nil"/>
              <w:left w:val="single" w:sz="8" w:space="0" w:color="auto"/>
              <w:bottom w:val="nil"/>
              <w:right w:val="nil"/>
            </w:tcBorders>
            <w:shd w:val="clear" w:color="auto" w:fill="auto"/>
            <w:noWrap/>
            <w:vAlign w:val="bottom"/>
            <w:hideMark/>
          </w:tcPr>
          <w:p w14:paraId="70E90AAF" w14:textId="77777777" w:rsidR="00A80227" w:rsidRPr="000415E8" w:rsidRDefault="00A80227" w:rsidP="00E967F3">
            <w:pPr>
              <w:widowControl/>
              <w:rPr>
                <w:rFonts w:ascii="Calibri" w:eastAsia="Times New Roman" w:hAnsi="Calibri" w:cs="Calibri"/>
                <w:color w:val="000000"/>
                <w:sz w:val="16"/>
                <w:szCs w:val="16"/>
              </w:rPr>
            </w:pPr>
            <w:proofErr w:type="gramStart"/>
            <w:r w:rsidRPr="000415E8">
              <w:rPr>
                <w:rFonts w:ascii="Calibri" w:eastAsia="Times New Roman" w:hAnsi="Calibri" w:cs="Calibri"/>
                <w:color w:val="000000"/>
                <w:sz w:val="16"/>
                <w:szCs w:val="16"/>
              </w:rPr>
              <w:t>Provisión impuesto</w:t>
            </w:r>
            <w:proofErr w:type="gramEnd"/>
            <w:r w:rsidRPr="000415E8">
              <w:rPr>
                <w:rFonts w:ascii="Calibri" w:eastAsia="Times New Roman" w:hAnsi="Calibri" w:cs="Calibri"/>
                <w:color w:val="000000"/>
                <w:sz w:val="16"/>
                <w:szCs w:val="16"/>
              </w:rPr>
              <w:t xml:space="preserve"> sobre la renta</w:t>
            </w:r>
          </w:p>
        </w:tc>
        <w:tc>
          <w:tcPr>
            <w:tcW w:w="1320" w:type="dxa"/>
            <w:tcBorders>
              <w:top w:val="nil"/>
              <w:left w:val="nil"/>
              <w:bottom w:val="nil"/>
              <w:right w:val="nil"/>
            </w:tcBorders>
            <w:shd w:val="clear" w:color="auto" w:fill="auto"/>
            <w:noWrap/>
            <w:vAlign w:val="bottom"/>
            <w:hideMark/>
          </w:tcPr>
          <w:p w14:paraId="374BCE84"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-L1,389.63</w:t>
            </w:r>
          </w:p>
        </w:tc>
        <w:tc>
          <w:tcPr>
            <w:tcW w:w="1320" w:type="dxa"/>
            <w:tcBorders>
              <w:top w:val="nil"/>
              <w:left w:val="nil"/>
              <w:bottom w:val="nil"/>
              <w:right w:val="nil"/>
            </w:tcBorders>
            <w:shd w:val="clear" w:color="auto" w:fill="auto"/>
            <w:noWrap/>
            <w:vAlign w:val="bottom"/>
            <w:hideMark/>
          </w:tcPr>
          <w:p w14:paraId="723E6A01"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-L38,396.57</w:t>
            </w:r>
          </w:p>
        </w:tc>
        <w:tc>
          <w:tcPr>
            <w:tcW w:w="1320" w:type="dxa"/>
            <w:tcBorders>
              <w:top w:val="nil"/>
              <w:left w:val="nil"/>
              <w:bottom w:val="nil"/>
              <w:right w:val="nil"/>
            </w:tcBorders>
            <w:shd w:val="clear" w:color="auto" w:fill="auto"/>
            <w:noWrap/>
            <w:vAlign w:val="bottom"/>
            <w:hideMark/>
          </w:tcPr>
          <w:p w14:paraId="5F75903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-L127,233.50</w:t>
            </w:r>
          </w:p>
        </w:tc>
        <w:tc>
          <w:tcPr>
            <w:tcW w:w="1320" w:type="dxa"/>
            <w:tcBorders>
              <w:top w:val="nil"/>
              <w:left w:val="nil"/>
              <w:bottom w:val="nil"/>
              <w:right w:val="nil"/>
            </w:tcBorders>
            <w:shd w:val="clear" w:color="auto" w:fill="auto"/>
            <w:noWrap/>
            <w:vAlign w:val="bottom"/>
            <w:hideMark/>
          </w:tcPr>
          <w:p w14:paraId="3C2A5E8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-L201,683.93</w:t>
            </w:r>
          </w:p>
        </w:tc>
        <w:tc>
          <w:tcPr>
            <w:tcW w:w="1320" w:type="dxa"/>
            <w:tcBorders>
              <w:top w:val="nil"/>
              <w:left w:val="nil"/>
              <w:bottom w:val="nil"/>
              <w:right w:val="single" w:sz="8" w:space="0" w:color="auto"/>
            </w:tcBorders>
            <w:shd w:val="clear" w:color="auto" w:fill="auto"/>
            <w:noWrap/>
            <w:vAlign w:val="bottom"/>
            <w:hideMark/>
          </w:tcPr>
          <w:p w14:paraId="407944F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-L239,682.05</w:t>
            </w:r>
          </w:p>
        </w:tc>
      </w:tr>
      <w:tr w:rsidR="00A80227" w:rsidRPr="006E2752" w14:paraId="58CB5C1D"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753C798E" w14:textId="77777777" w:rsidR="00A80227" w:rsidRPr="006E2752" w:rsidRDefault="00A80227" w:rsidP="00E967F3">
            <w:pPr>
              <w:widowControl/>
              <w:rPr>
                <w:rFonts w:ascii="Calibri" w:eastAsia="Times New Roman" w:hAnsi="Calibri" w:cs="Calibri"/>
                <w:b/>
                <w:bCs/>
                <w:color w:val="FFFFFF"/>
                <w:sz w:val="16"/>
                <w:szCs w:val="16"/>
                <w:lang w:val="en-US"/>
              </w:rPr>
            </w:pPr>
            <w:proofErr w:type="spellStart"/>
            <w:r w:rsidRPr="006E2752">
              <w:rPr>
                <w:rFonts w:ascii="Calibri" w:eastAsia="Times New Roman" w:hAnsi="Calibri" w:cs="Calibri"/>
                <w:b/>
                <w:bCs/>
                <w:color w:val="FFFFFF"/>
                <w:sz w:val="16"/>
                <w:szCs w:val="16"/>
                <w:lang w:val="en-US"/>
              </w:rPr>
              <w:t>Utilidad</w:t>
            </w:r>
            <w:proofErr w:type="spellEnd"/>
            <w:r w:rsidRPr="006E2752">
              <w:rPr>
                <w:rFonts w:ascii="Calibri" w:eastAsia="Times New Roman" w:hAnsi="Calibri" w:cs="Calibri"/>
                <w:b/>
                <w:bCs/>
                <w:color w:val="FFFFFF"/>
                <w:sz w:val="16"/>
                <w:szCs w:val="16"/>
                <w:lang w:val="en-US"/>
              </w:rPr>
              <w:t xml:space="preserve"> </w:t>
            </w:r>
            <w:proofErr w:type="spellStart"/>
            <w:r w:rsidRPr="006E2752">
              <w:rPr>
                <w:rFonts w:ascii="Calibri" w:eastAsia="Times New Roman" w:hAnsi="Calibri" w:cs="Calibri"/>
                <w:b/>
                <w:bCs/>
                <w:color w:val="FFFFFF"/>
                <w:sz w:val="16"/>
                <w:szCs w:val="16"/>
                <w:lang w:val="en-US"/>
              </w:rPr>
              <w:t>neta</w:t>
            </w:r>
            <w:proofErr w:type="spellEnd"/>
          </w:p>
        </w:tc>
        <w:tc>
          <w:tcPr>
            <w:tcW w:w="1320" w:type="dxa"/>
            <w:tcBorders>
              <w:top w:val="nil"/>
              <w:left w:val="nil"/>
              <w:bottom w:val="nil"/>
              <w:right w:val="nil"/>
            </w:tcBorders>
            <w:shd w:val="clear" w:color="FF9900" w:fill="996600"/>
            <w:noWrap/>
            <w:vAlign w:val="bottom"/>
            <w:hideMark/>
          </w:tcPr>
          <w:p w14:paraId="2C103D64" w14:textId="77777777" w:rsidR="00A80227" w:rsidRPr="006E2752" w:rsidRDefault="00A80227" w:rsidP="00E967F3">
            <w:pPr>
              <w:widowControl/>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 </w:t>
            </w:r>
          </w:p>
        </w:tc>
        <w:tc>
          <w:tcPr>
            <w:tcW w:w="1320" w:type="dxa"/>
            <w:tcBorders>
              <w:top w:val="nil"/>
              <w:left w:val="nil"/>
              <w:bottom w:val="nil"/>
              <w:right w:val="nil"/>
            </w:tcBorders>
            <w:shd w:val="clear" w:color="FF9900" w:fill="996600"/>
            <w:noWrap/>
            <w:vAlign w:val="bottom"/>
            <w:hideMark/>
          </w:tcPr>
          <w:p w14:paraId="060FE219" w14:textId="77777777" w:rsidR="00A80227" w:rsidRPr="006E2752" w:rsidRDefault="00A80227" w:rsidP="00E967F3">
            <w:pPr>
              <w:widowControl/>
              <w:jc w:val="right"/>
              <w:rPr>
                <w:rFonts w:ascii="Calibri" w:eastAsia="Times New Roman" w:hAnsi="Calibri" w:cs="Calibri"/>
                <w:b/>
                <w:bCs/>
                <w:color w:val="FFFFFF"/>
                <w:sz w:val="16"/>
                <w:szCs w:val="16"/>
                <w:u w:val="single"/>
                <w:lang w:val="en-US"/>
              </w:rPr>
            </w:pPr>
            <w:r w:rsidRPr="006E2752">
              <w:rPr>
                <w:rFonts w:ascii="Calibri" w:eastAsia="Times New Roman" w:hAnsi="Calibri" w:cs="Calibri"/>
                <w:b/>
                <w:bCs/>
                <w:color w:val="FFFFFF"/>
                <w:sz w:val="16"/>
                <w:szCs w:val="16"/>
                <w:u w:val="single"/>
                <w:lang w:val="en-US"/>
              </w:rPr>
              <w:t>L4,168.89</w:t>
            </w:r>
          </w:p>
        </w:tc>
        <w:tc>
          <w:tcPr>
            <w:tcW w:w="1320" w:type="dxa"/>
            <w:tcBorders>
              <w:top w:val="nil"/>
              <w:left w:val="nil"/>
              <w:bottom w:val="nil"/>
              <w:right w:val="nil"/>
            </w:tcBorders>
            <w:shd w:val="clear" w:color="FF9900" w:fill="996600"/>
            <w:noWrap/>
            <w:vAlign w:val="bottom"/>
            <w:hideMark/>
          </w:tcPr>
          <w:p w14:paraId="2A619879" w14:textId="77777777" w:rsidR="00A80227" w:rsidRPr="006E2752" w:rsidRDefault="00A80227" w:rsidP="00E967F3">
            <w:pPr>
              <w:widowControl/>
              <w:jc w:val="right"/>
              <w:rPr>
                <w:rFonts w:ascii="Calibri" w:eastAsia="Times New Roman" w:hAnsi="Calibri" w:cs="Calibri"/>
                <w:b/>
                <w:bCs/>
                <w:color w:val="FFFFFF"/>
                <w:sz w:val="16"/>
                <w:szCs w:val="16"/>
                <w:u w:val="single"/>
                <w:lang w:val="en-US"/>
              </w:rPr>
            </w:pPr>
            <w:r w:rsidRPr="006E2752">
              <w:rPr>
                <w:rFonts w:ascii="Calibri" w:eastAsia="Times New Roman" w:hAnsi="Calibri" w:cs="Calibri"/>
                <w:b/>
                <w:bCs/>
                <w:color w:val="FFFFFF"/>
                <w:sz w:val="16"/>
                <w:szCs w:val="16"/>
                <w:u w:val="single"/>
                <w:lang w:val="en-US"/>
              </w:rPr>
              <w:t>L115,189.70</w:t>
            </w:r>
          </w:p>
        </w:tc>
        <w:tc>
          <w:tcPr>
            <w:tcW w:w="1320" w:type="dxa"/>
            <w:tcBorders>
              <w:top w:val="nil"/>
              <w:left w:val="nil"/>
              <w:bottom w:val="nil"/>
              <w:right w:val="nil"/>
            </w:tcBorders>
            <w:shd w:val="clear" w:color="FF9900" w:fill="996600"/>
            <w:noWrap/>
            <w:vAlign w:val="bottom"/>
            <w:hideMark/>
          </w:tcPr>
          <w:p w14:paraId="7D23270E" w14:textId="77777777" w:rsidR="00A80227" w:rsidRPr="006E2752" w:rsidRDefault="00A80227" w:rsidP="00E967F3">
            <w:pPr>
              <w:widowControl/>
              <w:jc w:val="right"/>
              <w:rPr>
                <w:rFonts w:ascii="Calibri" w:eastAsia="Times New Roman" w:hAnsi="Calibri" w:cs="Calibri"/>
                <w:b/>
                <w:bCs/>
                <w:color w:val="FFFFFF"/>
                <w:sz w:val="16"/>
                <w:szCs w:val="16"/>
                <w:u w:val="single"/>
                <w:lang w:val="en-US"/>
              </w:rPr>
            </w:pPr>
            <w:r w:rsidRPr="006E2752">
              <w:rPr>
                <w:rFonts w:ascii="Calibri" w:eastAsia="Times New Roman" w:hAnsi="Calibri" w:cs="Calibri"/>
                <w:b/>
                <w:bCs/>
                <w:color w:val="FFFFFF"/>
                <w:sz w:val="16"/>
                <w:szCs w:val="16"/>
                <w:u w:val="single"/>
                <w:lang w:val="en-US"/>
              </w:rPr>
              <w:t>L381,700.51</w:t>
            </w:r>
          </w:p>
        </w:tc>
        <w:tc>
          <w:tcPr>
            <w:tcW w:w="1320" w:type="dxa"/>
            <w:tcBorders>
              <w:top w:val="nil"/>
              <w:left w:val="nil"/>
              <w:bottom w:val="nil"/>
              <w:right w:val="nil"/>
            </w:tcBorders>
            <w:shd w:val="clear" w:color="FF9900" w:fill="996600"/>
            <w:noWrap/>
            <w:vAlign w:val="bottom"/>
            <w:hideMark/>
          </w:tcPr>
          <w:p w14:paraId="489E40C4" w14:textId="77777777" w:rsidR="00A80227" w:rsidRPr="006E2752" w:rsidRDefault="00A80227" w:rsidP="00E967F3">
            <w:pPr>
              <w:widowControl/>
              <w:jc w:val="right"/>
              <w:rPr>
                <w:rFonts w:ascii="Calibri" w:eastAsia="Times New Roman" w:hAnsi="Calibri" w:cs="Calibri"/>
                <w:b/>
                <w:bCs/>
                <w:color w:val="FFFFFF"/>
                <w:sz w:val="16"/>
                <w:szCs w:val="16"/>
                <w:u w:val="single"/>
                <w:lang w:val="en-US"/>
              </w:rPr>
            </w:pPr>
            <w:r w:rsidRPr="006E2752">
              <w:rPr>
                <w:rFonts w:ascii="Calibri" w:eastAsia="Times New Roman" w:hAnsi="Calibri" w:cs="Calibri"/>
                <w:b/>
                <w:bCs/>
                <w:color w:val="FFFFFF"/>
                <w:sz w:val="16"/>
                <w:szCs w:val="16"/>
                <w:u w:val="single"/>
                <w:lang w:val="en-US"/>
              </w:rPr>
              <w:t>L605,051.78</w:t>
            </w:r>
          </w:p>
        </w:tc>
        <w:tc>
          <w:tcPr>
            <w:tcW w:w="1320" w:type="dxa"/>
            <w:tcBorders>
              <w:top w:val="nil"/>
              <w:left w:val="nil"/>
              <w:bottom w:val="nil"/>
              <w:right w:val="single" w:sz="8" w:space="0" w:color="auto"/>
            </w:tcBorders>
            <w:shd w:val="clear" w:color="FF9900" w:fill="996600"/>
            <w:noWrap/>
            <w:vAlign w:val="bottom"/>
            <w:hideMark/>
          </w:tcPr>
          <w:p w14:paraId="7A2782A1" w14:textId="77777777" w:rsidR="00A80227" w:rsidRPr="006E2752" w:rsidRDefault="00A80227" w:rsidP="00E967F3">
            <w:pPr>
              <w:widowControl/>
              <w:jc w:val="right"/>
              <w:rPr>
                <w:rFonts w:ascii="Calibri" w:eastAsia="Times New Roman" w:hAnsi="Calibri" w:cs="Calibri"/>
                <w:b/>
                <w:bCs/>
                <w:color w:val="FFFFFF"/>
                <w:sz w:val="16"/>
                <w:szCs w:val="16"/>
                <w:u w:val="single"/>
                <w:lang w:val="en-US"/>
              </w:rPr>
            </w:pPr>
            <w:r w:rsidRPr="006E2752">
              <w:rPr>
                <w:rFonts w:ascii="Calibri" w:eastAsia="Times New Roman" w:hAnsi="Calibri" w:cs="Calibri"/>
                <w:b/>
                <w:bCs/>
                <w:color w:val="FFFFFF"/>
                <w:sz w:val="16"/>
                <w:szCs w:val="16"/>
                <w:u w:val="single"/>
                <w:lang w:val="en-US"/>
              </w:rPr>
              <w:t>L719,046.14</w:t>
            </w:r>
          </w:p>
        </w:tc>
      </w:tr>
      <w:tr w:rsidR="00A80227" w:rsidRPr="006E2752" w14:paraId="3CA2651D"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0C99A7AB"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c>
          <w:tcPr>
            <w:tcW w:w="1320" w:type="dxa"/>
            <w:tcBorders>
              <w:top w:val="nil"/>
              <w:left w:val="nil"/>
              <w:bottom w:val="nil"/>
              <w:right w:val="nil"/>
            </w:tcBorders>
            <w:shd w:val="clear" w:color="auto" w:fill="auto"/>
            <w:noWrap/>
            <w:vAlign w:val="bottom"/>
            <w:hideMark/>
          </w:tcPr>
          <w:p w14:paraId="7DC20A82"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c>
          <w:tcPr>
            <w:tcW w:w="1320" w:type="dxa"/>
            <w:tcBorders>
              <w:top w:val="nil"/>
              <w:left w:val="nil"/>
              <w:bottom w:val="nil"/>
              <w:right w:val="nil"/>
            </w:tcBorders>
            <w:shd w:val="clear" w:color="auto" w:fill="auto"/>
            <w:noWrap/>
            <w:vAlign w:val="bottom"/>
            <w:hideMark/>
          </w:tcPr>
          <w:p w14:paraId="181A10B2"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c>
          <w:tcPr>
            <w:tcW w:w="1320" w:type="dxa"/>
            <w:tcBorders>
              <w:top w:val="nil"/>
              <w:left w:val="nil"/>
              <w:bottom w:val="nil"/>
              <w:right w:val="nil"/>
            </w:tcBorders>
            <w:shd w:val="clear" w:color="auto" w:fill="auto"/>
            <w:noWrap/>
            <w:vAlign w:val="bottom"/>
            <w:hideMark/>
          </w:tcPr>
          <w:p w14:paraId="3AFF2CB2"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c>
          <w:tcPr>
            <w:tcW w:w="1320" w:type="dxa"/>
            <w:tcBorders>
              <w:top w:val="nil"/>
              <w:left w:val="nil"/>
              <w:bottom w:val="nil"/>
              <w:right w:val="nil"/>
            </w:tcBorders>
            <w:shd w:val="clear" w:color="auto" w:fill="auto"/>
            <w:noWrap/>
            <w:vAlign w:val="bottom"/>
            <w:hideMark/>
          </w:tcPr>
          <w:p w14:paraId="6A626CB2"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c>
          <w:tcPr>
            <w:tcW w:w="1320" w:type="dxa"/>
            <w:tcBorders>
              <w:top w:val="nil"/>
              <w:left w:val="nil"/>
              <w:bottom w:val="nil"/>
              <w:right w:val="nil"/>
            </w:tcBorders>
            <w:shd w:val="clear" w:color="auto" w:fill="auto"/>
            <w:noWrap/>
            <w:vAlign w:val="bottom"/>
            <w:hideMark/>
          </w:tcPr>
          <w:p w14:paraId="5CF0E62B"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c>
          <w:tcPr>
            <w:tcW w:w="1320" w:type="dxa"/>
            <w:tcBorders>
              <w:top w:val="nil"/>
              <w:left w:val="nil"/>
              <w:bottom w:val="nil"/>
              <w:right w:val="single" w:sz="8" w:space="0" w:color="auto"/>
            </w:tcBorders>
            <w:shd w:val="clear" w:color="auto" w:fill="auto"/>
            <w:noWrap/>
            <w:vAlign w:val="bottom"/>
            <w:hideMark/>
          </w:tcPr>
          <w:p w14:paraId="20BAE2FA"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 </w:t>
            </w:r>
          </w:p>
        </w:tc>
      </w:tr>
      <w:tr w:rsidR="00A80227" w:rsidRPr="006E2752" w14:paraId="5AD574A8" w14:textId="77777777" w:rsidTr="00E967F3">
        <w:trPr>
          <w:trHeight w:val="225"/>
        </w:trPr>
        <w:tc>
          <w:tcPr>
            <w:tcW w:w="10080" w:type="dxa"/>
            <w:gridSpan w:val="7"/>
            <w:tcBorders>
              <w:top w:val="nil"/>
              <w:left w:val="single" w:sz="8" w:space="0" w:color="auto"/>
              <w:bottom w:val="nil"/>
              <w:right w:val="single" w:sz="8" w:space="0" w:color="000000"/>
            </w:tcBorders>
            <w:shd w:val="clear" w:color="FF9900" w:fill="996600"/>
            <w:noWrap/>
            <w:vAlign w:val="bottom"/>
            <w:hideMark/>
          </w:tcPr>
          <w:p w14:paraId="3D0DF0A3" w14:textId="77777777" w:rsidR="00A80227" w:rsidRPr="006E2752" w:rsidRDefault="00A80227" w:rsidP="00E967F3">
            <w:pPr>
              <w:widowControl/>
              <w:jc w:val="center"/>
              <w:rPr>
                <w:rFonts w:ascii="Arial" w:eastAsia="Times New Roman" w:hAnsi="Arial" w:cs="Arial"/>
                <w:b/>
                <w:bCs/>
                <w:color w:val="FFFFFF"/>
                <w:sz w:val="16"/>
                <w:szCs w:val="16"/>
                <w:lang w:val="en-US"/>
              </w:rPr>
            </w:pPr>
            <w:r w:rsidRPr="006E2752">
              <w:rPr>
                <w:rFonts w:ascii="Arial" w:eastAsia="Times New Roman" w:hAnsi="Arial" w:cs="Arial"/>
                <w:b/>
                <w:bCs/>
                <w:color w:val="FFFFFF"/>
                <w:sz w:val="16"/>
                <w:szCs w:val="16"/>
                <w:lang w:val="en-US"/>
              </w:rPr>
              <w:t>FLUJO DE CAJA PROYECTADO</w:t>
            </w:r>
          </w:p>
        </w:tc>
      </w:tr>
      <w:tr w:rsidR="00A80227" w:rsidRPr="006E2752" w14:paraId="34FFBAB3"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49E929E5"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Periodo</w:t>
            </w:r>
            <w:proofErr w:type="spellEnd"/>
          </w:p>
        </w:tc>
        <w:tc>
          <w:tcPr>
            <w:tcW w:w="1320" w:type="dxa"/>
            <w:tcBorders>
              <w:top w:val="nil"/>
              <w:left w:val="nil"/>
              <w:bottom w:val="nil"/>
              <w:right w:val="nil"/>
            </w:tcBorders>
            <w:shd w:val="clear" w:color="auto" w:fill="auto"/>
            <w:noWrap/>
            <w:vAlign w:val="bottom"/>
            <w:hideMark/>
          </w:tcPr>
          <w:p w14:paraId="10F9205E"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405B7863"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1</w:t>
            </w:r>
          </w:p>
        </w:tc>
        <w:tc>
          <w:tcPr>
            <w:tcW w:w="1320" w:type="dxa"/>
            <w:tcBorders>
              <w:top w:val="nil"/>
              <w:left w:val="nil"/>
              <w:bottom w:val="nil"/>
              <w:right w:val="nil"/>
            </w:tcBorders>
            <w:shd w:val="clear" w:color="auto" w:fill="auto"/>
            <w:noWrap/>
            <w:vAlign w:val="bottom"/>
            <w:hideMark/>
          </w:tcPr>
          <w:p w14:paraId="10263753"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2</w:t>
            </w:r>
          </w:p>
        </w:tc>
        <w:tc>
          <w:tcPr>
            <w:tcW w:w="1320" w:type="dxa"/>
            <w:tcBorders>
              <w:top w:val="nil"/>
              <w:left w:val="nil"/>
              <w:bottom w:val="nil"/>
              <w:right w:val="nil"/>
            </w:tcBorders>
            <w:shd w:val="clear" w:color="auto" w:fill="auto"/>
            <w:noWrap/>
            <w:vAlign w:val="bottom"/>
            <w:hideMark/>
          </w:tcPr>
          <w:p w14:paraId="252517F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3</w:t>
            </w:r>
          </w:p>
        </w:tc>
        <w:tc>
          <w:tcPr>
            <w:tcW w:w="1320" w:type="dxa"/>
            <w:tcBorders>
              <w:top w:val="nil"/>
              <w:left w:val="nil"/>
              <w:bottom w:val="nil"/>
              <w:right w:val="nil"/>
            </w:tcBorders>
            <w:shd w:val="clear" w:color="auto" w:fill="auto"/>
            <w:noWrap/>
            <w:vAlign w:val="bottom"/>
            <w:hideMark/>
          </w:tcPr>
          <w:p w14:paraId="1B1503AC"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4</w:t>
            </w:r>
          </w:p>
        </w:tc>
        <w:tc>
          <w:tcPr>
            <w:tcW w:w="1320" w:type="dxa"/>
            <w:tcBorders>
              <w:top w:val="nil"/>
              <w:left w:val="nil"/>
              <w:bottom w:val="nil"/>
              <w:right w:val="single" w:sz="8" w:space="0" w:color="auto"/>
            </w:tcBorders>
            <w:shd w:val="clear" w:color="auto" w:fill="auto"/>
            <w:noWrap/>
            <w:vAlign w:val="bottom"/>
            <w:hideMark/>
          </w:tcPr>
          <w:p w14:paraId="103AA605"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5</w:t>
            </w:r>
          </w:p>
        </w:tc>
      </w:tr>
      <w:tr w:rsidR="00A80227" w:rsidRPr="006E2752" w14:paraId="761E9E61"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51AA374C"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Ingresos</w:t>
            </w:r>
            <w:proofErr w:type="spellEnd"/>
          </w:p>
        </w:tc>
        <w:tc>
          <w:tcPr>
            <w:tcW w:w="1320" w:type="dxa"/>
            <w:tcBorders>
              <w:top w:val="nil"/>
              <w:left w:val="nil"/>
              <w:bottom w:val="nil"/>
              <w:right w:val="nil"/>
            </w:tcBorders>
            <w:shd w:val="clear" w:color="FF9900" w:fill="996600"/>
            <w:noWrap/>
            <w:vAlign w:val="bottom"/>
            <w:hideMark/>
          </w:tcPr>
          <w:p w14:paraId="0A184963"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FF9900" w:fill="996600"/>
            <w:noWrap/>
            <w:vAlign w:val="bottom"/>
            <w:hideMark/>
          </w:tcPr>
          <w:p w14:paraId="60C40838"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FF9900" w:fill="996600"/>
            <w:noWrap/>
            <w:vAlign w:val="bottom"/>
            <w:hideMark/>
          </w:tcPr>
          <w:p w14:paraId="5B7C4175"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FF9900" w:fill="996600"/>
            <w:noWrap/>
            <w:vAlign w:val="bottom"/>
            <w:hideMark/>
          </w:tcPr>
          <w:p w14:paraId="48E7FBAC"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FF9900" w:fill="996600"/>
            <w:noWrap/>
            <w:vAlign w:val="bottom"/>
            <w:hideMark/>
          </w:tcPr>
          <w:p w14:paraId="06AECAFB"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single" w:sz="8" w:space="0" w:color="auto"/>
            </w:tcBorders>
            <w:shd w:val="clear" w:color="FF9900" w:fill="996600"/>
            <w:noWrap/>
            <w:vAlign w:val="bottom"/>
            <w:hideMark/>
          </w:tcPr>
          <w:p w14:paraId="7AADBC52"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r>
      <w:tr w:rsidR="00A80227" w:rsidRPr="006E2752" w14:paraId="5F38AFCD"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0FAEF48A" w14:textId="77777777" w:rsidR="00A80227" w:rsidRPr="006E2752" w:rsidRDefault="00A80227" w:rsidP="00E967F3">
            <w:pPr>
              <w:widowControl/>
              <w:rPr>
                <w:rFonts w:ascii="Calibri" w:eastAsia="Times New Roman" w:hAnsi="Calibri" w:cs="Calibri"/>
                <w:color w:val="000000"/>
                <w:sz w:val="16"/>
                <w:szCs w:val="16"/>
                <w:lang w:val="en-US"/>
              </w:rPr>
            </w:pPr>
            <w:r w:rsidRPr="006E2752">
              <w:rPr>
                <w:rFonts w:ascii="Calibri" w:eastAsia="Times New Roman" w:hAnsi="Calibri" w:cs="Calibri"/>
                <w:color w:val="000000"/>
                <w:sz w:val="16"/>
                <w:szCs w:val="16"/>
                <w:lang w:val="en-US"/>
              </w:rPr>
              <w:t xml:space="preserve">Venta </w:t>
            </w:r>
            <w:proofErr w:type="spellStart"/>
            <w:r w:rsidRPr="006E2752">
              <w:rPr>
                <w:rFonts w:ascii="Calibri" w:eastAsia="Times New Roman" w:hAnsi="Calibri" w:cs="Calibri"/>
                <w:color w:val="000000"/>
                <w:sz w:val="16"/>
                <w:szCs w:val="16"/>
                <w:lang w:val="en-US"/>
              </w:rPr>
              <w:t>Contado</w:t>
            </w:r>
            <w:proofErr w:type="spellEnd"/>
          </w:p>
        </w:tc>
        <w:tc>
          <w:tcPr>
            <w:tcW w:w="1320" w:type="dxa"/>
            <w:tcBorders>
              <w:top w:val="nil"/>
              <w:left w:val="nil"/>
              <w:bottom w:val="nil"/>
              <w:right w:val="nil"/>
            </w:tcBorders>
            <w:shd w:val="clear" w:color="auto" w:fill="auto"/>
            <w:noWrap/>
            <w:vAlign w:val="bottom"/>
            <w:hideMark/>
          </w:tcPr>
          <w:p w14:paraId="45E80B01"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71FAFA0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L1,043,061.69</w:t>
            </w:r>
          </w:p>
        </w:tc>
        <w:tc>
          <w:tcPr>
            <w:tcW w:w="1320" w:type="dxa"/>
            <w:tcBorders>
              <w:top w:val="nil"/>
              <w:left w:val="nil"/>
              <w:bottom w:val="nil"/>
              <w:right w:val="nil"/>
            </w:tcBorders>
            <w:shd w:val="clear" w:color="auto" w:fill="auto"/>
            <w:noWrap/>
            <w:vAlign w:val="bottom"/>
            <w:hideMark/>
          </w:tcPr>
          <w:p w14:paraId="4456E87C"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L1,064,134.56</w:t>
            </w:r>
          </w:p>
        </w:tc>
        <w:tc>
          <w:tcPr>
            <w:tcW w:w="1320" w:type="dxa"/>
            <w:tcBorders>
              <w:top w:val="nil"/>
              <w:left w:val="nil"/>
              <w:bottom w:val="nil"/>
              <w:right w:val="nil"/>
            </w:tcBorders>
            <w:shd w:val="clear" w:color="auto" w:fill="auto"/>
            <w:noWrap/>
            <w:vAlign w:val="bottom"/>
            <w:hideMark/>
          </w:tcPr>
          <w:p w14:paraId="5521C652"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L1,522,723.48</w:t>
            </w:r>
          </w:p>
        </w:tc>
        <w:tc>
          <w:tcPr>
            <w:tcW w:w="1320" w:type="dxa"/>
            <w:tcBorders>
              <w:top w:val="nil"/>
              <w:left w:val="nil"/>
              <w:bottom w:val="nil"/>
              <w:right w:val="nil"/>
            </w:tcBorders>
            <w:shd w:val="clear" w:color="auto" w:fill="auto"/>
            <w:noWrap/>
            <w:vAlign w:val="bottom"/>
            <w:hideMark/>
          </w:tcPr>
          <w:p w14:paraId="0BC2198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L2,019,731.09</w:t>
            </w:r>
          </w:p>
        </w:tc>
        <w:tc>
          <w:tcPr>
            <w:tcW w:w="1320" w:type="dxa"/>
            <w:tcBorders>
              <w:top w:val="nil"/>
              <w:left w:val="nil"/>
              <w:bottom w:val="nil"/>
              <w:right w:val="single" w:sz="8" w:space="0" w:color="auto"/>
            </w:tcBorders>
            <w:shd w:val="clear" w:color="auto" w:fill="auto"/>
            <w:noWrap/>
            <w:vAlign w:val="bottom"/>
            <w:hideMark/>
          </w:tcPr>
          <w:p w14:paraId="3058F195"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L2,279,311.37</w:t>
            </w:r>
          </w:p>
        </w:tc>
      </w:tr>
      <w:tr w:rsidR="00A80227" w:rsidRPr="006E2752" w14:paraId="76E64467"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1CBD410A" w14:textId="77777777" w:rsidR="00A80227" w:rsidRPr="006E2752" w:rsidRDefault="00A80227" w:rsidP="00E967F3">
            <w:pPr>
              <w:widowControl/>
              <w:rPr>
                <w:rFonts w:ascii="Calibri" w:eastAsia="Times New Roman" w:hAnsi="Calibri" w:cs="Calibri"/>
                <w:color w:val="000000"/>
                <w:sz w:val="16"/>
                <w:szCs w:val="16"/>
                <w:lang w:val="en-US"/>
              </w:rPr>
            </w:pPr>
            <w:r w:rsidRPr="006E2752">
              <w:rPr>
                <w:rFonts w:ascii="Calibri" w:eastAsia="Times New Roman" w:hAnsi="Calibri" w:cs="Calibri"/>
                <w:color w:val="000000"/>
                <w:sz w:val="16"/>
                <w:szCs w:val="16"/>
                <w:lang w:val="en-US"/>
              </w:rPr>
              <w:lastRenderedPageBreak/>
              <w:t xml:space="preserve">Venta </w:t>
            </w:r>
            <w:proofErr w:type="spellStart"/>
            <w:r w:rsidRPr="006E2752">
              <w:rPr>
                <w:rFonts w:ascii="Calibri" w:eastAsia="Times New Roman" w:hAnsi="Calibri" w:cs="Calibri"/>
                <w:color w:val="000000"/>
                <w:sz w:val="16"/>
                <w:szCs w:val="16"/>
                <w:lang w:val="en-US"/>
              </w:rPr>
              <w:t>Credito</w:t>
            </w:r>
            <w:proofErr w:type="spellEnd"/>
            <w:r w:rsidRPr="006E2752">
              <w:rPr>
                <w:rFonts w:ascii="Calibri" w:eastAsia="Times New Roman" w:hAnsi="Calibri" w:cs="Calibri"/>
                <w:color w:val="000000"/>
                <w:sz w:val="16"/>
                <w:szCs w:val="16"/>
                <w:lang w:val="en-US"/>
              </w:rPr>
              <w:t xml:space="preserve"> (tiendas)</w:t>
            </w:r>
          </w:p>
        </w:tc>
        <w:tc>
          <w:tcPr>
            <w:tcW w:w="1320" w:type="dxa"/>
            <w:tcBorders>
              <w:top w:val="nil"/>
              <w:left w:val="nil"/>
              <w:bottom w:val="nil"/>
              <w:right w:val="nil"/>
            </w:tcBorders>
            <w:shd w:val="clear" w:color="auto" w:fill="auto"/>
            <w:noWrap/>
            <w:vAlign w:val="bottom"/>
            <w:hideMark/>
          </w:tcPr>
          <w:p w14:paraId="2374CFE3"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5357F43B"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L294,189.71</w:t>
            </w:r>
          </w:p>
        </w:tc>
        <w:tc>
          <w:tcPr>
            <w:tcW w:w="1320" w:type="dxa"/>
            <w:tcBorders>
              <w:top w:val="nil"/>
              <w:left w:val="nil"/>
              <w:bottom w:val="nil"/>
              <w:right w:val="nil"/>
            </w:tcBorders>
            <w:shd w:val="clear" w:color="auto" w:fill="auto"/>
            <w:noWrap/>
            <w:vAlign w:val="bottom"/>
            <w:hideMark/>
          </w:tcPr>
          <w:p w14:paraId="7041612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L473,333.65</w:t>
            </w:r>
          </w:p>
        </w:tc>
        <w:tc>
          <w:tcPr>
            <w:tcW w:w="1320" w:type="dxa"/>
            <w:tcBorders>
              <w:top w:val="nil"/>
              <w:left w:val="nil"/>
              <w:bottom w:val="nil"/>
              <w:right w:val="nil"/>
            </w:tcBorders>
            <w:shd w:val="clear" w:color="auto" w:fill="auto"/>
            <w:noWrap/>
            <w:vAlign w:val="bottom"/>
            <w:hideMark/>
          </w:tcPr>
          <w:p w14:paraId="173A3B8B"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L532,442.86</w:t>
            </w:r>
          </w:p>
        </w:tc>
        <w:tc>
          <w:tcPr>
            <w:tcW w:w="1320" w:type="dxa"/>
            <w:tcBorders>
              <w:top w:val="nil"/>
              <w:left w:val="nil"/>
              <w:bottom w:val="nil"/>
              <w:right w:val="nil"/>
            </w:tcBorders>
            <w:shd w:val="clear" w:color="auto" w:fill="auto"/>
            <w:noWrap/>
            <w:vAlign w:val="bottom"/>
            <w:hideMark/>
          </w:tcPr>
          <w:p w14:paraId="300AF38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L552,633.60</w:t>
            </w:r>
          </w:p>
        </w:tc>
        <w:tc>
          <w:tcPr>
            <w:tcW w:w="1320" w:type="dxa"/>
            <w:tcBorders>
              <w:top w:val="nil"/>
              <w:left w:val="nil"/>
              <w:bottom w:val="nil"/>
              <w:right w:val="single" w:sz="8" w:space="0" w:color="auto"/>
            </w:tcBorders>
            <w:shd w:val="clear" w:color="auto" w:fill="auto"/>
            <w:noWrap/>
            <w:vAlign w:val="bottom"/>
            <w:hideMark/>
          </w:tcPr>
          <w:p w14:paraId="2F2D4614"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L584,075.24</w:t>
            </w:r>
          </w:p>
        </w:tc>
      </w:tr>
      <w:tr w:rsidR="00A80227" w:rsidRPr="006E2752" w14:paraId="56576E4E"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7ADB2D22"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Salidas</w:t>
            </w:r>
            <w:proofErr w:type="spellEnd"/>
          </w:p>
        </w:tc>
        <w:tc>
          <w:tcPr>
            <w:tcW w:w="1320" w:type="dxa"/>
            <w:tcBorders>
              <w:top w:val="nil"/>
              <w:left w:val="nil"/>
              <w:bottom w:val="nil"/>
              <w:right w:val="nil"/>
            </w:tcBorders>
            <w:shd w:val="clear" w:color="FF9900" w:fill="996600"/>
            <w:noWrap/>
            <w:vAlign w:val="bottom"/>
            <w:hideMark/>
          </w:tcPr>
          <w:p w14:paraId="455F6C29" w14:textId="77777777" w:rsidR="00A80227" w:rsidRPr="006E2752" w:rsidRDefault="00A80227" w:rsidP="00E967F3">
            <w:pPr>
              <w:widowControl/>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 </w:t>
            </w:r>
          </w:p>
        </w:tc>
        <w:tc>
          <w:tcPr>
            <w:tcW w:w="1320" w:type="dxa"/>
            <w:tcBorders>
              <w:top w:val="nil"/>
              <w:left w:val="nil"/>
              <w:bottom w:val="nil"/>
              <w:right w:val="nil"/>
            </w:tcBorders>
            <w:shd w:val="clear" w:color="FF9900" w:fill="996600"/>
            <w:noWrap/>
            <w:vAlign w:val="bottom"/>
            <w:hideMark/>
          </w:tcPr>
          <w:p w14:paraId="78C52FA4" w14:textId="77777777" w:rsidR="00A80227" w:rsidRPr="006E2752" w:rsidRDefault="00A80227" w:rsidP="00E967F3">
            <w:pPr>
              <w:widowControl/>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 </w:t>
            </w:r>
          </w:p>
        </w:tc>
        <w:tc>
          <w:tcPr>
            <w:tcW w:w="1320" w:type="dxa"/>
            <w:tcBorders>
              <w:top w:val="nil"/>
              <w:left w:val="nil"/>
              <w:bottom w:val="nil"/>
              <w:right w:val="nil"/>
            </w:tcBorders>
            <w:shd w:val="clear" w:color="FF9900" w:fill="996600"/>
            <w:noWrap/>
            <w:vAlign w:val="bottom"/>
            <w:hideMark/>
          </w:tcPr>
          <w:p w14:paraId="3FC1A31C" w14:textId="77777777" w:rsidR="00A80227" w:rsidRPr="006E2752" w:rsidRDefault="00A80227" w:rsidP="00E967F3">
            <w:pPr>
              <w:widowControl/>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 </w:t>
            </w:r>
          </w:p>
        </w:tc>
        <w:tc>
          <w:tcPr>
            <w:tcW w:w="1320" w:type="dxa"/>
            <w:tcBorders>
              <w:top w:val="nil"/>
              <w:left w:val="nil"/>
              <w:bottom w:val="nil"/>
              <w:right w:val="nil"/>
            </w:tcBorders>
            <w:shd w:val="clear" w:color="FF9900" w:fill="996600"/>
            <w:noWrap/>
            <w:vAlign w:val="bottom"/>
            <w:hideMark/>
          </w:tcPr>
          <w:p w14:paraId="029B3ED2" w14:textId="77777777" w:rsidR="00A80227" w:rsidRPr="006E2752" w:rsidRDefault="00A80227" w:rsidP="00E967F3">
            <w:pPr>
              <w:widowControl/>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 </w:t>
            </w:r>
          </w:p>
        </w:tc>
        <w:tc>
          <w:tcPr>
            <w:tcW w:w="1320" w:type="dxa"/>
            <w:tcBorders>
              <w:top w:val="nil"/>
              <w:left w:val="nil"/>
              <w:bottom w:val="nil"/>
              <w:right w:val="nil"/>
            </w:tcBorders>
            <w:shd w:val="clear" w:color="FF9900" w:fill="996600"/>
            <w:noWrap/>
            <w:vAlign w:val="bottom"/>
            <w:hideMark/>
          </w:tcPr>
          <w:p w14:paraId="18C5A302" w14:textId="77777777" w:rsidR="00A80227" w:rsidRPr="006E2752" w:rsidRDefault="00A80227" w:rsidP="00E967F3">
            <w:pPr>
              <w:widowControl/>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 </w:t>
            </w:r>
          </w:p>
        </w:tc>
        <w:tc>
          <w:tcPr>
            <w:tcW w:w="1320" w:type="dxa"/>
            <w:tcBorders>
              <w:top w:val="nil"/>
              <w:left w:val="nil"/>
              <w:bottom w:val="nil"/>
              <w:right w:val="single" w:sz="8" w:space="0" w:color="auto"/>
            </w:tcBorders>
            <w:shd w:val="clear" w:color="FF9900" w:fill="996600"/>
            <w:noWrap/>
            <w:vAlign w:val="bottom"/>
            <w:hideMark/>
          </w:tcPr>
          <w:p w14:paraId="710B375A" w14:textId="77777777" w:rsidR="00A80227" w:rsidRPr="006E2752" w:rsidRDefault="00A80227" w:rsidP="00E967F3">
            <w:pPr>
              <w:widowControl/>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 </w:t>
            </w:r>
          </w:p>
        </w:tc>
      </w:tr>
      <w:tr w:rsidR="00A80227" w:rsidRPr="006E2752" w14:paraId="404FC4D6"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732F94DA"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Costos</w:t>
            </w:r>
          </w:p>
        </w:tc>
        <w:tc>
          <w:tcPr>
            <w:tcW w:w="1320" w:type="dxa"/>
            <w:tcBorders>
              <w:top w:val="nil"/>
              <w:left w:val="nil"/>
              <w:bottom w:val="nil"/>
              <w:right w:val="nil"/>
            </w:tcBorders>
            <w:shd w:val="clear" w:color="auto" w:fill="auto"/>
            <w:noWrap/>
            <w:vAlign w:val="bottom"/>
            <w:hideMark/>
          </w:tcPr>
          <w:p w14:paraId="036E6C54"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3E3E932E"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-L799,590.94</w:t>
            </w:r>
          </w:p>
        </w:tc>
        <w:tc>
          <w:tcPr>
            <w:tcW w:w="1320" w:type="dxa"/>
            <w:tcBorders>
              <w:top w:val="nil"/>
              <w:left w:val="nil"/>
              <w:bottom w:val="nil"/>
              <w:right w:val="nil"/>
            </w:tcBorders>
            <w:shd w:val="clear" w:color="auto" w:fill="auto"/>
            <w:noWrap/>
            <w:vAlign w:val="bottom"/>
            <w:hideMark/>
          </w:tcPr>
          <w:p w14:paraId="01A11C3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-L842,662.92</w:t>
            </w:r>
          </w:p>
        </w:tc>
        <w:tc>
          <w:tcPr>
            <w:tcW w:w="1320" w:type="dxa"/>
            <w:tcBorders>
              <w:top w:val="nil"/>
              <w:left w:val="nil"/>
              <w:bottom w:val="nil"/>
              <w:right w:val="nil"/>
            </w:tcBorders>
            <w:shd w:val="clear" w:color="auto" w:fill="auto"/>
            <w:noWrap/>
            <w:vAlign w:val="bottom"/>
            <w:hideMark/>
          </w:tcPr>
          <w:p w14:paraId="1CC3141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-L995,990.05</w:t>
            </w:r>
          </w:p>
        </w:tc>
        <w:tc>
          <w:tcPr>
            <w:tcW w:w="1320" w:type="dxa"/>
            <w:tcBorders>
              <w:top w:val="nil"/>
              <w:left w:val="nil"/>
              <w:bottom w:val="nil"/>
              <w:right w:val="nil"/>
            </w:tcBorders>
            <w:shd w:val="clear" w:color="auto" w:fill="auto"/>
            <w:noWrap/>
            <w:vAlign w:val="bottom"/>
            <w:hideMark/>
          </w:tcPr>
          <w:p w14:paraId="02E56D41"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-L1,206,532.23</w:t>
            </w:r>
          </w:p>
        </w:tc>
        <w:tc>
          <w:tcPr>
            <w:tcW w:w="1320" w:type="dxa"/>
            <w:tcBorders>
              <w:top w:val="nil"/>
              <w:left w:val="nil"/>
              <w:bottom w:val="nil"/>
              <w:right w:val="single" w:sz="8" w:space="0" w:color="auto"/>
            </w:tcBorders>
            <w:shd w:val="clear" w:color="auto" w:fill="auto"/>
            <w:noWrap/>
            <w:vAlign w:val="bottom"/>
            <w:hideMark/>
          </w:tcPr>
          <w:p w14:paraId="369D0183"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-L1,336,963.30</w:t>
            </w:r>
          </w:p>
        </w:tc>
      </w:tr>
      <w:tr w:rsidR="00A80227" w:rsidRPr="006E2752" w14:paraId="11151ED0"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4F3F2E6B"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Gastos</w:t>
            </w:r>
            <w:proofErr w:type="spellEnd"/>
            <w:r w:rsidRPr="006E2752">
              <w:rPr>
                <w:rFonts w:ascii="Calibri" w:eastAsia="Times New Roman" w:hAnsi="Calibri" w:cs="Calibri"/>
                <w:color w:val="000000"/>
                <w:sz w:val="16"/>
                <w:szCs w:val="16"/>
                <w:lang w:val="en-US"/>
              </w:rPr>
              <w:t xml:space="preserve"> (sin </w:t>
            </w:r>
            <w:proofErr w:type="spellStart"/>
            <w:r w:rsidRPr="006E2752">
              <w:rPr>
                <w:rFonts w:ascii="Calibri" w:eastAsia="Times New Roman" w:hAnsi="Calibri" w:cs="Calibri"/>
                <w:color w:val="000000"/>
                <w:sz w:val="16"/>
                <w:szCs w:val="16"/>
                <w:lang w:val="en-US"/>
              </w:rPr>
              <w:t>depreciación</w:t>
            </w:r>
            <w:proofErr w:type="spellEnd"/>
            <w:r w:rsidRPr="006E2752">
              <w:rPr>
                <w:rFonts w:ascii="Calibri" w:eastAsia="Times New Roman" w:hAnsi="Calibri" w:cs="Calibri"/>
                <w:color w:val="000000"/>
                <w:sz w:val="16"/>
                <w:szCs w:val="16"/>
                <w:lang w:val="en-US"/>
              </w:rPr>
              <w:t>)</w:t>
            </w:r>
          </w:p>
        </w:tc>
        <w:tc>
          <w:tcPr>
            <w:tcW w:w="1320" w:type="dxa"/>
            <w:tcBorders>
              <w:top w:val="nil"/>
              <w:left w:val="nil"/>
              <w:bottom w:val="nil"/>
              <w:right w:val="nil"/>
            </w:tcBorders>
            <w:shd w:val="clear" w:color="auto" w:fill="auto"/>
            <w:noWrap/>
            <w:vAlign w:val="bottom"/>
            <w:hideMark/>
          </w:tcPr>
          <w:p w14:paraId="45E48F32"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6C56403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-L153,951.83</w:t>
            </w:r>
          </w:p>
        </w:tc>
        <w:tc>
          <w:tcPr>
            <w:tcW w:w="1320" w:type="dxa"/>
            <w:tcBorders>
              <w:top w:val="nil"/>
              <w:left w:val="nil"/>
              <w:bottom w:val="nil"/>
              <w:right w:val="nil"/>
            </w:tcBorders>
            <w:shd w:val="clear" w:color="auto" w:fill="auto"/>
            <w:noWrap/>
            <w:vAlign w:val="bottom"/>
            <w:hideMark/>
          </w:tcPr>
          <w:p w14:paraId="43EA49A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-L145,179.01</w:t>
            </w:r>
          </w:p>
        </w:tc>
        <w:tc>
          <w:tcPr>
            <w:tcW w:w="1320" w:type="dxa"/>
            <w:tcBorders>
              <w:top w:val="nil"/>
              <w:left w:val="nil"/>
              <w:bottom w:val="nil"/>
              <w:right w:val="nil"/>
            </w:tcBorders>
            <w:shd w:val="clear" w:color="auto" w:fill="auto"/>
            <w:noWrap/>
            <w:vAlign w:val="bottom"/>
            <w:hideMark/>
          </w:tcPr>
          <w:p w14:paraId="0E189D8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-L135,353.46</w:t>
            </w:r>
          </w:p>
        </w:tc>
        <w:tc>
          <w:tcPr>
            <w:tcW w:w="1320" w:type="dxa"/>
            <w:tcBorders>
              <w:top w:val="nil"/>
              <w:left w:val="nil"/>
              <w:bottom w:val="nil"/>
              <w:right w:val="nil"/>
            </w:tcBorders>
            <w:shd w:val="clear" w:color="auto" w:fill="auto"/>
            <w:noWrap/>
            <w:vAlign w:val="bottom"/>
            <w:hideMark/>
          </w:tcPr>
          <w:p w14:paraId="61611D29"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-L124,348.84</w:t>
            </w:r>
          </w:p>
        </w:tc>
        <w:tc>
          <w:tcPr>
            <w:tcW w:w="1320" w:type="dxa"/>
            <w:tcBorders>
              <w:top w:val="nil"/>
              <w:left w:val="nil"/>
              <w:bottom w:val="nil"/>
              <w:right w:val="single" w:sz="8" w:space="0" w:color="auto"/>
            </w:tcBorders>
            <w:shd w:val="clear" w:color="auto" w:fill="auto"/>
            <w:noWrap/>
            <w:vAlign w:val="bottom"/>
            <w:hideMark/>
          </w:tcPr>
          <w:p w14:paraId="65A8A02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-L112,023.66</w:t>
            </w:r>
          </w:p>
        </w:tc>
      </w:tr>
      <w:tr w:rsidR="00A80227" w:rsidRPr="006E2752" w14:paraId="09106E09" w14:textId="77777777" w:rsidTr="00E967F3">
        <w:trPr>
          <w:trHeight w:val="225"/>
        </w:trPr>
        <w:tc>
          <w:tcPr>
            <w:tcW w:w="2160" w:type="dxa"/>
            <w:tcBorders>
              <w:top w:val="nil"/>
              <w:left w:val="single" w:sz="8" w:space="0" w:color="auto"/>
              <w:bottom w:val="single" w:sz="4" w:space="0" w:color="000000"/>
              <w:right w:val="nil"/>
            </w:tcBorders>
            <w:shd w:val="clear" w:color="auto" w:fill="auto"/>
            <w:noWrap/>
            <w:vAlign w:val="bottom"/>
            <w:hideMark/>
          </w:tcPr>
          <w:p w14:paraId="724BC3D6"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Impuestos</w:t>
            </w:r>
            <w:proofErr w:type="spellEnd"/>
            <w:r w:rsidRPr="006E2752">
              <w:rPr>
                <w:rFonts w:ascii="Calibri" w:eastAsia="Times New Roman" w:hAnsi="Calibri" w:cs="Calibri"/>
                <w:color w:val="000000"/>
                <w:sz w:val="16"/>
                <w:szCs w:val="16"/>
                <w:lang w:val="en-US"/>
              </w:rPr>
              <w:t xml:space="preserve"> </w:t>
            </w:r>
            <w:proofErr w:type="spellStart"/>
            <w:r w:rsidRPr="006E2752">
              <w:rPr>
                <w:rFonts w:ascii="Calibri" w:eastAsia="Times New Roman" w:hAnsi="Calibri" w:cs="Calibri"/>
                <w:color w:val="000000"/>
                <w:sz w:val="16"/>
                <w:szCs w:val="16"/>
                <w:lang w:val="en-US"/>
              </w:rPr>
              <w:t>pagados</w:t>
            </w:r>
            <w:proofErr w:type="spellEnd"/>
          </w:p>
        </w:tc>
        <w:tc>
          <w:tcPr>
            <w:tcW w:w="1320" w:type="dxa"/>
            <w:tcBorders>
              <w:top w:val="nil"/>
              <w:left w:val="nil"/>
              <w:bottom w:val="single" w:sz="4" w:space="0" w:color="000000"/>
              <w:right w:val="nil"/>
            </w:tcBorders>
            <w:shd w:val="clear" w:color="auto" w:fill="auto"/>
            <w:noWrap/>
            <w:vAlign w:val="bottom"/>
            <w:hideMark/>
          </w:tcPr>
          <w:p w14:paraId="5FA4E45F"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single" w:sz="4" w:space="0" w:color="000000"/>
              <w:right w:val="nil"/>
            </w:tcBorders>
            <w:shd w:val="clear" w:color="auto" w:fill="auto"/>
            <w:noWrap/>
            <w:vAlign w:val="bottom"/>
            <w:hideMark/>
          </w:tcPr>
          <w:p w14:paraId="53DA05A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-L1,389.63</w:t>
            </w:r>
          </w:p>
        </w:tc>
        <w:tc>
          <w:tcPr>
            <w:tcW w:w="1320" w:type="dxa"/>
            <w:tcBorders>
              <w:top w:val="nil"/>
              <w:left w:val="nil"/>
              <w:bottom w:val="single" w:sz="4" w:space="0" w:color="000000"/>
              <w:right w:val="nil"/>
            </w:tcBorders>
            <w:shd w:val="clear" w:color="auto" w:fill="auto"/>
            <w:noWrap/>
            <w:vAlign w:val="bottom"/>
            <w:hideMark/>
          </w:tcPr>
          <w:p w14:paraId="6E16A14A"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-L38,396.57</w:t>
            </w:r>
          </w:p>
        </w:tc>
        <w:tc>
          <w:tcPr>
            <w:tcW w:w="1320" w:type="dxa"/>
            <w:tcBorders>
              <w:top w:val="nil"/>
              <w:left w:val="nil"/>
              <w:bottom w:val="single" w:sz="4" w:space="0" w:color="000000"/>
              <w:right w:val="nil"/>
            </w:tcBorders>
            <w:shd w:val="clear" w:color="auto" w:fill="auto"/>
            <w:noWrap/>
            <w:vAlign w:val="bottom"/>
            <w:hideMark/>
          </w:tcPr>
          <w:p w14:paraId="75368FB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-L127,233.50</w:t>
            </w:r>
          </w:p>
        </w:tc>
        <w:tc>
          <w:tcPr>
            <w:tcW w:w="1320" w:type="dxa"/>
            <w:tcBorders>
              <w:top w:val="nil"/>
              <w:left w:val="nil"/>
              <w:bottom w:val="single" w:sz="4" w:space="0" w:color="000000"/>
              <w:right w:val="nil"/>
            </w:tcBorders>
            <w:shd w:val="clear" w:color="auto" w:fill="auto"/>
            <w:noWrap/>
            <w:vAlign w:val="bottom"/>
            <w:hideMark/>
          </w:tcPr>
          <w:p w14:paraId="4935293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-L201,683.93</w:t>
            </w:r>
          </w:p>
        </w:tc>
        <w:tc>
          <w:tcPr>
            <w:tcW w:w="1320" w:type="dxa"/>
            <w:tcBorders>
              <w:top w:val="nil"/>
              <w:left w:val="nil"/>
              <w:bottom w:val="single" w:sz="4" w:space="0" w:color="000000"/>
              <w:right w:val="single" w:sz="8" w:space="0" w:color="auto"/>
            </w:tcBorders>
            <w:shd w:val="clear" w:color="auto" w:fill="auto"/>
            <w:noWrap/>
            <w:vAlign w:val="bottom"/>
            <w:hideMark/>
          </w:tcPr>
          <w:p w14:paraId="177BF27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-L239,682.05</w:t>
            </w:r>
          </w:p>
        </w:tc>
      </w:tr>
      <w:tr w:rsidR="00A80227" w:rsidRPr="006E2752" w14:paraId="1042B59D"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5659FD59"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Flujo</w:t>
            </w:r>
            <w:proofErr w:type="spellEnd"/>
            <w:r w:rsidRPr="006E2752">
              <w:rPr>
                <w:rFonts w:ascii="Calibri" w:eastAsia="Times New Roman" w:hAnsi="Calibri" w:cs="Calibri"/>
                <w:color w:val="FFFFFF"/>
                <w:sz w:val="16"/>
                <w:szCs w:val="16"/>
                <w:lang w:val="en-US"/>
              </w:rPr>
              <w:t xml:space="preserve"> de </w:t>
            </w:r>
            <w:proofErr w:type="spellStart"/>
            <w:r w:rsidRPr="006E2752">
              <w:rPr>
                <w:rFonts w:ascii="Calibri" w:eastAsia="Times New Roman" w:hAnsi="Calibri" w:cs="Calibri"/>
                <w:color w:val="FFFFFF"/>
                <w:sz w:val="16"/>
                <w:szCs w:val="16"/>
                <w:lang w:val="en-US"/>
              </w:rPr>
              <w:t>Operativo</w:t>
            </w:r>
            <w:proofErr w:type="spellEnd"/>
          </w:p>
        </w:tc>
        <w:tc>
          <w:tcPr>
            <w:tcW w:w="1320" w:type="dxa"/>
            <w:tcBorders>
              <w:top w:val="nil"/>
              <w:left w:val="nil"/>
              <w:bottom w:val="nil"/>
              <w:right w:val="nil"/>
            </w:tcBorders>
            <w:shd w:val="clear" w:color="FF9900" w:fill="996600"/>
            <w:noWrap/>
            <w:vAlign w:val="bottom"/>
            <w:hideMark/>
          </w:tcPr>
          <w:p w14:paraId="5559345E"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c>
          <w:tcPr>
            <w:tcW w:w="1320" w:type="dxa"/>
            <w:tcBorders>
              <w:top w:val="nil"/>
              <w:left w:val="nil"/>
              <w:bottom w:val="nil"/>
              <w:right w:val="nil"/>
            </w:tcBorders>
            <w:shd w:val="clear" w:color="FF9900" w:fill="996600"/>
            <w:noWrap/>
            <w:vAlign w:val="bottom"/>
            <w:hideMark/>
          </w:tcPr>
          <w:p w14:paraId="5A3AEFB6"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L382,318.99</w:t>
            </w:r>
          </w:p>
        </w:tc>
        <w:tc>
          <w:tcPr>
            <w:tcW w:w="1320" w:type="dxa"/>
            <w:tcBorders>
              <w:top w:val="nil"/>
              <w:left w:val="nil"/>
              <w:bottom w:val="nil"/>
              <w:right w:val="nil"/>
            </w:tcBorders>
            <w:shd w:val="clear" w:color="FF9900" w:fill="996600"/>
            <w:noWrap/>
            <w:vAlign w:val="bottom"/>
            <w:hideMark/>
          </w:tcPr>
          <w:p w14:paraId="220AF2BC"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L511,229.70</w:t>
            </w:r>
          </w:p>
        </w:tc>
        <w:tc>
          <w:tcPr>
            <w:tcW w:w="1320" w:type="dxa"/>
            <w:tcBorders>
              <w:top w:val="nil"/>
              <w:left w:val="nil"/>
              <w:bottom w:val="nil"/>
              <w:right w:val="nil"/>
            </w:tcBorders>
            <w:shd w:val="clear" w:color="FF9900" w:fill="996600"/>
            <w:noWrap/>
            <w:vAlign w:val="bottom"/>
            <w:hideMark/>
          </w:tcPr>
          <w:p w14:paraId="190ED311"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L796,589.32</w:t>
            </w:r>
          </w:p>
        </w:tc>
        <w:tc>
          <w:tcPr>
            <w:tcW w:w="1320" w:type="dxa"/>
            <w:tcBorders>
              <w:top w:val="nil"/>
              <w:left w:val="nil"/>
              <w:bottom w:val="nil"/>
              <w:right w:val="nil"/>
            </w:tcBorders>
            <w:shd w:val="clear" w:color="FF9900" w:fill="996600"/>
            <w:noWrap/>
            <w:vAlign w:val="bottom"/>
            <w:hideMark/>
          </w:tcPr>
          <w:p w14:paraId="68C3F290"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L1,039,799.69</w:t>
            </w:r>
          </w:p>
        </w:tc>
        <w:tc>
          <w:tcPr>
            <w:tcW w:w="1320" w:type="dxa"/>
            <w:tcBorders>
              <w:top w:val="nil"/>
              <w:left w:val="nil"/>
              <w:bottom w:val="nil"/>
              <w:right w:val="single" w:sz="8" w:space="0" w:color="auto"/>
            </w:tcBorders>
            <w:shd w:val="clear" w:color="FF9900" w:fill="996600"/>
            <w:noWrap/>
            <w:vAlign w:val="bottom"/>
            <w:hideMark/>
          </w:tcPr>
          <w:p w14:paraId="403D71C7"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L1,174,717.60</w:t>
            </w:r>
          </w:p>
        </w:tc>
      </w:tr>
      <w:tr w:rsidR="00A80227" w:rsidRPr="006E2752" w14:paraId="64401C33"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6A3E0519" w14:textId="77777777" w:rsidR="00A80227" w:rsidRPr="006E2752" w:rsidRDefault="00A80227" w:rsidP="00E967F3">
            <w:pPr>
              <w:widowControl/>
              <w:rPr>
                <w:rFonts w:ascii="Calibri" w:eastAsia="Times New Roman" w:hAnsi="Calibri" w:cs="Calibri"/>
                <w:color w:val="000000"/>
                <w:sz w:val="16"/>
                <w:szCs w:val="16"/>
                <w:lang w:val="en-US"/>
              </w:rPr>
            </w:pPr>
            <w:proofErr w:type="spellStart"/>
            <w:r w:rsidRPr="006E2752">
              <w:rPr>
                <w:rFonts w:ascii="Calibri" w:eastAsia="Times New Roman" w:hAnsi="Calibri" w:cs="Calibri"/>
                <w:color w:val="000000"/>
                <w:sz w:val="16"/>
                <w:szCs w:val="16"/>
                <w:lang w:val="en-US"/>
              </w:rPr>
              <w:t>Variación</w:t>
            </w:r>
            <w:proofErr w:type="spellEnd"/>
            <w:r w:rsidRPr="006E2752">
              <w:rPr>
                <w:rFonts w:ascii="Calibri" w:eastAsia="Times New Roman" w:hAnsi="Calibri" w:cs="Calibri"/>
                <w:color w:val="000000"/>
                <w:sz w:val="16"/>
                <w:szCs w:val="16"/>
                <w:lang w:val="en-US"/>
              </w:rPr>
              <w:t xml:space="preserve"> AF</w:t>
            </w:r>
          </w:p>
        </w:tc>
        <w:tc>
          <w:tcPr>
            <w:tcW w:w="1320" w:type="dxa"/>
            <w:tcBorders>
              <w:top w:val="nil"/>
              <w:left w:val="nil"/>
              <w:bottom w:val="nil"/>
              <w:right w:val="nil"/>
            </w:tcBorders>
            <w:shd w:val="clear" w:color="auto" w:fill="auto"/>
            <w:noWrap/>
            <w:vAlign w:val="bottom"/>
            <w:hideMark/>
          </w:tcPr>
          <w:p w14:paraId="685691B5"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-L1,282,931.90</w:t>
            </w:r>
          </w:p>
        </w:tc>
        <w:tc>
          <w:tcPr>
            <w:tcW w:w="1320" w:type="dxa"/>
            <w:tcBorders>
              <w:top w:val="nil"/>
              <w:left w:val="nil"/>
              <w:bottom w:val="nil"/>
              <w:right w:val="nil"/>
            </w:tcBorders>
            <w:shd w:val="clear" w:color="auto" w:fill="auto"/>
            <w:noWrap/>
            <w:vAlign w:val="bottom"/>
            <w:hideMark/>
          </w:tcPr>
          <w:p w14:paraId="5C20AFBC"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L0.00</w:t>
            </w:r>
          </w:p>
        </w:tc>
        <w:tc>
          <w:tcPr>
            <w:tcW w:w="1320" w:type="dxa"/>
            <w:tcBorders>
              <w:top w:val="nil"/>
              <w:left w:val="nil"/>
              <w:bottom w:val="nil"/>
              <w:right w:val="nil"/>
            </w:tcBorders>
            <w:shd w:val="clear" w:color="auto" w:fill="auto"/>
            <w:noWrap/>
            <w:vAlign w:val="bottom"/>
            <w:hideMark/>
          </w:tcPr>
          <w:p w14:paraId="6D02971C"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L0.00</w:t>
            </w:r>
          </w:p>
        </w:tc>
        <w:tc>
          <w:tcPr>
            <w:tcW w:w="1320" w:type="dxa"/>
            <w:tcBorders>
              <w:top w:val="nil"/>
              <w:left w:val="nil"/>
              <w:bottom w:val="nil"/>
              <w:right w:val="nil"/>
            </w:tcBorders>
            <w:shd w:val="clear" w:color="auto" w:fill="auto"/>
            <w:noWrap/>
            <w:vAlign w:val="bottom"/>
            <w:hideMark/>
          </w:tcPr>
          <w:p w14:paraId="176C08E2"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L0.00</w:t>
            </w:r>
          </w:p>
        </w:tc>
        <w:tc>
          <w:tcPr>
            <w:tcW w:w="1320" w:type="dxa"/>
            <w:tcBorders>
              <w:top w:val="nil"/>
              <w:left w:val="nil"/>
              <w:bottom w:val="nil"/>
              <w:right w:val="nil"/>
            </w:tcBorders>
            <w:shd w:val="clear" w:color="auto" w:fill="auto"/>
            <w:noWrap/>
            <w:vAlign w:val="bottom"/>
            <w:hideMark/>
          </w:tcPr>
          <w:p w14:paraId="269D7562"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L0.00</w:t>
            </w:r>
          </w:p>
        </w:tc>
        <w:tc>
          <w:tcPr>
            <w:tcW w:w="1320" w:type="dxa"/>
            <w:tcBorders>
              <w:top w:val="nil"/>
              <w:left w:val="nil"/>
              <w:bottom w:val="nil"/>
              <w:right w:val="single" w:sz="8" w:space="0" w:color="auto"/>
            </w:tcBorders>
            <w:shd w:val="clear" w:color="auto" w:fill="auto"/>
            <w:noWrap/>
            <w:vAlign w:val="bottom"/>
            <w:hideMark/>
          </w:tcPr>
          <w:p w14:paraId="01ACFBA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L0.00</w:t>
            </w:r>
          </w:p>
        </w:tc>
      </w:tr>
      <w:tr w:rsidR="00A80227" w:rsidRPr="006E2752" w14:paraId="36C972FC"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0A86B024"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Flujo</w:t>
            </w:r>
            <w:proofErr w:type="spellEnd"/>
            <w:r w:rsidRPr="006E2752">
              <w:rPr>
                <w:rFonts w:ascii="Calibri" w:eastAsia="Times New Roman" w:hAnsi="Calibri" w:cs="Calibri"/>
                <w:color w:val="FFFFFF"/>
                <w:sz w:val="16"/>
                <w:szCs w:val="16"/>
                <w:lang w:val="en-US"/>
              </w:rPr>
              <w:t xml:space="preserve"> de </w:t>
            </w:r>
            <w:proofErr w:type="spellStart"/>
            <w:r w:rsidRPr="006E2752">
              <w:rPr>
                <w:rFonts w:ascii="Calibri" w:eastAsia="Times New Roman" w:hAnsi="Calibri" w:cs="Calibri"/>
                <w:color w:val="FFFFFF"/>
                <w:sz w:val="16"/>
                <w:szCs w:val="16"/>
                <w:lang w:val="en-US"/>
              </w:rPr>
              <w:t>Inversión</w:t>
            </w:r>
            <w:proofErr w:type="spellEnd"/>
          </w:p>
        </w:tc>
        <w:tc>
          <w:tcPr>
            <w:tcW w:w="1320" w:type="dxa"/>
            <w:tcBorders>
              <w:top w:val="nil"/>
              <w:left w:val="nil"/>
              <w:bottom w:val="nil"/>
              <w:right w:val="nil"/>
            </w:tcBorders>
            <w:shd w:val="clear" w:color="FF9900" w:fill="996600"/>
            <w:noWrap/>
            <w:vAlign w:val="bottom"/>
            <w:hideMark/>
          </w:tcPr>
          <w:p w14:paraId="6C2016DD"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-L1,282,931.90</w:t>
            </w:r>
          </w:p>
        </w:tc>
        <w:tc>
          <w:tcPr>
            <w:tcW w:w="1320" w:type="dxa"/>
            <w:tcBorders>
              <w:top w:val="nil"/>
              <w:left w:val="nil"/>
              <w:bottom w:val="nil"/>
              <w:right w:val="nil"/>
            </w:tcBorders>
            <w:shd w:val="clear" w:color="FF9900" w:fill="996600"/>
            <w:noWrap/>
            <w:vAlign w:val="bottom"/>
            <w:hideMark/>
          </w:tcPr>
          <w:p w14:paraId="261A088F"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c>
          <w:tcPr>
            <w:tcW w:w="1320" w:type="dxa"/>
            <w:tcBorders>
              <w:top w:val="nil"/>
              <w:left w:val="nil"/>
              <w:bottom w:val="nil"/>
              <w:right w:val="nil"/>
            </w:tcBorders>
            <w:shd w:val="clear" w:color="FF9900" w:fill="996600"/>
            <w:noWrap/>
            <w:vAlign w:val="bottom"/>
            <w:hideMark/>
          </w:tcPr>
          <w:p w14:paraId="4FC71B8F"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c>
          <w:tcPr>
            <w:tcW w:w="1320" w:type="dxa"/>
            <w:tcBorders>
              <w:top w:val="nil"/>
              <w:left w:val="nil"/>
              <w:bottom w:val="nil"/>
              <w:right w:val="nil"/>
            </w:tcBorders>
            <w:shd w:val="clear" w:color="FF9900" w:fill="996600"/>
            <w:noWrap/>
            <w:vAlign w:val="bottom"/>
            <w:hideMark/>
          </w:tcPr>
          <w:p w14:paraId="24790CFA"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c>
          <w:tcPr>
            <w:tcW w:w="1320" w:type="dxa"/>
            <w:tcBorders>
              <w:top w:val="nil"/>
              <w:left w:val="nil"/>
              <w:bottom w:val="nil"/>
              <w:right w:val="nil"/>
            </w:tcBorders>
            <w:shd w:val="clear" w:color="FF9900" w:fill="996600"/>
            <w:noWrap/>
            <w:vAlign w:val="bottom"/>
            <w:hideMark/>
          </w:tcPr>
          <w:p w14:paraId="52F385FF"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c>
          <w:tcPr>
            <w:tcW w:w="1320" w:type="dxa"/>
            <w:tcBorders>
              <w:top w:val="nil"/>
              <w:left w:val="nil"/>
              <w:bottom w:val="nil"/>
              <w:right w:val="single" w:sz="8" w:space="0" w:color="auto"/>
            </w:tcBorders>
            <w:shd w:val="clear" w:color="FF9900" w:fill="996600"/>
            <w:noWrap/>
            <w:vAlign w:val="bottom"/>
            <w:hideMark/>
          </w:tcPr>
          <w:p w14:paraId="636863CC"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r>
      <w:tr w:rsidR="00A80227" w:rsidRPr="006E2752" w14:paraId="029E7031"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694CFA45"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xml:space="preserve">Pago de </w:t>
            </w:r>
            <w:proofErr w:type="spellStart"/>
            <w:r w:rsidRPr="006E2752">
              <w:rPr>
                <w:rFonts w:ascii="Arial" w:eastAsia="Times New Roman" w:hAnsi="Arial" w:cs="Arial"/>
                <w:color w:val="000000"/>
                <w:sz w:val="16"/>
                <w:szCs w:val="16"/>
                <w:lang w:val="en-US"/>
              </w:rPr>
              <w:t>intereses</w:t>
            </w:r>
            <w:proofErr w:type="spellEnd"/>
          </w:p>
        </w:tc>
        <w:tc>
          <w:tcPr>
            <w:tcW w:w="1320" w:type="dxa"/>
            <w:tcBorders>
              <w:top w:val="nil"/>
              <w:left w:val="nil"/>
              <w:bottom w:val="nil"/>
              <w:right w:val="nil"/>
            </w:tcBorders>
            <w:shd w:val="clear" w:color="auto" w:fill="auto"/>
            <w:noWrap/>
            <w:vAlign w:val="bottom"/>
            <w:hideMark/>
          </w:tcPr>
          <w:p w14:paraId="492A2945"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717E0DBC"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-L153,951.83</w:t>
            </w:r>
          </w:p>
        </w:tc>
        <w:tc>
          <w:tcPr>
            <w:tcW w:w="1320" w:type="dxa"/>
            <w:tcBorders>
              <w:top w:val="nil"/>
              <w:left w:val="nil"/>
              <w:bottom w:val="nil"/>
              <w:right w:val="nil"/>
            </w:tcBorders>
            <w:shd w:val="clear" w:color="auto" w:fill="auto"/>
            <w:noWrap/>
            <w:vAlign w:val="bottom"/>
            <w:hideMark/>
          </w:tcPr>
          <w:p w14:paraId="0BE1E50E"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-L145,179.01</w:t>
            </w:r>
          </w:p>
        </w:tc>
        <w:tc>
          <w:tcPr>
            <w:tcW w:w="1320" w:type="dxa"/>
            <w:tcBorders>
              <w:top w:val="nil"/>
              <w:left w:val="nil"/>
              <w:bottom w:val="nil"/>
              <w:right w:val="nil"/>
            </w:tcBorders>
            <w:shd w:val="clear" w:color="auto" w:fill="auto"/>
            <w:noWrap/>
            <w:vAlign w:val="bottom"/>
            <w:hideMark/>
          </w:tcPr>
          <w:p w14:paraId="741CF205"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-L135,353.46</w:t>
            </w:r>
          </w:p>
        </w:tc>
        <w:tc>
          <w:tcPr>
            <w:tcW w:w="1320" w:type="dxa"/>
            <w:tcBorders>
              <w:top w:val="nil"/>
              <w:left w:val="nil"/>
              <w:bottom w:val="nil"/>
              <w:right w:val="nil"/>
            </w:tcBorders>
            <w:shd w:val="clear" w:color="auto" w:fill="auto"/>
            <w:noWrap/>
            <w:vAlign w:val="bottom"/>
            <w:hideMark/>
          </w:tcPr>
          <w:p w14:paraId="157DA2E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-L124,348.84</w:t>
            </w:r>
          </w:p>
        </w:tc>
        <w:tc>
          <w:tcPr>
            <w:tcW w:w="1320" w:type="dxa"/>
            <w:tcBorders>
              <w:top w:val="nil"/>
              <w:left w:val="nil"/>
              <w:bottom w:val="nil"/>
              <w:right w:val="single" w:sz="8" w:space="0" w:color="auto"/>
            </w:tcBorders>
            <w:shd w:val="clear" w:color="auto" w:fill="auto"/>
            <w:noWrap/>
            <w:vAlign w:val="bottom"/>
            <w:hideMark/>
          </w:tcPr>
          <w:p w14:paraId="0FDF3FC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-L112,023.66</w:t>
            </w:r>
          </w:p>
        </w:tc>
      </w:tr>
      <w:tr w:rsidR="00A80227" w:rsidRPr="006E2752" w14:paraId="4BB68686"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1342B270"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Pago de capital</w:t>
            </w:r>
          </w:p>
        </w:tc>
        <w:tc>
          <w:tcPr>
            <w:tcW w:w="1320" w:type="dxa"/>
            <w:tcBorders>
              <w:top w:val="nil"/>
              <w:left w:val="nil"/>
              <w:bottom w:val="nil"/>
              <w:right w:val="nil"/>
            </w:tcBorders>
            <w:shd w:val="clear" w:color="auto" w:fill="auto"/>
            <w:noWrap/>
            <w:vAlign w:val="bottom"/>
            <w:hideMark/>
          </w:tcPr>
          <w:p w14:paraId="00C433BB"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02014A8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-L73,106.80</w:t>
            </w:r>
          </w:p>
        </w:tc>
        <w:tc>
          <w:tcPr>
            <w:tcW w:w="1320" w:type="dxa"/>
            <w:tcBorders>
              <w:top w:val="nil"/>
              <w:left w:val="nil"/>
              <w:bottom w:val="nil"/>
              <w:right w:val="nil"/>
            </w:tcBorders>
            <w:shd w:val="clear" w:color="auto" w:fill="auto"/>
            <w:noWrap/>
            <w:vAlign w:val="bottom"/>
            <w:hideMark/>
          </w:tcPr>
          <w:p w14:paraId="0694DC5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-L81,879.62</w:t>
            </w:r>
          </w:p>
        </w:tc>
        <w:tc>
          <w:tcPr>
            <w:tcW w:w="1320" w:type="dxa"/>
            <w:tcBorders>
              <w:top w:val="nil"/>
              <w:left w:val="nil"/>
              <w:bottom w:val="nil"/>
              <w:right w:val="nil"/>
            </w:tcBorders>
            <w:shd w:val="clear" w:color="auto" w:fill="auto"/>
            <w:noWrap/>
            <w:vAlign w:val="bottom"/>
            <w:hideMark/>
          </w:tcPr>
          <w:p w14:paraId="17D6870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-L91,705.17</w:t>
            </w:r>
          </w:p>
        </w:tc>
        <w:tc>
          <w:tcPr>
            <w:tcW w:w="1320" w:type="dxa"/>
            <w:tcBorders>
              <w:top w:val="nil"/>
              <w:left w:val="nil"/>
              <w:bottom w:val="nil"/>
              <w:right w:val="nil"/>
            </w:tcBorders>
            <w:shd w:val="clear" w:color="auto" w:fill="auto"/>
            <w:noWrap/>
            <w:vAlign w:val="bottom"/>
            <w:hideMark/>
          </w:tcPr>
          <w:p w14:paraId="1C07F62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-L102,709.79</w:t>
            </w:r>
          </w:p>
        </w:tc>
        <w:tc>
          <w:tcPr>
            <w:tcW w:w="1320" w:type="dxa"/>
            <w:tcBorders>
              <w:top w:val="nil"/>
              <w:left w:val="nil"/>
              <w:bottom w:val="nil"/>
              <w:right w:val="single" w:sz="8" w:space="0" w:color="auto"/>
            </w:tcBorders>
            <w:shd w:val="clear" w:color="auto" w:fill="auto"/>
            <w:noWrap/>
            <w:vAlign w:val="bottom"/>
            <w:hideMark/>
          </w:tcPr>
          <w:p w14:paraId="787C1820"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-L115,034.97</w:t>
            </w:r>
          </w:p>
        </w:tc>
      </w:tr>
      <w:tr w:rsidR="00A80227" w:rsidRPr="006E2752" w14:paraId="43E28A66"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3453A91C" w14:textId="77777777" w:rsidR="00A80227" w:rsidRPr="006E2752" w:rsidRDefault="00A80227" w:rsidP="00E967F3">
            <w:pPr>
              <w:widowControl/>
              <w:rPr>
                <w:rFonts w:ascii="Arial" w:eastAsia="Times New Roman" w:hAnsi="Arial" w:cs="Arial"/>
                <w:color w:val="000000"/>
                <w:sz w:val="16"/>
                <w:szCs w:val="16"/>
                <w:lang w:val="en-US"/>
              </w:rPr>
            </w:pPr>
            <w:proofErr w:type="spellStart"/>
            <w:r w:rsidRPr="006E2752">
              <w:rPr>
                <w:rFonts w:ascii="Arial" w:eastAsia="Times New Roman" w:hAnsi="Arial" w:cs="Arial"/>
                <w:color w:val="000000"/>
                <w:sz w:val="16"/>
                <w:szCs w:val="16"/>
                <w:lang w:val="en-US"/>
              </w:rPr>
              <w:t>Préstamo</w:t>
            </w:r>
            <w:proofErr w:type="spellEnd"/>
          </w:p>
        </w:tc>
        <w:tc>
          <w:tcPr>
            <w:tcW w:w="1320" w:type="dxa"/>
            <w:tcBorders>
              <w:top w:val="nil"/>
              <w:left w:val="nil"/>
              <w:bottom w:val="nil"/>
              <w:right w:val="nil"/>
            </w:tcBorders>
            <w:shd w:val="clear" w:color="auto" w:fill="auto"/>
            <w:noWrap/>
            <w:vAlign w:val="bottom"/>
            <w:hideMark/>
          </w:tcPr>
          <w:p w14:paraId="088B5644"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L1,282,931.90</w:t>
            </w:r>
          </w:p>
        </w:tc>
        <w:tc>
          <w:tcPr>
            <w:tcW w:w="1320" w:type="dxa"/>
            <w:tcBorders>
              <w:top w:val="nil"/>
              <w:left w:val="nil"/>
              <w:bottom w:val="nil"/>
              <w:right w:val="nil"/>
            </w:tcBorders>
            <w:shd w:val="clear" w:color="auto" w:fill="auto"/>
            <w:noWrap/>
            <w:vAlign w:val="bottom"/>
            <w:hideMark/>
          </w:tcPr>
          <w:p w14:paraId="64791FEE"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5CAD444"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213DF046"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6037706A"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single" w:sz="8" w:space="0" w:color="auto"/>
            </w:tcBorders>
            <w:shd w:val="clear" w:color="auto" w:fill="auto"/>
            <w:noWrap/>
            <w:vAlign w:val="bottom"/>
            <w:hideMark/>
          </w:tcPr>
          <w:p w14:paraId="49E07B2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r>
      <w:tr w:rsidR="00A80227" w:rsidRPr="006E2752" w14:paraId="789B3A43"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64E43A1A"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Flujo</w:t>
            </w:r>
            <w:proofErr w:type="spellEnd"/>
            <w:r w:rsidRPr="006E2752">
              <w:rPr>
                <w:rFonts w:ascii="Calibri" w:eastAsia="Times New Roman" w:hAnsi="Calibri" w:cs="Calibri"/>
                <w:color w:val="FFFFFF"/>
                <w:sz w:val="16"/>
                <w:szCs w:val="16"/>
                <w:lang w:val="en-US"/>
              </w:rPr>
              <w:t xml:space="preserve"> de </w:t>
            </w:r>
            <w:proofErr w:type="spellStart"/>
            <w:r w:rsidRPr="006E2752">
              <w:rPr>
                <w:rFonts w:ascii="Calibri" w:eastAsia="Times New Roman" w:hAnsi="Calibri" w:cs="Calibri"/>
                <w:color w:val="FFFFFF"/>
                <w:sz w:val="16"/>
                <w:szCs w:val="16"/>
                <w:lang w:val="en-US"/>
              </w:rPr>
              <w:t>Financiero</w:t>
            </w:r>
            <w:proofErr w:type="spellEnd"/>
          </w:p>
        </w:tc>
        <w:tc>
          <w:tcPr>
            <w:tcW w:w="1320" w:type="dxa"/>
            <w:tcBorders>
              <w:top w:val="nil"/>
              <w:left w:val="nil"/>
              <w:bottom w:val="nil"/>
              <w:right w:val="nil"/>
            </w:tcBorders>
            <w:shd w:val="clear" w:color="FF9900" w:fill="996600"/>
            <w:noWrap/>
            <w:vAlign w:val="bottom"/>
            <w:hideMark/>
          </w:tcPr>
          <w:p w14:paraId="2295E97D"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L1,282,931.90</w:t>
            </w:r>
          </w:p>
        </w:tc>
        <w:tc>
          <w:tcPr>
            <w:tcW w:w="1320" w:type="dxa"/>
            <w:tcBorders>
              <w:top w:val="nil"/>
              <w:left w:val="nil"/>
              <w:bottom w:val="nil"/>
              <w:right w:val="nil"/>
            </w:tcBorders>
            <w:shd w:val="clear" w:color="FF9900" w:fill="996600"/>
            <w:noWrap/>
            <w:vAlign w:val="bottom"/>
            <w:hideMark/>
          </w:tcPr>
          <w:p w14:paraId="6C2B256B"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-L227,058.63</w:t>
            </w:r>
          </w:p>
        </w:tc>
        <w:tc>
          <w:tcPr>
            <w:tcW w:w="1320" w:type="dxa"/>
            <w:tcBorders>
              <w:top w:val="nil"/>
              <w:left w:val="nil"/>
              <w:bottom w:val="nil"/>
              <w:right w:val="nil"/>
            </w:tcBorders>
            <w:shd w:val="clear" w:color="FF9900" w:fill="996600"/>
            <w:noWrap/>
            <w:vAlign w:val="bottom"/>
            <w:hideMark/>
          </w:tcPr>
          <w:p w14:paraId="4E475EE0"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-L227,058.63</w:t>
            </w:r>
          </w:p>
        </w:tc>
        <w:tc>
          <w:tcPr>
            <w:tcW w:w="1320" w:type="dxa"/>
            <w:tcBorders>
              <w:top w:val="nil"/>
              <w:left w:val="nil"/>
              <w:bottom w:val="nil"/>
              <w:right w:val="nil"/>
            </w:tcBorders>
            <w:shd w:val="clear" w:color="FF9900" w:fill="996600"/>
            <w:noWrap/>
            <w:vAlign w:val="bottom"/>
            <w:hideMark/>
          </w:tcPr>
          <w:p w14:paraId="230F8B86"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-L227,058.63</w:t>
            </w:r>
          </w:p>
        </w:tc>
        <w:tc>
          <w:tcPr>
            <w:tcW w:w="1320" w:type="dxa"/>
            <w:tcBorders>
              <w:top w:val="nil"/>
              <w:left w:val="nil"/>
              <w:bottom w:val="nil"/>
              <w:right w:val="nil"/>
            </w:tcBorders>
            <w:shd w:val="clear" w:color="FF9900" w:fill="996600"/>
            <w:noWrap/>
            <w:vAlign w:val="bottom"/>
            <w:hideMark/>
          </w:tcPr>
          <w:p w14:paraId="2668467C"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-L227,058.63</w:t>
            </w:r>
          </w:p>
        </w:tc>
        <w:tc>
          <w:tcPr>
            <w:tcW w:w="1320" w:type="dxa"/>
            <w:tcBorders>
              <w:top w:val="nil"/>
              <w:left w:val="nil"/>
              <w:bottom w:val="nil"/>
              <w:right w:val="single" w:sz="8" w:space="0" w:color="auto"/>
            </w:tcBorders>
            <w:shd w:val="clear" w:color="FF9900" w:fill="996600"/>
            <w:noWrap/>
            <w:vAlign w:val="bottom"/>
            <w:hideMark/>
          </w:tcPr>
          <w:p w14:paraId="0964BC5F"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-L227,058.63</w:t>
            </w:r>
          </w:p>
        </w:tc>
      </w:tr>
      <w:tr w:rsidR="00A80227" w:rsidRPr="006E2752" w14:paraId="5D533B8F"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76170D8E"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Flujo</w:t>
            </w:r>
            <w:proofErr w:type="spellEnd"/>
            <w:r w:rsidRPr="006E2752">
              <w:rPr>
                <w:rFonts w:ascii="Calibri" w:eastAsia="Times New Roman" w:hAnsi="Calibri" w:cs="Calibri"/>
                <w:color w:val="FFFFFF"/>
                <w:sz w:val="16"/>
                <w:szCs w:val="16"/>
                <w:lang w:val="en-US"/>
              </w:rPr>
              <w:t xml:space="preserve"> de </w:t>
            </w:r>
            <w:proofErr w:type="spellStart"/>
            <w:r w:rsidRPr="006E2752">
              <w:rPr>
                <w:rFonts w:ascii="Calibri" w:eastAsia="Times New Roman" w:hAnsi="Calibri" w:cs="Calibri"/>
                <w:color w:val="FFFFFF"/>
                <w:sz w:val="16"/>
                <w:szCs w:val="16"/>
                <w:lang w:val="en-US"/>
              </w:rPr>
              <w:t>efectivo</w:t>
            </w:r>
            <w:proofErr w:type="spellEnd"/>
            <w:r w:rsidRPr="006E2752">
              <w:rPr>
                <w:rFonts w:ascii="Calibri" w:eastAsia="Times New Roman" w:hAnsi="Calibri" w:cs="Calibri"/>
                <w:color w:val="FFFFFF"/>
                <w:sz w:val="16"/>
                <w:szCs w:val="16"/>
                <w:lang w:val="en-US"/>
              </w:rPr>
              <w:t xml:space="preserve"> </w:t>
            </w:r>
            <w:proofErr w:type="spellStart"/>
            <w:r w:rsidRPr="006E2752">
              <w:rPr>
                <w:rFonts w:ascii="Calibri" w:eastAsia="Times New Roman" w:hAnsi="Calibri" w:cs="Calibri"/>
                <w:color w:val="FFFFFF"/>
                <w:sz w:val="16"/>
                <w:szCs w:val="16"/>
                <w:lang w:val="en-US"/>
              </w:rPr>
              <w:t>neto</w:t>
            </w:r>
            <w:proofErr w:type="spellEnd"/>
          </w:p>
        </w:tc>
        <w:tc>
          <w:tcPr>
            <w:tcW w:w="1320" w:type="dxa"/>
            <w:tcBorders>
              <w:top w:val="nil"/>
              <w:left w:val="nil"/>
              <w:bottom w:val="nil"/>
              <w:right w:val="nil"/>
            </w:tcBorders>
            <w:shd w:val="clear" w:color="FF9900" w:fill="996600"/>
            <w:noWrap/>
            <w:vAlign w:val="bottom"/>
            <w:hideMark/>
          </w:tcPr>
          <w:p w14:paraId="6D6FEC1B"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L0.00</w:t>
            </w:r>
          </w:p>
        </w:tc>
        <w:tc>
          <w:tcPr>
            <w:tcW w:w="1320" w:type="dxa"/>
            <w:tcBorders>
              <w:top w:val="nil"/>
              <w:left w:val="nil"/>
              <w:bottom w:val="nil"/>
              <w:right w:val="nil"/>
            </w:tcBorders>
            <w:shd w:val="clear" w:color="FF9900" w:fill="996600"/>
            <w:noWrap/>
            <w:vAlign w:val="bottom"/>
            <w:hideMark/>
          </w:tcPr>
          <w:p w14:paraId="79C1BAD2"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L155,260.36</w:t>
            </w:r>
          </w:p>
        </w:tc>
        <w:tc>
          <w:tcPr>
            <w:tcW w:w="1320" w:type="dxa"/>
            <w:tcBorders>
              <w:top w:val="nil"/>
              <w:left w:val="nil"/>
              <w:bottom w:val="nil"/>
              <w:right w:val="nil"/>
            </w:tcBorders>
            <w:shd w:val="clear" w:color="FF9900" w:fill="996600"/>
            <w:noWrap/>
            <w:vAlign w:val="bottom"/>
            <w:hideMark/>
          </w:tcPr>
          <w:p w14:paraId="1829039A"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L284,171.08</w:t>
            </w:r>
          </w:p>
        </w:tc>
        <w:tc>
          <w:tcPr>
            <w:tcW w:w="1320" w:type="dxa"/>
            <w:tcBorders>
              <w:top w:val="nil"/>
              <w:left w:val="nil"/>
              <w:bottom w:val="nil"/>
              <w:right w:val="nil"/>
            </w:tcBorders>
            <w:shd w:val="clear" w:color="FF9900" w:fill="996600"/>
            <w:noWrap/>
            <w:vAlign w:val="bottom"/>
            <w:hideMark/>
          </w:tcPr>
          <w:p w14:paraId="787BE16A"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L569,530.69</w:t>
            </w:r>
          </w:p>
        </w:tc>
        <w:tc>
          <w:tcPr>
            <w:tcW w:w="1320" w:type="dxa"/>
            <w:tcBorders>
              <w:top w:val="nil"/>
              <w:left w:val="nil"/>
              <w:bottom w:val="nil"/>
              <w:right w:val="nil"/>
            </w:tcBorders>
            <w:shd w:val="clear" w:color="FF9900" w:fill="996600"/>
            <w:noWrap/>
            <w:vAlign w:val="bottom"/>
            <w:hideMark/>
          </w:tcPr>
          <w:p w14:paraId="4383A1BC"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L812,741.06</w:t>
            </w:r>
          </w:p>
        </w:tc>
        <w:tc>
          <w:tcPr>
            <w:tcW w:w="1320" w:type="dxa"/>
            <w:tcBorders>
              <w:top w:val="nil"/>
              <w:left w:val="nil"/>
              <w:bottom w:val="nil"/>
              <w:right w:val="single" w:sz="8" w:space="0" w:color="auto"/>
            </w:tcBorders>
            <w:shd w:val="clear" w:color="FF9900" w:fill="996600"/>
            <w:noWrap/>
            <w:vAlign w:val="bottom"/>
            <w:hideMark/>
          </w:tcPr>
          <w:p w14:paraId="2BE07773" w14:textId="77777777" w:rsidR="00A80227" w:rsidRPr="006E2752" w:rsidRDefault="00A80227" w:rsidP="00E967F3">
            <w:pPr>
              <w:widowControl/>
              <w:jc w:val="right"/>
              <w:rPr>
                <w:rFonts w:ascii="Calibri" w:eastAsia="Times New Roman" w:hAnsi="Calibri" w:cs="Calibri"/>
                <w:color w:val="FFFFFF"/>
                <w:sz w:val="16"/>
                <w:szCs w:val="16"/>
                <w:lang w:val="en-US"/>
              </w:rPr>
            </w:pPr>
            <w:r w:rsidRPr="006E2752">
              <w:rPr>
                <w:rFonts w:ascii="Calibri" w:eastAsia="Times New Roman" w:hAnsi="Calibri" w:cs="Calibri"/>
                <w:color w:val="FFFFFF"/>
                <w:sz w:val="16"/>
                <w:szCs w:val="16"/>
                <w:lang w:val="en-US"/>
              </w:rPr>
              <w:t>L947,658.97</w:t>
            </w:r>
          </w:p>
        </w:tc>
      </w:tr>
      <w:tr w:rsidR="00A80227" w:rsidRPr="006E2752" w14:paraId="5D042B01" w14:textId="77777777" w:rsidTr="00E967F3">
        <w:trPr>
          <w:trHeight w:val="225"/>
        </w:trPr>
        <w:tc>
          <w:tcPr>
            <w:tcW w:w="2160" w:type="dxa"/>
            <w:tcBorders>
              <w:top w:val="nil"/>
              <w:left w:val="single" w:sz="8" w:space="0" w:color="auto"/>
              <w:bottom w:val="nil"/>
              <w:right w:val="nil"/>
            </w:tcBorders>
            <w:shd w:val="clear" w:color="FF9900" w:fill="996600"/>
            <w:noWrap/>
            <w:vAlign w:val="bottom"/>
            <w:hideMark/>
          </w:tcPr>
          <w:p w14:paraId="5D20D369" w14:textId="77777777" w:rsidR="00A80227" w:rsidRPr="006E2752" w:rsidRDefault="00A80227" w:rsidP="00E967F3">
            <w:pPr>
              <w:widowControl/>
              <w:rPr>
                <w:rFonts w:ascii="Calibri" w:eastAsia="Times New Roman" w:hAnsi="Calibri" w:cs="Calibri"/>
                <w:color w:val="FFFFFF"/>
                <w:sz w:val="16"/>
                <w:szCs w:val="16"/>
                <w:lang w:val="en-US"/>
              </w:rPr>
            </w:pPr>
            <w:proofErr w:type="spellStart"/>
            <w:r w:rsidRPr="006E2752">
              <w:rPr>
                <w:rFonts w:ascii="Calibri" w:eastAsia="Times New Roman" w:hAnsi="Calibri" w:cs="Calibri"/>
                <w:color w:val="FFFFFF"/>
                <w:sz w:val="16"/>
                <w:szCs w:val="16"/>
                <w:lang w:val="en-US"/>
              </w:rPr>
              <w:t>Flujo</w:t>
            </w:r>
            <w:proofErr w:type="spellEnd"/>
            <w:r w:rsidRPr="006E2752">
              <w:rPr>
                <w:rFonts w:ascii="Calibri" w:eastAsia="Times New Roman" w:hAnsi="Calibri" w:cs="Calibri"/>
                <w:color w:val="FFFFFF"/>
                <w:sz w:val="16"/>
                <w:szCs w:val="16"/>
                <w:lang w:val="en-US"/>
              </w:rPr>
              <w:t xml:space="preserve"> </w:t>
            </w:r>
            <w:proofErr w:type="spellStart"/>
            <w:r w:rsidRPr="006E2752">
              <w:rPr>
                <w:rFonts w:ascii="Calibri" w:eastAsia="Times New Roman" w:hAnsi="Calibri" w:cs="Calibri"/>
                <w:color w:val="FFFFFF"/>
                <w:sz w:val="16"/>
                <w:szCs w:val="16"/>
                <w:lang w:val="en-US"/>
              </w:rPr>
              <w:t>descontado</w:t>
            </w:r>
            <w:proofErr w:type="spellEnd"/>
          </w:p>
        </w:tc>
        <w:tc>
          <w:tcPr>
            <w:tcW w:w="1320" w:type="dxa"/>
            <w:tcBorders>
              <w:top w:val="nil"/>
              <w:left w:val="nil"/>
              <w:bottom w:val="nil"/>
              <w:right w:val="nil"/>
            </w:tcBorders>
            <w:shd w:val="clear" w:color="FF9900" w:fill="996600"/>
            <w:noWrap/>
            <w:vAlign w:val="bottom"/>
            <w:hideMark/>
          </w:tcPr>
          <w:p w14:paraId="4F5B43A7"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-L1,282,931.90</w:t>
            </w:r>
          </w:p>
        </w:tc>
        <w:tc>
          <w:tcPr>
            <w:tcW w:w="1320" w:type="dxa"/>
            <w:tcBorders>
              <w:top w:val="nil"/>
              <w:left w:val="nil"/>
              <w:bottom w:val="nil"/>
              <w:right w:val="nil"/>
            </w:tcBorders>
            <w:shd w:val="clear" w:color="FF9900" w:fill="996600"/>
            <w:noWrap/>
            <w:vAlign w:val="bottom"/>
            <w:hideMark/>
          </w:tcPr>
          <w:p w14:paraId="7B3F35B5"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L146,896.93</w:t>
            </w:r>
          </w:p>
        </w:tc>
        <w:tc>
          <w:tcPr>
            <w:tcW w:w="1320" w:type="dxa"/>
            <w:tcBorders>
              <w:top w:val="nil"/>
              <w:left w:val="nil"/>
              <w:bottom w:val="nil"/>
              <w:right w:val="nil"/>
            </w:tcBorders>
            <w:shd w:val="clear" w:color="FF9900" w:fill="996600"/>
            <w:noWrap/>
            <w:vAlign w:val="bottom"/>
            <w:hideMark/>
          </w:tcPr>
          <w:p w14:paraId="42FC4B01"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L254,397.05</w:t>
            </w:r>
          </w:p>
        </w:tc>
        <w:tc>
          <w:tcPr>
            <w:tcW w:w="1320" w:type="dxa"/>
            <w:tcBorders>
              <w:top w:val="nil"/>
              <w:left w:val="nil"/>
              <w:bottom w:val="nil"/>
              <w:right w:val="nil"/>
            </w:tcBorders>
            <w:shd w:val="clear" w:color="FF9900" w:fill="996600"/>
            <w:noWrap/>
            <w:vAlign w:val="bottom"/>
            <w:hideMark/>
          </w:tcPr>
          <w:p w14:paraId="63D62EB7"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L482,409.04</w:t>
            </w:r>
          </w:p>
        </w:tc>
        <w:tc>
          <w:tcPr>
            <w:tcW w:w="1320" w:type="dxa"/>
            <w:tcBorders>
              <w:top w:val="nil"/>
              <w:left w:val="nil"/>
              <w:bottom w:val="nil"/>
              <w:right w:val="nil"/>
            </w:tcBorders>
            <w:shd w:val="clear" w:color="FF9900" w:fill="996600"/>
            <w:noWrap/>
            <w:vAlign w:val="bottom"/>
            <w:hideMark/>
          </w:tcPr>
          <w:p w14:paraId="2ACB1C04"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L651,353.29</w:t>
            </w:r>
          </w:p>
        </w:tc>
        <w:tc>
          <w:tcPr>
            <w:tcW w:w="1320" w:type="dxa"/>
            <w:tcBorders>
              <w:top w:val="nil"/>
              <w:left w:val="nil"/>
              <w:bottom w:val="nil"/>
              <w:right w:val="single" w:sz="8" w:space="0" w:color="auto"/>
            </w:tcBorders>
            <w:shd w:val="clear" w:color="FF9900" w:fill="996600"/>
            <w:noWrap/>
            <w:vAlign w:val="bottom"/>
            <w:hideMark/>
          </w:tcPr>
          <w:p w14:paraId="4CFE90C1"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L718,592.35</w:t>
            </w:r>
          </w:p>
        </w:tc>
      </w:tr>
      <w:tr w:rsidR="00A80227" w:rsidRPr="006E2752" w14:paraId="4BEEB011" w14:textId="77777777" w:rsidTr="00E967F3">
        <w:trPr>
          <w:trHeight w:val="225"/>
        </w:trPr>
        <w:tc>
          <w:tcPr>
            <w:tcW w:w="2160" w:type="dxa"/>
            <w:tcBorders>
              <w:top w:val="nil"/>
              <w:left w:val="single" w:sz="8" w:space="0" w:color="auto"/>
              <w:bottom w:val="nil"/>
              <w:right w:val="nil"/>
            </w:tcBorders>
            <w:shd w:val="clear" w:color="auto" w:fill="auto"/>
            <w:noWrap/>
            <w:vAlign w:val="bottom"/>
            <w:hideMark/>
          </w:tcPr>
          <w:p w14:paraId="03F2BEFA" w14:textId="77777777" w:rsidR="00A80227" w:rsidRPr="006E2752" w:rsidRDefault="00A80227" w:rsidP="00E967F3">
            <w:pPr>
              <w:widowControl/>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29528BB" w14:textId="77777777" w:rsidR="00A80227" w:rsidRPr="006E2752" w:rsidRDefault="00A80227" w:rsidP="00E967F3">
            <w:pPr>
              <w:widowControl/>
              <w:jc w:val="right"/>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7F485257"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48BCD97"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525AE89B"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049A587B"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single" w:sz="8" w:space="0" w:color="auto"/>
            </w:tcBorders>
            <w:shd w:val="clear" w:color="auto" w:fill="auto"/>
            <w:noWrap/>
            <w:vAlign w:val="bottom"/>
            <w:hideMark/>
          </w:tcPr>
          <w:p w14:paraId="304115D1"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r>
      <w:tr w:rsidR="00A80227" w:rsidRPr="006E2752" w14:paraId="60639AA4" w14:textId="77777777" w:rsidTr="00E967F3">
        <w:trPr>
          <w:trHeight w:val="225"/>
        </w:trPr>
        <w:tc>
          <w:tcPr>
            <w:tcW w:w="10080" w:type="dxa"/>
            <w:gridSpan w:val="7"/>
            <w:tcBorders>
              <w:top w:val="nil"/>
              <w:left w:val="single" w:sz="8" w:space="0" w:color="auto"/>
              <w:bottom w:val="nil"/>
              <w:right w:val="single" w:sz="8" w:space="0" w:color="000000"/>
            </w:tcBorders>
            <w:shd w:val="clear" w:color="FF9900" w:fill="996600"/>
            <w:noWrap/>
            <w:vAlign w:val="bottom"/>
            <w:hideMark/>
          </w:tcPr>
          <w:p w14:paraId="1EE55E69" w14:textId="77777777" w:rsidR="00A80227" w:rsidRPr="006E2752" w:rsidRDefault="00A80227" w:rsidP="00E967F3">
            <w:pPr>
              <w:widowControl/>
              <w:jc w:val="center"/>
              <w:rPr>
                <w:rFonts w:ascii="Arial" w:eastAsia="Times New Roman" w:hAnsi="Arial" w:cs="Arial"/>
                <w:b/>
                <w:bCs/>
                <w:color w:val="FFFFFF"/>
                <w:sz w:val="16"/>
                <w:szCs w:val="16"/>
                <w:lang w:val="en-US"/>
              </w:rPr>
            </w:pPr>
            <w:proofErr w:type="spellStart"/>
            <w:r w:rsidRPr="006E2752">
              <w:rPr>
                <w:rFonts w:ascii="Arial" w:eastAsia="Times New Roman" w:hAnsi="Arial" w:cs="Arial"/>
                <w:b/>
                <w:bCs/>
                <w:color w:val="FFFFFF"/>
                <w:sz w:val="16"/>
                <w:szCs w:val="16"/>
                <w:lang w:val="en-US"/>
              </w:rPr>
              <w:t>Indicadores</w:t>
            </w:r>
            <w:proofErr w:type="spellEnd"/>
            <w:r w:rsidRPr="006E2752">
              <w:rPr>
                <w:rFonts w:ascii="Arial" w:eastAsia="Times New Roman" w:hAnsi="Arial" w:cs="Arial"/>
                <w:b/>
                <w:bCs/>
                <w:color w:val="FFFFFF"/>
                <w:sz w:val="16"/>
                <w:szCs w:val="16"/>
                <w:lang w:val="en-US"/>
              </w:rPr>
              <w:t xml:space="preserve"> </w:t>
            </w:r>
            <w:proofErr w:type="spellStart"/>
            <w:r w:rsidRPr="006E2752">
              <w:rPr>
                <w:rFonts w:ascii="Arial" w:eastAsia="Times New Roman" w:hAnsi="Arial" w:cs="Arial"/>
                <w:b/>
                <w:bCs/>
                <w:color w:val="FFFFFF"/>
                <w:sz w:val="16"/>
                <w:szCs w:val="16"/>
                <w:lang w:val="en-US"/>
              </w:rPr>
              <w:t>Financieros</w:t>
            </w:r>
            <w:proofErr w:type="spellEnd"/>
          </w:p>
        </w:tc>
      </w:tr>
      <w:tr w:rsidR="00A80227" w:rsidRPr="006E2752" w14:paraId="388129E0" w14:textId="77777777" w:rsidTr="00E967F3">
        <w:trPr>
          <w:trHeight w:val="450"/>
        </w:trPr>
        <w:tc>
          <w:tcPr>
            <w:tcW w:w="2160" w:type="dxa"/>
            <w:tcBorders>
              <w:top w:val="nil"/>
              <w:left w:val="single" w:sz="8" w:space="0" w:color="auto"/>
              <w:bottom w:val="nil"/>
              <w:right w:val="nil"/>
            </w:tcBorders>
            <w:shd w:val="clear" w:color="auto" w:fill="auto"/>
            <w:vAlign w:val="bottom"/>
            <w:hideMark/>
          </w:tcPr>
          <w:p w14:paraId="68305DC4" w14:textId="77777777" w:rsidR="00A80227" w:rsidRPr="000415E8" w:rsidRDefault="00A80227" w:rsidP="00E967F3">
            <w:pPr>
              <w:widowControl/>
              <w:rPr>
                <w:rFonts w:ascii="Arial" w:eastAsia="Times New Roman" w:hAnsi="Arial" w:cs="Arial"/>
                <w:b/>
                <w:bCs/>
                <w:color w:val="000000"/>
                <w:sz w:val="16"/>
                <w:szCs w:val="16"/>
              </w:rPr>
            </w:pPr>
            <w:r w:rsidRPr="000415E8">
              <w:rPr>
                <w:rFonts w:ascii="Arial" w:eastAsia="Times New Roman" w:hAnsi="Arial" w:cs="Arial"/>
                <w:b/>
                <w:bCs/>
                <w:color w:val="000000"/>
                <w:sz w:val="16"/>
                <w:szCs w:val="16"/>
              </w:rPr>
              <w:t xml:space="preserve">ROE capital </w:t>
            </w:r>
            <w:proofErr w:type="spellStart"/>
            <w:r w:rsidRPr="000415E8">
              <w:rPr>
                <w:rFonts w:ascii="Arial" w:eastAsia="Times New Roman" w:hAnsi="Arial" w:cs="Arial"/>
                <w:b/>
                <w:bCs/>
                <w:color w:val="000000"/>
                <w:sz w:val="16"/>
                <w:szCs w:val="16"/>
              </w:rPr>
              <w:t>minimo</w:t>
            </w:r>
            <w:proofErr w:type="spellEnd"/>
            <w:r w:rsidRPr="000415E8">
              <w:rPr>
                <w:rFonts w:ascii="Arial" w:eastAsia="Times New Roman" w:hAnsi="Arial" w:cs="Arial"/>
                <w:b/>
                <w:bCs/>
                <w:color w:val="000000"/>
                <w:sz w:val="16"/>
                <w:szCs w:val="16"/>
              </w:rPr>
              <w:t xml:space="preserve"> requerido </w:t>
            </w:r>
            <w:proofErr w:type="spellStart"/>
            <w:r w:rsidRPr="000415E8">
              <w:rPr>
                <w:rFonts w:ascii="Arial" w:eastAsia="Times New Roman" w:hAnsi="Arial" w:cs="Arial"/>
                <w:b/>
                <w:bCs/>
                <w:color w:val="000000"/>
                <w:sz w:val="16"/>
                <w:szCs w:val="16"/>
              </w:rPr>
              <w:t>segun</w:t>
            </w:r>
            <w:proofErr w:type="spellEnd"/>
            <w:r w:rsidRPr="000415E8">
              <w:rPr>
                <w:rFonts w:ascii="Arial" w:eastAsia="Times New Roman" w:hAnsi="Arial" w:cs="Arial"/>
                <w:b/>
                <w:bCs/>
                <w:color w:val="000000"/>
                <w:sz w:val="16"/>
                <w:szCs w:val="16"/>
              </w:rPr>
              <w:t xml:space="preserve"> ley</w:t>
            </w:r>
          </w:p>
        </w:tc>
        <w:tc>
          <w:tcPr>
            <w:tcW w:w="1320" w:type="dxa"/>
            <w:tcBorders>
              <w:top w:val="nil"/>
              <w:left w:val="nil"/>
              <w:bottom w:val="nil"/>
              <w:right w:val="nil"/>
            </w:tcBorders>
            <w:shd w:val="clear" w:color="auto" w:fill="auto"/>
            <w:noWrap/>
            <w:vAlign w:val="bottom"/>
            <w:hideMark/>
          </w:tcPr>
          <w:p w14:paraId="228A2064" w14:textId="77777777" w:rsidR="00A80227" w:rsidRPr="000415E8" w:rsidRDefault="00A80227" w:rsidP="00E967F3">
            <w:pPr>
              <w:widowControl/>
              <w:rPr>
                <w:rFonts w:ascii="Arial" w:eastAsia="Times New Roman" w:hAnsi="Arial" w:cs="Arial"/>
                <w:color w:val="000000"/>
                <w:sz w:val="16"/>
                <w:szCs w:val="16"/>
              </w:rPr>
            </w:pPr>
            <w:r w:rsidRPr="000415E8">
              <w:rPr>
                <w:rFonts w:ascii="Arial" w:eastAsia="Times New Roman" w:hAnsi="Arial" w:cs="Arial"/>
                <w:color w:val="000000"/>
                <w:sz w:val="16"/>
                <w:szCs w:val="16"/>
              </w:rPr>
              <w:t> </w:t>
            </w:r>
          </w:p>
        </w:tc>
        <w:tc>
          <w:tcPr>
            <w:tcW w:w="1320" w:type="dxa"/>
            <w:tcBorders>
              <w:top w:val="nil"/>
              <w:left w:val="nil"/>
              <w:bottom w:val="nil"/>
              <w:right w:val="nil"/>
            </w:tcBorders>
            <w:shd w:val="clear" w:color="auto" w:fill="auto"/>
            <w:noWrap/>
            <w:vAlign w:val="bottom"/>
            <w:hideMark/>
          </w:tcPr>
          <w:p w14:paraId="28095D4B" w14:textId="77777777" w:rsidR="00A80227" w:rsidRPr="006E2752" w:rsidRDefault="00A80227" w:rsidP="00E967F3">
            <w:pPr>
              <w:widowControl/>
              <w:jc w:val="right"/>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45.47%</w:t>
            </w:r>
          </w:p>
        </w:tc>
        <w:tc>
          <w:tcPr>
            <w:tcW w:w="1320" w:type="dxa"/>
            <w:tcBorders>
              <w:top w:val="nil"/>
              <w:left w:val="nil"/>
              <w:bottom w:val="nil"/>
              <w:right w:val="nil"/>
            </w:tcBorders>
            <w:shd w:val="clear" w:color="auto" w:fill="auto"/>
            <w:noWrap/>
            <w:vAlign w:val="bottom"/>
            <w:hideMark/>
          </w:tcPr>
          <w:p w14:paraId="0A4CCC3C" w14:textId="77777777" w:rsidR="00A80227" w:rsidRPr="006E2752" w:rsidRDefault="00A80227" w:rsidP="00E967F3">
            <w:pPr>
              <w:widowControl/>
              <w:jc w:val="right"/>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92.63%</w:t>
            </w:r>
          </w:p>
        </w:tc>
        <w:tc>
          <w:tcPr>
            <w:tcW w:w="1320" w:type="dxa"/>
            <w:tcBorders>
              <w:top w:val="nil"/>
              <w:left w:val="nil"/>
              <w:bottom w:val="nil"/>
              <w:right w:val="nil"/>
            </w:tcBorders>
            <w:shd w:val="clear" w:color="auto" w:fill="auto"/>
            <w:noWrap/>
            <w:vAlign w:val="bottom"/>
            <w:hideMark/>
          </w:tcPr>
          <w:p w14:paraId="3F43BFF0" w14:textId="77777777" w:rsidR="00A80227" w:rsidRPr="006E2752" w:rsidRDefault="00A80227" w:rsidP="00E967F3">
            <w:pPr>
              <w:widowControl/>
              <w:jc w:val="right"/>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75.43%</w:t>
            </w:r>
          </w:p>
        </w:tc>
        <w:tc>
          <w:tcPr>
            <w:tcW w:w="1320" w:type="dxa"/>
            <w:tcBorders>
              <w:top w:val="nil"/>
              <w:left w:val="nil"/>
              <w:bottom w:val="nil"/>
              <w:right w:val="nil"/>
            </w:tcBorders>
            <w:shd w:val="clear" w:color="auto" w:fill="auto"/>
            <w:noWrap/>
            <w:vAlign w:val="bottom"/>
            <w:hideMark/>
          </w:tcPr>
          <w:p w14:paraId="25271F20" w14:textId="77777777" w:rsidR="00A80227" w:rsidRPr="006E2752" w:rsidRDefault="00A80227" w:rsidP="00E967F3">
            <w:pPr>
              <w:widowControl/>
              <w:jc w:val="right"/>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54.45%</w:t>
            </w:r>
          </w:p>
        </w:tc>
        <w:tc>
          <w:tcPr>
            <w:tcW w:w="1320" w:type="dxa"/>
            <w:tcBorders>
              <w:top w:val="nil"/>
              <w:left w:val="nil"/>
              <w:bottom w:val="nil"/>
              <w:right w:val="single" w:sz="8" w:space="0" w:color="auto"/>
            </w:tcBorders>
            <w:shd w:val="clear" w:color="auto" w:fill="auto"/>
            <w:noWrap/>
            <w:vAlign w:val="bottom"/>
            <w:hideMark/>
          </w:tcPr>
          <w:p w14:paraId="68E1C64B" w14:textId="77777777" w:rsidR="00A80227" w:rsidRPr="006E2752" w:rsidRDefault="00A80227" w:rsidP="00E967F3">
            <w:pPr>
              <w:widowControl/>
              <w:jc w:val="right"/>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39.29%</w:t>
            </w:r>
          </w:p>
        </w:tc>
      </w:tr>
      <w:tr w:rsidR="00A80227" w:rsidRPr="006E2752" w14:paraId="7C4C45FE" w14:textId="77777777" w:rsidTr="00E967F3">
        <w:trPr>
          <w:trHeight w:val="255"/>
        </w:trPr>
        <w:tc>
          <w:tcPr>
            <w:tcW w:w="2160" w:type="dxa"/>
            <w:tcBorders>
              <w:top w:val="nil"/>
              <w:left w:val="single" w:sz="8" w:space="0" w:color="auto"/>
              <w:bottom w:val="nil"/>
              <w:right w:val="nil"/>
            </w:tcBorders>
            <w:shd w:val="clear" w:color="auto" w:fill="auto"/>
            <w:vAlign w:val="bottom"/>
            <w:hideMark/>
          </w:tcPr>
          <w:p w14:paraId="4E304F2A" w14:textId="77777777" w:rsidR="00A80227" w:rsidRPr="006E2752" w:rsidRDefault="00A80227" w:rsidP="00E967F3">
            <w:pPr>
              <w:widowControl/>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VAN</w:t>
            </w:r>
          </w:p>
        </w:tc>
        <w:tc>
          <w:tcPr>
            <w:tcW w:w="1320" w:type="dxa"/>
            <w:tcBorders>
              <w:top w:val="nil"/>
              <w:left w:val="nil"/>
              <w:bottom w:val="nil"/>
              <w:right w:val="nil"/>
            </w:tcBorders>
            <w:shd w:val="clear" w:color="auto" w:fill="auto"/>
            <w:noWrap/>
            <w:vAlign w:val="bottom"/>
            <w:hideMark/>
          </w:tcPr>
          <w:p w14:paraId="2E59E177"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L2,253,653.40</w:t>
            </w:r>
          </w:p>
        </w:tc>
        <w:tc>
          <w:tcPr>
            <w:tcW w:w="1320" w:type="dxa"/>
            <w:tcBorders>
              <w:top w:val="nil"/>
              <w:left w:val="nil"/>
              <w:bottom w:val="nil"/>
              <w:right w:val="nil"/>
            </w:tcBorders>
            <w:shd w:val="clear" w:color="auto" w:fill="auto"/>
            <w:noWrap/>
            <w:vAlign w:val="bottom"/>
            <w:hideMark/>
          </w:tcPr>
          <w:p w14:paraId="492B5897"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EF261D7"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53A0256F"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41C8F33C"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single" w:sz="8" w:space="0" w:color="auto"/>
            </w:tcBorders>
            <w:shd w:val="clear" w:color="auto" w:fill="auto"/>
            <w:noWrap/>
            <w:vAlign w:val="bottom"/>
            <w:hideMark/>
          </w:tcPr>
          <w:p w14:paraId="55280B74"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r>
      <w:tr w:rsidR="00A80227" w:rsidRPr="006E2752" w14:paraId="4A6F58B7" w14:textId="77777777" w:rsidTr="00E967F3">
        <w:trPr>
          <w:trHeight w:val="225"/>
        </w:trPr>
        <w:tc>
          <w:tcPr>
            <w:tcW w:w="2160" w:type="dxa"/>
            <w:tcBorders>
              <w:top w:val="nil"/>
              <w:left w:val="single" w:sz="8" w:space="0" w:color="auto"/>
              <w:bottom w:val="nil"/>
              <w:right w:val="nil"/>
            </w:tcBorders>
            <w:shd w:val="clear" w:color="auto" w:fill="auto"/>
            <w:vAlign w:val="bottom"/>
            <w:hideMark/>
          </w:tcPr>
          <w:p w14:paraId="15260DD9" w14:textId="77777777" w:rsidR="00A80227" w:rsidRPr="006E2752" w:rsidRDefault="00A80227" w:rsidP="00E967F3">
            <w:pPr>
              <w:widowControl/>
              <w:rPr>
                <w:rFonts w:ascii="Arial" w:eastAsia="Times New Roman" w:hAnsi="Arial" w:cs="Arial"/>
                <w:b/>
                <w:bCs/>
                <w:color w:val="000000"/>
                <w:sz w:val="16"/>
                <w:szCs w:val="16"/>
                <w:lang w:val="en-US"/>
              </w:rPr>
            </w:pPr>
            <w:proofErr w:type="spellStart"/>
            <w:r w:rsidRPr="006E2752">
              <w:rPr>
                <w:rFonts w:ascii="Arial" w:eastAsia="Times New Roman" w:hAnsi="Arial" w:cs="Arial"/>
                <w:b/>
                <w:bCs/>
                <w:color w:val="000000"/>
                <w:sz w:val="16"/>
                <w:szCs w:val="16"/>
                <w:lang w:val="en-US"/>
              </w:rPr>
              <w:t>Beneficio</w:t>
            </w:r>
            <w:proofErr w:type="spellEnd"/>
            <w:r w:rsidRPr="006E2752">
              <w:rPr>
                <w:rFonts w:ascii="Arial" w:eastAsia="Times New Roman" w:hAnsi="Arial" w:cs="Arial"/>
                <w:b/>
                <w:bCs/>
                <w:color w:val="000000"/>
                <w:sz w:val="16"/>
                <w:szCs w:val="16"/>
                <w:lang w:val="en-US"/>
              </w:rPr>
              <w:t>/Costo</w:t>
            </w:r>
          </w:p>
        </w:tc>
        <w:tc>
          <w:tcPr>
            <w:tcW w:w="1320" w:type="dxa"/>
            <w:tcBorders>
              <w:top w:val="nil"/>
              <w:left w:val="nil"/>
              <w:bottom w:val="nil"/>
              <w:right w:val="nil"/>
            </w:tcBorders>
            <w:shd w:val="clear" w:color="auto" w:fill="auto"/>
            <w:noWrap/>
            <w:vAlign w:val="bottom"/>
            <w:hideMark/>
          </w:tcPr>
          <w:p w14:paraId="6FEDF8F3"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1.76</w:t>
            </w:r>
          </w:p>
        </w:tc>
        <w:tc>
          <w:tcPr>
            <w:tcW w:w="1320" w:type="dxa"/>
            <w:tcBorders>
              <w:top w:val="nil"/>
              <w:left w:val="nil"/>
              <w:bottom w:val="nil"/>
              <w:right w:val="nil"/>
            </w:tcBorders>
            <w:shd w:val="clear" w:color="auto" w:fill="auto"/>
            <w:noWrap/>
            <w:vAlign w:val="bottom"/>
            <w:hideMark/>
          </w:tcPr>
          <w:p w14:paraId="1774682F"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67CD87BF"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52DD9ED3"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nil"/>
            </w:tcBorders>
            <w:shd w:val="clear" w:color="auto" w:fill="auto"/>
            <w:noWrap/>
            <w:vAlign w:val="bottom"/>
            <w:hideMark/>
          </w:tcPr>
          <w:p w14:paraId="1B22E8D6"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c>
          <w:tcPr>
            <w:tcW w:w="1320" w:type="dxa"/>
            <w:tcBorders>
              <w:top w:val="nil"/>
              <w:left w:val="nil"/>
              <w:bottom w:val="nil"/>
              <w:right w:val="single" w:sz="8" w:space="0" w:color="auto"/>
            </w:tcBorders>
            <w:shd w:val="clear" w:color="auto" w:fill="auto"/>
            <w:noWrap/>
            <w:vAlign w:val="bottom"/>
            <w:hideMark/>
          </w:tcPr>
          <w:p w14:paraId="254B079A"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w:t>
            </w:r>
          </w:p>
        </w:tc>
      </w:tr>
      <w:tr w:rsidR="00A80227" w:rsidRPr="006E2752" w14:paraId="422CF525" w14:textId="77777777" w:rsidTr="00E967F3">
        <w:trPr>
          <w:trHeight w:val="225"/>
        </w:trPr>
        <w:tc>
          <w:tcPr>
            <w:tcW w:w="2160" w:type="dxa"/>
            <w:tcBorders>
              <w:top w:val="nil"/>
              <w:left w:val="single" w:sz="8" w:space="0" w:color="auto"/>
              <w:bottom w:val="nil"/>
              <w:right w:val="nil"/>
            </w:tcBorders>
            <w:shd w:val="clear" w:color="auto" w:fill="auto"/>
            <w:vAlign w:val="bottom"/>
            <w:hideMark/>
          </w:tcPr>
          <w:p w14:paraId="2CAB400B" w14:textId="77777777" w:rsidR="00A80227" w:rsidRPr="006E2752" w:rsidRDefault="00A80227" w:rsidP="00E967F3">
            <w:pPr>
              <w:widowControl/>
              <w:rPr>
                <w:rFonts w:ascii="Arial" w:eastAsia="Times New Roman" w:hAnsi="Arial" w:cs="Arial"/>
                <w:b/>
                <w:bCs/>
                <w:color w:val="000000"/>
                <w:sz w:val="16"/>
                <w:szCs w:val="16"/>
                <w:lang w:val="en-US"/>
              </w:rPr>
            </w:pPr>
            <w:r w:rsidRPr="006E2752">
              <w:rPr>
                <w:rFonts w:ascii="Arial" w:eastAsia="Times New Roman" w:hAnsi="Arial" w:cs="Arial"/>
                <w:b/>
                <w:bCs/>
                <w:color w:val="000000"/>
                <w:sz w:val="16"/>
                <w:szCs w:val="16"/>
                <w:lang w:val="en-US"/>
              </w:rPr>
              <w:t>TIR</w:t>
            </w:r>
          </w:p>
        </w:tc>
        <w:tc>
          <w:tcPr>
            <w:tcW w:w="1320" w:type="dxa"/>
            <w:tcBorders>
              <w:top w:val="nil"/>
              <w:left w:val="nil"/>
              <w:bottom w:val="nil"/>
              <w:right w:val="nil"/>
            </w:tcBorders>
            <w:shd w:val="clear" w:color="auto" w:fill="auto"/>
            <w:noWrap/>
            <w:vAlign w:val="bottom"/>
            <w:hideMark/>
          </w:tcPr>
          <w:p w14:paraId="40C4BE7D"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18%</w:t>
            </w:r>
          </w:p>
        </w:tc>
        <w:tc>
          <w:tcPr>
            <w:tcW w:w="1320" w:type="dxa"/>
            <w:tcBorders>
              <w:top w:val="nil"/>
              <w:left w:val="nil"/>
              <w:bottom w:val="nil"/>
              <w:right w:val="nil"/>
            </w:tcBorders>
            <w:shd w:val="clear" w:color="auto" w:fill="auto"/>
            <w:noWrap/>
            <w:vAlign w:val="bottom"/>
            <w:hideMark/>
          </w:tcPr>
          <w:p w14:paraId="56CC88BE" w14:textId="77777777" w:rsidR="00A80227" w:rsidRPr="006E2752" w:rsidRDefault="00A80227" w:rsidP="00E967F3">
            <w:pPr>
              <w:widowControl/>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 </w:t>
            </w:r>
          </w:p>
        </w:tc>
        <w:tc>
          <w:tcPr>
            <w:tcW w:w="1320" w:type="dxa"/>
            <w:tcBorders>
              <w:top w:val="nil"/>
              <w:left w:val="nil"/>
              <w:bottom w:val="nil"/>
              <w:right w:val="nil"/>
            </w:tcBorders>
            <w:shd w:val="clear" w:color="auto" w:fill="auto"/>
            <w:noWrap/>
            <w:vAlign w:val="bottom"/>
            <w:hideMark/>
          </w:tcPr>
          <w:p w14:paraId="7FA6B7DD" w14:textId="77777777" w:rsidR="00A80227" w:rsidRPr="006E2752" w:rsidRDefault="00A80227" w:rsidP="00E967F3">
            <w:pPr>
              <w:widowControl/>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A</w:t>
            </w:r>
          </w:p>
        </w:tc>
        <w:tc>
          <w:tcPr>
            <w:tcW w:w="1320" w:type="dxa"/>
            <w:tcBorders>
              <w:top w:val="nil"/>
              <w:left w:val="nil"/>
              <w:bottom w:val="nil"/>
              <w:right w:val="nil"/>
            </w:tcBorders>
            <w:shd w:val="clear" w:color="auto" w:fill="auto"/>
            <w:noWrap/>
            <w:vAlign w:val="bottom"/>
            <w:hideMark/>
          </w:tcPr>
          <w:p w14:paraId="39E88721" w14:textId="77777777" w:rsidR="00A80227" w:rsidRPr="006E2752" w:rsidRDefault="00A80227" w:rsidP="00E967F3">
            <w:pPr>
              <w:widowControl/>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Pend</w:t>
            </w:r>
          </w:p>
        </w:tc>
        <w:tc>
          <w:tcPr>
            <w:tcW w:w="1320" w:type="dxa"/>
            <w:tcBorders>
              <w:top w:val="nil"/>
              <w:left w:val="nil"/>
              <w:bottom w:val="nil"/>
              <w:right w:val="nil"/>
            </w:tcBorders>
            <w:shd w:val="clear" w:color="auto" w:fill="auto"/>
            <w:noWrap/>
            <w:vAlign w:val="bottom"/>
            <w:hideMark/>
          </w:tcPr>
          <w:p w14:paraId="2894E1EB" w14:textId="77777777" w:rsidR="00A80227" w:rsidRPr="006E2752" w:rsidRDefault="00A80227" w:rsidP="00E967F3">
            <w:pPr>
              <w:widowControl/>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Meses</w:t>
            </w:r>
          </w:p>
        </w:tc>
        <w:tc>
          <w:tcPr>
            <w:tcW w:w="1320" w:type="dxa"/>
            <w:tcBorders>
              <w:top w:val="nil"/>
              <w:left w:val="nil"/>
              <w:bottom w:val="nil"/>
              <w:right w:val="single" w:sz="8" w:space="0" w:color="auto"/>
            </w:tcBorders>
            <w:shd w:val="clear" w:color="auto" w:fill="auto"/>
            <w:noWrap/>
            <w:vAlign w:val="bottom"/>
            <w:hideMark/>
          </w:tcPr>
          <w:p w14:paraId="72ABC18B"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7</w:t>
            </w:r>
          </w:p>
        </w:tc>
      </w:tr>
      <w:tr w:rsidR="00A80227" w:rsidRPr="006E2752" w14:paraId="229C10B5" w14:textId="77777777" w:rsidTr="00E967F3">
        <w:trPr>
          <w:trHeight w:val="525"/>
        </w:trPr>
        <w:tc>
          <w:tcPr>
            <w:tcW w:w="2160" w:type="dxa"/>
            <w:tcBorders>
              <w:top w:val="nil"/>
              <w:left w:val="single" w:sz="8" w:space="0" w:color="auto"/>
              <w:bottom w:val="nil"/>
              <w:right w:val="nil"/>
            </w:tcBorders>
            <w:shd w:val="clear" w:color="auto" w:fill="auto"/>
            <w:vAlign w:val="bottom"/>
            <w:hideMark/>
          </w:tcPr>
          <w:p w14:paraId="51C56BD3" w14:textId="77777777" w:rsidR="00A80227" w:rsidRPr="000415E8" w:rsidRDefault="00A80227" w:rsidP="00E967F3">
            <w:pPr>
              <w:widowControl/>
              <w:rPr>
                <w:rFonts w:ascii="Arial" w:eastAsia="Times New Roman" w:hAnsi="Arial" w:cs="Arial"/>
                <w:b/>
                <w:bCs/>
                <w:color w:val="000000"/>
                <w:sz w:val="16"/>
                <w:szCs w:val="16"/>
              </w:rPr>
            </w:pPr>
            <w:r w:rsidRPr="000415E8">
              <w:rPr>
                <w:rFonts w:ascii="Arial" w:eastAsia="Times New Roman" w:hAnsi="Arial" w:cs="Arial"/>
                <w:b/>
                <w:bCs/>
                <w:color w:val="000000"/>
                <w:sz w:val="16"/>
                <w:szCs w:val="16"/>
              </w:rPr>
              <w:t>Periodo de recuperación de la inversión</w:t>
            </w:r>
          </w:p>
        </w:tc>
        <w:tc>
          <w:tcPr>
            <w:tcW w:w="2640" w:type="dxa"/>
            <w:gridSpan w:val="2"/>
            <w:tcBorders>
              <w:top w:val="nil"/>
              <w:left w:val="nil"/>
              <w:bottom w:val="nil"/>
              <w:right w:val="nil"/>
            </w:tcBorders>
            <w:shd w:val="clear" w:color="auto" w:fill="auto"/>
            <w:noWrap/>
            <w:vAlign w:val="bottom"/>
            <w:hideMark/>
          </w:tcPr>
          <w:p w14:paraId="1DC66043" w14:textId="77777777" w:rsidR="00A80227" w:rsidRPr="006E2752" w:rsidRDefault="00A80227" w:rsidP="00E967F3">
            <w:pPr>
              <w:widowControl/>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 xml:space="preserve">3 </w:t>
            </w:r>
            <w:proofErr w:type="spellStart"/>
            <w:r w:rsidRPr="006E2752">
              <w:rPr>
                <w:rFonts w:ascii="Arial" w:eastAsia="Times New Roman" w:hAnsi="Arial" w:cs="Arial"/>
                <w:color w:val="000000"/>
                <w:sz w:val="16"/>
                <w:szCs w:val="16"/>
                <w:lang w:val="en-US"/>
              </w:rPr>
              <w:t>años</w:t>
            </w:r>
            <w:proofErr w:type="spellEnd"/>
            <w:r w:rsidRPr="006E2752">
              <w:rPr>
                <w:rFonts w:ascii="Arial" w:eastAsia="Times New Roman" w:hAnsi="Arial" w:cs="Arial"/>
                <w:color w:val="000000"/>
                <w:sz w:val="16"/>
                <w:szCs w:val="16"/>
                <w:lang w:val="en-US"/>
              </w:rPr>
              <w:t xml:space="preserve"> 7 meses y 19 </w:t>
            </w:r>
            <w:proofErr w:type="spellStart"/>
            <w:r w:rsidRPr="006E2752">
              <w:rPr>
                <w:rFonts w:ascii="Arial" w:eastAsia="Times New Roman" w:hAnsi="Arial" w:cs="Arial"/>
                <w:color w:val="000000"/>
                <w:sz w:val="16"/>
                <w:szCs w:val="16"/>
                <w:lang w:val="en-US"/>
              </w:rPr>
              <w:t>dias</w:t>
            </w:r>
            <w:proofErr w:type="spellEnd"/>
          </w:p>
        </w:tc>
        <w:tc>
          <w:tcPr>
            <w:tcW w:w="1320" w:type="dxa"/>
            <w:tcBorders>
              <w:top w:val="nil"/>
              <w:left w:val="nil"/>
              <w:bottom w:val="nil"/>
              <w:right w:val="nil"/>
            </w:tcBorders>
            <w:shd w:val="clear" w:color="auto" w:fill="auto"/>
            <w:noWrap/>
            <w:vAlign w:val="bottom"/>
            <w:hideMark/>
          </w:tcPr>
          <w:p w14:paraId="5E679F50"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3</w:t>
            </w:r>
          </w:p>
        </w:tc>
        <w:tc>
          <w:tcPr>
            <w:tcW w:w="1320" w:type="dxa"/>
            <w:tcBorders>
              <w:top w:val="nil"/>
              <w:left w:val="nil"/>
              <w:bottom w:val="nil"/>
              <w:right w:val="nil"/>
            </w:tcBorders>
            <w:shd w:val="clear" w:color="auto" w:fill="auto"/>
            <w:noWrap/>
            <w:vAlign w:val="bottom"/>
            <w:hideMark/>
          </w:tcPr>
          <w:p w14:paraId="4857AA03"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-399,229</w:t>
            </w:r>
          </w:p>
        </w:tc>
        <w:tc>
          <w:tcPr>
            <w:tcW w:w="1320" w:type="dxa"/>
            <w:tcBorders>
              <w:top w:val="nil"/>
              <w:left w:val="nil"/>
              <w:bottom w:val="nil"/>
              <w:right w:val="nil"/>
            </w:tcBorders>
            <w:shd w:val="clear" w:color="auto" w:fill="auto"/>
            <w:noWrap/>
            <w:vAlign w:val="bottom"/>
            <w:hideMark/>
          </w:tcPr>
          <w:p w14:paraId="662208C8"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54,279.44</w:t>
            </w:r>
          </w:p>
        </w:tc>
        <w:tc>
          <w:tcPr>
            <w:tcW w:w="1320" w:type="dxa"/>
            <w:tcBorders>
              <w:top w:val="nil"/>
              <w:left w:val="nil"/>
              <w:bottom w:val="nil"/>
              <w:right w:val="single" w:sz="8" w:space="0" w:color="auto"/>
            </w:tcBorders>
            <w:shd w:val="clear" w:color="auto" w:fill="auto"/>
            <w:noWrap/>
            <w:vAlign w:val="bottom"/>
            <w:hideMark/>
          </w:tcPr>
          <w:p w14:paraId="42B7DCBD" w14:textId="77777777" w:rsidR="00A80227" w:rsidRPr="006E2752" w:rsidRDefault="00A80227" w:rsidP="00E967F3">
            <w:pPr>
              <w:widowControl/>
              <w:jc w:val="right"/>
              <w:rPr>
                <w:rFonts w:ascii="Arial" w:eastAsia="Times New Roman" w:hAnsi="Arial" w:cs="Arial"/>
                <w:color w:val="FFFFFF"/>
                <w:sz w:val="16"/>
                <w:szCs w:val="16"/>
                <w:lang w:val="en-US"/>
              </w:rPr>
            </w:pPr>
            <w:r w:rsidRPr="006E2752">
              <w:rPr>
                <w:rFonts w:ascii="Arial" w:eastAsia="Times New Roman" w:hAnsi="Arial" w:cs="Arial"/>
                <w:color w:val="FFFFFF"/>
                <w:sz w:val="16"/>
                <w:szCs w:val="16"/>
                <w:lang w:val="en-US"/>
              </w:rPr>
              <w:t>-7.355066129</w:t>
            </w:r>
          </w:p>
        </w:tc>
      </w:tr>
      <w:tr w:rsidR="00A80227" w:rsidRPr="006E2752" w14:paraId="05A4D1F4" w14:textId="77777777" w:rsidTr="00E967F3">
        <w:trPr>
          <w:trHeight w:val="240"/>
        </w:trPr>
        <w:tc>
          <w:tcPr>
            <w:tcW w:w="2160" w:type="dxa"/>
            <w:tcBorders>
              <w:top w:val="nil"/>
              <w:left w:val="single" w:sz="8" w:space="0" w:color="auto"/>
              <w:bottom w:val="single" w:sz="8" w:space="0" w:color="auto"/>
              <w:right w:val="nil"/>
            </w:tcBorders>
            <w:shd w:val="clear" w:color="auto" w:fill="auto"/>
            <w:vAlign w:val="bottom"/>
            <w:hideMark/>
          </w:tcPr>
          <w:p w14:paraId="5839C59F" w14:textId="77777777" w:rsidR="00A80227" w:rsidRPr="006E2752" w:rsidRDefault="00A80227" w:rsidP="00E967F3">
            <w:pPr>
              <w:widowControl/>
              <w:rPr>
                <w:rFonts w:ascii="Arial" w:eastAsia="Times New Roman" w:hAnsi="Arial" w:cs="Arial"/>
                <w:b/>
                <w:bCs/>
                <w:color w:val="000000"/>
                <w:sz w:val="16"/>
                <w:szCs w:val="16"/>
                <w:lang w:val="en-US"/>
              </w:rPr>
            </w:pPr>
            <w:proofErr w:type="spellStart"/>
            <w:r w:rsidRPr="006E2752">
              <w:rPr>
                <w:rFonts w:ascii="Arial" w:eastAsia="Times New Roman" w:hAnsi="Arial" w:cs="Arial"/>
                <w:b/>
                <w:bCs/>
                <w:color w:val="000000"/>
                <w:sz w:val="16"/>
                <w:szCs w:val="16"/>
                <w:lang w:val="en-US"/>
              </w:rPr>
              <w:t>Margen</w:t>
            </w:r>
            <w:proofErr w:type="spellEnd"/>
            <w:r w:rsidRPr="006E2752">
              <w:rPr>
                <w:rFonts w:ascii="Arial" w:eastAsia="Times New Roman" w:hAnsi="Arial" w:cs="Arial"/>
                <w:b/>
                <w:bCs/>
                <w:color w:val="000000"/>
                <w:sz w:val="16"/>
                <w:szCs w:val="16"/>
                <w:lang w:val="en-US"/>
              </w:rPr>
              <w:t xml:space="preserve"> Neto</w:t>
            </w:r>
          </w:p>
        </w:tc>
        <w:tc>
          <w:tcPr>
            <w:tcW w:w="1320" w:type="dxa"/>
            <w:tcBorders>
              <w:top w:val="nil"/>
              <w:left w:val="nil"/>
              <w:bottom w:val="single" w:sz="8" w:space="0" w:color="auto"/>
              <w:right w:val="nil"/>
            </w:tcBorders>
            <w:shd w:val="clear" w:color="auto" w:fill="auto"/>
            <w:noWrap/>
            <w:vAlign w:val="bottom"/>
            <w:hideMark/>
          </w:tcPr>
          <w:p w14:paraId="3B5F44B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0%</w:t>
            </w:r>
          </w:p>
        </w:tc>
        <w:tc>
          <w:tcPr>
            <w:tcW w:w="1320" w:type="dxa"/>
            <w:tcBorders>
              <w:top w:val="nil"/>
              <w:left w:val="nil"/>
              <w:bottom w:val="single" w:sz="8" w:space="0" w:color="auto"/>
              <w:right w:val="nil"/>
            </w:tcBorders>
            <w:shd w:val="clear" w:color="auto" w:fill="auto"/>
            <w:noWrap/>
            <w:vAlign w:val="bottom"/>
            <w:hideMark/>
          </w:tcPr>
          <w:p w14:paraId="50DD2103"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0.31%</w:t>
            </w:r>
          </w:p>
        </w:tc>
        <w:tc>
          <w:tcPr>
            <w:tcW w:w="1320" w:type="dxa"/>
            <w:tcBorders>
              <w:top w:val="nil"/>
              <w:left w:val="nil"/>
              <w:bottom w:val="single" w:sz="8" w:space="0" w:color="auto"/>
              <w:right w:val="nil"/>
            </w:tcBorders>
            <w:shd w:val="clear" w:color="auto" w:fill="auto"/>
            <w:noWrap/>
            <w:vAlign w:val="bottom"/>
            <w:hideMark/>
          </w:tcPr>
          <w:p w14:paraId="4E4850D2"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7.49%</w:t>
            </w:r>
          </w:p>
        </w:tc>
        <w:tc>
          <w:tcPr>
            <w:tcW w:w="1320" w:type="dxa"/>
            <w:tcBorders>
              <w:top w:val="nil"/>
              <w:left w:val="nil"/>
              <w:bottom w:val="single" w:sz="8" w:space="0" w:color="auto"/>
              <w:right w:val="nil"/>
            </w:tcBorders>
            <w:shd w:val="clear" w:color="auto" w:fill="auto"/>
            <w:noWrap/>
            <w:vAlign w:val="bottom"/>
            <w:hideMark/>
          </w:tcPr>
          <w:p w14:paraId="4751753C"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18.57%</w:t>
            </w:r>
          </w:p>
        </w:tc>
        <w:tc>
          <w:tcPr>
            <w:tcW w:w="1320" w:type="dxa"/>
            <w:tcBorders>
              <w:top w:val="nil"/>
              <w:left w:val="nil"/>
              <w:bottom w:val="single" w:sz="8" w:space="0" w:color="auto"/>
              <w:right w:val="nil"/>
            </w:tcBorders>
            <w:shd w:val="clear" w:color="auto" w:fill="auto"/>
            <w:noWrap/>
            <w:vAlign w:val="bottom"/>
            <w:hideMark/>
          </w:tcPr>
          <w:p w14:paraId="1B0B5CAF"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23.52%</w:t>
            </w:r>
          </w:p>
        </w:tc>
        <w:tc>
          <w:tcPr>
            <w:tcW w:w="1320" w:type="dxa"/>
            <w:tcBorders>
              <w:top w:val="nil"/>
              <w:left w:val="nil"/>
              <w:bottom w:val="single" w:sz="8" w:space="0" w:color="auto"/>
              <w:right w:val="single" w:sz="8" w:space="0" w:color="auto"/>
            </w:tcBorders>
            <w:shd w:val="clear" w:color="auto" w:fill="auto"/>
            <w:noWrap/>
            <w:vAlign w:val="bottom"/>
            <w:hideMark/>
          </w:tcPr>
          <w:p w14:paraId="1DEF6FE8" w14:textId="77777777" w:rsidR="00A80227" w:rsidRPr="006E2752" w:rsidRDefault="00A80227" w:rsidP="00E967F3">
            <w:pPr>
              <w:widowControl/>
              <w:jc w:val="right"/>
              <w:rPr>
                <w:rFonts w:ascii="Arial" w:eastAsia="Times New Roman" w:hAnsi="Arial" w:cs="Arial"/>
                <w:color w:val="000000"/>
                <w:sz w:val="16"/>
                <w:szCs w:val="16"/>
                <w:lang w:val="en-US"/>
              </w:rPr>
            </w:pPr>
            <w:r w:rsidRPr="006E2752">
              <w:rPr>
                <w:rFonts w:ascii="Arial" w:eastAsia="Times New Roman" w:hAnsi="Arial" w:cs="Arial"/>
                <w:color w:val="000000"/>
                <w:sz w:val="16"/>
                <w:szCs w:val="16"/>
                <w:lang w:val="en-US"/>
              </w:rPr>
              <w:t>25.11%</w:t>
            </w:r>
          </w:p>
        </w:tc>
      </w:tr>
    </w:tbl>
    <w:p w14:paraId="3B436FEF" w14:textId="5C3433F4" w:rsidR="00DD6F74" w:rsidRDefault="00DD6F74" w:rsidP="00A80227">
      <w:pPr>
        <w:pStyle w:val="TextoPrincipal"/>
        <w:ind w:firstLine="0"/>
      </w:pPr>
      <w:r>
        <w:t>Fuente elaboración propia</w:t>
      </w:r>
    </w:p>
    <w:p w14:paraId="1F1739BC" w14:textId="30AB6B63" w:rsidR="00A80227" w:rsidRDefault="00A80227" w:rsidP="0029740D">
      <w:pPr>
        <w:pStyle w:val="TextoPrincipal"/>
        <w:spacing w:line="360" w:lineRule="auto"/>
        <w:ind w:firstLine="0"/>
      </w:pPr>
      <w:r>
        <w:t>Aún y cuando el proyecto se compromete con el aumento de costos y la reducción de ingresos este sigue siendo rentable al analizar los indicadores financieros.</w:t>
      </w:r>
    </w:p>
    <w:p w14:paraId="590EAEB2" w14:textId="77777777" w:rsidR="00A80227" w:rsidRDefault="00A80227" w:rsidP="00A80227">
      <w:pPr>
        <w:pStyle w:val="TextoPrincipal"/>
        <w:ind w:firstLine="0"/>
      </w:pPr>
    </w:p>
    <w:p w14:paraId="2350D4DB" w14:textId="77777777" w:rsidR="00A80227" w:rsidRDefault="00A80227">
      <w:pPr>
        <w:pStyle w:val="TextoPrincipal"/>
        <w:numPr>
          <w:ilvl w:val="1"/>
          <w:numId w:val="9"/>
        </w:numPr>
      </w:pPr>
      <w:r>
        <w:t>ESTADO DE RESULTADOS, FLUJO DE CAJA E INDICADORES FINACIEROS PROYECTADOS</w:t>
      </w:r>
    </w:p>
    <w:p w14:paraId="6F02A880" w14:textId="77777777" w:rsidR="00A80227" w:rsidRDefault="00A80227" w:rsidP="0029740D">
      <w:pPr>
        <w:pStyle w:val="TextoPrincipal"/>
        <w:spacing w:line="360" w:lineRule="auto"/>
        <w:ind w:firstLine="0"/>
      </w:pPr>
      <w:r>
        <w:t>Tomando en cuenta que el precio definido se encuentra en el rango dentro de la competencia, adicional a ello a los costos se le considera un aumento relacionado a la tasa de inflación promedio de los últimos 5 años, bajo estos escenarios se establece el siguiente análisis de estados financieros bajo dicha proyección:</w:t>
      </w:r>
    </w:p>
    <w:p w14:paraId="295C6899" w14:textId="4DB3C510" w:rsidR="00DD6F74" w:rsidRDefault="00DD6F74" w:rsidP="00DD6F74">
      <w:pPr>
        <w:pStyle w:val="TABLA10"/>
      </w:pPr>
      <w:bookmarkStart w:id="364" w:name="_Toc147698559"/>
      <w:r>
        <w:t>Tabla 26 Estados Financiero Proyectados</w:t>
      </w:r>
      <w:bookmarkEnd w:id="364"/>
    </w:p>
    <w:p w14:paraId="4FCA9253" w14:textId="77777777" w:rsidR="00DD6F74" w:rsidRDefault="00DD6F74" w:rsidP="00A80227">
      <w:pPr>
        <w:pStyle w:val="TextoPrincipal"/>
        <w:ind w:firstLine="0"/>
      </w:pPr>
    </w:p>
    <w:tbl>
      <w:tblPr>
        <w:tblW w:w="9820" w:type="dxa"/>
        <w:tblLook w:val="04A0" w:firstRow="1" w:lastRow="0" w:firstColumn="1" w:lastColumn="0" w:noHBand="0" w:noVBand="1"/>
      </w:tblPr>
      <w:tblGrid>
        <w:gridCol w:w="2360"/>
        <w:gridCol w:w="1240"/>
        <w:gridCol w:w="1240"/>
        <w:gridCol w:w="1240"/>
        <w:gridCol w:w="1240"/>
        <w:gridCol w:w="1240"/>
        <w:gridCol w:w="1325"/>
      </w:tblGrid>
      <w:tr w:rsidR="00A80227" w:rsidRPr="00AC3A4B" w14:paraId="0DADDAC6" w14:textId="77777777" w:rsidTr="00E967F3">
        <w:trPr>
          <w:trHeight w:val="255"/>
        </w:trPr>
        <w:tc>
          <w:tcPr>
            <w:tcW w:w="2360" w:type="dxa"/>
            <w:tcBorders>
              <w:top w:val="single" w:sz="8" w:space="0" w:color="auto"/>
              <w:left w:val="single" w:sz="8" w:space="0" w:color="auto"/>
              <w:bottom w:val="nil"/>
              <w:right w:val="nil"/>
            </w:tcBorders>
            <w:shd w:val="clear" w:color="FF9900" w:fill="996600"/>
            <w:noWrap/>
            <w:vAlign w:val="bottom"/>
            <w:hideMark/>
          </w:tcPr>
          <w:p w14:paraId="540739A0" w14:textId="77777777" w:rsidR="00A80227" w:rsidRPr="00AC3A4B" w:rsidRDefault="00A80227" w:rsidP="00E967F3">
            <w:pPr>
              <w:widowControl/>
              <w:rPr>
                <w:rFonts w:ascii="Arial" w:eastAsia="Times New Roman" w:hAnsi="Arial" w:cs="Arial"/>
                <w:b/>
                <w:bCs/>
                <w:color w:val="FFFFFF"/>
                <w:sz w:val="16"/>
                <w:szCs w:val="16"/>
                <w:lang w:val="en-US"/>
              </w:rPr>
            </w:pPr>
            <w:proofErr w:type="spellStart"/>
            <w:r w:rsidRPr="00AC3A4B">
              <w:rPr>
                <w:rFonts w:ascii="Arial" w:eastAsia="Times New Roman" w:hAnsi="Arial" w:cs="Arial"/>
                <w:b/>
                <w:bCs/>
                <w:color w:val="FFFFFF"/>
                <w:sz w:val="16"/>
                <w:szCs w:val="16"/>
                <w:lang w:val="en-US"/>
              </w:rPr>
              <w:t>Descripción</w:t>
            </w:r>
            <w:proofErr w:type="spellEnd"/>
          </w:p>
        </w:tc>
        <w:tc>
          <w:tcPr>
            <w:tcW w:w="1240" w:type="dxa"/>
            <w:tcBorders>
              <w:top w:val="single" w:sz="8" w:space="0" w:color="auto"/>
              <w:left w:val="nil"/>
              <w:bottom w:val="nil"/>
              <w:right w:val="nil"/>
            </w:tcBorders>
            <w:shd w:val="clear" w:color="FF9900" w:fill="996600"/>
            <w:noWrap/>
            <w:vAlign w:val="bottom"/>
            <w:hideMark/>
          </w:tcPr>
          <w:p w14:paraId="343A842B"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0</w:t>
            </w:r>
          </w:p>
        </w:tc>
        <w:tc>
          <w:tcPr>
            <w:tcW w:w="1240" w:type="dxa"/>
            <w:tcBorders>
              <w:top w:val="single" w:sz="8" w:space="0" w:color="auto"/>
              <w:left w:val="nil"/>
              <w:bottom w:val="nil"/>
              <w:right w:val="nil"/>
            </w:tcBorders>
            <w:shd w:val="clear" w:color="FF9900" w:fill="996600"/>
            <w:noWrap/>
            <w:vAlign w:val="bottom"/>
            <w:hideMark/>
          </w:tcPr>
          <w:p w14:paraId="43ED45AE"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1</w:t>
            </w:r>
          </w:p>
        </w:tc>
        <w:tc>
          <w:tcPr>
            <w:tcW w:w="1240" w:type="dxa"/>
            <w:tcBorders>
              <w:top w:val="single" w:sz="8" w:space="0" w:color="auto"/>
              <w:left w:val="nil"/>
              <w:bottom w:val="nil"/>
              <w:right w:val="nil"/>
            </w:tcBorders>
            <w:shd w:val="clear" w:color="FF9900" w:fill="996600"/>
            <w:noWrap/>
            <w:vAlign w:val="bottom"/>
            <w:hideMark/>
          </w:tcPr>
          <w:p w14:paraId="0096F8CF"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2</w:t>
            </w:r>
          </w:p>
        </w:tc>
        <w:tc>
          <w:tcPr>
            <w:tcW w:w="1240" w:type="dxa"/>
            <w:tcBorders>
              <w:top w:val="single" w:sz="8" w:space="0" w:color="auto"/>
              <w:left w:val="nil"/>
              <w:bottom w:val="nil"/>
              <w:right w:val="nil"/>
            </w:tcBorders>
            <w:shd w:val="clear" w:color="FF9900" w:fill="996600"/>
            <w:noWrap/>
            <w:vAlign w:val="bottom"/>
            <w:hideMark/>
          </w:tcPr>
          <w:p w14:paraId="3AD3D373"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3</w:t>
            </w:r>
          </w:p>
        </w:tc>
        <w:tc>
          <w:tcPr>
            <w:tcW w:w="1175" w:type="dxa"/>
            <w:tcBorders>
              <w:top w:val="single" w:sz="8" w:space="0" w:color="auto"/>
              <w:left w:val="nil"/>
              <w:bottom w:val="nil"/>
              <w:right w:val="nil"/>
            </w:tcBorders>
            <w:shd w:val="clear" w:color="FF9900" w:fill="996600"/>
            <w:noWrap/>
            <w:vAlign w:val="bottom"/>
            <w:hideMark/>
          </w:tcPr>
          <w:p w14:paraId="6B63A9BC"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4</w:t>
            </w:r>
          </w:p>
        </w:tc>
        <w:tc>
          <w:tcPr>
            <w:tcW w:w="1325" w:type="dxa"/>
            <w:tcBorders>
              <w:top w:val="single" w:sz="8" w:space="0" w:color="auto"/>
              <w:left w:val="nil"/>
              <w:bottom w:val="nil"/>
              <w:right w:val="single" w:sz="8" w:space="0" w:color="auto"/>
            </w:tcBorders>
            <w:shd w:val="clear" w:color="FF9900" w:fill="996600"/>
            <w:noWrap/>
            <w:vAlign w:val="bottom"/>
            <w:hideMark/>
          </w:tcPr>
          <w:p w14:paraId="6973771F"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5</w:t>
            </w:r>
          </w:p>
        </w:tc>
      </w:tr>
      <w:tr w:rsidR="00A80227" w:rsidRPr="00AC3A4B" w14:paraId="77B317CF"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61AE90BB"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t>Ingresos</w:t>
            </w:r>
            <w:proofErr w:type="spellEnd"/>
            <w:r w:rsidRPr="00AC3A4B">
              <w:rPr>
                <w:rFonts w:ascii="Calibri" w:eastAsia="Times New Roman" w:hAnsi="Calibri" w:cs="Calibri"/>
                <w:color w:val="000000"/>
                <w:sz w:val="16"/>
                <w:szCs w:val="16"/>
                <w:lang w:val="en-US"/>
              </w:rPr>
              <w:t xml:space="preserve"> </w:t>
            </w:r>
            <w:proofErr w:type="spellStart"/>
            <w:r w:rsidRPr="00AC3A4B">
              <w:rPr>
                <w:rFonts w:ascii="Calibri" w:eastAsia="Times New Roman" w:hAnsi="Calibri" w:cs="Calibri"/>
                <w:color w:val="000000"/>
                <w:sz w:val="16"/>
                <w:szCs w:val="16"/>
                <w:lang w:val="en-US"/>
              </w:rPr>
              <w:t>por</w:t>
            </w:r>
            <w:proofErr w:type="spellEnd"/>
            <w:r w:rsidRPr="00AC3A4B">
              <w:rPr>
                <w:rFonts w:ascii="Calibri" w:eastAsia="Times New Roman" w:hAnsi="Calibri" w:cs="Calibri"/>
                <w:color w:val="000000"/>
                <w:sz w:val="16"/>
                <w:szCs w:val="16"/>
                <w:lang w:val="en-US"/>
              </w:rPr>
              <w:t xml:space="preserve"> </w:t>
            </w:r>
            <w:proofErr w:type="spellStart"/>
            <w:r w:rsidRPr="00AC3A4B">
              <w:rPr>
                <w:rFonts w:ascii="Calibri" w:eastAsia="Times New Roman" w:hAnsi="Calibri" w:cs="Calibri"/>
                <w:color w:val="000000"/>
                <w:sz w:val="16"/>
                <w:szCs w:val="16"/>
                <w:lang w:val="en-US"/>
              </w:rPr>
              <w:t>Servicios</w:t>
            </w:r>
            <w:proofErr w:type="spellEnd"/>
          </w:p>
        </w:tc>
        <w:tc>
          <w:tcPr>
            <w:tcW w:w="1240" w:type="dxa"/>
            <w:tcBorders>
              <w:top w:val="nil"/>
              <w:left w:val="nil"/>
              <w:bottom w:val="nil"/>
              <w:right w:val="nil"/>
            </w:tcBorders>
            <w:shd w:val="clear" w:color="auto" w:fill="auto"/>
            <w:noWrap/>
            <w:vAlign w:val="bottom"/>
            <w:hideMark/>
          </w:tcPr>
          <w:p w14:paraId="00F3359F" w14:textId="77777777" w:rsidR="00A80227" w:rsidRPr="00AC3A4B" w:rsidRDefault="00A80227" w:rsidP="00E967F3">
            <w:pPr>
              <w:widowControl/>
              <w:jc w:val="right"/>
              <w:rPr>
                <w:rFonts w:ascii="Calibri" w:eastAsia="Times New Roman" w:hAnsi="Calibri" w:cs="Calibri"/>
                <w:color w:val="000000"/>
                <w:sz w:val="16"/>
                <w:szCs w:val="16"/>
                <w:lang w:val="en-US"/>
              </w:rPr>
            </w:pPr>
            <w:r w:rsidRPr="00AC3A4B">
              <w:rPr>
                <w:rFonts w:ascii="Calibri" w:eastAsia="Times New Roman" w:hAnsi="Calibri" w:cs="Calibri"/>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0D5CC68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L1,378,498.97</w:t>
            </w:r>
          </w:p>
        </w:tc>
        <w:tc>
          <w:tcPr>
            <w:tcW w:w="1240" w:type="dxa"/>
            <w:tcBorders>
              <w:top w:val="nil"/>
              <w:left w:val="nil"/>
              <w:bottom w:val="nil"/>
              <w:right w:val="nil"/>
            </w:tcBorders>
            <w:shd w:val="clear" w:color="auto" w:fill="auto"/>
            <w:noWrap/>
            <w:vAlign w:val="bottom"/>
            <w:hideMark/>
          </w:tcPr>
          <w:p w14:paraId="3B3880C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L1,452,992.66</w:t>
            </w:r>
          </w:p>
        </w:tc>
        <w:tc>
          <w:tcPr>
            <w:tcW w:w="1240" w:type="dxa"/>
            <w:tcBorders>
              <w:top w:val="nil"/>
              <w:left w:val="nil"/>
              <w:bottom w:val="nil"/>
              <w:right w:val="nil"/>
            </w:tcBorders>
            <w:shd w:val="clear" w:color="auto" w:fill="auto"/>
            <w:noWrap/>
            <w:vAlign w:val="bottom"/>
            <w:hideMark/>
          </w:tcPr>
          <w:p w14:paraId="01B255CA"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L1,837,366.36</w:t>
            </w:r>
          </w:p>
        </w:tc>
        <w:tc>
          <w:tcPr>
            <w:tcW w:w="1175" w:type="dxa"/>
            <w:tcBorders>
              <w:top w:val="nil"/>
              <w:left w:val="nil"/>
              <w:bottom w:val="nil"/>
              <w:right w:val="nil"/>
            </w:tcBorders>
            <w:shd w:val="clear" w:color="auto" w:fill="auto"/>
            <w:noWrap/>
            <w:vAlign w:val="bottom"/>
            <w:hideMark/>
          </w:tcPr>
          <w:p w14:paraId="3191D43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L2,381,184.11</w:t>
            </w:r>
          </w:p>
        </w:tc>
        <w:tc>
          <w:tcPr>
            <w:tcW w:w="1325" w:type="dxa"/>
            <w:tcBorders>
              <w:top w:val="nil"/>
              <w:left w:val="nil"/>
              <w:bottom w:val="nil"/>
              <w:right w:val="single" w:sz="8" w:space="0" w:color="auto"/>
            </w:tcBorders>
            <w:shd w:val="clear" w:color="auto" w:fill="auto"/>
            <w:noWrap/>
            <w:vAlign w:val="bottom"/>
            <w:hideMark/>
          </w:tcPr>
          <w:p w14:paraId="4288084C"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L2,695,161.86</w:t>
            </w:r>
          </w:p>
        </w:tc>
      </w:tr>
      <w:tr w:rsidR="00A80227" w:rsidRPr="00AC3A4B" w14:paraId="7D40DA6A"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2CA555FD" w14:textId="77777777" w:rsidR="00A80227" w:rsidRPr="00AC3A4B" w:rsidRDefault="00A80227" w:rsidP="00E967F3">
            <w:pPr>
              <w:widowControl/>
              <w:rPr>
                <w:rFonts w:ascii="Calibri" w:eastAsia="Times New Roman" w:hAnsi="Calibri" w:cs="Calibri"/>
                <w:color w:val="000000"/>
                <w:sz w:val="16"/>
                <w:szCs w:val="16"/>
                <w:lang w:val="en-US"/>
              </w:rPr>
            </w:pPr>
            <w:r w:rsidRPr="00AC3A4B">
              <w:rPr>
                <w:rFonts w:ascii="Calibri" w:eastAsia="Times New Roman" w:hAnsi="Calibri" w:cs="Calibri"/>
                <w:color w:val="000000"/>
                <w:sz w:val="16"/>
                <w:szCs w:val="16"/>
                <w:lang w:val="en-US"/>
              </w:rPr>
              <w:t>Costos de Ventas</w:t>
            </w:r>
          </w:p>
        </w:tc>
        <w:tc>
          <w:tcPr>
            <w:tcW w:w="1240" w:type="dxa"/>
            <w:tcBorders>
              <w:top w:val="nil"/>
              <w:left w:val="nil"/>
              <w:bottom w:val="nil"/>
              <w:right w:val="nil"/>
            </w:tcBorders>
            <w:shd w:val="clear" w:color="auto" w:fill="auto"/>
            <w:noWrap/>
            <w:vAlign w:val="bottom"/>
            <w:hideMark/>
          </w:tcPr>
          <w:p w14:paraId="5DE09311"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0B76C9F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-L742,689.88</w:t>
            </w:r>
          </w:p>
        </w:tc>
        <w:tc>
          <w:tcPr>
            <w:tcW w:w="1240" w:type="dxa"/>
            <w:tcBorders>
              <w:top w:val="nil"/>
              <w:left w:val="nil"/>
              <w:bottom w:val="nil"/>
              <w:right w:val="nil"/>
            </w:tcBorders>
            <w:shd w:val="clear" w:color="auto" w:fill="auto"/>
            <w:noWrap/>
            <w:vAlign w:val="bottom"/>
            <w:hideMark/>
          </w:tcPr>
          <w:p w14:paraId="672E096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-L782,705.74</w:t>
            </w:r>
          </w:p>
        </w:tc>
        <w:tc>
          <w:tcPr>
            <w:tcW w:w="1240" w:type="dxa"/>
            <w:tcBorders>
              <w:top w:val="nil"/>
              <w:left w:val="nil"/>
              <w:bottom w:val="nil"/>
              <w:right w:val="nil"/>
            </w:tcBorders>
            <w:shd w:val="clear" w:color="auto" w:fill="auto"/>
            <w:noWrap/>
            <w:vAlign w:val="bottom"/>
            <w:hideMark/>
          </w:tcPr>
          <w:p w14:paraId="6C2C837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-L929,668.86</w:t>
            </w:r>
          </w:p>
        </w:tc>
        <w:tc>
          <w:tcPr>
            <w:tcW w:w="1175" w:type="dxa"/>
            <w:tcBorders>
              <w:top w:val="nil"/>
              <w:left w:val="nil"/>
              <w:bottom w:val="nil"/>
              <w:right w:val="nil"/>
            </w:tcBorders>
            <w:shd w:val="clear" w:color="auto" w:fill="auto"/>
            <w:noWrap/>
            <w:vAlign w:val="bottom"/>
            <w:hideMark/>
          </w:tcPr>
          <w:p w14:paraId="02BD845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-L1,132,078.83</w:t>
            </w:r>
          </w:p>
        </w:tc>
        <w:tc>
          <w:tcPr>
            <w:tcW w:w="1325" w:type="dxa"/>
            <w:tcBorders>
              <w:top w:val="nil"/>
              <w:left w:val="nil"/>
              <w:bottom w:val="nil"/>
              <w:right w:val="single" w:sz="8" w:space="0" w:color="auto"/>
            </w:tcBorders>
            <w:shd w:val="clear" w:color="auto" w:fill="auto"/>
            <w:noWrap/>
            <w:vAlign w:val="bottom"/>
            <w:hideMark/>
          </w:tcPr>
          <w:p w14:paraId="3B8BCCE9"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-L1,256,603.83</w:t>
            </w:r>
          </w:p>
        </w:tc>
      </w:tr>
      <w:tr w:rsidR="00A80227" w:rsidRPr="00AC3A4B" w14:paraId="36D98586"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3C080833" w14:textId="77777777" w:rsidR="00A80227" w:rsidRPr="00AC3A4B" w:rsidRDefault="00A80227" w:rsidP="00E967F3">
            <w:pPr>
              <w:widowControl/>
              <w:rPr>
                <w:rFonts w:ascii="Calibri" w:eastAsia="Times New Roman" w:hAnsi="Calibri" w:cs="Calibri"/>
                <w:b/>
                <w:bCs/>
                <w:color w:val="000000"/>
                <w:sz w:val="16"/>
                <w:szCs w:val="16"/>
                <w:lang w:val="en-US"/>
              </w:rPr>
            </w:pPr>
            <w:proofErr w:type="spellStart"/>
            <w:r w:rsidRPr="00AC3A4B">
              <w:rPr>
                <w:rFonts w:ascii="Calibri" w:eastAsia="Times New Roman" w:hAnsi="Calibri" w:cs="Calibri"/>
                <w:b/>
                <w:bCs/>
                <w:color w:val="000000"/>
                <w:sz w:val="16"/>
                <w:szCs w:val="16"/>
                <w:lang w:val="en-US"/>
              </w:rPr>
              <w:t>Utilidad</w:t>
            </w:r>
            <w:proofErr w:type="spellEnd"/>
            <w:r w:rsidRPr="00AC3A4B">
              <w:rPr>
                <w:rFonts w:ascii="Calibri" w:eastAsia="Times New Roman" w:hAnsi="Calibri" w:cs="Calibri"/>
                <w:b/>
                <w:bCs/>
                <w:color w:val="000000"/>
                <w:sz w:val="16"/>
                <w:szCs w:val="16"/>
                <w:lang w:val="en-US"/>
              </w:rPr>
              <w:t xml:space="preserve"> </w:t>
            </w:r>
            <w:proofErr w:type="spellStart"/>
            <w:r w:rsidRPr="00AC3A4B">
              <w:rPr>
                <w:rFonts w:ascii="Calibri" w:eastAsia="Times New Roman" w:hAnsi="Calibri" w:cs="Calibri"/>
                <w:b/>
                <w:bCs/>
                <w:color w:val="000000"/>
                <w:sz w:val="16"/>
                <w:szCs w:val="16"/>
                <w:lang w:val="en-US"/>
              </w:rPr>
              <w:t>bruta</w:t>
            </w:r>
            <w:proofErr w:type="spellEnd"/>
          </w:p>
        </w:tc>
        <w:tc>
          <w:tcPr>
            <w:tcW w:w="1240" w:type="dxa"/>
            <w:tcBorders>
              <w:top w:val="nil"/>
              <w:left w:val="nil"/>
              <w:bottom w:val="nil"/>
              <w:right w:val="nil"/>
            </w:tcBorders>
            <w:shd w:val="clear" w:color="auto" w:fill="auto"/>
            <w:noWrap/>
            <w:vAlign w:val="bottom"/>
            <w:hideMark/>
          </w:tcPr>
          <w:p w14:paraId="1B2F5164"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01521A09"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L635,809.08</w:t>
            </w:r>
          </w:p>
        </w:tc>
        <w:tc>
          <w:tcPr>
            <w:tcW w:w="1240" w:type="dxa"/>
            <w:tcBorders>
              <w:top w:val="nil"/>
              <w:left w:val="nil"/>
              <w:bottom w:val="nil"/>
              <w:right w:val="nil"/>
            </w:tcBorders>
            <w:shd w:val="clear" w:color="auto" w:fill="auto"/>
            <w:noWrap/>
            <w:vAlign w:val="bottom"/>
            <w:hideMark/>
          </w:tcPr>
          <w:p w14:paraId="45BD814B"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L670,286.92</w:t>
            </w:r>
          </w:p>
        </w:tc>
        <w:tc>
          <w:tcPr>
            <w:tcW w:w="1240" w:type="dxa"/>
            <w:tcBorders>
              <w:top w:val="nil"/>
              <w:left w:val="nil"/>
              <w:bottom w:val="nil"/>
              <w:right w:val="nil"/>
            </w:tcBorders>
            <w:shd w:val="clear" w:color="auto" w:fill="auto"/>
            <w:noWrap/>
            <w:vAlign w:val="bottom"/>
            <w:hideMark/>
          </w:tcPr>
          <w:p w14:paraId="1215F2AA"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L907,697.50</w:t>
            </w:r>
          </w:p>
        </w:tc>
        <w:tc>
          <w:tcPr>
            <w:tcW w:w="1175" w:type="dxa"/>
            <w:tcBorders>
              <w:top w:val="nil"/>
              <w:left w:val="nil"/>
              <w:bottom w:val="nil"/>
              <w:right w:val="nil"/>
            </w:tcBorders>
            <w:shd w:val="clear" w:color="auto" w:fill="auto"/>
            <w:noWrap/>
            <w:vAlign w:val="bottom"/>
            <w:hideMark/>
          </w:tcPr>
          <w:p w14:paraId="6F0B2F95"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L1,249,105.28</w:t>
            </w:r>
          </w:p>
        </w:tc>
        <w:tc>
          <w:tcPr>
            <w:tcW w:w="1325" w:type="dxa"/>
            <w:tcBorders>
              <w:top w:val="nil"/>
              <w:left w:val="nil"/>
              <w:bottom w:val="nil"/>
              <w:right w:val="single" w:sz="8" w:space="0" w:color="auto"/>
            </w:tcBorders>
            <w:shd w:val="clear" w:color="auto" w:fill="auto"/>
            <w:noWrap/>
            <w:vAlign w:val="bottom"/>
            <w:hideMark/>
          </w:tcPr>
          <w:p w14:paraId="1B2D6071"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L1,438,558.02</w:t>
            </w:r>
          </w:p>
        </w:tc>
      </w:tr>
      <w:tr w:rsidR="00A80227" w:rsidRPr="00AC3A4B" w14:paraId="7B6AAB3D"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51E4418A"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lastRenderedPageBreak/>
              <w:t>Depreciación</w:t>
            </w:r>
            <w:proofErr w:type="spellEnd"/>
          </w:p>
        </w:tc>
        <w:tc>
          <w:tcPr>
            <w:tcW w:w="1240" w:type="dxa"/>
            <w:tcBorders>
              <w:top w:val="nil"/>
              <w:left w:val="nil"/>
              <w:bottom w:val="nil"/>
              <w:right w:val="nil"/>
            </w:tcBorders>
            <w:shd w:val="clear" w:color="auto" w:fill="auto"/>
            <w:noWrap/>
            <w:vAlign w:val="bottom"/>
            <w:hideMark/>
          </w:tcPr>
          <w:p w14:paraId="3CB33F7F"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4397C859"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-L44,383.18</w:t>
            </w:r>
          </w:p>
        </w:tc>
        <w:tc>
          <w:tcPr>
            <w:tcW w:w="1240" w:type="dxa"/>
            <w:tcBorders>
              <w:top w:val="nil"/>
              <w:left w:val="nil"/>
              <w:bottom w:val="nil"/>
              <w:right w:val="nil"/>
            </w:tcBorders>
            <w:shd w:val="clear" w:color="auto" w:fill="auto"/>
            <w:noWrap/>
            <w:vAlign w:val="bottom"/>
            <w:hideMark/>
          </w:tcPr>
          <w:p w14:paraId="30EDD6AC"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-L44,383.18</w:t>
            </w:r>
          </w:p>
        </w:tc>
        <w:tc>
          <w:tcPr>
            <w:tcW w:w="1240" w:type="dxa"/>
            <w:tcBorders>
              <w:top w:val="nil"/>
              <w:left w:val="nil"/>
              <w:bottom w:val="nil"/>
              <w:right w:val="nil"/>
            </w:tcBorders>
            <w:shd w:val="clear" w:color="auto" w:fill="auto"/>
            <w:noWrap/>
            <w:vAlign w:val="bottom"/>
            <w:hideMark/>
          </w:tcPr>
          <w:p w14:paraId="2F51643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-L44,383.18</w:t>
            </w:r>
          </w:p>
        </w:tc>
        <w:tc>
          <w:tcPr>
            <w:tcW w:w="1175" w:type="dxa"/>
            <w:tcBorders>
              <w:top w:val="nil"/>
              <w:left w:val="nil"/>
              <w:bottom w:val="nil"/>
              <w:right w:val="nil"/>
            </w:tcBorders>
            <w:shd w:val="clear" w:color="auto" w:fill="auto"/>
            <w:noWrap/>
            <w:vAlign w:val="bottom"/>
            <w:hideMark/>
          </w:tcPr>
          <w:p w14:paraId="607F7D9B"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-L44,383.18</w:t>
            </w:r>
          </w:p>
        </w:tc>
        <w:tc>
          <w:tcPr>
            <w:tcW w:w="1325" w:type="dxa"/>
            <w:tcBorders>
              <w:top w:val="nil"/>
              <w:left w:val="nil"/>
              <w:bottom w:val="nil"/>
              <w:right w:val="single" w:sz="8" w:space="0" w:color="auto"/>
            </w:tcBorders>
            <w:shd w:val="clear" w:color="auto" w:fill="auto"/>
            <w:noWrap/>
            <w:vAlign w:val="bottom"/>
            <w:hideMark/>
          </w:tcPr>
          <w:p w14:paraId="16029068"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-L44,383.18</w:t>
            </w:r>
          </w:p>
        </w:tc>
      </w:tr>
      <w:tr w:rsidR="00A80227" w:rsidRPr="00AC3A4B" w14:paraId="08116196" w14:textId="77777777" w:rsidTr="00E967F3">
        <w:trPr>
          <w:trHeight w:val="255"/>
        </w:trPr>
        <w:tc>
          <w:tcPr>
            <w:tcW w:w="3600" w:type="dxa"/>
            <w:gridSpan w:val="2"/>
            <w:tcBorders>
              <w:top w:val="nil"/>
              <w:left w:val="single" w:sz="8" w:space="0" w:color="auto"/>
              <w:bottom w:val="nil"/>
              <w:right w:val="nil"/>
            </w:tcBorders>
            <w:shd w:val="clear" w:color="auto" w:fill="auto"/>
            <w:noWrap/>
            <w:vAlign w:val="bottom"/>
            <w:hideMark/>
          </w:tcPr>
          <w:p w14:paraId="46382B9C" w14:textId="77777777" w:rsidR="00A80227" w:rsidRPr="000415E8" w:rsidRDefault="00A80227" w:rsidP="00E967F3">
            <w:pPr>
              <w:widowControl/>
              <w:rPr>
                <w:rFonts w:ascii="Calibri" w:eastAsia="Times New Roman" w:hAnsi="Calibri" w:cs="Calibri"/>
                <w:color w:val="000000"/>
                <w:sz w:val="16"/>
                <w:szCs w:val="16"/>
              </w:rPr>
            </w:pPr>
            <w:r w:rsidRPr="000415E8">
              <w:rPr>
                <w:rFonts w:ascii="Calibri" w:eastAsia="Times New Roman" w:hAnsi="Calibri" w:cs="Calibri"/>
                <w:color w:val="000000"/>
                <w:sz w:val="16"/>
                <w:szCs w:val="16"/>
              </w:rPr>
              <w:t>Gastos generales y de administración</w:t>
            </w:r>
          </w:p>
        </w:tc>
        <w:tc>
          <w:tcPr>
            <w:tcW w:w="1240" w:type="dxa"/>
            <w:tcBorders>
              <w:top w:val="nil"/>
              <w:left w:val="nil"/>
              <w:bottom w:val="nil"/>
              <w:right w:val="nil"/>
            </w:tcBorders>
            <w:shd w:val="clear" w:color="auto" w:fill="auto"/>
            <w:noWrap/>
            <w:vAlign w:val="bottom"/>
            <w:hideMark/>
          </w:tcPr>
          <w:p w14:paraId="73EDE19A"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-L333,766.92</w:t>
            </w:r>
          </w:p>
        </w:tc>
        <w:tc>
          <w:tcPr>
            <w:tcW w:w="1240" w:type="dxa"/>
            <w:tcBorders>
              <w:top w:val="nil"/>
              <w:left w:val="nil"/>
              <w:bottom w:val="nil"/>
              <w:right w:val="nil"/>
            </w:tcBorders>
            <w:shd w:val="clear" w:color="auto" w:fill="auto"/>
            <w:noWrap/>
            <w:vAlign w:val="bottom"/>
            <w:hideMark/>
          </w:tcPr>
          <w:p w14:paraId="07F4BA4C"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-L351,656.83</w:t>
            </w:r>
          </w:p>
        </w:tc>
        <w:tc>
          <w:tcPr>
            <w:tcW w:w="1240" w:type="dxa"/>
            <w:tcBorders>
              <w:top w:val="nil"/>
              <w:left w:val="nil"/>
              <w:bottom w:val="nil"/>
              <w:right w:val="nil"/>
            </w:tcBorders>
            <w:shd w:val="clear" w:color="auto" w:fill="auto"/>
            <w:noWrap/>
            <w:vAlign w:val="bottom"/>
            <w:hideMark/>
          </w:tcPr>
          <w:p w14:paraId="529BB81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-L370,505.63</w:t>
            </w:r>
          </w:p>
        </w:tc>
        <w:tc>
          <w:tcPr>
            <w:tcW w:w="1175" w:type="dxa"/>
            <w:tcBorders>
              <w:top w:val="nil"/>
              <w:left w:val="nil"/>
              <w:bottom w:val="nil"/>
              <w:right w:val="nil"/>
            </w:tcBorders>
            <w:shd w:val="clear" w:color="auto" w:fill="auto"/>
            <w:noWrap/>
            <w:vAlign w:val="bottom"/>
            <w:hideMark/>
          </w:tcPr>
          <w:p w14:paraId="3AF168C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-L390,364.73</w:t>
            </w:r>
          </w:p>
        </w:tc>
        <w:tc>
          <w:tcPr>
            <w:tcW w:w="1325" w:type="dxa"/>
            <w:tcBorders>
              <w:top w:val="nil"/>
              <w:left w:val="nil"/>
              <w:bottom w:val="nil"/>
              <w:right w:val="single" w:sz="8" w:space="0" w:color="auto"/>
            </w:tcBorders>
            <w:shd w:val="clear" w:color="auto" w:fill="auto"/>
            <w:noWrap/>
            <w:vAlign w:val="bottom"/>
            <w:hideMark/>
          </w:tcPr>
          <w:p w14:paraId="5A4E4747"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-L411,288.28</w:t>
            </w:r>
          </w:p>
        </w:tc>
      </w:tr>
      <w:tr w:rsidR="00A80227" w:rsidRPr="00AC3A4B" w14:paraId="255B0D10"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1DD97576" w14:textId="77777777" w:rsidR="00A80227" w:rsidRPr="00AC3A4B" w:rsidRDefault="00A80227" w:rsidP="00E967F3">
            <w:pPr>
              <w:widowControl/>
              <w:rPr>
                <w:rFonts w:ascii="Calibri" w:eastAsia="Times New Roman" w:hAnsi="Calibri" w:cs="Calibri"/>
                <w:b/>
                <w:bCs/>
                <w:color w:val="000000"/>
                <w:sz w:val="16"/>
                <w:szCs w:val="16"/>
                <w:lang w:val="en-US"/>
              </w:rPr>
            </w:pPr>
            <w:proofErr w:type="spellStart"/>
            <w:r w:rsidRPr="00AC3A4B">
              <w:rPr>
                <w:rFonts w:ascii="Calibri" w:eastAsia="Times New Roman" w:hAnsi="Calibri" w:cs="Calibri"/>
                <w:b/>
                <w:bCs/>
                <w:color w:val="000000"/>
                <w:sz w:val="16"/>
                <w:szCs w:val="16"/>
                <w:lang w:val="en-US"/>
              </w:rPr>
              <w:t>Utilidad</w:t>
            </w:r>
            <w:proofErr w:type="spellEnd"/>
            <w:r w:rsidRPr="00AC3A4B">
              <w:rPr>
                <w:rFonts w:ascii="Calibri" w:eastAsia="Times New Roman" w:hAnsi="Calibri" w:cs="Calibri"/>
                <w:b/>
                <w:bCs/>
                <w:color w:val="000000"/>
                <w:sz w:val="16"/>
                <w:szCs w:val="16"/>
                <w:lang w:val="en-US"/>
              </w:rPr>
              <w:t xml:space="preserve"> de </w:t>
            </w:r>
            <w:proofErr w:type="spellStart"/>
            <w:r w:rsidRPr="00AC3A4B">
              <w:rPr>
                <w:rFonts w:ascii="Calibri" w:eastAsia="Times New Roman" w:hAnsi="Calibri" w:cs="Calibri"/>
                <w:b/>
                <w:bCs/>
                <w:color w:val="000000"/>
                <w:sz w:val="16"/>
                <w:szCs w:val="16"/>
                <w:lang w:val="en-US"/>
              </w:rPr>
              <w:t>operación</w:t>
            </w:r>
            <w:proofErr w:type="spellEnd"/>
          </w:p>
        </w:tc>
        <w:tc>
          <w:tcPr>
            <w:tcW w:w="1240" w:type="dxa"/>
            <w:tcBorders>
              <w:top w:val="nil"/>
              <w:left w:val="nil"/>
              <w:bottom w:val="nil"/>
              <w:right w:val="nil"/>
            </w:tcBorders>
            <w:shd w:val="clear" w:color="auto" w:fill="auto"/>
            <w:noWrap/>
            <w:vAlign w:val="bottom"/>
            <w:hideMark/>
          </w:tcPr>
          <w:p w14:paraId="3A7BEBA9"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3F0C8A49"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L257,658.98</w:t>
            </w:r>
          </w:p>
        </w:tc>
        <w:tc>
          <w:tcPr>
            <w:tcW w:w="1240" w:type="dxa"/>
            <w:tcBorders>
              <w:top w:val="nil"/>
              <w:left w:val="nil"/>
              <w:bottom w:val="nil"/>
              <w:right w:val="nil"/>
            </w:tcBorders>
            <w:shd w:val="clear" w:color="auto" w:fill="auto"/>
            <w:noWrap/>
            <w:vAlign w:val="bottom"/>
            <w:hideMark/>
          </w:tcPr>
          <w:p w14:paraId="5F21EED4"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L274,246.92</w:t>
            </w:r>
          </w:p>
        </w:tc>
        <w:tc>
          <w:tcPr>
            <w:tcW w:w="1240" w:type="dxa"/>
            <w:tcBorders>
              <w:top w:val="nil"/>
              <w:left w:val="nil"/>
              <w:bottom w:val="nil"/>
              <w:right w:val="nil"/>
            </w:tcBorders>
            <w:shd w:val="clear" w:color="auto" w:fill="auto"/>
            <w:noWrap/>
            <w:vAlign w:val="bottom"/>
            <w:hideMark/>
          </w:tcPr>
          <w:p w14:paraId="33D432D4"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L492,808.69</w:t>
            </w:r>
          </w:p>
        </w:tc>
        <w:tc>
          <w:tcPr>
            <w:tcW w:w="1175" w:type="dxa"/>
            <w:tcBorders>
              <w:top w:val="nil"/>
              <w:left w:val="nil"/>
              <w:bottom w:val="nil"/>
              <w:right w:val="nil"/>
            </w:tcBorders>
            <w:shd w:val="clear" w:color="auto" w:fill="auto"/>
            <w:noWrap/>
            <w:vAlign w:val="bottom"/>
            <w:hideMark/>
          </w:tcPr>
          <w:p w14:paraId="6EAEB37F"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L814,357.36</w:t>
            </w:r>
          </w:p>
        </w:tc>
        <w:tc>
          <w:tcPr>
            <w:tcW w:w="1325" w:type="dxa"/>
            <w:tcBorders>
              <w:top w:val="nil"/>
              <w:left w:val="nil"/>
              <w:bottom w:val="nil"/>
              <w:right w:val="single" w:sz="8" w:space="0" w:color="auto"/>
            </w:tcBorders>
            <w:shd w:val="clear" w:color="auto" w:fill="auto"/>
            <w:noWrap/>
            <w:vAlign w:val="bottom"/>
            <w:hideMark/>
          </w:tcPr>
          <w:p w14:paraId="3F291017"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L982,886.56</w:t>
            </w:r>
          </w:p>
        </w:tc>
      </w:tr>
      <w:tr w:rsidR="00A80227" w:rsidRPr="00AC3A4B" w14:paraId="7B780B71"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3110D5F6"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t>Gastos</w:t>
            </w:r>
            <w:proofErr w:type="spellEnd"/>
            <w:r w:rsidRPr="00AC3A4B">
              <w:rPr>
                <w:rFonts w:ascii="Calibri" w:eastAsia="Times New Roman" w:hAnsi="Calibri" w:cs="Calibri"/>
                <w:color w:val="000000"/>
                <w:sz w:val="16"/>
                <w:szCs w:val="16"/>
                <w:lang w:val="en-US"/>
              </w:rPr>
              <w:t xml:space="preserve"> </w:t>
            </w:r>
            <w:proofErr w:type="spellStart"/>
            <w:r w:rsidRPr="00AC3A4B">
              <w:rPr>
                <w:rFonts w:ascii="Calibri" w:eastAsia="Times New Roman" w:hAnsi="Calibri" w:cs="Calibri"/>
                <w:color w:val="000000"/>
                <w:sz w:val="16"/>
                <w:szCs w:val="16"/>
                <w:lang w:val="en-US"/>
              </w:rPr>
              <w:t>financieros</w:t>
            </w:r>
            <w:proofErr w:type="spellEnd"/>
          </w:p>
        </w:tc>
        <w:tc>
          <w:tcPr>
            <w:tcW w:w="1240" w:type="dxa"/>
            <w:tcBorders>
              <w:top w:val="nil"/>
              <w:left w:val="nil"/>
              <w:bottom w:val="nil"/>
              <w:right w:val="nil"/>
            </w:tcBorders>
            <w:shd w:val="clear" w:color="auto" w:fill="auto"/>
            <w:noWrap/>
            <w:vAlign w:val="bottom"/>
            <w:hideMark/>
          </w:tcPr>
          <w:p w14:paraId="6DED0C37"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39FA8F9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-L153,951.83</w:t>
            </w:r>
          </w:p>
        </w:tc>
        <w:tc>
          <w:tcPr>
            <w:tcW w:w="1240" w:type="dxa"/>
            <w:tcBorders>
              <w:top w:val="nil"/>
              <w:left w:val="nil"/>
              <w:bottom w:val="nil"/>
              <w:right w:val="nil"/>
            </w:tcBorders>
            <w:shd w:val="clear" w:color="auto" w:fill="auto"/>
            <w:noWrap/>
            <w:vAlign w:val="bottom"/>
            <w:hideMark/>
          </w:tcPr>
          <w:p w14:paraId="5C64812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-L145,179.01</w:t>
            </w:r>
          </w:p>
        </w:tc>
        <w:tc>
          <w:tcPr>
            <w:tcW w:w="1240" w:type="dxa"/>
            <w:tcBorders>
              <w:top w:val="nil"/>
              <w:left w:val="nil"/>
              <w:bottom w:val="nil"/>
              <w:right w:val="nil"/>
            </w:tcBorders>
            <w:shd w:val="clear" w:color="auto" w:fill="auto"/>
            <w:noWrap/>
            <w:vAlign w:val="bottom"/>
            <w:hideMark/>
          </w:tcPr>
          <w:p w14:paraId="16BABBF0"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-L135,353.46</w:t>
            </w:r>
          </w:p>
        </w:tc>
        <w:tc>
          <w:tcPr>
            <w:tcW w:w="1175" w:type="dxa"/>
            <w:tcBorders>
              <w:top w:val="nil"/>
              <w:left w:val="nil"/>
              <w:bottom w:val="nil"/>
              <w:right w:val="nil"/>
            </w:tcBorders>
            <w:shd w:val="clear" w:color="auto" w:fill="auto"/>
            <w:noWrap/>
            <w:vAlign w:val="bottom"/>
            <w:hideMark/>
          </w:tcPr>
          <w:p w14:paraId="14C89DB6"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-L124,348.84</w:t>
            </w:r>
          </w:p>
        </w:tc>
        <w:tc>
          <w:tcPr>
            <w:tcW w:w="1325" w:type="dxa"/>
            <w:tcBorders>
              <w:top w:val="nil"/>
              <w:left w:val="nil"/>
              <w:bottom w:val="nil"/>
              <w:right w:val="single" w:sz="8" w:space="0" w:color="auto"/>
            </w:tcBorders>
            <w:shd w:val="clear" w:color="auto" w:fill="auto"/>
            <w:noWrap/>
            <w:vAlign w:val="bottom"/>
            <w:hideMark/>
          </w:tcPr>
          <w:p w14:paraId="6F57197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-L112,023.66</w:t>
            </w:r>
          </w:p>
        </w:tc>
      </w:tr>
      <w:tr w:rsidR="00A80227" w:rsidRPr="00AC3A4B" w14:paraId="76F4716A" w14:textId="77777777" w:rsidTr="00E967F3">
        <w:trPr>
          <w:trHeight w:val="255"/>
        </w:trPr>
        <w:tc>
          <w:tcPr>
            <w:tcW w:w="3600" w:type="dxa"/>
            <w:gridSpan w:val="2"/>
            <w:tcBorders>
              <w:top w:val="nil"/>
              <w:left w:val="single" w:sz="8" w:space="0" w:color="auto"/>
              <w:bottom w:val="nil"/>
              <w:right w:val="nil"/>
            </w:tcBorders>
            <w:shd w:val="clear" w:color="auto" w:fill="auto"/>
            <w:noWrap/>
            <w:vAlign w:val="bottom"/>
            <w:hideMark/>
          </w:tcPr>
          <w:p w14:paraId="475BF6F2" w14:textId="77777777" w:rsidR="00A80227" w:rsidRPr="000415E8" w:rsidRDefault="00A80227" w:rsidP="00E967F3">
            <w:pPr>
              <w:widowControl/>
              <w:rPr>
                <w:rFonts w:ascii="Calibri" w:eastAsia="Times New Roman" w:hAnsi="Calibri" w:cs="Calibri"/>
                <w:b/>
                <w:bCs/>
                <w:color w:val="000000"/>
                <w:sz w:val="16"/>
                <w:szCs w:val="16"/>
              </w:rPr>
            </w:pPr>
            <w:r w:rsidRPr="000415E8">
              <w:rPr>
                <w:rFonts w:ascii="Calibri" w:eastAsia="Times New Roman" w:hAnsi="Calibri" w:cs="Calibri"/>
                <w:b/>
                <w:bCs/>
                <w:color w:val="000000"/>
                <w:sz w:val="16"/>
                <w:szCs w:val="16"/>
              </w:rPr>
              <w:t>Utilidad antes de impuesto sobre la renta</w:t>
            </w:r>
          </w:p>
        </w:tc>
        <w:tc>
          <w:tcPr>
            <w:tcW w:w="1240" w:type="dxa"/>
            <w:tcBorders>
              <w:top w:val="nil"/>
              <w:left w:val="nil"/>
              <w:bottom w:val="nil"/>
              <w:right w:val="nil"/>
            </w:tcBorders>
            <w:shd w:val="clear" w:color="auto" w:fill="auto"/>
            <w:noWrap/>
            <w:vAlign w:val="bottom"/>
            <w:hideMark/>
          </w:tcPr>
          <w:p w14:paraId="2E1D765C"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L103,707.15</w:t>
            </w:r>
          </w:p>
        </w:tc>
        <w:tc>
          <w:tcPr>
            <w:tcW w:w="1240" w:type="dxa"/>
            <w:tcBorders>
              <w:top w:val="nil"/>
              <w:left w:val="nil"/>
              <w:bottom w:val="nil"/>
              <w:right w:val="nil"/>
            </w:tcBorders>
            <w:shd w:val="clear" w:color="auto" w:fill="auto"/>
            <w:noWrap/>
            <w:vAlign w:val="bottom"/>
            <w:hideMark/>
          </w:tcPr>
          <w:p w14:paraId="3B527619"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L129,067.90</w:t>
            </w:r>
          </w:p>
        </w:tc>
        <w:tc>
          <w:tcPr>
            <w:tcW w:w="1240" w:type="dxa"/>
            <w:tcBorders>
              <w:top w:val="nil"/>
              <w:left w:val="nil"/>
              <w:bottom w:val="nil"/>
              <w:right w:val="nil"/>
            </w:tcBorders>
            <w:shd w:val="clear" w:color="auto" w:fill="auto"/>
            <w:noWrap/>
            <w:vAlign w:val="bottom"/>
            <w:hideMark/>
          </w:tcPr>
          <w:p w14:paraId="65896C47"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L357,455.23</w:t>
            </w:r>
          </w:p>
        </w:tc>
        <w:tc>
          <w:tcPr>
            <w:tcW w:w="1175" w:type="dxa"/>
            <w:tcBorders>
              <w:top w:val="nil"/>
              <w:left w:val="nil"/>
              <w:bottom w:val="nil"/>
              <w:right w:val="nil"/>
            </w:tcBorders>
            <w:shd w:val="clear" w:color="auto" w:fill="auto"/>
            <w:noWrap/>
            <w:vAlign w:val="bottom"/>
            <w:hideMark/>
          </w:tcPr>
          <w:p w14:paraId="640BDFC5"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L690,008.53</w:t>
            </w:r>
          </w:p>
        </w:tc>
        <w:tc>
          <w:tcPr>
            <w:tcW w:w="1325" w:type="dxa"/>
            <w:tcBorders>
              <w:top w:val="nil"/>
              <w:left w:val="nil"/>
              <w:bottom w:val="nil"/>
              <w:right w:val="single" w:sz="8" w:space="0" w:color="auto"/>
            </w:tcBorders>
            <w:shd w:val="clear" w:color="auto" w:fill="auto"/>
            <w:noWrap/>
            <w:vAlign w:val="bottom"/>
            <w:hideMark/>
          </w:tcPr>
          <w:p w14:paraId="36946BB3" w14:textId="77777777" w:rsidR="00A80227" w:rsidRPr="00AC3A4B" w:rsidRDefault="00A80227" w:rsidP="00E967F3">
            <w:pPr>
              <w:widowControl/>
              <w:jc w:val="right"/>
              <w:rPr>
                <w:rFonts w:ascii="Calibri" w:eastAsia="Times New Roman" w:hAnsi="Calibri" w:cs="Calibri"/>
                <w:b/>
                <w:bCs/>
                <w:color w:val="000000"/>
                <w:sz w:val="16"/>
                <w:szCs w:val="16"/>
                <w:lang w:val="en-US"/>
              </w:rPr>
            </w:pPr>
            <w:r w:rsidRPr="00AC3A4B">
              <w:rPr>
                <w:rFonts w:ascii="Calibri" w:eastAsia="Times New Roman" w:hAnsi="Calibri" w:cs="Calibri"/>
                <w:b/>
                <w:bCs/>
                <w:color w:val="000000"/>
                <w:sz w:val="16"/>
                <w:szCs w:val="16"/>
                <w:lang w:val="en-US"/>
              </w:rPr>
              <w:t>L870,862.90</w:t>
            </w:r>
          </w:p>
        </w:tc>
      </w:tr>
      <w:tr w:rsidR="00A80227" w:rsidRPr="00AC3A4B" w14:paraId="57F1F9AB" w14:textId="77777777" w:rsidTr="00E967F3">
        <w:trPr>
          <w:trHeight w:val="255"/>
        </w:trPr>
        <w:tc>
          <w:tcPr>
            <w:tcW w:w="3600" w:type="dxa"/>
            <w:gridSpan w:val="2"/>
            <w:tcBorders>
              <w:top w:val="nil"/>
              <w:left w:val="single" w:sz="8" w:space="0" w:color="auto"/>
              <w:bottom w:val="nil"/>
              <w:right w:val="nil"/>
            </w:tcBorders>
            <w:shd w:val="clear" w:color="auto" w:fill="auto"/>
            <w:noWrap/>
            <w:vAlign w:val="bottom"/>
            <w:hideMark/>
          </w:tcPr>
          <w:p w14:paraId="1AAFE2FA" w14:textId="77777777" w:rsidR="00A80227" w:rsidRPr="000415E8" w:rsidRDefault="00A80227" w:rsidP="00E967F3">
            <w:pPr>
              <w:widowControl/>
              <w:rPr>
                <w:rFonts w:ascii="Calibri" w:eastAsia="Times New Roman" w:hAnsi="Calibri" w:cs="Calibri"/>
                <w:color w:val="000000"/>
                <w:sz w:val="16"/>
                <w:szCs w:val="16"/>
              </w:rPr>
            </w:pPr>
            <w:proofErr w:type="gramStart"/>
            <w:r w:rsidRPr="000415E8">
              <w:rPr>
                <w:rFonts w:ascii="Calibri" w:eastAsia="Times New Roman" w:hAnsi="Calibri" w:cs="Calibri"/>
                <w:color w:val="000000"/>
                <w:sz w:val="16"/>
                <w:szCs w:val="16"/>
              </w:rPr>
              <w:t>Provisión impuesto</w:t>
            </w:r>
            <w:proofErr w:type="gramEnd"/>
            <w:r w:rsidRPr="000415E8">
              <w:rPr>
                <w:rFonts w:ascii="Calibri" w:eastAsia="Times New Roman" w:hAnsi="Calibri" w:cs="Calibri"/>
                <w:color w:val="000000"/>
                <w:sz w:val="16"/>
                <w:szCs w:val="16"/>
              </w:rPr>
              <w:t xml:space="preserve"> sobre la renta</w:t>
            </w:r>
          </w:p>
        </w:tc>
        <w:tc>
          <w:tcPr>
            <w:tcW w:w="1240" w:type="dxa"/>
            <w:tcBorders>
              <w:top w:val="nil"/>
              <w:left w:val="nil"/>
              <w:bottom w:val="nil"/>
              <w:right w:val="nil"/>
            </w:tcBorders>
            <w:shd w:val="clear" w:color="auto" w:fill="auto"/>
            <w:noWrap/>
            <w:vAlign w:val="bottom"/>
            <w:hideMark/>
          </w:tcPr>
          <w:p w14:paraId="68A340D9"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-L25,926.79</w:t>
            </w:r>
          </w:p>
        </w:tc>
        <w:tc>
          <w:tcPr>
            <w:tcW w:w="1240" w:type="dxa"/>
            <w:tcBorders>
              <w:top w:val="nil"/>
              <w:left w:val="nil"/>
              <w:bottom w:val="nil"/>
              <w:right w:val="nil"/>
            </w:tcBorders>
            <w:shd w:val="clear" w:color="auto" w:fill="auto"/>
            <w:noWrap/>
            <w:vAlign w:val="bottom"/>
            <w:hideMark/>
          </w:tcPr>
          <w:p w14:paraId="59FBAF3B"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-L32,266.98</w:t>
            </w:r>
          </w:p>
        </w:tc>
        <w:tc>
          <w:tcPr>
            <w:tcW w:w="1240" w:type="dxa"/>
            <w:tcBorders>
              <w:top w:val="nil"/>
              <w:left w:val="nil"/>
              <w:bottom w:val="nil"/>
              <w:right w:val="nil"/>
            </w:tcBorders>
            <w:shd w:val="clear" w:color="auto" w:fill="auto"/>
            <w:noWrap/>
            <w:vAlign w:val="bottom"/>
            <w:hideMark/>
          </w:tcPr>
          <w:p w14:paraId="277E419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-L89,363.81</w:t>
            </w:r>
          </w:p>
        </w:tc>
        <w:tc>
          <w:tcPr>
            <w:tcW w:w="1175" w:type="dxa"/>
            <w:tcBorders>
              <w:top w:val="nil"/>
              <w:left w:val="nil"/>
              <w:bottom w:val="nil"/>
              <w:right w:val="nil"/>
            </w:tcBorders>
            <w:shd w:val="clear" w:color="auto" w:fill="auto"/>
            <w:noWrap/>
            <w:vAlign w:val="bottom"/>
            <w:hideMark/>
          </w:tcPr>
          <w:p w14:paraId="31A687C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-L172,502.13</w:t>
            </w:r>
          </w:p>
        </w:tc>
        <w:tc>
          <w:tcPr>
            <w:tcW w:w="1325" w:type="dxa"/>
            <w:tcBorders>
              <w:top w:val="nil"/>
              <w:left w:val="nil"/>
              <w:bottom w:val="nil"/>
              <w:right w:val="single" w:sz="8" w:space="0" w:color="auto"/>
            </w:tcBorders>
            <w:shd w:val="clear" w:color="auto" w:fill="auto"/>
            <w:noWrap/>
            <w:vAlign w:val="bottom"/>
            <w:hideMark/>
          </w:tcPr>
          <w:p w14:paraId="5CB2F1C5"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-L217,715.72</w:t>
            </w:r>
          </w:p>
        </w:tc>
      </w:tr>
      <w:tr w:rsidR="00A80227" w:rsidRPr="00AC3A4B" w14:paraId="0DD799DD"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7903EC8F" w14:textId="77777777" w:rsidR="00A80227" w:rsidRPr="00AC3A4B" w:rsidRDefault="00A80227" w:rsidP="00E967F3">
            <w:pPr>
              <w:widowControl/>
              <w:rPr>
                <w:rFonts w:ascii="Calibri" w:eastAsia="Times New Roman" w:hAnsi="Calibri" w:cs="Calibri"/>
                <w:b/>
                <w:bCs/>
                <w:color w:val="FFFFFF"/>
                <w:sz w:val="16"/>
                <w:szCs w:val="16"/>
                <w:lang w:val="en-US"/>
              </w:rPr>
            </w:pPr>
            <w:proofErr w:type="spellStart"/>
            <w:r w:rsidRPr="00AC3A4B">
              <w:rPr>
                <w:rFonts w:ascii="Calibri" w:eastAsia="Times New Roman" w:hAnsi="Calibri" w:cs="Calibri"/>
                <w:b/>
                <w:bCs/>
                <w:color w:val="FFFFFF"/>
                <w:sz w:val="16"/>
                <w:szCs w:val="16"/>
                <w:lang w:val="en-US"/>
              </w:rPr>
              <w:t>Utilidad</w:t>
            </w:r>
            <w:proofErr w:type="spellEnd"/>
            <w:r w:rsidRPr="00AC3A4B">
              <w:rPr>
                <w:rFonts w:ascii="Calibri" w:eastAsia="Times New Roman" w:hAnsi="Calibri" w:cs="Calibri"/>
                <w:b/>
                <w:bCs/>
                <w:color w:val="FFFFFF"/>
                <w:sz w:val="16"/>
                <w:szCs w:val="16"/>
                <w:lang w:val="en-US"/>
              </w:rPr>
              <w:t xml:space="preserve"> </w:t>
            </w:r>
            <w:proofErr w:type="spellStart"/>
            <w:r w:rsidRPr="00AC3A4B">
              <w:rPr>
                <w:rFonts w:ascii="Calibri" w:eastAsia="Times New Roman" w:hAnsi="Calibri" w:cs="Calibri"/>
                <w:b/>
                <w:bCs/>
                <w:color w:val="FFFFFF"/>
                <w:sz w:val="16"/>
                <w:szCs w:val="16"/>
                <w:lang w:val="en-US"/>
              </w:rPr>
              <w:t>neta</w:t>
            </w:r>
            <w:proofErr w:type="spellEnd"/>
          </w:p>
        </w:tc>
        <w:tc>
          <w:tcPr>
            <w:tcW w:w="1240" w:type="dxa"/>
            <w:tcBorders>
              <w:top w:val="nil"/>
              <w:left w:val="nil"/>
              <w:bottom w:val="nil"/>
              <w:right w:val="nil"/>
            </w:tcBorders>
            <w:shd w:val="clear" w:color="FF9900" w:fill="996600"/>
            <w:noWrap/>
            <w:vAlign w:val="bottom"/>
            <w:hideMark/>
          </w:tcPr>
          <w:p w14:paraId="2697292E" w14:textId="77777777" w:rsidR="00A80227" w:rsidRPr="00AC3A4B" w:rsidRDefault="00A80227" w:rsidP="00E967F3">
            <w:pPr>
              <w:widowControl/>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 </w:t>
            </w:r>
          </w:p>
        </w:tc>
        <w:tc>
          <w:tcPr>
            <w:tcW w:w="1240" w:type="dxa"/>
            <w:tcBorders>
              <w:top w:val="nil"/>
              <w:left w:val="nil"/>
              <w:bottom w:val="nil"/>
              <w:right w:val="nil"/>
            </w:tcBorders>
            <w:shd w:val="clear" w:color="FF9900" w:fill="996600"/>
            <w:noWrap/>
            <w:vAlign w:val="bottom"/>
            <w:hideMark/>
          </w:tcPr>
          <w:p w14:paraId="10138DAD" w14:textId="77777777" w:rsidR="00A80227" w:rsidRPr="00AC3A4B" w:rsidRDefault="00A80227" w:rsidP="00E967F3">
            <w:pPr>
              <w:widowControl/>
              <w:jc w:val="right"/>
              <w:rPr>
                <w:rFonts w:ascii="Calibri" w:eastAsia="Times New Roman" w:hAnsi="Calibri" w:cs="Calibri"/>
                <w:b/>
                <w:bCs/>
                <w:color w:val="FFFFFF"/>
                <w:sz w:val="16"/>
                <w:szCs w:val="16"/>
                <w:u w:val="single"/>
                <w:lang w:val="en-US"/>
              </w:rPr>
            </w:pPr>
            <w:r w:rsidRPr="00AC3A4B">
              <w:rPr>
                <w:rFonts w:ascii="Calibri" w:eastAsia="Times New Roman" w:hAnsi="Calibri" w:cs="Calibri"/>
                <w:b/>
                <w:bCs/>
                <w:color w:val="FFFFFF"/>
                <w:sz w:val="16"/>
                <w:szCs w:val="16"/>
                <w:u w:val="single"/>
                <w:lang w:val="en-US"/>
              </w:rPr>
              <w:t>L77,780.36</w:t>
            </w:r>
          </w:p>
        </w:tc>
        <w:tc>
          <w:tcPr>
            <w:tcW w:w="1240" w:type="dxa"/>
            <w:tcBorders>
              <w:top w:val="nil"/>
              <w:left w:val="nil"/>
              <w:bottom w:val="nil"/>
              <w:right w:val="nil"/>
            </w:tcBorders>
            <w:shd w:val="clear" w:color="FF9900" w:fill="996600"/>
            <w:noWrap/>
            <w:vAlign w:val="bottom"/>
            <w:hideMark/>
          </w:tcPr>
          <w:p w14:paraId="592ECFA8" w14:textId="77777777" w:rsidR="00A80227" w:rsidRPr="00AC3A4B" w:rsidRDefault="00A80227" w:rsidP="00E967F3">
            <w:pPr>
              <w:widowControl/>
              <w:jc w:val="right"/>
              <w:rPr>
                <w:rFonts w:ascii="Calibri" w:eastAsia="Times New Roman" w:hAnsi="Calibri" w:cs="Calibri"/>
                <w:b/>
                <w:bCs/>
                <w:color w:val="FFFFFF"/>
                <w:sz w:val="16"/>
                <w:szCs w:val="16"/>
                <w:u w:val="single"/>
                <w:lang w:val="en-US"/>
              </w:rPr>
            </w:pPr>
            <w:r w:rsidRPr="00AC3A4B">
              <w:rPr>
                <w:rFonts w:ascii="Calibri" w:eastAsia="Times New Roman" w:hAnsi="Calibri" w:cs="Calibri"/>
                <w:b/>
                <w:bCs/>
                <w:color w:val="FFFFFF"/>
                <w:sz w:val="16"/>
                <w:szCs w:val="16"/>
                <w:u w:val="single"/>
                <w:lang w:val="en-US"/>
              </w:rPr>
              <w:t>L96,800.93</w:t>
            </w:r>
          </w:p>
        </w:tc>
        <w:tc>
          <w:tcPr>
            <w:tcW w:w="1240" w:type="dxa"/>
            <w:tcBorders>
              <w:top w:val="nil"/>
              <w:left w:val="nil"/>
              <w:bottom w:val="nil"/>
              <w:right w:val="nil"/>
            </w:tcBorders>
            <w:shd w:val="clear" w:color="FF9900" w:fill="996600"/>
            <w:noWrap/>
            <w:vAlign w:val="bottom"/>
            <w:hideMark/>
          </w:tcPr>
          <w:p w14:paraId="73E14781" w14:textId="77777777" w:rsidR="00A80227" w:rsidRPr="00AC3A4B" w:rsidRDefault="00A80227" w:rsidP="00E967F3">
            <w:pPr>
              <w:widowControl/>
              <w:jc w:val="right"/>
              <w:rPr>
                <w:rFonts w:ascii="Calibri" w:eastAsia="Times New Roman" w:hAnsi="Calibri" w:cs="Calibri"/>
                <w:b/>
                <w:bCs/>
                <w:color w:val="FFFFFF"/>
                <w:sz w:val="16"/>
                <w:szCs w:val="16"/>
                <w:u w:val="single"/>
                <w:lang w:val="en-US"/>
              </w:rPr>
            </w:pPr>
            <w:r w:rsidRPr="00AC3A4B">
              <w:rPr>
                <w:rFonts w:ascii="Calibri" w:eastAsia="Times New Roman" w:hAnsi="Calibri" w:cs="Calibri"/>
                <w:b/>
                <w:bCs/>
                <w:color w:val="FFFFFF"/>
                <w:sz w:val="16"/>
                <w:szCs w:val="16"/>
                <w:u w:val="single"/>
                <w:lang w:val="en-US"/>
              </w:rPr>
              <w:t>L268,091.42</w:t>
            </w:r>
          </w:p>
        </w:tc>
        <w:tc>
          <w:tcPr>
            <w:tcW w:w="1175" w:type="dxa"/>
            <w:tcBorders>
              <w:top w:val="nil"/>
              <w:left w:val="nil"/>
              <w:bottom w:val="nil"/>
              <w:right w:val="nil"/>
            </w:tcBorders>
            <w:shd w:val="clear" w:color="FF9900" w:fill="996600"/>
            <w:noWrap/>
            <w:vAlign w:val="bottom"/>
            <w:hideMark/>
          </w:tcPr>
          <w:p w14:paraId="24811A26" w14:textId="77777777" w:rsidR="00A80227" w:rsidRPr="00AC3A4B" w:rsidRDefault="00A80227" w:rsidP="00E967F3">
            <w:pPr>
              <w:widowControl/>
              <w:jc w:val="right"/>
              <w:rPr>
                <w:rFonts w:ascii="Calibri" w:eastAsia="Times New Roman" w:hAnsi="Calibri" w:cs="Calibri"/>
                <w:b/>
                <w:bCs/>
                <w:color w:val="FFFFFF"/>
                <w:sz w:val="16"/>
                <w:szCs w:val="16"/>
                <w:u w:val="single"/>
                <w:lang w:val="en-US"/>
              </w:rPr>
            </w:pPr>
            <w:r w:rsidRPr="00AC3A4B">
              <w:rPr>
                <w:rFonts w:ascii="Calibri" w:eastAsia="Times New Roman" w:hAnsi="Calibri" w:cs="Calibri"/>
                <w:b/>
                <w:bCs/>
                <w:color w:val="FFFFFF"/>
                <w:sz w:val="16"/>
                <w:szCs w:val="16"/>
                <w:u w:val="single"/>
                <w:lang w:val="en-US"/>
              </w:rPr>
              <w:t>L517,506.40</w:t>
            </w:r>
          </w:p>
        </w:tc>
        <w:tc>
          <w:tcPr>
            <w:tcW w:w="1325" w:type="dxa"/>
            <w:tcBorders>
              <w:top w:val="nil"/>
              <w:left w:val="nil"/>
              <w:bottom w:val="nil"/>
              <w:right w:val="single" w:sz="8" w:space="0" w:color="auto"/>
            </w:tcBorders>
            <w:shd w:val="clear" w:color="FF9900" w:fill="996600"/>
            <w:noWrap/>
            <w:vAlign w:val="bottom"/>
            <w:hideMark/>
          </w:tcPr>
          <w:p w14:paraId="07D4E811" w14:textId="77777777" w:rsidR="00A80227" w:rsidRPr="00AC3A4B" w:rsidRDefault="00A80227" w:rsidP="00E967F3">
            <w:pPr>
              <w:widowControl/>
              <w:jc w:val="right"/>
              <w:rPr>
                <w:rFonts w:ascii="Calibri" w:eastAsia="Times New Roman" w:hAnsi="Calibri" w:cs="Calibri"/>
                <w:b/>
                <w:bCs/>
                <w:color w:val="FFFFFF"/>
                <w:sz w:val="16"/>
                <w:szCs w:val="16"/>
                <w:u w:val="single"/>
                <w:lang w:val="en-US"/>
              </w:rPr>
            </w:pPr>
            <w:r w:rsidRPr="00AC3A4B">
              <w:rPr>
                <w:rFonts w:ascii="Calibri" w:eastAsia="Times New Roman" w:hAnsi="Calibri" w:cs="Calibri"/>
                <w:b/>
                <w:bCs/>
                <w:color w:val="FFFFFF"/>
                <w:sz w:val="16"/>
                <w:szCs w:val="16"/>
                <w:u w:val="single"/>
                <w:lang w:val="en-US"/>
              </w:rPr>
              <w:t>L653,147.17</w:t>
            </w:r>
          </w:p>
        </w:tc>
      </w:tr>
      <w:tr w:rsidR="00A80227" w:rsidRPr="00AC3A4B" w14:paraId="05E9F4B2"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233663EA"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c>
          <w:tcPr>
            <w:tcW w:w="1240" w:type="dxa"/>
            <w:tcBorders>
              <w:top w:val="nil"/>
              <w:left w:val="nil"/>
              <w:bottom w:val="nil"/>
              <w:right w:val="nil"/>
            </w:tcBorders>
            <w:shd w:val="clear" w:color="auto" w:fill="auto"/>
            <w:noWrap/>
            <w:vAlign w:val="bottom"/>
            <w:hideMark/>
          </w:tcPr>
          <w:p w14:paraId="78A3DD6C"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c>
          <w:tcPr>
            <w:tcW w:w="1240" w:type="dxa"/>
            <w:tcBorders>
              <w:top w:val="nil"/>
              <w:left w:val="nil"/>
              <w:bottom w:val="nil"/>
              <w:right w:val="nil"/>
            </w:tcBorders>
            <w:shd w:val="clear" w:color="auto" w:fill="auto"/>
            <w:noWrap/>
            <w:vAlign w:val="bottom"/>
            <w:hideMark/>
          </w:tcPr>
          <w:p w14:paraId="41727B22"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c>
          <w:tcPr>
            <w:tcW w:w="1240" w:type="dxa"/>
            <w:tcBorders>
              <w:top w:val="nil"/>
              <w:left w:val="nil"/>
              <w:bottom w:val="nil"/>
              <w:right w:val="nil"/>
            </w:tcBorders>
            <w:shd w:val="clear" w:color="auto" w:fill="auto"/>
            <w:noWrap/>
            <w:vAlign w:val="bottom"/>
            <w:hideMark/>
          </w:tcPr>
          <w:p w14:paraId="5FEAADC7"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c>
          <w:tcPr>
            <w:tcW w:w="1240" w:type="dxa"/>
            <w:tcBorders>
              <w:top w:val="nil"/>
              <w:left w:val="nil"/>
              <w:bottom w:val="nil"/>
              <w:right w:val="nil"/>
            </w:tcBorders>
            <w:shd w:val="clear" w:color="auto" w:fill="auto"/>
            <w:noWrap/>
            <w:vAlign w:val="bottom"/>
            <w:hideMark/>
          </w:tcPr>
          <w:p w14:paraId="491990BF"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c>
          <w:tcPr>
            <w:tcW w:w="1175" w:type="dxa"/>
            <w:tcBorders>
              <w:top w:val="nil"/>
              <w:left w:val="nil"/>
              <w:bottom w:val="nil"/>
              <w:right w:val="nil"/>
            </w:tcBorders>
            <w:shd w:val="clear" w:color="auto" w:fill="auto"/>
            <w:noWrap/>
            <w:vAlign w:val="bottom"/>
            <w:hideMark/>
          </w:tcPr>
          <w:p w14:paraId="74D2C6FA"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c>
          <w:tcPr>
            <w:tcW w:w="1325" w:type="dxa"/>
            <w:tcBorders>
              <w:top w:val="nil"/>
              <w:left w:val="nil"/>
              <w:bottom w:val="nil"/>
              <w:right w:val="single" w:sz="8" w:space="0" w:color="auto"/>
            </w:tcBorders>
            <w:shd w:val="clear" w:color="auto" w:fill="auto"/>
            <w:noWrap/>
            <w:vAlign w:val="bottom"/>
            <w:hideMark/>
          </w:tcPr>
          <w:p w14:paraId="55284B9F"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 </w:t>
            </w:r>
          </w:p>
        </w:tc>
      </w:tr>
      <w:tr w:rsidR="00A80227" w:rsidRPr="00AC3A4B" w14:paraId="3CC7AFFB" w14:textId="77777777" w:rsidTr="00E967F3">
        <w:trPr>
          <w:trHeight w:val="255"/>
        </w:trPr>
        <w:tc>
          <w:tcPr>
            <w:tcW w:w="9820" w:type="dxa"/>
            <w:gridSpan w:val="7"/>
            <w:tcBorders>
              <w:top w:val="nil"/>
              <w:left w:val="single" w:sz="8" w:space="0" w:color="auto"/>
              <w:bottom w:val="nil"/>
              <w:right w:val="single" w:sz="8" w:space="0" w:color="000000"/>
            </w:tcBorders>
            <w:shd w:val="clear" w:color="FF9900" w:fill="996600"/>
            <w:noWrap/>
            <w:vAlign w:val="bottom"/>
            <w:hideMark/>
          </w:tcPr>
          <w:p w14:paraId="7B5D13A6" w14:textId="77777777" w:rsidR="00A80227" w:rsidRPr="00AC3A4B" w:rsidRDefault="00A80227" w:rsidP="00E967F3">
            <w:pPr>
              <w:widowControl/>
              <w:jc w:val="center"/>
              <w:rPr>
                <w:rFonts w:ascii="Arial" w:eastAsia="Times New Roman" w:hAnsi="Arial" w:cs="Arial"/>
                <w:b/>
                <w:bCs/>
                <w:color w:val="FFFFFF"/>
                <w:sz w:val="16"/>
                <w:szCs w:val="16"/>
                <w:lang w:val="en-US"/>
              </w:rPr>
            </w:pPr>
            <w:r w:rsidRPr="00AC3A4B">
              <w:rPr>
                <w:rFonts w:ascii="Arial" w:eastAsia="Times New Roman" w:hAnsi="Arial" w:cs="Arial"/>
                <w:b/>
                <w:bCs/>
                <w:color w:val="FFFFFF"/>
                <w:sz w:val="16"/>
                <w:szCs w:val="16"/>
                <w:lang w:val="en-US"/>
              </w:rPr>
              <w:t>FLUJO DE CAJA PROYECTADO</w:t>
            </w:r>
          </w:p>
        </w:tc>
      </w:tr>
      <w:tr w:rsidR="00A80227" w:rsidRPr="00AC3A4B" w14:paraId="3B54BDAA"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53B70095"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t>Periodo</w:t>
            </w:r>
            <w:proofErr w:type="spellEnd"/>
          </w:p>
        </w:tc>
        <w:tc>
          <w:tcPr>
            <w:tcW w:w="1240" w:type="dxa"/>
            <w:tcBorders>
              <w:top w:val="nil"/>
              <w:left w:val="nil"/>
              <w:bottom w:val="nil"/>
              <w:right w:val="nil"/>
            </w:tcBorders>
            <w:shd w:val="clear" w:color="auto" w:fill="auto"/>
            <w:noWrap/>
            <w:vAlign w:val="bottom"/>
            <w:hideMark/>
          </w:tcPr>
          <w:p w14:paraId="2E9E2A26"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04C3BB5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1</w:t>
            </w:r>
          </w:p>
        </w:tc>
        <w:tc>
          <w:tcPr>
            <w:tcW w:w="1240" w:type="dxa"/>
            <w:tcBorders>
              <w:top w:val="nil"/>
              <w:left w:val="nil"/>
              <w:bottom w:val="nil"/>
              <w:right w:val="nil"/>
            </w:tcBorders>
            <w:shd w:val="clear" w:color="auto" w:fill="auto"/>
            <w:noWrap/>
            <w:vAlign w:val="bottom"/>
            <w:hideMark/>
          </w:tcPr>
          <w:p w14:paraId="63F7A42B"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2</w:t>
            </w:r>
          </w:p>
        </w:tc>
        <w:tc>
          <w:tcPr>
            <w:tcW w:w="1240" w:type="dxa"/>
            <w:tcBorders>
              <w:top w:val="nil"/>
              <w:left w:val="nil"/>
              <w:bottom w:val="nil"/>
              <w:right w:val="nil"/>
            </w:tcBorders>
            <w:shd w:val="clear" w:color="auto" w:fill="auto"/>
            <w:noWrap/>
            <w:vAlign w:val="bottom"/>
            <w:hideMark/>
          </w:tcPr>
          <w:p w14:paraId="2E61E71B"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3</w:t>
            </w:r>
          </w:p>
        </w:tc>
        <w:tc>
          <w:tcPr>
            <w:tcW w:w="1175" w:type="dxa"/>
            <w:tcBorders>
              <w:top w:val="nil"/>
              <w:left w:val="nil"/>
              <w:bottom w:val="nil"/>
              <w:right w:val="nil"/>
            </w:tcBorders>
            <w:shd w:val="clear" w:color="auto" w:fill="auto"/>
            <w:noWrap/>
            <w:vAlign w:val="bottom"/>
            <w:hideMark/>
          </w:tcPr>
          <w:p w14:paraId="7CEBB658"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4</w:t>
            </w:r>
          </w:p>
        </w:tc>
        <w:tc>
          <w:tcPr>
            <w:tcW w:w="1325" w:type="dxa"/>
            <w:tcBorders>
              <w:top w:val="nil"/>
              <w:left w:val="nil"/>
              <w:bottom w:val="nil"/>
              <w:right w:val="single" w:sz="8" w:space="0" w:color="auto"/>
            </w:tcBorders>
            <w:shd w:val="clear" w:color="auto" w:fill="auto"/>
            <w:noWrap/>
            <w:vAlign w:val="bottom"/>
            <w:hideMark/>
          </w:tcPr>
          <w:p w14:paraId="79BF4F5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5</w:t>
            </w:r>
          </w:p>
        </w:tc>
      </w:tr>
      <w:tr w:rsidR="00A80227" w:rsidRPr="00AC3A4B" w14:paraId="0F456488"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3CFCE79E"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Ingresos</w:t>
            </w:r>
            <w:proofErr w:type="spellEnd"/>
          </w:p>
        </w:tc>
        <w:tc>
          <w:tcPr>
            <w:tcW w:w="1240" w:type="dxa"/>
            <w:tcBorders>
              <w:top w:val="nil"/>
              <w:left w:val="nil"/>
              <w:bottom w:val="nil"/>
              <w:right w:val="nil"/>
            </w:tcBorders>
            <w:shd w:val="clear" w:color="FF9900" w:fill="996600"/>
            <w:noWrap/>
            <w:vAlign w:val="bottom"/>
            <w:hideMark/>
          </w:tcPr>
          <w:p w14:paraId="4D4E6F77"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FF9900" w:fill="996600"/>
            <w:noWrap/>
            <w:vAlign w:val="bottom"/>
            <w:hideMark/>
          </w:tcPr>
          <w:p w14:paraId="5517049E"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FF9900" w:fill="996600"/>
            <w:noWrap/>
            <w:vAlign w:val="bottom"/>
            <w:hideMark/>
          </w:tcPr>
          <w:p w14:paraId="6F18F9D0"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FF9900" w:fill="996600"/>
            <w:noWrap/>
            <w:vAlign w:val="bottom"/>
            <w:hideMark/>
          </w:tcPr>
          <w:p w14:paraId="2C34874A"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175" w:type="dxa"/>
            <w:tcBorders>
              <w:top w:val="nil"/>
              <w:left w:val="nil"/>
              <w:bottom w:val="nil"/>
              <w:right w:val="nil"/>
            </w:tcBorders>
            <w:shd w:val="clear" w:color="FF9900" w:fill="996600"/>
            <w:noWrap/>
            <w:vAlign w:val="bottom"/>
            <w:hideMark/>
          </w:tcPr>
          <w:p w14:paraId="7636FCEB"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325" w:type="dxa"/>
            <w:tcBorders>
              <w:top w:val="nil"/>
              <w:left w:val="nil"/>
              <w:bottom w:val="nil"/>
              <w:right w:val="single" w:sz="8" w:space="0" w:color="auto"/>
            </w:tcBorders>
            <w:shd w:val="clear" w:color="FF9900" w:fill="996600"/>
            <w:noWrap/>
            <w:vAlign w:val="bottom"/>
            <w:hideMark/>
          </w:tcPr>
          <w:p w14:paraId="3691B7D0"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r>
      <w:tr w:rsidR="00A80227" w:rsidRPr="00AC3A4B" w14:paraId="2B4EC351"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742E7132" w14:textId="77777777" w:rsidR="00A80227" w:rsidRPr="00AC3A4B" w:rsidRDefault="00A80227" w:rsidP="00E967F3">
            <w:pPr>
              <w:widowControl/>
              <w:rPr>
                <w:rFonts w:ascii="Calibri" w:eastAsia="Times New Roman" w:hAnsi="Calibri" w:cs="Calibri"/>
                <w:color w:val="000000"/>
                <w:sz w:val="16"/>
                <w:szCs w:val="16"/>
                <w:lang w:val="en-US"/>
              </w:rPr>
            </w:pPr>
            <w:r w:rsidRPr="00AC3A4B">
              <w:rPr>
                <w:rFonts w:ascii="Calibri" w:eastAsia="Times New Roman" w:hAnsi="Calibri" w:cs="Calibri"/>
                <w:color w:val="000000"/>
                <w:sz w:val="16"/>
                <w:szCs w:val="16"/>
                <w:lang w:val="en-US"/>
              </w:rPr>
              <w:t xml:space="preserve">Venta </w:t>
            </w:r>
            <w:proofErr w:type="spellStart"/>
            <w:r w:rsidRPr="00AC3A4B">
              <w:rPr>
                <w:rFonts w:ascii="Calibri" w:eastAsia="Times New Roman" w:hAnsi="Calibri" w:cs="Calibri"/>
                <w:color w:val="000000"/>
                <w:sz w:val="16"/>
                <w:szCs w:val="16"/>
                <w:lang w:val="en-US"/>
              </w:rPr>
              <w:t>Contado</w:t>
            </w:r>
            <w:proofErr w:type="spellEnd"/>
          </w:p>
        </w:tc>
        <w:tc>
          <w:tcPr>
            <w:tcW w:w="1240" w:type="dxa"/>
            <w:tcBorders>
              <w:top w:val="nil"/>
              <w:left w:val="nil"/>
              <w:bottom w:val="nil"/>
              <w:right w:val="nil"/>
            </w:tcBorders>
            <w:shd w:val="clear" w:color="auto" w:fill="auto"/>
            <w:noWrap/>
            <w:vAlign w:val="bottom"/>
            <w:hideMark/>
          </w:tcPr>
          <w:p w14:paraId="34B9896B"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4CD9AA4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L1,075,234.97</w:t>
            </w:r>
          </w:p>
        </w:tc>
        <w:tc>
          <w:tcPr>
            <w:tcW w:w="1240" w:type="dxa"/>
            <w:tcBorders>
              <w:top w:val="nil"/>
              <w:left w:val="nil"/>
              <w:bottom w:val="nil"/>
              <w:right w:val="nil"/>
            </w:tcBorders>
            <w:shd w:val="clear" w:color="auto" w:fill="auto"/>
            <w:noWrap/>
            <w:vAlign w:val="bottom"/>
            <w:hideMark/>
          </w:tcPr>
          <w:p w14:paraId="55657E6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L1,005,666.13</w:t>
            </w:r>
          </w:p>
        </w:tc>
        <w:tc>
          <w:tcPr>
            <w:tcW w:w="1240" w:type="dxa"/>
            <w:tcBorders>
              <w:top w:val="nil"/>
              <w:left w:val="nil"/>
              <w:bottom w:val="nil"/>
              <w:right w:val="nil"/>
            </w:tcBorders>
            <w:shd w:val="clear" w:color="auto" w:fill="auto"/>
            <w:noWrap/>
            <w:vAlign w:val="bottom"/>
            <w:hideMark/>
          </w:tcPr>
          <w:p w14:paraId="31AEA90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L1,361,350.10</w:t>
            </w:r>
          </w:p>
        </w:tc>
        <w:tc>
          <w:tcPr>
            <w:tcW w:w="1175" w:type="dxa"/>
            <w:tcBorders>
              <w:top w:val="nil"/>
              <w:left w:val="nil"/>
              <w:bottom w:val="nil"/>
              <w:right w:val="nil"/>
            </w:tcBorders>
            <w:shd w:val="clear" w:color="auto" w:fill="auto"/>
            <w:noWrap/>
            <w:vAlign w:val="bottom"/>
            <w:hideMark/>
          </w:tcPr>
          <w:p w14:paraId="1498590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L1,869,622.76</w:t>
            </w:r>
          </w:p>
        </w:tc>
        <w:tc>
          <w:tcPr>
            <w:tcW w:w="1325" w:type="dxa"/>
            <w:tcBorders>
              <w:top w:val="nil"/>
              <w:left w:val="nil"/>
              <w:bottom w:val="nil"/>
              <w:right w:val="single" w:sz="8" w:space="0" w:color="auto"/>
            </w:tcBorders>
            <w:shd w:val="clear" w:color="auto" w:fill="auto"/>
            <w:noWrap/>
            <w:vAlign w:val="bottom"/>
            <w:hideMark/>
          </w:tcPr>
          <w:p w14:paraId="339D0ED5"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L2,145,401.20</w:t>
            </w:r>
          </w:p>
        </w:tc>
      </w:tr>
      <w:tr w:rsidR="00A80227" w:rsidRPr="00AC3A4B" w14:paraId="564F8922"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07A7CE46" w14:textId="77777777" w:rsidR="00A80227" w:rsidRPr="00AC3A4B" w:rsidRDefault="00A80227" w:rsidP="00E967F3">
            <w:pPr>
              <w:widowControl/>
              <w:rPr>
                <w:rFonts w:ascii="Calibri" w:eastAsia="Times New Roman" w:hAnsi="Calibri" w:cs="Calibri"/>
                <w:color w:val="000000"/>
                <w:sz w:val="16"/>
                <w:szCs w:val="16"/>
                <w:lang w:val="en-US"/>
              </w:rPr>
            </w:pPr>
            <w:r w:rsidRPr="00AC3A4B">
              <w:rPr>
                <w:rFonts w:ascii="Calibri" w:eastAsia="Times New Roman" w:hAnsi="Calibri" w:cs="Calibri"/>
                <w:color w:val="000000"/>
                <w:sz w:val="16"/>
                <w:szCs w:val="16"/>
                <w:lang w:val="en-US"/>
              </w:rPr>
              <w:t xml:space="preserve">Venta </w:t>
            </w:r>
            <w:proofErr w:type="spellStart"/>
            <w:r w:rsidRPr="00AC3A4B">
              <w:rPr>
                <w:rFonts w:ascii="Calibri" w:eastAsia="Times New Roman" w:hAnsi="Calibri" w:cs="Calibri"/>
                <w:color w:val="000000"/>
                <w:sz w:val="16"/>
                <w:szCs w:val="16"/>
                <w:lang w:val="en-US"/>
              </w:rPr>
              <w:t>Credito</w:t>
            </w:r>
            <w:proofErr w:type="spellEnd"/>
            <w:r w:rsidRPr="00AC3A4B">
              <w:rPr>
                <w:rFonts w:ascii="Calibri" w:eastAsia="Times New Roman" w:hAnsi="Calibri" w:cs="Calibri"/>
                <w:color w:val="000000"/>
                <w:sz w:val="16"/>
                <w:szCs w:val="16"/>
                <w:lang w:val="en-US"/>
              </w:rPr>
              <w:t xml:space="preserve"> (tiendas)</w:t>
            </w:r>
          </w:p>
        </w:tc>
        <w:tc>
          <w:tcPr>
            <w:tcW w:w="1240" w:type="dxa"/>
            <w:tcBorders>
              <w:top w:val="nil"/>
              <w:left w:val="nil"/>
              <w:bottom w:val="nil"/>
              <w:right w:val="nil"/>
            </w:tcBorders>
            <w:shd w:val="clear" w:color="auto" w:fill="auto"/>
            <w:noWrap/>
            <w:vAlign w:val="bottom"/>
            <w:hideMark/>
          </w:tcPr>
          <w:p w14:paraId="4BA110B8"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7D0B530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L303,264.00</w:t>
            </w:r>
          </w:p>
        </w:tc>
        <w:tc>
          <w:tcPr>
            <w:tcW w:w="1240" w:type="dxa"/>
            <w:tcBorders>
              <w:top w:val="nil"/>
              <w:left w:val="nil"/>
              <w:bottom w:val="nil"/>
              <w:right w:val="nil"/>
            </w:tcBorders>
            <w:shd w:val="clear" w:color="auto" w:fill="auto"/>
            <w:noWrap/>
            <w:vAlign w:val="bottom"/>
            <w:hideMark/>
          </w:tcPr>
          <w:p w14:paraId="367C70B5"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L447,326.53</w:t>
            </w:r>
          </w:p>
        </w:tc>
        <w:tc>
          <w:tcPr>
            <w:tcW w:w="1240" w:type="dxa"/>
            <w:tcBorders>
              <w:top w:val="nil"/>
              <w:left w:val="nil"/>
              <w:bottom w:val="nil"/>
              <w:right w:val="nil"/>
            </w:tcBorders>
            <w:shd w:val="clear" w:color="auto" w:fill="auto"/>
            <w:noWrap/>
            <w:vAlign w:val="bottom"/>
            <w:hideMark/>
          </w:tcPr>
          <w:p w14:paraId="5EFCA8B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L476,016.26</w:t>
            </w:r>
          </w:p>
        </w:tc>
        <w:tc>
          <w:tcPr>
            <w:tcW w:w="1175" w:type="dxa"/>
            <w:tcBorders>
              <w:top w:val="nil"/>
              <w:left w:val="nil"/>
              <w:bottom w:val="nil"/>
              <w:right w:val="nil"/>
            </w:tcBorders>
            <w:shd w:val="clear" w:color="auto" w:fill="auto"/>
            <w:noWrap/>
            <w:vAlign w:val="bottom"/>
            <w:hideMark/>
          </w:tcPr>
          <w:p w14:paraId="1DE07F7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L511,561.35</w:t>
            </w:r>
          </w:p>
        </w:tc>
        <w:tc>
          <w:tcPr>
            <w:tcW w:w="1325" w:type="dxa"/>
            <w:tcBorders>
              <w:top w:val="nil"/>
              <w:left w:val="nil"/>
              <w:bottom w:val="nil"/>
              <w:right w:val="single" w:sz="8" w:space="0" w:color="auto"/>
            </w:tcBorders>
            <w:shd w:val="clear" w:color="auto" w:fill="auto"/>
            <w:noWrap/>
            <w:vAlign w:val="bottom"/>
            <w:hideMark/>
          </w:tcPr>
          <w:p w14:paraId="4885F688"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L549,760.66</w:t>
            </w:r>
          </w:p>
        </w:tc>
      </w:tr>
      <w:tr w:rsidR="00A80227" w:rsidRPr="00AC3A4B" w14:paraId="51494E83"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444CD35D"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Salidas</w:t>
            </w:r>
            <w:proofErr w:type="spellEnd"/>
          </w:p>
        </w:tc>
        <w:tc>
          <w:tcPr>
            <w:tcW w:w="1240" w:type="dxa"/>
            <w:tcBorders>
              <w:top w:val="nil"/>
              <w:left w:val="nil"/>
              <w:bottom w:val="nil"/>
              <w:right w:val="nil"/>
            </w:tcBorders>
            <w:shd w:val="clear" w:color="FF9900" w:fill="996600"/>
            <w:noWrap/>
            <w:vAlign w:val="bottom"/>
            <w:hideMark/>
          </w:tcPr>
          <w:p w14:paraId="525573D8" w14:textId="77777777" w:rsidR="00A80227" w:rsidRPr="00AC3A4B" w:rsidRDefault="00A80227" w:rsidP="00E967F3">
            <w:pPr>
              <w:widowControl/>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 </w:t>
            </w:r>
          </w:p>
        </w:tc>
        <w:tc>
          <w:tcPr>
            <w:tcW w:w="1240" w:type="dxa"/>
            <w:tcBorders>
              <w:top w:val="nil"/>
              <w:left w:val="nil"/>
              <w:bottom w:val="nil"/>
              <w:right w:val="nil"/>
            </w:tcBorders>
            <w:shd w:val="clear" w:color="FF9900" w:fill="996600"/>
            <w:noWrap/>
            <w:vAlign w:val="bottom"/>
            <w:hideMark/>
          </w:tcPr>
          <w:p w14:paraId="334A163D" w14:textId="77777777" w:rsidR="00A80227" w:rsidRPr="00AC3A4B" w:rsidRDefault="00A80227" w:rsidP="00E967F3">
            <w:pPr>
              <w:widowControl/>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 </w:t>
            </w:r>
          </w:p>
        </w:tc>
        <w:tc>
          <w:tcPr>
            <w:tcW w:w="1240" w:type="dxa"/>
            <w:tcBorders>
              <w:top w:val="nil"/>
              <w:left w:val="nil"/>
              <w:bottom w:val="nil"/>
              <w:right w:val="nil"/>
            </w:tcBorders>
            <w:shd w:val="clear" w:color="FF9900" w:fill="996600"/>
            <w:noWrap/>
            <w:vAlign w:val="bottom"/>
            <w:hideMark/>
          </w:tcPr>
          <w:p w14:paraId="3C43E3CC" w14:textId="77777777" w:rsidR="00A80227" w:rsidRPr="00AC3A4B" w:rsidRDefault="00A80227" w:rsidP="00E967F3">
            <w:pPr>
              <w:widowControl/>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 </w:t>
            </w:r>
          </w:p>
        </w:tc>
        <w:tc>
          <w:tcPr>
            <w:tcW w:w="1240" w:type="dxa"/>
            <w:tcBorders>
              <w:top w:val="nil"/>
              <w:left w:val="nil"/>
              <w:bottom w:val="nil"/>
              <w:right w:val="nil"/>
            </w:tcBorders>
            <w:shd w:val="clear" w:color="FF9900" w:fill="996600"/>
            <w:noWrap/>
            <w:vAlign w:val="bottom"/>
            <w:hideMark/>
          </w:tcPr>
          <w:p w14:paraId="1386E772" w14:textId="77777777" w:rsidR="00A80227" w:rsidRPr="00AC3A4B" w:rsidRDefault="00A80227" w:rsidP="00E967F3">
            <w:pPr>
              <w:widowControl/>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 </w:t>
            </w:r>
          </w:p>
        </w:tc>
        <w:tc>
          <w:tcPr>
            <w:tcW w:w="1175" w:type="dxa"/>
            <w:tcBorders>
              <w:top w:val="nil"/>
              <w:left w:val="nil"/>
              <w:bottom w:val="nil"/>
              <w:right w:val="nil"/>
            </w:tcBorders>
            <w:shd w:val="clear" w:color="FF9900" w:fill="996600"/>
            <w:noWrap/>
            <w:vAlign w:val="bottom"/>
            <w:hideMark/>
          </w:tcPr>
          <w:p w14:paraId="3969CE31" w14:textId="77777777" w:rsidR="00A80227" w:rsidRPr="00AC3A4B" w:rsidRDefault="00A80227" w:rsidP="00E967F3">
            <w:pPr>
              <w:widowControl/>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 </w:t>
            </w:r>
          </w:p>
        </w:tc>
        <w:tc>
          <w:tcPr>
            <w:tcW w:w="1325" w:type="dxa"/>
            <w:tcBorders>
              <w:top w:val="nil"/>
              <w:left w:val="nil"/>
              <w:bottom w:val="nil"/>
              <w:right w:val="single" w:sz="8" w:space="0" w:color="auto"/>
            </w:tcBorders>
            <w:shd w:val="clear" w:color="FF9900" w:fill="996600"/>
            <w:noWrap/>
            <w:vAlign w:val="bottom"/>
            <w:hideMark/>
          </w:tcPr>
          <w:p w14:paraId="2B17F61C" w14:textId="77777777" w:rsidR="00A80227" w:rsidRPr="00AC3A4B" w:rsidRDefault="00A80227" w:rsidP="00E967F3">
            <w:pPr>
              <w:widowControl/>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 </w:t>
            </w:r>
          </w:p>
        </w:tc>
      </w:tr>
      <w:tr w:rsidR="00A80227" w:rsidRPr="00AC3A4B" w14:paraId="50275FE0"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0455D63A"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Costos</w:t>
            </w:r>
          </w:p>
        </w:tc>
        <w:tc>
          <w:tcPr>
            <w:tcW w:w="1240" w:type="dxa"/>
            <w:tcBorders>
              <w:top w:val="nil"/>
              <w:left w:val="nil"/>
              <w:bottom w:val="nil"/>
              <w:right w:val="nil"/>
            </w:tcBorders>
            <w:shd w:val="clear" w:color="auto" w:fill="auto"/>
            <w:noWrap/>
            <w:vAlign w:val="bottom"/>
            <w:hideMark/>
          </w:tcPr>
          <w:p w14:paraId="6C08325B"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1180AB3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-L742,689.88</w:t>
            </w:r>
          </w:p>
        </w:tc>
        <w:tc>
          <w:tcPr>
            <w:tcW w:w="1240" w:type="dxa"/>
            <w:tcBorders>
              <w:top w:val="nil"/>
              <w:left w:val="nil"/>
              <w:bottom w:val="nil"/>
              <w:right w:val="nil"/>
            </w:tcBorders>
            <w:shd w:val="clear" w:color="auto" w:fill="auto"/>
            <w:noWrap/>
            <w:vAlign w:val="bottom"/>
            <w:hideMark/>
          </w:tcPr>
          <w:p w14:paraId="10364FC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-L782,705.74</w:t>
            </w:r>
          </w:p>
        </w:tc>
        <w:tc>
          <w:tcPr>
            <w:tcW w:w="1240" w:type="dxa"/>
            <w:tcBorders>
              <w:top w:val="nil"/>
              <w:left w:val="nil"/>
              <w:bottom w:val="nil"/>
              <w:right w:val="nil"/>
            </w:tcBorders>
            <w:shd w:val="clear" w:color="auto" w:fill="auto"/>
            <w:noWrap/>
            <w:vAlign w:val="bottom"/>
            <w:hideMark/>
          </w:tcPr>
          <w:p w14:paraId="0EA042F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-L929,668.86</w:t>
            </w:r>
          </w:p>
        </w:tc>
        <w:tc>
          <w:tcPr>
            <w:tcW w:w="1175" w:type="dxa"/>
            <w:tcBorders>
              <w:top w:val="nil"/>
              <w:left w:val="nil"/>
              <w:bottom w:val="nil"/>
              <w:right w:val="nil"/>
            </w:tcBorders>
            <w:shd w:val="clear" w:color="auto" w:fill="auto"/>
            <w:noWrap/>
            <w:vAlign w:val="bottom"/>
            <w:hideMark/>
          </w:tcPr>
          <w:p w14:paraId="3536C3B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-L1,132,078.83</w:t>
            </w:r>
          </w:p>
        </w:tc>
        <w:tc>
          <w:tcPr>
            <w:tcW w:w="1325" w:type="dxa"/>
            <w:tcBorders>
              <w:top w:val="nil"/>
              <w:left w:val="nil"/>
              <w:bottom w:val="nil"/>
              <w:right w:val="single" w:sz="8" w:space="0" w:color="auto"/>
            </w:tcBorders>
            <w:shd w:val="clear" w:color="auto" w:fill="auto"/>
            <w:noWrap/>
            <w:vAlign w:val="bottom"/>
            <w:hideMark/>
          </w:tcPr>
          <w:p w14:paraId="1100361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-L1,256,603.83</w:t>
            </w:r>
          </w:p>
        </w:tc>
      </w:tr>
      <w:tr w:rsidR="00A80227" w:rsidRPr="00AC3A4B" w14:paraId="50402F14"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11960093"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t>Gastos</w:t>
            </w:r>
            <w:proofErr w:type="spellEnd"/>
            <w:r w:rsidRPr="00AC3A4B">
              <w:rPr>
                <w:rFonts w:ascii="Calibri" w:eastAsia="Times New Roman" w:hAnsi="Calibri" w:cs="Calibri"/>
                <w:color w:val="000000"/>
                <w:sz w:val="16"/>
                <w:szCs w:val="16"/>
                <w:lang w:val="en-US"/>
              </w:rPr>
              <w:t xml:space="preserve"> (sin </w:t>
            </w:r>
            <w:proofErr w:type="spellStart"/>
            <w:r w:rsidRPr="00AC3A4B">
              <w:rPr>
                <w:rFonts w:ascii="Calibri" w:eastAsia="Times New Roman" w:hAnsi="Calibri" w:cs="Calibri"/>
                <w:color w:val="000000"/>
                <w:sz w:val="16"/>
                <w:szCs w:val="16"/>
                <w:lang w:val="en-US"/>
              </w:rPr>
              <w:t>depreciación</w:t>
            </w:r>
            <w:proofErr w:type="spellEnd"/>
            <w:r w:rsidRPr="00AC3A4B">
              <w:rPr>
                <w:rFonts w:ascii="Calibri" w:eastAsia="Times New Roman" w:hAnsi="Calibri" w:cs="Calibri"/>
                <w:color w:val="000000"/>
                <w:sz w:val="16"/>
                <w:szCs w:val="16"/>
                <w:lang w:val="en-US"/>
              </w:rPr>
              <w:t>)</w:t>
            </w:r>
          </w:p>
        </w:tc>
        <w:tc>
          <w:tcPr>
            <w:tcW w:w="1240" w:type="dxa"/>
            <w:tcBorders>
              <w:top w:val="nil"/>
              <w:left w:val="nil"/>
              <w:bottom w:val="nil"/>
              <w:right w:val="nil"/>
            </w:tcBorders>
            <w:shd w:val="clear" w:color="auto" w:fill="auto"/>
            <w:noWrap/>
            <w:vAlign w:val="bottom"/>
            <w:hideMark/>
          </w:tcPr>
          <w:p w14:paraId="42A0C5F8"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2CD78845"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-L153,951.83</w:t>
            </w:r>
          </w:p>
        </w:tc>
        <w:tc>
          <w:tcPr>
            <w:tcW w:w="1240" w:type="dxa"/>
            <w:tcBorders>
              <w:top w:val="nil"/>
              <w:left w:val="nil"/>
              <w:bottom w:val="nil"/>
              <w:right w:val="nil"/>
            </w:tcBorders>
            <w:shd w:val="clear" w:color="auto" w:fill="auto"/>
            <w:noWrap/>
            <w:vAlign w:val="bottom"/>
            <w:hideMark/>
          </w:tcPr>
          <w:p w14:paraId="63939C5A"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-L145,179.01</w:t>
            </w:r>
          </w:p>
        </w:tc>
        <w:tc>
          <w:tcPr>
            <w:tcW w:w="1240" w:type="dxa"/>
            <w:tcBorders>
              <w:top w:val="nil"/>
              <w:left w:val="nil"/>
              <w:bottom w:val="nil"/>
              <w:right w:val="nil"/>
            </w:tcBorders>
            <w:shd w:val="clear" w:color="auto" w:fill="auto"/>
            <w:noWrap/>
            <w:vAlign w:val="bottom"/>
            <w:hideMark/>
          </w:tcPr>
          <w:p w14:paraId="30E2080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-L135,353.46</w:t>
            </w:r>
          </w:p>
        </w:tc>
        <w:tc>
          <w:tcPr>
            <w:tcW w:w="1175" w:type="dxa"/>
            <w:tcBorders>
              <w:top w:val="nil"/>
              <w:left w:val="nil"/>
              <w:bottom w:val="nil"/>
              <w:right w:val="nil"/>
            </w:tcBorders>
            <w:shd w:val="clear" w:color="auto" w:fill="auto"/>
            <w:noWrap/>
            <w:vAlign w:val="bottom"/>
            <w:hideMark/>
          </w:tcPr>
          <w:p w14:paraId="6A59EA00"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-L124,348.84</w:t>
            </w:r>
          </w:p>
        </w:tc>
        <w:tc>
          <w:tcPr>
            <w:tcW w:w="1325" w:type="dxa"/>
            <w:tcBorders>
              <w:top w:val="nil"/>
              <w:left w:val="nil"/>
              <w:bottom w:val="nil"/>
              <w:right w:val="single" w:sz="8" w:space="0" w:color="auto"/>
            </w:tcBorders>
            <w:shd w:val="clear" w:color="auto" w:fill="auto"/>
            <w:noWrap/>
            <w:vAlign w:val="bottom"/>
            <w:hideMark/>
          </w:tcPr>
          <w:p w14:paraId="1672E176"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-L112,023.66</w:t>
            </w:r>
          </w:p>
        </w:tc>
      </w:tr>
      <w:tr w:rsidR="00A80227" w:rsidRPr="00AC3A4B" w14:paraId="0A9D3C77" w14:textId="77777777" w:rsidTr="00E967F3">
        <w:trPr>
          <w:trHeight w:val="255"/>
        </w:trPr>
        <w:tc>
          <w:tcPr>
            <w:tcW w:w="2360" w:type="dxa"/>
            <w:tcBorders>
              <w:top w:val="nil"/>
              <w:left w:val="single" w:sz="8" w:space="0" w:color="auto"/>
              <w:bottom w:val="single" w:sz="4" w:space="0" w:color="000000"/>
              <w:right w:val="nil"/>
            </w:tcBorders>
            <w:shd w:val="clear" w:color="auto" w:fill="auto"/>
            <w:noWrap/>
            <w:vAlign w:val="bottom"/>
            <w:hideMark/>
          </w:tcPr>
          <w:p w14:paraId="495AE97B"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t>Impuestos</w:t>
            </w:r>
            <w:proofErr w:type="spellEnd"/>
            <w:r w:rsidRPr="00AC3A4B">
              <w:rPr>
                <w:rFonts w:ascii="Calibri" w:eastAsia="Times New Roman" w:hAnsi="Calibri" w:cs="Calibri"/>
                <w:color w:val="000000"/>
                <w:sz w:val="16"/>
                <w:szCs w:val="16"/>
                <w:lang w:val="en-US"/>
              </w:rPr>
              <w:t xml:space="preserve"> </w:t>
            </w:r>
            <w:proofErr w:type="spellStart"/>
            <w:r w:rsidRPr="00AC3A4B">
              <w:rPr>
                <w:rFonts w:ascii="Calibri" w:eastAsia="Times New Roman" w:hAnsi="Calibri" w:cs="Calibri"/>
                <w:color w:val="000000"/>
                <w:sz w:val="16"/>
                <w:szCs w:val="16"/>
                <w:lang w:val="en-US"/>
              </w:rPr>
              <w:t>pagados</w:t>
            </w:r>
            <w:proofErr w:type="spellEnd"/>
          </w:p>
        </w:tc>
        <w:tc>
          <w:tcPr>
            <w:tcW w:w="1240" w:type="dxa"/>
            <w:tcBorders>
              <w:top w:val="nil"/>
              <w:left w:val="nil"/>
              <w:bottom w:val="single" w:sz="4" w:space="0" w:color="000000"/>
              <w:right w:val="nil"/>
            </w:tcBorders>
            <w:shd w:val="clear" w:color="auto" w:fill="auto"/>
            <w:noWrap/>
            <w:vAlign w:val="bottom"/>
            <w:hideMark/>
          </w:tcPr>
          <w:p w14:paraId="3FBBFE02"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single" w:sz="4" w:space="0" w:color="000000"/>
              <w:right w:val="nil"/>
            </w:tcBorders>
            <w:shd w:val="clear" w:color="auto" w:fill="auto"/>
            <w:noWrap/>
            <w:vAlign w:val="bottom"/>
            <w:hideMark/>
          </w:tcPr>
          <w:p w14:paraId="2A0C62E7"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-L25,926.79</w:t>
            </w:r>
          </w:p>
        </w:tc>
        <w:tc>
          <w:tcPr>
            <w:tcW w:w="1240" w:type="dxa"/>
            <w:tcBorders>
              <w:top w:val="nil"/>
              <w:left w:val="nil"/>
              <w:bottom w:val="single" w:sz="4" w:space="0" w:color="000000"/>
              <w:right w:val="nil"/>
            </w:tcBorders>
            <w:shd w:val="clear" w:color="auto" w:fill="auto"/>
            <w:noWrap/>
            <w:vAlign w:val="bottom"/>
            <w:hideMark/>
          </w:tcPr>
          <w:p w14:paraId="383AF908"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-L32,266.98</w:t>
            </w:r>
          </w:p>
        </w:tc>
        <w:tc>
          <w:tcPr>
            <w:tcW w:w="1240" w:type="dxa"/>
            <w:tcBorders>
              <w:top w:val="nil"/>
              <w:left w:val="nil"/>
              <w:bottom w:val="single" w:sz="4" w:space="0" w:color="000000"/>
              <w:right w:val="nil"/>
            </w:tcBorders>
            <w:shd w:val="clear" w:color="auto" w:fill="auto"/>
            <w:noWrap/>
            <w:vAlign w:val="bottom"/>
            <w:hideMark/>
          </w:tcPr>
          <w:p w14:paraId="49707BD3"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-L89,363.81</w:t>
            </w:r>
          </w:p>
        </w:tc>
        <w:tc>
          <w:tcPr>
            <w:tcW w:w="1175" w:type="dxa"/>
            <w:tcBorders>
              <w:top w:val="nil"/>
              <w:left w:val="nil"/>
              <w:bottom w:val="single" w:sz="4" w:space="0" w:color="000000"/>
              <w:right w:val="nil"/>
            </w:tcBorders>
            <w:shd w:val="clear" w:color="auto" w:fill="auto"/>
            <w:noWrap/>
            <w:vAlign w:val="bottom"/>
            <w:hideMark/>
          </w:tcPr>
          <w:p w14:paraId="7B4B3846"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-L172,502.13</w:t>
            </w:r>
          </w:p>
        </w:tc>
        <w:tc>
          <w:tcPr>
            <w:tcW w:w="1325" w:type="dxa"/>
            <w:tcBorders>
              <w:top w:val="nil"/>
              <w:left w:val="nil"/>
              <w:bottom w:val="single" w:sz="4" w:space="0" w:color="000000"/>
              <w:right w:val="single" w:sz="8" w:space="0" w:color="auto"/>
            </w:tcBorders>
            <w:shd w:val="clear" w:color="auto" w:fill="auto"/>
            <w:noWrap/>
            <w:vAlign w:val="bottom"/>
            <w:hideMark/>
          </w:tcPr>
          <w:p w14:paraId="0FBAC17B"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-L217,715.72</w:t>
            </w:r>
          </w:p>
        </w:tc>
      </w:tr>
      <w:tr w:rsidR="00A80227" w:rsidRPr="00AC3A4B" w14:paraId="23F79845"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4D255E39"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Flujo</w:t>
            </w:r>
            <w:proofErr w:type="spellEnd"/>
            <w:r w:rsidRPr="00AC3A4B">
              <w:rPr>
                <w:rFonts w:ascii="Calibri" w:eastAsia="Times New Roman" w:hAnsi="Calibri" w:cs="Calibri"/>
                <w:color w:val="FFFFFF"/>
                <w:sz w:val="16"/>
                <w:szCs w:val="16"/>
                <w:lang w:val="en-US"/>
              </w:rPr>
              <w:t xml:space="preserve"> de </w:t>
            </w:r>
            <w:proofErr w:type="spellStart"/>
            <w:r w:rsidRPr="00AC3A4B">
              <w:rPr>
                <w:rFonts w:ascii="Calibri" w:eastAsia="Times New Roman" w:hAnsi="Calibri" w:cs="Calibri"/>
                <w:color w:val="FFFFFF"/>
                <w:sz w:val="16"/>
                <w:szCs w:val="16"/>
                <w:lang w:val="en-US"/>
              </w:rPr>
              <w:t>Operativo</w:t>
            </w:r>
            <w:proofErr w:type="spellEnd"/>
          </w:p>
        </w:tc>
        <w:tc>
          <w:tcPr>
            <w:tcW w:w="1240" w:type="dxa"/>
            <w:tcBorders>
              <w:top w:val="nil"/>
              <w:left w:val="nil"/>
              <w:bottom w:val="nil"/>
              <w:right w:val="nil"/>
            </w:tcBorders>
            <w:shd w:val="clear" w:color="FF9900" w:fill="996600"/>
            <w:noWrap/>
            <w:vAlign w:val="bottom"/>
            <w:hideMark/>
          </w:tcPr>
          <w:p w14:paraId="2D9C8501"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c>
          <w:tcPr>
            <w:tcW w:w="1240" w:type="dxa"/>
            <w:tcBorders>
              <w:top w:val="nil"/>
              <w:left w:val="nil"/>
              <w:bottom w:val="nil"/>
              <w:right w:val="nil"/>
            </w:tcBorders>
            <w:shd w:val="clear" w:color="FF9900" w:fill="996600"/>
            <w:noWrap/>
            <w:vAlign w:val="bottom"/>
            <w:hideMark/>
          </w:tcPr>
          <w:p w14:paraId="68A73819"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L455,930.46</w:t>
            </w:r>
          </w:p>
        </w:tc>
        <w:tc>
          <w:tcPr>
            <w:tcW w:w="1240" w:type="dxa"/>
            <w:tcBorders>
              <w:top w:val="nil"/>
              <w:left w:val="nil"/>
              <w:bottom w:val="nil"/>
              <w:right w:val="nil"/>
            </w:tcBorders>
            <w:shd w:val="clear" w:color="FF9900" w:fill="996600"/>
            <w:noWrap/>
            <w:vAlign w:val="bottom"/>
            <w:hideMark/>
          </w:tcPr>
          <w:p w14:paraId="722014E2"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L492,840.93</w:t>
            </w:r>
          </w:p>
        </w:tc>
        <w:tc>
          <w:tcPr>
            <w:tcW w:w="1240" w:type="dxa"/>
            <w:tcBorders>
              <w:top w:val="nil"/>
              <w:left w:val="nil"/>
              <w:bottom w:val="nil"/>
              <w:right w:val="nil"/>
            </w:tcBorders>
            <w:shd w:val="clear" w:color="FF9900" w:fill="996600"/>
            <w:noWrap/>
            <w:vAlign w:val="bottom"/>
            <w:hideMark/>
          </w:tcPr>
          <w:p w14:paraId="53CE2154"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L682,980.24</w:t>
            </w:r>
          </w:p>
        </w:tc>
        <w:tc>
          <w:tcPr>
            <w:tcW w:w="1175" w:type="dxa"/>
            <w:tcBorders>
              <w:top w:val="nil"/>
              <w:left w:val="nil"/>
              <w:bottom w:val="nil"/>
              <w:right w:val="nil"/>
            </w:tcBorders>
            <w:shd w:val="clear" w:color="FF9900" w:fill="996600"/>
            <w:noWrap/>
            <w:vAlign w:val="bottom"/>
            <w:hideMark/>
          </w:tcPr>
          <w:p w14:paraId="25E17DD7"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L952,254.31</w:t>
            </w:r>
          </w:p>
        </w:tc>
        <w:tc>
          <w:tcPr>
            <w:tcW w:w="1325" w:type="dxa"/>
            <w:tcBorders>
              <w:top w:val="nil"/>
              <w:left w:val="nil"/>
              <w:bottom w:val="nil"/>
              <w:right w:val="single" w:sz="8" w:space="0" w:color="auto"/>
            </w:tcBorders>
            <w:shd w:val="clear" w:color="FF9900" w:fill="996600"/>
            <w:noWrap/>
            <w:vAlign w:val="bottom"/>
            <w:hideMark/>
          </w:tcPr>
          <w:p w14:paraId="56A57147"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L1,108,818.64</w:t>
            </w:r>
          </w:p>
        </w:tc>
      </w:tr>
      <w:tr w:rsidR="00A80227" w:rsidRPr="00AC3A4B" w14:paraId="5475467E"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6C9962FC" w14:textId="77777777" w:rsidR="00A80227" w:rsidRPr="00AC3A4B" w:rsidRDefault="00A80227" w:rsidP="00E967F3">
            <w:pPr>
              <w:widowControl/>
              <w:rPr>
                <w:rFonts w:ascii="Calibri" w:eastAsia="Times New Roman" w:hAnsi="Calibri" w:cs="Calibri"/>
                <w:color w:val="000000"/>
                <w:sz w:val="16"/>
                <w:szCs w:val="16"/>
                <w:lang w:val="en-US"/>
              </w:rPr>
            </w:pPr>
            <w:proofErr w:type="spellStart"/>
            <w:r w:rsidRPr="00AC3A4B">
              <w:rPr>
                <w:rFonts w:ascii="Calibri" w:eastAsia="Times New Roman" w:hAnsi="Calibri" w:cs="Calibri"/>
                <w:color w:val="000000"/>
                <w:sz w:val="16"/>
                <w:szCs w:val="16"/>
                <w:lang w:val="en-US"/>
              </w:rPr>
              <w:t>Variación</w:t>
            </w:r>
            <w:proofErr w:type="spellEnd"/>
            <w:r w:rsidRPr="00AC3A4B">
              <w:rPr>
                <w:rFonts w:ascii="Calibri" w:eastAsia="Times New Roman" w:hAnsi="Calibri" w:cs="Calibri"/>
                <w:color w:val="000000"/>
                <w:sz w:val="16"/>
                <w:szCs w:val="16"/>
                <w:lang w:val="en-US"/>
              </w:rPr>
              <w:t xml:space="preserve"> AF</w:t>
            </w:r>
          </w:p>
        </w:tc>
        <w:tc>
          <w:tcPr>
            <w:tcW w:w="1240" w:type="dxa"/>
            <w:tcBorders>
              <w:top w:val="nil"/>
              <w:left w:val="nil"/>
              <w:bottom w:val="nil"/>
              <w:right w:val="nil"/>
            </w:tcBorders>
            <w:shd w:val="clear" w:color="auto" w:fill="auto"/>
            <w:noWrap/>
            <w:vAlign w:val="bottom"/>
            <w:hideMark/>
          </w:tcPr>
          <w:p w14:paraId="5377482B"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-L1,282,931.90</w:t>
            </w:r>
          </w:p>
        </w:tc>
        <w:tc>
          <w:tcPr>
            <w:tcW w:w="1240" w:type="dxa"/>
            <w:tcBorders>
              <w:top w:val="nil"/>
              <w:left w:val="nil"/>
              <w:bottom w:val="nil"/>
              <w:right w:val="nil"/>
            </w:tcBorders>
            <w:shd w:val="clear" w:color="auto" w:fill="auto"/>
            <w:noWrap/>
            <w:vAlign w:val="bottom"/>
            <w:hideMark/>
          </w:tcPr>
          <w:p w14:paraId="221885B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L0.00</w:t>
            </w:r>
          </w:p>
        </w:tc>
        <w:tc>
          <w:tcPr>
            <w:tcW w:w="1240" w:type="dxa"/>
            <w:tcBorders>
              <w:top w:val="nil"/>
              <w:left w:val="nil"/>
              <w:bottom w:val="nil"/>
              <w:right w:val="nil"/>
            </w:tcBorders>
            <w:shd w:val="clear" w:color="auto" w:fill="auto"/>
            <w:noWrap/>
            <w:vAlign w:val="bottom"/>
            <w:hideMark/>
          </w:tcPr>
          <w:p w14:paraId="21CFA7FC"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L0.00</w:t>
            </w:r>
          </w:p>
        </w:tc>
        <w:tc>
          <w:tcPr>
            <w:tcW w:w="1240" w:type="dxa"/>
            <w:tcBorders>
              <w:top w:val="nil"/>
              <w:left w:val="nil"/>
              <w:bottom w:val="nil"/>
              <w:right w:val="nil"/>
            </w:tcBorders>
            <w:shd w:val="clear" w:color="auto" w:fill="auto"/>
            <w:noWrap/>
            <w:vAlign w:val="bottom"/>
            <w:hideMark/>
          </w:tcPr>
          <w:p w14:paraId="366C3FD8"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L0.00</w:t>
            </w:r>
          </w:p>
        </w:tc>
        <w:tc>
          <w:tcPr>
            <w:tcW w:w="1175" w:type="dxa"/>
            <w:tcBorders>
              <w:top w:val="nil"/>
              <w:left w:val="nil"/>
              <w:bottom w:val="nil"/>
              <w:right w:val="nil"/>
            </w:tcBorders>
            <w:shd w:val="clear" w:color="auto" w:fill="auto"/>
            <w:noWrap/>
            <w:vAlign w:val="bottom"/>
            <w:hideMark/>
          </w:tcPr>
          <w:p w14:paraId="71DA1E6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L0.00</w:t>
            </w:r>
          </w:p>
        </w:tc>
        <w:tc>
          <w:tcPr>
            <w:tcW w:w="1325" w:type="dxa"/>
            <w:tcBorders>
              <w:top w:val="nil"/>
              <w:left w:val="nil"/>
              <w:bottom w:val="nil"/>
              <w:right w:val="single" w:sz="8" w:space="0" w:color="auto"/>
            </w:tcBorders>
            <w:shd w:val="clear" w:color="auto" w:fill="auto"/>
            <w:noWrap/>
            <w:vAlign w:val="bottom"/>
            <w:hideMark/>
          </w:tcPr>
          <w:p w14:paraId="57CC521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L0.00</w:t>
            </w:r>
          </w:p>
        </w:tc>
      </w:tr>
      <w:tr w:rsidR="00A80227" w:rsidRPr="00AC3A4B" w14:paraId="2682A24B"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321E3454"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Flujo</w:t>
            </w:r>
            <w:proofErr w:type="spellEnd"/>
            <w:r w:rsidRPr="00AC3A4B">
              <w:rPr>
                <w:rFonts w:ascii="Calibri" w:eastAsia="Times New Roman" w:hAnsi="Calibri" w:cs="Calibri"/>
                <w:color w:val="FFFFFF"/>
                <w:sz w:val="16"/>
                <w:szCs w:val="16"/>
                <w:lang w:val="en-US"/>
              </w:rPr>
              <w:t xml:space="preserve"> de </w:t>
            </w:r>
            <w:proofErr w:type="spellStart"/>
            <w:r w:rsidRPr="00AC3A4B">
              <w:rPr>
                <w:rFonts w:ascii="Calibri" w:eastAsia="Times New Roman" w:hAnsi="Calibri" w:cs="Calibri"/>
                <w:color w:val="FFFFFF"/>
                <w:sz w:val="16"/>
                <w:szCs w:val="16"/>
                <w:lang w:val="en-US"/>
              </w:rPr>
              <w:t>Inversión</w:t>
            </w:r>
            <w:proofErr w:type="spellEnd"/>
          </w:p>
        </w:tc>
        <w:tc>
          <w:tcPr>
            <w:tcW w:w="1240" w:type="dxa"/>
            <w:tcBorders>
              <w:top w:val="nil"/>
              <w:left w:val="nil"/>
              <w:bottom w:val="nil"/>
              <w:right w:val="nil"/>
            </w:tcBorders>
            <w:shd w:val="clear" w:color="FF9900" w:fill="996600"/>
            <w:noWrap/>
            <w:vAlign w:val="bottom"/>
            <w:hideMark/>
          </w:tcPr>
          <w:p w14:paraId="4BCA4B37"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-L1,282,931.90</w:t>
            </w:r>
          </w:p>
        </w:tc>
        <w:tc>
          <w:tcPr>
            <w:tcW w:w="1240" w:type="dxa"/>
            <w:tcBorders>
              <w:top w:val="nil"/>
              <w:left w:val="nil"/>
              <w:bottom w:val="nil"/>
              <w:right w:val="nil"/>
            </w:tcBorders>
            <w:shd w:val="clear" w:color="FF9900" w:fill="996600"/>
            <w:noWrap/>
            <w:vAlign w:val="bottom"/>
            <w:hideMark/>
          </w:tcPr>
          <w:p w14:paraId="2AB44883"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c>
          <w:tcPr>
            <w:tcW w:w="1240" w:type="dxa"/>
            <w:tcBorders>
              <w:top w:val="nil"/>
              <w:left w:val="nil"/>
              <w:bottom w:val="nil"/>
              <w:right w:val="nil"/>
            </w:tcBorders>
            <w:shd w:val="clear" w:color="FF9900" w:fill="996600"/>
            <w:noWrap/>
            <w:vAlign w:val="bottom"/>
            <w:hideMark/>
          </w:tcPr>
          <w:p w14:paraId="614E80A9"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c>
          <w:tcPr>
            <w:tcW w:w="1240" w:type="dxa"/>
            <w:tcBorders>
              <w:top w:val="nil"/>
              <w:left w:val="nil"/>
              <w:bottom w:val="nil"/>
              <w:right w:val="nil"/>
            </w:tcBorders>
            <w:shd w:val="clear" w:color="FF9900" w:fill="996600"/>
            <w:noWrap/>
            <w:vAlign w:val="bottom"/>
            <w:hideMark/>
          </w:tcPr>
          <w:p w14:paraId="1BAAC0A4"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c>
          <w:tcPr>
            <w:tcW w:w="1175" w:type="dxa"/>
            <w:tcBorders>
              <w:top w:val="nil"/>
              <w:left w:val="nil"/>
              <w:bottom w:val="nil"/>
              <w:right w:val="nil"/>
            </w:tcBorders>
            <w:shd w:val="clear" w:color="FF9900" w:fill="996600"/>
            <w:noWrap/>
            <w:vAlign w:val="bottom"/>
            <w:hideMark/>
          </w:tcPr>
          <w:p w14:paraId="00AD26FA"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c>
          <w:tcPr>
            <w:tcW w:w="1325" w:type="dxa"/>
            <w:tcBorders>
              <w:top w:val="nil"/>
              <w:left w:val="nil"/>
              <w:bottom w:val="nil"/>
              <w:right w:val="single" w:sz="8" w:space="0" w:color="auto"/>
            </w:tcBorders>
            <w:shd w:val="clear" w:color="FF9900" w:fill="996600"/>
            <w:noWrap/>
            <w:vAlign w:val="bottom"/>
            <w:hideMark/>
          </w:tcPr>
          <w:p w14:paraId="0DBCFEAB"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r>
      <w:tr w:rsidR="00A80227" w:rsidRPr="00AC3A4B" w14:paraId="1CC7A882"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7C98D0C0"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xml:space="preserve">Pago de </w:t>
            </w:r>
            <w:proofErr w:type="spellStart"/>
            <w:r w:rsidRPr="00AC3A4B">
              <w:rPr>
                <w:rFonts w:ascii="Arial" w:eastAsia="Times New Roman" w:hAnsi="Arial" w:cs="Arial"/>
                <w:color w:val="000000"/>
                <w:sz w:val="16"/>
                <w:szCs w:val="16"/>
                <w:lang w:val="en-US"/>
              </w:rPr>
              <w:t>intereses</w:t>
            </w:r>
            <w:proofErr w:type="spellEnd"/>
          </w:p>
        </w:tc>
        <w:tc>
          <w:tcPr>
            <w:tcW w:w="1240" w:type="dxa"/>
            <w:tcBorders>
              <w:top w:val="nil"/>
              <w:left w:val="nil"/>
              <w:bottom w:val="nil"/>
              <w:right w:val="nil"/>
            </w:tcBorders>
            <w:shd w:val="clear" w:color="auto" w:fill="auto"/>
            <w:noWrap/>
            <w:vAlign w:val="bottom"/>
            <w:hideMark/>
          </w:tcPr>
          <w:p w14:paraId="0D8D5279"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01A1997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-L153,951.83</w:t>
            </w:r>
          </w:p>
        </w:tc>
        <w:tc>
          <w:tcPr>
            <w:tcW w:w="1240" w:type="dxa"/>
            <w:tcBorders>
              <w:top w:val="nil"/>
              <w:left w:val="nil"/>
              <w:bottom w:val="nil"/>
              <w:right w:val="nil"/>
            </w:tcBorders>
            <w:shd w:val="clear" w:color="auto" w:fill="auto"/>
            <w:noWrap/>
            <w:vAlign w:val="bottom"/>
            <w:hideMark/>
          </w:tcPr>
          <w:p w14:paraId="2F884158"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-L145,179.01</w:t>
            </w:r>
          </w:p>
        </w:tc>
        <w:tc>
          <w:tcPr>
            <w:tcW w:w="1240" w:type="dxa"/>
            <w:tcBorders>
              <w:top w:val="nil"/>
              <w:left w:val="nil"/>
              <w:bottom w:val="nil"/>
              <w:right w:val="nil"/>
            </w:tcBorders>
            <w:shd w:val="clear" w:color="auto" w:fill="auto"/>
            <w:noWrap/>
            <w:vAlign w:val="bottom"/>
            <w:hideMark/>
          </w:tcPr>
          <w:p w14:paraId="193F96C7"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-L135,353.46</w:t>
            </w:r>
          </w:p>
        </w:tc>
        <w:tc>
          <w:tcPr>
            <w:tcW w:w="1175" w:type="dxa"/>
            <w:tcBorders>
              <w:top w:val="nil"/>
              <w:left w:val="nil"/>
              <w:bottom w:val="nil"/>
              <w:right w:val="nil"/>
            </w:tcBorders>
            <w:shd w:val="clear" w:color="auto" w:fill="auto"/>
            <w:noWrap/>
            <w:vAlign w:val="bottom"/>
            <w:hideMark/>
          </w:tcPr>
          <w:p w14:paraId="37880C0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-L124,348.84</w:t>
            </w:r>
          </w:p>
        </w:tc>
        <w:tc>
          <w:tcPr>
            <w:tcW w:w="1325" w:type="dxa"/>
            <w:tcBorders>
              <w:top w:val="nil"/>
              <w:left w:val="nil"/>
              <w:bottom w:val="nil"/>
              <w:right w:val="single" w:sz="8" w:space="0" w:color="auto"/>
            </w:tcBorders>
            <w:shd w:val="clear" w:color="auto" w:fill="auto"/>
            <w:noWrap/>
            <w:vAlign w:val="bottom"/>
            <w:hideMark/>
          </w:tcPr>
          <w:p w14:paraId="79430FF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-L112,023.66</w:t>
            </w:r>
          </w:p>
        </w:tc>
      </w:tr>
      <w:tr w:rsidR="00A80227" w:rsidRPr="00AC3A4B" w14:paraId="46D133B7"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329844CA"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Pago de capital</w:t>
            </w:r>
          </w:p>
        </w:tc>
        <w:tc>
          <w:tcPr>
            <w:tcW w:w="1240" w:type="dxa"/>
            <w:tcBorders>
              <w:top w:val="nil"/>
              <w:left w:val="nil"/>
              <w:bottom w:val="nil"/>
              <w:right w:val="nil"/>
            </w:tcBorders>
            <w:shd w:val="clear" w:color="auto" w:fill="auto"/>
            <w:noWrap/>
            <w:vAlign w:val="bottom"/>
            <w:hideMark/>
          </w:tcPr>
          <w:p w14:paraId="1693D0C1"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3FBC27A6"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-L73,106.80</w:t>
            </w:r>
          </w:p>
        </w:tc>
        <w:tc>
          <w:tcPr>
            <w:tcW w:w="1240" w:type="dxa"/>
            <w:tcBorders>
              <w:top w:val="nil"/>
              <w:left w:val="nil"/>
              <w:bottom w:val="nil"/>
              <w:right w:val="nil"/>
            </w:tcBorders>
            <w:shd w:val="clear" w:color="auto" w:fill="auto"/>
            <w:noWrap/>
            <w:vAlign w:val="bottom"/>
            <w:hideMark/>
          </w:tcPr>
          <w:p w14:paraId="3049D33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-L81,879.62</w:t>
            </w:r>
          </w:p>
        </w:tc>
        <w:tc>
          <w:tcPr>
            <w:tcW w:w="1240" w:type="dxa"/>
            <w:tcBorders>
              <w:top w:val="nil"/>
              <w:left w:val="nil"/>
              <w:bottom w:val="nil"/>
              <w:right w:val="nil"/>
            </w:tcBorders>
            <w:shd w:val="clear" w:color="auto" w:fill="auto"/>
            <w:noWrap/>
            <w:vAlign w:val="bottom"/>
            <w:hideMark/>
          </w:tcPr>
          <w:p w14:paraId="1B398D06"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-L91,705.17</w:t>
            </w:r>
          </w:p>
        </w:tc>
        <w:tc>
          <w:tcPr>
            <w:tcW w:w="1175" w:type="dxa"/>
            <w:tcBorders>
              <w:top w:val="nil"/>
              <w:left w:val="nil"/>
              <w:bottom w:val="nil"/>
              <w:right w:val="nil"/>
            </w:tcBorders>
            <w:shd w:val="clear" w:color="auto" w:fill="auto"/>
            <w:noWrap/>
            <w:vAlign w:val="bottom"/>
            <w:hideMark/>
          </w:tcPr>
          <w:p w14:paraId="09E3EC0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-L102,709.79</w:t>
            </w:r>
          </w:p>
        </w:tc>
        <w:tc>
          <w:tcPr>
            <w:tcW w:w="1325" w:type="dxa"/>
            <w:tcBorders>
              <w:top w:val="nil"/>
              <w:left w:val="nil"/>
              <w:bottom w:val="nil"/>
              <w:right w:val="single" w:sz="8" w:space="0" w:color="auto"/>
            </w:tcBorders>
            <w:shd w:val="clear" w:color="auto" w:fill="auto"/>
            <w:noWrap/>
            <w:vAlign w:val="bottom"/>
            <w:hideMark/>
          </w:tcPr>
          <w:p w14:paraId="07E3BCDE"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-L115,034.97</w:t>
            </w:r>
          </w:p>
        </w:tc>
      </w:tr>
      <w:tr w:rsidR="00A80227" w:rsidRPr="00AC3A4B" w14:paraId="40C906D3"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62B9CD9E" w14:textId="77777777" w:rsidR="00A80227" w:rsidRPr="00AC3A4B" w:rsidRDefault="00A80227" w:rsidP="00E967F3">
            <w:pPr>
              <w:widowControl/>
              <w:rPr>
                <w:rFonts w:ascii="Arial" w:eastAsia="Times New Roman" w:hAnsi="Arial" w:cs="Arial"/>
                <w:color w:val="000000"/>
                <w:sz w:val="16"/>
                <w:szCs w:val="16"/>
                <w:lang w:val="en-US"/>
              </w:rPr>
            </w:pPr>
            <w:proofErr w:type="spellStart"/>
            <w:r w:rsidRPr="00AC3A4B">
              <w:rPr>
                <w:rFonts w:ascii="Arial" w:eastAsia="Times New Roman" w:hAnsi="Arial" w:cs="Arial"/>
                <w:color w:val="000000"/>
                <w:sz w:val="16"/>
                <w:szCs w:val="16"/>
                <w:lang w:val="en-US"/>
              </w:rPr>
              <w:t>Préstamo</w:t>
            </w:r>
            <w:proofErr w:type="spellEnd"/>
          </w:p>
        </w:tc>
        <w:tc>
          <w:tcPr>
            <w:tcW w:w="1240" w:type="dxa"/>
            <w:tcBorders>
              <w:top w:val="nil"/>
              <w:left w:val="nil"/>
              <w:bottom w:val="nil"/>
              <w:right w:val="nil"/>
            </w:tcBorders>
            <w:shd w:val="clear" w:color="auto" w:fill="auto"/>
            <w:noWrap/>
            <w:vAlign w:val="bottom"/>
            <w:hideMark/>
          </w:tcPr>
          <w:p w14:paraId="0D1213F2"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L1,282,931.90</w:t>
            </w:r>
          </w:p>
        </w:tc>
        <w:tc>
          <w:tcPr>
            <w:tcW w:w="1240" w:type="dxa"/>
            <w:tcBorders>
              <w:top w:val="nil"/>
              <w:left w:val="nil"/>
              <w:bottom w:val="nil"/>
              <w:right w:val="nil"/>
            </w:tcBorders>
            <w:shd w:val="clear" w:color="auto" w:fill="auto"/>
            <w:noWrap/>
            <w:vAlign w:val="bottom"/>
            <w:hideMark/>
          </w:tcPr>
          <w:p w14:paraId="0993F3D3"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0BFD8F0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19644A1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175" w:type="dxa"/>
            <w:tcBorders>
              <w:top w:val="nil"/>
              <w:left w:val="nil"/>
              <w:bottom w:val="nil"/>
              <w:right w:val="nil"/>
            </w:tcBorders>
            <w:shd w:val="clear" w:color="auto" w:fill="auto"/>
            <w:noWrap/>
            <w:vAlign w:val="bottom"/>
            <w:hideMark/>
          </w:tcPr>
          <w:p w14:paraId="377C4D8C"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325" w:type="dxa"/>
            <w:tcBorders>
              <w:top w:val="nil"/>
              <w:left w:val="nil"/>
              <w:bottom w:val="nil"/>
              <w:right w:val="single" w:sz="8" w:space="0" w:color="auto"/>
            </w:tcBorders>
            <w:shd w:val="clear" w:color="auto" w:fill="auto"/>
            <w:noWrap/>
            <w:vAlign w:val="bottom"/>
            <w:hideMark/>
          </w:tcPr>
          <w:p w14:paraId="36B7B5DF"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r>
      <w:tr w:rsidR="00A80227" w:rsidRPr="00AC3A4B" w14:paraId="05B593B7"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7B17AC2F"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Flujo</w:t>
            </w:r>
            <w:proofErr w:type="spellEnd"/>
            <w:r w:rsidRPr="00AC3A4B">
              <w:rPr>
                <w:rFonts w:ascii="Calibri" w:eastAsia="Times New Roman" w:hAnsi="Calibri" w:cs="Calibri"/>
                <w:color w:val="FFFFFF"/>
                <w:sz w:val="16"/>
                <w:szCs w:val="16"/>
                <w:lang w:val="en-US"/>
              </w:rPr>
              <w:t xml:space="preserve"> de </w:t>
            </w:r>
            <w:proofErr w:type="spellStart"/>
            <w:r w:rsidRPr="00AC3A4B">
              <w:rPr>
                <w:rFonts w:ascii="Calibri" w:eastAsia="Times New Roman" w:hAnsi="Calibri" w:cs="Calibri"/>
                <w:color w:val="FFFFFF"/>
                <w:sz w:val="16"/>
                <w:szCs w:val="16"/>
                <w:lang w:val="en-US"/>
              </w:rPr>
              <w:t>Financiero</w:t>
            </w:r>
            <w:proofErr w:type="spellEnd"/>
          </w:p>
        </w:tc>
        <w:tc>
          <w:tcPr>
            <w:tcW w:w="1240" w:type="dxa"/>
            <w:tcBorders>
              <w:top w:val="nil"/>
              <w:left w:val="nil"/>
              <w:bottom w:val="nil"/>
              <w:right w:val="nil"/>
            </w:tcBorders>
            <w:shd w:val="clear" w:color="FF9900" w:fill="996600"/>
            <w:noWrap/>
            <w:vAlign w:val="bottom"/>
            <w:hideMark/>
          </w:tcPr>
          <w:p w14:paraId="5635779E"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L1,282,931.90</w:t>
            </w:r>
          </w:p>
        </w:tc>
        <w:tc>
          <w:tcPr>
            <w:tcW w:w="1240" w:type="dxa"/>
            <w:tcBorders>
              <w:top w:val="nil"/>
              <w:left w:val="nil"/>
              <w:bottom w:val="nil"/>
              <w:right w:val="nil"/>
            </w:tcBorders>
            <w:shd w:val="clear" w:color="FF9900" w:fill="996600"/>
            <w:noWrap/>
            <w:vAlign w:val="bottom"/>
            <w:hideMark/>
          </w:tcPr>
          <w:p w14:paraId="5C3ABBA4"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-L227,058.63</w:t>
            </w:r>
          </w:p>
        </w:tc>
        <w:tc>
          <w:tcPr>
            <w:tcW w:w="1240" w:type="dxa"/>
            <w:tcBorders>
              <w:top w:val="nil"/>
              <w:left w:val="nil"/>
              <w:bottom w:val="nil"/>
              <w:right w:val="nil"/>
            </w:tcBorders>
            <w:shd w:val="clear" w:color="FF9900" w:fill="996600"/>
            <w:noWrap/>
            <w:vAlign w:val="bottom"/>
            <w:hideMark/>
          </w:tcPr>
          <w:p w14:paraId="543D7B36"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-L227,058.63</w:t>
            </w:r>
          </w:p>
        </w:tc>
        <w:tc>
          <w:tcPr>
            <w:tcW w:w="1240" w:type="dxa"/>
            <w:tcBorders>
              <w:top w:val="nil"/>
              <w:left w:val="nil"/>
              <w:bottom w:val="nil"/>
              <w:right w:val="nil"/>
            </w:tcBorders>
            <w:shd w:val="clear" w:color="FF9900" w:fill="996600"/>
            <w:noWrap/>
            <w:vAlign w:val="bottom"/>
            <w:hideMark/>
          </w:tcPr>
          <w:p w14:paraId="55ACB164"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-L227,058.63</w:t>
            </w:r>
          </w:p>
        </w:tc>
        <w:tc>
          <w:tcPr>
            <w:tcW w:w="1175" w:type="dxa"/>
            <w:tcBorders>
              <w:top w:val="nil"/>
              <w:left w:val="nil"/>
              <w:bottom w:val="nil"/>
              <w:right w:val="nil"/>
            </w:tcBorders>
            <w:shd w:val="clear" w:color="FF9900" w:fill="996600"/>
            <w:noWrap/>
            <w:vAlign w:val="bottom"/>
            <w:hideMark/>
          </w:tcPr>
          <w:p w14:paraId="5D1E1CF2"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-L227,058.63</w:t>
            </w:r>
          </w:p>
        </w:tc>
        <w:tc>
          <w:tcPr>
            <w:tcW w:w="1325" w:type="dxa"/>
            <w:tcBorders>
              <w:top w:val="nil"/>
              <w:left w:val="nil"/>
              <w:bottom w:val="nil"/>
              <w:right w:val="single" w:sz="8" w:space="0" w:color="auto"/>
            </w:tcBorders>
            <w:shd w:val="clear" w:color="FF9900" w:fill="996600"/>
            <w:noWrap/>
            <w:vAlign w:val="bottom"/>
            <w:hideMark/>
          </w:tcPr>
          <w:p w14:paraId="67496506"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-L227,058.63</w:t>
            </w:r>
          </w:p>
        </w:tc>
      </w:tr>
      <w:tr w:rsidR="00A80227" w:rsidRPr="00AC3A4B" w14:paraId="1243AD0B"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21F0829D"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Flujo</w:t>
            </w:r>
            <w:proofErr w:type="spellEnd"/>
            <w:r w:rsidRPr="00AC3A4B">
              <w:rPr>
                <w:rFonts w:ascii="Calibri" w:eastAsia="Times New Roman" w:hAnsi="Calibri" w:cs="Calibri"/>
                <w:color w:val="FFFFFF"/>
                <w:sz w:val="16"/>
                <w:szCs w:val="16"/>
                <w:lang w:val="en-US"/>
              </w:rPr>
              <w:t xml:space="preserve"> de </w:t>
            </w:r>
            <w:proofErr w:type="spellStart"/>
            <w:r w:rsidRPr="00AC3A4B">
              <w:rPr>
                <w:rFonts w:ascii="Calibri" w:eastAsia="Times New Roman" w:hAnsi="Calibri" w:cs="Calibri"/>
                <w:color w:val="FFFFFF"/>
                <w:sz w:val="16"/>
                <w:szCs w:val="16"/>
                <w:lang w:val="en-US"/>
              </w:rPr>
              <w:t>efectivo</w:t>
            </w:r>
            <w:proofErr w:type="spellEnd"/>
            <w:r w:rsidRPr="00AC3A4B">
              <w:rPr>
                <w:rFonts w:ascii="Calibri" w:eastAsia="Times New Roman" w:hAnsi="Calibri" w:cs="Calibri"/>
                <w:color w:val="FFFFFF"/>
                <w:sz w:val="16"/>
                <w:szCs w:val="16"/>
                <w:lang w:val="en-US"/>
              </w:rPr>
              <w:t xml:space="preserve"> </w:t>
            </w:r>
            <w:proofErr w:type="spellStart"/>
            <w:r w:rsidRPr="00AC3A4B">
              <w:rPr>
                <w:rFonts w:ascii="Calibri" w:eastAsia="Times New Roman" w:hAnsi="Calibri" w:cs="Calibri"/>
                <w:color w:val="FFFFFF"/>
                <w:sz w:val="16"/>
                <w:szCs w:val="16"/>
                <w:lang w:val="en-US"/>
              </w:rPr>
              <w:t>neto</w:t>
            </w:r>
            <w:proofErr w:type="spellEnd"/>
          </w:p>
        </w:tc>
        <w:tc>
          <w:tcPr>
            <w:tcW w:w="1240" w:type="dxa"/>
            <w:tcBorders>
              <w:top w:val="nil"/>
              <w:left w:val="nil"/>
              <w:bottom w:val="nil"/>
              <w:right w:val="nil"/>
            </w:tcBorders>
            <w:shd w:val="clear" w:color="FF9900" w:fill="996600"/>
            <w:noWrap/>
            <w:vAlign w:val="bottom"/>
            <w:hideMark/>
          </w:tcPr>
          <w:p w14:paraId="22CF7E2E"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L0.00</w:t>
            </w:r>
          </w:p>
        </w:tc>
        <w:tc>
          <w:tcPr>
            <w:tcW w:w="1240" w:type="dxa"/>
            <w:tcBorders>
              <w:top w:val="nil"/>
              <w:left w:val="nil"/>
              <w:bottom w:val="nil"/>
              <w:right w:val="nil"/>
            </w:tcBorders>
            <w:shd w:val="clear" w:color="FF9900" w:fill="996600"/>
            <w:noWrap/>
            <w:vAlign w:val="bottom"/>
            <w:hideMark/>
          </w:tcPr>
          <w:p w14:paraId="0D286695"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L228,871.83</w:t>
            </w:r>
          </w:p>
        </w:tc>
        <w:tc>
          <w:tcPr>
            <w:tcW w:w="1240" w:type="dxa"/>
            <w:tcBorders>
              <w:top w:val="nil"/>
              <w:left w:val="nil"/>
              <w:bottom w:val="nil"/>
              <w:right w:val="nil"/>
            </w:tcBorders>
            <w:shd w:val="clear" w:color="FF9900" w:fill="996600"/>
            <w:noWrap/>
            <w:vAlign w:val="bottom"/>
            <w:hideMark/>
          </w:tcPr>
          <w:p w14:paraId="61F41AA0"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L265,782.30</w:t>
            </w:r>
          </w:p>
        </w:tc>
        <w:tc>
          <w:tcPr>
            <w:tcW w:w="1240" w:type="dxa"/>
            <w:tcBorders>
              <w:top w:val="nil"/>
              <w:left w:val="nil"/>
              <w:bottom w:val="nil"/>
              <w:right w:val="nil"/>
            </w:tcBorders>
            <w:shd w:val="clear" w:color="FF9900" w:fill="996600"/>
            <w:noWrap/>
            <w:vAlign w:val="bottom"/>
            <w:hideMark/>
          </w:tcPr>
          <w:p w14:paraId="6CAE4450"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L455,921.61</w:t>
            </w:r>
          </w:p>
        </w:tc>
        <w:tc>
          <w:tcPr>
            <w:tcW w:w="1175" w:type="dxa"/>
            <w:tcBorders>
              <w:top w:val="nil"/>
              <w:left w:val="nil"/>
              <w:bottom w:val="nil"/>
              <w:right w:val="nil"/>
            </w:tcBorders>
            <w:shd w:val="clear" w:color="FF9900" w:fill="996600"/>
            <w:noWrap/>
            <w:vAlign w:val="bottom"/>
            <w:hideMark/>
          </w:tcPr>
          <w:p w14:paraId="747FA93F"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L725,195.68</w:t>
            </w:r>
          </w:p>
        </w:tc>
        <w:tc>
          <w:tcPr>
            <w:tcW w:w="1325" w:type="dxa"/>
            <w:tcBorders>
              <w:top w:val="nil"/>
              <w:left w:val="nil"/>
              <w:bottom w:val="nil"/>
              <w:right w:val="single" w:sz="8" w:space="0" w:color="auto"/>
            </w:tcBorders>
            <w:shd w:val="clear" w:color="FF9900" w:fill="996600"/>
            <w:noWrap/>
            <w:vAlign w:val="bottom"/>
            <w:hideMark/>
          </w:tcPr>
          <w:p w14:paraId="608CBD36" w14:textId="77777777" w:rsidR="00A80227" w:rsidRPr="00AC3A4B" w:rsidRDefault="00A80227" w:rsidP="00E967F3">
            <w:pPr>
              <w:widowControl/>
              <w:jc w:val="right"/>
              <w:rPr>
                <w:rFonts w:ascii="Calibri" w:eastAsia="Times New Roman" w:hAnsi="Calibri" w:cs="Calibri"/>
                <w:color w:val="FFFFFF"/>
                <w:sz w:val="16"/>
                <w:szCs w:val="16"/>
                <w:lang w:val="en-US"/>
              </w:rPr>
            </w:pPr>
            <w:r w:rsidRPr="00AC3A4B">
              <w:rPr>
                <w:rFonts w:ascii="Calibri" w:eastAsia="Times New Roman" w:hAnsi="Calibri" w:cs="Calibri"/>
                <w:color w:val="FFFFFF"/>
                <w:sz w:val="16"/>
                <w:szCs w:val="16"/>
                <w:lang w:val="en-US"/>
              </w:rPr>
              <w:t>L881,760.01</w:t>
            </w:r>
          </w:p>
        </w:tc>
      </w:tr>
      <w:tr w:rsidR="00A80227" w:rsidRPr="00AC3A4B" w14:paraId="6FD98E11" w14:textId="77777777" w:rsidTr="00E967F3">
        <w:trPr>
          <w:trHeight w:val="255"/>
        </w:trPr>
        <w:tc>
          <w:tcPr>
            <w:tcW w:w="2360" w:type="dxa"/>
            <w:tcBorders>
              <w:top w:val="nil"/>
              <w:left w:val="single" w:sz="8" w:space="0" w:color="auto"/>
              <w:bottom w:val="nil"/>
              <w:right w:val="nil"/>
            </w:tcBorders>
            <w:shd w:val="clear" w:color="FF9900" w:fill="996600"/>
            <w:noWrap/>
            <w:vAlign w:val="bottom"/>
            <w:hideMark/>
          </w:tcPr>
          <w:p w14:paraId="49522C1A" w14:textId="77777777" w:rsidR="00A80227" w:rsidRPr="00AC3A4B" w:rsidRDefault="00A80227" w:rsidP="00E967F3">
            <w:pPr>
              <w:widowControl/>
              <w:rPr>
                <w:rFonts w:ascii="Calibri" w:eastAsia="Times New Roman" w:hAnsi="Calibri" w:cs="Calibri"/>
                <w:color w:val="FFFFFF"/>
                <w:sz w:val="16"/>
                <w:szCs w:val="16"/>
                <w:lang w:val="en-US"/>
              </w:rPr>
            </w:pPr>
            <w:proofErr w:type="spellStart"/>
            <w:r w:rsidRPr="00AC3A4B">
              <w:rPr>
                <w:rFonts w:ascii="Calibri" w:eastAsia="Times New Roman" w:hAnsi="Calibri" w:cs="Calibri"/>
                <w:color w:val="FFFFFF"/>
                <w:sz w:val="16"/>
                <w:szCs w:val="16"/>
                <w:lang w:val="en-US"/>
              </w:rPr>
              <w:t>Flujo</w:t>
            </w:r>
            <w:proofErr w:type="spellEnd"/>
            <w:r w:rsidRPr="00AC3A4B">
              <w:rPr>
                <w:rFonts w:ascii="Calibri" w:eastAsia="Times New Roman" w:hAnsi="Calibri" w:cs="Calibri"/>
                <w:color w:val="FFFFFF"/>
                <w:sz w:val="16"/>
                <w:szCs w:val="16"/>
                <w:lang w:val="en-US"/>
              </w:rPr>
              <w:t xml:space="preserve"> </w:t>
            </w:r>
            <w:proofErr w:type="spellStart"/>
            <w:r w:rsidRPr="00AC3A4B">
              <w:rPr>
                <w:rFonts w:ascii="Calibri" w:eastAsia="Times New Roman" w:hAnsi="Calibri" w:cs="Calibri"/>
                <w:color w:val="FFFFFF"/>
                <w:sz w:val="16"/>
                <w:szCs w:val="16"/>
                <w:lang w:val="en-US"/>
              </w:rPr>
              <w:t>descontado</w:t>
            </w:r>
            <w:proofErr w:type="spellEnd"/>
          </w:p>
        </w:tc>
        <w:tc>
          <w:tcPr>
            <w:tcW w:w="1240" w:type="dxa"/>
            <w:tcBorders>
              <w:top w:val="nil"/>
              <w:left w:val="nil"/>
              <w:bottom w:val="nil"/>
              <w:right w:val="nil"/>
            </w:tcBorders>
            <w:shd w:val="clear" w:color="FF9900" w:fill="996600"/>
            <w:noWrap/>
            <w:vAlign w:val="bottom"/>
            <w:hideMark/>
          </w:tcPr>
          <w:p w14:paraId="7072C89E"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-L1,282,931.90</w:t>
            </w:r>
          </w:p>
        </w:tc>
        <w:tc>
          <w:tcPr>
            <w:tcW w:w="1240" w:type="dxa"/>
            <w:tcBorders>
              <w:top w:val="nil"/>
              <w:left w:val="nil"/>
              <w:bottom w:val="nil"/>
              <w:right w:val="nil"/>
            </w:tcBorders>
            <w:shd w:val="clear" w:color="FF9900" w:fill="996600"/>
            <w:noWrap/>
            <w:vAlign w:val="bottom"/>
            <w:hideMark/>
          </w:tcPr>
          <w:p w14:paraId="7E875A2B"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L216,545.40</w:t>
            </w:r>
          </w:p>
        </w:tc>
        <w:tc>
          <w:tcPr>
            <w:tcW w:w="1240" w:type="dxa"/>
            <w:tcBorders>
              <w:top w:val="nil"/>
              <w:left w:val="nil"/>
              <w:bottom w:val="nil"/>
              <w:right w:val="nil"/>
            </w:tcBorders>
            <w:shd w:val="clear" w:color="FF9900" w:fill="996600"/>
            <w:noWrap/>
            <w:vAlign w:val="bottom"/>
            <w:hideMark/>
          </w:tcPr>
          <w:p w14:paraId="299B1EBB"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L237,934.97</w:t>
            </w:r>
          </w:p>
        </w:tc>
        <w:tc>
          <w:tcPr>
            <w:tcW w:w="1240" w:type="dxa"/>
            <w:tcBorders>
              <w:top w:val="nil"/>
              <w:left w:val="nil"/>
              <w:bottom w:val="nil"/>
              <w:right w:val="nil"/>
            </w:tcBorders>
            <w:shd w:val="clear" w:color="FF9900" w:fill="996600"/>
            <w:noWrap/>
            <w:vAlign w:val="bottom"/>
            <w:hideMark/>
          </w:tcPr>
          <w:p w14:paraId="3EF6B032"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L386,178.85</w:t>
            </w:r>
          </w:p>
        </w:tc>
        <w:tc>
          <w:tcPr>
            <w:tcW w:w="1175" w:type="dxa"/>
            <w:tcBorders>
              <w:top w:val="nil"/>
              <w:left w:val="nil"/>
              <w:bottom w:val="nil"/>
              <w:right w:val="nil"/>
            </w:tcBorders>
            <w:shd w:val="clear" w:color="FF9900" w:fill="996600"/>
            <w:noWrap/>
            <w:vAlign w:val="bottom"/>
            <w:hideMark/>
          </w:tcPr>
          <w:p w14:paraId="18D233DA"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L581,191.99</w:t>
            </w:r>
          </w:p>
        </w:tc>
        <w:tc>
          <w:tcPr>
            <w:tcW w:w="1325" w:type="dxa"/>
            <w:tcBorders>
              <w:top w:val="nil"/>
              <w:left w:val="nil"/>
              <w:bottom w:val="nil"/>
              <w:right w:val="single" w:sz="8" w:space="0" w:color="auto"/>
            </w:tcBorders>
            <w:shd w:val="clear" w:color="FF9900" w:fill="996600"/>
            <w:noWrap/>
            <w:vAlign w:val="bottom"/>
            <w:hideMark/>
          </w:tcPr>
          <w:p w14:paraId="531BE2D3"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L668,622.38</w:t>
            </w:r>
          </w:p>
        </w:tc>
      </w:tr>
      <w:tr w:rsidR="00A80227" w:rsidRPr="00AC3A4B" w14:paraId="66F3FFBF" w14:textId="77777777" w:rsidTr="00E967F3">
        <w:trPr>
          <w:trHeight w:val="255"/>
        </w:trPr>
        <w:tc>
          <w:tcPr>
            <w:tcW w:w="2360" w:type="dxa"/>
            <w:tcBorders>
              <w:top w:val="nil"/>
              <w:left w:val="single" w:sz="8" w:space="0" w:color="auto"/>
              <w:bottom w:val="nil"/>
              <w:right w:val="nil"/>
            </w:tcBorders>
            <w:shd w:val="clear" w:color="auto" w:fill="auto"/>
            <w:noWrap/>
            <w:vAlign w:val="bottom"/>
            <w:hideMark/>
          </w:tcPr>
          <w:p w14:paraId="082C2514" w14:textId="77777777" w:rsidR="00A80227" w:rsidRPr="00AC3A4B" w:rsidRDefault="00A80227" w:rsidP="00E967F3">
            <w:pPr>
              <w:widowControl/>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20973055" w14:textId="77777777" w:rsidR="00A80227" w:rsidRPr="00AC3A4B" w:rsidRDefault="00A80227" w:rsidP="00E967F3">
            <w:pPr>
              <w:widowControl/>
              <w:jc w:val="right"/>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6325EBF7"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40DA60AF"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14BC0061"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175" w:type="dxa"/>
            <w:tcBorders>
              <w:top w:val="nil"/>
              <w:left w:val="nil"/>
              <w:bottom w:val="nil"/>
              <w:right w:val="nil"/>
            </w:tcBorders>
            <w:shd w:val="clear" w:color="auto" w:fill="auto"/>
            <w:noWrap/>
            <w:vAlign w:val="bottom"/>
            <w:hideMark/>
          </w:tcPr>
          <w:p w14:paraId="0B6744CF"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325" w:type="dxa"/>
            <w:tcBorders>
              <w:top w:val="nil"/>
              <w:left w:val="nil"/>
              <w:bottom w:val="nil"/>
              <w:right w:val="single" w:sz="8" w:space="0" w:color="auto"/>
            </w:tcBorders>
            <w:shd w:val="clear" w:color="auto" w:fill="auto"/>
            <w:noWrap/>
            <w:vAlign w:val="bottom"/>
            <w:hideMark/>
          </w:tcPr>
          <w:p w14:paraId="13C77C30"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r>
      <w:tr w:rsidR="00A80227" w:rsidRPr="00AC3A4B" w14:paraId="5F455CF3" w14:textId="77777777" w:rsidTr="00E967F3">
        <w:trPr>
          <w:trHeight w:val="255"/>
        </w:trPr>
        <w:tc>
          <w:tcPr>
            <w:tcW w:w="9820" w:type="dxa"/>
            <w:gridSpan w:val="7"/>
            <w:tcBorders>
              <w:top w:val="nil"/>
              <w:left w:val="single" w:sz="8" w:space="0" w:color="auto"/>
              <w:bottom w:val="nil"/>
              <w:right w:val="single" w:sz="8" w:space="0" w:color="000000"/>
            </w:tcBorders>
            <w:shd w:val="clear" w:color="FF9900" w:fill="996600"/>
            <w:noWrap/>
            <w:vAlign w:val="bottom"/>
            <w:hideMark/>
          </w:tcPr>
          <w:p w14:paraId="39A73913" w14:textId="77777777" w:rsidR="00A80227" w:rsidRPr="00AC3A4B" w:rsidRDefault="00A80227" w:rsidP="00E967F3">
            <w:pPr>
              <w:widowControl/>
              <w:jc w:val="center"/>
              <w:rPr>
                <w:rFonts w:ascii="Arial" w:eastAsia="Times New Roman" w:hAnsi="Arial" w:cs="Arial"/>
                <w:b/>
                <w:bCs/>
                <w:color w:val="FFFFFF"/>
                <w:sz w:val="16"/>
                <w:szCs w:val="16"/>
                <w:lang w:val="en-US"/>
              </w:rPr>
            </w:pPr>
            <w:proofErr w:type="spellStart"/>
            <w:r w:rsidRPr="00AC3A4B">
              <w:rPr>
                <w:rFonts w:ascii="Arial" w:eastAsia="Times New Roman" w:hAnsi="Arial" w:cs="Arial"/>
                <w:b/>
                <w:bCs/>
                <w:color w:val="FFFFFF"/>
                <w:sz w:val="16"/>
                <w:szCs w:val="16"/>
                <w:lang w:val="en-US"/>
              </w:rPr>
              <w:t>Indicadores</w:t>
            </w:r>
            <w:proofErr w:type="spellEnd"/>
            <w:r w:rsidRPr="00AC3A4B">
              <w:rPr>
                <w:rFonts w:ascii="Arial" w:eastAsia="Times New Roman" w:hAnsi="Arial" w:cs="Arial"/>
                <w:b/>
                <w:bCs/>
                <w:color w:val="FFFFFF"/>
                <w:sz w:val="16"/>
                <w:szCs w:val="16"/>
                <w:lang w:val="en-US"/>
              </w:rPr>
              <w:t xml:space="preserve"> </w:t>
            </w:r>
            <w:proofErr w:type="spellStart"/>
            <w:r w:rsidRPr="00AC3A4B">
              <w:rPr>
                <w:rFonts w:ascii="Arial" w:eastAsia="Times New Roman" w:hAnsi="Arial" w:cs="Arial"/>
                <w:b/>
                <w:bCs/>
                <w:color w:val="FFFFFF"/>
                <w:sz w:val="16"/>
                <w:szCs w:val="16"/>
                <w:lang w:val="en-US"/>
              </w:rPr>
              <w:t>Financieros</w:t>
            </w:r>
            <w:proofErr w:type="spellEnd"/>
          </w:p>
        </w:tc>
      </w:tr>
      <w:tr w:rsidR="00A80227" w:rsidRPr="00AC3A4B" w14:paraId="43D57DE2" w14:textId="77777777" w:rsidTr="00E967F3">
        <w:trPr>
          <w:trHeight w:val="450"/>
        </w:trPr>
        <w:tc>
          <w:tcPr>
            <w:tcW w:w="2360" w:type="dxa"/>
            <w:tcBorders>
              <w:top w:val="nil"/>
              <w:left w:val="single" w:sz="8" w:space="0" w:color="auto"/>
              <w:bottom w:val="nil"/>
              <w:right w:val="nil"/>
            </w:tcBorders>
            <w:shd w:val="clear" w:color="auto" w:fill="auto"/>
            <w:vAlign w:val="bottom"/>
            <w:hideMark/>
          </w:tcPr>
          <w:p w14:paraId="030BC852" w14:textId="77777777" w:rsidR="00A80227" w:rsidRPr="000415E8" w:rsidRDefault="00A80227" w:rsidP="00E967F3">
            <w:pPr>
              <w:widowControl/>
              <w:rPr>
                <w:rFonts w:ascii="Arial" w:eastAsia="Times New Roman" w:hAnsi="Arial" w:cs="Arial"/>
                <w:b/>
                <w:bCs/>
                <w:color w:val="000000"/>
                <w:sz w:val="16"/>
                <w:szCs w:val="16"/>
              </w:rPr>
            </w:pPr>
            <w:r w:rsidRPr="000415E8">
              <w:rPr>
                <w:rFonts w:ascii="Arial" w:eastAsia="Times New Roman" w:hAnsi="Arial" w:cs="Arial"/>
                <w:b/>
                <w:bCs/>
                <w:color w:val="000000"/>
                <w:sz w:val="16"/>
                <w:szCs w:val="16"/>
              </w:rPr>
              <w:t xml:space="preserve">ROE capital </w:t>
            </w:r>
            <w:proofErr w:type="spellStart"/>
            <w:r w:rsidRPr="000415E8">
              <w:rPr>
                <w:rFonts w:ascii="Arial" w:eastAsia="Times New Roman" w:hAnsi="Arial" w:cs="Arial"/>
                <w:b/>
                <w:bCs/>
                <w:color w:val="000000"/>
                <w:sz w:val="16"/>
                <w:szCs w:val="16"/>
              </w:rPr>
              <w:t>minimo</w:t>
            </w:r>
            <w:proofErr w:type="spellEnd"/>
            <w:r w:rsidRPr="000415E8">
              <w:rPr>
                <w:rFonts w:ascii="Arial" w:eastAsia="Times New Roman" w:hAnsi="Arial" w:cs="Arial"/>
                <w:b/>
                <w:bCs/>
                <w:color w:val="000000"/>
                <w:sz w:val="16"/>
                <w:szCs w:val="16"/>
              </w:rPr>
              <w:t xml:space="preserve"> requerido </w:t>
            </w:r>
            <w:proofErr w:type="spellStart"/>
            <w:r w:rsidRPr="000415E8">
              <w:rPr>
                <w:rFonts w:ascii="Arial" w:eastAsia="Times New Roman" w:hAnsi="Arial" w:cs="Arial"/>
                <w:b/>
                <w:bCs/>
                <w:color w:val="000000"/>
                <w:sz w:val="16"/>
                <w:szCs w:val="16"/>
              </w:rPr>
              <w:t>segun</w:t>
            </w:r>
            <w:proofErr w:type="spellEnd"/>
            <w:r w:rsidRPr="000415E8">
              <w:rPr>
                <w:rFonts w:ascii="Arial" w:eastAsia="Times New Roman" w:hAnsi="Arial" w:cs="Arial"/>
                <w:b/>
                <w:bCs/>
                <w:color w:val="000000"/>
                <w:sz w:val="16"/>
                <w:szCs w:val="16"/>
              </w:rPr>
              <w:t xml:space="preserve"> ley</w:t>
            </w:r>
          </w:p>
        </w:tc>
        <w:tc>
          <w:tcPr>
            <w:tcW w:w="1240" w:type="dxa"/>
            <w:tcBorders>
              <w:top w:val="nil"/>
              <w:left w:val="nil"/>
              <w:bottom w:val="nil"/>
              <w:right w:val="nil"/>
            </w:tcBorders>
            <w:shd w:val="clear" w:color="auto" w:fill="auto"/>
            <w:noWrap/>
            <w:vAlign w:val="bottom"/>
            <w:hideMark/>
          </w:tcPr>
          <w:p w14:paraId="7610B6CC" w14:textId="77777777" w:rsidR="00A80227" w:rsidRPr="000415E8" w:rsidRDefault="00A80227" w:rsidP="00E967F3">
            <w:pPr>
              <w:widowControl/>
              <w:rPr>
                <w:rFonts w:ascii="Arial" w:eastAsia="Times New Roman" w:hAnsi="Arial" w:cs="Arial"/>
                <w:color w:val="000000"/>
                <w:sz w:val="16"/>
                <w:szCs w:val="16"/>
              </w:rPr>
            </w:pPr>
            <w:r w:rsidRPr="000415E8">
              <w:rPr>
                <w:rFonts w:ascii="Arial" w:eastAsia="Times New Roman" w:hAnsi="Arial" w:cs="Arial"/>
                <w:color w:val="000000"/>
                <w:sz w:val="16"/>
                <w:szCs w:val="16"/>
              </w:rPr>
              <w:t> </w:t>
            </w:r>
          </w:p>
        </w:tc>
        <w:tc>
          <w:tcPr>
            <w:tcW w:w="1240" w:type="dxa"/>
            <w:tcBorders>
              <w:top w:val="nil"/>
              <w:left w:val="nil"/>
              <w:bottom w:val="nil"/>
              <w:right w:val="nil"/>
            </w:tcBorders>
            <w:shd w:val="clear" w:color="auto" w:fill="auto"/>
            <w:noWrap/>
            <w:vAlign w:val="bottom"/>
            <w:hideMark/>
          </w:tcPr>
          <w:p w14:paraId="7A41951D" w14:textId="77777777" w:rsidR="00A80227" w:rsidRPr="00AC3A4B" w:rsidRDefault="00A80227" w:rsidP="00E967F3">
            <w:pPr>
              <w:widowControl/>
              <w:jc w:val="right"/>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93.96%</w:t>
            </w:r>
          </w:p>
        </w:tc>
        <w:tc>
          <w:tcPr>
            <w:tcW w:w="1240" w:type="dxa"/>
            <w:tcBorders>
              <w:top w:val="nil"/>
              <w:left w:val="nil"/>
              <w:bottom w:val="nil"/>
              <w:right w:val="nil"/>
            </w:tcBorders>
            <w:shd w:val="clear" w:color="auto" w:fill="auto"/>
            <w:noWrap/>
            <w:vAlign w:val="bottom"/>
            <w:hideMark/>
          </w:tcPr>
          <w:p w14:paraId="410264C2" w14:textId="77777777" w:rsidR="00A80227" w:rsidRPr="00AC3A4B" w:rsidRDefault="00A80227" w:rsidP="00E967F3">
            <w:pPr>
              <w:widowControl/>
              <w:jc w:val="right"/>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53.90%</w:t>
            </w:r>
          </w:p>
        </w:tc>
        <w:tc>
          <w:tcPr>
            <w:tcW w:w="1240" w:type="dxa"/>
            <w:tcBorders>
              <w:top w:val="nil"/>
              <w:left w:val="nil"/>
              <w:bottom w:val="nil"/>
              <w:right w:val="nil"/>
            </w:tcBorders>
            <w:shd w:val="clear" w:color="auto" w:fill="auto"/>
            <w:noWrap/>
            <w:vAlign w:val="bottom"/>
            <w:hideMark/>
          </w:tcPr>
          <w:p w14:paraId="13E03D9F" w14:textId="77777777" w:rsidR="00A80227" w:rsidRPr="00AC3A4B" w:rsidRDefault="00A80227" w:rsidP="00E967F3">
            <w:pPr>
              <w:widowControl/>
              <w:jc w:val="right"/>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59.89%</w:t>
            </w:r>
          </w:p>
        </w:tc>
        <w:tc>
          <w:tcPr>
            <w:tcW w:w="1175" w:type="dxa"/>
            <w:tcBorders>
              <w:top w:val="nil"/>
              <w:left w:val="nil"/>
              <w:bottom w:val="nil"/>
              <w:right w:val="nil"/>
            </w:tcBorders>
            <w:shd w:val="clear" w:color="auto" w:fill="auto"/>
            <w:noWrap/>
            <w:vAlign w:val="bottom"/>
            <w:hideMark/>
          </w:tcPr>
          <w:p w14:paraId="1CA8B9C1" w14:textId="77777777" w:rsidR="00A80227" w:rsidRPr="00AC3A4B" w:rsidRDefault="00A80227" w:rsidP="00E967F3">
            <w:pPr>
              <w:widowControl/>
              <w:jc w:val="right"/>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53.62%</w:t>
            </w:r>
          </w:p>
        </w:tc>
        <w:tc>
          <w:tcPr>
            <w:tcW w:w="1325" w:type="dxa"/>
            <w:tcBorders>
              <w:top w:val="nil"/>
              <w:left w:val="nil"/>
              <w:bottom w:val="nil"/>
              <w:right w:val="single" w:sz="8" w:space="0" w:color="auto"/>
            </w:tcBorders>
            <w:shd w:val="clear" w:color="auto" w:fill="auto"/>
            <w:noWrap/>
            <w:vAlign w:val="bottom"/>
            <w:hideMark/>
          </w:tcPr>
          <w:p w14:paraId="0FEAF569" w14:textId="77777777" w:rsidR="00A80227" w:rsidRPr="00AC3A4B" w:rsidRDefault="00A80227" w:rsidP="00E967F3">
            <w:pPr>
              <w:widowControl/>
              <w:jc w:val="right"/>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40.36%</w:t>
            </w:r>
          </w:p>
        </w:tc>
      </w:tr>
      <w:tr w:rsidR="00A80227" w:rsidRPr="00AC3A4B" w14:paraId="0633C8DC" w14:textId="77777777" w:rsidTr="00E967F3">
        <w:trPr>
          <w:trHeight w:val="255"/>
        </w:trPr>
        <w:tc>
          <w:tcPr>
            <w:tcW w:w="2360" w:type="dxa"/>
            <w:tcBorders>
              <w:top w:val="nil"/>
              <w:left w:val="single" w:sz="8" w:space="0" w:color="auto"/>
              <w:bottom w:val="nil"/>
              <w:right w:val="nil"/>
            </w:tcBorders>
            <w:shd w:val="clear" w:color="auto" w:fill="auto"/>
            <w:vAlign w:val="bottom"/>
            <w:hideMark/>
          </w:tcPr>
          <w:p w14:paraId="704B1E8A" w14:textId="77777777" w:rsidR="00A80227" w:rsidRPr="00AC3A4B" w:rsidRDefault="00A80227" w:rsidP="00E967F3">
            <w:pPr>
              <w:widowControl/>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VAN</w:t>
            </w:r>
          </w:p>
        </w:tc>
        <w:tc>
          <w:tcPr>
            <w:tcW w:w="1240" w:type="dxa"/>
            <w:tcBorders>
              <w:top w:val="nil"/>
              <w:left w:val="nil"/>
              <w:bottom w:val="nil"/>
              <w:right w:val="nil"/>
            </w:tcBorders>
            <w:shd w:val="clear" w:color="auto" w:fill="auto"/>
            <w:noWrap/>
            <w:vAlign w:val="bottom"/>
            <w:hideMark/>
          </w:tcPr>
          <w:p w14:paraId="0CDF935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L2,090,478.31</w:t>
            </w:r>
          </w:p>
        </w:tc>
        <w:tc>
          <w:tcPr>
            <w:tcW w:w="1240" w:type="dxa"/>
            <w:tcBorders>
              <w:top w:val="nil"/>
              <w:left w:val="nil"/>
              <w:bottom w:val="nil"/>
              <w:right w:val="nil"/>
            </w:tcBorders>
            <w:shd w:val="clear" w:color="auto" w:fill="auto"/>
            <w:noWrap/>
            <w:vAlign w:val="bottom"/>
            <w:hideMark/>
          </w:tcPr>
          <w:p w14:paraId="78251ABE"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427FE18F"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3EFD1293"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175" w:type="dxa"/>
            <w:tcBorders>
              <w:top w:val="nil"/>
              <w:left w:val="nil"/>
              <w:bottom w:val="nil"/>
              <w:right w:val="nil"/>
            </w:tcBorders>
            <w:shd w:val="clear" w:color="auto" w:fill="auto"/>
            <w:noWrap/>
            <w:vAlign w:val="bottom"/>
            <w:hideMark/>
          </w:tcPr>
          <w:p w14:paraId="0DBE7343"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325" w:type="dxa"/>
            <w:tcBorders>
              <w:top w:val="nil"/>
              <w:left w:val="nil"/>
              <w:bottom w:val="nil"/>
              <w:right w:val="single" w:sz="8" w:space="0" w:color="auto"/>
            </w:tcBorders>
            <w:shd w:val="clear" w:color="auto" w:fill="auto"/>
            <w:noWrap/>
            <w:vAlign w:val="bottom"/>
            <w:hideMark/>
          </w:tcPr>
          <w:p w14:paraId="5E588D5B"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r>
      <w:tr w:rsidR="00A80227" w:rsidRPr="00AC3A4B" w14:paraId="20CF54ED" w14:textId="77777777" w:rsidTr="00E967F3">
        <w:trPr>
          <w:trHeight w:val="300"/>
        </w:trPr>
        <w:tc>
          <w:tcPr>
            <w:tcW w:w="2360" w:type="dxa"/>
            <w:tcBorders>
              <w:top w:val="nil"/>
              <w:left w:val="single" w:sz="8" w:space="0" w:color="auto"/>
              <w:bottom w:val="nil"/>
              <w:right w:val="nil"/>
            </w:tcBorders>
            <w:shd w:val="clear" w:color="auto" w:fill="auto"/>
            <w:vAlign w:val="bottom"/>
            <w:hideMark/>
          </w:tcPr>
          <w:p w14:paraId="0BAD4983" w14:textId="77777777" w:rsidR="00A80227" w:rsidRPr="00AC3A4B" w:rsidRDefault="00A80227" w:rsidP="00E967F3">
            <w:pPr>
              <w:widowControl/>
              <w:rPr>
                <w:rFonts w:ascii="Arial" w:eastAsia="Times New Roman" w:hAnsi="Arial" w:cs="Arial"/>
                <w:b/>
                <w:bCs/>
                <w:color w:val="000000"/>
                <w:sz w:val="16"/>
                <w:szCs w:val="16"/>
                <w:lang w:val="en-US"/>
              </w:rPr>
            </w:pPr>
            <w:proofErr w:type="spellStart"/>
            <w:r w:rsidRPr="00AC3A4B">
              <w:rPr>
                <w:rFonts w:ascii="Arial" w:eastAsia="Times New Roman" w:hAnsi="Arial" w:cs="Arial"/>
                <w:b/>
                <w:bCs/>
                <w:color w:val="000000"/>
                <w:sz w:val="16"/>
                <w:szCs w:val="16"/>
                <w:lang w:val="en-US"/>
              </w:rPr>
              <w:t>Beneficio</w:t>
            </w:r>
            <w:proofErr w:type="spellEnd"/>
            <w:r w:rsidRPr="00AC3A4B">
              <w:rPr>
                <w:rFonts w:ascii="Arial" w:eastAsia="Times New Roman" w:hAnsi="Arial" w:cs="Arial"/>
                <w:b/>
                <w:bCs/>
                <w:color w:val="000000"/>
                <w:sz w:val="16"/>
                <w:szCs w:val="16"/>
                <w:lang w:val="en-US"/>
              </w:rPr>
              <w:t>/Costo</w:t>
            </w:r>
          </w:p>
        </w:tc>
        <w:tc>
          <w:tcPr>
            <w:tcW w:w="1240" w:type="dxa"/>
            <w:tcBorders>
              <w:top w:val="nil"/>
              <w:left w:val="nil"/>
              <w:bottom w:val="nil"/>
              <w:right w:val="nil"/>
            </w:tcBorders>
            <w:shd w:val="clear" w:color="auto" w:fill="auto"/>
            <w:noWrap/>
            <w:vAlign w:val="bottom"/>
            <w:hideMark/>
          </w:tcPr>
          <w:p w14:paraId="11E9D2CD"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1.63</w:t>
            </w:r>
          </w:p>
        </w:tc>
        <w:tc>
          <w:tcPr>
            <w:tcW w:w="1240" w:type="dxa"/>
            <w:tcBorders>
              <w:top w:val="nil"/>
              <w:left w:val="nil"/>
              <w:bottom w:val="nil"/>
              <w:right w:val="nil"/>
            </w:tcBorders>
            <w:shd w:val="clear" w:color="auto" w:fill="auto"/>
            <w:noWrap/>
            <w:vAlign w:val="bottom"/>
            <w:hideMark/>
          </w:tcPr>
          <w:p w14:paraId="5248BC64"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4B7031D4"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nil"/>
              <w:right w:val="nil"/>
            </w:tcBorders>
            <w:shd w:val="clear" w:color="auto" w:fill="auto"/>
            <w:noWrap/>
            <w:vAlign w:val="bottom"/>
            <w:hideMark/>
          </w:tcPr>
          <w:p w14:paraId="2A346244"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175" w:type="dxa"/>
            <w:tcBorders>
              <w:top w:val="nil"/>
              <w:left w:val="nil"/>
              <w:bottom w:val="nil"/>
              <w:right w:val="nil"/>
            </w:tcBorders>
            <w:shd w:val="clear" w:color="auto" w:fill="auto"/>
            <w:noWrap/>
            <w:vAlign w:val="bottom"/>
            <w:hideMark/>
          </w:tcPr>
          <w:p w14:paraId="36AA92C9"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325" w:type="dxa"/>
            <w:tcBorders>
              <w:top w:val="nil"/>
              <w:left w:val="nil"/>
              <w:bottom w:val="nil"/>
              <w:right w:val="single" w:sz="8" w:space="0" w:color="auto"/>
            </w:tcBorders>
            <w:shd w:val="clear" w:color="auto" w:fill="auto"/>
            <w:noWrap/>
            <w:vAlign w:val="bottom"/>
            <w:hideMark/>
          </w:tcPr>
          <w:p w14:paraId="48CDF8D1"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r>
      <w:tr w:rsidR="00A80227" w:rsidRPr="00AC3A4B" w14:paraId="7615BC48" w14:textId="77777777" w:rsidTr="00E967F3">
        <w:trPr>
          <w:trHeight w:val="285"/>
        </w:trPr>
        <w:tc>
          <w:tcPr>
            <w:tcW w:w="2360" w:type="dxa"/>
            <w:tcBorders>
              <w:top w:val="nil"/>
              <w:left w:val="single" w:sz="8" w:space="0" w:color="auto"/>
              <w:bottom w:val="nil"/>
              <w:right w:val="nil"/>
            </w:tcBorders>
            <w:shd w:val="clear" w:color="auto" w:fill="auto"/>
            <w:vAlign w:val="bottom"/>
            <w:hideMark/>
          </w:tcPr>
          <w:p w14:paraId="4CF9CA42" w14:textId="77777777" w:rsidR="00A80227" w:rsidRPr="00AC3A4B" w:rsidRDefault="00A80227" w:rsidP="00E967F3">
            <w:pPr>
              <w:widowControl/>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TIR</w:t>
            </w:r>
          </w:p>
        </w:tc>
        <w:tc>
          <w:tcPr>
            <w:tcW w:w="1240" w:type="dxa"/>
            <w:tcBorders>
              <w:top w:val="nil"/>
              <w:left w:val="nil"/>
              <w:bottom w:val="nil"/>
              <w:right w:val="nil"/>
            </w:tcBorders>
            <w:shd w:val="clear" w:color="auto" w:fill="auto"/>
            <w:noWrap/>
            <w:vAlign w:val="bottom"/>
            <w:hideMark/>
          </w:tcPr>
          <w:p w14:paraId="25D12EBA"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16%</w:t>
            </w:r>
          </w:p>
        </w:tc>
        <w:tc>
          <w:tcPr>
            <w:tcW w:w="1240" w:type="dxa"/>
            <w:tcBorders>
              <w:top w:val="nil"/>
              <w:left w:val="nil"/>
              <w:bottom w:val="nil"/>
              <w:right w:val="nil"/>
            </w:tcBorders>
            <w:shd w:val="clear" w:color="auto" w:fill="auto"/>
            <w:noWrap/>
            <w:vAlign w:val="bottom"/>
            <w:hideMark/>
          </w:tcPr>
          <w:p w14:paraId="64FA6CDC" w14:textId="77777777" w:rsidR="00A80227" w:rsidRPr="00AC3A4B" w:rsidRDefault="00A80227" w:rsidP="00E967F3">
            <w:pPr>
              <w:widowControl/>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 </w:t>
            </w:r>
          </w:p>
        </w:tc>
        <w:tc>
          <w:tcPr>
            <w:tcW w:w="1240" w:type="dxa"/>
            <w:tcBorders>
              <w:top w:val="nil"/>
              <w:left w:val="nil"/>
              <w:bottom w:val="nil"/>
              <w:right w:val="nil"/>
            </w:tcBorders>
            <w:shd w:val="clear" w:color="auto" w:fill="auto"/>
            <w:noWrap/>
            <w:vAlign w:val="bottom"/>
            <w:hideMark/>
          </w:tcPr>
          <w:p w14:paraId="762F2536" w14:textId="77777777" w:rsidR="00A80227" w:rsidRPr="00AC3A4B" w:rsidRDefault="00A80227" w:rsidP="00E967F3">
            <w:pPr>
              <w:widowControl/>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Año</w:t>
            </w:r>
          </w:p>
        </w:tc>
        <w:tc>
          <w:tcPr>
            <w:tcW w:w="1240" w:type="dxa"/>
            <w:tcBorders>
              <w:top w:val="nil"/>
              <w:left w:val="nil"/>
              <w:bottom w:val="nil"/>
              <w:right w:val="nil"/>
            </w:tcBorders>
            <w:shd w:val="clear" w:color="auto" w:fill="auto"/>
            <w:noWrap/>
            <w:vAlign w:val="bottom"/>
            <w:hideMark/>
          </w:tcPr>
          <w:p w14:paraId="09B37B09" w14:textId="77777777" w:rsidR="00A80227" w:rsidRPr="00AC3A4B" w:rsidRDefault="00A80227" w:rsidP="00E967F3">
            <w:pPr>
              <w:widowControl/>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Pee</w:t>
            </w:r>
          </w:p>
        </w:tc>
        <w:tc>
          <w:tcPr>
            <w:tcW w:w="1175" w:type="dxa"/>
            <w:tcBorders>
              <w:top w:val="nil"/>
              <w:left w:val="nil"/>
              <w:bottom w:val="nil"/>
              <w:right w:val="nil"/>
            </w:tcBorders>
            <w:shd w:val="clear" w:color="auto" w:fill="auto"/>
            <w:noWrap/>
            <w:vAlign w:val="bottom"/>
            <w:hideMark/>
          </w:tcPr>
          <w:p w14:paraId="4583C9D5" w14:textId="77777777" w:rsidR="00A80227" w:rsidRPr="00AC3A4B" w:rsidRDefault="00A80227" w:rsidP="00E967F3">
            <w:pPr>
              <w:widowControl/>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Meses</w:t>
            </w:r>
          </w:p>
        </w:tc>
        <w:tc>
          <w:tcPr>
            <w:tcW w:w="1325" w:type="dxa"/>
            <w:tcBorders>
              <w:top w:val="nil"/>
              <w:left w:val="nil"/>
              <w:bottom w:val="nil"/>
              <w:right w:val="single" w:sz="8" w:space="0" w:color="auto"/>
            </w:tcBorders>
            <w:shd w:val="clear" w:color="auto" w:fill="auto"/>
            <w:noWrap/>
            <w:vAlign w:val="bottom"/>
            <w:hideMark/>
          </w:tcPr>
          <w:p w14:paraId="6BE2C7BE"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9</w:t>
            </w:r>
          </w:p>
        </w:tc>
      </w:tr>
      <w:tr w:rsidR="00A80227" w:rsidRPr="00AC3A4B" w14:paraId="57449560" w14:textId="77777777" w:rsidTr="00E967F3">
        <w:trPr>
          <w:trHeight w:val="555"/>
        </w:trPr>
        <w:tc>
          <w:tcPr>
            <w:tcW w:w="2360" w:type="dxa"/>
            <w:tcBorders>
              <w:top w:val="nil"/>
              <w:left w:val="single" w:sz="8" w:space="0" w:color="auto"/>
              <w:bottom w:val="nil"/>
              <w:right w:val="nil"/>
            </w:tcBorders>
            <w:shd w:val="clear" w:color="auto" w:fill="auto"/>
            <w:vAlign w:val="bottom"/>
            <w:hideMark/>
          </w:tcPr>
          <w:p w14:paraId="3AE50487" w14:textId="77777777" w:rsidR="00A80227" w:rsidRPr="000415E8" w:rsidRDefault="00A80227" w:rsidP="00E967F3">
            <w:pPr>
              <w:widowControl/>
              <w:rPr>
                <w:rFonts w:ascii="Arial" w:eastAsia="Times New Roman" w:hAnsi="Arial" w:cs="Arial"/>
                <w:b/>
                <w:bCs/>
                <w:color w:val="000000"/>
                <w:sz w:val="16"/>
                <w:szCs w:val="16"/>
              </w:rPr>
            </w:pPr>
            <w:r w:rsidRPr="000415E8">
              <w:rPr>
                <w:rFonts w:ascii="Arial" w:eastAsia="Times New Roman" w:hAnsi="Arial" w:cs="Arial"/>
                <w:b/>
                <w:bCs/>
                <w:color w:val="000000"/>
                <w:sz w:val="16"/>
                <w:szCs w:val="16"/>
              </w:rPr>
              <w:t>Periodo de recuperación de la inversión</w:t>
            </w:r>
          </w:p>
        </w:tc>
        <w:tc>
          <w:tcPr>
            <w:tcW w:w="2480" w:type="dxa"/>
            <w:gridSpan w:val="2"/>
            <w:tcBorders>
              <w:top w:val="nil"/>
              <w:left w:val="nil"/>
              <w:bottom w:val="nil"/>
              <w:right w:val="nil"/>
            </w:tcBorders>
            <w:shd w:val="clear" w:color="auto" w:fill="auto"/>
            <w:noWrap/>
            <w:vAlign w:val="bottom"/>
            <w:hideMark/>
          </w:tcPr>
          <w:p w14:paraId="7EEB77F2" w14:textId="77777777" w:rsidR="00A80227" w:rsidRPr="000415E8" w:rsidRDefault="00A80227" w:rsidP="00E967F3">
            <w:pPr>
              <w:widowControl/>
              <w:rPr>
                <w:rFonts w:ascii="Arial" w:eastAsia="Times New Roman" w:hAnsi="Arial" w:cs="Arial"/>
                <w:color w:val="000000"/>
                <w:sz w:val="16"/>
                <w:szCs w:val="16"/>
              </w:rPr>
            </w:pPr>
            <w:r w:rsidRPr="000415E8">
              <w:rPr>
                <w:rFonts w:ascii="Arial" w:eastAsia="Times New Roman" w:hAnsi="Arial" w:cs="Arial"/>
                <w:color w:val="000000"/>
                <w:sz w:val="16"/>
                <w:szCs w:val="16"/>
              </w:rPr>
              <w:t xml:space="preserve">3 años, nueve meses y 6 </w:t>
            </w:r>
            <w:proofErr w:type="spellStart"/>
            <w:r w:rsidRPr="000415E8">
              <w:rPr>
                <w:rFonts w:ascii="Arial" w:eastAsia="Times New Roman" w:hAnsi="Arial" w:cs="Arial"/>
                <w:color w:val="000000"/>
                <w:sz w:val="16"/>
                <w:szCs w:val="16"/>
              </w:rPr>
              <w:t>dias</w:t>
            </w:r>
            <w:proofErr w:type="spellEnd"/>
          </w:p>
        </w:tc>
        <w:tc>
          <w:tcPr>
            <w:tcW w:w="1240" w:type="dxa"/>
            <w:tcBorders>
              <w:top w:val="nil"/>
              <w:left w:val="nil"/>
              <w:bottom w:val="nil"/>
              <w:right w:val="nil"/>
            </w:tcBorders>
            <w:shd w:val="clear" w:color="auto" w:fill="auto"/>
            <w:noWrap/>
            <w:vAlign w:val="bottom"/>
            <w:hideMark/>
          </w:tcPr>
          <w:p w14:paraId="2A657501"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3</w:t>
            </w:r>
          </w:p>
        </w:tc>
        <w:tc>
          <w:tcPr>
            <w:tcW w:w="1240" w:type="dxa"/>
            <w:tcBorders>
              <w:top w:val="nil"/>
              <w:left w:val="nil"/>
              <w:bottom w:val="nil"/>
              <w:right w:val="nil"/>
            </w:tcBorders>
            <w:shd w:val="clear" w:color="auto" w:fill="auto"/>
            <w:noWrap/>
            <w:vAlign w:val="bottom"/>
            <w:hideMark/>
          </w:tcPr>
          <w:p w14:paraId="11466508"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-442,273</w:t>
            </w:r>
          </w:p>
        </w:tc>
        <w:tc>
          <w:tcPr>
            <w:tcW w:w="1175" w:type="dxa"/>
            <w:tcBorders>
              <w:top w:val="nil"/>
              <w:left w:val="nil"/>
              <w:bottom w:val="nil"/>
              <w:right w:val="nil"/>
            </w:tcBorders>
            <w:shd w:val="clear" w:color="auto" w:fill="auto"/>
            <w:noWrap/>
            <w:vAlign w:val="bottom"/>
            <w:hideMark/>
          </w:tcPr>
          <w:p w14:paraId="549EAA30"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48,432.67</w:t>
            </w:r>
          </w:p>
        </w:tc>
        <w:tc>
          <w:tcPr>
            <w:tcW w:w="1325" w:type="dxa"/>
            <w:tcBorders>
              <w:top w:val="nil"/>
              <w:left w:val="nil"/>
              <w:bottom w:val="nil"/>
              <w:right w:val="single" w:sz="8" w:space="0" w:color="auto"/>
            </w:tcBorders>
            <w:shd w:val="clear" w:color="auto" w:fill="auto"/>
            <w:noWrap/>
            <w:vAlign w:val="bottom"/>
            <w:hideMark/>
          </w:tcPr>
          <w:p w14:paraId="65F3DBD0" w14:textId="77777777" w:rsidR="00A80227" w:rsidRPr="00AC3A4B" w:rsidRDefault="00A80227" w:rsidP="00E967F3">
            <w:pPr>
              <w:widowControl/>
              <w:jc w:val="right"/>
              <w:rPr>
                <w:rFonts w:ascii="Arial" w:eastAsia="Times New Roman" w:hAnsi="Arial" w:cs="Arial"/>
                <w:color w:val="FFFFFF"/>
                <w:sz w:val="16"/>
                <w:szCs w:val="16"/>
                <w:lang w:val="en-US"/>
              </w:rPr>
            </w:pPr>
            <w:r w:rsidRPr="00AC3A4B">
              <w:rPr>
                <w:rFonts w:ascii="Arial" w:eastAsia="Times New Roman" w:hAnsi="Arial" w:cs="Arial"/>
                <w:color w:val="FFFFFF"/>
                <w:sz w:val="16"/>
                <w:szCs w:val="16"/>
                <w:lang w:val="en-US"/>
              </w:rPr>
              <w:t>-9.131702406</w:t>
            </w:r>
          </w:p>
        </w:tc>
      </w:tr>
      <w:tr w:rsidR="00A80227" w:rsidRPr="00AC3A4B" w14:paraId="124ED2CC" w14:textId="77777777" w:rsidTr="00E967F3">
        <w:trPr>
          <w:trHeight w:val="255"/>
        </w:trPr>
        <w:tc>
          <w:tcPr>
            <w:tcW w:w="2360" w:type="dxa"/>
            <w:tcBorders>
              <w:top w:val="nil"/>
              <w:left w:val="single" w:sz="8" w:space="0" w:color="auto"/>
              <w:bottom w:val="nil"/>
              <w:right w:val="nil"/>
            </w:tcBorders>
            <w:shd w:val="clear" w:color="auto" w:fill="auto"/>
            <w:vAlign w:val="bottom"/>
            <w:hideMark/>
          </w:tcPr>
          <w:p w14:paraId="7D236368" w14:textId="77777777" w:rsidR="00A80227" w:rsidRPr="00AC3A4B" w:rsidRDefault="00A80227" w:rsidP="00E967F3">
            <w:pPr>
              <w:widowControl/>
              <w:rPr>
                <w:rFonts w:ascii="Arial" w:eastAsia="Times New Roman" w:hAnsi="Arial" w:cs="Arial"/>
                <w:b/>
                <w:bCs/>
                <w:color w:val="000000"/>
                <w:sz w:val="16"/>
                <w:szCs w:val="16"/>
                <w:lang w:val="en-US"/>
              </w:rPr>
            </w:pPr>
            <w:proofErr w:type="spellStart"/>
            <w:r w:rsidRPr="00AC3A4B">
              <w:rPr>
                <w:rFonts w:ascii="Arial" w:eastAsia="Times New Roman" w:hAnsi="Arial" w:cs="Arial"/>
                <w:b/>
                <w:bCs/>
                <w:color w:val="000000"/>
                <w:sz w:val="16"/>
                <w:szCs w:val="16"/>
                <w:lang w:val="en-US"/>
              </w:rPr>
              <w:t>Margen</w:t>
            </w:r>
            <w:proofErr w:type="spellEnd"/>
            <w:r w:rsidRPr="00AC3A4B">
              <w:rPr>
                <w:rFonts w:ascii="Arial" w:eastAsia="Times New Roman" w:hAnsi="Arial" w:cs="Arial"/>
                <w:b/>
                <w:bCs/>
                <w:color w:val="000000"/>
                <w:sz w:val="16"/>
                <w:szCs w:val="16"/>
                <w:lang w:val="en-US"/>
              </w:rPr>
              <w:t xml:space="preserve"> Neto</w:t>
            </w:r>
          </w:p>
        </w:tc>
        <w:tc>
          <w:tcPr>
            <w:tcW w:w="1240" w:type="dxa"/>
            <w:tcBorders>
              <w:top w:val="nil"/>
              <w:left w:val="nil"/>
              <w:bottom w:val="nil"/>
              <w:right w:val="nil"/>
            </w:tcBorders>
            <w:shd w:val="clear" w:color="auto" w:fill="auto"/>
            <w:noWrap/>
            <w:vAlign w:val="bottom"/>
            <w:hideMark/>
          </w:tcPr>
          <w:p w14:paraId="51A97D53"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0%</w:t>
            </w:r>
          </w:p>
        </w:tc>
        <w:tc>
          <w:tcPr>
            <w:tcW w:w="1240" w:type="dxa"/>
            <w:tcBorders>
              <w:top w:val="nil"/>
              <w:left w:val="nil"/>
              <w:bottom w:val="nil"/>
              <w:right w:val="nil"/>
            </w:tcBorders>
            <w:shd w:val="clear" w:color="auto" w:fill="auto"/>
            <w:noWrap/>
            <w:vAlign w:val="bottom"/>
            <w:hideMark/>
          </w:tcPr>
          <w:p w14:paraId="6E39AC65"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5.64%</w:t>
            </w:r>
          </w:p>
        </w:tc>
        <w:tc>
          <w:tcPr>
            <w:tcW w:w="1240" w:type="dxa"/>
            <w:tcBorders>
              <w:top w:val="nil"/>
              <w:left w:val="nil"/>
              <w:bottom w:val="nil"/>
              <w:right w:val="nil"/>
            </w:tcBorders>
            <w:shd w:val="clear" w:color="auto" w:fill="auto"/>
            <w:noWrap/>
            <w:vAlign w:val="bottom"/>
            <w:hideMark/>
          </w:tcPr>
          <w:p w14:paraId="3597975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6.66%</w:t>
            </w:r>
          </w:p>
        </w:tc>
        <w:tc>
          <w:tcPr>
            <w:tcW w:w="1240" w:type="dxa"/>
            <w:tcBorders>
              <w:top w:val="nil"/>
              <w:left w:val="nil"/>
              <w:bottom w:val="nil"/>
              <w:right w:val="nil"/>
            </w:tcBorders>
            <w:shd w:val="clear" w:color="auto" w:fill="auto"/>
            <w:noWrap/>
            <w:vAlign w:val="bottom"/>
            <w:hideMark/>
          </w:tcPr>
          <w:p w14:paraId="13953614"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14.59%</w:t>
            </w:r>
          </w:p>
        </w:tc>
        <w:tc>
          <w:tcPr>
            <w:tcW w:w="1175" w:type="dxa"/>
            <w:tcBorders>
              <w:top w:val="nil"/>
              <w:left w:val="nil"/>
              <w:bottom w:val="nil"/>
              <w:right w:val="nil"/>
            </w:tcBorders>
            <w:shd w:val="clear" w:color="auto" w:fill="auto"/>
            <w:noWrap/>
            <w:vAlign w:val="bottom"/>
            <w:hideMark/>
          </w:tcPr>
          <w:p w14:paraId="5E485875"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21.73%</w:t>
            </w:r>
          </w:p>
        </w:tc>
        <w:tc>
          <w:tcPr>
            <w:tcW w:w="1325" w:type="dxa"/>
            <w:tcBorders>
              <w:top w:val="nil"/>
              <w:left w:val="nil"/>
              <w:bottom w:val="nil"/>
              <w:right w:val="single" w:sz="8" w:space="0" w:color="auto"/>
            </w:tcBorders>
            <w:shd w:val="clear" w:color="auto" w:fill="auto"/>
            <w:noWrap/>
            <w:vAlign w:val="bottom"/>
            <w:hideMark/>
          </w:tcPr>
          <w:p w14:paraId="18766D61" w14:textId="77777777" w:rsidR="00A80227" w:rsidRPr="00AC3A4B" w:rsidRDefault="00A80227" w:rsidP="00E967F3">
            <w:pPr>
              <w:widowControl/>
              <w:jc w:val="right"/>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24.23%</w:t>
            </w:r>
          </w:p>
        </w:tc>
      </w:tr>
      <w:tr w:rsidR="00A80227" w:rsidRPr="00AC3A4B" w14:paraId="7DC2240C" w14:textId="77777777" w:rsidTr="00E967F3">
        <w:trPr>
          <w:trHeight w:val="270"/>
        </w:trPr>
        <w:tc>
          <w:tcPr>
            <w:tcW w:w="2360" w:type="dxa"/>
            <w:tcBorders>
              <w:top w:val="nil"/>
              <w:left w:val="single" w:sz="8" w:space="0" w:color="auto"/>
              <w:bottom w:val="single" w:sz="8" w:space="0" w:color="auto"/>
              <w:right w:val="nil"/>
            </w:tcBorders>
            <w:shd w:val="clear" w:color="auto" w:fill="auto"/>
            <w:vAlign w:val="bottom"/>
            <w:hideMark/>
          </w:tcPr>
          <w:p w14:paraId="74F98431" w14:textId="77777777" w:rsidR="00A80227" w:rsidRPr="00AC3A4B" w:rsidRDefault="00A80227" w:rsidP="00E967F3">
            <w:pPr>
              <w:widowControl/>
              <w:rPr>
                <w:rFonts w:ascii="Arial" w:eastAsia="Times New Roman" w:hAnsi="Arial" w:cs="Arial"/>
                <w:b/>
                <w:bCs/>
                <w:color w:val="000000"/>
                <w:sz w:val="16"/>
                <w:szCs w:val="16"/>
                <w:lang w:val="en-US"/>
              </w:rPr>
            </w:pPr>
            <w:r w:rsidRPr="00AC3A4B">
              <w:rPr>
                <w:rFonts w:ascii="Arial" w:eastAsia="Times New Roman" w:hAnsi="Arial" w:cs="Arial"/>
                <w:b/>
                <w:bCs/>
                <w:color w:val="000000"/>
                <w:sz w:val="16"/>
                <w:szCs w:val="16"/>
                <w:lang w:val="en-US"/>
              </w:rPr>
              <w:t xml:space="preserve">Punto de </w:t>
            </w:r>
            <w:proofErr w:type="spellStart"/>
            <w:r w:rsidRPr="00AC3A4B">
              <w:rPr>
                <w:rFonts w:ascii="Arial" w:eastAsia="Times New Roman" w:hAnsi="Arial" w:cs="Arial"/>
                <w:b/>
                <w:bCs/>
                <w:color w:val="000000"/>
                <w:sz w:val="16"/>
                <w:szCs w:val="16"/>
                <w:lang w:val="en-US"/>
              </w:rPr>
              <w:t>Equilibrio</w:t>
            </w:r>
            <w:proofErr w:type="spellEnd"/>
          </w:p>
        </w:tc>
        <w:tc>
          <w:tcPr>
            <w:tcW w:w="1240" w:type="dxa"/>
            <w:tcBorders>
              <w:top w:val="nil"/>
              <w:left w:val="nil"/>
              <w:bottom w:val="single" w:sz="8" w:space="0" w:color="auto"/>
              <w:right w:val="nil"/>
            </w:tcBorders>
            <w:shd w:val="clear" w:color="auto" w:fill="auto"/>
            <w:noWrap/>
            <w:vAlign w:val="bottom"/>
            <w:hideMark/>
          </w:tcPr>
          <w:p w14:paraId="235152D3" w14:textId="77777777" w:rsidR="00A80227" w:rsidRPr="00AC3A4B" w:rsidRDefault="00A80227" w:rsidP="00E967F3">
            <w:pPr>
              <w:widowControl/>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 </w:t>
            </w:r>
          </w:p>
        </w:tc>
        <w:tc>
          <w:tcPr>
            <w:tcW w:w="1240" w:type="dxa"/>
            <w:tcBorders>
              <w:top w:val="nil"/>
              <w:left w:val="nil"/>
              <w:bottom w:val="single" w:sz="8" w:space="0" w:color="auto"/>
              <w:right w:val="nil"/>
            </w:tcBorders>
            <w:shd w:val="clear" w:color="auto" w:fill="auto"/>
            <w:noWrap/>
            <w:vAlign w:val="bottom"/>
            <w:hideMark/>
          </w:tcPr>
          <w:p w14:paraId="01E3286C" w14:textId="77777777" w:rsidR="00A80227" w:rsidRPr="00AC3A4B" w:rsidRDefault="00A80227" w:rsidP="00E967F3">
            <w:pPr>
              <w:widowControl/>
              <w:jc w:val="center"/>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6,577</w:t>
            </w:r>
          </w:p>
        </w:tc>
        <w:tc>
          <w:tcPr>
            <w:tcW w:w="1240" w:type="dxa"/>
            <w:tcBorders>
              <w:top w:val="nil"/>
              <w:left w:val="nil"/>
              <w:bottom w:val="single" w:sz="8" w:space="0" w:color="auto"/>
              <w:right w:val="nil"/>
            </w:tcBorders>
            <w:shd w:val="clear" w:color="auto" w:fill="auto"/>
            <w:noWrap/>
            <w:vAlign w:val="bottom"/>
            <w:hideMark/>
          </w:tcPr>
          <w:p w14:paraId="02925A74" w14:textId="77777777" w:rsidR="00A80227" w:rsidRPr="00AC3A4B" w:rsidRDefault="00A80227" w:rsidP="00E967F3">
            <w:pPr>
              <w:widowControl/>
              <w:jc w:val="center"/>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6,554</w:t>
            </w:r>
          </w:p>
        </w:tc>
        <w:tc>
          <w:tcPr>
            <w:tcW w:w="1240" w:type="dxa"/>
            <w:tcBorders>
              <w:top w:val="nil"/>
              <w:left w:val="nil"/>
              <w:bottom w:val="single" w:sz="8" w:space="0" w:color="auto"/>
              <w:right w:val="nil"/>
            </w:tcBorders>
            <w:shd w:val="clear" w:color="auto" w:fill="auto"/>
            <w:noWrap/>
            <w:vAlign w:val="bottom"/>
            <w:hideMark/>
          </w:tcPr>
          <w:p w14:paraId="43A4D5DB" w14:textId="77777777" w:rsidR="00A80227" w:rsidRPr="00AC3A4B" w:rsidRDefault="00A80227" w:rsidP="00E967F3">
            <w:pPr>
              <w:widowControl/>
              <w:jc w:val="center"/>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6,532</w:t>
            </w:r>
          </w:p>
        </w:tc>
        <w:tc>
          <w:tcPr>
            <w:tcW w:w="1175" w:type="dxa"/>
            <w:tcBorders>
              <w:top w:val="nil"/>
              <w:left w:val="nil"/>
              <w:bottom w:val="single" w:sz="8" w:space="0" w:color="auto"/>
              <w:right w:val="nil"/>
            </w:tcBorders>
            <w:shd w:val="clear" w:color="auto" w:fill="auto"/>
            <w:noWrap/>
            <w:vAlign w:val="bottom"/>
            <w:hideMark/>
          </w:tcPr>
          <w:p w14:paraId="25AD0880" w14:textId="77777777" w:rsidR="00A80227" w:rsidRPr="00AC3A4B" w:rsidRDefault="00A80227" w:rsidP="00E967F3">
            <w:pPr>
              <w:widowControl/>
              <w:jc w:val="center"/>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6,512</w:t>
            </w:r>
          </w:p>
        </w:tc>
        <w:tc>
          <w:tcPr>
            <w:tcW w:w="1325" w:type="dxa"/>
            <w:tcBorders>
              <w:top w:val="nil"/>
              <w:left w:val="nil"/>
              <w:bottom w:val="single" w:sz="8" w:space="0" w:color="auto"/>
              <w:right w:val="single" w:sz="8" w:space="0" w:color="auto"/>
            </w:tcBorders>
            <w:shd w:val="clear" w:color="auto" w:fill="auto"/>
            <w:noWrap/>
            <w:vAlign w:val="bottom"/>
            <w:hideMark/>
          </w:tcPr>
          <w:p w14:paraId="7A2BCF71" w14:textId="77777777" w:rsidR="00A80227" w:rsidRPr="00AC3A4B" w:rsidRDefault="00A80227" w:rsidP="00E967F3">
            <w:pPr>
              <w:widowControl/>
              <w:jc w:val="center"/>
              <w:rPr>
                <w:rFonts w:ascii="Arial" w:eastAsia="Times New Roman" w:hAnsi="Arial" w:cs="Arial"/>
                <w:color w:val="000000"/>
                <w:sz w:val="16"/>
                <w:szCs w:val="16"/>
                <w:lang w:val="en-US"/>
              </w:rPr>
            </w:pPr>
            <w:r w:rsidRPr="00AC3A4B">
              <w:rPr>
                <w:rFonts w:ascii="Arial" w:eastAsia="Times New Roman" w:hAnsi="Arial" w:cs="Arial"/>
                <w:color w:val="000000"/>
                <w:sz w:val="16"/>
                <w:szCs w:val="16"/>
                <w:lang w:val="en-US"/>
              </w:rPr>
              <w:t>6,492</w:t>
            </w:r>
          </w:p>
        </w:tc>
      </w:tr>
    </w:tbl>
    <w:p w14:paraId="59F961E7" w14:textId="131B8D88" w:rsidR="00DD6F74" w:rsidRDefault="00DD6F74" w:rsidP="00A80227">
      <w:pPr>
        <w:pStyle w:val="TextoPrincipal"/>
        <w:ind w:firstLine="0"/>
      </w:pPr>
      <w:r>
        <w:t>Fuente elaboración propia</w:t>
      </w:r>
    </w:p>
    <w:p w14:paraId="407ECD57" w14:textId="77777777" w:rsidR="0029740D" w:rsidRDefault="0029740D" w:rsidP="00A80227">
      <w:pPr>
        <w:pStyle w:val="TextoPrincipal"/>
        <w:ind w:firstLine="0"/>
      </w:pPr>
    </w:p>
    <w:p w14:paraId="4A41C108" w14:textId="77777777" w:rsidR="004A0932" w:rsidRDefault="004A0932" w:rsidP="00A80227">
      <w:pPr>
        <w:pStyle w:val="TextoPrincipal"/>
        <w:ind w:firstLine="0"/>
      </w:pPr>
    </w:p>
    <w:p w14:paraId="10A73C3C" w14:textId="77777777" w:rsidR="00A80227" w:rsidRPr="007A01EE" w:rsidRDefault="00A80227" w:rsidP="00DD6F74">
      <w:pPr>
        <w:pStyle w:val="NIVEL1"/>
      </w:pPr>
      <w:bookmarkStart w:id="365" w:name="_Toc140419527"/>
      <w:bookmarkStart w:id="366" w:name="_Toc140419931"/>
      <w:bookmarkStart w:id="367" w:name="_Toc149167162"/>
      <w:r>
        <w:lastRenderedPageBreak/>
        <w:t>CONCORDANCIA DE LOS SEGMENTOS DE LA TESIS CON LA PROPUESTA</w:t>
      </w:r>
      <w:bookmarkEnd w:id="365"/>
      <w:bookmarkEnd w:id="366"/>
      <w:bookmarkEnd w:id="367"/>
    </w:p>
    <w:tbl>
      <w:tblPr>
        <w:tblStyle w:val="Tabladecuadrcula4"/>
        <w:tblW w:w="0" w:type="auto"/>
        <w:tblLook w:val="04A0" w:firstRow="1" w:lastRow="0" w:firstColumn="1" w:lastColumn="0" w:noHBand="0" w:noVBand="1"/>
      </w:tblPr>
      <w:tblGrid>
        <w:gridCol w:w="1217"/>
        <w:gridCol w:w="899"/>
        <w:gridCol w:w="951"/>
        <w:gridCol w:w="880"/>
        <w:gridCol w:w="677"/>
        <w:gridCol w:w="964"/>
        <w:gridCol w:w="647"/>
        <w:gridCol w:w="235"/>
        <w:gridCol w:w="978"/>
        <w:gridCol w:w="951"/>
        <w:gridCol w:w="951"/>
      </w:tblGrid>
      <w:tr w:rsidR="00A80227" w:rsidRPr="005B2F57" w14:paraId="1A11B97F" w14:textId="77777777" w:rsidTr="00E967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7" w:type="dxa"/>
            <w:gridSpan w:val="3"/>
          </w:tcPr>
          <w:p w14:paraId="7ABE7D7F" w14:textId="77777777" w:rsidR="00A80227" w:rsidRPr="005B2F57" w:rsidRDefault="00A80227" w:rsidP="00E967F3">
            <w:pPr>
              <w:pStyle w:val="TextoPrincipal"/>
              <w:spacing w:line="360" w:lineRule="auto"/>
              <w:ind w:firstLine="0"/>
              <w:rPr>
                <w:sz w:val="16"/>
                <w:szCs w:val="16"/>
              </w:rPr>
            </w:pPr>
            <w:r w:rsidRPr="005B2F57">
              <w:rPr>
                <w:sz w:val="16"/>
                <w:szCs w:val="16"/>
              </w:rPr>
              <w:t>Capítulo I</w:t>
            </w:r>
          </w:p>
        </w:tc>
        <w:tc>
          <w:tcPr>
            <w:tcW w:w="614" w:type="dxa"/>
          </w:tcPr>
          <w:p w14:paraId="78E157B6" w14:textId="77777777" w:rsidR="00A80227" w:rsidRPr="005B2F57" w:rsidRDefault="00A80227" w:rsidP="00E967F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sz w:val="16"/>
                <w:szCs w:val="16"/>
              </w:rPr>
            </w:pPr>
            <w:r w:rsidRPr="005B2F57">
              <w:rPr>
                <w:sz w:val="16"/>
                <w:szCs w:val="16"/>
              </w:rPr>
              <w:t>Capítulo II</w:t>
            </w:r>
          </w:p>
        </w:tc>
        <w:tc>
          <w:tcPr>
            <w:tcW w:w="2566" w:type="dxa"/>
            <w:gridSpan w:val="3"/>
          </w:tcPr>
          <w:p w14:paraId="77EED494" w14:textId="77777777" w:rsidR="00A80227" w:rsidRPr="005B2F57" w:rsidRDefault="00A80227" w:rsidP="00E967F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sz w:val="16"/>
                <w:szCs w:val="16"/>
              </w:rPr>
            </w:pPr>
            <w:r w:rsidRPr="005B2F57">
              <w:rPr>
                <w:sz w:val="16"/>
                <w:szCs w:val="16"/>
              </w:rPr>
              <w:t>Capítulo III</w:t>
            </w:r>
          </w:p>
        </w:tc>
        <w:tc>
          <w:tcPr>
            <w:tcW w:w="1201" w:type="dxa"/>
            <w:gridSpan w:val="2"/>
          </w:tcPr>
          <w:p w14:paraId="205E2E86" w14:textId="77777777" w:rsidR="00A80227" w:rsidRPr="005B2F57" w:rsidRDefault="00A80227" w:rsidP="00E967F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sz w:val="16"/>
                <w:szCs w:val="16"/>
              </w:rPr>
            </w:pPr>
            <w:r w:rsidRPr="005B2F57">
              <w:rPr>
                <w:sz w:val="16"/>
                <w:szCs w:val="16"/>
              </w:rPr>
              <w:t>Capítulo V</w:t>
            </w:r>
          </w:p>
        </w:tc>
        <w:tc>
          <w:tcPr>
            <w:tcW w:w="1902" w:type="dxa"/>
            <w:gridSpan w:val="2"/>
          </w:tcPr>
          <w:p w14:paraId="582B8ECA" w14:textId="77777777" w:rsidR="00A80227" w:rsidRPr="005B2F57" w:rsidRDefault="00A80227" w:rsidP="00E967F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sz w:val="16"/>
                <w:szCs w:val="16"/>
              </w:rPr>
            </w:pPr>
            <w:r w:rsidRPr="005B2F57">
              <w:rPr>
                <w:sz w:val="16"/>
                <w:szCs w:val="16"/>
              </w:rPr>
              <w:t>Capítulo VI</w:t>
            </w:r>
          </w:p>
        </w:tc>
      </w:tr>
      <w:tr w:rsidR="00A80227" w:rsidRPr="005B2F57" w14:paraId="5E210AAC" w14:textId="77777777" w:rsidTr="00E967F3">
        <w:trPr>
          <w:cnfStyle w:val="000000100000" w:firstRow="0" w:lastRow="0" w:firstColumn="0" w:lastColumn="0" w:oddVBand="0" w:evenVBand="0" w:oddHBand="1" w:evenHBand="0" w:firstRowFirstColumn="0" w:firstRowLastColumn="0" w:lastRowFirstColumn="0" w:lastRowLastColumn="0"/>
          <w:trHeight w:val="824"/>
        </w:trPr>
        <w:tc>
          <w:tcPr>
            <w:cnfStyle w:val="001000000000" w:firstRow="0" w:lastRow="0" w:firstColumn="1" w:lastColumn="0" w:oddVBand="0" w:evenVBand="0" w:oddHBand="0" w:evenHBand="0" w:firstRowFirstColumn="0" w:firstRowLastColumn="0" w:lastRowFirstColumn="0" w:lastRowLastColumn="0"/>
            <w:tcW w:w="1217" w:type="dxa"/>
          </w:tcPr>
          <w:p w14:paraId="3505F602" w14:textId="77777777" w:rsidR="00A80227" w:rsidRPr="005B2F57" w:rsidRDefault="00A80227" w:rsidP="00E967F3">
            <w:pPr>
              <w:pStyle w:val="TextoPrincipal"/>
              <w:spacing w:line="360" w:lineRule="auto"/>
              <w:ind w:firstLine="0"/>
              <w:rPr>
                <w:sz w:val="16"/>
                <w:szCs w:val="16"/>
              </w:rPr>
            </w:pPr>
            <w:r>
              <w:rPr>
                <w:sz w:val="16"/>
                <w:szCs w:val="16"/>
              </w:rPr>
              <w:t>Título de la investigación</w:t>
            </w:r>
          </w:p>
        </w:tc>
        <w:tc>
          <w:tcPr>
            <w:tcW w:w="899" w:type="dxa"/>
          </w:tcPr>
          <w:p w14:paraId="40BB7F65"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Objetivo general</w:t>
            </w:r>
          </w:p>
        </w:tc>
        <w:tc>
          <w:tcPr>
            <w:tcW w:w="951" w:type="dxa"/>
          </w:tcPr>
          <w:p w14:paraId="74132945"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Objetivos específicos</w:t>
            </w:r>
          </w:p>
        </w:tc>
        <w:tc>
          <w:tcPr>
            <w:tcW w:w="614" w:type="dxa"/>
          </w:tcPr>
          <w:p w14:paraId="1E232545"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Teorías/ Metodológicas de sustento</w:t>
            </w:r>
          </w:p>
        </w:tc>
        <w:tc>
          <w:tcPr>
            <w:tcW w:w="943" w:type="dxa"/>
          </w:tcPr>
          <w:p w14:paraId="45597C71"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Variables</w:t>
            </w:r>
          </w:p>
        </w:tc>
        <w:tc>
          <w:tcPr>
            <w:tcW w:w="964" w:type="dxa"/>
          </w:tcPr>
          <w:p w14:paraId="1507D39E"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Población</w:t>
            </w:r>
          </w:p>
        </w:tc>
        <w:tc>
          <w:tcPr>
            <w:tcW w:w="882" w:type="dxa"/>
            <w:gridSpan w:val="2"/>
          </w:tcPr>
          <w:p w14:paraId="684E22B2"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Técnicas</w:t>
            </w:r>
          </w:p>
        </w:tc>
        <w:tc>
          <w:tcPr>
            <w:tcW w:w="978" w:type="dxa"/>
          </w:tcPr>
          <w:p w14:paraId="1895FFC0"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 xml:space="preserve">Conclusiones </w:t>
            </w:r>
          </w:p>
        </w:tc>
        <w:tc>
          <w:tcPr>
            <w:tcW w:w="951" w:type="dxa"/>
          </w:tcPr>
          <w:p w14:paraId="4D81309B"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Nombre de la propuesta</w:t>
            </w:r>
          </w:p>
        </w:tc>
        <w:tc>
          <w:tcPr>
            <w:tcW w:w="951" w:type="dxa"/>
          </w:tcPr>
          <w:p w14:paraId="70328B90"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b/>
                <w:sz w:val="16"/>
                <w:szCs w:val="16"/>
              </w:rPr>
            </w:pPr>
            <w:r w:rsidRPr="005B2F57">
              <w:rPr>
                <w:b/>
                <w:sz w:val="16"/>
                <w:szCs w:val="16"/>
              </w:rPr>
              <w:t>Objetivos propuesta</w:t>
            </w:r>
          </w:p>
        </w:tc>
      </w:tr>
      <w:tr w:rsidR="00A80227" w:rsidRPr="005B2F57" w14:paraId="5C407AC2" w14:textId="77777777" w:rsidTr="00E967F3">
        <w:trPr>
          <w:trHeight w:val="3965"/>
        </w:trPr>
        <w:tc>
          <w:tcPr>
            <w:cnfStyle w:val="001000000000" w:firstRow="0" w:lastRow="0" w:firstColumn="1" w:lastColumn="0" w:oddVBand="0" w:evenVBand="0" w:oddHBand="0" w:evenHBand="0" w:firstRowFirstColumn="0" w:firstRowLastColumn="0" w:lastRowFirstColumn="0" w:lastRowLastColumn="0"/>
            <w:tcW w:w="1217" w:type="dxa"/>
          </w:tcPr>
          <w:p w14:paraId="34A34FF6" w14:textId="77777777" w:rsidR="00A80227" w:rsidRPr="005B2F57" w:rsidRDefault="00A80227" w:rsidP="00E967F3">
            <w:pPr>
              <w:spacing w:before="177"/>
              <w:ind w:right="393"/>
              <w:jc w:val="both"/>
              <w:rPr>
                <w:rFonts w:ascii="Times New Roman" w:hAnsi="Times New Roman" w:cs="Times New Roman"/>
                <w:b w:val="0"/>
                <w:sz w:val="16"/>
                <w:szCs w:val="16"/>
              </w:rPr>
            </w:pPr>
            <w:r>
              <w:rPr>
                <w:rFonts w:ascii="Times New Roman" w:hAnsi="Times New Roman" w:cs="Times New Roman"/>
                <w:b w:val="0"/>
                <w:sz w:val="16"/>
                <w:szCs w:val="16"/>
              </w:rPr>
              <w:t>Estudio de prefactibilidad para la industrialización y comercialización de la crema de café.</w:t>
            </w:r>
          </w:p>
          <w:p w14:paraId="783F6449" w14:textId="77777777" w:rsidR="00A80227" w:rsidRDefault="00A80227" w:rsidP="00E967F3">
            <w:pPr>
              <w:spacing w:before="177"/>
              <w:ind w:right="393"/>
              <w:rPr>
                <w:rFonts w:ascii="Times New Roman" w:hAnsi="Times New Roman" w:cs="Times New Roman"/>
                <w:sz w:val="16"/>
                <w:szCs w:val="16"/>
              </w:rPr>
            </w:pPr>
          </w:p>
          <w:p w14:paraId="32F72F25" w14:textId="77777777" w:rsidR="00A80227" w:rsidRPr="005B2F57" w:rsidRDefault="00A80227" w:rsidP="00E967F3">
            <w:pPr>
              <w:spacing w:before="177"/>
              <w:ind w:right="393"/>
              <w:rPr>
                <w:rFonts w:ascii="Times New Roman" w:hAnsi="Times New Roman" w:cs="Times New Roman"/>
                <w:sz w:val="16"/>
                <w:szCs w:val="16"/>
              </w:rPr>
            </w:pPr>
          </w:p>
        </w:tc>
        <w:tc>
          <w:tcPr>
            <w:tcW w:w="899" w:type="dxa"/>
          </w:tcPr>
          <w:p w14:paraId="4FD86433"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4831C5">
              <w:rPr>
                <w:sz w:val="16"/>
                <w:szCs w:val="16"/>
              </w:rPr>
              <w:t>Establecer la factibilidad del cambio en el proceso productivo artesanal de la crema de café “</w:t>
            </w:r>
            <w:proofErr w:type="spellStart"/>
            <w:r w:rsidRPr="004831C5">
              <w:rPr>
                <w:sz w:val="16"/>
                <w:szCs w:val="16"/>
              </w:rPr>
              <w:t>Mokáapeh</w:t>
            </w:r>
            <w:proofErr w:type="spellEnd"/>
            <w:r w:rsidRPr="004831C5">
              <w:rPr>
                <w:sz w:val="16"/>
                <w:szCs w:val="16"/>
              </w:rPr>
              <w:t>” mediante elementos industrializados para comercializarse en mayor volumen y mediante nuevos canales de venta.</w:t>
            </w:r>
          </w:p>
        </w:tc>
        <w:tc>
          <w:tcPr>
            <w:tcW w:w="951" w:type="dxa"/>
          </w:tcPr>
          <w:p w14:paraId="3B88D67D" w14:textId="77777777" w:rsidR="00A80227" w:rsidRPr="005B2F5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4831C5">
              <w:rPr>
                <w:sz w:val="16"/>
                <w:szCs w:val="16"/>
              </w:rPr>
              <w:t>Determinar la competencia en el mercado actual, así como a su vez la intención de consumo de los clientes con base a sus gustos, preferencias y disponibilidad de compra.</w:t>
            </w:r>
          </w:p>
        </w:tc>
        <w:tc>
          <w:tcPr>
            <w:tcW w:w="614" w:type="dxa"/>
          </w:tcPr>
          <w:p w14:paraId="0B994AB6" w14:textId="77777777" w:rsidR="00A8022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p>
          <w:p w14:paraId="12D3DEAB" w14:textId="77777777" w:rsidR="00A8022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p>
          <w:p w14:paraId="65120296" w14:textId="77777777" w:rsidR="00A8022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p>
          <w:p w14:paraId="7EFA24BB" w14:textId="77777777" w:rsidR="00A8022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p>
          <w:p w14:paraId="5D601DE1" w14:textId="77777777" w:rsidR="00A8022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p>
          <w:p w14:paraId="4B673BFF" w14:textId="77777777" w:rsidR="00A8022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p>
          <w:p w14:paraId="527577C2" w14:textId="77777777" w:rsidR="00A80227" w:rsidRPr="005B2F57" w:rsidRDefault="00A80227" w:rsidP="00E967F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5B2F57">
              <w:rPr>
                <w:sz w:val="16"/>
                <w:szCs w:val="16"/>
              </w:rPr>
              <w:t>E</w:t>
            </w:r>
            <w:r>
              <w:rPr>
                <w:sz w:val="16"/>
                <w:szCs w:val="16"/>
              </w:rPr>
              <w:t xml:space="preserve">studio </w:t>
            </w:r>
            <w:r w:rsidRPr="005B2F57">
              <w:rPr>
                <w:sz w:val="16"/>
                <w:szCs w:val="16"/>
              </w:rPr>
              <w:t>de mercado</w:t>
            </w:r>
          </w:p>
          <w:p w14:paraId="7F802A4F"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72E41AEC"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943" w:type="dxa"/>
          </w:tcPr>
          <w:p w14:paraId="33E9C440"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2A1A901C"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5817593D"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12C7558D"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0429B447"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5B2F57">
              <w:rPr>
                <w:sz w:val="16"/>
                <w:szCs w:val="16"/>
              </w:rPr>
              <w:t>Mercado</w:t>
            </w:r>
          </w:p>
          <w:p w14:paraId="4EF5C828"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460C817F"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5B2F57">
              <w:rPr>
                <w:sz w:val="16"/>
                <w:szCs w:val="16"/>
              </w:rPr>
              <w:t>Técnica</w:t>
            </w:r>
          </w:p>
          <w:p w14:paraId="68D0AC3E"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286CAED3"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5B2F57">
              <w:rPr>
                <w:sz w:val="16"/>
                <w:szCs w:val="16"/>
              </w:rPr>
              <w:t>Financiero</w:t>
            </w:r>
          </w:p>
        </w:tc>
        <w:tc>
          <w:tcPr>
            <w:tcW w:w="964" w:type="dxa"/>
          </w:tcPr>
          <w:p w14:paraId="6C7BA87F"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5EFBF3CA"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02C47CB4"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46F0C395"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Población Económicamente activa en el distrito Central:</w:t>
            </w:r>
          </w:p>
          <w:p w14:paraId="1D8BFBD5"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 xml:space="preserve">650,202 </w:t>
            </w:r>
            <w:r w:rsidRPr="005B2F57">
              <w:rPr>
                <w:sz w:val="16"/>
                <w:szCs w:val="16"/>
              </w:rPr>
              <w:t xml:space="preserve">habitantes de edad entre 20 a </w:t>
            </w:r>
            <w:r>
              <w:rPr>
                <w:sz w:val="16"/>
                <w:szCs w:val="16"/>
              </w:rPr>
              <w:t>59</w:t>
            </w:r>
            <w:r w:rsidRPr="005B2F57">
              <w:rPr>
                <w:sz w:val="16"/>
                <w:szCs w:val="16"/>
              </w:rPr>
              <w:t xml:space="preserve"> años</w:t>
            </w:r>
          </w:p>
        </w:tc>
        <w:tc>
          <w:tcPr>
            <w:tcW w:w="882" w:type="dxa"/>
            <w:gridSpan w:val="2"/>
          </w:tcPr>
          <w:p w14:paraId="1E48D68C"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6B5B8D3A"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3245D824"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3C81B079"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5B2F57">
              <w:rPr>
                <w:sz w:val="16"/>
                <w:szCs w:val="16"/>
              </w:rPr>
              <w:t>Encuesta</w:t>
            </w:r>
            <w:r>
              <w:rPr>
                <w:sz w:val="16"/>
                <w:szCs w:val="16"/>
              </w:rPr>
              <w:t>.</w:t>
            </w:r>
          </w:p>
          <w:p w14:paraId="565BF22A"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206617CA"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07AB74C1"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5B2F57">
              <w:rPr>
                <w:sz w:val="16"/>
                <w:szCs w:val="16"/>
              </w:rPr>
              <w:t>Entrevista</w:t>
            </w:r>
            <w:r>
              <w:rPr>
                <w:sz w:val="16"/>
                <w:szCs w:val="16"/>
              </w:rPr>
              <w:t>.</w:t>
            </w:r>
          </w:p>
          <w:p w14:paraId="57AAD7D2"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5026669C"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6C3B47E9"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Grupo Focal.</w:t>
            </w:r>
          </w:p>
          <w:p w14:paraId="39429C4C"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4B72E3C1"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roofErr w:type="gramStart"/>
            <w:r>
              <w:rPr>
                <w:sz w:val="16"/>
                <w:szCs w:val="16"/>
              </w:rPr>
              <w:t>Entrevista emprendedor</w:t>
            </w:r>
            <w:proofErr w:type="gramEnd"/>
            <w:r>
              <w:rPr>
                <w:sz w:val="16"/>
                <w:szCs w:val="16"/>
              </w:rPr>
              <w:t>.</w:t>
            </w:r>
          </w:p>
          <w:p w14:paraId="11983C48"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184D4F7B"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Entrevista a expertos en café.</w:t>
            </w:r>
          </w:p>
        </w:tc>
        <w:tc>
          <w:tcPr>
            <w:tcW w:w="978" w:type="dxa"/>
          </w:tcPr>
          <w:p w14:paraId="68EED36F"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032920">
              <w:rPr>
                <w:sz w:val="16"/>
                <w:szCs w:val="16"/>
              </w:rPr>
              <w:t>Posterior a la aplicación de los diferentes instrumentos, se logra establecer que la crema de café tiene el potencial necesario para su comercialización</w:t>
            </w:r>
            <w:r>
              <w:rPr>
                <w:sz w:val="16"/>
                <w:szCs w:val="16"/>
              </w:rPr>
              <w:t>.</w:t>
            </w:r>
          </w:p>
        </w:tc>
        <w:tc>
          <w:tcPr>
            <w:tcW w:w="951" w:type="dxa"/>
          </w:tcPr>
          <w:p w14:paraId="2D323A8B" w14:textId="77777777" w:rsidR="00A80227" w:rsidRPr="005B2F57" w:rsidRDefault="00A80227" w:rsidP="00E967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Pr>
                <w:rFonts w:ascii="Times New Roman" w:hAnsi="Times New Roman" w:cs="Times New Roman"/>
                <w:sz w:val="16"/>
                <w:szCs w:val="16"/>
              </w:rPr>
              <w:t>Plan de Negocio para la industrialización y comercialización de la crema de café “</w:t>
            </w:r>
            <w:proofErr w:type="spellStart"/>
            <w:r>
              <w:rPr>
                <w:rFonts w:ascii="Times New Roman" w:hAnsi="Times New Roman" w:cs="Times New Roman"/>
                <w:sz w:val="16"/>
                <w:szCs w:val="16"/>
              </w:rPr>
              <w:t>Mokáapeh</w:t>
            </w:r>
            <w:proofErr w:type="spellEnd"/>
            <w:r>
              <w:rPr>
                <w:rFonts w:ascii="Times New Roman" w:hAnsi="Times New Roman" w:cs="Times New Roman"/>
                <w:sz w:val="16"/>
                <w:szCs w:val="16"/>
              </w:rPr>
              <w:t>”.</w:t>
            </w:r>
          </w:p>
          <w:p w14:paraId="7AFCAB94"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951" w:type="dxa"/>
          </w:tcPr>
          <w:p w14:paraId="4A4F38BD"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032920">
              <w:rPr>
                <w:sz w:val="16"/>
                <w:szCs w:val="16"/>
              </w:rPr>
              <w:t xml:space="preserve">Elaborar una estrategia de mercado enfocada en el branding de la marca propia que logre participación en el mercado actual e incorpore estrategias de ventas basada en un análisis de precio. Pero además del mejoramiento del branding de la marca se hace necesario todos los agentes que participan en el proyecto, la estrategia </w:t>
            </w:r>
            <w:r w:rsidRPr="00032920">
              <w:rPr>
                <w:sz w:val="16"/>
                <w:szCs w:val="16"/>
              </w:rPr>
              <w:lastRenderedPageBreak/>
              <w:t>de mercado a implementar y los gastos que este conlleva.</w:t>
            </w:r>
          </w:p>
        </w:tc>
      </w:tr>
      <w:tr w:rsidR="00A80227" w:rsidRPr="005B2F57" w14:paraId="2F058789" w14:textId="77777777" w:rsidTr="00E96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tcPr>
          <w:p w14:paraId="30B244FC" w14:textId="77777777" w:rsidR="00A80227" w:rsidRPr="005B2F57" w:rsidRDefault="00A80227" w:rsidP="00E967F3">
            <w:pPr>
              <w:pStyle w:val="TextoPrincipal"/>
              <w:spacing w:line="360" w:lineRule="auto"/>
              <w:ind w:firstLine="0"/>
              <w:rPr>
                <w:sz w:val="16"/>
                <w:szCs w:val="16"/>
              </w:rPr>
            </w:pPr>
          </w:p>
        </w:tc>
        <w:tc>
          <w:tcPr>
            <w:tcW w:w="899" w:type="dxa"/>
          </w:tcPr>
          <w:p w14:paraId="420D4F96"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tc>
        <w:tc>
          <w:tcPr>
            <w:tcW w:w="951" w:type="dxa"/>
          </w:tcPr>
          <w:p w14:paraId="13B317BE"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r w:rsidRPr="004831C5">
              <w:rPr>
                <w:sz w:val="16"/>
                <w:szCs w:val="16"/>
              </w:rPr>
              <w:t>Identificar la demanda esperada, la cual se relaciona con la capacidad de producción, y a su vez indica los nuevos canales potenciales para la comercialización del producto.</w:t>
            </w:r>
          </w:p>
        </w:tc>
        <w:tc>
          <w:tcPr>
            <w:tcW w:w="614" w:type="dxa"/>
          </w:tcPr>
          <w:p w14:paraId="58A29D3A" w14:textId="77777777" w:rsidR="00A8022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p w14:paraId="7176A5AA" w14:textId="77777777" w:rsidR="00A8022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p w14:paraId="6FBE64AA" w14:textId="77777777" w:rsidR="00A8022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p w14:paraId="7628BBF9" w14:textId="77777777" w:rsidR="00A8022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p w14:paraId="13C04728" w14:textId="77777777" w:rsidR="00A8022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p w14:paraId="52767B35" w14:textId="77777777" w:rsidR="00A8022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p w14:paraId="26618A81"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Estudio de mercado</w:t>
            </w:r>
          </w:p>
        </w:tc>
        <w:tc>
          <w:tcPr>
            <w:tcW w:w="943" w:type="dxa"/>
          </w:tcPr>
          <w:p w14:paraId="070B4012"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tc>
        <w:tc>
          <w:tcPr>
            <w:tcW w:w="964" w:type="dxa"/>
          </w:tcPr>
          <w:p w14:paraId="55A5B7C6"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tc>
        <w:tc>
          <w:tcPr>
            <w:tcW w:w="882" w:type="dxa"/>
            <w:gridSpan w:val="2"/>
          </w:tcPr>
          <w:p w14:paraId="5187FA79"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tc>
        <w:tc>
          <w:tcPr>
            <w:tcW w:w="978" w:type="dxa"/>
          </w:tcPr>
          <w:p w14:paraId="68A0E219"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r w:rsidRPr="00032920">
              <w:rPr>
                <w:sz w:val="16"/>
                <w:szCs w:val="16"/>
              </w:rPr>
              <w:t>La inversión propuesta sostiene las mejoras necesarias en la propiedad planta y equipo necesaria para la industrialización y comercialización del producto</w:t>
            </w:r>
            <w:r>
              <w:rPr>
                <w:sz w:val="16"/>
                <w:szCs w:val="16"/>
              </w:rPr>
              <w:t>.</w:t>
            </w:r>
          </w:p>
        </w:tc>
        <w:tc>
          <w:tcPr>
            <w:tcW w:w="951" w:type="dxa"/>
          </w:tcPr>
          <w:p w14:paraId="7F0ED9BB"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p>
        </w:tc>
        <w:tc>
          <w:tcPr>
            <w:tcW w:w="951" w:type="dxa"/>
          </w:tcPr>
          <w:p w14:paraId="77C3D66A" w14:textId="77777777" w:rsidR="00A80227" w:rsidRPr="005B2F57" w:rsidRDefault="00A80227" w:rsidP="00E967F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16"/>
                <w:szCs w:val="16"/>
              </w:rPr>
            </w:pPr>
            <w:r w:rsidRPr="00032920">
              <w:rPr>
                <w:sz w:val="16"/>
                <w:szCs w:val="16"/>
              </w:rPr>
              <w:t xml:space="preserve">Identificar los requerimientos técnicos necesarios para la industrialización y comercialización del producto en Tegucigalpa levantando los procesos necesarios para la producción de la crema  </w:t>
            </w:r>
          </w:p>
        </w:tc>
      </w:tr>
      <w:tr w:rsidR="00A80227" w:rsidRPr="005B2F57" w14:paraId="39EB0086" w14:textId="77777777" w:rsidTr="00E967F3">
        <w:trPr>
          <w:trHeight w:val="10911"/>
        </w:trPr>
        <w:tc>
          <w:tcPr>
            <w:cnfStyle w:val="001000000000" w:firstRow="0" w:lastRow="0" w:firstColumn="1" w:lastColumn="0" w:oddVBand="0" w:evenVBand="0" w:oddHBand="0" w:evenHBand="0" w:firstRowFirstColumn="0" w:firstRowLastColumn="0" w:lastRowFirstColumn="0" w:lastRowLastColumn="0"/>
            <w:tcW w:w="1217" w:type="dxa"/>
          </w:tcPr>
          <w:p w14:paraId="022D6352" w14:textId="77777777" w:rsidR="00A80227" w:rsidRPr="005B2F57" w:rsidRDefault="00A80227" w:rsidP="00E967F3">
            <w:pPr>
              <w:pStyle w:val="TextoPrincipal"/>
              <w:spacing w:line="360" w:lineRule="auto"/>
              <w:ind w:firstLine="0"/>
              <w:rPr>
                <w:sz w:val="16"/>
                <w:szCs w:val="16"/>
              </w:rPr>
            </w:pPr>
          </w:p>
        </w:tc>
        <w:tc>
          <w:tcPr>
            <w:tcW w:w="899" w:type="dxa"/>
          </w:tcPr>
          <w:p w14:paraId="2247FE62"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951" w:type="dxa"/>
          </w:tcPr>
          <w:p w14:paraId="3EF6B4EB"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4831C5">
              <w:rPr>
                <w:sz w:val="16"/>
                <w:szCs w:val="16"/>
              </w:rPr>
              <w:t>Calcular la Tasa Interna de retorno, el valor presente neto, periodo de recuperación y demás estudios financieros que permitan saber si es o no factible realizar dicha inversión.</w:t>
            </w:r>
          </w:p>
        </w:tc>
        <w:tc>
          <w:tcPr>
            <w:tcW w:w="614" w:type="dxa"/>
          </w:tcPr>
          <w:p w14:paraId="19877882"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7D26E498"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581CA576"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5E047EA6"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6D7B9DE3"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3A6509C6" w14:textId="77777777" w:rsidR="00A8022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p w14:paraId="5134B198"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Estudio financiero.</w:t>
            </w:r>
          </w:p>
        </w:tc>
        <w:tc>
          <w:tcPr>
            <w:tcW w:w="943" w:type="dxa"/>
          </w:tcPr>
          <w:p w14:paraId="6D8DE4B0"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964" w:type="dxa"/>
          </w:tcPr>
          <w:p w14:paraId="778B3749"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882" w:type="dxa"/>
            <w:gridSpan w:val="2"/>
          </w:tcPr>
          <w:p w14:paraId="32D4D565"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978" w:type="dxa"/>
          </w:tcPr>
          <w:p w14:paraId="2A0B507F"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032920">
              <w:rPr>
                <w:sz w:val="16"/>
                <w:szCs w:val="16"/>
              </w:rPr>
              <w:t>Con base a los diferentes análisis financieros</w:t>
            </w:r>
            <w:r>
              <w:rPr>
                <w:sz w:val="16"/>
                <w:szCs w:val="16"/>
              </w:rPr>
              <w:t xml:space="preserve"> </w:t>
            </w:r>
            <w:r w:rsidRPr="00032920">
              <w:rPr>
                <w:sz w:val="16"/>
                <w:szCs w:val="16"/>
              </w:rPr>
              <w:t>se logra determinar que la puesta en marcha del proyecto supone el éxito incluso bajo un escenario donde los gastos y costos se incrementan; sin embargo, aún en dichos escenarios pesimistas se obtienen ganancias y la inversión se recupera dentro del período establecido</w:t>
            </w:r>
            <w:r>
              <w:rPr>
                <w:sz w:val="16"/>
                <w:szCs w:val="16"/>
              </w:rPr>
              <w:t>.</w:t>
            </w:r>
          </w:p>
        </w:tc>
        <w:tc>
          <w:tcPr>
            <w:tcW w:w="951" w:type="dxa"/>
          </w:tcPr>
          <w:p w14:paraId="0F1BD296"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c>
          <w:tcPr>
            <w:tcW w:w="951" w:type="dxa"/>
          </w:tcPr>
          <w:p w14:paraId="396A6BAE"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r w:rsidRPr="00032920">
              <w:rPr>
                <w:sz w:val="16"/>
                <w:szCs w:val="16"/>
              </w:rPr>
              <w:t>Calcular las razones financieras críticas que determinen la viabilidad del proyecto y la inversión inicial para llevarlo a cabo, tomando en consideración los costos que se deriven del plan de marketing y del estudio técnico.</w:t>
            </w:r>
          </w:p>
          <w:p w14:paraId="42B1CBFA" w14:textId="77777777" w:rsidR="00A80227" w:rsidRPr="005B2F57" w:rsidRDefault="00A80227" w:rsidP="00E967F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16"/>
                <w:szCs w:val="16"/>
              </w:rPr>
            </w:pPr>
          </w:p>
        </w:tc>
      </w:tr>
    </w:tbl>
    <w:p w14:paraId="077FF232" w14:textId="77777777" w:rsidR="00A80227" w:rsidRDefault="00A80227" w:rsidP="00A80227">
      <w:pPr>
        <w:pStyle w:val="TextoPrincipal"/>
        <w:ind w:firstLine="0"/>
      </w:pPr>
    </w:p>
    <w:p w14:paraId="527B0FA7" w14:textId="77777777" w:rsidR="00A80227" w:rsidRDefault="00A80227" w:rsidP="00A80227">
      <w:pPr>
        <w:pStyle w:val="TextoPrincipal"/>
        <w:ind w:firstLine="0"/>
      </w:pPr>
    </w:p>
    <w:p w14:paraId="561448F1" w14:textId="77777777" w:rsidR="00A80227" w:rsidRDefault="00A80227" w:rsidP="00A80227">
      <w:pPr>
        <w:pStyle w:val="TextoPrincipal"/>
        <w:ind w:firstLine="0"/>
      </w:pPr>
    </w:p>
    <w:p w14:paraId="633F2622" w14:textId="77777777" w:rsidR="00A80227" w:rsidRDefault="00A80227" w:rsidP="00A80227">
      <w:pPr>
        <w:pStyle w:val="TextoPrincipal"/>
        <w:ind w:firstLine="0"/>
      </w:pPr>
    </w:p>
    <w:p w14:paraId="38D0405D" w14:textId="284214DD" w:rsidR="00555A8C" w:rsidRDefault="00A80227" w:rsidP="00555A8C">
      <w:pPr>
        <w:pStyle w:val="NIVEL1"/>
      </w:pPr>
      <w:bookmarkStart w:id="368" w:name="_Toc140419528"/>
      <w:bookmarkStart w:id="369" w:name="_Toc140419932"/>
      <w:bookmarkStart w:id="370" w:name="_Toc149167163"/>
      <w:r>
        <w:t>REFERENCIAS BIBLIOGRÁFICAS</w:t>
      </w:r>
      <w:bookmarkStart w:id="371" w:name="_Toc132615490"/>
      <w:bookmarkStart w:id="372" w:name="_Toc474331408"/>
      <w:bookmarkStart w:id="373" w:name="_Toc474331205"/>
      <w:bookmarkEnd w:id="368"/>
      <w:bookmarkEnd w:id="369"/>
      <w:bookmarkEnd w:id="370"/>
    </w:p>
    <w:sdt>
      <w:sdtPr>
        <w:rPr>
          <w:rFonts w:asciiTheme="minorHAnsi" w:hAnsiTheme="minorHAnsi" w:cstheme="minorBidi"/>
          <w:sz w:val="22"/>
          <w:szCs w:val="22"/>
        </w:rPr>
        <w:id w:val="1073086368"/>
        <w:docPartObj>
          <w:docPartGallery w:val="Bibliographies"/>
          <w:docPartUnique/>
        </w:docPartObj>
      </w:sdtPr>
      <w:sdtContent>
        <w:p w14:paraId="4FB20251" w14:textId="348913D1" w:rsidR="003A4EDC" w:rsidRDefault="003A4EDC" w:rsidP="0029740D">
          <w:pPr>
            <w:pStyle w:val="TextoPrincipal"/>
            <w:spacing w:line="360" w:lineRule="auto"/>
            <w:ind w:firstLine="0"/>
          </w:pPr>
        </w:p>
        <w:p w14:paraId="137FF95C" w14:textId="0F129C2E" w:rsidR="003A4EDC" w:rsidRPr="0029740D" w:rsidRDefault="003A4EDC" w:rsidP="0029740D">
          <w:pPr>
            <w:pStyle w:val="TextoPrincipal"/>
            <w:spacing w:line="360" w:lineRule="auto"/>
            <w:ind w:firstLine="0"/>
          </w:pPr>
          <w:r w:rsidRPr="0029740D">
            <w:t>Arias, E. R. (1 de mayo de 2020). Proyección de ventas. Obtenido de https://economipedia.com/definiciones/proyeccion-de-ventas.html</w:t>
          </w:r>
        </w:p>
        <w:p w14:paraId="2F8E035B" w14:textId="77777777" w:rsidR="003A4EDC" w:rsidRPr="0029740D" w:rsidRDefault="003A4EDC" w:rsidP="0029740D">
          <w:pPr>
            <w:pStyle w:val="TextoPrincipal"/>
            <w:spacing w:line="360" w:lineRule="auto"/>
            <w:ind w:firstLine="0"/>
          </w:pPr>
          <w:r w:rsidRPr="0029740D">
            <w:t>ARSA. (2023). ARSA. Obtenido de https://arsa.gob.hn/</w:t>
          </w:r>
        </w:p>
        <w:p w14:paraId="76239817" w14:textId="77777777" w:rsidR="003A4EDC" w:rsidRPr="0029740D" w:rsidRDefault="003A4EDC" w:rsidP="0029740D">
          <w:pPr>
            <w:pStyle w:val="TextoPrincipal"/>
            <w:spacing w:line="360" w:lineRule="auto"/>
            <w:ind w:firstLine="0"/>
          </w:pPr>
          <w:r w:rsidRPr="0029740D">
            <w:t>BBVA. (06 de 04 de 2022). BBVA. Obtenido de BBVA: https://www.bbva.com/es/salud-financiera/que-es-el-balance-general-o-de-situacion-de-una-empresa/</w:t>
          </w:r>
        </w:p>
        <w:p w14:paraId="4E8EA8FC" w14:textId="77777777" w:rsidR="003A4EDC" w:rsidRPr="0029740D" w:rsidRDefault="003A4EDC" w:rsidP="0029740D">
          <w:pPr>
            <w:pStyle w:val="TextoPrincipal"/>
            <w:spacing w:line="360" w:lineRule="auto"/>
            <w:ind w:firstLine="0"/>
          </w:pPr>
          <w:r w:rsidRPr="0029740D">
            <w:t>BCH. (2022). Banco Central de Honduras. Obtenido de Banco Central de Honduras: www.bch.hn</w:t>
          </w:r>
        </w:p>
        <w:p w14:paraId="51F5A47C" w14:textId="77777777" w:rsidR="003A4EDC" w:rsidRPr="0029740D" w:rsidRDefault="003A4EDC" w:rsidP="0029740D">
          <w:pPr>
            <w:pStyle w:val="TextoPrincipal"/>
            <w:spacing w:line="360" w:lineRule="auto"/>
            <w:ind w:firstLine="0"/>
          </w:pPr>
          <w:r w:rsidRPr="0029740D">
            <w:t>Bustamante, C. (2019). Estados Financieros. México: Santillana.</w:t>
          </w:r>
        </w:p>
        <w:p w14:paraId="57B41A30" w14:textId="77777777" w:rsidR="003A4EDC" w:rsidRPr="0029740D" w:rsidRDefault="003A4EDC" w:rsidP="0029740D">
          <w:pPr>
            <w:pStyle w:val="TextoPrincipal"/>
            <w:spacing w:line="360" w:lineRule="auto"/>
            <w:ind w:firstLine="0"/>
          </w:pPr>
          <w:r w:rsidRPr="0029740D">
            <w:t>Cárdenas, D. (2017). Tesis Propuesta de distribución de planta y de ambiente de trabajo para la nueva instalación de la empresa MV construcciones LTDA de la comunidad de Llanquihue. Puerto Montt.</w:t>
          </w:r>
        </w:p>
        <w:p w14:paraId="335D87EB" w14:textId="77777777" w:rsidR="003A4EDC" w:rsidRPr="0029740D" w:rsidRDefault="003A4EDC" w:rsidP="0029740D">
          <w:pPr>
            <w:pStyle w:val="TextoPrincipal"/>
            <w:spacing w:line="360" w:lineRule="auto"/>
            <w:ind w:firstLine="0"/>
          </w:pPr>
          <w:r w:rsidRPr="0029740D">
            <w:t>CCIT. (2020). REGISTRO MERCANTIL. Obtenido de CCIT: https://www.ccit.hn/registromercantil</w:t>
          </w:r>
        </w:p>
        <w:p w14:paraId="26340C1A" w14:textId="77777777" w:rsidR="003A4EDC" w:rsidRPr="0029740D" w:rsidRDefault="003A4EDC" w:rsidP="0029740D">
          <w:pPr>
            <w:pStyle w:val="TextoPrincipal"/>
            <w:spacing w:line="360" w:lineRule="auto"/>
            <w:ind w:firstLine="0"/>
          </w:pPr>
          <w:r w:rsidRPr="0029740D">
            <w:t>CNBS. (2022). Comisión Nacional de Bancos y Seguros. Obtenido de Comisión Nacional de Bancos y Seguros: www.cnbs.hn</w:t>
          </w:r>
        </w:p>
        <w:p w14:paraId="35C11118" w14:textId="77777777" w:rsidR="003A4EDC" w:rsidRPr="0029740D" w:rsidRDefault="003A4EDC" w:rsidP="0029740D">
          <w:pPr>
            <w:pStyle w:val="TextoPrincipal"/>
            <w:spacing w:line="360" w:lineRule="auto"/>
            <w:ind w:firstLine="0"/>
          </w:pPr>
          <w:r w:rsidRPr="0029740D">
            <w:t xml:space="preserve">Coello, C. E. (2021). </w:t>
          </w:r>
          <w:proofErr w:type="spellStart"/>
          <w:r w:rsidRPr="0029740D">
            <w:t>Metodolgía</w:t>
          </w:r>
          <w:proofErr w:type="spellEnd"/>
          <w:r w:rsidRPr="0029740D">
            <w:t xml:space="preserve"> en casos reales de evaluación de proyectos. México.</w:t>
          </w:r>
        </w:p>
        <w:p w14:paraId="4AB9A2C8" w14:textId="77777777" w:rsidR="003A4EDC" w:rsidRPr="0029740D" w:rsidRDefault="003A4EDC" w:rsidP="0029740D">
          <w:pPr>
            <w:pStyle w:val="TextoPrincipal"/>
            <w:spacing w:line="360" w:lineRule="auto"/>
            <w:ind w:firstLine="0"/>
          </w:pPr>
          <w:r w:rsidRPr="0029740D">
            <w:t xml:space="preserve">Congreso. (1950). Código de Comercio. Tegucigalpa: </w:t>
          </w:r>
          <w:proofErr w:type="spellStart"/>
          <w:r w:rsidRPr="0029740D">
            <w:t>Oim</w:t>
          </w:r>
          <w:proofErr w:type="spellEnd"/>
          <w:r w:rsidRPr="0029740D">
            <w:t>.</w:t>
          </w:r>
        </w:p>
        <w:p w14:paraId="4EA69D0F" w14:textId="77777777" w:rsidR="003A4EDC" w:rsidRPr="0029740D" w:rsidRDefault="003A4EDC" w:rsidP="0029740D">
          <w:pPr>
            <w:pStyle w:val="TextoPrincipal"/>
            <w:spacing w:line="360" w:lineRule="auto"/>
            <w:ind w:firstLine="0"/>
          </w:pPr>
          <w:r w:rsidRPr="0029740D">
            <w:t xml:space="preserve">Congreso. (1950). Código de Comercio. Tegucigalpa: </w:t>
          </w:r>
          <w:proofErr w:type="spellStart"/>
          <w:r w:rsidRPr="0029740D">
            <w:t>Oim</w:t>
          </w:r>
          <w:proofErr w:type="spellEnd"/>
          <w:r w:rsidRPr="0029740D">
            <w:t>.</w:t>
          </w:r>
        </w:p>
        <w:p w14:paraId="68E43073" w14:textId="77777777" w:rsidR="003A4EDC" w:rsidRPr="0029740D" w:rsidRDefault="003A4EDC" w:rsidP="0029740D">
          <w:pPr>
            <w:pStyle w:val="TextoPrincipal"/>
            <w:spacing w:line="360" w:lineRule="auto"/>
            <w:ind w:firstLine="0"/>
          </w:pPr>
          <w:r w:rsidRPr="0029740D">
            <w:t xml:space="preserve">Congreso. (2000). Ley de Propiedad Intelectual. En N. congreso. Tegucigalpa: </w:t>
          </w:r>
          <w:proofErr w:type="spellStart"/>
          <w:r w:rsidRPr="0029740D">
            <w:t>Oim</w:t>
          </w:r>
          <w:proofErr w:type="spellEnd"/>
          <w:r w:rsidRPr="0029740D">
            <w:t>.</w:t>
          </w:r>
        </w:p>
        <w:p w14:paraId="15238A1D" w14:textId="77777777" w:rsidR="003A4EDC" w:rsidRPr="0029740D" w:rsidRDefault="003A4EDC" w:rsidP="0029740D">
          <w:pPr>
            <w:pStyle w:val="TextoPrincipal"/>
            <w:spacing w:line="360" w:lineRule="auto"/>
            <w:ind w:firstLine="0"/>
          </w:pPr>
          <w:r w:rsidRPr="0029740D">
            <w:t xml:space="preserve">CÓRDOVA, S. O. (2002). </w:t>
          </w:r>
          <w:proofErr w:type="spellStart"/>
          <w:r w:rsidRPr="0029740D">
            <w:t>Guia</w:t>
          </w:r>
          <w:proofErr w:type="spellEnd"/>
          <w:r w:rsidRPr="0029740D">
            <w:t xml:space="preserve"> del Estudio de Mercado para la Evaluación de Proyectos. Chile: </w:t>
          </w:r>
          <w:proofErr w:type="spellStart"/>
          <w:r w:rsidRPr="0029740D">
            <w:t>Univercidad</w:t>
          </w:r>
          <w:proofErr w:type="spellEnd"/>
          <w:r w:rsidRPr="0029740D">
            <w:t xml:space="preserve"> de Chile.</w:t>
          </w:r>
        </w:p>
        <w:p w14:paraId="0F764850" w14:textId="77777777" w:rsidR="003A4EDC" w:rsidRPr="0029740D" w:rsidRDefault="003A4EDC" w:rsidP="0029740D">
          <w:pPr>
            <w:pStyle w:val="TextoPrincipal"/>
            <w:spacing w:line="360" w:lineRule="auto"/>
            <w:ind w:firstLine="0"/>
          </w:pPr>
          <w:r w:rsidRPr="0029740D">
            <w:t>Diaz, N. E. (2012). Estudio de factibilidad Para la Creación de una empresa comercializadora de productos derivados del café. Quindío: Euclides Jaramillo.</w:t>
          </w:r>
        </w:p>
        <w:p w14:paraId="47C0ED5E" w14:textId="77777777" w:rsidR="003A4EDC" w:rsidRPr="0029740D" w:rsidRDefault="003A4EDC" w:rsidP="0029740D">
          <w:pPr>
            <w:pStyle w:val="TextoPrincipal"/>
            <w:spacing w:line="360" w:lineRule="auto"/>
            <w:ind w:firstLine="0"/>
          </w:pPr>
          <w:r w:rsidRPr="0029740D">
            <w:t xml:space="preserve">Enciclopedia Económica. (15 de agosto de 2023). Obtenido de Enciclopedia Económica: </w:t>
          </w:r>
          <w:r w:rsidRPr="0029740D">
            <w:lastRenderedPageBreak/>
            <w:t>www.enciclopediaeconómica.com</w:t>
          </w:r>
        </w:p>
        <w:p w14:paraId="4F5F13DA" w14:textId="77777777" w:rsidR="003A4EDC" w:rsidRPr="0029740D" w:rsidRDefault="003A4EDC" w:rsidP="0029740D">
          <w:pPr>
            <w:pStyle w:val="TextoPrincipal"/>
            <w:spacing w:line="360" w:lineRule="auto"/>
            <w:ind w:firstLine="0"/>
          </w:pPr>
          <w:r w:rsidRPr="0029740D">
            <w:t>Fernández, F. J. (2017). Estudio de Mercado "</w:t>
          </w:r>
          <w:proofErr w:type="spellStart"/>
          <w:r w:rsidRPr="0029740D">
            <w:t>Guia</w:t>
          </w:r>
          <w:proofErr w:type="spellEnd"/>
          <w:r w:rsidRPr="0029740D">
            <w:t xml:space="preserve"> para la Elaboración de un Estudio de Mercado. CEEI Ciudad </w:t>
          </w:r>
          <w:proofErr w:type="gramStart"/>
          <w:r w:rsidRPr="0029740D">
            <w:t>Real .</w:t>
          </w:r>
          <w:proofErr w:type="gramEnd"/>
        </w:p>
        <w:p w14:paraId="0D8970D5" w14:textId="77777777" w:rsidR="003A4EDC" w:rsidRPr="0029740D" w:rsidRDefault="003A4EDC" w:rsidP="0029740D">
          <w:pPr>
            <w:pStyle w:val="TextoPrincipal"/>
            <w:spacing w:line="360" w:lineRule="auto"/>
            <w:ind w:firstLine="0"/>
          </w:pPr>
          <w:proofErr w:type="spellStart"/>
          <w:r w:rsidRPr="0029740D">
            <w:t>Fohlen</w:t>
          </w:r>
          <w:proofErr w:type="spellEnd"/>
          <w:r w:rsidRPr="0029740D">
            <w:t>, C. (2021). La llamada Revolución Industrial. España: Santillana.</w:t>
          </w:r>
        </w:p>
        <w:p w14:paraId="6CBA5EAA" w14:textId="77777777" w:rsidR="003A4EDC" w:rsidRPr="0029740D" w:rsidRDefault="003A4EDC" w:rsidP="0029740D">
          <w:pPr>
            <w:pStyle w:val="TextoPrincipal"/>
            <w:spacing w:line="360" w:lineRule="auto"/>
            <w:ind w:firstLine="0"/>
          </w:pPr>
          <w:r w:rsidRPr="0029740D">
            <w:t xml:space="preserve">Gabriel </w:t>
          </w:r>
          <w:proofErr w:type="spellStart"/>
          <w:r w:rsidRPr="0029740D">
            <w:t>Aguedelo</w:t>
          </w:r>
          <w:proofErr w:type="spellEnd"/>
          <w:r w:rsidRPr="0029740D">
            <w:t xml:space="preserve">, M. A. (2020). </w:t>
          </w:r>
          <w:proofErr w:type="spellStart"/>
          <w:r w:rsidRPr="0029740D">
            <w:t>Dieños</w:t>
          </w:r>
          <w:proofErr w:type="spellEnd"/>
          <w:r w:rsidRPr="0029740D">
            <w:t xml:space="preserve"> de Investigación Experimental y No-experimental. Colombia: Universidad de </w:t>
          </w:r>
          <w:proofErr w:type="gramStart"/>
          <w:r w:rsidRPr="0029740D">
            <w:t>Antioquia .</w:t>
          </w:r>
          <w:proofErr w:type="gramEnd"/>
          <w:r w:rsidRPr="0029740D">
            <w:t xml:space="preserve"> Obtenido de https://www.bing.com/ck/a?!&amp;&amp;p=160b3d27f7df354fJmltdHM9MTY5MjMxNjgwMCZpZ3VpZD0wZDMzYTNjYS1mYzdjLTZmOWQtMmZiNy1iMjc0ZmQ3ODZlMzEmaW5zaWQ9NTE5MA&amp;ptn=3&amp;hsh=3&amp;fclid=0d33a3ca-fc7c-6f9d-2fb7-b274fd786e31&amp;psq=dise%c3%b1o+de+investigaci%c3%b3n+no+experimental+pdf&amp;</w:t>
          </w:r>
        </w:p>
        <w:p w14:paraId="44CE7DF1" w14:textId="77777777" w:rsidR="003A4EDC" w:rsidRPr="0029740D" w:rsidRDefault="003A4EDC" w:rsidP="0029740D">
          <w:pPr>
            <w:pStyle w:val="TextoPrincipal"/>
            <w:spacing w:line="360" w:lineRule="auto"/>
            <w:ind w:firstLine="0"/>
          </w:pPr>
          <w:proofErr w:type="spellStart"/>
          <w:r w:rsidRPr="0029740D">
            <w:t>Gonzalez</w:t>
          </w:r>
          <w:proofErr w:type="spellEnd"/>
          <w:r w:rsidRPr="0029740D">
            <w:t xml:space="preserve">, I. E. (2023). Estudio de Prefactibilidad de Importación y Distribución de Productos de cocina para Inversiones </w:t>
          </w:r>
          <w:proofErr w:type="spellStart"/>
          <w:r w:rsidRPr="0029740D">
            <w:t>Jifag</w:t>
          </w:r>
          <w:proofErr w:type="spellEnd"/>
          <w:r w:rsidRPr="0029740D">
            <w:t>. Tegucigalpa, M.D.C. Honduras.</w:t>
          </w:r>
        </w:p>
        <w:p w14:paraId="40C26CD4" w14:textId="77777777" w:rsidR="003A4EDC" w:rsidRPr="0029740D" w:rsidRDefault="003A4EDC" w:rsidP="0029740D">
          <w:pPr>
            <w:pStyle w:val="TextoPrincipal"/>
            <w:spacing w:line="360" w:lineRule="auto"/>
            <w:ind w:firstLine="0"/>
          </w:pPr>
          <w:proofErr w:type="spellStart"/>
          <w:r w:rsidRPr="0029740D">
            <w:t>Grapsas</w:t>
          </w:r>
          <w:proofErr w:type="spellEnd"/>
          <w:r w:rsidRPr="0029740D">
            <w:t xml:space="preserve">, T. (22 de noviembre de 2017). </w:t>
          </w:r>
          <w:proofErr w:type="spellStart"/>
          <w:r w:rsidRPr="0029740D">
            <w:t>rockcontent</w:t>
          </w:r>
          <w:proofErr w:type="spellEnd"/>
          <w:r w:rsidRPr="0029740D">
            <w:t>. Obtenido de www.rockcontent.com</w:t>
          </w:r>
        </w:p>
        <w:p w14:paraId="7DD5D887" w14:textId="77777777" w:rsidR="003A4EDC" w:rsidRPr="0029740D" w:rsidRDefault="003A4EDC" w:rsidP="0029740D">
          <w:pPr>
            <w:pStyle w:val="TextoPrincipal"/>
            <w:spacing w:line="360" w:lineRule="auto"/>
            <w:ind w:firstLine="0"/>
          </w:pPr>
          <w:proofErr w:type="spellStart"/>
          <w:r w:rsidRPr="0029740D">
            <w:t>harvard</w:t>
          </w:r>
          <w:proofErr w:type="spellEnd"/>
          <w:r w:rsidRPr="0029740D">
            <w:t xml:space="preserve">. (2019). Atlas de la Complejidad </w:t>
          </w:r>
          <w:proofErr w:type="gramStart"/>
          <w:r w:rsidRPr="0029740D">
            <w:t>Económica .</w:t>
          </w:r>
          <w:proofErr w:type="gramEnd"/>
          <w:r w:rsidRPr="0029740D">
            <w:t xml:space="preserve"> Obtenido de Atlas de la Complejidad </w:t>
          </w:r>
          <w:proofErr w:type="gramStart"/>
          <w:r w:rsidRPr="0029740D">
            <w:t>Económica :</w:t>
          </w:r>
          <w:proofErr w:type="gramEnd"/>
          <w:r w:rsidRPr="0029740D">
            <w:t xml:space="preserve"> https://atlas.cid.harvard.edu/</w:t>
          </w:r>
        </w:p>
        <w:p w14:paraId="0FE0B93E" w14:textId="77777777" w:rsidR="003A4EDC" w:rsidRPr="0029740D" w:rsidRDefault="003A4EDC" w:rsidP="0029740D">
          <w:pPr>
            <w:pStyle w:val="TextoPrincipal"/>
            <w:spacing w:line="360" w:lineRule="auto"/>
            <w:ind w:firstLine="0"/>
          </w:pPr>
          <w:r w:rsidRPr="0029740D">
            <w:t xml:space="preserve">Harvard Business </w:t>
          </w:r>
          <w:proofErr w:type="spellStart"/>
          <w:r w:rsidRPr="0029740D">
            <w:t>Review</w:t>
          </w:r>
          <w:proofErr w:type="spellEnd"/>
          <w:r w:rsidRPr="0029740D">
            <w:t>. (2017). Guías HBR Finanzas Básicas. Barcelona: Reverté.</w:t>
          </w:r>
        </w:p>
        <w:p w14:paraId="3B2F3F4A" w14:textId="77777777" w:rsidR="003A4EDC" w:rsidRPr="0029740D" w:rsidRDefault="003A4EDC" w:rsidP="0029740D">
          <w:pPr>
            <w:pStyle w:val="TextoPrincipal"/>
            <w:spacing w:line="360" w:lineRule="auto"/>
            <w:ind w:firstLine="0"/>
          </w:pPr>
          <w:proofErr w:type="spellStart"/>
          <w:r w:rsidRPr="0029740D">
            <w:t>Hernandez</w:t>
          </w:r>
          <w:proofErr w:type="spellEnd"/>
          <w:r w:rsidRPr="0029740D">
            <w:t xml:space="preserve">-Sampieri, R. (2018). Metodología de la investigación. Ciudad de México: </w:t>
          </w:r>
          <w:proofErr w:type="spellStart"/>
          <w:r w:rsidRPr="0029740D">
            <w:t>McGRAW</w:t>
          </w:r>
          <w:proofErr w:type="spellEnd"/>
          <w:r w:rsidRPr="0029740D">
            <w:t>.</w:t>
          </w:r>
        </w:p>
        <w:p w14:paraId="1E9BC377" w14:textId="77777777" w:rsidR="003A4EDC" w:rsidRPr="0029740D" w:rsidRDefault="003A4EDC" w:rsidP="0029740D">
          <w:pPr>
            <w:pStyle w:val="TextoPrincipal"/>
            <w:spacing w:line="360" w:lineRule="auto"/>
            <w:ind w:firstLine="0"/>
          </w:pPr>
          <w:r w:rsidRPr="0029740D">
            <w:t>Hidalgo, B. S. (2019). Honduras: Políticas de Ajuste, Inequidad y Crecimiento 1980-2013. Tegucigalpa: CIAS.</w:t>
          </w:r>
        </w:p>
        <w:p w14:paraId="58A66DF1" w14:textId="77777777" w:rsidR="003A4EDC" w:rsidRPr="0029740D" w:rsidRDefault="003A4EDC" w:rsidP="0029740D">
          <w:pPr>
            <w:pStyle w:val="TextoPrincipal"/>
            <w:spacing w:line="360" w:lineRule="auto"/>
            <w:ind w:firstLine="0"/>
          </w:pPr>
          <w:r w:rsidRPr="0029740D">
            <w:t xml:space="preserve">Honduras, C. N. (1999). Ley de Incentivos al Turismo, Decreto No. 314/98. Tegucigalpa, Honduras: </w:t>
          </w:r>
          <w:proofErr w:type="spellStart"/>
          <w:r w:rsidRPr="0029740D">
            <w:t>Oim</w:t>
          </w:r>
          <w:proofErr w:type="spellEnd"/>
          <w:r w:rsidRPr="0029740D">
            <w:t>.</w:t>
          </w:r>
        </w:p>
        <w:p w14:paraId="03D49BDC" w14:textId="77777777" w:rsidR="003A4EDC" w:rsidRPr="0029740D" w:rsidRDefault="003A4EDC" w:rsidP="0029740D">
          <w:pPr>
            <w:pStyle w:val="TextoPrincipal"/>
            <w:spacing w:line="360" w:lineRule="auto"/>
            <w:ind w:firstLine="0"/>
          </w:pPr>
          <w:r w:rsidRPr="0029740D">
            <w:t>ICO. (2020). Organización Internacional del Café. Obtenido de ico.org: https://www.ico.org/es/missionc.asp?section=Qui%E9nes_somos</w:t>
          </w:r>
        </w:p>
        <w:p w14:paraId="0E6BEA37" w14:textId="77777777" w:rsidR="003A4EDC" w:rsidRPr="0029740D" w:rsidRDefault="003A4EDC" w:rsidP="0029740D">
          <w:pPr>
            <w:pStyle w:val="TextoPrincipal"/>
            <w:spacing w:line="360" w:lineRule="auto"/>
            <w:ind w:firstLine="0"/>
          </w:pPr>
          <w:r w:rsidRPr="0029740D">
            <w:t>IHCAFE. (2020). IHCAFE. Obtenido de IHCAFE: ihcafe.hn</w:t>
          </w:r>
        </w:p>
        <w:p w14:paraId="5D0508A9" w14:textId="77777777" w:rsidR="003A4EDC" w:rsidRPr="0029740D" w:rsidRDefault="003A4EDC" w:rsidP="0029740D">
          <w:pPr>
            <w:pStyle w:val="TextoPrincipal"/>
            <w:spacing w:line="360" w:lineRule="auto"/>
            <w:ind w:firstLine="0"/>
          </w:pPr>
          <w:r w:rsidRPr="0029740D">
            <w:t>Ionos, S. G. (24 de 11 de 2022). Startup Guide Ionos. Obtenido de www.ionos.es</w:t>
          </w:r>
        </w:p>
        <w:p w14:paraId="252A1C94" w14:textId="77777777" w:rsidR="003A4EDC" w:rsidRPr="0029740D" w:rsidRDefault="003A4EDC" w:rsidP="0029740D">
          <w:pPr>
            <w:pStyle w:val="TextoPrincipal"/>
            <w:spacing w:line="360" w:lineRule="auto"/>
            <w:ind w:firstLine="0"/>
          </w:pPr>
          <w:r w:rsidRPr="0029740D">
            <w:t xml:space="preserve">Lara, L. (03 de </w:t>
          </w:r>
          <w:proofErr w:type="gramStart"/>
          <w:r w:rsidRPr="0029740D">
            <w:t>Noviembre</w:t>
          </w:r>
          <w:proofErr w:type="gramEnd"/>
          <w:r w:rsidRPr="0029740D">
            <w:t xml:space="preserve"> de 2015). Observatorio Económico Social UNR. Obtenido de https://observatorio.unr.edu.ar/utilizacion-de-la-capacidad-instalada-en-la-industria-</w:t>
          </w:r>
          <w:r w:rsidRPr="0029740D">
            <w:lastRenderedPageBreak/>
            <w:t>2/#:~:text=La%20capacidad%20instalada%20es%20el,equipos%20de%20producci%C3%B3n%2C%20instalaciones%2C%20recursos</w:t>
          </w:r>
        </w:p>
        <w:p w14:paraId="5B9723CB" w14:textId="77777777" w:rsidR="003A4EDC" w:rsidRPr="0029740D" w:rsidRDefault="003A4EDC" w:rsidP="0029740D">
          <w:pPr>
            <w:pStyle w:val="TextoPrincipal"/>
            <w:spacing w:line="360" w:lineRule="auto"/>
            <w:ind w:firstLine="0"/>
          </w:pPr>
          <w:r w:rsidRPr="0029740D">
            <w:t>Ley de Propiedad Industrial. (2000). Ley de Propiedad Industrial. Obtenido de http://www.sice.oas.org/int_prop/nat_leg/honduras/lprindc.asp#cont</w:t>
          </w:r>
        </w:p>
        <w:p w14:paraId="50450E44" w14:textId="77777777" w:rsidR="003A4EDC" w:rsidRPr="0029740D" w:rsidRDefault="003A4EDC" w:rsidP="0029740D">
          <w:pPr>
            <w:pStyle w:val="TextoPrincipal"/>
            <w:spacing w:line="360" w:lineRule="auto"/>
            <w:ind w:firstLine="0"/>
          </w:pPr>
          <w:r w:rsidRPr="0029740D">
            <w:t>Malhotra, N. K. (2016). Investigación de mercados. México: Pearson.</w:t>
          </w:r>
        </w:p>
        <w:p w14:paraId="044139A6" w14:textId="77777777" w:rsidR="003A4EDC" w:rsidRPr="0029740D" w:rsidRDefault="003A4EDC" w:rsidP="0029740D">
          <w:pPr>
            <w:pStyle w:val="TextoPrincipal"/>
            <w:spacing w:line="360" w:lineRule="auto"/>
            <w:ind w:firstLine="0"/>
          </w:pPr>
          <w:r w:rsidRPr="0029740D">
            <w:t>MIAMBIENTE. (2023). MIAMBIENTE. Obtenido de http://www.miambiente.gob.hn/</w:t>
          </w:r>
        </w:p>
        <w:p w14:paraId="554D3AD8" w14:textId="77777777" w:rsidR="003A4EDC" w:rsidRPr="0029740D" w:rsidRDefault="003A4EDC" w:rsidP="0029740D">
          <w:pPr>
            <w:pStyle w:val="TextoPrincipal"/>
            <w:spacing w:line="360" w:lineRule="auto"/>
            <w:ind w:firstLine="0"/>
          </w:pPr>
          <w:r w:rsidRPr="0029740D">
            <w:t xml:space="preserve">Monasterio, N. (30 de </w:t>
          </w:r>
          <w:proofErr w:type="gramStart"/>
          <w:r w:rsidRPr="0029740D">
            <w:t>Octubre</w:t>
          </w:r>
          <w:proofErr w:type="gramEnd"/>
          <w:r w:rsidRPr="0029740D">
            <w:t xml:space="preserve"> de 2020). UNTREF. Obtenido de https://proyectosuntref.wixsite.com/proyectos/post/la-importancia-del-estudio-de-la-localizaci%C3%B3n</w:t>
          </w:r>
        </w:p>
        <w:p w14:paraId="0ED74A63" w14:textId="77777777" w:rsidR="003A4EDC" w:rsidRPr="0029740D" w:rsidRDefault="003A4EDC" w:rsidP="0029740D">
          <w:pPr>
            <w:pStyle w:val="TextoPrincipal"/>
            <w:spacing w:line="360" w:lineRule="auto"/>
            <w:ind w:firstLine="0"/>
          </w:pPr>
          <w:r w:rsidRPr="0029740D">
            <w:t xml:space="preserve">Mostajo, M. A. (2021). </w:t>
          </w:r>
          <w:proofErr w:type="spellStart"/>
          <w:r w:rsidRPr="0029740D">
            <w:t>Indutrialización</w:t>
          </w:r>
          <w:proofErr w:type="spellEnd"/>
          <w:r w:rsidRPr="0029740D">
            <w:t xml:space="preserve"> por sustitución. Ciudad de México: El colegio de </w:t>
          </w:r>
          <w:proofErr w:type="spellStart"/>
          <w:r w:rsidRPr="0029740D">
            <w:t>méxico</w:t>
          </w:r>
          <w:proofErr w:type="spellEnd"/>
          <w:r w:rsidRPr="0029740D">
            <w:t>.</w:t>
          </w:r>
        </w:p>
        <w:p w14:paraId="744D6A3D" w14:textId="77777777" w:rsidR="003A4EDC" w:rsidRPr="0029740D" w:rsidRDefault="003A4EDC" w:rsidP="0029740D">
          <w:pPr>
            <w:pStyle w:val="TextoPrincipal"/>
            <w:spacing w:line="360" w:lineRule="auto"/>
            <w:ind w:firstLine="0"/>
          </w:pPr>
          <w:r w:rsidRPr="0029740D">
            <w:t>Municipal, A. (2023). Alcaldía Municipal Tegucigalpa. Obtenido de https://amdc.hn/</w:t>
          </w:r>
        </w:p>
        <w:p w14:paraId="58F1A1CA" w14:textId="77777777" w:rsidR="003A4EDC" w:rsidRPr="0029740D" w:rsidRDefault="003A4EDC" w:rsidP="0029740D">
          <w:pPr>
            <w:pStyle w:val="TextoPrincipal"/>
            <w:spacing w:line="360" w:lineRule="auto"/>
            <w:ind w:firstLine="0"/>
          </w:pPr>
          <w:r w:rsidRPr="0029740D">
            <w:t xml:space="preserve">Ortiz, E., &amp; </w:t>
          </w:r>
          <w:proofErr w:type="spellStart"/>
          <w:r w:rsidRPr="0029740D">
            <w:t>Zuñiga</w:t>
          </w:r>
          <w:proofErr w:type="spellEnd"/>
          <w:r w:rsidRPr="0029740D">
            <w:t xml:space="preserve">, A. (2022). Distribución de planta y sus factores: Incidencia en el mejoramiento de la productividad. </w:t>
          </w:r>
          <w:proofErr w:type="spellStart"/>
          <w:proofErr w:type="gramStart"/>
          <w:r w:rsidRPr="0029740D">
            <w:t>Riemat</w:t>
          </w:r>
          <w:proofErr w:type="spellEnd"/>
          <w:r w:rsidRPr="0029740D">
            <w:t xml:space="preserve"> .</w:t>
          </w:r>
          <w:proofErr w:type="gramEnd"/>
        </w:p>
        <w:p w14:paraId="48D8B77F" w14:textId="77777777" w:rsidR="003A4EDC" w:rsidRPr="0029740D" w:rsidRDefault="003A4EDC" w:rsidP="0029740D">
          <w:pPr>
            <w:pStyle w:val="TextoPrincipal"/>
            <w:spacing w:line="360" w:lineRule="auto"/>
            <w:ind w:firstLine="0"/>
          </w:pPr>
          <w:r w:rsidRPr="0029740D">
            <w:t>Pacheco, C. R. (2020). Proyecto de Factibilidad para una Empresa procesador de Café Kosher. Latacunga, Ecuador.</w:t>
          </w:r>
        </w:p>
        <w:p w14:paraId="3D04594E" w14:textId="77777777" w:rsidR="003A4EDC" w:rsidRPr="0029740D" w:rsidRDefault="003A4EDC" w:rsidP="0029740D">
          <w:pPr>
            <w:pStyle w:val="TextoPrincipal"/>
            <w:spacing w:line="360" w:lineRule="auto"/>
            <w:ind w:firstLine="0"/>
          </w:pPr>
          <w:r w:rsidRPr="0029740D">
            <w:t xml:space="preserve">Peña, S. d. (2019). De la revolución a la industrialización. Ciudad de México: </w:t>
          </w:r>
          <w:proofErr w:type="spellStart"/>
          <w:r w:rsidRPr="0029740D">
            <w:t>Oceano</w:t>
          </w:r>
          <w:proofErr w:type="spellEnd"/>
          <w:r w:rsidRPr="0029740D">
            <w:t>.</w:t>
          </w:r>
        </w:p>
        <w:p w14:paraId="6AE2DAD4" w14:textId="77777777" w:rsidR="003A4EDC" w:rsidRPr="0029740D" w:rsidRDefault="003A4EDC" w:rsidP="0029740D">
          <w:pPr>
            <w:pStyle w:val="TextoPrincipal"/>
            <w:spacing w:line="360" w:lineRule="auto"/>
            <w:ind w:firstLine="0"/>
          </w:pPr>
          <w:r w:rsidRPr="0029740D">
            <w:t>Posadas, I. A. (2021). Análisis del impacto del desempleo por sexo en el crecimiento económico de Honduras para el período 1991-2019. Economía y Administración (E&amp;A), 80-98.</w:t>
          </w:r>
        </w:p>
        <w:p w14:paraId="1BF1DA86" w14:textId="77777777" w:rsidR="003A4EDC" w:rsidRPr="0029740D" w:rsidRDefault="003A4EDC" w:rsidP="0029740D">
          <w:pPr>
            <w:pStyle w:val="TextoPrincipal"/>
            <w:spacing w:line="360" w:lineRule="auto"/>
            <w:ind w:firstLine="0"/>
          </w:pPr>
          <w:r w:rsidRPr="0029740D">
            <w:t>Rosa, R., Simisterra, É., &amp; Suárez, S. (2018). La viabilidad de un proyecto, el valor actual neto (VAN) y la tasa interna de retorno (TIR). PRO-SCIENCES: REVISTA DE PRODUCCIÓN, CIENCIAS E INVESTIGACIÓN, 9-15.</w:t>
          </w:r>
        </w:p>
        <w:p w14:paraId="2859028D" w14:textId="77777777" w:rsidR="003A4EDC" w:rsidRPr="0029740D" w:rsidRDefault="003A4EDC" w:rsidP="0029740D">
          <w:pPr>
            <w:pStyle w:val="TextoPrincipal"/>
            <w:spacing w:line="360" w:lineRule="auto"/>
            <w:ind w:firstLine="0"/>
          </w:pPr>
          <w:r w:rsidRPr="0029740D">
            <w:t>Ruiz, J. A. (2021). Procesos de producción artesanal. Zaragoza: MARCOBOMBO SA.</w:t>
          </w:r>
        </w:p>
        <w:p w14:paraId="79C393B7" w14:textId="77777777" w:rsidR="003A4EDC" w:rsidRPr="0029740D" w:rsidRDefault="003A4EDC" w:rsidP="0029740D">
          <w:pPr>
            <w:pStyle w:val="TextoPrincipal"/>
            <w:spacing w:line="360" w:lineRule="auto"/>
            <w:ind w:firstLine="0"/>
          </w:pPr>
          <w:r w:rsidRPr="0029740D">
            <w:t xml:space="preserve">Sampieri, r. H. (2018). Metodología de la Investigación. </w:t>
          </w:r>
          <w:proofErr w:type="spellStart"/>
          <w:r w:rsidRPr="0029740D">
            <w:t>Mexico</w:t>
          </w:r>
          <w:proofErr w:type="spellEnd"/>
          <w:r w:rsidRPr="0029740D">
            <w:t xml:space="preserve">: </w:t>
          </w:r>
          <w:proofErr w:type="spellStart"/>
          <w:r w:rsidRPr="0029740D">
            <w:t>Macgraw</w:t>
          </w:r>
          <w:proofErr w:type="spellEnd"/>
          <w:r w:rsidRPr="0029740D">
            <w:t>-Hill.</w:t>
          </w:r>
        </w:p>
        <w:p w14:paraId="5F06D208" w14:textId="77777777" w:rsidR="003A4EDC" w:rsidRPr="0029740D" w:rsidRDefault="003A4EDC" w:rsidP="0029740D">
          <w:pPr>
            <w:pStyle w:val="TextoPrincipal"/>
            <w:spacing w:line="360" w:lineRule="auto"/>
            <w:ind w:firstLine="0"/>
          </w:pPr>
          <w:r w:rsidRPr="0029740D">
            <w:t>SAR. (2020). SAR. Obtenido de https://www.sar.gob.hn/</w:t>
          </w:r>
        </w:p>
        <w:p w14:paraId="23B4752B" w14:textId="77777777" w:rsidR="003A4EDC" w:rsidRPr="0029740D" w:rsidRDefault="003A4EDC" w:rsidP="0029740D">
          <w:pPr>
            <w:pStyle w:val="TextoPrincipal"/>
            <w:spacing w:line="360" w:lineRule="auto"/>
            <w:ind w:firstLine="0"/>
          </w:pPr>
          <w:r w:rsidRPr="0029740D">
            <w:t xml:space="preserve">Soledad Orjuela </w:t>
          </w:r>
          <w:proofErr w:type="spellStart"/>
          <w:r w:rsidRPr="0029740D">
            <w:t>Cordova</w:t>
          </w:r>
          <w:proofErr w:type="spellEnd"/>
          <w:r w:rsidRPr="0029740D">
            <w:t xml:space="preserve">, P. S. (2022). </w:t>
          </w:r>
          <w:proofErr w:type="spellStart"/>
          <w:r w:rsidRPr="0029740D">
            <w:t>Guia</w:t>
          </w:r>
          <w:proofErr w:type="spellEnd"/>
          <w:r w:rsidRPr="0029740D">
            <w:t xml:space="preserve"> del estudio de mercado para la </w:t>
          </w:r>
          <w:proofErr w:type="spellStart"/>
          <w:r w:rsidRPr="0029740D">
            <w:t>evaluacion</w:t>
          </w:r>
          <w:proofErr w:type="spellEnd"/>
          <w:r w:rsidRPr="0029740D">
            <w:t xml:space="preserve"> de proyectos. Santiago.</w:t>
          </w:r>
        </w:p>
        <w:p w14:paraId="5CFFBA8D" w14:textId="77777777" w:rsidR="003A4EDC" w:rsidRPr="0029740D" w:rsidRDefault="003A4EDC" w:rsidP="0029740D">
          <w:pPr>
            <w:pStyle w:val="TextoPrincipal"/>
            <w:spacing w:line="360" w:lineRule="auto"/>
            <w:ind w:firstLine="0"/>
          </w:pPr>
          <w:r w:rsidRPr="0029740D">
            <w:t>Stanton, E. y. (2018). Fundamentos de Marketing. México.</w:t>
          </w:r>
        </w:p>
        <w:p w14:paraId="59A49B72" w14:textId="77777777" w:rsidR="003A4EDC" w:rsidRPr="0029740D" w:rsidRDefault="003A4EDC" w:rsidP="0029740D">
          <w:pPr>
            <w:pStyle w:val="TextoPrincipal"/>
            <w:spacing w:line="360" w:lineRule="auto"/>
            <w:ind w:firstLine="0"/>
          </w:pPr>
          <w:proofErr w:type="spellStart"/>
          <w:r w:rsidRPr="0029740D">
            <w:lastRenderedPageBreak/>
            <w:t>Staton</w:t>
          </w:r>
          <w:proofErr w:type="spellEnd"/>
          <w:r w:rsidRPr="0029740D">
            <w:t xml:space="preserve">, E. y. (s.f.). Fundamentos de Marketing. </w:t>
          </w:r>
        </w:p>
        <w:p w14:paraId="1AEC57A8" w14:textId="77777777" w:rsidR="003A4EDC" w:rsidRPr="0029740D" w:rsidRDefault="003A4EDC" w:rsidP="0029740D">
          <w:pPr>
            <w:pStyle w:val="TextoPrincipal"/>
            <w:spacing w:line="360" w:lineRule="auto"/>
            <w:ind w:firstLine="0"/>
          </w:pPr>
          <w:r w:rsidRPr="0029740D">
            <w:t>Thompson, I. (diciembre de 2005). Promonegocios.net. Obtenido de www.promonegocios.net</w:t>
          </w:r>
        </w:p>
        <w:p w14:paraId="77EB8971" w14:textId="77777777" w:rsidR="003A4EDC" w:rsidRPr="0029740D" w:rsidRDefault="003A4EDC" w:rsidP="0029740D">
          <w:pPr>
            <w:pStyle w:val="TextoPrincipal"/>
            <w:spacing w:line="360" w:lineRule="auto"/>
            <w:ind w:firstLine="0"/>
          </w:pPr>
          <w:r w:rsidRPr="0029740D">
            <w:t>Thompson, I. (03 de 04 de 2023). Obtenido de www.promonegocios.net</w:t>
          </w:r>
        </w:p>
        <w:p w14:paraId="2204A3D9" w14:textId="77777777" w:rsidR="003A4EDC" w:rsidRPr="0029740D" w:rsidRDefault="003A4EDC" w:rsidP="0029740D">
          <w:pPr>
            <w:pStyle w:val="TextoPrincipal"/>
            <w:spacing w:line="360" w:lineRule="auto"/>
            <w:ind w:firstLine="0"/>
          </w:pPr>
          <w:proofErr w:type="spellStart"/>
          <w:r w:rsidRPr="0029740D">
            <w:t>Ugaña</w:t>
          </w:r>
          <w:proofErr w:type="spellEnd"/>
          <w:r w:rsidRPr="0029740D">
            <w:t>, J. J. (2018). Estudio de Factibilidad y Marketing Enfocado en las 7P´</w:t>
          </w:r>
          <w:proofErr w:type="gramStart"/>
          <w:r w:rsidRPr="0029740D">
            <w:t>S .</w:t>
          </w:r>
          <w:proofErr w:type="gramEnd"/>
          <w:r w:rsidRPr="0029740D">
            <w:t xml:space="preserve"> Cuenca Ecuador: Universidad Ecuador.</w:t>
          </w:r>
        </w:p>
        <w:p w14:paraId="270E6F9C" w14:textId="77777777" w:rsidR="003A4EDC" w:rsidRPr="0029740D" w:rsidRDefault="003A4EDC" w:rsidP="0029740D">
          <w:pPr>
            <w:pStyle w:val="TextoPrincipal"/>
            <w:spacing w:line="360" w:lineRule="auto"/>
            <w:ind w:firstLine="0"/>
          </w:pPr>
          <w:r w:rsidRPr="0029740D">
            <w:t xml:space="preserve">Universidad </w:t>
          </w:r>
          <w:proofErr w:type="gramStart"/>
          <w:r w:rsidRPr="0029740D">
            <w:t>Panamericana .</w:t>
          </w:r>
          <w:proofErr w:type="gramEnd"/>
          <w:r w:rsidRPr="0029740D">
            <w:t xml:space="preserve"> (19 de 09 de 2019). Universidad </w:t>
          </w:r>
          <w:proofErr w:type="gramStart"/>
          <w:r w:rsidRPr="0029740D">
            <w:t>Panamericana .</w:t>
          </w:r>
          <w:proofErr w:type="gramEnd"/>
          <w:r w:rsidRPr="0029740D">
            <w:t xml:space="preserve"> Obtenido de Universidad </w:t>
          </w:r>
          <w:proofErr w:type="gramStart"/>
          <w:r w:rsidRPr="0029740D">
            <w:t>Panamericana :</w:t>
          </w:r>
          <w:proofErr w:type="gramEnd"/>
          <w:r w:rsidRPr="0029740D">
            <w:t xml:space="preserve"> https://blog.up.edu.mx/la-importancia-de-un-estudio-tecnico-en-los-proyectos-de-inversion</w:t>
          </w:r>
        </w:p>
        <w:p w14:paraId="6FDC7ADA" w14:textId="77777777" w:rsidR="003A4EDC" w:rsidRPr="0029740D" w:rsidRDefault="003A4EDC" w:rsidP="0029740D">
          <w:pPr>
            <w:pStyle w:val="TextoPrincipal"/>
            <w:spacing w:line="360" w:lineRule="auto"/>
            <w:ind w:firstLine="0"/>
          </w:pPr>
          <w:r w:rsidRPr="0029740D">
            <w:t xml:space="preserve">Urbina, G. B. (2013). Evaluación de Proyectos. En U. G. Baca, Evaluación de Proyectos. </w:t>
          </w:r>
          <w:proofErr w:type="spellStart"/>
          <w:r w:rsidRPr="0029740D">
            <w:t>Mexico</w:t>
          </w:r>
          <w:proofErr w:type="spellEnd"/>
          <w:r w:rsidRPr="0029740D">
            <w:t>: Mc Graw Hill Educación.</w:t>
          </w:r>
        </w:p>
        <w:p w14:paraId="7861EC76" w14:textId="77777777" w:rsidR="003A4EDC" w:rsidRPr="0029740D" w:rsidRDefault="003A4EDC" w:rsidP="0029740D">
          <w:pPr>
            <w:pStyle w:val="TextoPrincipal"/>
            <w:spacing w:line="360" w:lineRule="auto"/>
            <w:ind w:firstLine="0"/>
          </w:pPr>
          <w:r w:rsidRPr="0029740D">
            <w:t xml:space="preserve">UTH Florida </w:t>
          </w:r>
          <w:proofErr w:type="spellStart"/>
          <w:r w:rsidRPr="0029740D">
            <w:t>University</w:t>
          </w:r>
          <w:proofErr w:type="spellEnd"/>
          <w:r w:rsidRPr="0029740D">
            <w:t>. (2022). UTH FLORIDA UNIVERSITY. Obtenido de https://www.uthflorida.us/en-que-consiste-un-estudio-financiero/</w:t>
          </w:r>
        </w:p>
        <w:p w14:paraId="5FB96107" w14:textId="77777777" w:rsidR="003A4EDC" w:rsidRPr="0029740D" w:rsidRDefault="003A4EDC" w:rsidP="0029740D">
          <w:pPr>
            <w:pStyle w:val="TextoPrincipal"/>
            <w:spacing w:line="360" w:lineRule="auto"/>
            <w:ind w:firstLine="0"/>
          </w:pPr>
          <w:r w:rsidRPr="0029740D">
            <w:t xml:space="preserve">Zambrano, R. (2020). Industrialización del Café. En R. Zambrano, Rodrigo Zambrano (págs. 105-198). Chile: </w:t>
          </w:r>
          <w:proofErr w:type="spellStart"/>
          <w:r w:rsidRPr="0029740D">
            <w:t>Cenicafe</w:t>
          </w:r>
          <w:proofErr w:type="spellEnd"/>
          <w:r w:rsidRPr="0029740D">
            <w:t>.</w:t>
          </w:r>
        </w:p>
        <w:p w14:paraId="7B0FAC9F" w14:textId="710CB1EC" w:rsidR="003A4EDC" w:rsidRDefault="00000000" w:rsidP="003A4EDC"/>
      </w:sdtContent>
    </w:sdt>
    <w:p w14:paraId="3DE34729" w14:textId="6F862E9B" w:rsidR="002C1E30" w:rsidRDefault="002C1E30" w:rsidP="003A4EDC">
      <w:pPr>
        <w:pStyle w:val="Ttulo1"/>
        <w:jc w:val="left"/>
      </w:pPr>
    </w:p>
    <w:p w14:paraId="1E6B471A" w14:textId="77777777" w:rsidR="00555A8C" w:rsidRDefault="00555A8C" w:rsidP="00555A8C">
      <w:pPr>
        <w:pStyle w:val="TextoPrincipal"/>
      </w:pPr>
    </w:p>
    <w:p w14:paraId="7556E70A" w14:textId="77777777" w:rsidR="0029740D" w:rsidRDefault="0029740D" w:rsidP="00555A8C">
      <w:pPr>
        <w:pStyle w:val="TextoPrincipal"/>
      </w:pPr>
    </w:p>
    <w:p w14:paraId="11836777" w14:textId="77777777" w:rsidR="0029740D" w:rsidRDefault="0029740D" w:rsidP="00555A8C">
      <w:pPr>
        <w:pStyle w:val="TextoPrincipal"/>
      </w:pPr>
    </w:p>
    <w:p w14:paraId="1D9D2ECD" w14:textId="77777777" w:rsidR="0029740D" w:rsidRDefault="0029740D" w:rsidP="00555A8C">
      <w:pPr>
        <w:pStyle w:val="TextoPrincipal"/>
      </w:pPr>
    </w:p>
    <w:p w14:paraId="5E31058E" w14:textId="77777777" w:rsidR="0029740D" w:rsidRDefault="0029740D" w:rsidP="00555A8C">
      <w:pPr>
        <w:pStyle w:val="TextoPrincipal"/>
      </w:pPr>
    </w:p>
    <w:p w14:paraId="585E9F4D" w14:textId="77777777" w:rsidR="0029740D" w:rsidRDefault="0029740D" w:rsidP="00555A8C">
      <w:pPr>
        <w:pStyle w:val="TextoPrincipal"/>
      </w:pPr>
    </w:p>
    <w:p w14:paraId="030E4BE2" w14:textId="77777777" w:rsidR="0029740D" w:rsidRDefault="0029740D" w:rsidP="00555A8C">
      <w:pPr>
        <w:pStyle w:val="TextoPrincipal"/>
      </w:pPr>
    </w:p>
    <w:p w14:paraId="0ED24F6D" w14:textId="77777777" w:rsidR="0029740D" w:rsidRPr="00555A8C" w:rsidRDefault="0029740D" w:rsidP="00555A8C">
      <w:pPr>
        <w:pStyle w:val="TextoPrincipal"/>
      </w:pPr>
    </w:p>
    <w:p w14:paraId="3966912B" w14:textId="5AF6E7E7" w:rsidR="00640979" w:rsidRPr="00DC0566" w:rsidRDefault="00640979" w:rsidP="00DD6F74">
      <w:pPr>
        <w:pStyle w:val="NIVEL1"/>
      </w:pPr>
      <w:bookmarkStart w:id="374" w:name="_Toc149167164"/>
      <w:r w:rsidRPr="00DC0566">
        <w:lastRenderedPageBreak/>
        <w:t>ANEXOS</w:t>
      </w:r>
      <w:bookmarkEnd w:id="371"/>
      <w:bookmarkEnd w:id="372"/>
      <w:bookmarkEnd w:id="373"/>
      <w:bookmarkEnd w:id="374"/>
      <w:r w:rsidR="009D13B8">
        <w:t xml:space="preserve"> </w:t>
      </w:r>
    </w:p>
    <w:p w14:paraId="6FA49170" w14:textId="77777777" w:rsidR="009D13B8" w:rsidRPr="00E71672" w:rsidRDefault="009D13B8" w:rsidP="009D13B8">
      <w:pPr>
        <w:rPr>
          <w:b/>
          <w:bCs/>
          <w:noProof/>
        </w:rPr>
      </w:pPr>
      <w:r w:rsidRPr="00E71672">
        <w:rPr>
          <w:b/>
          <w:bCs/>
          <w:noProof/>
        </w:rPr>
        <w:t>EQUIPO INDUSTRIAL</w:t>
      </w:r>
    </w:p>
    <w:p w14:paraId="176C651C" w14:textId="77777777" w:rsidR="009D13B8" w:rsidRDefault="009D13B8" w:rsidP="009D13B8">
      <w:pPr>
        <w:jc w:val="center"/>
        <w:rPr>
          <w:noProof/>
        </w:rPr>
      </w:pPr>
    </w:p>
    <w:p w14:paraId="346F9A8B" w14:textId="77777777" w:rsidR="009D13B8" w:rsidRDefault="009D13B8" w:rsidP="009D13B8">
      <w:pPr>
        <w:jc w:val="center"/>
        <w:rPr>
          <w:noProof/>
        </w:rPr>
      </w:pPr>
    </w:p>
    <w:p w14:paraId="3888A941" w14:textId="77777777" w:rsidR="009D13B8" w:rsidRDefault="009D13B8" w:rsidP="009D13B8">
      <w:pPr>
        <w:jc w:val="center"/>
        <w:rPr>
          <w:noProof/>
        </w:rPr>
      </w:pPr>
      <w:r>
        <w:rPr>
          <w:noProof/>
        </w:rPr>
        <w:t>BATIDORA INDUSTRIAL DE 70 LITROS</w:t>
      </w:r>
    </w:p>
    <w:p w14:paraId="6DD1E586" w14:textId="77777777" w:rsidR="009D13B8" w:rsidRDefault="009D13B8" w:rsidP="009D13B8">
      <w:pPr>
        <w:rPr>
          <w:noProof/>
        </w:rPr>
      </w:pPr>
    </w:p>
    <w:p w14:paraId="285F2763" w14:textId="77777777" w:rsidR="009D13B8" w:rsidRDefault="009D13B8" w:rsidP="009D13B8">
      <w:pPr>
        <w:jc w:val="center"/>
        <w:rPr>
          <w:noProof/>
        </w:rPr>
      </w:pPr>
      <w:r>
        <w:rPr>
          <w:noProof/>
        </w:rPr>
        <w:drawing>
          <wp:inline distT="0" distB="0" distL="0" distR="0" wp14:anchorId="62B190EF" wp14:editId="51120C7F">
            <wp:extent cx="2371725" cy="2559050"/>
            <wp:effectExtent l="0" t="0" r="0" b="0"/>
            <wp:docPr id="693516726"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516726" name="Imagen 1" descr="Interfaz de usuario gráfica, Aplicación&#10;&#10;Descripción generada automáticamente"/>
                    <pic:cNvPicPr/>
                  </pic:nvPicPr>
                  <pic:blipFill rotWithShape="1">
                    <a:blip r:embed="rId141"/>
                    <a:srcRect l="17463" t="25434" r="76062" b="53309"/>
                    <a:stretch/>
                  </pic:blipFill>
                  <pic:spPr bwMode="auto">
                    <a:xfrm>
                      <a:off x="0" y="0"/>
                      <a:ext cx="2386430" cy="2574917"/>
                    </a:xfrm>
                    <a:prstGeom prst="rect">
                      <a:avLst/>
                    </a:prstGeom>
                    <a:ln>
                      <a:noFill/>
                    </a:ln>
                    <a:extLst>
                      <a:ext uri="{53640926-AAD7-44D8-BBD7-CCE9431645EC}">
                        <a14:shadowObscured xmlns:a14="http://schemas.microsoft.com/office/drawing/2010/main"/>
                      </a:ext>
                    </a:extLst>
                  </pic:spPr>
                </pic:pic>
              </a:graphicData>
            </a:graphic>
          </wp:inline>
        </w:drawing>
      </w:r>
    </w:p>
    <w:p w14:paraId="6576D568" w14:textId="77777777" w:rsidR="009D13B8" w:rsidRDefault="009D13B8" w:rsidP="009D13B8">
      <w:pPr>
        <w:rPr>
          <w:noProof/>
        </w:rPr>
      </w:pPr>
    </w:p>
    <w:p w14:paraId="1AE5EBD2" w14:textId="77777777" w:rsidR="009D13B8" w:rsidRDefault="009D13B8" w:rsidP="009D13B8">
      <w:pPr>
        <w:ind w:left="-993"/>
        <w:rPr>
          <w:noProof/>
        </w:rPr>
      </w:pPr>
      <w:r>
        <w:rPr>
          <w:noProof/>
        </w:rPr>
        <w:lastRenderedPageBreak/>
        <w:drawing>
          <wp:inline distT="0" distB="0" distL="0" distR="0" wp14:anchorId="3C763EA7" wp14:editId="1F4E5055">
            <wp:extent cx="3411940" cy="4485582"/>
            <wp:effectExtent l="0" t="0" r="0" b="0"/>
            <wp:docPr id="582135665" name="Imagen 1"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135665" name="Imagen 1" descr="Captura de pantalla de computadora&#10;&#10;Descripción generada automáticamente"/>
                    <pic:cNvPicPr/>
                  </pic:nvPicPr>
                  <pic:blipFill rotWithShape="1">
                    <a:blip r:embed="rId142"/>
                    <a:srcRect l="15698" t="10827" r="74098" b="46710"/>
                    <a:stretch/>
                  </pic:blipFill>
                  <pic:spPr bwMode="auto">
                    <a:xfrm>
                      <a:off x="0" y="0"/>
                      <a:ext cx="3455976" cy="4543474"/>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A6C812E" wp14:editId="4FA4934F">
            <wp:extent cx="2228850" cy="3966597"/>
            <wp:effectExtent l="0" t="0" r="0" b="0"/>
            <wp:docPr id="34576339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763392" name="Imagen 1" descr="Interfaz de usuario gráfica, Aplicación, Word&#10;&#10;Descripción generada automáticamente"/>
                    <pic:cNvPicPr/>
                  </pic:nvPicPr>
                  <pic:blipFill rotWithShape="1">
                    <a:blip r:embed="rId143"/>
                    <a:srcRect l="15522" t="6977" r="74071" b="36672"/>
                    <a:stretch/>
                  </pic:blipFill>
                  <pic:spPr bwMode="auto">
                    <a:xfrm>
                      <a:off x="0" y="0"/>
                      <a:ext cx="2231445" cy="3971215"/>
                    </a:xfrm>
                    <a:prstGeom prst="rect">
                      <a:avLst/>
                    </a:prstGeom>
                    <a:ln>
                      <a:noFill/>
                    </a:ln>
                    <a:extLst>
                      <a:ext uri="{53640926-AAD7-44D8-BBD7-CCE9431645EC}">
                        <a14:shadowObscured xmlns:a14="http://schemas.microsoft.com/office/drawing/2010/main"/>
                      </a:ext>
                    </a:extLst>
                  </pic:spPr>
                </pic:pic>
              </a:graphicData>
            </a:graphic>
          </wp:inline>
        </w:drawing>
      </w:r>
    </w:p>
    <w:p w14:paraId="0194A67E" w14:textId="77777777" w:rsidR="009D13B8" w:rsidRDefault="009D13B8" w:rsidP="009D13B8">
      <w:pPr>
        <w:rPr>
          <w:noProof/>
        </w:rPr>
      </w:pPr>
      <w:r>
        <w:rPr>
          <w:noProof/>
        </w:rPr>
        <w:lastRenderedPageBreak/>
        <w:drawing>
          <wp:inline distT="0" distB="0" distL="0" distR="0" wp14:anchorId="77B4101E" wp14:editId="51DB479B">
            <wp:extent cx="2446672" cy="4176215"/>
            <wp:effectExtent l="0" t="0" r="0" b="0"/>
            <wp:docPr id="831207566" name="Imagen 1"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207566" name="Imagen 1" descr="Captura de pantalla de computadora&#10;&#10;Descripción generada automáticamente"/>
                    <pic:cNvPicPr/>
                  </pic:nvPicPr>
                  <pic:blipFill rotWithShape="1">
                    <a:blip r:embed="rId144"/>
                    <a:srcRect l="15699" t="10197" r="74071" b="36673"/>
                    <a:stretch/>
                  </pic:blipFill>
                  <pic:spPr bwMode="auto">
                    <a:xfrm>
                      <a:off x="0" y="0"/>
                      <a:ext cx="2462089" cy="4202531"/>
                    </a:xfrm>
                    <a:prstGeom prst="rect">
                      <a:avLst/>
                    </a:prstGeom>
                    <a:ln>
                      <a:noFill/>
                    </a:ln>
                    <a:extLst>
                      <a:ext uri="{53640926-AAD7-44D8-BBD7-CCE9431645EC}">
                        <a14:shadowObscured xmlns:a14="http://schemas.microsoft.com/office/drawing/2010/main"/>
                      </a:ext>
                    </a:extLst>
                  </pic:spPr>
                </pic:pic>
              </a:graphicData>
            </a:graphic>
          </wp:inline>
        </w:drawing>
      </w:r>
    </w:p>
    <w:p w14:paraId="3EC3E306" w14:textId="77777777" w:rsidR="009D13B8" w:rsidRDefault="009D13B8" w:rsidP="009D13B8">
      <w:pPr>
        <w:rPr>
          <w:noProof/>
        </w:rPr>
      </w:pPr>
    </w:p>
    <w:p w14:paraId="7BE9404F" w14:textId="77777777" w:rsidR="009D13B8" w:rsidRDefault="009D13B8" w:rsidP="009D13B8">
      <w:pPr>
        <w:rPr>
          <w:noProof/>
        </w:rPr>
      </w:pPr>
      <w:r>
        <w:rPr>
          <w:noProof/>
        </w:rPr>
        <w:drawing>
          <wp:inline distT="0" distB="0" distL="0" distR="0" wp14:anchorId="6456F71F" wp14:editId="77535D17">
            <wp:extent cx="1807703" cy="3615406"/>
            <wp:effectExtent l="0" t="0" r="2540" b="4445"/>
            <wp:docPr id="1305178238" name="Imagen 3" descr="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178238" name="Imagen 3" descr="Dibujo de ingeniería&#10;&#10;Descripción generada automáticamente"/>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1824339" cy="3648677"/>
                    </a:xfrm>
                    <a:prstGeom prst="rect">
                      <a:avLst/>
                    </a:prstGeom>
                    <a:noFill/>
                    <a:ln>
                      <a:noFill/>
                    </a:ln>
                  </pic:spPr>
                </pic:pic>
              </a:graphicData>
            </a:graphic>
          </wp:inline>
        </w:drawing>
      </w:r>
      <w:r>
        <w:rPr>
          <w:noProof/>
        </w:rPr>
        <w:drawing>
          <wp:inline distT="0" distB="0" distL="0" distR="0" wp14:anchorId="54272CB9" wp14:editId="7DEB884D">
            <wp:extent cx="1621790" cy="3243580"/>
            <wp:effectExtent l="0" t="0" r="0" b="0"/>
            <wp:docPr id="142489286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621790" cy="3243580"/>
                    </a:xfrm>
                    <a:prstGeom prst="rect">
                      <a:avLst/>
                    </a:prstGeom>
                    <a:noFill/>
                  </pic:spPr>
                </pic:pic>
              </a:graphicData>
            </a:graphic>
          </wp:inline>
        </w:drawing>
      </w:r>
      <w:r>
        <w:rPr>
          <w:noProof/>
        </w:rPr>
        <mc:AlternateContent>
          <mc:Choice Requires="wps">
            <w:drawing>
              <wp:inline distT="0" distB="0" distL="0" distR="0" wp14:anchorId="4FD8DCAB" wp14:editId="4D967F23">
                <wp:extent cx="307340" cy="307340"/>
                <wp:effectExtent l="0" t="0" r="0" b="0"/>
                <wp:docPr id="1343036238"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80B12F8" id="AutoShape 3"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w:lastRenderedPageBreak/>
        <w:drawing>
          <wp:inline distT="0" distB="0" distL="0" distR="0" wp14:anchorId="21983496" wp14:editId="7B71CFAB">
            <wp:extent cx="2801203" cy="5602406"/>
            <wp:effectExtent l="0" t="0" r="0" b="0"/>
            <wp:docPr id="1805648833" name="Imagen 15"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648833" name="Imagen 15" descr="Interfaz de usuario gráfica, Texto, Aplicación, Correo electrónico&#10;&#10;Descripción generada automáticamente"/>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805802" cy="5611604"/>
                    </a:xfrm>
                    <a:prstGeom prst="rect">
                      <a:avLst/>
                    </a:prstGeom>
                    <a:noFill/>
                    <a:ln>
                      <a:noFill/>
                    </a:ln>
                  </pic:spPr>
                </pic:pic>
              </a:graphicData>
            </a:graphic>
          </wp:inline>
        </w:drawing>
      </w:r>
    </w:p>
    <w:p w14:paraId="3E5507EB" w14:textId="77777777" w:rsidR="009D13B8" w:rsidRDefault="009D13B8" w:rsidP="009D13B8">
      <w:pPr>
        <w:rPr>
          <w:noProof/>
        </w:rPr>
      </w:pPr>
      <w:r>
        <w:rPr>
          <w:noProof/>
        </w:rPr>
        <mc:AlternateContent>
          <mc:Choice Requires="wps">
            <w:drawing>
              <wp:inline distT="0" distB="0" distL="0" distR="0" wp14:anchorId="3FB0AD89" wp14:editId="77FE3283">
                <wp:extent cx="307340" cy="307340"/>
                <wp:effectExtent l="0" t="0" r="0" b="0"/>
                <wp:docPr id="1405301821" name="Rectángulo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8764005" id="Rectángulo 5"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6DE4D24F" wp14:editId="7E651150">
                <wp:extent cx="307340" cy="307340"/>
                <wp:effectExtent l="0" t="0" r="0" b="0"/>
                <wp:docPr id="404239396" name="Rectángulo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1B4C588" id="Rectángulo 6"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06562A92" wp14:editId="32ABC3EF">
                <wp:extent cx="307340" cy="307340"/>
                <wp:effectExtent l="0" t="0" r="0" b="0"/>
                <wp:docPr id="2095272841" name="Rectángulo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F0A9B72" id="Rectángulo 7"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028877B4" wp14:editId="4864D9A1">
                <wp:extent cx="307340" cy="307340"/>
                <wp:effectExtent l="0" t="0" r="0" b="0"/>
                <wp:docPr id="1513217705" name="Rectángulo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EB5F401" id="Rectángulo 8"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5FFDD9E5" wp14:editId="289CFFF5">
                <wp:extent cx="307340" cy="307340"/>
                <wp:effectExtent l="0" t="0" r="0" b="0"/>
                <wp:docPr id="598482272" name="Rectángulo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E0E111" id="Rectángulo 9"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2A1424B6" wp14:editId="61D11143">
                <wp:extent cx="307340" cy="307340"/>
                <wp:effectExtent l="0" t="0" r="0" b="0"/>
                <wp:docPr id="1726225788" name="Rectángulo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07DCC5C" id="Rectángulo 10"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2C902B8E" wp14:editId="31E3B5DC">
                <wp:extent cx="307340" cy="307340"/>
                <wp:effectExtent l="0" t="0" r="0" b="0"/>
                <wp:docPr id="1399132635" name="Rectángulo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47E5676" id="Rectángulo 11"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p w14:paraId="5F1D8787" w14:textId="77777777" w:rsidR="009D13B8" w:rsidRDefault="009D13B8" w:rsidP="009D13B8">
      <w:pPr>
        <w:rPr>
          <w:noProof/>
        </w:rPr>
      </w:pPr>
    </w:p>
    <w:p w14:paraId="0AE538FD" w14:textId="77777777" w:rsidR="009D13B8" w:rsidRDefault="009D13B8" w:rsidP="009D13B8">
      <w:pPr>
        <w:rPr>
          <w:noProof/>
        </w:rPr>
      </w:pPr>
      <w:r>
        <w:rPr>
          <w:noProof/>
        </w:rPr>
        <mc:AlternateContent>
          <mc:Choice Requires="wps">
            <w:drawing>
              <wp:inline distT="0" distB="0" distL="0" distR="0" wp14:anchorId="07C49982" wp14:editId="1C41C8E0">
                <wp:extent cx="307340" cy="307340"/>
                <wp:effectExtent l="0" t="0" r="0" b="0"/>
                <wp:docPr id="500358262"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5A88721" id="AutoShape 5"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p w14:paraId="16C7E774" w14:textId="77777777" w:rsidR="009D13B8" w:rsidRDefault="009D13B8" w:rsidP="009D13B8">
      <w:r>
        <w:rPr>
          <w:noProof/>
        </w:rPr>
        <w:lastRenderedPageBreak/>
        <w:drawing>
          <wp:inline distT="0" distB="0" distL="0" distR="0" wp14:anchorId="22C3F924" wp14:editId="5339A3A8">
            <wp:extent cx="3765176" cy="2689411"/>
            <wp:effectExtent l="0" t="0" r="6985" b="0"/>
            <wp:docPr id="6858158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81582" name="Imagen 1" descr="Interfaz de usuario gráfica, Aplicación, Word&#10;&#10;Descripción generada automáticamente"/>
                    <pic:cNvPicPr/>
                  </pic:nvPicPr>
                  <pic:blipFill rotWithShape="1">
                    <a:blip r:embed="rId148"/>
                    <a:srcRect l="59267" t="10197" r="13570" b="30770"/>
                    <a:stretch/>
                  </pic:blipFill>
                  <pic:spPr bwMode="auto">
                    <a:xfrm>
                      <a:off x="0" y="0"/>
                      <a:ext cx="3778091" cy="2698636"/>
                    </a:xfrm>
                    <a:prstGeom prst="rect">
                      <a:avLst/>
                    </a:prstGeom>
                    <a:ln>
                      <a:noFill/>
                    </a:ln>
                    <a:extLst>
                      <a:ext uri="{53640926-AAD7-44D8-BBD7-CCE9431645EC}">
                        <a14:shadowObscured xmlns:a14="http://schemas.microsoft.com/office/drawing/2010/main"/>
                      </a:ext>
                    </a:extLst>
                  </pic:spPr>
                </pic:pic>
              </a:graphicData>
            </a:graphic>
          </wp:inline>
        </w:drawing>
      </w:r>
    </w:p>
    <w:p w14:paraId="0E0700B2" w14:textId="77777777" w:rsidR="009D13B8" w:rsidRDefault="009D13B8" w:rsidP="009D13B8"/>
    <w:p w14:paraId="3DB25EF1" w14:textId="77777777" w:rsidR="009D13B8" w:rsidRDefault="009D13B8" w:rsidP="009D13B8">
      <w:pPr>
        <w:jc w:val="right"/>
      </w:pPr>
    </w:p>
    <w:p w14:paraId="7EF118D1" w14:textId="77777777" w:rsidR="009D13B8" w:rsidRDefault="009D13B8" w:rsidP="009D13B8">
      <w:pPr>
        <w:jc w:val="right"/>
      </w:pPr>
      <w:r>
        <w:rPr>
          <w:noProof/>
        </w:rPr>
        <w:drawing>
          <wp:inline distT="0" distB="0" distL="0" distR="0" wp14:anchorId="65484C1B" wp14:editId="219C8D1D">
            <wp:extent cx="5276850" cy="4428126"/>
            <wp:effectExtent l="0" t="0" r="0" b="0"/>
            <wp:docPr id="152294371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943710" name="Imagen 1" descr="Interfaz de usuario gráfica, Aplicación&#10;&#10;Descripción generada automáticamente"/>
                    <pic:cNvPicPr/>
                  </pic:nvPicPr>
                  <pic:blipFill rotWithShape="1">
                    <a:blip r:embed="rId149"/>
                    <a:srcRect l="8291" t="3221" r="66486" b="32379"/>
                    <a:stretch/>
                  </pic:blipFill>
                  <pic:spPr bwMode="auto">
                    <a:xfrm>
                      <a:off x="0" y="0"/>
                      <a:ext cx="5286955" cy="4436606"/>
                    </a:xfrm>
                    <a:prstGeom prst="rect">
                      <a:avLst/>
                    </a:prstGeom>
                    <a:ln>
                      <a:noFill/>
                    </a:ln>
                    <a:extLst>
                      <a:ext uri="{53640926-AAD7-44D8-BBD7-CCE9431645EC}">
                        <a14:shadowObscured xmlns:a14="http://schemas.microsoft.com/office/drawing/2010/main"/>
                      </a:ext>
                    </a:extLst>
                  </pic:spPr>
                </pic:pic>
              </a:graphicData>
            </a:graphic>
          </wp:inline>
        </w:drawing>
      </w:r>
    </w:p>
    <w:p w14:paraId="0251FEE5" w14:textId="77777777" w:rsidR="009D13B8" w:rsidRDefault="009D13B8" w:rsidP="009D13B8">
      <w:pPr>
        <w:jc w:val="right"/>
        <w:rPr>
          <w:noProof/>
        </w:rPr>
      </w:pPr>
    </w:p>
    <w:p w14:paraId="1EAC3923" w14:textId="77777777" w:rsidR="009D13B8" w:rsidRDefault="009D13B8" w:rsidP="009D13B8">
      <w:pPr>
        <w:rPr>
          <w:noProof/>
        </w:rPr>
      </w:pPr>
    </w:p>
    <w:p w14:paraId="5018B20F" w14:textId="77777777" w:rsidR="009D13B8" w:rsidRDefault="009D13B8" w:rsidP="009D13B8">
      <w:pPr>
        <w:tabs>
          <w:tab w:val="left" w:pos="6165"/>
        </w:tabs>
      </w:pPr>
      <w:r>
        <w:tab/>
      </w:r>
    </w:p>
    <w:p w14:paraId="5E73B8B9" w14:textId="77777777" w:rsidR="009D13B8" w:rsidRDefault="009D13B8" w:rsidP="009D13B8">
      <w:pPr>
        <w:tabs>
          <w:tab w:val="left" w:pos="6165"/>
        </w:tabs>
      </w:pPr>
    </w:p>
    <w:p w14:paraId="188271CB" w14:textId="77777777" w:rsidR="009D13B8" w:rsidRDefault="009D13B8" w:rsidP="009D13B8">
      <w:pPr>
        <w:tabs>
          <w:tab w:val="left" w:pos="6165"/>
        </w:tabs>
      </w:pPr>
    </w:p>
    <w:p w14:paraId="5F543164" w14:textId="77777777" w:rsidR="009D13B8" w:rsidRDefault="009D13B8" w:rsidP="009D13B8">
      <w:pPr>
        <w:tabs>
          <w:tab w:val="left" w:pos="6165"/>
        </w:tabs>
      </w:pPr>
    </w:p>
    <w:p w14:paraId="3BF7AF75" w14:textId="77777777" w:rsidR="009D13B8" w:rsidRDefault="009D13B8" w:rsidP="009D13B8">
      <w:pPr>
        <w:tabs>
          <w:tab w:val="left" w:pos="6165"/>
        </w:tabs>
        <w:rPr>
          <w:b/>
          <w:bCs/>
          <w:noProof/>
        </w:rPr>
      </w:pPr>
      <w:r w:rsidRPr="00E71672">
        <w:rPr>
          <w:b/>
          <w:bCs/>
          <w:noProof/>
        </w:rPr>
        <w:t>MATERIAL DE PRODUCCIÓN</w:t>
      </w:r>
    </w:p>
    <w:p w14:paraId="463C6C65" w14:textId="77777777" w:rsidR="00DD6F74" w:rsidRPr="00E71672" w:rsidRDefault="00DD6F74" w:rsidP="009D13B8">
      <w:pPr>
        <w:tabs>
          <w:tab w:val="left" w:pos="6165"/>
        </w:tabs>
        <w:rPr>
          <w:b/>
          <w:bCs/>
          <w:noProof/>
        </w:rPr>
      </w:pPr>
    </w:p>
    <w:p w14:paraId="2812E516" w14:textId="16882BD5" w:rsidR="009D13B8" w:rsidRDefault="009D13B8" w:rsidP="009D13B8">
      <w:pPr>
        <w:rPr>
          <w:noProof/>
        </w:rPr>
      </w:pPr>
      <w:proofErr w:type="gramStart"/>
      <w:r>
        <w:rPr>
          <w:noProof/>
        </w:rPr>
        <w:t>BOWLS</w:t>
      </w:r>
      <w:r w:rsidR="00DD6F74" w:rsidRPr="00DD6F74">
        <w:t xml:space="preserve"> </w:t>
      </w:r>
      <w:r w:rsidR="00DD6F74">
        <w:t>,DEPOSITOS</w:t>
      </w:r>
      <w:proofErr w:type="gramEnd"/>
      <w:r w:rsidR="00DD6F74">
        <w:t xml:space="preserve"> PLÁSTICOS y ESPÁTULAS:</w:t>
      </w:r>
    </w:p>
    <w:p w14:paraId="77EB3EB4" w14:textId="30EF4273" w:rsidR="009D13B8" w:rsidRDefault="00DD6F74" w:rsidP="00DD6F74">
      <w:pPr>
        <w:jc w:val="center"/>
        <w:rPr>
          <w:noProof/>
        </w:rPr>
      </w:pPr>
      <w:r>
        <w:rPr>
          <w:noProof/>
        </w:rPr>
        <w:t xml:space="preserve">  </w:t>
      </w:r>
      <w:r w:rsidR="009D13B8">
        <w:rPr>
          <w:noProof/>
        </w:rPr>
        <w:drawing>
          <wp:inline distT="0" distB="0" distL="0" distR="0" wp14:anchorId="0DDE5B31" wp14:editId="2D672608">
            <wp:extent cx="2228850" cy="1943735"/>
            <wp:effectExtent l="0" t="0" r="0" b="0"/>
            <wp:docPr id="1019906611" name="Imagen 1" descr="Imagen que contiene interior, tabla, tazón,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906611" name="Imagen 1" descr="Imagen que contiene interior, tabla, tazón, alimentos&#10;&#10;Descripción generada automáticamente"/>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272870" cy="1982124"/>
                    </a:xfrm>
                    <a:prstGeom prst="rect">
                      <a:avLst/>
                    </a:prstGeom>
                    <a:noFill/>
                    <a:ln>
                      <a:noFill/>
                    </a:ln>
                  </pic:spPr>
                </pic:pic>
              </a:graphicData>
            </a:graphic>
          </wp:inline>
        </w:drawing>
      </w:r>
    </w:p>
    <w:p w14:paraId="16D164B2" w14:textId="65D4F218" w:rsidR="009D13B8" w:rsidRDefault="00DD6F74" w:rsidP="009D13B8">
      <w:pPr>
        <w:tabs>
          <w:tab w:val="left" w:pos="1635"/>
        </w:tabs>
      </w:pPr>
      <w:r>
        <w:rPr>
          <w:noProof/>
        </w:rPr>
        <w:drawing>
          <wp:anchor distT="0" distB="0" distL="114300" distR="114300" simplePos="0" relativeHeight="251691008" behindDoc="0" locked="0" layoutInCell="1" allowOverlap="1" wp14:anchorId="5FF362DD" wp14:editId="5251926D">
            <wp:simplePos x="0" y="0"/>
            <wp:positionH relativeFrom="column">
              <wp:posOffset>1905000</wp:posOffset>
            </wp:positionH>
            <wp:positionV relativeFrom="paragraph">
              <wp:posOffset>165100</wp:posOffset>
            </wp:positionV>
            <wp:extent cx="2238375" cy="1446530"/>
            <wp:effectExtent l="0" t="0" r="9525" b="1270"/>
            <wp:wrapSquare wrapText="bothSides"/>
            <wp:docPr id="367087257" name="Imagen 2" descr="Imagen que contiene interior, refrigerador, frent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87257" name="Imagen 2" descr="Imagen que contiene interior, refrigerador, frente, tabla&#10;&#10;Descripción generada automáticamente"/>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238375" cy="1446530"/>
                    </a:xfrm>
                    <a:prstGeom prst="rect">
                      <a:avLst/>
                    </a:prstGeom>
                    <a:noFill/>
                    <a:ln>
                      <a:noFill/>
                    </a:ln>
                  </pic:spPr>
                </pic:pic>
              </a:graphicData>
            </a:graphic>
          </wp:anchor>
        </w:drawing>
      </w:r>
      <w:r>
        <w:t xml:space="preserve"> </w:t>
      </w:r>
    </w:p>
    <w:p w14:paraId="7A10CA51" w14:textId="710029A7" w:rsidR="009D13B8" w:rsidRDefault="009D13B8" w:rsidP="009D13B8">
      <w:pPr>
        <w:tabs>
          <w:tab w:val="left" w:pos="1635"/>
        </w:tabs>
      </w:pPr>
      <w:r>
        <w:tab/>
      </w:r>
    </w:p>
    <w:p w14:paraId="712E7478" w14:textId="11E3422D" w:rsidR="009D13B8" w:rsidRDefault="009D13B8" w:rsidP="00DD6F74">
      <w:pPr>
        <w:tabs>
          <w:tab w:val="left" w:pos="1635"/>
        </w:tabs>
        <w:jc w:val="center"/>
        <w:rPr>
          <w:noProof/>
        </w:rPr>
      </w:pPr>
      <w:r>
        <w:rPr>
          <w:noProof/>
        </w:rPr>
        <mc:AlternateContent>
          <mc:Choice Requires="wps">
            <w:drawing>
              <wp:inline distT="0" distB="0" distL="0" distR="0" wp14:anchorId="7467E05E" wp14:editId="50176916">
                <wp:extent cx="307340" cy="307340"/>
                <wp:effectExtent l="0" t="0" r="0" b="0"/>
                <wp:docPr id="697243875"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3D6CAAE" id="AutoShape 5"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2D276369" wp14:editId="5B1D74A1">
                <wp:extent cx="307340" cy="307340"/>
                <wp:effectExtent l="0" t="0" r="0" b="0"/>
                <wp:docPr id="398308136"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C570DD2" id="AutoShape 3"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p w14:paraId="1E3700EE" w14:textId="77777777" w:rsidR="009D13B8" w:rsidRDefault="009D13B8" w:rsidP="009D13B8">
      <w:pPr>
        <w:rPr>
          <w:noProof/>
        </w:rPr>
      </w:pPr>
    </w:p>
    <w:p w14:paraId="7D7A94F6" w14:textId="6561E9A1" w:rsidR="009D13B8" w:rsidRDefault="009D13B8" w:rsidP="00DD6F74">
      <w:pPr>
        <w:tabs>
          <w:tab w:val="left" w:pos="2985"/>
        </w:tabs>
        <w:jc w:val="center"/>
      </w:pPr>
    </w:p>
    <w:p w14:paraId="4F91F230" w14:textId="597E1584" w:rsidR="009D13B8" w:rsidRDefault="009D13B8" w:rsidP="009D13B8">
      <w:pPr>
        <w:tabs>
          <w:tab w:val="left" w:pos="2985"/>
        </w:tabs>
      </w:pPr>
    </w:p>
    <w:p w14:paraId="330BB8E1" w14:textId="4A36FC88" w:rsidR="009D13B8" w:rsidRDefault="00DD6F74" w:rsidP="009D13B8">
      <w:pPr>
        <w:tabs>
          <w:tab w:val="left" w:pos="2985"/>
        </w:tabs>
      </w:pPr>
      <w:r>
        <w:rPr>
          <w:noProof/>
        </w:rPr>
        <w:drawing>
          <wp:anchor distT="0" distB="0" distL="114300" distR="114300" simplePos="0" relativeHeight="251692032" behindDoc="0" locked="0" layoutInCell="1" allowOverlap="1" wp14:anchorId="496B2A7D" wp14:editId="1F95393F">
            <wp:simplePos x="0" y="0"/>
            <wp:positionH relativeFrom="column">
              <wp:posOffset>2038350</wp:posOffset>
            </wp:positionH>
            <wp:positionV relativeFrom="paragraph">
              <wp:posOffset>948690</wp:posOffset>
            </wp:positionV>
            <wp:extent cx="2129050" cy="1596788"/>
            <wp:effectExtent l="0" t="0" r="5080" b="3810"/>
            <wp:wrapNone/>
            <wp:docPr id="1762917168" name="Imagen 17" descr="Imagen que contiene cama, cubierto, pue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917168" name="Imagen 17" descr="Imagen que contiene cama, cubierto, puesto&#10;&#10;Descripción generada automáticamente"/>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129050" cy="1596788"/>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14:paraId="635DB573" w14:textId="5DA14F36" w:rsidR="009D13B8" w:rsidRDefault="009D13B8" w:rsidP="009D13B8">
      <w:pPr>
        <w:tabs>
          <w:tab w:val="left" w:pos="2985"/>
        </w:tabs>
      </w:pPr>
      <w:r>
        <w:rPr>
          <w:noProof/>
        </w:rPr>
        <w:lastRenderedPageBreak/>
        <w:drawing>
          <wp:inline distT="0" distB="0" distL="0" distR="0" wp14:anchorId="1068AE80" wp14:editId="09F26E99">
            <wp:extent cx="5163671" cy="6821086"/>
            <wp:effectExtent l="0" t="0" r="0" b="0"/>
            <wp:docPr id="9745779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577918" name=""/>
                    <pic:cNvPicPr/>
                  </pic:nvPicPr>
                  <pic:blipFill rotWithShape="1">
                    <a:blip r:embed="rId153"/>
                    <a:srcRect l="64400" t="8654" r="13769" b="3594"/>
                    <a:stretch/>
                  </pic:blipFill>
                  <pic:spPr bwMode="auto">
                    <a:xfrm>
                      <a:off x="0" y="0"/>
                      <a:ext cx="5173628" cy="6834239"/>
                    </a:xfrm>
                    <a:prstGeom prst="rect">
                      <a:avLst/>
                    </a:prstGeom>
                    <a:ln>
                      <a:noFill/>
                    </a:ln>
                    <a:extLst>
                      <a:ext uri="{53640926-AAD7-44D8-BBD7-CCE9431645EC}">
                        <a14:shadowObscured xmlns:a14="http://schemas.microsoft.com/office/drawing/2010/main"/>
                      </a:ext>
                    </a:extLst>
                  </pic:spPr>
                </pic:pic>
              </a:graphicData>
            </a:graphic>
          </wp:inline>
        </w:drawing>
      </w:r>
    </w:p>
    <w:p w14:paraId="0EE615C5" w14:textId="77777777" w:rsidR="0035506B" w:rsidRDefault="0035506B" w:rsidP="009D13B8">
      <w:pPr>
        <w:tabs>
          <w:tab w:val="left" w:pos="2985"/>
        </w:tabs>
      </w:pPr>
    </w:p>
    <w:p w14:paraId="62860E51" w14:textId="77777777" w:rsidR="0035506B" w:rsidRDefault="0035506B" w:rsidP="009D13B8">
      <w:pPr>
        <w:tabs>
          <w:tab w:val="left" w:pos="2985"/>
        </w:tabs>
        <w:rPr>
          <w:noProof/>
        </w:rPr>
      </w:pPr>
    </w:p>
    <w:p w14:paraId="7B7DED15" w14:textId="6E919821" w:rsidR="0035506B" w:rsidRDefault="0035506B" w:rsidP="009D13B8">
      <w:pPr>
        <w:tabs>
          <w:tab w:val="left" w:pos="2985"/>
        </w:tabs>
      </w:pPr>
      <w:r w:rsidRPr="006F0421">
        <w:rPr>
          <w:noProof/>
        </w:rPr>
        <w:lastRenderedPageBreak/>
        <w:drawing>
          <wp:inline distT="0" distB="0" distL="0" distR="0" wp14:anchorId="17CD52C7" wp14:editId="77255743">
            <wp:extent cx="5400040" cy="4058285"/>
            <wp:effectExtent l="0" t="0" r="0" b="0"/>
            <wp:docPr id="184620892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208922" name="Imagen 1" descr="Tabla&#10;&#10;Descripción generada automáticamente"/>
                    <pic:cNvPicPr/>
                  </pic:nvPicPr>
                  <pic:blipFill>
                    <a:blip r:embed="rId154"/>
                    <a:stretch>
                      <a:fillRect/>
                    </a:stretch>
                  </pic:blipFill>
                  <pic:spPr>
                    <a:xfrm>
                      <a:off x="0" y="0"/>
                      <a:ext cx="5400040" cy="4058285"/>
                    </a:xfrm>
                    <a:prstGeom prst="rect">
                      <a:avLst/>
                    </a:prstGeom>
                  </pic:spPr>
                </pic:pic>
              </a:graphicData>
            </a:graphic>
          </wp:inline>
        </w:drawing>
      </w:r>
    </w:p>
    <w:p w14:paraId="6F91DAE3" w14:textId="0AE57E6A" w:rsidR="0035506B" w:rsidRDefault="0035506B" w:rsidP="009D13B8">
      <w:pPr>
        <w:tabs>
          <w:tab w:val="left" w:pos="2985"/>
        </w:tabs>
      </w:pPr>
      <w:r w:rsidRPr="00353FA0">
        <w:rPr>
          <w:noProof/>
        </w:rPr>
        <w:drawing>
          <wp:inline distT="0" distB="0" distL="0" distR="0" wp14:anchorId="212F6A5F" wp14:editId="33108B64">
            <wp:extent cx="4725059" cy="2152950"/>
            <wp:effectExtent l="0" t="0" r="0" b="0"/>
            <wp:docPr id="526064802" name="Imagen 1"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064802" name="Imagen 1" descr="Tabla&#10;&#10;Descripción generada automáticamente con confianza baja"/>
                    <pic:cNvPicPr/>
                  </pic:nvPicPr>
                  <pic:blipFill>
                    <a:blip r:embed="rId155"/>
                    <a:stretch>
                      <a:fillRect/>
                    </a:stretch>
                  </pic:blipFill>
                  <pic:spPr>
                    <a:xfrm>
                      <a:off x="0" y="0"/>
                      <a:ext cx="4725059" cy="2152950"/>
                    </a:xfrm>
                    <a:prstGeom prst="rect">
                      <a:avLst/>
                    </a:prstGeom>
                  </pic:spPr>
                </pic:pic>
              </a:graphicData>
            </a:graphic>
          </wp:inline>
        </w:drawing>
      </w:r>
    </w:p>
    <w:p w14:paraId="3FA6097A" w14:textId="77777777" w:rsidR="009A042D" w:rsidRDefault="009A042D" w:rsidP="009D13B8">
      <w:pPr>
        <w:tabs>
          <w:tab w:val="left" w:pos="2985"/>
        </w:tabs>
      </w:pPr>
    </w:p>
    <w:p w14:paraId="5A64B693" w14:textId="15BCF01C" w:rsidR="009A042D" w:rsidRPr="0064569E" w:rsidRDefault="009A042D" w:rsidP="009D13B8">
      <w:pPr>
        <w:tabs>
          <w:tab w:val="left" w:pos="2985"/>
        </w:tabs>
      </w:pPr>
      <w:r>
        <w:rPr>
          <w:noProof/>
        </w:rPr>
        <w:lastRenderedPageBreak/>
        <w:drawing>
          <wp:inline distT="0" distB="0" distL="0" distR="0" wp14:anchorId="0C541ECB" wp14:editId="60354388">
            <wp:extent cx="4218534" cy="6948960"/>
            <wp:effectExtent l="0" t="0" r="0" b="4445"/>
            <wp:docPr id="1707496917" name="Imagen 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496917" name="Imagen 1" descr="Interfaz de usuario gráfica, Aplicación, Tabla, Excel&#10;&#10;Descripción generada automáticamente"/>
                    <pic:cNvPicPr/>
                  </pic:nvPicPr>
                  <pic:blipFill rotWithShape="1">
                    <a:blip r:embed="rId156"/>
                    <a:srcRect l="43713" t="20063" r="42469" b="10675"/>
                    <a:stretch/>
                  </pic:blipFill>
                  <pic:spPr bwMode="auto">
                    <a:xfrm>
                      <a:off x="0" y="0"/>
                      <a:ext cx="4228570" cy="6965491"/>
                    </a:xfrm>
                    <a:prstGeom prst="rect">
                      <a:avLst/>
                    </a:prstGeom>
                    <a:ln>
                      <a:noFill/>
                    </a:ln>
                    <a:extLst>
                      <a:ext uri="{53640926-AAD7-44D8-BBD7-CCE9431645EC}">
                        <a14:shadowObscured xmlns:a14="http://schemas.microsoft.com/office/drawing/2010/main"/>
                      </a:ext>
                    </a:extLst>
                  </pic:spPr>
                </pic:pic>
              </a:graphicData>
            </a:graphic>
          </wp:inline>
        </w:drawing>
      </w:r>
    </w:p>
    <w:p w14:paraId="3A649D48" w14:textId="214512B2" w:rsidR="009D13B8" w:rsidRDefault="009D13B8" w:rsidP="009D13B8">
      <w:pPr>
        <w:pStyle w:val="Ttulo1"/>
      </w:pPr>
      <w:r w:rsidRPr="00DC0566">
        <w:lastRenderedPageBreak/>
        <w:t>ANEXOS</w:t>
      </w:r>
      <w:r>
        <w:t xml:space="preserve"> 2. </w:t>
      </w:r>
    </w:p>
    <w:p w14:paraId="5C30B83B" w14:textId="1CF853BF" w:rsidR="009D13B8" w:rsidRPr="009D13B8" w:rsidRDefault="009D13B8" w:rsidP="009D13B8">
      <w:pPr>
        <w:pStyle w:val="TextoPrincipal"/>
      </w:pPr>
      <w:r>
        <w:rPr>
          <w:noProof/>
        </w:rPr>
        <w:drawing>
          <wp:inline distT="0" distB="0" distL="0" distR="0" wp14:anchorId="7DB18300" wp14:editId="6768BC6B">
            <wp:extent cx="4502844" cy="6234590"/>
            <wp:effectExtent l="0" t="0" r="0" b="0"/>
            <wp:docPr id="2106474399"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474399" name="Imagen 1" descr="Una captura de pantalla de una computadora&#10;&#10;Descripción generada automáticamente"/>
                    <pic:cNvPicPr/>
                  </pic:nvPicPr>
                  <pic:blipFill rotWithShape="1">
                    <a:blip r:embed="rId157"/>
                    <a:srcRect l="66209" t="12982" r="15579" b="10287"/>
                    <a:stretch/>
                  </pic:blipFill>
                  <pic:spPr bwMode="auto">
                    <a:xfrm>
                      <a:off x="0" y="0"/>
                      <a:ext cx="4509944" cy="6244420"/>
                    </a:xfrm>
                    <a:prstGeom prst="rect">
                      <a:avLst/>
                    </a:prstGeom>
                    <a:ln>
                      <a:noFill/>
                    </a:ln>
                    <a:extLst>
                      <a:ext uri="{53640926-AAD7-44D8-BBD7-CCE9431645EC}">
                        <a14:shadowObscured xmlns:a14="http://schemas.microsoft.com/office/drawing/2010/main"/>
                      </a:ext>
                    </a:extLst>
                  </pic:spPr>
                </pic:pic>
              </a:graphicData>
            </a:graphic>
          </wp:inline>
        </w:drawing>
      </w:r>
    </w:p>
    <w:p w14:paraId="2FB0B2CB" w14:textId="565E3F47" w:rsidR="00F560FD" w:rsidRDefault="00F560FD" w:rsidP="00A94B2A">
      <w:pPr>
        <w:pStyle w:val="Ttulo4"/>
        <w:ind w:left="0"/>
      </w:pPr>
    </w:p>
    <w:p w14:paraId="0902ADB8" w14:textId="36B08D2C" w:rsidR="009D13B8" w:rsidRDefault="009D13B8" w:rsidP="009D13B8">
      <w:pPr>
        <w:pStyle w:val="TextoPrincipal"/>
        <w:jc w:val="center"/>
        <w:rPr>
          <w:b/>
          <w:bCs/>
        </w:rPr>
      </w:pPr>
      <w:r w:rsidRPr="009D13B8">
        <w:rPr>
          <w:b/>
          <w:bCs/>
        </w:rPr>
        <w:t>ANEXO 3.</w:t>
      </w:r>
    </w:p>
    <w:p w14:paraId="4F9D739E" w14:textId="032254B4" w:rsidR="009D13B8" w:rsidRDefault="009D13B8" w:rsidP="009D13B8">
      <w:pPr>
        <w:pStyle w:val="TextoPrincipal"/>
        <w:jc w:val="center"/>
        <w:rPr>
          <w:b/>
          <w:bCs/>
        </w:rPr>
      </w:pPr>
      <w:r>
        <w:rPr>
          <w:noProof/>
        </w:rPr>
        <w:lastRenderedPageBreak/>
        <w:drawing>
          <wp:inline distT="0" distB="0" distL="0" distR="0" wp14:anchorId="5EE4D2FD" wp14:editId="0D89F7BC">
            <wp:extent cx="3975141" cy="5509452"/>
            <wp:effectExtent l="0" t="0" r="6350" b="0"/>
            <wp:docPr id="1259276512"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276512" name="Imagen 1" descr="Interfaz de usuario gráfica, Aplicación, Word&#10;&#10;Descripción generada automáticamente"/>
                    <pic:cNvPicPr/>
                  </pic:nvPicPr>
                  <pic:blipFill rotWithShape="1">
                    <a:blip r:embed="rId158"/>
                    <a:srcRect l="61800" t="19276" r="20104" b="4402"/>
                    <a:stretch/>
                  </pic:blipFill>
                  <pic:spPr bwMode="auto">
                    <a:xfrm>
                      <a:off x="0" y="0"/>
                      <a:ext cx="4006564" cy="5553004"/>
                    </a:xfrm>
                    <a:prstGeom prst="rect">
                      <a:avLst/>
                    </a:prstGeom>
                    <a:ln>
                      <a:noFill/>
                    </a:ln>
                    <a:extLst>
                      <a:ext uri="{53640926-AAD7-44D8-BBD7-CCE9431645EC}">
                        <a14:shadowObscured xmlns:a14="http://schemas.microsoft.com/office/drawing/2010/main"/>
                      </a:ext>
                    </a:extLst>
                  </pic:spPr>
                </pic:pic>
              </a:graphicData>
            </a:graphic>
          </wp:inline>
        </w:drawing>
      </w:r>
    </w:p>
    <w:p w14:paraId="58452D3B" w14:textId="77777777" w:rsidR="00292E1F" w:rsidRDefault="00292E1F" w:rsidP="009D13B8">
      <w:pPr>
        <w:pStyle w:val="TextoPrincipal"/>
        <w:jc w:val="center"/>
        <w:rPr>
          <w:b/>
          <w:bCs/>
        </w:rPr>
      </w:pPr>
    </w:p>
    <w:p w14:paraId="5ACDB137" w14:textId="77777777" w:rsidR="004A0932" w:rsidRDefault="004A0932" w:rsidP="009D13B8">
      <w:pPr>
        <w:pStyle w:val="TextoPrincipal"/>
        <w:jc w:val="center"/>
        <w:rPr>
          <w:b/>
          <w:bCs/>
        </w:rPr>
      </w:pPr>
    </w:p>
    <w:p w14:paraId="78B6AB75" w14:textId="77777777" w:rsidR="004A0932" w:rsidRDefault="004A0932" w:rsidP="009D13B8">
      <w:pPr>
        <w:pStyle w:val="TextoPrincipal"/>
        <w:jc w:val="center"/>
        <w:rPr>
          <w:b/>
          <w:bCs/>
        </w:rPr>
      </w:pPr>
    </w:p>
    <w:p w14:paraId="378A8BF3" w14:textId="77777777" w:rsidR="004A0932" w:rsidRDefault="004A0932" w:rsidP="009D13B8">
      <w:pPr>
        <w:pStyle w:val="TextoPrincipal"/>
        <w:jc w:val="center"/>
        <w:rPr>
          <w:b/>
          <w:bCs/>
        </w:rPr>
      </w:pPr>
    </w:p>
    <w:p w14:paraId="621F6DFA" w14:textId="77777777" w:rsidR="004A0932" w:rsidRDefault="004A0932" w:rsidP="009D13B8">
      <w:pPr>
        <w:pStyle w:val="TextoPrincipal"/>
        <w:jc w:val="center"/>
        <w:rPr>
          <w:b/>
          <w:bCs/>
        </w:rPr>
      </w:pPr>
    </w:p>
    <w:p w14:paraId="0A946EF8" w14:textId="77777777" w:rsidR="004A0932" w:rsidRDefault="004A0932" w:rsidP="009D13B8">
      <w:pPr>
        <w:pStyle w:val="TextoPrincipal"/>
        <w:jc w:val="center"/>
        <w:rPr>
          <w:b/>
          <w:bCs/>
        </w:rPr>
      </w:pPr>
    </w:p>
    <w:p w14:paraId="2214DF92" w14:textId="751402B2" w:rsidR="00292E1F" w:rsidRDefault="00292E1F" w:rsidP="009D13B8">
      <w:pPr>
        <w:pStyle w:val="TextoPrincipal"/>
        <w:jc w:val="center"/>
        <w:rPr>
          <w:b/>
          <w:bCs/>
        </w:rPr>
      </w:pPr>
      <w:r>
        <w:rPr>
          <w:b/>
          <w:bCs/>
        </w:rPr>
        <w:lastRenderedPageBreak/>
        <w:t xml:space="preserve">ANEXO 5. </w:t>
      </w:r>
    </w:p>
    <w:p w14:paraId="0449ED2D" w14:textId="165F7A35" w:rsidR="00292E1F" w:rsidRDefault="00292E1F" w:rsidP="009D13B8">
      <w:pPr>
        <w:pStyle w:val="TextoPrincipal"/>
        <w:jc w:val="center"/>
        <w:rPr>
          <w:b/>
          <w:bCs/>
        </w:rPr>
      </w:pPr>
      <w:r>
        <w:rPr>
          <w:b/>
          <w:bCs/>
        </w:rPr>
        <w:t>DOCUMENTOS LEGALES</w:t>
      </w:r>
    </w:p>
    <w:p w14:paraId="09DC8098" w14:textId="31BF79B4" w:rsidR="00292E1F" w:rsidRDefault="00292E1F" w:rsidP="009D13B8">
      <w:pPr>
        <w:pStyle w:val="TextoPrincipal"/>
        <w:jc w:val="center"/>
        <w:rPr>
          <w:b/>
          <w:bCs/>
        </w:rPr>
      </w:pPr>
      <w:r>
        <w:rPr>
          <w:noProof/>
        </w:rPr>
        <w:drawing>
          <wp:inline distT="0" distB="0" distL="0" distR="0" wp14:anchorId="19ACB86C" wp14:editId="3BF46559">
            <wp:extent cx="3832334" cy="6001230"/>
            <wp:effectExtent l="0" t="0" r="0" b="0"/>
            <wp:docPr id="2717919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791926" name=""/>
                    <pic:cNvPicPr/>
                  </pic:nvPicPr>
                  <pic:blipFill rotWithShape="1">
                    <a:blip r:embed="rId159"/>
                    <a:srcRect l="65811" t="6688" r="16354" b="8330"/>
                    <a:stretch/>
                  </pic:blipFill>
                  <pic:spPr bwMode="auto">
                    <a:xfrm>
                      <a:off x="0" y="0"/>
                      <a:ext cx="3856293" cy="6038748"/>
                    </a:xfrm>
                    <a:prstGeom prst="rect">
                      <a:avLst/>
                    </a:prstGeom>
                    <a:ln>
                      <a:noFill/>
                    </a:ln>
                    <a:extLst>
                      <a:ext uri="{53640926-AAD7-44D8-BBD7-CCE9431645EC}">
                        <a14:shadowObscured xmlns:a14="http://schemas.microsoft.com/office/drawing/2010/main"/>
                      </a:ext>
                    </a:extLst>
                  </pic:spPr>
                </pic:pic>
              </a:graphicData>
            </a:graphic>
          </wp:inline>
        </w:drawing>
      </w:r>
    </w:p>
    <w:p w14:paraId="3305C857" w14:textId="2335A4F6" w:rsidR="0031557B" w:rsidRDefault="0031557B" w:rsidP="009D13B8">
      <w:pPr>
        <w:pStyle w:val="TextoPrincipal"/>
        <w:jc w:val="center"/>
        <w:rPr>
          <w:b/>
          <w:bCs/>
        </w:rPr>
      </w:pPr>
      <w:r>
        <w:rPr>
          <w:noProof/>
        </w:rPr>
        <w:lastRenderedPageBreak/>
        <w:drawing>
          <wp:inline distT="0" distB="0" distL="0" distR="0" wp14:anchorId="5C062E95" wp14:editId="628D3E3C">
            <wp:extent cx="3638321" cy="5086830"/>
            <wp:effectExtent l="0" t="0" r="635" b="0"/>
            <wp:docPr id="1661890690"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890690" name="Imagen 1" descr="Una captura de pantalla de una computadora&#10;&#10;Descripción generada automáticamente"/>
                    <pic:cNvPicPr/>
                  </pic:nvPicPr>
                  <pic:blipFill rotWithShape="1">
                    <a:blip r:embed="rId160"/>
                    <a:srcRect l="66346" t="11802" r="15061" b="9097"/>
                    <a:stretch/>
                  </pic:blipFill>
                  <pic:spPr bwMode="auto">
                    <a:xfrm>
                      <a:off x="0" y="0"/>
                      <a:ext cx="3654670" cy="5109688"/>
                    </a:xfrm>
                    <a:prstGeom prst="rect">
                      <a:avLst/>
                    </a:prstGeom>
                    <a:ln>
                      <a:noFill/>
                    </a:ln>
                    <a:extLst>
                      <a:ext uri="{53640926-AAD7-44D8-BBD7-CCE9431645EC}">
                        <a14:shadowObscured xmlns:a14="http://schemas.microsoft.com/office/drawing/2010/main"/>
                      </a:ext>
                    </a:extLst>
                  </pic:spPr>
                </pic:pic>
              </a:graphicData>
            </a:graphic>
          </wp:inline>
        </w:drawing>
      </w:r>
    </w:p>
    <w:p w14:paraId="1EC30D2D" w14:textId="77777777" w:rsidR="0031557B" w:rsidRDefault="0031557B" w:rsidP="009D13B8">
      <w:pPr>
        <w:pStyle w:val="TextoPrincipal"/>
        <w:jc w:val="center"/>
        <w:rPr>
          <w:b/>
          <w:bCs/>
        </w:rPr>
      </w:pPr>
    </w:p>
    <w:p w14:paraId="3002A3D7" w14:textId="6E55E2FE" w:rsidR="0031557B" w:rsidRDefault="0031557B" w:rsidP="009D13B8">
      <w:pPr>
        <w:pStyle w:val="TextoPrincipal"/>
        <w:jc w:val="center"/>
        <w:rPr>
          <w:b/>
          <w:bCs/>
        </w:rPr>
      </w:pPr>
      <w:r>
        <w:rPr>
          <w:noProof/>
        </w:rPr>
        <w:lastRenderedPageBreak/>
        <w:drawing>
          <wp:inline distT="0" distB="0" distL="0" distR="0" wp14:anchorId="6FF21DBC" wp14:editId="000BCC17">
            <wp:extent cx="4479794" cy="5993546"/>
            <wp:effectExtent l="0" t="0" r="0" b="7620"/>
            <wp:docPr id="1795688127"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688127" name="Imagen 1" descr="Una captura de pantalla de una computadora&#10;&#10;Descripción generada automáticamente"/>
                    <pic:cNvPicPr/>
                  </pic:nvPicPr>
                  <pic:blipFill rotWithShape="1">
                    <a:blip r:embed="rId161"/>
                    <a:srcRect l="64520" t="6294" r="13252" b="3213"/>
                    <a:stretch/>
                  </pic:blipFill>
                  <pic:spPr bwMode="auto">
                    <a:xfrm>
                      <a:off x="0" y="0"/>
                      <a:ext cx="4496201" cy="6015497"/>
                    </a:xfrm>
                    <a:prstGeom prst="rect">
                      <a:avLst/>
                    </a:prstGeom>
                    <a:ln>
                      <a:noFill/>
                    </a:ln>
                    <a:extLst>
                      <a:ext uri="{53640926-AAD7-44D8-BBD7-CCE9431645EC}">
                        <a14:shadowObscured xmlns:a14="http://schemas.microsoft.com/office/drawing/2010/main"/>
                      </a:ext>
                    </a:extLst>
                  </pic:spPr>
                </pic:pic>
              </a:graphicData>
            </a:graphic>
          </wp:inline>
        </w:drawing>
      </w:r>
    </w:p>
    <w:p w14:paraId="7BDFF0AA" w14:textId="044A8195" w:rsidR="00B762DD" w:rsidRDefault="00B762DD" w:rsidP="009D13B8">
      <w:pPr>
        <w:pStyle w:val="TextoPrincipal"/>
        <w:jc w:val="center"/>
        <w:rPr>
          <w:b/>
          <w:bCs/>
        </w:rPr>
      </w:pPr>
      <w:r>
        <w:rPr>
          <w:noProof/>
        </w:rPr>
        <w:lastRenderedPageBreak/>
        <w:drawing>
          <wp:inline distT="0" distB="0" distL="0" distR="0" wp14:anchorId="3959D851" wp14:editId="52B6B168">
            <wp:extent cx="3986372" cy="3634548"/>
            <wp:effectExtent l="0" t="0" r="0" b="4445"/>
            <wp:docPr id="15003870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387080" name=""/>
                    <pic:cNvPicPr/>
                  </pic:nvPicPr>
                  <pic:blipFill rotWithShape="1">
                    <a:blip r:embed="rId162"/>
                    <a:srcRect l="54053" t="1180" r="12475" b="5957"/>
                    <a:stretch/>
                  </pic:blipFill>
                  <pic:spPr bwMode="auto">
                    <a:xfrm>
                      <a:off x="0" y="0"/>
                      <a:ext cx="3995988" cy="3643315"/>
                    </a:xfrm>
                    <a:prstGeom prst="rect">
                      <a:avLst/>
                    </a:prstGeom>
                    <a:ln>
                      <a:noFill/>
                    </a:ln>
                    <a:extLst>
                      <a:ext uri="{53640926-AAD7-44D8-BBD7-CCE9431645EC}">
                        <a14:shadowObscured xmlns:a14="http://schemas.microsoft.com/office/drawing/2010/main"/>
                      </a:ext>
                    </a:extLst>
                  </pic:spPr>
                </pic:pic>
              </a:graphicData>
            </a:graphic>
          </wp:inline>
        </w:drawing>
      </w:r>
    </w:p>
    <w:p w14:paraId="516ABF0D" w14:textId="77777777" w:rsidR="00B762DD" w:rsidRPr="009D13B8" w:rsidRDefault="00B762DD" w:rsidP="009D13B8">
      <w:pPr>
        <w:pStyle w:val="TextoPrincipal"/>
        <w:jc w:val="center"/>
        <w:rPr>
          <w:b/>
          <w:bCs/>
        </w:rPr>
      </w:pPr>
    </w:p>
    <w:sectPr w:rsidR="00B762DD" w:rsidRPr="009D13B8" w:rsidSect="00210E95">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6A167D" w14:textId="77777777" w:rsidR="00810537" w:rsidRPr="007D086A" w:rsidRDefault="00810537" w:rsidP="002313B9">
      <w:r w:rsidRPr="007D086A">
        <w:separator/>
      </w:r>
    </w:p>
    <w:p w14:paraId="2DED7FD8" w14:textId="77777777" w:rsidR="00810537" w:rsidRPr="007D086A" w:rsidRDefault="00810537"/>
  </w:endnote>
  <w:endnote w:type="continuationSeparator" w:id="0">
    <w:p w14:paraId="56964871" w14:textId="77777777" w:rsidR="00810537" w:rsidRPr="007D086A" w:rsidRDefault="00810537" w:rsidP="002313B9">
      <w:r w:rsidRPr="007D086A">
        <w:continuationSeparator/>
      </w:r>
    </w:p>
    <w:p w14:paraId="5E65F755" w14:textId="77777777" w:rsidR="00810537" w:rsidRPr="007D086A" w:rsidRDefault="008105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Lato">
    <w:charset w:val="00"/>
    <w:family w:val="swiss"/>
    <w:pitch w:val="variable"/>
    <w:sig w:usb0="E10002FF" w:usb1="5000ECFF" w:usb2="00000021" w:usb3="00000000" w:csb0="0000019F" w:csb1="00000000"/>
  </w:font>
  <w:font w:name="Roboto">
    <w:charset w:val="00"/>
    <w:family w:val="auto"/>
    <w:pitch w:val="variable"/>
    <w:sig w:usb0="E0000AFF" w:usb1="5000217F" w:usb2="00000021" w:usb3="00000000" w:csb0="0000019F" w:csb1="00000000"/>
  </w:font>
  <w:font w:name="Brush Script MT">
    <w:panose1 w:val="03060802040406070304"/>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öhne">
    <w:altName w:val="Cambria"/>
    <w:panose1 w:val="00000000000000000000"/>
    <w:charset w:val="00"/>
    <w:family w:val="roman"/>
    <w:notTrueType/>
    <w:pitch w:val="default"/>
  </w:font>
  <w:font w:name="&quot;Times New Roman&quo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466311" w:rsidRPr="007D086A" w:rsidRDefault="00466311">
    <w:pPr>
      <w:pStyle w:val="Piedepgina"/>
      <w:jc w:val="right"/>
    </w:pPr>
  </w:p>
  <w:p w14:paraId="6D4F061F" w14:textId="77777777" w:rsidR="00466311" w:rsidRPr="007D086A" w:rsidRDefault="0046631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94EF6" w14:textId="77777777" w:rsidR="00466311" w:rsidRPr="007D086A" w:rsidRDefault="0046631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219F7" w14:textId="77777777" w:rsidR="00810537" w:rsidRPr="007D086A" w:rsidRDefault="00810537" w:rsidP="002313B9">
      <w:r w:rsidRPr="007D086A">
        <w:separator/>
      </w:r>
    </w:p>
    <w:p w14:paraId="1BCAD726" w14:textId="77777777" w:rsidR="00810537" w:rsidRPr="007D086A" w:rsidRDefault="00810537"/>
  </w:footnote>
  <w:footnote w:type="continuationSeparator" w:id="0">
    <w:p w14:paraId="29856787" w14:textId="77777777" w:rsidR="00810537" w:rsidRPr="007D086A" w:rsidRDefault="00810537" w:rsidP="002313B9">
      <w:r w:rsidRPr="007D086A">
        <w:continuationSeparator/>
      </w:r>
    </w:p>
    <w:p w14:paraId="7DE15E3C" w14:textId="77777777" w:rsidR="00810537" w:rsidRPr="007D086A" w:rsidRDefault="0081053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044FC" w14:textId="11534702" w:rsidR="008918F2" w:rsidRDefault="008918F2" w:rsidP="009A60FF">
    <w:pPr>
      <w:pStyle w:val="Encabezado"/>
    </w:pPr>
  </w:p>
  <w:p w14:paraId="63CC45EE" w14:textId="77777777" w:rsidR="008918F2" w:rsidRDefault="008918F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A5F5A"/>
    <w:multiLevelType w:val="hybridMultilevel"/>
    <w:tmpl w:val="98FC6D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D19FC"/>
    <w:multiLevelType w:val="hybridMultilevel"/>
    <w:tmpl w:val="FDBCBF0C"/>
    <w:lvl w:ilvl="0" w:tplc="480A0015">
      <w:start w:val="1"/>
      <w:numFmt w:val="upperLetter"/>
      <w:lvlText w:val="%1."/>
      <w:lvlJc w:val="left"/>
      <w:pPr>
        <w:ind w:left="1440" w:hanging="360"/>
      </w:pPr>
    </w:lvl>
    <w:lvl w:ilvl="1" w:tplc="480A0019">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 w15:restartNumberingAfterBreak="0">
    <w:nsid w:val="07F61361"/>
    <w:multiLevelType w:val="hybridMultilevel"/>
    <w:tmpl w:val="35F09D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2C848FA"/>
    <w:multiLevelType w:val="hybridMultilevel"/>
    <w:tmpl w:val="E2F4417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5545B71"/>
    <w:multiLevelType w:val="hybridMultilevel"/>
    <w:tmpl w:val="A0BCCCF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19F57B82"/>
    <w:multiLevelType w:val="multilevel"/>
    <w:tmpl w:val="95A69916"/>
    <w:lvl w:ilvl="0">
      <w:start w:val="1"/>
      <w:numFmt w:val="decimal"/>
      <w:lvlText w:val="%1."/>
      <w:lvlJc w:val="left"/>
      <w:pPr>
        <w:ind w:left="1080" w:hanging="360"/>
      </w:pPr>
      <w:rPr>
        <w:rFonts w:hint="default"/>
      </w:rPr>
    </w:lvl>
    <w:lvl w:ilvl="1">
      <w:start w:val="4"/>
      <w:numFmt w:val="decimal"/>
      <w:isLgl/>
      <w:lvlText w:val="%1.%2"/>
      <w:lvlJc w:val="left"/>
      <w:pPr>
        <w:ind w:left="1425" w:hanging="7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CF52B5B"/>
    <w:multiLevelType w:val="hybridMultilevel"/>
    <w:tmpl w:val="BAD4CBD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 w15:restartNumberingAfterBreak="0">
    <w:nsid w:val="21FC7EC1"/>
    <w:multiLevelType w:val="hybridMultilevel"/>
    <w:tmpl w:val="E6E806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9" w15:restartNumberingAfterBreak="0">
    <w:nsid w:val="269D189E"/>
    <w:multiLevelType w:val="multilevel"/>
    <w:tmpl w:val="17740A7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D1C584D"/>
    <w:multiLevelType w:val="hybridMultilevel"/>
    <w:tmpl w:val="E3282476"/>
    <w:lvl w:ilvl="0" w:tplc="FA6E1668">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1" w15:restartNumberingAfterBreak="0">
    <w:nsid w:val="2DF84B34"/>
    <w:multiLevelType w:val="hybridMultilevel"/>
    <w:tmpl w:val="08CCD5FA"/>
    <w:lvl w:ilvl="0" w:tplc="C318137E">
      <w:start w:val="1"/>
      <w:numFmt w:val="upp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2" w15:restartNumberingAfterBreak="0">
    <w:nsid w:val="30752D30"/>
    <w:multiLevelType w:val="hybridMultilevel"/>
    <w:tmpl w:val="0882A71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 w15:restartNumberingAfterBreak="0">
    <w:nsid w:val="334641CA"/>
    <w:multiLevelType w:val="multilevel"/>
    <w:tmpl w:val="204A1620"/>
    <w:lvl w:ilvl="0">
      <w:start w:val="1"/>
      <w:numFmt w:val="decimal"/>
      <w:lvlText w:val="%1"/>
      <w:lvlJc w:val="left"/>
      <w:pPr>
        <w:ind w:left="360" w:hanging="360"/>
      </w:pPr>
      <w:rPr>
        <w:rFonts w:hint="default"/>
      </w:rPr>
    </w:lvl>
    <w:lvl w:ilvl="1">
      <w:start w:val="1"/>
      <w:numFmt w:val="decimal"/>
      <w:pStyle w:val="NIVEL2"/>
      <w:lvlText w:val="%1.%2"/>
      <w:lvlJc w:val="left"/>
      <w:pPr>
        <w:ind w:left="360" w:hanging="360"/>
      </w:pPr>
      <w:rPr>
        <w:rFonts w:hint="default"/>
      </w:rPr>
    </w:lvl>
    <w:lvl w:ilvl="2">
      <w:start w:val="1"/>
      <w:numFmt w:val="decimal"/>
      <w:pStyle w:val="NIVEL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41E20F4"/>
    <w:multiLevelType w:val="multilevel"/>
    <w:tmpl w:val="B23C16A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4AB32DE"/>
    <w:multiLevelType w:val="multilevel"/>
    <w:tmpl w:val="5FB8765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673053F"/>
    <w:multiLevelType w:val="hybridMultilevel"/>
    <w:tmpl w:val="A8EE1BE4"/>
    <w:lvl w:ilvl="0" w:tplc="4C3024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1A64AF5"/>
    <w:multiLevelType w:val="hybridMultilevel"/>
    <w:tmpl w:val="B02E79E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439165AC"/>
    <w:multiLevelType w:val="hybridMultilevel"/>
    <w:tmpl w:val="AC34D2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EB66F3"/>
    <w:multiLevelType w:val="hybridMultilevel"/>
    <w:tmpl w:val="7B22641A"/>
    <w:lvl w:ilvl="0" w:tplc="9ED4A028">
      <w:start w:val="1"/>
      <w:numFmt w:val="bullet"/>
      <w:lvlText w:val="•"/>
      <w:lvlJc w:val="left"/>
      <w:pPr>
        <w:ind w:left="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BF2541A">
      <w:start w:val="1"/>
      <w:numFmt w:val="bullet"/>
      <w:lvlText w:val="o"/>
      <w:lvlJc w:val="left"/>
      <w:pPr>
        <w:ind w:left="115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C734961E">
      <w:start w:val="1"/>
      <w:numFmt w:val="bullet"/>
      <w:lvlText w:val="▪"/>
      <w:lvlJc w:val="left"/>
      <w:pPr>
        <w:ind w:left="187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A96050EE">
      <w:start w:val="1"/>
      <w:numFmt w:val="bullet"/>
      <w:lvlText w:val="•"/>
      <w:lvlJc w:val="left"/>
      <w:pPr>
        <w:ind w:left="25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AA64B28">
      <w:start w:val="1"/>
      <w:numFmt w:val="bullet"/>
      <w:lvlText w:val="o"/>
      <w:lvlJc w:val="left"/>
      <w:pPr>
        <w:ind w:left="331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77E626A">
      <w:start w:val="1"/>
      <w:numFmt w:val="bullet"/>
      <w:lvlText w:val="▪"/>
      <w:lvlJc w:val="left"/>
      <w:pPr>
        <w:ind w:left="403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EED64B9A">
      <w:start w:val="1"/>
      <w:numFmt w:val="bullet"/>
      <w:lvlText w:val="•"/>
      <w:lvlJc w:val="left"/>
      <w:pPr>
        <w:ind w:left="47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D90EEB2">
      <w:start w:val="1"/>
      <w:numFmt w:val="bullet"/>
      <w:lvlText w:val="o"/>
      <w:lvlJc w:val="left"/>
      <w:pPr>
        <w:ind w:left="547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AE78BD8A">
      <w:start w:val="1"/>
      <w:numFmt w:val="bullet"/>
      <w:lvlText w:val="▪"/>
      <w:lvlJc w:val="left"/>
      <w:pPr>
        <w:ind w:left="619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E3E77C2"/>
    <w:multiLevelType w:val="multilevel"/>
    <w:tmpl w:val="6440528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F18023E"/>
    <w:multiLevelType w:val="hybridMultilevel"/>
    <w:tmpl w:val="7E983176"/>
    <w:lvl w:ilvl="0" w:tplc="480A0015">
      <w:start w:val="1"/>
      <w:numFmt w:val="upperLetter"/>
      <w:lvlText w:val="%1."/>
      <w:lvlJc w:val="left"/>
      <w:pPr>
        <w:ind w:left="720" w:hanging="360"/>
      </w:pPr>
      <w:rPr>
        <w:rFonts w:hint="default"/>
      </w:rPr>
    </w:lvl>
    <w:lvl w:ilvl="1" w:tplc="A252C350">
      <w:start w:val="1"/>
      <w:numFmt w:val="decimal"/>
      <w:lvlText w:val="%2."/>
      <w:lvlJc w:val="left"/>
      <w:pPr>
        <w:ind w:left="1440" w:hanging="360"/>
      </w:pPr>
      <w:rPr>
        <w:rFonts w:hint="default"/>
        <w:b/>
      </w:r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560129F7"/>
    <w:multiLevelType w:val="hybridMultilevel"/>
    <w:tmpl w:val="2DF0BE7C"/>
    <w:lvl w:ilvl="0" w:tplc="01383DC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3" w15:restartNumberingAfterBreak="0">
    <w:nsid w:val="57093F8F"/>
    <w:multiLevelType w:val="hybridMultilevel"/>
    <w:tmpl w:val="4664EC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8CA10C8"/>
    <w:multiLevelType w:val="multilevel"/>
    <w:tmpl w:val="8CE24B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92C432E"/>
    <w:multiLevelType w:val="multilevel"/>
    <w:tmpl w:val="D99E0172"/>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15:restartNumberingAfterBreak="0">
    <w:nsid w:val="5CE16C35"/>
    <w:multiLevelType w:val="hybridMultilevel"/>
    <w:tmpl w:val="AE94F02C"/>
    <w:lvl w:ilvl="0" w:tplc="5C023628">
      <w:start w:val="1"/>
      <w:numFmt w:val="upperLetter"/>
      <w:lvlText w:val="%1."/>
      <w:lvlJc w:val="left"/>
      <w:pPr>
        <w:ind w:left="720" w:hanging="360"/>
      </w:pPr>
      <w:rPr>
        <w:rFonts w:ascii="Times New Roman" w:eastAsiaTheme="minorHAnsi" w:hAnsi="Times New Roman" w:cs="Times New Roman"/>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7" w15:restartNumberingAfterBreak="0">
    <w:nsid w:val="5FA50D37"/>
    <w:multiLevelType w:val="hybridMultilevel"/>
    <w:tmpl w:val="5AFA7BF8"/>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8" w15:restartNumberingAfterBreak="0">
    <w:nsid w:val="6A201465"/>
    <w:multiLevelType w:val="hybridMultilevel"/>
    <w:tmpl w:val="390CF5AC"/>
    <w:lvl w:ilvl="0" w:tplc="608411D4">
      <w:start w:val="1"/>
      <w:numFmt w:val="lowerLetter"/>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9" w15:restartNumberingAfterBreak="0">
    <w:nsid w:val="6A9E6ABD"/>
    <w:multiLevelType w:val="multilevel"/>
    <w:tmpl w:val="EE327B7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3C2488"/>
    <w:multiLevelType w:val="hybridMultilevel"/>
    <w:tmpl w:val="4F3E7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963049"/>
    <w:multiLevelType w:val="hybridMultilevel"/>
    <w:tmpl w:val="B866A270"/>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2" w15:restartNumberingAfterBreak="0">
    <w:nsid w:val="6DC975F7"/>
    <w:multiLevelType w:val="hybridMultilevel"/>
    <w:tmpl w:val="2E56F8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8507204"/>
    <w:multiLevelType w:val="hybridMultilevel"/>
    <w:tmpl w:val="B844C1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92E3CBD"/>
    <w:multiLevelType w:val="hybridMultilevel"/>
    <w:tmpl w:val="87EE213E"/>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5" w15:restartNumberingAfterBreak="0">
    <w:nsid w:val="7A6377D4"/>
    <w:multiLevelType w:val="hybridMultilevel"/>
    <w:tmpl w:val="BB3A43E2"/>
    <w:lvl w:ilvl="0" w:tplc="8EB8CB3C">
      <w:start w:val="1"/>
      <w:numFmt w:val="decimal"/>
      <w:pStyle w:val="NDICEDEFIGURAS"/>
      <w:lvlText w:val="Figura %1."/>
      <w:lvlJc w:val="left"/>
      <w:pPr>
        <w:ind w:left="1211" w:hanging="360"/>
      </w:pPr>
      <w:rPr>
        <w:rFonts w:ascii="Times New Roman" w:hAnsi="Times New Roman" w:hint="default"/>
        <w:b/>
        <w:i w:val="0"/>
        <w:sz w:val="24"/>
      </w:rPr>
    </w:lvl>
    <w:lvl w:ilvl="1" w:tplc="480A0019" w:tentative="1">
      <w:start w:val="1"/>
      <w:numFmt w:val="lowerLetter"/>
      <w:lvlText w:val="%2."/>
      <w:lvlJc w:val="left"/>
      <w:pPr>
        <w:ind w:left="939" w:hanging="360"/>
      </w:pPr>
    </w:lvl>
    <w:lvl w:ilvl="2" w:tplc="480A001B">
      <w:start w:val="1"/>
      <w:numFmt w:val="lowerRoman"/>
      <w:lvlText w:val="%3."/>
      <w:lvlJc w:val="right"/>
      <w:pPr>
        <w:ind w:left="1659" w:hanging="180"/>
      </w:pPr>
    </w:lvl>
    <w:lvl w:ilvl="3" w:tplc="480A000F" w:tentative="1">
      <w:start w:val="1"/>
      <w:numFmt w:val="decimal"/>
      <w:lvlText w:val="%4."/>
      <w:lvlJc w:val="left"/>
      <w:pPr>
        <w:ind w:left="2379" w:hanging="360"/>
      </w:pPr>
    </w:lvl>
    <w:lvl w:ilvl="4" w:tplc="480A0019" w:tentative="1">
      <w:start w:val="1"/>
      <w:numFmt w:val="lowerLetter"/>
      <w:lvlText w:val="%5."/>
      <w:lvlJc w:val="left"/>
      <w:pPr>
        <w:ind w:left="3099" w:hanging="360"/>
      </w:pPr>
    </w:lvl>
    <w:lvl w:ilvl="5" w:tplc="480A001B" w:tentative="1">
      <w:start w:val="1"/>
      <w:numFmt w:val="lowerRoman"/>
      <w:lvlText w:val="%6."/>
      <w:lvlJc w:val="right"/>
      <w:pPr>
        <w:ind w:left="3819" w:hanging="180"/>
      </w:pPr>
    </w:lvl>
    <w:lvl w:ilvl="6" w:tplc="480A000F" w:tentative="1">
      <w:start w:val="1"/>
      <w:numFmt w:val="decimal"/>
      <w:lvlText w:val="%7."/>
      <w:lvlJc w:val="left"/>
      <w:pPr>
        <w:ind w:left="4539" w:hanging="360"/>
      </w:pPr>
    </w:lvl>
    <w:lvl w:ilvl="7" w:tplc="480A0019" w:tentative="1">
      <w:start w:val="1"/>
      <w:numFmt w:val="lowerLetter"/>
      <w:lvlText w:val="%8."/>
      <w:lvlJc w:val="left"/>
      <w:pPr>
        <w:ind w:left="5259" w:hanging="360"/>
      </w:pPr>
    </w:lvl>
    <w:lvl w:ilvl="8" w:tplc="480A001B" w:tentative="1">
      <w:start w:val="1"/>
      <w:numFmt w:val="lowerRoman"/>
      <w:lvlText w:val="%9."/>
      <w:lvlJc w:val="right"/>
      <w:pPr>
        <w:ind w:left="5979" w:hanging="180"/>
      </w:pPr>
    </w:lvl>
  </w:abstractNum>
  <w:abstractNum w:abstractNumId="36" w15:restartNumberingAfterBreak="0">
    <w:nsid w:val="7E2A5697"/>
    <w:multiLevelType w:val="hybridMultilevel"/>
    <w:tmpl w:val="43F201E6"/>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7" w15:restartNumberingAfterBreak="0">
    <w:nsid w:val="7ED46925"/>
    <w:multiLevelType w:val="hybridMultilevel"/>
    <w:tmpl w:val="F59E5CBE"/>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38" w15:restartNumberingAfterBreak="0">
    <w:nsid w:val="7EEB5FAE"/>
    <w:multiLevelType w:val="hybridMultilevel"/>
    <w:tmpl w:val="18143D9E"/>
    <w:lvl w:ilvl="0" w:tplc="480A0015">
      <w:start w:val="1"/>
      <w:numFmt w:val="upperLetter"/>
      <w:lvlText w:val="%1."/>
      <w:lvlJc w:val="left"/>
      <w:pPr>
        <w:ind w:left="720" w:hanging="360"/>
      </w:pPr>
      <w:rPr>
        <w:rFonts w:hint="default"/>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16cid:durableId="1708797599">
    <w:abstractNumId w:val="8"/>
  </w:num>
  <w:num w:numId="2" w16cid:durableId="1565140632">
    <w:abstractNumId w:val="13"/>
  </w:num>
  <w:num w:numId="3" w16cid:durableId="1854176541">
    <w:abstractNumId w:val="15"/>
  </w:num>
  <w:num w:numId="4" w16cid:durableId="49958367">
    <w:abstractNumId w:val="37"/>
  </w:num>
  <w:num w:numId="5" w16cid:durableId="1110012787">
    <w:abstractNumId w:val="35"/>
  </w:num>
  <w:num w:numId="6" w16cid:durableId="596712854">
    <w:abstractNumId w:val="17"/>
  </w:num>
  <w:num w:numId="7" w16cid:durableId="973948013">
    <w:abstractNumId w:val="16"/>
  </w:num>
  <w:num w:numId="8" w16cid:durableId="639311618">
    <w:abstractNumId w:val="2"/>
  </w:num>
  <w:num w:numId="9" w16cid:durableId="297152344">
    <w:abstractNumId w:val="24"/>
  </w:num>
  <w:num w:numId="10" w16cid:durableId="117989626">
    <w:abstractNumId w:val="29"/>
  </w:num>
  <w:num w:numId="11" w16cid:durableId="257107666">
    <w:abstractNumId w:val="7"/>
  </w:num>
  <w:num w:numId="12" w16cid:durableId="502547879">
    <w:abstractNumId w:val="5"/>
  </w:num>
  <w:num w:numId="13" w16cid:durableId="1057969064">
    <w:abstractNumId w:val="0"/>
  </w:num>
  <w:num w:numId="14" w16cid:durableId="542206606">
    <w:abstractNumId w:val="3"/>
  </w:num>
  <w:num w:numId="15" w16cid:durableId="62411167">
    <w:abstractNumId w:val="20"/>
  </w:num>
  <w:num w:numId="16" w16cid:durableId="1665014121">
    <w:abstractNumId w:val="33"/>
  </w:num>
  <w:num w:numId="17" w16cid:durableId="761879348">
    <w:abstractNumId w:val="23"/>
  </w:num>
  <w:num w:numId="18" w16cid:durableId="1521770956">
    <w:abstractNumId w:val="30"/>
  </w:num>
  <w:num w:numId="19" w16cid:durableId="1038319069">
    <w:abstractNumId w:val="27"/>
  </w:num>
  <w:num w:numId="20" w16cid:durableId="725374149">
    <w:abstractNumId w:val="36"/>
  </w:num>
  <w:num w:numId="21" w16cid:durableId="85539320">
    <w:abstractNumId w:val="31"/>
  </w:num>
  <w:num w:numId="22" w16cid:durableId="31224177">
    <w:abstractNumId w:val="4"/>
  </w:num>
  <w:num w:numId="23" w16cid:durableId="347407652">
    <w:abstractNumId w:val="12"/>
  </w:num>
  <w:num w:numId="24" w16cid:durableId="492528788">
    <w:abstractNumId w:val="32"/>
  </w:num>
  <w:num w:numId="25" w16cid:durableId="1947498813">
    <w:abstractNumId w:val="14"/>
  </w:num>
  <w:num w:numId="26" w16cid:durableId="1612280503">
    <w:abstractNumId w:val="1"/>
  </w:num>
  <w:num w:numId="27" w16cid:durableId="889851114">
    <w:abstractNumId w:val="21"/>
  </w:num>
  <w:num w:numId="28" w16cid:durableId="213658211">
    <w:abstractNumId w:val="9"/>
  </w:num>
  <w:num w:numId="29" w16cid:durableId="1450321783">
    <w:abstractNumId w:val="10"/>
  </w:num>
  <w:num w:numId="30" w16cid:durableId="676621187">
    <w:abstractNumId w:val="22"/>
  </w:num>
  <w:num w:numId="31" w16cid:durableId="1550457781">
    <w:abstractNumId w:val="25"/>
  </w:num>
  <w:num w:numId="32" w16cid:durableId="1753048065">
    <w:abstractNumId w:val="11"/>
  </w:num>
  <w:num w:numId="33" w16cid:durableId="1611428494">
    <w:abstractNumId w:val="38"/>
  </w:num>
  <w:num w:numId="34" w16cid:durableId="2057965217">
    <w:abstractNumId w:val="18"/>
  </w:num>
  <w:num w:numId="35" w16cid:durableId="1923834625">
    <w:abstractNumId w:val="26"/>
  </w:num>
  <w:num w:numId="36" w16cid:durableId="247353724">
    <w:abstractNumId w:val="19"/>
  </w:num>
  <w:num w:numId="37" w16cid:durableId="1100904789">
    <w:abstractNumId w:val="6"/>
  </w:num>
  <w:num w:numId="38" w16cid:durableId="1924416601">
    <w:abstractNumId w:val="34"/>
  </w:num>
  <w:num w:numId="39" w16cid:durableId="714156919">
    <w:abstractNumId w:val="28"/>
  </w:num>
  <w:num w:numId="40" w16cid:durableId="1021123732">
    <w:abstractNumId w:val="13"/>
    <w:lvlOverride w:ilvl="0">
      <w:startOverride w:val="2"/>
    </w:lvlOverride>
    <w:lvlOverride w:ilvl="1">
      <w:startOverride w:val="1"/>
    </w:lvlOverride>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CCF"/>
    <w:rsid w:val="00004BF0"/>
    <w:rsid w:val="00006AAB"/>
    <w:rsid w:val="00006B46"/>
    <w:rsid w:val="00010635"/>
    <w:rsid w:val="00010F24"/>
    <w:rsid w:val="000135AA"/>
    <w:rsid w:val="00014B02"/>
    <w:rsid w:val="00023EB5"/>
    <w:rsid w:val="00024A3E"/>
    <w:rsid w:val="00026351"/>
    <w:rsid w:val="0003052E"/>
    <w:rsid w:val="000317E1"/>
    <w:rsid w:val="00035BF6"/>
    <w:rsid w:val="00037F8A"/>
    <w:rsid w:val="000415E8"/>
    <w:rsid w:val="000422C3"/>
    <w:rsid w:val="00044BDF"/>
    <w:rsid w:val="000467D9"/>
    <w:rsid w:val="00050065"/>
    <w:rsid w:val="00050C93"/>
    <w:rsid w:val="000555C4"/>
    <w:rsid w:val="000565E3"/>
    <w:rsid w:val="00060241"/>
    <w:rsid w:val="000611E2"/>
    <w:rsid w:val="00062C90"/>
    <w:rsid w:val="0006796C"/>
    <w:rsid w:val="0007151A"/>
    <w:rsid w:val="00077A93"/>
    <w:rsid w:val="000835AE"/>
    <w:rsid w:val="0008794D"/>
    <w:rsid w:val="000A09F5"/>
    <w:rsid w:val="000A7DEB"/>
    <w:rsid w:val="000B3832"/>
    <w:rsid w:val="000B6133"/>
    <w:rsid w:val="000C0ABF"/>
    <w:rsid w:val="000C35E3"/>
    <w:rsid w:val="000C5229"/>
    <w:rsid w:val="000C55A0"/>
    <w:rsid w:val="000D2F5B"/>
    <w:rsid w:val="000D4B8C"/>
    <w:rsid w:val="000D5E25"/>
    <w:rsid w:val="000E14D2"/>
    <w:rsid w:val="000E2A5D"/>
    <w:rsid w:val="000E4559"/>
    <w:rsid w:val="000E699C"/>
    <w:rsid w:val="000F334C"/>
    <w:rsid w:val="000F7914"/>
    <w:rsid w:val="0010050B"/>
    <w:rsid w:val="001030B2"/>
    <w:rsid w:val="001043C8"/>
    <w:rsid w:val="00107083"/>
    <w:rsid w:val="00107429"/>
    <w:rsid w:val="00114BE4"/>
    <w:rsid w:val="00116ED3"/>
    <w:rsid w:val="001228C6"/>
    <w:rsid w:val="0012378B"/>
    <w:rsid w:val="0012504C"/>
    <w:rsid w:val="0012541A"/>
    <w:rsid w:val="0012613D"/>
    <w:rsid w:val="00130650"/>
    <w:rsid w:val="001322CF"/>
    <w:rsid w:val="00132506"/>
    <w:rsid w:val="0014071B"/>
    <w:rsid w:val="001415CA"/>
    <w:rsid w:val="00141790"/>
    <w:rsid w:val="001427DF"/>
    <w:rsid w:val="00142CE4"/>
    <w:rsid w:val="00143B75"/>
    <w:rsid w:val="00150F11"/>
    <w:rsid w:val="0015182E"/>
    <w:rsid w:val="00152DAC"/>
    <w:rsid w:val="001531C2"/>
    <w:rsid w:val="00153EC1"/>
    <w:rsid w:val="0015400F"/>
    <w:rsid w:val="00162651"/>
    <w:rsid w:val="0016278F"/>
    <w:rsid w:val="00162CDB"/>
    <w:rsid w:val="001656A4"/>
    <w:rsid w:val="00171CEC"/>
    <w:rsid w:val="00171DC2"/>
    <w:rsid w:val="00174C22"/>
    <w:rsid w:val="00177740"/>
    <w:rsid w:val="00177A9D"/>
    <w:rsid w:val="00183FF5"/>
    <w:rsid w:val="00184DC1"/>
    <w:rsid w:val="00186807"/>
    <w:rsid w:val="00187249"/>
    <w:rsid w:val="00190067"/>
    <w:rsid w:val="00195E89"/>
    <w:rsid w:val="0019631B"/>
    <w:rsid w:val="00196693"/>
    <w:rsid w:val="00197C45"/>
    <w:rsid w:val="001A0593"/>
    <w:rsid w:val="001A1823"/>
    <w:rsid w:val="001A285A"/>
    <w:rsid w:val="001A2EA3"/>
    <w:rsid w:val="001A5B53"/>
    <w:rsid w:val="001A6FAD"/>
    <w:rsid w:val="001B2DD4"/>
    <w:rsid w:val="001B4395"/>
    <w:rsid w:val="001C1E63"/>
    <w:rsid w:val="001C4486"/>
    <w:rsid w:val="001C4BEB"/>
    <w:rsid w:val="001D40BD"/>
    <w:rsid w:val="001D6C0E"/>
    <w:rsid w:val="001E01BC"/>
    <w:rsid w:val="001E62EB"/>
    <w:rsid w:val="001F262B"/>
    <w:rsid w:val="00201D80"/>
    <w:rsid w:val="00201FB8"/>
    <w:rsid w:val="00210E95"/>
    <w:rsid w:val="002122AF"/>
    <w:rsid w:val="0021574B"/>
    <w:rsid w:val="00221F32"/>
    <w:rsid w:val="00230F92"/>
    <w:rsid w:val="002313B9"/>
    <w:rsid w:val="00232E86"/>
    <w:rsid w:val="00237303"/>
    <w:rsid w:val="00240987"/>
    <w:rsid w:val="00241755"/>
    <w:rsid w:val="00241CFA"/>
    <w:rsid w:val="002437B0"/>
    <w:rsid w:val="002443DE"/>
    <w:rsid w:val="00256900"/>
    <w:rsid w:val="002579B0"/>
    <w:rsid w:val="0026172C"/>
    <w:rsid w:val="0026262A"/>
    <w:rsid w:val="002636EE"/>
    <w:rsid w:val="00270191"/>
    <w:rsid w:val="00270D04"/>
    <w:rsid w:val="00270D39"/>
    <w:rsid w:val="002727DB"/>
    <w:rsid w:val="00273606"/>
    <w:rsid w:val="002816F4"/>
    <w:rsid w:val="002817A7"/>
    <w:rsid w:val="002818B9"/>
    <w:rsid w:val="00282D0A"/>
    <w:rsid w:val="00283E51"/>
    <w:rsid w:val="002865A4"/>
    <w:rsid w:val="00286E2F"/>
    <w:rsid w:val="00287BA9"/>
    <w:rsid w:val="00290431"/>
    <w:rsid w:val="00292E1F"/>
    <w:rsid w:val="002945A8"/>
    <w:rsid w:val="0029740D"/>
    <w:rsid w:val="002A287D"/>
    <w:rsid w:val="002A4281"/>
    <w:rsid w:val="002A57E4"/>
    <w:rsid w:val="002B183B"/>
    <w:rsid w:val="002B6816"/>
    <w:rsid w:val="002C1070"/>
    <w:rsid w:val="002C1E30"/>
    <w:rsid w:val="002C5028"/>
    <w:rsid w:val="002D4655"/>
    <w:rsid w:val="002D6FCF"/>
    <w:rsid w:val="002D785B"/>
    <w:rsid w:val="002E1C56"/>
    <w:rsid w:val="002F040A"/>
    <w:rsid w:val="002F2263"/>
    <w:rsid w:val="002F6B2F"/>
    <w:rsid w:val="00302EEC"/>
    <w:rsid w:val="00303427"/>
    <w:rsid w:val="00306399"/>
    <w:rsid w:val="00312266"/>
    <w:rsid w:val="003122D3"/>
    <w:rsid w:val="0031352B"/>
    <w:rsid w:val="0031557B"/>
    <w:rsid w:val="00316055"/>
    <w:rsid w:val="003215D5"/>
    <w:rsid w:val="00321D8B"/>
    <w:rsid w:val="00322195"/>
    <w:rsid w:val="00323994"/>
    <w:rsid w:val="0032482A"/>
    <w:rsid w:val="00325550"/>
    <w:rsid w:val="00326B58"/>
    <w:rsid w:val="00334771"/>
    <w:rsid w:val="00340268"/>
    <w:rsid w:val="003417AD"/>
    <w:rsid w:val="00343637"/>
    <w:rsid w:val="00346BC2"/>
    <w:rsid w:val="00346C5C"/>
    <w:rsid w:val="00347670"/>
    <w:rsid w:val="0035506B"/>
    <w:rsid w:val="00355EF3"/>
    <w:rsid w:val="0036153B"/>
    <w:rsid w:val="0036284F"/>
    <w:rsid w:val="00363F50"/>
    <w:rsid w:val="00365833"/>
    <w:rsid w:val="00367B5F"/>
    <w:rsid w:val="003717DE"/>
    <w:rsid w:val="00376195"/>
    <w:rsid w:val="00377082"/>
    <w:rsid w:val="003800BB"/>
    <w:rsid w:val="00385A3C"/>
    <w:rsid w:val="0039085D"/>
    <w:rsid w:val="003950C0"/>
    <w:rsid w:val="003A4EDC"/>
    <w:rsid w:val="003A6CFD"/>
    <w:rsid w:val="003B1389"/>
    <w:rsid w:val="003B2905"/>
    <w:rsid w:val="003B4DE9"/>
    <w:rsid w:val="003B7136"/>
    <w:rsid w:val="003C0BFC"/>
    <w:rsid w:val="003C6A24"/>
    <w:rsid w:val="003C6D05"/>
    <w:rsid w:val="003D2895"/>
    <w:rsid w:val="003D2D11"/>
    <w:rsid w:val="003D3CA7"/>
    <w:rsid w:val="003D7307"/>
    <w:rsid w:val="003E044C"/>
    <w:rsid w:val="003E278C"/>
    <w:rsid w:val="003E7358"/>
    <w:rsid w:val="003F60B4"/>
    <w:rsid w:val="00400447"/>
    <w:rsid w:val="00401197"/>
    <w:rsid w:val="004047A2"/>
    <w:rsid w:val="00407FF2"/>
    <w:rsid w:val="00411F19"/>
    <w:rsid w:val="00413BF3"/>
    <w:rsid w:val="00414546"/>
    <w:rsid w:val="00422EDD"/>
    <w:rsid w:val="00423EB7"/>
    <w:rsid w:val="00424453"/>
    <w:rsid w:val="00425CA9"/>
    <w:rsid w:val="004267D0"/>
    <w:rsid w:val="00426E11"/>
    <w:rsid w:val="00427AE4"/>
    <w:rsid w:val="00432744"/>
    <w:rsid w:val="0043738C"/>
    <w:rsid w:val="00442D37"/>
    <w:rsid w:val="004432ED"/>
    <w:rsid w:val="00450799"/>
    <w:rsid w:val="00450E2D"/>
    <w:rsid w:val="004520FE"/>
    <w:rsid w:val="00452D25"/>
    <w:rsid w:val="004543EB"/>
    <w:rsid w:val="004563B8"/>
    <w:rsid w:val="00461D0C"/>
    <w:rsid w:val="00462600"/>
    <w:rsid w:val="00463B33"/>
    <w:rsid w:val="00463F93"/>
    <w:rsid w:val="00466311"/>
    <w:rsid w:val="004760FA"/>
    <w:rsid w:val="004777C1"/>
    <w:rsid w:val="00482FC2"/>
    <w:rsid w:val="004879B4"/>
    <w:rsid w:val="0049160B"/>
    <w:rsid w:val="004A0932"/>
    <w:rsid w:val="004A0D2F"/>
    <w:rsid w:val="004A3DFB"/>
    <w:rsid w:val="004A5535"/>
    <w:rsid w:val="004A6412"/>
    <w:rsid w:val="004A6D70"/>
    <w:rsid w:val="004A74B5"/>
    <w:rsid w:val="004B543F"/>
    <w:rsid w:val="004B6B9D"/>
    <w:rsid w:val="004C0F1F"/>
    <w:rsid w:val="004C1063"/>
    <w:rsid w:val="004C1425"/>
    <w:rsid w:val="004C3D32"/>
    <w:rsid w:val="004C4CDF"/>
    <w:rsid w:val="004D17BE"/>
    <w:rsid w:val="004D1DA0"/>
    <w:rsid w:val="004D2724"/>
    <w:rsid w:val="004D6310"/>
    <w:rsid w:val="004E08C9"/>
    <w:rsid w:val="004E599D"/>
    <w:rsid w:val="004E5F2A"/>
    <w:rsid w:val="004F1342"/>
    <w:rsid w:val="004F1B00"/>
    <w:rsid w:val="004F4CA0"/>
    <w:rsid w:val="004F6704"/>
    <w:rsid w:val="004F757B"/>
    <w:rsid w:val="005003B6"/>
    <w:rsid w:val="00500B91"/>
    <w:rsid w:val="0050324D"/>
    <w:rsid w:val="00510A6D"/>
    <w:rsid w:val="00512953"/>
    <w:rsid w:val="00516D2F"/>
    <w:rsid w:val="00531133"/>
    <w:rsid w:val="005328D7"/>
    <w:rsid w:val="00532B39"/>
    <w:rsid w:val="00535FF1"/>
    <w:rsid w:val="00540196"/>
    <w:rsid w:val="00540E4B"/>
    <w:rsid w:val="0054268B"/>
    <w:rsid w:val="0054370C"/>
    <w:rsid w:val="00550F1D"/>
    <w:rsid w:val="005516B5"/>
    <w:rsid w:val="00555A8C"/>
    <w:rsid w:val="00561E0A"/>
    <w:rsid w:val="00563C29"/>
    <w:rsid w:val="0056456A"/>
    <w:rsid w:val="005706FA"/>
    <w:rsid w:val="00571E1D"/>
    <w:rsid w:val="00574F1A"/>
    <w:rsid w:val="00575173"/>
    <w:rsid w:val="00581ED2"/>
    <w:rsid w:val="00584F2A"/>
    <w:rsid w:val="00592739"/>
    <w:rsid w:val="005954C3"/>
    <w:rsid w:val="005A027F"/>
    <w:rsid w:val="005A4042"/>
    <w:rsid w:val="005A5796"/>
    <w:rsid w:val="005A59EB"/>
    <w:rsid w:val="005B2B23"/>
    <w:rsid w:val="005B347B"/>
    <w:rsid w:val="005B5355"/>
    <w:rsid w:val="005B6107"/>
    <w:rsid w:val="005C126F"/>
    <w:rsid w:val="005C15E0"/>
    <w:rsid w:val="005C1AE8"/>
    <w:rsid w:val="005C4583"/>
    <w:rsid w:val="005C68A6"/>
    <w:rsid w:val="005D2368"/>
    <w:rsid w:val="005D5BA8"/>
    <w:rsid w:val="005D60A0"/>
    <w:rsid w:val="005D6A91"/>
    <w:rsid w:val="005E4B7D"/>
    <w:rsid w:val="005E594B"/>
    <w:rsid w:val="005F2D6D"/>
    <w:rsid w:val="005F7D98"/>
    <w:rsid w:val="00600A5C"/>
    <w:rsid w:val="00611BC9"/>
    <w:rsid w:val="006137F4"/>
    <w:rsid w:val="00614720"/>
    <w:rsid w:val="00614BF8"/>
    <w:rsid w:val="00620267"/>
    <w:rsid w:val="006231FB"/>
    <w:rsid w:val="00623208"/>
    <w:rsid w:val="00627855"/>
    <w:rsid w:val="0063119D"/>
    <w:rsid w:val="00633770"/>
    <w:rsid w:val="00636EE0"/>
    <w:rsid w:val="00640979"/>
    <w:rsid w:val="00640E91"/>
    <w:rsid w:val="006511D8"/>
    <w:rsid w:val="0065271F"/>
    <w:rsid w:val="00653314"/>
    <w:rsid w:val="00654AA9"/>
    <w:rsid w:val="00654BE3"/>
    <w:rsid w:val="00664036"/>
    <w:rsid w:val="006670A3"/>
    <w:rsid w:val="006753DA"/>
    <w:rsid w:val="0068515D"/>
    <w:rsid w:val="006874F9"/>
    <w:rsid w:val="006915F3"/>
    <w:rsid w:val="006920F5"/>
    <w:rsid w:val="0069464A"/>
    <w:rsid w:val="00695299"/>
    <w:rsid w:val="00695ACA"/>
    <w:rsid w:val="00697CDA"/>
    <w:rsid w:val="006A4871"/>
    <w:rsid w:val="006B3163"/>
    <w:rsid w:val="006C16D2"/>
    <w:rsid w:val="006D04D7"/>
    <w:rsid w:val="006E1047"/>
    <w:rsid w:val="006E1A6D"/>
    <w:rsid w:val="006E23AE"/>
    <w:rsid w:val="006E53B3"/>
    <w:rsid w:val="006E6E96"/>
    <w:rsid w:val="006F72AE"/>
    <w:rsid w:val="00700C92"/>
    <w:rsid w:val="00705742"/>
    <w:rsid w:val="00706087"/>
    <w:rsid w:val="007119B2"/>
    <w:rsid w:val="00713086"/>
    <w:rsid w:val="0071714E"/>
    <w:rsid w:val="007178D1"/>
    <w:rsid w:val="00717922"/>
    <w:rsid w:val="007203C8"/>
    <w:rsid w:val="0072310D"/>
    <w:rsid w:val="00724AEF"/>
    <w:rsid w:val="00724E57"/>
    <w:rsid w:val="00725265"/>
    <w:rsid w:val="007260F7"/>
    <w:rsid w:val="00732419"/>
    <w:rsid w:val="00732788"/>
    <w:rsid w:val="00737E89"/>
    <w:rsid w:val="007405B4"/>
    <w:rsid w:val="0074380D"/>
    <w:rsid w:val="007445C6"/>
    <w:rsid w:val="00754613"/>
    <w:rsid w:val="00757326"/>
    <w:rsid w:val="007625E4"/>
    <w:rsid w:val="00766E8E"/>
    <w:rsid w:val="0077188B"/>
    <w:rsid w:val="007751D7"/>
    <w:rsid w:val="0077541C"/>
    <w:rsid w:val="0077651D"/>
    <w:rsid w:val="007809FC"/>
    <w:rsid w:val="0078657F"/>
    <w:rsid w:val="007876E4"/>
    <w:rsid w:val="00792BBE"/>
    <w:rsid w:val="007935AD"/>
    <w:rsid w:val="007A01EE"/>
    <w:rsid w:val="007A60C1"/>
    <w:rsid w:val="007A73F5"/>
    <w:rsid w:val="007B21C9"/>
    <w:rsid w:val="007B30CA"/>
    <w:rsid w:val="007B3FBF"/>
    <w:rsid w:val="007B4F87"/>
    <w:rsid w:val="007C2894"/>
    <w:rsid w:val="007C36EA"/>
    <w:rsid w:val="007D086A"/>
    <w:rsid w:val="007D5C9B"/>
    <w:rsid w:val="007D7DFE"/>
    <w:rsid w:val="007E03E3"/>
    <w:rsid w:val="007E16D7"/>
    <w:rsid w:val="007F6F1E"/>
    <w:rsid w:val="00803E14"/>
    <w:rsid w:val="008062B3"/>
    <w:rsid w:val="0080797F"/>
    <w:rsid w:val="00810537"/>
    <w:rsid w:val="0081270B"/>
    <w:rsid w:val="008151A9"/>
    <w:rsid w:val="0081771A"/>
    <w:rsid w:val="00821CEE"/>
    <w:rsid w:val="0082245F"/>
    <w:rsid w:val="00822B63"/>
    <w:rsid w:val="00822CB3"/>
    <w:rsid w:val="00824FAD"/>
    <w:rsid w:val="008259AE"/>
    <w:rsid w:val="0083112F"/>
    <w:rsid w:val="00832AA8"/>
    <w:rsid w:val="00832B98"/>
    <w:rsid w:val="00832CCE"/>
    <w:rsid w:val="00836637"/>
    <w:rsid w:val="008378A8"/>
    <w:rsid w:val="00841F4C"/>
    <w:rsid w:val="00843ACA"/>
    <w:rsid w:val="00844BF4"/>
    <w:rsid w:val="00844D91"/>
    <w:rsid w:val="008455A4"/>
    <w:rsid w:val="00847389"/>
    <w:rsid w:val="00851807"/>
    <w:rsid w:val="008520F3"/>
    <w:rsid w:val="008600D4"/>
    <w:rsid w:val="0086180D"/>
    <w:rsid w:val="008618B4"/>
    <w:rsid w:val="00861F96"/>
    <w:rsid w:val="00864B4D"/>
    <w:rsid w:val="008650FB"/>
    <w:rsid w:val="00865FEE"/>
    <w:rsid w:val="00882544"/>
    <w:rsid w:val="00886E35"/>
    <w:rsid w:val="00890D92"/>
    <w:rsid w:val="0089152C"/>
    <w:rsid w:val="008918F2"/>
    <w:rsid w:val="00894877"/>
    <w:rsid w:val="008A12FF"/>
    <w:rsid w:val="008A439E"/>
    <w:rsid w:val="008A7379"/>
    <w:rsid w:val="008B18D3"/>
    <w:rsid w:val="008B23BF"/>
    <w:rsid w:val="008B2CB0"/>
    <w:rsid w:val="008B3E32"/>
    <w:rsid w:val="008B4269"/>
    <w:rsid w:val="008B62A0"/>
    <w:rsid w:val="008C1356"/>
    <w:rsid w:val="008C338B"/>
    <w:rsid w:val="008E0CEB"/>
    <w:rsid w:val="008E1745"/>
    <w:rsid w:val="008E239A"/>
    <w:rsid w:val="008E320D"/>
    <w:rsid w:val="008E3C3C"/>
    <w:rsid w:val="008E46B5"/>
    <w:rsid w:val="008E47FD"/>
    <w:rsid w:val="008E5490"/>
    <w:rsid w:val="008F26B2"/>
    <w:rsid w:val="008F4216"/>
    <w:rsid w:val="008F43F4"/>
    <w:rsid w:val="008F78A3"/>
    <w:rsid w:val="00902542"/>
    <w:rsid w:val="0090361E"/>
    <w:rsid w:val="00903D19"/>
    <w:rsid w:val="009062F0"/>
    <w:rsid w:val="00910F2C"/>
    <w:rsid w:val="009175EF"/>
    <w:rsid w:val="009212EE"/>
    <w:rsid w:val="00925516"/>
    <w:rsid w:val="00931079"/>
    <w:rsid w:val="0093142E"/>
    <w:rsid w:val="00931722"/>
    <w:rsid w:val="009340E3"/>
    <w:rsid w:val="0093493A"/>
    <w:rsid w:val="0093530C"/>
    <w:rsid w:val="0093644E"/>
    <w:rsid w:val="00943503"/>
    <w:rsid w:val="009452C7"/>
    <w:rsid w:val="00950ED6"/>
    <w:rsid w:val="00952123"/>
    <w:rsid w:val="00955D25"/>
    <w:rsid w:val="00956A3C"/>
    <w:rsid w:val="00957657"/>
    <w:rsid w:val="00961645"/>
    <w:rsid w:val="00962443"/>
    <w:rsid w:val="00964A7F"/>
    <w:rsid w:val="00974AAA"/>
    <w:rsid w:val="00981703"/>
    <w:rsid w:val="009823B8"/>
    <w:rsid w:val="00982A36"/>
    <w:rsid w:val="00982E91"/>
    <w:rsid w:val="00983615"/>
    <w:rsid w:val="0098435B"/>
    <w:rsid w:val="00987280"/>
    <w:rsid w:val="00990610"/>
    <w:rsid w:val="00996A00"/>
    <w:rsid w:val="009A042D"/>
    <w:rsid w:val="009A60FF"/>
    <w:rsid w:val="009B27BB"/>
    <w:rsid w:val="009B6DA2"/>
    <w:rsid w:val="009C4AD9"/>
    <w:rsid w:val="009D00A1"/>
    <w:rsid w:val="009D13B8"/>
    <w:rsid w:val="009D3428"/>
    <w:rsid w:val="009D34A2"/>
    <w:rsid w:val="009D50E5"/>
    <w:rsid w:val="009D5AB6"/>
    <w:rsid w:val="009D6347"/>
    <w:rsid w:val="009D7CF1"/>
    <w:rsid w:val="009E1AE8"/>
    <w:rsid w:val="009E295C"/>
    <w:rsid w:val="009E3F35"/>
    <w:rsid w:val="009F03B5"/>
    <w:rsid w:val="009F39EB"/>
    <w:rsid w:val="009F5E70"/>
    <w:rsid w:val="00A01BE6"/>
    <w:rsid w:val="00A02888"/>
    <w:rsid w:val="00A122E8"/>
    <w:rsid w:val="00A140EC"/>
    <w:rsid w:val="00A166EC"/>
    <w:rsid w:val="00A17A13"/>
    <w:rsid w:val="00A31825"/>
    <w:rsid w:val="00A3244A"/>
    <w:rsid w:val="00A33591"/>
    <w:rsid w:val="00A43ED4"/>
    <w:rsid w:val="00A44BFA"/>
    <w:rsid w:val="00A47413"/>
    <w:rsid w:val="00A47C63"/>
    <w:rsid w:val="00A5282D"/>
    <w:rsid w:val="00A542DA"/>
    <w:rsid w:val="00A55A07"/>
    <w:rsid w:val="00A70CCE"/>
    <w:rsid w:val="00A74252"/>
    <w:rsid w:val="00A80227"/>
    <w:rsid w:val="00A838E5"/>
    <w:rsid w:val="00A871DB"/>
    <w:rsid w:val="00A93CA7"/>
    <w:rsid w:val="00A94B2A"/>
    <w:rsid w:val="00AA4EF8"/>
    <w:rsid w:val="00AA59DB"/>
    <w:rsid w:val="00AB12DA"/>
    <w:rsid w:val="00AB2883"/>
    <w:rsid w:val="00AB5CAE"/>
    <w:rsid w:val="00AB6CCB"/>
    <w:rsid w:val="00AC11DB"/>
    <w:rsid w:val="00AC1787"/>
    <w:rsid w:val="00AD531D"/>
    <w:rsid w:val="00AD78AE"/>
    <w:rsid w:val="00AE276B"/>
    <w:rsid w:val="00AE36A6"/>
    <w:rsid w:val="00AE5E56"/>
    <w:rsid w:val="00AE67E2"/>
    <w:rsid w:val="00AF0683"/>
    <w:rsid w:val="00AF172A"/>
    <w:rsid w:val="00AF26B7"/>
    <w:rsid w:val="00B011F8"/>
    <w:rsid w:val="00B0324B"/>
    <w:rsid w:val="00B0334E"/>
    <w:rsid w:val="00B112E8"/>
    <w:rsid w:val="00B11562"/>
    <w:rsid w:val="00B12993"/>
    <w:rsid w:val="00B15DB5"/>
    <w:rsid w:val="00B22B67"/>
    <w:rsid w:val="00B23CC8"/>
    <w:rsid w:val="00B24C78"/>
    <w:rsid w:val="00B308EB"/>
    <w:rsid w:val="00B325EB"/>
    <w:rsid w:val="00B32752"/>
    <w:rsid w:val="00B32CA0"/>
    <w:rsid w:val="00B34A9E"/>
    <w:rsid w:val="00B36B04"/>
    <w:rsid w:val="00B42106"/>
    <w:rsid w:val="00B42AE2"/>
    <w:rsid w:val="00B45C5E"/>
    <w:rsid w:val="00B52930"/>
    <w:rsid w:val="00B5392C"/>
    <w:rsid w:val="00B6181B"/>
    <w:rsid w:val="00B65170"/>
    <w:rsid w:val="00B65ECD"/>
    <w:rsid w:val="00B674A2"/>
    <w:rsid w:val="00B709CD"/>
    <w:rsid w:val="00B762DD"/>
    <w:rsid w:val="00B7676F"/>
    <w:rsid w:val="00B77165"/>
    <w:rsid w:val="00B77680"/>
    <w:rsid w:val="00B8787E"/>
    <w:rsid w:val="00B94F31"/>
    <w:rsid w:val="00B95895"/>
    <w:rsid w:val="00BA25D8"/>
    <w:rsid w:val="00BA39B6"/>
    <w:rsid w:val="00BB0082"/>
    <w:rsid w:val="00BC0B22"/>
    <w:rsid w:val="00BC2E4F"/>
    <w:rsid w:val="00BC342D"/>
    <w:rsid w:val="00BC4C76"/>
    <w:rsid w:val="00BC5DEE"/>
    <w:rsid w:val="00BC6D4A"/>
    <w:rsid w:val="00BD0C7E"/>
    <w:rsid w:val="00BD0DBF"/>
    <w:rsid w:val="00BD1FA3"/>
    <w:rsid w:val="00BD639E"/>
    <w:rsid w:val="00BD76F0"/>
    <w:rsid w:val="00BE5D04"/>
    <w:rsid w:val="00BE6D1A"/>
    <w:rsid w:val="00BE6DB2"/>
    <w:rsid w:val="00BE736E"/>
    <w:rsid w:val="00BF66E4"/>
    <w:rsid w:val="00BF7F16"/>
    <w:rsid w:val="00C013C3"/>
    <w:rsid w:val="00C020EF"/>
    <w:rsid w:val="00C021B4"/>
    <w:rsid w:val="00C0735A"/>
    <w:rsid w:val="00C17A50"/>
    <w:rsid w:val="00C202B4"/>
    <w:rsid w:val="00C221EE"/>
    <w:rsid w:val="00C22A4F"/>
    <w:rsid w:val="00C26526"/>
    <w:rsid w:val="00C27415"/>
    <w:rsid w:val="00C319D3"/>
    <w:rsid w:val="00C327FF"/>
    <w:rsid w:val="00C3767F"/>
    <w:rsid w:val="00C40C07"/>
    <w:rsid w:val="00C454A3"/>
    <w:rsid w:val="00C52E7B"/>
    <w:rsid w:val="00C53BDE"/>
    <w:rsid w:val="00C54B46"/>
    <w:rsid w:val="00C56C54"/>
    <w:rsid w:val="00C573D7"/>
    <w:rsid w:val="00C60111"/>
    <w:rsid w:val="00C658D6"/>
    <w:rsid w:val="00C724B9"/>
    <w:rsid w:val="00C75A30"/>
    <w:rsid w:val="00C85671"/>
    <w:rsid w:val="00C9115A"/>
    <w:rsid w:val="00C964CF"/>
    <w:rsid w:val="00C977BB"/>
    <w:rsid w:val="00CA038C"/>
    <w:rsid w:val="00CA2275"/>
    <w:rsid w:val="00CA2B53"/>
    <w:rsid w:val="00CA4B3A"/>
    <w:rsid w:val="00CA4E92"/>
    <w:rsid w:val="00CA70CA"/>
    <w:rsid w:val="00CB1B29"/>
    <w:rsid w:val="00CC4812"/>
    <w:rsid w:val="00CD661E"/>
    <w:rsid w:val="00CE4FE3"/>
    <w:rsid w:val="00CE5733"/>
    <w:rsid w:val="00CF4023"/>
    <w:rsid w:val="00CF5F48"/>
    <w:rsid w:val="00D01862"/>
    <w:rsid w:val="00D0627B"/>
    <w:rsid w:val="00D06EBD"/>
    <w:rsid w:val="00D12682"/>
    <w:rsid w:val="00D15103"/>
    <w:rsid w:val="00D204ED"/>
    <w:rsid w:val="00D2511E"/>
    <w:rsid w:val="00D33CDA"/>
    <w:rsid w:val="00D34009"/>
    <w:rsid w:val="00D37628"/>
    <w:rsid w:val="00D41290"/>
    <w:rsid w:val="00D457D7"/>
    <w:rsid w:val="00D46EF3"/>
    <w:rsid w:val="00D474AA"/>
    <w:rsid w:val="00D50CE9"/>
    <w:rsid w:val="00D5387F"/>
    <w:rsid w:val="00D6047A"/>
    <w:rsid w:val="00D64C7C"/>
    <w:rsid w:val="00D65211"/>
    <w:rsid w:val="00D714D6"/>
    <w:rsid w:val="00D735C0"/>
    <w:rsid w:val="00D740C1"/>
    <w:rsid w:val="00D74B59"/>
    <w:rsid w:val="00D765C3"/>
    <w:rsid w:val="00D770AF"/>
    <w:rsid w:val="00D83206"/>
    <w:rsid w:val="00D91F03"/>
    <w:rsid w:val="00D932FB"/>
    <w:rsid w:val="00D9454C"/>
    <w:rsid w:val="00D94AC0"/>
    <w:rsid w:val="00D95B8F"/>
    <w:rsid w:val="00D95CA6"/>
    <w:rsid w:val="00D95CD0"/>
    <w:rsid w:val="00DA038D"/>
    <w:rsid w:val="00DB7FD3"/>
    <w:rsid w:val="00DC0566"/>
    <w:rsid w:val="00DC0AD5"/>
    <w:rsid w:val="00DC2BF5"/>
    <w:rsid w:val="00DC6008"/>
    <w:rsid w:val="00DD1FCA"/>
    <w:rsid w:val="00DD64F9"/>
    <w:rsid w:val="00DD6F74"/>
    <w:rsid w:val="00DE083F"/>
    <w:rsid w:val="00DE0D66"/>
    <w:rsid w:val="00DE0D86"/>
    <w:rsid w:val="00DE4085"/>
    <w:rsid w:val="00DE4B9D"/>
    <w:rsid w:val="00DE6AC1"/>
    <w:rsid w:val="00DE6C8E"/>
    <w:rsid w:val="00DE784A"/>
    <w:rsid w:val="00DF11B8"/>
    <w:rsid w:val="00DF37CE"/>
    <w:rsid w:val="00DF4ED1"/>
    <w:rsid w:val="00DF7315"/>
    <w:rsid w:val="00E06DFE"/>
    <w:rsid w:val="00E074C5"/>
    <w:rsid w:val="00E14895"/>
    <w:rsid w:val="00E277C1"/>
    <w:rsid w:val="00E31511"/>
    <w:rsid w:val="00E32A2A"/>
    <w:rsid w:val="00E32B9C"/>
    <w:rsid w:val="00E3446A"/>
    <w:rsid w:val="00E34AD3"/>
    <w:rsid w:val="00E34F0D"/>
    <w:rsid w:val="00E3644C"/>
    <w:rsid w:val="00E37F07"/>
    <w:rsid w:val="00E42879"/>
    <w:rsid w:val="00E5014D"/>
    <w:rsid w:val="00E52239"/>
    <w:rsid w:val="00E525E1"/>
    <w:rsid w:val="00E52CBA"/>
    <w:rsid w:val="00E548C3"/>
    <w:rsid w:val="00E70A5A"/>
    <w:rsid w:val="00E71498"/>
    <w:rsid w:val="00E719EE"/>
    <w:rsid w:val="00E7339F"/>
    <w:rsid w:val="00E81019"/>
    <w:rsid w:val="00E83B17"/>
    <w:rsid w:val="00E87241"/>
    <w:rsid w:val="00E91E78"/>
    <w:rsid w:val="00E94C95"/>
    <w:rsid w:val="00EA0156"/>
    <w:rsid w:val="00EA074F"/>
    <w:rsid w:val="00EA2244"/>
    <w:rsid w:val="00EA5E81"/>
    <w:rsid w:val="00EA76C0"/>
    <w:rsid w:val="00EB0A08"/>
    <w:rsid w:val="00EB21B1"/>
    <w:rsid w:val="00EB535E"/>
    <w:rsid w:val="00EC16F2"/>
    <w:rsid w:val="00EC6DD2"/>
    <w:rsid w:val="00ED070C"/>
    <w:rsid w:val="00ED1992"/>
    <w:rsid w:val="00ED6B7B"/>
    <w:rsid w:val="00EE0AC9"/>
    <w:rsid w:val="00EE389B"/>
    <w:rsid w:val="00EE38AF"/>
    <w:rsid w:val="00EE652E"/>
    <w:rsid w:val="00EE6C8F"/>
    <w:rsid w:val="00EE6E41"/>
    <w:rsid w:val="00EF2DE4"/>
    <w:rsid w:val="00EF301B"/>
    <w:rsid w:val="00EF3603"/>
    <w:rsid w:val="00EF47BF"/>
    <w:rsid w:val="00EF771E"/>
    <w:rsid w:val="00F0007B"/>
    <w:rsid w:val="00F00874"/>
    <w:rsid w:val="00F02424"/>
    <w:rsid w:val="00F02D27"/>
    <w:rsid w:val="00F11352"/>
    <w:rsid w:val="00F11C2F"/>
    <w:rsid w:val="00F14039"/>
    <w:rsid w:val="00F17351"/>
    <w:rsid w:val="00F2256F"/>
    <w:rsid w:val="00F22C8F"/>
    <w:rsid w:val="00F255F4"/>
    <w:rsid w:val="00F371E6"/>
    <w:rsid w:val="00F40606"/>
    <w:rsid w:val="00F4260A"/>
    <w:rsid w:val="00F45F99"/>
    <w:rsid w:val="00F50D9F"/>
    <w:rsid w:val="00F520CC"/>
    <w:rsid w:val="00F536AA"/>
    <w:rsid w:val="00F560FD"/>
    <w:rsid w:val="00F562EC"/>
    <w:rsid w:val="00F573F5"/>
    <w:rsid w:val="00F574F4"/>
    <w:rsid w:val="00F62D33"/>
    <w:rsid w:val="00F63EE3"/>
    <w:rsid w:val="00F740B6"/>
    <w:rsid w:val="00F7759F"/>
    <w:rsid w:val="00F845EC"/>
    <w:rsid w:val="00F948A0"/>
    <w:rsid w:val="00F95C3F"/>
    <w:rsid w:val="00FA09C4"/>
    <w:rsid w:val="00FA7830"/>
    <w:rsid w:val="00FB0988"/>
    <w:rsid w:val="00FB3C96"/>
    <w:rsid w:val="00FB62CC"/>
    <w:rsid w:val="00FC4E15"/>
    <w:rsid w:val="00FC5ED2"/>
    <w:rsid w:val="00FC6705"/>
    <w:rsid w:val="00FC6C9D"/>
    <w:rsid w:val="00FC7C1D"/>
    <w:rsid w:val="00FD24ED"/>
    <w:rsid w:val="00FD27AF"/>
    <w:rsid w:val="00FD626C"/>
    <w:rsid w:val="00FD7AF5"/>
    <w:rsid w:val="00FE0D6F"/>
    <w:rsid w:val="00FE27CC"/>
    <w:rsid w:val="00FE6246"/>
    <w:rsid w:val="00FE68A1"/>
    <w:rsid w:val="00FE6FB8"/>
    <w:rsid w:val="00FF17E7"/>
    <w:rsid w:val="00FF324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qFormat/>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aliases w:val="VIC 2"/>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D9454C"/>
    <w:pPr>
      <w:tabs>
        <w:tab w:val="left" w:pos="1320"/>
        <w:tab w:val="right" w:leader="dot" w:pos="9350"/>
      </w:tabs>
      <w:spacing w:line="360" w:lineRule="auto"/>
      <w:ind w:left="221"/>
      <w:jc w:val="center"/>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table" w:styleId="Tablanormal1">
    <w:name w:val="Plain Table 1"/>
    <w:basedOn w:val="Tablanormal"/>
    <w:uiPriority w:val="41"/>
    <w:rsid w:val="003717D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f01">
    <w:name w:val="cf01"/>
    <w:basedOn w:val="Fuentedeprrafopredeter"/>
    <w:rsid w:val="005B2B23"/>
    <w:rPr>
      <w:rFonts w:ascii="Segoe UI" w:hAnsi="Segoe UI" w:cs="Segoe UI" w:hint="default"/>
      <w:sz w:val="18"/>
      <w:szCs w:val="18"/>
    </w:rPr>
  </w:style>
  <w:style w:type="paragraph" w:customStyle="1" w:styleId="NDICEDEFIGURAS">
    <w:name w:val="ÍNDICE DE FIGURAS"/>
    <w:basedOn w:val="Ttulo2"/>
    <w:link w:val="NDICEDEFIGURASCar"/>
    <w:uiPriority w:val="1"/>
    <w:qFormat/>
    <w:rsid w:val="00DB7FD3"/>
    <w:pPr>
      <w:numPr>
        <w:numId w:val="5"/>
      </w:numPr>
    </w:pPr>
    <w:rPr>
      <w:lang w:val="es-419"/>
    </w:rPr>
  </w:style>
  <w:style w:type="character" w:customStyle="1" w:styleId="NDICEDEFIGURASCar">
    <w:name w:val="ÍNDICE DE FIGURAS Car"/>
    <w:basedOn w:val="Ttulo2Car"/>
    <w:link w:val="NDICEDEFIGURAS"/>
    <w:uiPriority w:val="1"/>
    <w:rsid w:val="00DB7FD3"/>
    <w:rPr>
      <w:rFonts w:ascii="Times New Roman" w:eastAsia="Times New Roman" w:hAnsi="Times New Roman"/>
      <w:b/>
      <w:bCs/>
      <w:sz w:val="24"/>
      <w:szCs w:val="32"/>
      <w:lang w:val="es-419"/>
    </w:rPr>
  </w:style>
  <w:style w:type="table" w:customStyle="1" w:styleId="TableNormal">
    <w:name w:val="Table Normal"/>
    <w:uiPriority w:val="2"/>
    <w:semiHidden/>
    <w:unhideWhenUsed/>
    <w:qFormat/>
    <w:rsid w:val="00D33CD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33CDA"/>
    <w:pPr>
      <w:autoSpaceDE w:val="0"/>
      <w:autoSpaceDN w:val="0"/>
      <w:spacing w:before="16"/>
    </w:pPr>
    <w:rPr>
      <w:rFonts w:ascii="Times New Roman" w:eastAsia="Times New Roman" w:hAnsi="Times New Roman" w:cs="Times New Roman"/>
      <w:lang w:val="es-ES"/>
    </w:rPr>
  </w:style>
  <w:style w:type="character" w:styleId="Textoennegrita">
    <w:name w:val="Strong"/>
    <w:basedOn w:val="Fuentedeprrafopredeter"/>
    <w:uiPriority w:val="22"/>
    <w:qFormat/>
    <w:rsid w:val="00B709CD"/>
    <w:rPr>
      <w:b/>
      <w:bCs/>
    </w:rPr>
  </w:style>
  <w:style w:type="paragraph" w:styleId="NormalWeb">
    <w:name w:val="Normal (Web)"/>
    <w:basedOn w:val="Normal"/>
    <w:uiPriority w:val="99"/>
    <w:unhideWhenUsed/>
    <w:rsid w:val="00B709CD"/>
    <w:pPr>
      <w:widowControl/>
      <w:spacing w:before="100" w:beforeAutospacing="1" w:after="100" w:afterAutospacing="1"/>
    </w:pPr>
    <w:rPr>
      <w:rFonts w:ascii="Times New Roman" w:eastAsia="Times New Roman" w:hAnsi="Times New Roman" w:cs="Times New Roman"/>
      <w:sz w:val="24"/>
      <w:szCs w:val="24"/>
      <w:lang w:eastAsia="es-HN"/>
    </w:rPr>
  </w:style>
  <w:style w:type="paragraph" w:customStyle="1" w:styleId="NDICEDETABLAS">
    <w:name w:val="ÍNDICE DE TABLAS"/>
    <w:basedOn w:val="Normal"/>
    <w:link w:val="NDICEDETABLASCar"/>
    <w:uiPriority w:val="1"/>
    <w:qFormat/>
    <w:rsid w:val="00343637"/>
    <w:pPr>
      <w:widowControl/>
      <w:ind w:left="360"/>
    </w:pPr>
    <w:rPr>
      <w:rFonts w:ascii="Times New Roman" w:eastAsia="Times New Roman" w:hAnsi="Times New Roman" w:cs="Times New Roman"/>
      <w:b/>
      <w:sz w:val="24"/>
      <w:szCs w:val="24"/>
      <w:lang w:eastAsia="es-HN"/>
    </w:rPr>
  </w:style>
  <w:style w:type="character" w:customStyle="1" w:styleId="NDICEDETABLASCar">
    <w:name w:val="ÍNDICE DE TABLAS Car"/>
    <w:basedOn w:val="Fuentedeprrafopredeter"/>
    <w:link w:val="NDICEDETABLAS"/>
    <w:uiPriority w:val="1"/>
    <w:rsid w:val="00343637"/>
    <w:rPr>
      <w:rFonts w:ascii="Times New Roman" w:eastAsia="Times New Roman" w:hAnsi="Times New Roman" w:cs="Times New Roman"/>
      <w:b/>
      <w:sz w:val="24"/>
      <w:szCs w:val="24"/>
      <w:lang w:eastAsia="es-HN"/>
    </w:rPr>
  </w:style>
  <w:style w:type="paragraph" w:customStyle="1" w:styleId="Tabla1">
    <w:name w:val="Tabla 1."/>
    <w:basedOn w:val="NDICEDEFIGURAS"/>
    <w:link w:val="Tabla1Car"/>
    <w:uiPriority w:val="1"/>
    <w:qFormat/>
    <w:rsid w:val="00343637"/>
    <w:pPr>
      <w:numPr>
        <w:numId w:val="0"/>
      </w:numPr>
      <w:spacing w:before="100" w:beforeAutospacing="1" w:after="100" w:afterAutospacing="1" w:line="360" w:lineRule="auto"/>
      <w:jc w:val="both"/>
    </w:pPr>
  </w:style>
  <w:style w:type="character" w:customStyle="1" w:styleId="Tabla1Car">
    <w:name w:val="Tabla 1. Car"/>
    <w:basedOn w:val="NDICEDEFIGURASCar"/>
    <w:link w:val="Tabla1"/>
    <w:uiPriority w:val="1"/>
    <w:rsid w:val="00343637"/>
    <w:rPr>
      <w:rFonts w:ascii="Times New Roman" w:eastAsia="Times New Roman" w:hAnsi="Times New Roman"/>
      <w:b/>
      <w:bCs/>
      <w:sz w:val="24"/>
      <w:szCs w:val="32"/>
      <w:lang w:val="es-419"/>
    </w:rPr>
  </w:style>
  <w:style w:type="paragraph" w:styleId="Textonotapie">
    <w:name w:val="footnote text"/>
    <w:basedOn w:val="Normal"/>
    <w:link w:val="TextonotapieCar"/>
    <w:uiPriority w:val="99"/>
    <w:semiHidden/>
    <w:unhideWhenUsed/>
    <w:rsid w:val="00BD1FA3"/>
    <w:rPr>
      <w:sz w:val="20"/>
      <w:szCs w:val="20"/>
    </w:rPr>
  </w:style>
  <w:style w:type="character" w:customStyle="1" w:styleId="TextonotapieCar">
    <w:name w:val="Texto nota pie Car"/>
    <w:basedOn w:val="Fuentedeprrafopredeter"/>
    <w:link w:val="Textonotapie"/>
    <w:uiPriority w:val="99"/>
    <w:semiHidden/>
    <w:rsid w:val="00BD1FA3"/>
    <w:rPr>
      <w:sz w:val="20"/>
      <w:szCs w:val="20"/>
      <w:lang w:val="en-US"/>
    </w:rPr>
  </w:style>
  <w:style w:type="character" w:styleId="Refdenotaalpie">
    <w:name w:val="footnote reference"/>
    <w:basedOn w:val="Fuentedeprrafopredeter"/>
    <w:uiPriority w:val="99"/>
    <w:semiHidden/>
    <w:unhideWhenUsed/>
    <w:rsid w:val="00BD1FA3"/>
    <w:rPr>
      <w:vertAlign w:val="superscript"/>
    </w:rPr>
  </w:style>
  <w:style w:type="paragraph" w:styleId="Bibliografa">
    <w:name w:val="Bibliography"/>
    <w:basedOn w:val="Normal"/>
    <w:next w:val="Normal"/>
    <w:uiPriority w:val="37"/>
    <w:unhideWhenUsed/>
    <w:rsid w:val="00153EC1"/>
  </w:style>
  <w:style w:type="table" w:styleId="Tablaconcuadrcula4-nfasis3">
    <w:name w:val="Grid Table 4 Accent 3"/>
    <w:basedOn w:val="Tablanormal"/>
    <w:uiPriority w:val="49"/>
    <w:rsid w:val="001A182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3">
    <w:name w:val="List Table 4 Accent 3"/>
    <w:basedOn w:val="Tablanormal"/>
    <w:uiPriority w:val="49"/>
    <w:rsid w:val="0070574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TABLA">
    <w:name w:val="TABLA"/>
    <w:basedOn w:val="Normal"/>
    <w:link w:val="TABLACar"/>
    <w:qFormat/>
    <w:rsid w:val="00851807"/>
    <w:pPr>
      <w:widowControl/>
      <w:spacing w:line="360" w:lineRule="auto"/>
      <w:jc w:val="both"/>
    </w:pPr>
    <w:rPr>
      <w:rFonts w:ascii="Times New Roman" w:eastAsia="Times New Roman" w:hAnsi="Times New Roman" w:cs="Times New Roman"/>
      <w:b/>
      <w:sz w:val="24"/>
      <w:szCs w:val="24"/>
      <w:lang w:eastAsia="es-HN"/>
    </w:rPr>
  </w:style>
  <w:style w:type="character" w:customStyle="1" w:styleId="TABLACar">
    <w:name w:val="TABLA Car"/>
    <w:basedOn w:val="Fuentedeprrafopredeter"/>
    <w:link w:val="TABLA"/>
    <w:rsid w:val="00851807"/>
    <w:rPr>
      <w:rFonts w:ascii="Times New Roman" w:eastAsia="Times New Roman" w:hAnsi="Times New Roman" w:cs="Times New Roman"/>
      <w:b/>
      <w:sz w:val="24"/>
      <w:szCs w:val="24"/>
      <w:lang w:eastAsia="es-HN"/>
    </w:rPr>
  </w:style>
  <w:style w:type="character" w:customStyle="1" w:styleId="styleswordwithsynonyms8m9z7">
    <w:name w:val="styles_wordwithsynonyms__8m9z7"/>
    <w:basedOn w:val="Fuentedeprrafopredeter"/>
    <w:rsid w:val="00695299"/>
  </w:style>
  <w:style w:type="character" w:customStyle="1" w:styleId="Mencinsinresolver1">
    <w:name w:val="Mención sin resolver1"/>
    <w:basedOn w:val="Fuentedeprrafopredeter"/>
    <w:uiPriority w:val="99"/>
    <w:semiHidden/>
    <w:unhideWhenUsed/>
    <w:rsid w:val="00C75A30"/>
    <w:rPr>
      <w:color w:val="605E5C"/>
      <w:shd w:val="clear" w:color="auto" w:fill="E1DFDD"/>
    </w:rPr>
  </w:style>
  <w:style w:type="character" w:customStyle="1" w:styleId="PARRAFOCar">
    <w:name w:val="PARRAFO Car"/>
    <w:basedOn w:val="Fuentedeprrafopredeter"/>
    <w:link w:val="PARRAFO"/>
    <w:locked/>
    <w:rsid w:val="00C75A30"/>
    <w:rPr>
      <w:rFonts w:ascii="Times New Roman" w:eastAsia="Calibri" w:hAnsi="Times New Roman" w:cs="Times New Roman"/>
      <w:sz w:val="24"/>
      <w:szCs w:val="24"/>
      <w:lang w:eastAsia="es-HN"/>
    </w:rPr>
  </w:style>
  <w:style w:type="paragraph" w:customStyle="1" w:styleId="PARRAFO">
    <w:name w:val="PARRAFO"/>
    <w:basedOn w:val="Normal"/>
    <w:link w:val="PARRAFOCar"/>
    <w:qFormat/>
    <w:rsid w:val="00C75A30"/>
    <w:pPr>
      <w:spacing w:line="360" w:lineRule="auto"/>
      <w:jc w:val="both"/>
    </w:pPr>
    <w:rPr>
      <w:rFonts w:ascii="Times New Roman" w:eastAsia="Calibri" w:hAnsi="Times New Roman" w:cs="Times New Roman"/>
      <w:sz w:val="24"/>
      <w:szCs w:val="24"/>
      <w:lang w:eastAsia="es-HN"/>
    </w:rPr>
  </w:style>
  <w:style w:type="character" w:styleId="Textodelmarcadordeposicin">
    <w:name w:val="Placeholder Text"/>
    <w:basedOn w:val="Fuentedeprrafopredeter"/>
    <w:uiPriority w:val="99"/>
    <w:semiHidden/>
    <w:rsid w:val="00C75A30"/>
    <w:rPr>
      <w:color w:val="808080"/>
    </w:rPr>
  </w:style>
  <w:style w:type="table" w:styleId="Tabladelista4-nfasis5">
    <w:name w:val="List Table 4 Accent 5"/>
    <w:basedOn w:val="Tablanormal"/>
    <w:uiPriority w:val="49"/>
    <w:rsid w:val="00C75A30"/>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4-nfasis5">
    <w:name w:val="Grid Table 4 Accent 5"/>
    <w:basedOn w:val="Tablanormal"/>
    <w:uiPriority w:val="49"/>
    <w:rsid w:val="00C75A30"/>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3-nfasis3">
    <w:name w:val="Grid Table 3 Accent 3"/>
    <w:basedOn w:val="Tablanormal"/>
    <w:uiPriority w:val="48"/>
    <w:rsid w:val="00C75A30"/>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5oscura-nfasis3">
    <w:name w:val="Grid Table 5 Dark Accent 3"/>
    <w:basedOn w:val="Tablanormal"/>
    <w:uiPriority w:val="50"/>
    <w:rsid w:val="00C75A3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delista3-nfasis3">
    <w:name w:val="List Table 3 Accent 3"/>
    <w:basedOn w:val="Tablanormal"/>
    <w:uiPriority w:val="48"/>
    <w:rsid w:val="00C75A30"/>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Sinespaciado1">
    <w:name w:val="Sin espaciado1"/>
    <w:qFormat/>
    <w:rsid w:val="00C75A30"/>
    <w:pPr>
      <w:spacing w:after="0" w:line="240" w:lineRule="auto"/>
    </w:pPr>
    <w:rPr>
      <w:rFonts w:ascii="Calibri" w:eastAsia="Batang" w:hAnsi="Calibri" w:cs="Times New Roman"/>
      <w:noProof/>
      <w:lang w:val="es-ES_tradnl"/>
    </w:rPr>
  </w:style>
  <w:style w:type="table" w:styleId="Tabladecuadrcula4">
    <w:name w:val="Grid Table 4"/>
    <w:basedOn w:val="Tablanormal"/>
    <w:uiPriority w:val="49"/>
    <w:rsid w:val="00C75A3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DC5">
    <w:name w:val="toc 5"/>
    <w:basedOn w:val="Normal"/>
    <w:next w:val="Normal"/>
    <w:autoRedefine/>
    <w:uiPriority w:val="39"/>
    <w:unhideWhenUsed/>
    <w:rsid w:val="00C75A30"/>
    <w:pPr>
      <w:widowControl/>
      <w:spacing w:after="100" w:line="259" w:lineRule="auto"/>
      <w:ind w:left="880"/>
    </w:pPr>
    <w:rPr>
      <w:rFonts w:eastAsiaTheme="minorEastAsia"/>
      <w:lang w:eastAsia="es-HN"/>
    </w:rPr>
  </w:style>
  <w:style w:type="paragraph" w:styleId="TDC6">
    <w:name w:val="toc 6"/>
    <w:basedOn w:val="Normal"/>
    <w:next w:val="Normal"/>
    <w:autoRedefine/>
    <w:uiPriority w:val="39"/>
    <w:unhideWhenUsed/>
    <w:rsid w:val="00C75A30"/>
    <w:pPr>
      <w:widowControl/>
      <w:spacing w:after="100" w:line="259" w:lineRule="auto"/>
      <w:ind w:left="1100"/>
    </w:pPr>
    <w:rPr>
      <w:rFonts w:eastAsiaTheme="minorEastAsia"/>
      <w:lang w:eastAsia="es-HN"/>
    </w:rPr>
  </w:style>
  <w:style w:type="paragraph" w:styleId="TDC7">
    <w:name w:val="toc 7"/>
    <w:basedOn w:val="Normal"/>
    <w:next w:val="Normal"/>
    <w:autoRedefine/>
    <w:uiPriority w:val="39"/>
    <w:unhideWhenUsed/>
    <w:rsid w:val="00C75A30"/>
    <w:pPr>
      <w:widowControl/>
      <w:spacing w:after="100" w:line="259" w:lineRule="auto"/>
      <w:ind w:left="1320"/>
    </w:pPr>
    <w:rPr>
      <w:rFonts w:eastAsiaTheme="minorEastAsia"/>
      <w:lang w:eastAsia="es-HN"/>
    </w:rPr>
  </w:style>
  <w:style w:type="paragraph" w:styleId="TDC8">
    <w:name w:val="toc 8"/>
    <w:basedOn w:val="Normal"/>
    <w:next w:val="Normal"/>
    <w:autoRedefine/>
    <w:uiPriority w:val="39"/>
    <w:unhideWhenUsed/>
    <w:rsid w:val="00C75A30"/>
    <w:pPr>
      <w:widowControl/>
      <w:spacing w:after="100" w:line="259" w:lineRule="auto"/>
      <w:ind w:left="1540"/>
    </w:pPr>
    <w:rPr>
      <w:rFonts w:eastAsiaTheme="minorEastAsia"/>
      <w:lang w:eastAsia="es-HN"/>
    </w:rPr>
  </w:style>
  <w:style w:type="paragraph" w:styleId="TDC9">
    <w:name w:val="toc 9"/>
    <w:basedOn w:val="Normal"/>
    <w:next w:val="Normal"/>
    <w:autoRedefine/>
    <w:uiPriority w:val="39"/>
    <w:unhideWhenUsed/>
    <w:rsid w:val="00C75A30"/>
    <w:pPr>
      <w:widowControl/>
      <w:spacing w:after="100" w:line="259" w:lineRule="auto"/>
      <w:ind w:left="1760"/>
    </w:pPr>
    <w:rPr>
      <w:rFonts w:eastAsiaTheme="minorEastAsia"/>
      <w:lang w:eastAsia="es-HN"/>
    </w:rPr>
  </w:style>
  <w:style w:type="character" w:customStyle="1" w:styleId="Mencinsinresolver2">
    <w:name w:val="Mención sin resolver2"/>
    <w:basedOn w:val="Fuentedeprrafopredeter"/>
    <w:uiPriority w:val="99"/>
    <w:semiHidden/>
    <w:unhideWhenUsed/>
    <w:rsid w:val="00C75A30"/>
    <w:rPr>
      <w:color w:val="605E5C"/>
      <w:shd w:val="clear" w:color="auto" w:fill="E1DFDD"/>
    </w:rPr>
  </w:style>
  <w:style w:type="table" w:customStyle="1" w:styleId="TableGrid">
    <w:name w:val="TableGrid"/>
    <w:rsid w:val="005516B5"/>
    <w:pPr>
      <w:spacing w:after="0" w:line="240" w:lineRule="auto"/>
    </w:pPr>
    <w:rPr>
      <w:rFonts w:eastAsiaTheme="minorEastAsia"/>
      <w:kern w:val="2"/>
      <w:lang w:val="en-US"/>
      <w14:ligatures w14:val="standardContextual"/>
    </w:rPr>
    <w:tblPr>
      <w:tblCellMar>
        <w:top w:w="0" w:type="dxa"/>
        <w:left w:w="0" w:type="dxa"/>
        <w:bottom w:w="0" w:type="dxa"/>
        <w:right w:w="0" w:type="dxa"/>
      </w:tblCellMar>
    </w:tblPr>
  </w:style>
  <w:style w:type="paragraph" w:customStyle="1" w:styleId="NIVEL1">
    <w:name w:val="NIVEL 1"/>
    <w:basedOn w:val="Ttulo1"/>
    <w:link w:val="NIVEL1Car"/>
    <w:uiPriority w:val="1"/>
    <w:qFormat/>
    <w:rsid w:val="001531C2"/>
  </w:style>
  <w:style w:type="character" w:customStyle="1" w:styleId="NIVEL1Car">
    <w:name w:val="NIVEL 1 Car"/>
    <w:basedOn w:val="Ttulo1Car"/>
    <w:link w:val="NIVEL1"/>
    <w:uiPriority w:val="1"/>
    <w:rsid w:val="001531C2"/>
    <w:rPr>
      <w:rFonts w:ascii="Times New Roman" w:eastAsiaTheme="majorEastAsia" w:hAnsi="Times New Roman" w:cs="Times New Roman"/>
      <w:b/>
      <w:sz w:val="28"/>
      <w:szCs w:val="28"/>
    </w:rPr>
  </w:style>
  <w:style w:type="paragraph" w:customStyle="1" w:styleId="NIVEL2">
    <w:name w:val="NIVEL 2"/>
    <w:basedOn w:val="Ttulo2"/>
    <w:link w:val="NIVEL2Car"/>
    <w:uiPriority w:val="1"/>
    <w:qFormat/>
    <w:rsid w:val="001531C2"/>
    <w:pPr>
      <w:numPr>
        <w:ilvl w:val="1"/>
        <w:numId w:val="2"/>
      </w:numPr>
    </w:pPr>
  </w:style>
  <w:style w:type="character" w:customStyle="1" w:styleId="NIVEL2Car">
    <w:name w:val="NIVEL 2 Car"/>
    <w:basedOn w:val="Ttulo2Car"/>
    <w:link w:val="NIVEL2"/>
    <w:uiPriority w:val="1"/>
    <w:rsid w:val="001531C2"/>
    <w:rPr>
      <w:rFonts w:ascii="Times New Roman" w:eastAsia="Times New Roman" w:hAnsi="Times New Roman"/>
      <w:b/>
      <w:bCs/>
      <w:sz w:val="24"/>
      <w:szCs w:val="32"/>
      <w:lang w:val="en-US"/>
    </w:rPr>
  </w:style>
  <w:style w:type="paragraph" w:customStyle="1" w:styleId="NIVEL3">
    <w:name w:val="NIVEL 3"/>
    <w:basedOn w:val="Ttulo2"/>
    <w:link w:val="NIVEL3Car"/>
    <w:uiPriority w:val="1"/>
    <w:qFormat/>
    <w:rsid w:val="001531C2"/>
    <w:pPr>
      <w:numPr>
        <w:ilvl w:val="2"/>
        <w:numId w:val="2"/>
      </w:numPr>
    </w:pPr>
    <w:rPr>
      <w:b w:val="0"/>
      <w:bCs w:val="0"/>
    </w:rPr>
  </w:style>
  <w:style w:type="character" w:customStyle="1" w:styleId="NIVEL3Car">
    <w:name w:val="NIVEL 3 Car"/>
    <w:basedOn w:val="Ttulo2Car"/>
    <w:link w:val="NIVEL3"/>
    <w:uiPriority w:val="1"/>
    <w:rsid w:val="001531C2"/>
    <w:rPr>
      <w:rFonts w:ascii="Times New Roman" w:eastAsia="Times New Roman" w:hAnsi="Times New Roman"/>
      <w:b w:val="0"/>
      <w:bCs w:val="0"/>
      <w:sz w:val="24"/>
      <w:szCs w:val="32"/>
      <w:lang w:val="en-US"/>
    </w:rPr>
  </w:style>
  <w:style w:type="paragraph" w:customStyle="1" w:styleId="TABLA10">
    <w:name w:val="TABLA 1"/>
    <w:basedOn w:val="NDICEDETABLAS"/>
    <w:link w:val="TABLA1Car0"/>
    <w:uiPriority w:val="1"/>
    <w:qFormat/>
    <w:rsid w:val="001531C2"/>
    <w:pPr>
      <w:ind w:hanging="360"/>
    </w:pPr>
  </w:style>
  <w:style w:type="character" w:customStyle="1" w:styleId="TABLA1Car0">
    <w:name w:val="TABLA 1 Car"/>
    <w:basedOn w:val="NDICEDETABLASCar"/>
    <w:link w:val="TABLA10"/>
    <w:uiPriority w:val="1"/>
    <w:rsid w:val="001531C2"/>
    <w:rPr>
      <w:rFonts w:ascii="Times New Roman" w:eastAsia="Times New Roman" w:hAnsi="Times New Roman" w:cs="Times New Roman"/>
      <w:b/>
      <w:sz w:val="24"/>
      <w:szCs w:val="24"/>
      <w:lang w:eastAsia="es-HN"/>
    </w:rPr>
  </w:style>
  <w:style w:type="paragraph" w:customStyle="1" w:styleId="FIGURA1">
    <w:name w:val="FIGURA 1"/>
    <w:basedOn w:val="NDICEDEFIGURAS"/>
    <w:link w:val="FIGURA1Car"/>
    <w:uiPriority w:val="1"/>
    <w:qFormat/>
    <w:rsid w:val="001531C2"/>
    <w:pPr>
      <w:spacing w:before="100" w:beforeAutospacing="1" w:after="100" w:afterAutospacing="1" w:line="360" w:lineRule="auto"/>
      <w:jc w:val="both"/>
    </w:pPr>
  </w:style>
  <w:style w:type="character" w:customStyle="1" w:styleId="FIGURA1Car">
    <w:name w:val="FIGURA 1 Car"/>
    <w:basedOn w:val="NDICEDEFIGURASCar"/>
    <w:link w:val="FIGURA1"/>
    <w:uiPriority w:val="1"/>
    <w:rsid w:val="001531C2"/>
    <w:rPr>
      <w:rFonts w:ascii="Times New Roman" w:eastAsia="Times New Roman" w:hAnsi="Times New Roman"/>
      <w:b/>
      <w:bCs/>
      <w:sz w:val="24"/>
      <w:szCs w:val="32"/>
      <w:lang w:val="es-419"/>
    </w:rPr>
  </w:style>
  <w:style w:type="character" w:styleId="Mencinsinresolver">
    <w:name w:val="Unresolved Mention"/>
    <w:basedOn w:val="Fuentedeprrafopredeter"/>
    <w:uiPriority w:val="99"/>
    <w:semiHidden/>
    <w:unhideWhenUsed/>
    <w:rsid w:val="00EA5E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4303">
      <w:bodyDiv w:val="1"/>
      <w:marLeft w:val="0"/>
      <w:marRight w:val="0"/>
      <w:marTop w:val="0"/>
      <w:marBottom w:val="0"/>
      <w:divBdr>
        <w:top w:val="none" w:sz="0" w:space="0" w:color="auto"/>
        <w:left w:val="none" w:sz="0" w:space="0" w:color="auto"/>
        <w:bottom w:val="none" w:sz="0" w:space="0" w:color="auto"/>
        <w:right w:val="none" w:sz="0" w:space="0" w:color="auto"/>
      </w:divBdr>
    </w:div>
    <w:div w:id="14960813">
      <w:bodyDiv w:val="1"/>
      <w:marLeft w:val="0"/>
      <w:marRight w:val="0"/>
      <w:marTop w:val="0"/>
      <w:marBottom w:val="0"/>
      <w:divBdr>
        <w:top w:val="none" w:sz="0" w:space="0" w:color="auto"/>
        <w:left w:val="none" w:sz="0" w:space="0" w:color="auto"/>
        <w:bottom w:val="none" w:sz="0" w:space="0" w:color="auto"/>
        <w:right w:val="none" w:sz="0" w:space="0" w:color="auto"/>
      </w:divBdr>
    </w:div>
    <w:div w:id="15618413">
      <w:bodyDiv w:val="1"/>
      <w:marLeft w:val="0"/>
      <w:marRight w:val="0"/>
      <w:marTop w:val="0"/>
      <w:marBottom w:val="0"/>
      <w:divBdr>
        <w:top w:val="none" w:sz="0" w:space="0" w:color="auto"/>
        <w:left w:val="none" w:sz="0" w:space="0" w:color="auto"/>
        <w:bottom w:val="none" w:sz="0" w:space="0" w:color="auto"/>
        <w:right w:val="none" w:sz="0" w:space="0" w:color="auto"/>
      </w:divBdr>
    </w:div>
    <w:div w:id="15888109">
      <w:bodyDiv w:val="1"/>
      <w:marLeft w:val="0"/>
      <w:marRight w:val="0"/>
      <w:marTop w:val="0"/>
      <w:marBottom w:val="0"/>
      <w:divBdr>
        <w:top w:val="none" w:sz="0" w:space="0" w:color="auto"/>
        <w:left w:val="none" w:sz="0" w:space="0" w:color="auto"/>
        <w:bottom w:val="none" w:sz="0" w:space="0" w:color="auto"/>
        <w:right w:val="none" w:sz="0" w:space="0" w:color="auto"/>
      </w:divBdr>
    </w:div>
    <w:div w:id="18244209">
      <w:bodyDiv w:val="1"/>
      <w:marLeft w:val="0"/>
      <w:marRight w:val="0"/>
      <w:marTop w:val="0"/>
      <w:marBottom w:val="0"/>
      <w:divBdr>
        <w:top w:val="none" w:sz="0" w:space="0" w:color="auto"/>
        <w:left w:val="none" w:sz="0" w:space="0" w:color="auto"/>
        <w:bottom w:val="none" w:sz="0" w:space="0" w:color="auto"/>
        <w:right w:val="none" w:sz="0" w:space="0" w:color="auto"/>
      </w:divBdr>
    </w:div>
    <w:div w:id="21129136">
      <w:bodyDiv w:val="1"/>
      <w:marLeft w:val="0"/>
      <w:marRight w:val="0"/>
      <w:marTop w:val="0"/>
      <w:marBottom w:val="0"/>
      <w:divBdr>
        <w:top w:val="none" w:sz="0" w:space="0" w:color="auto"/>
        <w:left w:val="none" w:sz="0" w:space="0" w:color="auto"/>
        <w:bottom w:val="none" w:sz="0" w:space="0" w:color="auto"/>
        <w:right w:val="none" w:sz="0" w:space="0" w:color="auto"/>
      </w:divBdr>
    </w:div>
    <w:div w:id="22480183">
      <w:bodyDiv w:val="1"/>
      <w:marLeft w:val="0"/>
      <w:marRight w:val="0"/>
      <w:marTop w:val="0"/>
      <w:marBottom w:val="0"/>
      <w:divBdr>
        <w:top w:val="none" w:sz="0" w:space="0" w:color="auto"/>
        <w:left w:val="none" w:sz="0" w:space="0" w:color="auto"/>
        <w:bottom w:val="none" w:sz="0" w:space="0" w:color="auto"/>
        <w:right w:val="none" w:sz="0" w:space="0" w:color="auto"/>
      </w:divBdr>
    </w:div>
    <w:div w:id="23096436">
      <w:bodyDiv w:val="1"/>
      <w:marLeft w:val="0"/>
      <w:marRight w:val="0"/>
      <w:marTop w:val="0"/>
      <w:marBottom w:val="0"/>
      <w:divBdr>
        <w:top w:val="none" w:sz="0" w:space="0" w:color="auto"/>
        <w:left w:val="none" w:sz="0" w:space="0" w:color="auto"/>
        <w:bottom w:val="none" w:sz="0" w:space="0" w:color="auto"/>
        <w:right w:val="none" w:sz="0" w:space="0" w:color="auto"/>
      </w:divBdr>
    </w:div>
    <w:div w:id="27612220">
      <w:bodyDiv w:val="1"/>
      <w:marLeft w:val="0"/>
      <w:marRight w:val="0"/>
      <w:marTop w:val="0"/>
      <w:marBottom w:val="0"/>
      <w:divBdr>
        <w:top w:val="none" w:sz="0" w:space="0" w:color="auto"/>
        <w:left w:val="none" w:sz="0" w:space="0" w:color="auto"/>
        <w:bottom w:val="none" w:sz="0" w:space="0" w:color="auto"/>
        <w:right w:val="none" w:sz="0" w:space="0" w:color="auto"/>
      </w:divBdr>
    </w:div>
    <w:div w:id="34164725">
      <w:bodyDiv w:val="1"/>
      <w:marLeft w:val="0"/>
      <w:marRight w:val="0"/>
      <w:marTop w:val="0"/>
      <w:marBottom w:val="0"/>
      <w:divBdr>
        <w:top w:val="none" w:sz="0" w:space="0" w:color="auto"/>
        <w:left w:val="none" w:sz="0" w:space="0" w:color="auto"/>
        <w:bottom w:val="none" w:sz="0" w:space="0" w:color="auto"/>
        <w:right w:val="none" w:sz="0" w:space="0" w:color="auto"/>
      </w:divBdr>
    </w:div>
    <w:div w:id="36203797">
      <w:bodyDiv w:val="1"/>
      <w:marLeft w:val="0"/>
      <w:marRight w:val="0"/>
      <w:marTop w:val="0"/>
      <w:marBottom w:val="0"/>
      <w:divBdr>
        <w:top w:val="none" w:sz="0" w:space="0" w:color="auto"/>
        <w:left w:val="none" w:sz="0" w:space="0" w:color="auto"/>
        <w:bottom w:val="none" w:sz="0" w:space="0" w:color="auto"/>
        <w:right w:val="none" w:sz="0" w:space="0" w:color="auto"/>
      </w:divBdr>
    </w:div>
    <w:div w:id="37584190">
      <w:bodyDiv w:val="1"/>
      <w:marLeft w:val="0"/>
      <w:marRight w:val="0"/>
      <w:marTop w:val="0"/>
      <w:marBottom w:val="0"/>
      <w:divBdr>
        <w:top w:val="none" w:sz="0" w:space="0" w:color="auto"/>
        <w:left w:val="none" w:sz="0" w:space="0" w:color="auto"/>
        <w:bottom w:val="none" w:sz="0" w:space="0" w:color="auto"/>
        <w:right w:val="none" w:sz="0" w:space="0" w:color="auto"/>
      </w:divBdr>
    </w:div>
    <w:div w:id="41634571">
      <w:bodyDiv w:val="1"/>
      <w:marLeft w:val="0"/>
      <w:marRight w:val="0"/>
      <w:marTop w:val="0"/>
      <w:marBottom w:val="0"/>
      <w:divBdr>
        <w:top w:val="none" w:sz="0" w:space="0" w:color="auto"/>
        <w:left w:val="none" w:sz="0" w:space="0" w:color="auto"/>
        <w:bottom w:val="none" w:sz="0" w:space="0" w:color="auto"/>
        <w:right w:val="none" w:sz="0" w:space="0" w:color="auto"/>
      </w:divBdr>
    </w:div>
    <w:div w:id="42676632">
      <w:bodyDiv w:val="1"/>
      <w:marLeft w:val="0"/>
      <w:marRight w:val="0"/>
      <w:marTop w:val="0"/>
      <w:marBottom w:val="0"/>
      <w:divBdr>
        <w:top w:val="none" w:sz="0" w:space="0" w:color="auto"/>
        <w:left w:val="none" w:sz="0" w:space="0" w:color="auto"/>
        <w:bottom w:val="none" w:sz="0" w:space="0" w:color="auto"/>
        <w:right w:val="none" w:sz="0" w:space="0" w:color="auto"/>
      </w:divBdr>
    </w:div>
    <w:div w:id="47190445">
      <w:bodyDiv w:val="1"/>
      <w:marLeft w:val="0"/>
      <w:marRight w:val="0"/>
      <w:marTop w:val="0"/>
      <w:marBottom w:val="0"/>
      <w:divBdr>
        <w:top w:val="none" w:sz="0" w:space="0" w:color="auto"/>
        <w:left w:val="none" w:sz="0" w:space="0" w:color="auto"/>
        <w:bottom w:val="none" w:sz="0" w:space="0" w:color="auto"/>
        <w:right w:val="none" w:sz="0" w:space="0" w:color="auto"/>
      </w:divBdr>
    </w:div>
    <w:div w:id="51002249">
      <w:bodyDiv w:val="1"/>
      <w:marLeft w:val="0"/>
      <w:marRight w:val="0"/>
      <w:marTop w:val="0"/>
      <w:marBottom w:val="0"/>
      <w:divBdr>
        <w:top w:val="none" w:sz="0" w:space="0" w:color="auto"/>
        <w:left w:val="none" w:sz="0" w:space="0" w:color="auto"/>
        <w:bottom w:val="none" w:sz="0" w:space="0" w:color="auto"/>
        <w:right w:val="none" w:sz="0" w:space="0" w:color="auto"/>
      </w:divBdr>
    </w:div>
    <w:div w:id="52120745">
      <w:bodyDiv w:val="1"/>
      <w:marLeft w:val="0"/>
      <w:marRight w:val="0"/>
      <w:marTop w:val="0"/>
      <w:marBottom w:val="0"/>
      <w:divBdr>
        <w:top w:val="none" w:sz="0" w:space="0" w:color="auto"/>
        <w:left w:val="none" w:sz="0" w:space="0" w:color="auto"/>
        <w:bottom w:val="none" w:sz="0" w:space="0" w:color="auto"/>
        <w:right w:val="none" w:sz="0" w:space="0" w:color="auto"/>
      </w:divBdr>
    </w:div>
    <w:div w:id="55906180">
      <w:bodyDiv w:val="1"/>
      <w:marLeft w:val="0"/>
      <w:marRight w:val="0"/>
      <w:marTop w:val="0"/>
      <w:marBottom w:val="0"/>
      <w:divBdr>
        <w:top w:val="none" w:sz="0" w:space="0" w:color="auto"/>
        <w:left w:val="none" w:sz="0" w:space="0" w:color="auto"/>
        <w:bottom w:val="none" w:sz="0" w:space="0" w:color="auto"/>
        <w:right w:val="none" w:sz="0" w:space="0" w:color="auto"/>
      </w:divBdr>
    </w:div>
    <w:div w:id="71515782">
      <w:bodyDiv w:val="1"/>
      <w:marLeft w:val="0"/>
      <w:marRight w:val="0"/>
      <w:marTop w:val="0"/>
      <w:marBottom w:val="0"/>
      <w:divBdr>
        <w:top w:val="none" w:sz="0" w:space="0" w:color="auto"/>
        <w:left w:val="none" w:sz="0" w:space="0" w:color="auto"/>
        <w:bottom w:val="none" w:sz="0" w:space="0" w:color="auto"/>
        <w:right w:val="none" w:sz="0" w:space="0" w:color="auto"/>
      </w:divBdr>
    </w:div>
    <w:div w:id="76827758">
      <w:bodyDiv w:val="1"/>
      <w:marLeft w:val="0"/>
      <w:marRight w:val="0"/>
      <w:marTop w:val="0"/>
      <w:marBottom w:val="0"/>
      <w:divBdr>
        <w:top w:val="none" w:sz="0" w:space="0" w:color="auto"/>
        <w:left w:val="none" w:sz="0" w:space="0" w:color="auto"/>
        <w:bottom w:val="none" w:sz="0" w:space="0" w:color="auto"/>
        <w:right w:val="none" w:sz="0" w:space="0" w:color="auto"/>
      </w:divBdr>
    </w:div>
    <w:div w:id="77487483">
      <w:bodyDiv w:val="1"/>
      <w:marLeft w:val="0"/>
      <w:marRight w:val="0"/>
      <w:marTop w:val="0"/>
      <w:marBottom w:val="0"/>
      <w:divBdr>
        <w:top w:val="none" w:sz="0" w:space="0" w:color="auto"/>
        <w:left w:val="none" w:sz="0" w:space="0" w:color="auto"/>
        <w:bottom w:val="none" w:sz="0" w:space="0" w:color="auto"/>
        <w:right w:val="none" w:sz="0" w:space="0" w:color="auto"/>
      </w:divBdr>
    </w:div>
    <w:div w:id="78718952">
      <w:bodyDiv w:val="1"/>
      <w:marLeft w:val="0"/>
      <w:marRight w:val="0"/>
      <w:marTop w:val="0"/>
      <w:marBottom w:val="0"/>
      <w:divBdr>
        <w:top w:val="none" w:sz="0" w:space="0" w:color="auto"/>
        <w:left w:val="none" w:sz="0" w:space="0" w:color="auto"/>
        <w:bottom w:val="none" w:sz="0" w:space="0" w:color="auto"/>
        <w:right w:val="none" w:sz="0" w:space="0" w:color="auto"/>
      </w:divBdr>
    </w:div>
    <w:div w:id="84229411">
      <w:bodyDiv w:val="1"/>
      <w:marLeft w:val="0"/>
      <w:marRight w:val="0"/>
      <w:marTop w:val="0"/>
      <w:marBottom w:val="0"/>
      <w:divBdr>
        <w:top w:val="none" w:sz="0" w:space="0" w:color="auto"/>
        <w:left w:val="none" w:sz="0" w:space="0" w:color="auto"/>
        <w:bottom w:val="none" w:sz="0" w:space="0" w:color="auto"/>
        <w:right w:val="none" w:sz="0" w:space="0" w:color="auto"/>
      </w:divBdr>
    </w:div>
    <w:div w:id="87235924">
      <w:bodyDiv w:val="1"/>
      <w:marLeft w:val="0"/>
      <w:marRight w:val="0"/>
      <w:marTop w:val="0"/>
      <w:marBottom w:val="0"/>
      <w:divBdr>
        <w:top w:val="none" w:sz="0" w:space="0" w:color="auto"/>
        <w:left w:val="none" w:sz="0" w:space="0" w:color="auto"/>
        <w:bottom w:val="none" w:sz="0" w:space="0" w:color="auto"/>
        <w:right w:val="none" w:sz="0" w:space="0" w:color="auto"/>
      </w:divBdr>
    </w:div>
    <w:div w:id="90664505">
      <w:bodyDiv w:val="1"/>
      <w:marLeft w:val="0"/>
      <w:marRight w:val="0"/>
      <w:marTop w:val="0"/>
      <w:marBottom w:val="0"/>
      <w:divBdr>
        <w:top w:val="none" w:sz="0" w:space="0" w:color="auto"/>
        <w:left w:val="none" w:sz="0" w:space="0" w:color="auto"/>
        <w:bottom w:val="none" w:sz="0" w:space="0" w:color="auto"/>
        <w:right w:val="none" w:sz="0" w:space="0" w:color="auto"/>
      </w:divBdr>
    </w:div>
    <w:div w:id="90898567">
      <w:bodyDiv w:val="1"/>
      <w:marLeft w:val="0"/>
      <w:marRight w:val="0"/>
      <w:marTop w:val="0"/>
      <w:marBottom w:val="0"/>
      <w:divBdr>
        <w:top w:val="none" w:sz="0" w:space="0" w:color="auto"/>
        <w:left w:val="none" w:sz="0" w:space="0" w:color="auto"/>
        <w:bottom w:val="none" w:sz="0" w:space="0" w:color="auto"/>
        <w:right w:val="none" w:sz="0" w:space="0" w:color="auto"/>
      </w:divBdr>
    </w:div>
    <w:div w:id="94373369">
      <w:bodyDiv w:val="1"/>
      <w:marLeft w:val="0"/>
      <w:marRight w:val="0"/>
      <w:marTop w:val="0"/>
      <w:marBottom w:val="0"/>
      <w:divBdr>
        <w:top w:val="none" w:sz="0" w:space="0" w:color="auto"/>
        <w:left w:val="none" w:sz="0" w:space="0" w:color="auto"/>
        <w:bottom w:val="none" w:sz="0" w:space="0" w:color="auto"/>
        <w:right w:val="none" w:sz="0" w:space="0" w:color="auto"/>
      </w:divBdr>
    </w:div>
    <w:div w:id="95831579">
      <w:bodyDiv w:val="1"/>
      <w:marLeft w:val="0"/>
      <w:marRight w:val="0"/>
      <w:marTop w:val="0"/>
      <w:marBottom w:val="0"/>
      <w:divBdr>
        <w:top w:val="none" w:sz="0" w:space="0" w:color="auto"/>
        <w:left w:val="none" w:sz="0" w:space="0" w:color="auto"/>
        <w:bottom w:val="none" w:sz="0" w:space="0" w:color="auto"/>
        <w:right w:val="none" w:sz="0" w:space="0" w:color="auto"/>
      </w:divBdr>
    </w:div>
    <w:div w:id="97796279">
      <w:bodyDiv w:val="1"/>
      <w:marLeft w:val="0"/>
      <w:marRight w:val="0"/>
      <w:marTop w:val="0"/>
      <w:marBottom w:val="0"/>
      <w:divBdr>
        <w:top w:val="none" w:sz="0" w:space="0" w:color="auto"/>
        <w:left w:val="none" w:sz="0" w:space="0" w:color="auto"/>
        <w:bottom w:val="none" w:sz="0" w:space="0" w:color="auto"/>
        <w:right w:val="none" w:sz="0" w:space="0" w:color="auto"/>
      </w:divBdr>
    </w:div>
    <w:div w:id="102500463">
      <w:bodyDiv w:val="1"/>
      <w:marLeft w:val="0"/>
      <w:marRight w:val="0"/>
      <w:marTop w:val="0"/>
      <w:marBottom w:val="0"/>
      <w:divBdr>
        <w:top w:val="none" w:sz="0" w:space="0" w:color="auto"/>
        <w:left w:val="none" w:sz="0" w:space="0" w:color="auto"/>
        <w:bottom w:val="none" w:sz="0" w:space="0" w:color="auto"/>
        <w:right w:val="none" w:sz="0" w:space="0" w:color="auto"/>
      </w:divBdr>
    </w:div>
    <w:div w:id="102695032">
      <w:bodyDiv w:val="1"/>
      <w:marLeft w:val="0"/>
      <w:marRight w:val="0"/>
      <w:marTop w:val="0"/>
      <w:marBottom w:val="0"/>
      <w:divBdr>
        <w:top w:val="none" w:sz="0" w:space="0" w:color="auto"/>
        <w:left w:val="none" w:sz="0" w:space="0" w:color="auto"/>
        <w:bottom w:val="none" w:sz="0" w:space="0" w:color="auto"/>
        <w:right w:val="none" w:sz="0" w:space="0" w:color="auto"/>
      </w:divBdr>
    </w:div>
    <w:div w:id="102968813">
      <w:bodyDiv w:val="1"/>
      <w:marLeft w:val="0"/>
      <w:marRight w:val="0"/>
      <w:marTop w:val="0"/>
      <w:marBottom w:val="0"/>
      <w:divBdr>
        <w:top w:val="none" w:sz="0" w:space="0" w:color="auto"/>
        <w:left w:val="none" w:sz="0" w:space="0" w:color="auto"/>
        <w:bottom w:val="none" w:sz="0" w:space="0" w:color="auto"/>
        <w:right w:val="none" w:sz="0" w:space="0" w:color="auto"/>
      </w:divBdr>
    </w:div>
    <w:div w:id="103616253">
      <w:bodyDiv w:val="1"/>
      <w:marLeft w:val="0"/>
      <w:marRight w:val="0"/>
      <w:marTop w:val="0"/>
      <w:marBottom w:val="0"/>
      <w:divBdr>
        <w:top w:val="none" w:sz="0" w:space="0" w:color="auto"/>
        <w:left w:val="none" w:sz="0" w:space="0" w:color="auto"/>
        <w:bottom w:val="none" w:sz="0" w:space="0" w:color="auto"/>
        <w:right w:val="none" w:sz="0" w:space="0" w:color="auto"/>
      </w:divBdr>
    </w:div>
    <w:div w:id="106702790">
      <w:bodyDiv w:val="1"/>
      <w:marLeft w:val="0"/>
      <w:marRight w:val="0"/>
      <w:marTop w:val="0"/>
      <w:marBottom w:val="0"/>
      <w:divBdr>
        <w:top w:val="none" w:sz="0" w:space="0" w:color="auto"/>
        <w:left w:val="none" w:sz="0" w:space="0" w:color="auto"/>
        <w:bottom w:val="none" w:sz="0" w:space="0" w:color="auto"/>
        <w:right w:val="none" w:sz="0" w:space="0" w:color="auto"/>
      </w:divBdr>
    </w:div>
    <w:div w:id="114060898">
      <w:bodyDiv w:val="1"/>
      <w:marLeft w:val="0"/>
      <w:marRight w:val="0"/>
      <w:marTop w:val="0"/>
      <w:marBottom w:val="0"/>
      <w:divBdr>
        <w:top w:val="none" w:sz="0" w:space="0" w:color="auto"/>
        <w:left w:val="none" w:sz="0" w:space="0" w:color="auto"/>
        <w:bottom w:val="none" w:sz="0" w:space="0" w:color="auto"/>
        <w:right w:val="none" w:sz="0" w:space="0" w:color="auto"/>
      </w:divBdr>
    </w:div>
    <w:div w:id="121196439">
      <w:bodyDiv w:val="1"/>
      <w:marLeft w:val="0"/>
      <w:marRight w:val="0"/>
      <w:marTop w:val="0"/>
      <w:marBottom w:val="0"/>
      <w:divBdr>
        <w:top w:val="none" w:sz="0" w:space="0" w:color="auto"/>
        <w:left w:val="none" w:sz="0" w:space="0" w:color="auto"/>
        <w:bottom w:val="none" w:sz="0" w:space="0" w:color="auto"/>
        <w:right w:val="none" w:sz="0" w:space="0" w:color="auto"/>
      </w:divBdr>
    </w:div>
    <w:div w:id="121389437">
      <w:bodyDiv w:val="1"/>
      <w:marLeft w:val="0"/>
      <w:marRight w:val="0"/>
      <w:marTop w:val="0"/>
      <w:marBottom w:val="0"/>
      <w:divBdr>
        <w:top w:val="none" w:sz="0" w:space="0" w:color="auto"/>
        <w:left w:val="none" w:sz="0" w:space="0" w:color="auto"/>
        <w:bottom w:val="none" w:sz="0" w:space="0" w:color="auto"/>
        <w:right w:val="none" w:sz="0" w:space="0" w:color="auto"/>
      </w:divBdr>
    </w:div>
    <w:div w:id="125003784">
      <w:bodyDiv w:val="1"/>
      <w:marLeft w:val="0"/>
      <w:marRight w:val="0"/>
      <w:marTop w:val="0"/>
      <w:marBottom w:val="0"/>
      <w:divBdr>
        <w:top w:val="none" w:sz="0" w:space="0" w:color="auto"/>
        <w:left w:val="none" w:sz="0" w:space="0" w:color="auto"/>
        <w:bottom w:val="none" w:sz="0" w:space="0" w:color="auto"/>
        <w:right w:val="none" w:sz="0" w:space="0" w:color="auto"/>
      </w:divBdr>
    </w:div>
    <w:div w:id="129596568">
      <w:bodyDiv w:val="1"/>
      <w:marLeft w:val="0"/>
      <w:marRight w:val="0"/>
      <w:marTop w:val="0"/>
      <w:marBottom w:val="0"/>
      <w:divBdr>
        <w:top w:val="none" w:sz="0" w:space="0" w:color="auto"/>
        <w:left w:val="none" w:sz="0" w:space="0" w:color="auto"/>
        <w:bottom w:val="none" w:sz="0" w:space="0" w:color="auto"/>
        <w:right w:val="none" w:sz="0" w:space="0" w:color="auto"/>
      </w:divBdr>
    </w:div>
    <w:div w:id="136342334">
      <w:bodyDiv w:val="1"/>
      <w:marLeft w:val="0"/>
      <w:marRight w:val="0"/>
      <w:marTop w:val="0"/>
      <w:marBottom w:val="0"/>
      <w:divBdr>
        <w:top w:val="none" w:sz="0" w:space="0" w:color="auto"/>
        <w:left w:val="none" w:sz="0" w:space="0" w:color="auto"/>
        <w:bottom w:val="none" w:sz="0" w:space="0" w:color="auto"/>
        <w:right w:val="none" w:sz="0" w:space="0" w:color="auto"/>
      </w:divBdr>
    </w:div>
    <w:div w:id="138302622">
      <w:bodyDiv w:val="1"/>
      <w:marLeft w:val="0"/>
      <w:marRight w:val="0"/>
      <w:marTop w:val="0"/>
      <w:marBottom w:val="0"/>
      <w:divBdr>
        <w:top w:val="none" w:sz="0" w:space="0" w:color="auto"/>
        <w:left w:val="none" w:sz="0" w:space="0" w:color="auto"/>
        <w:bottom w:val="none" w:sz="0" w:space="0" w:color="auto"/>
        <w:right w:val="none" w:sz="0" w:space="0" w:color="auto"/>
      </w:divBdr>
    </w:div>
    <w:div w:id="141507382">
      <w:bodyDiv w:val="1"/>
      <w:marLeft w:val="0"/>
      <w:marRight w:val="0"/>
      <w:marTop w:val="0"/>
      <w:marBottom w:val="0"/>
      <w:divBdr>
        <w:top w:val="none" w:sz="0" w:space="0" w:color="auto"/>
        <w:left w:val="none" w:sz="0" w:space="0" w:color="auto"/>
        <w:bottom w:val="none" w:sz="0" w:space="0" w:color="auto"/>
        <w:right w:val="none" w:sz="0" w:space="0" w:color="auto"/>
      </w:divBdr>
    </w:div>
    <w:div w:id="142239359">
      <w:bodyDiv w:val="1"/>
      <w:marLeft w:val="0"/>
      <w:marRight w:val="0"/>
      <w:marTop w:val="0"/>
      <w:marBottom w:val="0"/>
      <w:divBdr>
        <w:top w:val="none" w:sz="0" w:space="0" w:color="auto"/>
        <w:left w:val="none" w:sz="0" w:space="0" w:color="auto"/>
        <w:bottom w:val="none" w:sz="0" w:space="0" w:color="auto"/>
        <w:right w:val="none" w:sz="0" w:space="0" w:color="auto"/>
      </w:divBdr>
    </w:div>
    <w:div w:id="150214353">
      <w:bodyDiv w:val="1"/>
      <w:marLeft w:val="0"/>
      <w:marRight w:val="0"/>
      <w:marTop w:val="0"/>
      <w:marBottom w:val="0"/>
      <w:divBdr>
        <w:top w:val="none" w:sz="0" w:space="0" w:color="auto"/>
        <w:left w:val="none" w:sz="0" w:space="0" w:color="auto"/>
        <w:bottom w:val="none" w:sz="0" w:space="0" w:color="auto"/>
        <w:right w:val="none" w:sz="0" w:space="0" w:color="auto"/>
      </w:divBdr>
    </w:div>
    <w:div w:id="152993404">
      <w:bodyDiv w:val="1"/>
      <w:marLeft w:val="0"/>
      <w:marRight w:val="0"/>
      <w:marTop w:val="0"/>
      <w:marBottom w:val="0"/>
      <w:divBdr>
        <w:top w:val="none" w:sz="0" w:space="0" w:color="auto"/>
        <w:left w:val="none" w:sz="0" w:space="0" w:color="auto"/>
        <w:bottom w:val="none" w:sz="0" w:space="0" w:color="auto"/>
        <w:right w:val="none" w:sz="0" w:space="0" w:color="auto"/>
      </w:divBdr>
    </w:div>
    <w:div w:id="156724384">
      <w:bodyDiv w:val="1"/>
      <w:marLeft w:val="0"/>
      <w:marRight w:val="0"/>
      <w:marTop w:val="0"/>
      <w:marBottom w:val="0"/>
      <w:divBdr>
        <w:top w:val="none" w:sz="0" w:space="0" w:color="auto"/>
        <w:left w:val="none" w:sz="0" w:space="0" w:color="auto"/>
        <w:bottom w:val="none" w:sz="0" w:space="0" w:color="auto"/>
        <w:right w:val="none" w:sz="0" w:space="0" w:color="auto"/>
      </w:divBdr>
    </w:div>
    <w:div w:id="160003897">
      <w:bodyDiv w:val="1"/>
      <w:marLeft w:val="0"/>
      <w:marRight w:val="0"/>
      <w:marTop w:val="0"/>
      <w:marBottom w:val="0"/>
      <w:divBdr>
        <w:top w:val="none" w:sz="0" w:space="0" w:color="auto"/>
        <w:left w:val="none" w:sz="0" w:space="0" w:color="auto"/>
        <w:bottom w:val="none" w:sz="0" w:space="0" w:color="auto"/>
        <w:right w:val="none" w:sz="0" w:space="0" w:color="auto"/>
      </w:divBdr>
    </w:div>
    <w:div w:id="161163967">
      <w:bodyDiv w:val="1"/>
      <w:marLeft w:val="0"/>
      <w:marRight w:val="0"/>
      <w:marTop w:val="0"/>
      <w:marBottom w:val="0"/>
      <w:divBdr>
        <w:top w:val="none" w:sz="0" w:space="0" w:color="auto"/>
        <w:left w:val="none" w:sz="0" w:space="0" w:color="auto"/>
        <w:bottom w:val="none" w:sz="0" w:space="0" w:color="auto"/>
        <w:right w:val="none" w:sz="0" w:space="0" w:color="auto"/>
      </w:divBdr>
    </w:div>
    <w:div w:id="164134892">
      <w:bodyDiv w:val="1"/>
      <w:marLeft w:val="0"/>
      <w:marRight w:val="0"/>
      <w:marTop w:val="0"/>
      <w:marBottom w:val="0"/>
      <w:divBdr>
        <w:top w:val="none" w:sz="0" w:space="0" w:color="auto"/>
        <w:left w:val="none" w:sz="0" w:space="0" w:color="auto"/>
        <w:bottom w:val="none" w:sz="0" w:space="0" w:color="auto"/>
        <w:right w:val="none" w:sz="0" w:space="0" w:color="auto"/>
      </w:divBdr>
    </w:div>
    <w:div w:id="165751193">
      <w:bodyDiv w:val="1"/>
      <w:marLeft w:val="0"/>
      <w:marRight w:val="0"/>
      <w:marTop w:val="0"/>
      <w:marBottom w:val="0"/>
      <w:divBdr>
        <w:top w:val="none" w:sz="0" w:space="0" w:color="auto"/>
        <w:left w:val="none" w:sz="0" w:space="0" w:color="auto"/>
        <w:bottom w:val="none" w:sz="0" w:space="0" w:color="auto"/>
        <w:right w:val="none" w:sz="0" w:space="0" w:color="auto"/>
      </w:divBdr>
    </w:div>
    <w:div w:id="166409141">
      <w:bodyDiv w:val="1"/>
      <w:marLeft w:val="0"/>
      <w:marRight w:val="0"/>
      <w:marTop w:val="0"/>
      <w:marBottom w:val="0"/>
      <w:divBdr>
        <w:top w:val="none" w:sz="0" w:space="0" w:color="auto"/>
        <w:left w:val="none" w:sz="0" w:space="0" w:color="auto"/>
        <w:bottom w:val="none" w:sz="0" w:space="0" w:color="auto"/>
        <w:right w:val="none" w:sz="0" w:space="0" w:color="auto"/>
      </w:divBdr>
    </w:div>
    <w:div w:id="178811439">
      <w:bodyDiv w:val="1"/>
      <w:marLeft w:val="0"/>
      <w:marRight w:val="0"/>
      <w:marTop w:val="0"/>
      <w:marBottom w:val="0"/>
      <w:divBdr>
        <w:top w:val="none" w:sz="0" w:space="0" w:color="auto"/>
        <w:left w:val="none" w:sz="0" w:space="0" w:color="auto"/>
        <w:bottom w:val="none" w:sz="0" w:space="0" w:color="auto"/>
        <w:right w:val="none" w:sz="0" w:space="0" w:color="auto"/>
      </w:divBdr>
    </w:div>
    <w:div w:id="183401412">
      <w:bodyDiv w:val="1"/>
      <w:marLeft w:val="0"/>
      <w:marRight w:val="0"/>
      <w:marTop w:val="0"/>
      <w:marBottom w:val="0"/>
      <w:divBdr>
        <w:top w:val="none" w:sz="0" w:space="0" w:color="auto"/>
        <w:left w:val="none" w:sz="0" w:space="0" w:color="auto"/>
        <w:bottom w:val="none" w:sz="0" w:space="0" w:color="auto"/>
        <w:right w:val="none" w:sz="0" w:space="0" w:color="auto"/>
      </w:divBdr>
    </w:div>
    <w:div w:id="186529465">
      <w:bodyDiv w:val="1"/>
      <w:marLeft w:val="0"/>
      <w:marRight w:val="0"/>
      <w:marTop w:val="0"/>
      <w:marBottom w:val="0"/>
      <w:divBdr>
        <w:top w:val="none" w:sz="0" w:space="0" w:color="auto"/>
        <w:left w:val="none" w:sz="0" w:space="0" w:color="auto"/>
        <w:bottom w:val="none" w:sz="0" w:space="0" w:color="auto"/>
        <w:right w:val="none" w:sz="0" w:space="0" w:color="auto"/>
      </w:divBdr>
    </w:div>
    <w:div w:id="188573032">
      <w:bodyDiv w:val="1"/>
      <w:marLeft w:val="0"/>
      <w:marRight w:val="0"/>
      <w:marTop w:val="0"/>
      <w:marBottom w:val="0"/>
      <w:divBdr>
        <w:top w:val="none" w:sz="0" w:space="0" w:color="auto"/>
        <w:left w:val="none" w:sz="0" w:space="0" w:color="auto"/>
        <w:bottom w:val="none" w:sz="0" w:space="0" w:color="auto"/>
        <w:right w:val="none" w:sz="0" w:space="0" w:color="auto"/>
      </w:divBdr>
    </w:div>
    <w:div w:id="197856212">
      <w:bodyDiv w:val="1"/>
      <w:marLeft w:val="0"/>
      <w:marRight w:val="0"/>
      <w:marTop w:val="0"/>
      <w:marBottom w:val="0"/>
      <w:divBdr>
        <w:top w:val="none" w:sz="0" w:space="0" w:color="auto"/>
        <w:left w:val="none" w:sz="0" w:space="0" w:color="auto"/>
        <w:bottom w:val="none" w:sz="0" w:space="0" w:color="auto"/>
        <w:right w:val="none" w:sz="0" w:space="0" w:color="auto"/>
      </w:divBdr>
    </w:div>
    <w:div w:id="202523453">
      <w:bodyDiv w:val="1"/>
      <w:marLeft w:val="0"/>
      <w:marRight w:val="0"/>
      <w:marTop w:val="0"/>
      <w:marBottom w:val="0"/>
      <w:divBdr>
        <w:top w:val="none" w:sz="0" w:space="0" w:color="auto"/>
        <w:left w:val="none" w:sz="0" w:space="0" w:color="auto"/>
        <w:bottom w:val="none" w:sz="0" w:space="0" w:color="auto"/>
        <w:right w:val="none" w:sz="0" w:space="0" w:color="auto"/>
      </w:divBdr>
    </w:div>
    <w:div w:id="211888293">
      <w:bodyDiv w:val="1"/>
      <w:marLeft w:val="0"/>
      <w:marRight w:val="0"/>
      <w:marTop w:val="0"/>
      <w:marBottom w:val="0"/>
      <w:divBdr>
        <w:top w:val="none" w:sz="0" w:space="0" w:color="auto"/>
        <w:left w:val="none" w:sz="0" w:space="0" w:color="auto"/>
        <w:bottom w:val="none" w:sz="0" w:space="0" w:color="auto"/>
        <w:right w:val="none" w:sz="0" w:space="0" w:color="auto"/>
      </w:divBdr>
    </w:div>
    <w:div w:id="214581321">
      <w:bodyDiv w:val="1"/>
      <w:marLeft w:val="0"/>
      <w:marRight w:val="0"/>
      <w:marTop w:val="0"/>
      <w:marBottom w:val="0"/>
      <w:divBdr>
        <w:top w:val="none" w:sz="0" w:space="0" w:color="auto"/>
        <w:left w:val="none" w:sz="0" w:space="0" w:color="auto"/>
        <w:bottom w:val="none" w:sz="0" w:space="0" w:color="auto"/>
        <w:right w:val="none" w:sz="0" w:space="0" w:color="auto"/>
      </w:divBdr>
    </w:div>
    <w:div w:id="214892760">
      <w:bodyDiv w:val="1"/>
      <w:marLeft w:val="0"/>
      <w:marRight w:val="0"/>
      <w:marTop w:val="0"/>
      <w:marBottom w:val="0"/>
      <w:divBdr>
        <w:top w:val="none" w:sz="0" w:space="0" w:color="auto"/>
        <w:left w:val="none" w:sz="0" w:space="0" w:color="auto"/>
        <w:bottom w:val="none" w:sz="0" w:space="0" w:color="auto"/>
        <w:right w:val="none" w:sz="0" w:space="0" w:color="auto"/>
      </w:divBdr>
    </w:div>
    <w:div w:id="216091386">
      <w:bodyDiv w:val="1"/>
      <w:marLeft w:val="0"/>
      <w:marRight w:val="0"/>
      <w:marTop w:val="0"/>
      <w:marBottom w:val="0"/>
      <w:divBdr>
        <w:top w:val="none" w:sz="0" w:space="0" w:color="auto"/>
        <w:left w:val="none" w:sz="0" w:space="0" w:color="auto"/>
        <w:bottom w:val="none" w:sz="0" w:space="0" w:color="auto"/>
        <w:right w:val="none" w:sz="0" w:space="0" w:color="auto"/>
      </w:divBdr>
    </w:div>
    <w:div w:id="216674487">
      <w:bodyDiv w:val="1"/>
      <w:marLeft w:val="0"/>
      <w:marRight w:val="0"/>
      <w:marTop w:val="0"/>
      <w:marBottom w:val="0"/>
      <w:divBdr>
        <w:top w:val="none" w:sz="0" w:space="0" w:color="auto"/>
        <w:left w:val="none" w:sz="0" w:space="0" w:color="auto"/>
        <w:bottom w:val="none" w:sz="0" w:space="0" w:color="auto"/>
        <w:right w:val="none" w:sz="0" w:space="0" w:color="auto"/>
      </w:divBdr>
    </w:div>
    <w:div w:id="218133557">
      <w:bodyDiv w:val="1"/>
      <w:marLeft w:val="0"/>
      <w:marRight w:val="0"/>
      <w:marTop w:val="0"/>
      <w:marBottom w:val="0"/>
      <w:divBdr>
        <w:top w:val="none" w:sz="0" w:space="0" w:color="auto"/>
        <w:left w:val="none" w:sz="0" w:space="0" w:color="auto"/>
        <w:bottom w:val="none" w:sz="0" w:space="0" w:color="auto"/>
        <w:right w:val="none" w:sz="0" w:space="0" w:color="auto"/>
      </w:divBdr>
    </w:div>
    <w:div w:id="220334531">
      <w:bodyDiv w:val="1"/>
      <w:marLeft w:val="0"/>
      <w:marRight w:val="0"/>
      <w:marTop w:val="0"/>
      <w:marBottom w:val="0"/>
      <w:divBdr>
        <w:top w:val="none" w:sz="0" w:space="0" w:color="auto"/>
        <w:left w:val="none" w:sz="0" w:space="0" w:color="auto"/>
        <w:bottom w:val="none" w:sz="0" w:space="0" w:color="auto"/>
        <w:right w:val="none" w:sz="0" w:space="0" w:color="auto"/>
      </w:divBdr>
    </w:div>
    <w:div w:id="222835807">
      <w:bodyDiv w:val="1"/>
      <w:marLeft w:val="0"/>
      <w:marRight w:val="0"/>
      <w:marTop w:val="0"/>
      <w:marBottom w:val="0"/>
      <w:divBdr>
        <w:top w:val="none" w:sz="0" w:space="0" w:color="auto"/>
        <w:left w:val="none" w:sz="0" w:space="0" w:color="auto"/>
        <w:bottom w:val="none" w:sz="0" w:space="0" w:color="auto"/>
        <w:right w:val="none" w:sz="0" w:space="0" w:color="auto"/>
      </w:divBdr>
    </w:div>
    <w:div w:id="224266929">
      <w:bodyDiv w:val="1"/>
      <w:marLeft w:val="0"/>
      <w:marRight w:val="0"/>
      <w:marTop w:val="0"/>
      <w:marBottom w:val="0"/>
      <w:divBdr>
        <w:top w:val="none" w:sz="0" w:space="0" w:color="auto"/>
        <w:left w:val="none" w:sz="0" w:space="0" w:color="auto"/>
        <w:bottom w:val="none" w:sz="0" w:space="0" w:color="auto"/>
        <w:right w:val="none" w:sz="0" w:space="0" w:color="auto"/>
      </w:divBdr>
    </w:div>
    <w:div w:id="224296384">
      <w:bodyDiv w:val="1"/>
      <w:marLeft w:val="0"/>
      <w:marRight w:val="0"/>
      <w:marTop w:val="0"/>
      <w:marBottom w:val="0"/>
      <w:divBdr>
        <w:top w:val="none" w:sz="0" w:space="0" w:color="auto"/>
        <w:left w:val="none" w:sz="0" w:space="0" w:color="auto"/>
        <w:bottom w:val="none" w:sz="0" w:space="0" w:color="auto"/>
        <w:right w:val="none" w:sz="0" w:space="0" w:color="auto"/>
      </w:divBdr>
    </w:div>
    <w:div w:id="228425606">
      <w:bodyDiv w:val="1"/>
      <w:marLeft w:val="0"/>
      <w:marRight w:val="0"/>
      <w:marTop w:val="0"/>
      <w:marBottom w:val="0"/>
      <w:divBdr>
        <w:top w:val="none" w:sz="0" w:space="0" w:color="auto"/>
        <w:left w:val="none" w:sz="0" w:space="0" w:color="auto"/>
        <w:bottom w:val="none" w:sz="0" w:space="0" w:color="auto"/>
        <w:right w:val="none" w:sz="0" w:space="0" w:color="auto"/>
      </w:divBdr>
    </w:div>
    <w:div w:id="229924844">
      <w:bodyDiv w:val="1"/>
      <w:marLeft w:val="0"/>
      <w:marRight w:val="0"/>
      <w:marTop w:val="0"/>
      <w:marBottom w:val="0"/>
      <w:divBdr>
        <w:top w:val="none" w:sz="0" w:space="0" w:color="auto"/>
        <w:left w:val="none" w:sz="0" w:space="0" w:color="auto"/>
        <w:bottom w:val="none" w:sz="0" w:space="0" w:color="auto"/>
        <w:right w:val="none" w:sz="0" w:space="0" w:color="auto"/>
      </w:divBdr>
    </w:div>
    <w:div w:id="230966705">
      <w:bodyDiv w:val="1"/>
      <w:marLeft w:val="0"/>
      <w:marRight w:val="0"/>
      <w:marTop w:val="0"/>
      <w:marBottom w:val="0"/>
      <w:divBdr>
        <w:top w:val="none" w:sz="0" w:space="0" w:color="auto"/>
        <w:left w:val="none" w:sz="0" w:space="0" w:color="auto"/>
        <w:bottom w:val="none" w:sz="0" w:space="0" w:color="auto"/>
        <w:right w:val="none" w:sz="0" w:space="0" w:color="auto"/>
      </w:divBdr>
    </w:div>
    <w:div w:id="231162218">
      <w:bodyDiv w:val="1"/>
      <w:marLeft w:val="0"/>
      <w:marRight w:val="0"/>
      <w:marTop w:val="0"/>
      <w:marBottom w:val="0"/>
      <w:divBdr>
        <w:top w:val="none" w:sz="0" w:space="0" w:color="auto"/>
        <w:left w:val="none" w:sz="0" w:space="0" w:color="auto"/>
        <w:bottom w:val="none" w:sz="0" w:space="0" w:color="auto"/>
        <w:right w:val="none" w:sz="0" w:space="0" w:color="auto"/>
      </w:divBdr>
    </w:div>
    <w:div w:id="235096069">
      <w:bodyDiv w:val="1"/>
      <w:marLeft w:val="0"/>
      <w:marRight w:val="0"/>
      <w:marTop w:val="0"/>
      <w:marBottom w:val="0"/>
      <w:divBdr>
        <w:top w:val="none" w:sz="0" w:space="0" w:color="auto"/>
        <w:left w:val="none" w:sz="0" w:space="0" w:color="auto"/>
        <w:bottom w:val="none" w:sz="0" w:space="0" w:color="auto"/>
        <w:right w:val="none" w:sz="0" w:space="0" w:color="auto"/>
      </w:divBdr>
    </w:div>
    <w:div w:id="236020005">
      <w:bodyDiv w:val="1"/>
      <w:marLeft w:val="0"/>
      <w:marRight w:val="0"/>
      <w:marTop w:val="0"/>
      <w:marBottom w:val="0"/>
      <w:divBdr>
        <w:top w:val="none" w:sz="0" w:space="0" w:color="auto"/>
        <w:left w:val="none" w:sz="0" w:space="0" w:color="auto"/>
        <w:bottom w:val="none" w:sz="0" w:space="0" w:color="auto"/>
        <w:right w:val="none" w:sz="0" w:space="0" w:color="auto"/>
      </w:divBdr>
    </w:div>
    <w:div w:id="241532520">
      <w:bodyDiv w:val="1"/>
      <w:marLeft w:val="0"/>
      <w:marRight w:val="0"/>
      <w:marTop w:val="0"/>
      <w:marBottom w:val="0"/>
      <w:divBdr>
        <w:top w:val="none" w:sz="0" w:space="0" w:color="auto"/>
        <w:left w:val="none" w:sz="0" w:space="0" w:color="auto"/>
        <w:bottom w:val="none" w:sz="0" w:space="0" w:color="auto"/>
        <w:right w:val="none" w:sz="0" w:space="0" w:color="auto"/>
      </w:divBdr>
    </w:div>
    <w:div w:id="245696381">
      <w:bodyDiv w:val="1"/>
      <w:marLeft w:val="0"/>
      <w:marRight w:val="0"/>
      <w:marTop w:val="0"/>
      <w:marBottom w:val="0"/>
      <w:divBdr>
        <w:top w:val="none" w:sz="0" w:space="0" w:color="auto"/>
        <w:left w:val="none" w:sz="0" w:space="0" w:color="auto"/>
        <w:bottom w:val="none" w:sz="0" w:space="0" w:color="auto"/>
        <w:right w:val="none" w:sz="0" w:space="0" w:color="auto"/>
      </w:divBdr>
    </w:div>
    <w:div w:id="247616959">
      <w:bodyDiv w:val="1"/>
      <w:marLeft w:val="0"/>
      <w:marRight w:val="0"/>
      <w:marTop w:val="0"/>
      <w:marBottom w:val="0"/>
      <w:divBdr>
        <w:top w:val="none" w:sz="0" w:space="0" w:color="auto"/>
        <w:left w:val="none" w:sz="0" w:space="0" w:color="auto"/>
        <w:bottom w:val="none" w:sz="0" w:space="0" w:color="auto"/>
        <w:right w:val="none" w:sz="0" w:space="0" w:color="auto"/>
      </w:divBdr>
    </w:div>
    <w:div w:id="247733192">
      <w:bodyDiv w:val="1"/>
      <w:marLeft w:val="0"/>
      <w:marRight w:val="0"/>
      <w:marTop w:val="0"/>
      <w:marBottom w:val="0"/>
      <w:divBdr>
        <w:top w:val="none" w:sz="0" w:space="0" w:color="auto"/>
        <w:left w:val="none" w:sz="0" w:space="0" w:color="auto"/>
        <w:bottom w:val="none" w:sz="0" w:space="0" w:color="auto"/>
        <w:right w:val="none" w:sz="0" w:space="0" w:color="auto"/>
      </w:divBdr>
    </w:div>
    <w:div w:id="251815514">
      <w:bodyDiv w:val="1"/>
      <w:marLeft w:val="0"/>
      <w:marRight w:val="0"/>
      <w:marTop w:val="0"/>
      <w:marBottom w:val="0"/>
      <w:divBdr>
        <w:top w:val="none" w:sz="0" w:space="0" w:color="auto"/>
        <w:left w:val="none" w:sz="0" w:space="0" w:color="auto"/>
        <w:bottom w:val="none" w:sz="0" w:space="0" w:color="auto"/>
        <w:right w:val="none" w:sz="0" w:space="0" w:color="auto"/>
      </w:divBdr>
    </w:div>
    <w:div w:id="255213260">
      <w:bodyDiv w:val="1"/>
      <w:marLeft w:val="0"/>
      <w:marRight w:val="0"/>
      <w:marTop w:val="0"/>
      <w:marBottom w:val="0"/>
      <w:divBdr>
        <w:top w:val="none" w:sz="0" w:space="0" w:color="auto"/>
        <w:left w:val="none" w:sz="0" w:space="0" w:color="auto"/>
        <w:bottom w:val="none" w:sz="0" w:space="0" w:color="auto"/>
        <w:right w:val="none" w:sz="0" w:space="0" w:color="auto"/>
      </w:divBdr>
    </w:div>
    <w:div w:id="257105869">
      <w:bodyDiv w:val="1"/>
      <w:marLeft w:val="0"/>
      <w:marRight w:val="0"/>
      <w:marTop w:val="0"/>
      <w:marBottom w:val="0"/>
      <w:divBdr>
        <w:top w:val="none" w:sz="0" w:space="0" w:color="auto"/>
        <w:left w:val="none" w:sz="0" w:space="0" w:color="auto"/>
        <w:bottom w:val="none" w:sz="0" w:space="0" w:color="auto"/>
        <w:right w:val="none" w:sz="0" w:space="0" w:color="auto"/>
      </w:divBdr>
    </w:div>
    <w:div w:id="258484791">
      <w:bodyDiv w:val="1"/>
      <w:marLeft w:val="0"/>
      <w:marRight w:val="0"/>
      <w:marTop w:val="0"/>
      <w:marBottom w:val="0"/>
      <w:divBdr>
        <w:top w:val="none" w:sz="0" w:space="0" w:color="auto"/>
        <w:left w:val="none" w:sz="0" w:space="0" w:color="auto"/>
        <w:bottom w:val="none" w:sz="0" w:space="0" w:color="auto"/>
        <w:right w:val="none" w:sz="0" w:space="0" w:color="auto"/>
      </w:divBdr>
    </w:div>
    <w:div w:id="260458467">
      <w:bodyDiv w:val="1"/>
      <w:marLeft w:val="0"/>
      <w:marRight w:val="0"/>
      <w:marTop w:val="0"/>
      <w:marBottom w:val="0"/>
      <w:divBdr>
        <w:top w:val="none" w:sz="0" w:space="0" w:color="auto"/>
        <w:left w:val="none" w:sz="0" w:space="0" w:color="auto"/>
        <w:bottom w:val="none" w:sz="0" w:space="0" w:color="auto"/>
        <w:right w:val="none" w:sz="0" w:space="0" w:color="auto"/>
      </w:divBdr>
    </w:div>
    <w:div w:id="260572118">
      <w:bodyDiv w:val="1"/>
      <w:marLeft w:val="0"/>
      <w:marRight w:val="0"/>
      <w:marTop w:val="0"/>
      <w:marBottom w:val="0"/>
      <w:divBdr>
        <w:top w:val="none" w:sz="0" w:space="0" w:color="auto"/>
        <w:left w:val="none" w:sz="0" w:space="0" w:color="auto"/>
        <w:bottom w:val="none" w:sz="0" w:space="0" w:color="auto"/>
        <w:right w:val="none" w:sz="0" w:space="0" w:color="auto"/>
      </w:divBdr>
    </w:div>
    <w:div w:id="267782857">
      <w:bodyDiv w:val="1"/>
      <w:marLeft w:val="0"/>
      <w:marRight w:val="0"/>
      <w:marTop w:val="0"/>
      <w:marBottom w:val="0"/>
      <w:divBdr>
        <w:top w:val="none" w:sz="0" w:space="0" w:color="auto"/>
        <w:left w:val="none" w:sz="0" w:space="0" w:color="auto"/>
        <w:bottom w:val="none" w:sz="0" w:space="0" w:color="auto"/>
        <w:right w:val="none" w:sz="0" w:space="0" w:color="auto"/>
      </w:divBdr>
    </w:div>
    <w:div w:id="269746848">
      <w:bodyDiv w:val="1"/>
      <w:marLeft w:val="0"/>
      <w:marRight w:val="0"/>
      <w:marTop w:val="0"/>
      <w:marBottom w:val="0"/>
      <w:divBdr>
        <w:top w:val="none" w:sz="0" w:space="0" w:color="auto"/>
        <w:left w:val="none" w:sz="0" w:space="0" w:color="auto"/>
        <w:bottom w:val="none" w:sz="0" w:space="0" w:color="auto"/>
        <w:right w:val="none" w:sz="0" w:space="0" w:color="auto"/>
      </w:divBdr>
    </w:div>
    <w:div w:id="272250409">
      <w:bodyDiv w:val="1"/>
      <w:marLeft w:val="0"/>
      <w:marRight w:val="0"/>
      <w:marTop w:val="0"/>
      <w:marBottom w:val="0"/>
      <w:divBdr>
        <w:top w:val="none" w:sz="0" w:space="0" w:color="auto"/>
        <w:left w:val="none" w:sz="0" w:space="0" w:color="auto"/>
        <w:bottom w:val="none" w:sz="0" w:space="0" w:color="auto"/>
        <w:right w:val="none" w:sz="0" w:space="0" w:color="auto"/>
      </w:divBdr>
    </w:div>
    <w:div w:id="273948018">
      <w:bodyDiv w:val="1"/>
      <w:marLeft w:val="0"/>
      <w:marRight w:val="0"/>
      <w:marTop w:val="0"/>
      <w:marBottom w:val="0"/>
      <w:divBdr>
        <w:top w:val="none" w:sz="0" w:space="0" w:color="auto"/>
        <w:left w:val="none" w:sz="0" w:space="0" w:color="auto"/>
        <w:bottom w:val="none" w:sz="0" w:space="0" w:color="auto"/>
        <w:right w:val="none" w:sz="0" w:space="0" w:color="auto"/>
      </w:divBdr>
    </w:div>
    <w:div w:id="277446454">
      <w:bodyDiv w:val="1"/>
      <w:marLeft w:val="0"/>
      <w:marRight w:val="0"/>
      <w:marTop w:val="0"/>
      <w:marBottom w:val="0"/>
      <w:divBdr>
        <w:top w:val="none" w:sz="0" w:space="0" w:color="auto"/>
        <w:left w:val="none" w:sz="0" w:space="0" w:color="auto"/>
        <w:bottom w:val="none" w:sz="0" w:space="0" w:color="auto"/>
        <w:right w:val="none" w:sz="0" w:space="0" w:color="auto"/>
      </w:divBdr>
    </w:div>
    <w:div w:id="279800571">
      <w:bodyDiv w:val="1"/>
      <w:marLeft w:val="0"/>
      <w:marRight w:val="0"/>
      <w:marTop w:val="0"/>
      <w:marBottom w:val="0"/>
      <w:divBdr>
        <w:top w:val="none" w:sz="0" w:space="0" w:color="auto"/>
        <w:left w:val="none" w:sz="0" w:space="0" w:color="auto"/>
        <w:bottom w:val="none" w:sz="0" w:space="0" w:color="auto"/>
        <w:right w:val="none" w:sz="0" w:space="0" w:color="auto"/>
      </w:divBdr>
    </w:div>
    <w:div w:id="282352062">
      <w:bodyDiv w:val="1"/>
      <w:marLeft w:val="0"/>
      <w:marRight w:val="0"/>
      <w:marTop w:val="0"/>
      <w:marBottom w:val="0"/>
      <w:divBdr>
        <w:top w:val="none" w:sz="0" w:space="0" w:color="auto"/>
        <w:left w:val="none" w:sz="0" w:space="0" w:color="auto"/>
        <w:bottom w:val="none" w:sz="0" w:space="0" w:color="auto"/>
        <w:right w:val="none" w:sz="0" w:space="0" w:color="auto"/>
      </w:divBdr>
    </w:div>
    <w:div w:id="283274662">
      <w:bodyDiv w:val="1"/>
      <w:marLeft w:val="0"/>
      <w:marRight w:val="0"/>
      <w:marTop w:val="0"/>
      <w:marBottom w:val="0"/>
      <w:divBdr>
        <w:top w:val="none" w:sz="0" w:space="0" w:color="auto"/>
        <w:left w:val="none" w:sz="0" w:space="0" w:color="auto"/>
        <w:bottom w:val="none" w:sz="0" w:space="0" w:color="auto"/>
        <w:right w:val="none" w:sz="0" w:space="0" w:color="auto"/>
      </w:divBdr>
    </w:div>
    <w:div w:id="283735620">
      <w:bodyDiv w:val="1"/>
      <w:marLeft w:val="0"/>
      <w:marRight w:val="0"/>
      <w:marTop w:val="0"/>
      <w:marBottom w:val="0"/>
      <w:divBdr>
        <w:top w:val="none" w:sz="0" w:space="0" w:color="auto"/>
        <w:left w:val="none" w:sz="0" w:space="0" w:color="auto"/>
        <w:bottom w:val="none" w:sz="0" w:space="0" w:color="auto"/>
        <w:right w:val="none" w:sz="0" w:space="0" w:color="auto"/>
      </w:divBdr>
    </w:div>
    <w:div w:id="285158876">
      <w:bodyDiv w:val="1"/>
      <w:marLeft w:val="0"/>
      <w:marRight w:val="0"/>
      <w:marTop w:val="0"/>
      <w:marBottom w:val="0"/>
      <w:divBdr>
        <w:top w:val="none" w:sz="0" w:space="0" w:color="auto"/>
        <w:left w:val="none" w:sz="0" w:space="0" w:color="auto"/>
        <w:bottom w:val="none" w:sz="0" w:space="0" w:color="auto"/>
        <w:right w:val="none" w:sz="0" w:space="0" w:color="auto"/>
      </w:divBdr>
    </w:div>
    <w:div w:id="288972597">
      <w:bodyDiv w:val="1"/>
      <w:marLeft w:val="0"/>
      <w:marRight w:val="0"/>
      <w:marTop w:val="0"/>
      <w:marBottom w:val="0"/>
      <w:divBdr>
        <w:top w:val="none" w:sz="0" w:space="0" w:color="auto"/>
        <w:left w:val="none" w:sz="0" w:space="0" w:color="auto"/>
        <w:bottom w:val="none" w:sz="0" w:space="0" w:color="auto"/>
        <w:right w:val="none" w:sz="0" w:space="0" w:color="auto"/>
      </w:divBdr>
    </w:div>
    <w:div w:id="294793052">
      <w:bodyDiv w:val="1"/>
      <w:marLeft w:val="0"/>
      <w:marRight w:val="0"/>
      <w:marTop w:val="0"/>
      <w:marBottom w:val="0"/>
      <w:divBdr>
        <w:top w:val="none" w:sz="0" w:space="0" w:color="auto"/>
        <w:left w:val="none" w:sz="0" w:space="0" w:color="auto"/>
        <w:bottom w:val="none" w:sz="0" w:space="0" w:color="auto"/>
        <w:right w:val="none" w:sz="0" w:space="0" w:color="auto"/>
      </w:divBdr>
    </w:div>
    <w:div w:id="295912664">
      <w:bodyDiv w:val="1"/>
      <w:marLeft w:val="0"/>
      <w:marRight w:val="0"/>
      <w:marTop w:val="0"/>
      <w:marBottom w:val="0"/>
      <w:divBdr>
        <w:top w:val="none" w:sz="0" w:space="0" w:color="auto"/>
        <w:left w:val="none" w:sz="0" w:space="0" w:color="auto"/>
        <w:bottom w:val="none" w:sz="0" w:space="0" w:color="auto"/>
        <w:right w:val="none" w:sz="0" w:space="0" w:color="auto"/>
      </w:divBdr>
    </w:div>
    <w:div w:id="312804534">
      <w:bodyDiv w:val="1"/>
      <w:marLeft w:val="0"/>
      <w:marRight w:val="0"/>
      <w:marTop w:val="0"/>
      <w:marBottom w:val="0"/>
      <w:divBdr>
        <w:top w:val="none" w:sz="0" w:space="0" w:color="auto"/>
        <w:left w:val="none" w:sz="0" w:space="0" w:color="auto"/>
        <w:bottom w:val="none" w:sz="0" w:space="0" w:color="auto"/>
        <w:right w:val="none" w:sz="0" w:space="0" w:color="auto"/>
      </w:divBdr>
    </w:div>
    <w:div w:id="318194045">
      <w:bodyDiv w:val="1"/>
      <w:marLeft w:val="0"/>
      <w:marRight w:val="0"/>
      <w:marTop w:val="0"/>
      <w:marBottom w:val="0"/>
      <w:divBdr>
        <w:top w:val="none" w:sz="0" w:space="0" w:color="auto"/>
        <w:left w:val="none" w:sz="0" w:space="0" w:color="auto"/>
        <w:bottom w:val="none" w:sz="0" w:space="0" w:color="auto"/>
        <w:right w:val="none" w:sz="0" w:space="0" w:color="auto"/>
      </w:divBdr>
    </w:div>
    <w:div w:id="318849061">
      <w:bodyDiv w:val="1"/>
      <w:marLeft w:val="0"/>
      <w:marRight w:val="0"/>
      <w:marTop w:val="0"/>
      <w:marBottom w:val="0"/>
      <w:divBdr>
        <w:top w:val="none" w:sz="0" w:space="0" w:color="auto"/>
        <w:left w:val="none" w:sz="0" w:space="0" w:color="auto"/>
        <w:bottom w:val="none" w:sz="0" w:space="0" w:color="auto"/>
        <w:right w:val="none" w:sz="0" w:space="0" w:color="auto"/>
      </w:divBdr>
    </w:div>
    <w:div w:id="326400607">
      <w:bodyDiv w:val="1"/>
      <w:marLeft w:val="0"/>
      <w:marRight w:val="0"/>
      <w:marTop w:val="0"/>
      <w:marBottom w:val="0"/>
      <w:divBdr>
        <w:top w:val="none" w:sz="0" w:space="0" w:color="auto"/>
        <w:left w:val="none" w:sz="0" w:space="0" w:color="auto"/>
        <w:bottom w:val="none" w:sz="0" w:space="0" w:color="auto"/>
        <w:right w:val="none" w:sz="0" w:space="0" w:color="auto"/>
      </w:divBdr>
    </w:div>
    <w:div w:id="328169346">
      <w:bodyDiv w:val="1"/>
      <w:marLeft w:val="0"/>
      <w:marRight w:val="0"/>
      <w:marTop w:val="0"/>
      <w:marBottom w:val="0"/>
      <w:divBdr>
        <w:top w:val="none" w:sz="0" w:space="0" w:color="auto"/>
        <w:left w:val="none" w:sz="0" w:space="0" w:color="auto"/>
        <w:bottom w:val="none" w:sz="0" w:space="0" w:color="auto"/>
        <w:right w:val="none" w:sz="0" w:space="0" w:color="auto"/>
      </w:divBdr>
    </w:div>
    <w:div w:id="333798768">
      <w:bodyDiv w:val="1"/>
      <w:marLeft w:val="0"/>
      <w:marRight w:val="0"/>
      <w:marTop w:val="0"/>
      <w:marBottom w:val="0"/>
      <w:divBdr>
        <w:top w:val="none" w:sz="0" w:space="0" w:color="auto"/>
        <w:left w:val="none" w:sz="0" w:space="0" w:color="auto"/>
        <w:bottom w:val="none" w:sz="0" w:space="0" w:color="auto"/>
        <w:right w:val="none" w:sz="0" w:space="0" w:color="auto"/>
      </w:divBdr>
    </w:div>
    <w:div w:id="335621448">
      <w:bodyDiv w:val="1"/>
      <w:marLeft w:val="0"/>
      <w:marRight w:val="0"/>
      <w:marTop w:val="0"/>
      <w:marBottom w:val="0"/>
      <w:divBdr>
        <w:top w:val="none" w:sz="0" w:space="0" w:color="auto"/>
        <w:left w:val="none" w:sz="0" w:space="0" w:color="auto"/>
        <w:bottom w:val="none" w:sz="0" w:space="0" w:color="auto"/>
        <w:right w:val="none" w:sz="0" w:space="0" w:color="auto"/>
      </w:divBdr>
    </w:div>
    <w:div w:id="335886304">
      <w:bodyDiv w:val="1"/>
      <w:marLeft w:val="0"/>
      <w:marRight w:val="0"/>
      <w:marTop w:val="0"/>
      <w:marBottom w:val="0"/>
      <w:divBdr>
        <w:top w:val="none" w:sz="0" w:space="0" w:color="auto"/>
        <w:left w:val="none" w:sz="0" w:space="0" w:color="auto"/>
        <w:bottom w:val="none" w:sz="0" w:space="0" w:color="auto"/>
        <w:right w:val="none" w:sz="0" w:space="0" w:color="auto"/>
      </w:divBdr>
    </w:div>
    <w:div w:id="339428129">
      <w:bodyDiv w:val="1"/>
      <w:marLeft w:val="0"/>
      <w:marRight w:val="0"/>
      <w:marTop w:val="0"/>
      <w:marBottom w:val="0"/>
      <w:divBdr>
        <w:top w:val="none" w:sz="0" w:space="0" w:color="auto"/>
        <w:left w:val="none" w:sz="0" w:space="0" w:color="auto"/>
        <w:bottom w:val="none" w:sz="0" w:space="0" w:color="auto"/>
        <w:right w:val="none" w:sz="0" w:space="0" w:color="auto"/>
      </w:divBdr>
    </w:div>
    <w:div w:id="340547040">
      <w:bodyDiv w:val="1"/>
      <w:marLeft w:val="0"/>
      <w:marRight w:val="0"/>
      <w:marTop w:val="0"/>
      <w:marBottom w:val="0"/>
      <w:divBdr>
        <w:top w:val="none" w:sz="0" w:space="0" w:color="auto"/>
        <w:left w:val="none" w:sz="0" w:space="0" w:color="auto"/>
        <w:bottom w:val="none" w:sz="0" w:space="0" w:color="auto"/>
        <w:right w:val="none" w:sz="0" w:space="0" w:color="auto"/>
      </w:divBdr>
    </w:div>
    <w:div w:id="345253521">
      <w:bodyDiv w:val="1"/>
      <w:marLeft w:val="0"/>
      <w:marRight w:val="0"/>
      <w:marTop w:val="0"/>
      <w:marBottom w:val="0"/>
      <w:divBdr>
        <w:top w:val="none" w:sz="0" w:space="0" w:color="auto"/>
        <w:left w:val="none" w:sz="0" w:space="0" w:color="auto"/>
        <w:bottom w:val="none" w:sz="0" w:space="0" w:color="auto"/>
        <w:right w:val="none" w:sz="0" w:space="0" w:color="auto"/>
      </w:divBdr>
    </w:div>
    <w:div w:id="347827819">
      <w:bodyDiv w:val="1"/>
      <w:marLeft w:val="0"/>
      <w:marRight w:val="0"/>
      <w:marTop w:val="0"/>
      <w:marBottom w:val="0"/>
      <w:divBdr>
        <w:top w:val="none" w:sz="0" w:space="0" w:color="auto"/>
        <w:left w:val="none" w:sz="0" w:space="0" w:color="auto"/>
        <w:bottom w:val="none" w:sz="0" w:space="0" w:color="auto"/>
        <w:right w:val="none" w:sz="0" w:space="0" w:color="auto"/>
      </w:divBdr>
    </w:div>
    <w:div w:id="349187590">
      <w:bodyDiv w:val="1"/>
      <w:marLeft w:val="0"/>
      <w:marRight w:val="0"/>
      <w:marTop w:val="0"/>
      <w:marBottom w:val="0"/>
      <w:divBdr>
        <w:top w:val="none" w:sz="0" w:space="0" w:color="auto"/>
        <w:left w:val="none" w:sz="0" w:space="0" w:color="auto"/>
        <w:bottom w:val="none" w:sz="0" w:space="0" w:color="auto"/>
        <w:right w:val="none" w:sz="0" w:space="0" w:color="auto"/>
      </w:divBdr>
    </w:div>
    <w:div w:id="350380396">
      <w:bodyDiv w:val="1"/>
      <w:marLeft w:val="0"/>
      <w:marRight w:val="0"/>
      <w:marTop w:val="0"/>
      <w:marBottom w:val="0"/>
      <w:divBdr>
        <w:top w:val="none" w:sz="0" w:space="0" w:color="auto"/>
        <w:left w:val="none" w:sz="0" w:space="0" w:color="auto"/>
        <w:bottom w:val="none" w:sz="0" w:space="0" w:color="auto"/>
        <w:right w:val="none" w:sz="0" w:space="0" w:color="auto"/>
      </w:divBdr>
    </w:div>
    <w:div w:id="355892256">
      <w:bodyDiv w:val="1"/>
      <w:marLeft w:val="0"/>
      <w:marRight w:val="0"/>
      <w:marTop w:val="0"/>
      <w:marBottom w:val="0"/>
      <w:divBdr>
        <w:top w:val="none" w:sz="0" w:space="0" w:color="auto"/>
        <w:left w:val="none" w:sz="0" w:space="0" w:color="auto"/>
        <w:bottom w:val="none" w:sz="0" w:space="0" w:color="auto"/>
        <w:right w:val="none" w:sz="0" w:space="0" w:color="auto"/>
      </w:divBdr>
    </w:div>
    <w:div w:id="360671332">
      <w:bodyDiv w:val="1"/>
      <w:marLeft w:val="0"/>
      <w:marRight w:val="0"/>
      <w:marTop w:val="0"/>
      <w:marBottom w:val="0"/>
      <w:divBdr>
        <w:top w:val="none" w:sz="0" w:space="0" w:color="auto"/>
        <w:left w:val="none" w:sz="0" w:space="0" w:color="auto"/>
        <w:bottom w:val="none" w:sz="0" w:space="0" w:color="auto"/>
        <w:right w:val="none" w:sz="0" w:space="0" w:color="auto"/>
      </w:divBdr>
    </w:div>
    <w:div w:id="367724534">
      <w:bodyDiv w:val="1"/>
      <w:marLeft w:val="0"/>
      <w:marRight w:val="0"/>
      <w:marTop w:val="0"/>
      <w:marBottom w:val="0"/>
      <w:divBdr>
        <w:top w:val="none" w:sz="0" w:space="0" w:color="auto"/>
        <w:left w:val="none" w:sz="0" w:space="0" w:color="auto"/>
        <w:bottom w:val="none" w:sz="0" w:space="0" w:color="auto"/>
        <w:right w:val="none" w:sz="0" w:space="0" w:color="auto"/>
      </w:divBdr>
    </w:div>
    <w:div w:id="371536130">
      <w:bodyDiv w:val="1"/>
      <w:marLeft w:val="0"/>
      <w:marRight w:val="0"/>
      <w:marTop w:val="0"/>
      <w:marBottom w:val="0"/>
      <w:divBdr>
        <w:top w:val="none" w:sz="0" w:space="0" w:color="auto"/>
        <w:left w:val="none" w:sz="0" w:space="0" w:color="auto"/>
        <w:bottom w:val="none" w:sz="0" w:space="0" w:color="auto"/>
        <w:right w:val="none" w:sz="0" w:space="0" w:color="auto"/>
      </w:divBdr>
    </w:div>
    <w:div w:id="371998184">
      <w:bodyDiv w:val="1"/>
      <w:marLeft w:val="0"/>
      <w:marRight w:val="0"/>
      <w:marTop w:val="0"/>
      <w:marBottom w:val="0"/>
      <w:divBdr>
        <w:top w:val="none" w:sz="0" w:space="0" w:color="auto"/>
        <w:left w:val="none" w:sz="0" w:space="0" w:color="auto"/>
        <w:bottom w:val="none" w:sz="0" w:space="0" w:color="auto"/>
        <w:right w:val="none" w:sz="0" w:space="0" w:color="auto"/>
      </w:divBdr>
    </w:div>
    <w:div w:id="374355518">
      <w:bodyDiv w:val="1"/>
      <w:marLeft w:val="0"/>
      <w:marRight w:val="0"/>
      <w:marTop w:val="0"/>
      <w:marBottom w:val="0"/>
      <w:divBdr>
        <w:top w:val="none" w:sz="0" w:space="0" w:color="auto"/>
        <w:left w:val="none" w:sz="0" w:space="0" w:color="auto"/>
        <w:bottom w:val="none" w:sz="0" w:space="0" w:color="auto"/>
        <w:right w:val="none" w:sz="0" w:space="0" w:color="auto"/>
      </w:divBdr>
    </w:div>
    <w:div w:id="377517041">
      <w:bodyDiv w:val="1"/>
      <w:marLeft w:val="0"/>
      <w:marRight w:val="0"/>
      <w:marTop w:val="0"/>
      <w:marBottom w:val="0"/>
      <w:divBdr>
        <w:top w:val="none" w:sz="0" w:space="0" w:color="auto"/>
        <w:left w:val="none" w:sz="0" w:space="0" w:color="auto"/>
        <w:bottom w:val="none" w:sz="0" w:space="0" w:color="auto"/>
        <w:right w:val="none" w:sz="0" w:space="0" w:color="auto"/>
      </w:divBdr>
    </w:div>
    <w:div w:id="381713073">
      <w:bodyDiv w:val="1"/>
      <w:marLeft w:val="0"/>
      <w:marRight w:val="0"/>
      <w:marTop w:val="0"/>
      <w:marBottom w:val="0"/>
      <w:divBdr>
        <w:top w:val="none" w:sz="0" w:space="0" w:color="auto"/>
        <w:left w:val="none" w:sz="0" w:space="0" w:color="auto"/>
        <w:bottom w:val="none" w:sz="0" w:space="0" w:color="auto"/>
        <w:right w:val="none" w:sz="0" w:space="0" w:color="auto"/>
      </w:divBdr>
    </w:div>
    <w:div w:id="383409092">
      <w:bodyDiv w:val="1"/>
      <w:marLeft w:val="0"/>
      <w:marRight w:val="0"/>
      <w:marTop w:val="0"/>
      <w:marBottom w:val="0"/>
      <w:divBdr>
        <w:top w:val="none" w:sz="0" w:space="0" w:color="auto"/>
        <w:left w:val="none" w:sz="0" w:space="0" w:color="auto"/>
        <w:bottom w:val="none" w:sz="0" w:space="0" w:color="auto"/>
        <w:right w:val="none" w:sz="0" w:space="0" w:color="auto"/>
      </w:divBdr>
    </w:div>
    <w:div w:id="388918176">
      <w:bodyDiv w:val="1"/>
      <w:marLeft w:val="0"/>
      <w:marRight w:val="0"/>
      <w:marTop w:val="0"/>
      <w:marBottom w:val="0"/>
      <w:divBdr>
        <w:top w:val="none" w:sz="0" w:space="0" w:color="auto"/>
        <w:left w:val="none" w:sz="0" w:space="0" w:color="auto"/>
        <w:bottom w:val="none" w:sz="0" w:space="0" w:color="auto"/>
        <w:right w:val="none" w:sz="0" w:space="0" w:color="auto"/>
      </w:divBdr>
    </w:div>
    <w:div w:id="404497779">
      <w:bodyDiv w:val="1"/>
      <w:marLeft w:val="0"/>
      <w:marRight w:val="0"/>
      <w:marTop w:val="0"/>
      <w:marBottom w:val="0"/>
      <w:divBdr>
        <w:top w:val="none" w:sz="0" w:space="0" w:color="auto"/>
        <w:left w:val="none" w:sz="0" w:space="0" w:color="auto"/>
        <w:bottom w:val="none" w:sz="0" w:space="0" w:color="auto"/>
        <w:right w:val="none" w:sz="0" w:space="0" w:color="auto"/>
      </w:divBdr>
    </w:div>
    <w:div w:id="408693959">
      <w:bodyDiv w:val="1"/>
      <w:marLeft w:val="0"/>
      <w:marRight w:val="0"/>
      <w:marTop w:val="0"/>
      <w:marBottom w:val="0"/>
      <w:divBdr>
        <w:top w:val="none" w:sz="0" w:space="0" w:color="auto"/>
        <w:left w:val="none" w:sz="0" w:space="0" w:color="auto"/>
        <w:bottom w:val="none" w:sz="0" w:space="0" w:color="auto"/>
        <w:right w:val="none" w:sz="0" w:space="0" w:color="auto"/>
      </w:divBdr>
    </w:div>
    <w:div w:id="411194994">
      <w:bodyDiv w:val="1"/>
      <w:marLeft w:val="0"/>
      <w:marRight w:val="0"/>
      <w:marTop w:val="0"/>
      <w:marBottom w:val="0"/>
      <w:divBdr>
        <w:top w:val="none" w:sz="0" w:space="0" w:color="auto"/>
        <w:left w:val="none" w:sz="0" w:space="0" w:color="auto"/>
        <w:bottom w:val="none" w:sz="0" w:space="0" w:color="auto"/>
        <w:right w:val="none" w:sz="0" w:space="0" w:color="auto"/>
      </w:divBdr>
    </w:div>
    <w:div w:id="415398718">
      <w:bodyDiv w:val="1"/>
      <w:marLeft w:val="0"/>
      <w:marRight w:val="0"/>
      <w:marTop w:val="0"/>
      <w:marBottom w:val="0"/>
      <w:divBdr>
        <w:top w:val="none" w:sz="0" w:space="0" w:color="auto"/>
        <w:left w:val="none" w:sz="0" w:space="0" w:color="auto"/>
        <w:bottom w:val="none" w:sz="0" w:space="0" w:color="auto"/>
        <w:right w:val="none" w:sz="0" w:space="0" w:color="auto"/>
      </w:divBdr>
    </w:div>
    <w:div w:id="416752999">
      <w:bodyDiv w:val="1"/>
      <w:marLeft w:val="0"/>
      <w:marRight w:val="0"/>
      <w:marTop w:val="0"/>
      <w:marBottom w:val="0"/>
      <w:divBdr>
        <w:top w:val="none" w:sz="0" w:space="0" w:color="auto"/>
        <w:left w:val="none" w:sz="0" w:space="0" w:color="auto"/>
        <w:bottom w:val="none" w:sz="0" w:space="0" w:color="auto"/>
        <w:right w:val="none" w:sz="0" w:space="0" w:color="auto"/>
      </w:divBdr>
    </w:div>
    <w:div w:id="416900978">
      <w:bodyDiv w:val="1"/>
      <w:marLeft w:val="0"/>
      <w:marRight w:val="0"/>
      <w:marTop w:val="0"/>
      <w:marBottom w:val="0"/>
      <w:divBdr>
        <w:top w:val="none" w:sz="0" w:space="0" w:color="auto"/>
        <w:left w:val="none" w:sz="0" w:space="0" w:color="auto"/>
        <w:bottom w:val="none" w:sz="0" w:space="0" w:color="auto"/>
        <w:right w:val="none" w:sz="0" w:space="0" w:color="auto"/>
      </w:divBdr>
    </w:div>
    <w:div w:id="423956526">
      <w:bodyDiv w:val="1"/>
      <w:marLeft w:val="0"/>
      <w:marRight w:val="0"/>
      <w:marTop w:val="0"/>
      <w:marBottom w:val="0"/>
      <w:divBdr>
        <w:top w:val="none" w:sz="0" w:space="0" w:color="auto"/>
        <w:left w:val="none" w:sz="0" w:space="0" w:color="auto"/>
        <w:bottom w:val="none" w:sz="0" w:space="0" w:color="auto"/>
        <w:right w:val="none" w:sz="0" w:space="0" w:color="auto"/>
      </w:divBdr>
    </w:div>
    <w:div w:id="424808401">
      <w:bodyDiv w:val="1"/>
      <w:marLeft w:val="0"/>
      <w:marRight w:val="0"/>
      <w:marTop w:val="0"/>
      <w:marBottom w:val="0"/>
      <w:divBdr>
        <w:top w:val="none" w:sz="0" w:space="0" w:color="auto"/>
        <w:left w:val="none" w:sz="0" w:space="0" w:color="auto"/>
        <w:bottom w:val="none" w:sz="0" w:space="0" w:color="auto"/>
        <w:right w:val="none" w:sz="0" w:space="0" w:color="auto"/>
      </w:divBdr>
    </w:div>
    <w:div w:id="425003414">
      <w:bodyDiv w:val="1"/>
      <w:marLeft w:val="0"/>
      <w:marRight w:val="0"/>
      <w:marTop w:val="0"/>
      <w:marBottom w:val="0"/>
      <w:divBdr>
        <w:top w:val="none" w:sz="0" w:space="0" w:color="auto"/>
        <w:left w:val="none" w:sz="0" w:space="0" w:color="auto"/>
        <w:bottom w:val="none" w:sz="0" w:space="0" w:color="auto"/>
        <w:right w:val="none" w:sz="0" w:space="0" w:color="auto"/>
      </w:divBdr>
    </w:div>
    <w:div w:id="430903236">
      <w:bodyDiv w:val="1"/>
      <w:marLeft w:val="0"/>
      <w:marRight w:val="0"/>
      <w:marTop w:val="0"/>
      <w:marBottom w:val="0"/>
      <w:divBdr>
        <w:top w:val="none" w:sz="0" w:space="0" w:color="auto"/>
        <w:left w:val="none" w:sz="0" w:space="0" w:color="auto"/>
        <w:bottom w:val="none" w:sz="0" w:space="0" w:color="auto"/>
        <w:right w:val="none" w:sz="0" w:space="0" w:color="auto"/>
      </w:divBdr>
    </w:div>
    <w:div w:id="431439875">
      <w:bodyDiv w:val="1"/>
      <w:marLeft w:val="0"/>
      <w:marRight w:val="0"/>
      <w:marTop w:val="0"/>
      <w:marBottom w:val="0"/>
      <w:divBdr>
        <w:top w:val="none" w:sz="0" w:space="0" w:color="auto"/>
        <w:left w:val="none" w:sz="0" w:space="0" w:color="auto"/>
        <w:bottom w:val="none" w:sz="0" w:space="0" w:color="auto"/>
        <w:right w:val="none" w:sz="0" w:space="0" w:color="auto"/>
      </w:divBdr>
    </w:div>
    <w:div w:id="432163452">
      <w:bodyDiv w:val="1"/>
      <w:marLeft w:val="0"/>
      <w:marRight w:val="0"/>
      <w:marTop w:val="0"/>
      <w:marBottom w:val="0"/>
      <w:divBdr>
        <w:top w:val="none" w:sz="0" w:space="0" w:color="auto"/>
        <w:left w:val="none" w:sz="0" w:space="0" w:color="auto"/>
        <w:bottom w:val="none" w:sz="0" w:space="0" w:color="auto"/>
        <w:right w:val="none" w:sz="0" w:space="0" w:color="auto"/>
      </w:divBdr>
    </w:div>
    <w:div w:id="434061150">
      <w:bodyDiv w:val="1"/>
      <w:marLeft w:val="0"/>
      <w:marRight w:val="0"/>
      <w:marTop w:val="0"/>
      <w:marBottom w:val="0"/>
      <w:divBdr>
        <w:top w:val="none" w:sz="0" w:space="0" w:color="auto"/>
        <w:left w:val="none" w:sz="0" w:space="0" w:color="auto"/>
        <w:bottom w:val="none" w:sz="0" w:space="0" w:color="auto"/>
        <w:right w:val="none" w:sz="0" w:space="0" w:color="auto"/>
      </w:divBdr>
    </w:div>
    <w:div w:id="436220826">
      <w:bodyDiv w:val="1"/>
      <w:marLeft w:val="0"/>
      <w:marRight w:val="0"/>
      <w:marTop w:val="0"/>
      <w:marBottom w:val="0"/>
      <w:divBdr>
        <w:top w:val="none" w:sz="0" w:space="0" w:color="auto"/>
        <w:left w:val="none" w:sz="0" w:space="0" w:color="auto"/>
        <w:bottom w:val="none" w:sz="0" w:space="0" w:color="auto"/>
        <w:right w:val="none" w:sz="0" w:space="0" w:color="auto"/>
      </w:divBdr>
    </w:div>
    <w:div w:id="436752959">
      <w:bodyDiv w:val="1"/>
      <w:marLeft w:val="0"/>
      <w:marRight w:val="0"/>
      <w:marTop w:val="0"/>
      <w:marBottom w:val="0"/>
      <w:divBdr>
        <w:top w:val="none" w:sz="0" w:space="0" w:color="auto"/>
        <w:left w:val="none" w:sz="0" w:space="0" w:color="auto"/>
        <w:bottom w:val="none" w:sz="0" w:space="0" w:color="auto"/>
        <w:right w:val="none" w:sz="0" w:space="0" w:color="auto"/>
      </w:divBdr>
    </w:div>
    <w:div w:id="438918214">
      <w:bodyDiv w:val="1"/>
      <w:marLeft w:val="0"/>
      <w:marRight w:val="0"/>
      <w:marTop w:val="0"/>
      <w:marBottom w:val="0"/>
      <w:divBdr>
        <w:top w:val="none" w:sz="0" w:space="0" w:color="auto"/>
        <w:left w:val="none" w:sz="0" w:space="0" w:color="auto"/>
        <w:bottom w:val="none" w:sz="0" w:space="0" w:color="auto"/>
        <w:right w:val="none" w:sz="0" w:space="0" w:color="auto"/>
      </w:divBdr>
      <w:divsChild>
        <w:div w:id="1124811104">
          <w:marLeft w:val="0"/>
          <w:marRight w:val="0"/>
          <w:marTop w:val="0"/>
          <w:marBottom w:val="0"/>
          <w:divBdr>
            <w:top w:val="none" w:sz="0" w:space="0" w:color="auto"/>
            <w:left w:val="none" w:sz="0" w:space="0" w:color="auto"/>
            <w:bottom w:val="none" w:sz="0" w:space="0" w:color="auto"/>
            <w:right w:val="none" w:sz="0" w:space="0" w:color="auto"/>
          </w:divBdr>
          <w:divsChild>
            <w:div w:id="872574972">
              <w:marLeft w:val="0"/>
              <w:marRight w:val="0"/>
              <w:marTop w:val="0"/>
              <w:marBottom w:val="0"/>
              <w:divBdr>
                <w:top w:val="none" w:sz="0" w:space="0" w:color="auto"/>
                <w:left w:val="none" w:sz="0" w:space="0" w:color="auto"/>
                <w:bottom w:val="none" w:sz="0" w:space="0" w:color="auto"/>
                <w:right w:val="none" w:sz="0" w:space="0" w:color="auto"/>
              </w:divBdr>
              <w:divsChild>
                <w:div w:id="266278973">
                  <w:marLeft w:val="0"/>
                  <w:marRight w:val="0"/>
                  <w:marTop w:val="0"/>
                  <w:marBottom w:val="0"/>
                  <w:divBdr>
                    <w:top w:val="none" w:sz="0" w:space="0" w:color="auto"/>
                    <w:left w:val="none" w:sz="0" w:space="0" w:color="auto"/>
                    <w:bottom w:val="none" w:sz="0" w:space="0" w:color="auto"/>
                    <w:right w:val="none" w:sz="0" w:space="0" w:color="auto"/>
                  </w:divBdr>
                  <w:divsChild>
                    <w:div w:id="1007558066">
                      <w:marLeft w:val="0"/>
                      <w:marRight w:val="0"/>
                      <w:marTop w:val="0"/>
                      <w:marBottom w:val="30"/>
                      <w:divBdr>
                        <w:top w:val="single" w:sz="6" w:space="4" w:color="2C71EB"/>
                        <w:left w:val="single" w:sz="6" w:space="4" w:color="2C71EB"/>
                        <w:bottom w:val="single" w:sz="6" w:space="30" w:color="2C71EB"/>
                        <w:right w:val="single" w:sz="6" w:space="4" w:color="2C71EB"/>
                      </w:divBdr>
                    </w:div>
                    <w:div w:id="1494956630">
                      <w:marLeft w:val="0"/>
                      <w:marRight w:val="120"/>
                      <w:marTop w:val="0"/>
                      <w:marBottom w:val="150"/>
                      <w:divBdr>
                        <w:top w:val="none" w:sz="0" w:space="0" w:color="auto"/>
                        <w:left w:val="none" w:sz="0" w:space="0" w:color="auto"/>
                        <w:bottom w:val="none" w:sz="0" w:space="0" w:color="auto"/>
                        <w:right w:val="none" w:sz="0" w:space="0" w:color="auto"/>
                      </w:divBdr>
                    </w:div>
                  </w:divsChild>
                </w:div>
                <w:div w:id="1861776640">
                  <w:marLeft w:val="0"/>
                  <w:marRight w:val="0"/>
                  <w:marTop w:val="0"/>
                  <w:marBottom w:val="0"/>
                  <w:divBdr>
                    <w:top w:val="none" w:sz="0" w:space="0" w:color="auto"/>
                    <w:left w:val="none" w:sz="0" w:space="0" w:color="auto"/>
                    <w:bottom w:val="none" w:sz="0" w:space="0" w:color="auto"/>
                    <w:right w:val="none" w:sz="0" w:space="0" w:color="auto"/>
                  </w:divBdr>
                  <w:divsChild>
                    <w:div w:id="247813386">
                      <w:marLeft w:val="0"/>
                      <w:marRight w:val="0"/>
                      <w:marTop w:val="0"/>
                      <w:marBottom w:val="0"/>
                      <w:divBdr>
                        <w:top w:val="none" w:sz="0" w:space="0" w:color="auto"/>
                        <w:left w:val="none" w:sz="0" w:space="0" w:color="auto"/>
                        <w:bottom w:val="none" w:sz="0" w:space="0" w:color="auto"/>
                        <w:right w:val="none" w:sz="0" w:space="0" w:color="auto"/>
                      </w:divBdr>
                      <w:divsChild>
                        <w:div w:id="199532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280327">
      <w:bodyDiv w:val="1"/>
      <w:marLeft w:val="0"/>
      <w:marRight w:val="0"/>
      <w:marTop w:val="0"/>
      <w:marBottom w:val="0"/>
      <w:divBdr>
        <w:top w:val="none" w:sz="0" w:space="0" w:color="auto"/>
        <w:left w:val="none" w:sz="0" w:space="0" w:color="auto"/>
        <w:bottom w:val="none" w:sz="0" w:space="0" w:color="auto"/>
        <w:right w:val="none" w:sz="0" w:space="0" w:color="auto"/>
      </w:divBdr>
    </w:div>
    <w:div w:id="450248554">
      <w:bodyDiv w:val="1"/>
      <w:marLeft w:val="0"/>
      <w:marRight w:val="0"/>
      <w:marTop w:val="0"/>
      <w:marBottom w:val="0"/>
      <w:divBdr>
        <w:top w:val="none" w:sz="0" w:space="0" w:color="auto"/>
        <w:left w:val="none" w:sz="0" w:space="0" w:color="auto"/>
        <w:bottom w:val="none" w:sz="0" w:space="0" w:color="auto"/>
        <w:right w:val="none" w:sz="0" w:space="0" w:color="auto"/>
      </w:divBdr>
    </w:div>
    <w:div w:id="460922824">
      <w:bodyDiv w:val="1"/>
      <w:marLeft w:val="0"/>
      <w:marRight w:val="0"/>
      <w:marTop w:val="0"/>
      <w:marBottom w:val="0"/>
      <w:divBdr>
        <w:top w:val="none" w:sz="0" w:space="0" w:color="auto"/>
        <w:left w:val="none" w:sz="0" w:space="0" w:color="auto"/>
        <w:bottom w:val="none" w:sz="0" w:space="0" w:color="auto"/>
        <w:right w:val="none" w:sz="0" w:space="0" w:color="auto"/>
      </w:divBdr>
    </w:div>
    <w:div w:id="464156912">
      <w:bodyDiv w:val="1"/>
      <w:marLeft w:val="0"/>
      <w:marRight w:val="0"/>
      <w:marTop w:val="0"/>
      <w:marBottom w:val="0"/>
      <w:divBdr>
        <w:top w:val="none" w:sz="0" w:space="0" w:color="auto"/>
        <w:left w:val="none" w:sz="0" w:space="0" w:color="auto"/>
        <w:bottom w:val="none" w:sz="0" w:space="0" w:color="auto"/>
        <w:right w:val="none" w:sz="0" w:space="0" w:color="auto"/>
      </w:divBdr>
    </w:div>
    <w:div w:id="467893551">
      <w:bodyDiv w:val="1"/>
      <w:marLeft w:val="0"/>
      <w:marRight w:val="0"/>
      <w:marTop w:val="0"/>
      <w:marBottom w:val="0"/>
      <w:divBdr>
        <w:top w:val="none" w:sz="0" w:space="0" w:color="auto"/>
        <w:left w:val="none" w:sz="0" w:space="0" w:color="auto"/>
        <w:bottom w:val="none" w:sz="0" w:space="0" w:color="auto"/>
        <w:right w:val="none" w:sz="0" w:space="0" w:color="auto"/>
      </w:divBdr>
    </w:div>
    <w:div w:id="473374072">
      <w:bodyDiv w:val="1"/>
      <w:marLeft w:val="0"/>
      <w:marRight w:val="0"/>
      <w:marTop w:val="0"/>
      <w:marBottom w:val="0"/>
      <w:divBdr>
        <w:top w:val="none" w:sz="0" w:space="0" w:color="auto"/>
        <w:left w:val="none" w:sz="0" w:space="0" w:color="auto"/>
        <w:bottom w:val="none" w:sz="0" w:space="0" w:color="auto"/>
        <w:right w:val="none" w:sz="0" w:space="0" w:color="auto"/>
      </w:divBdr>
    </w:div>
    <w:div w:id="474954367">
      <w:bodyDiv w:val="1"/>
      <w:marLeft w:val="0"/>
      <w:marRight w:val="0"/>
      <w:marTop w:val="0"/>
      <w:marBottom w:val="0"/>
      <w:divBdr>
        <w:top w:val="none" w:sz="0" w:space="0" w:color="auto"/>
        <w:left w:val="none" w:sz="0" w:space="0" w:color="auto"/>
        <w:bottom w:val="none" w:sz="0" w:space="0" w:color="auto"/>
        <w:right w:val="none" w:sz="0" w:space="0" w:color="auto"/>
      </w:divBdr>
    </w:div>
    <w:div w:id="475145016">
      <w:bodyDiv w:val="1"/>
      <w:marLeft w:val="0"/>
      <w:marRight w:val="0"/>
      <w:marTop w:val="0"/>
      <w:marBottom w:val="0"/>
      <w:divBdr>
        <w:top w:val="none" w:sz="0" w:space="0" w:color="auto"/>
        <w:left w:val="none" w:sz="0" w:space="0" w:color="auto"/>
        <w:bottom w:val="none" w:sz="0" w:space="0" w:color="auto"/>
        <w:right w:val="none" w:sz="0" w:space="0" w:color="auto"/>
      </w:divBdr>
    </w:div>
    <w:div w:id="487331431">
      <w:bodyDiv w:val="1"/>
      <w:marLeft w:val="0"/>
      <w:marRight w:val="0"/>
      <w:marTop w:val="0"/>
      <w:marBottom w:val="0"/>
      <w:divBdr>
        <w:top w:val="none" w:sz="0" w:space="0" w:color="auto"/>
        <w:left w:val="none" w:sz="0" w:space="0" w:color="auto"/>
        <w:bottom w:val="none" w:sz="0" w:space="0" w:color="auto"/>
        <w:right w:val="none" w:sz="0" w:space="0" w:color="auto"/>
      </w:divBdr>
    </w:div>
    <w:div w:id="490603494">
      <w:bodyDiv w:val="1"/>
      <w:marLeft w:val="0"/>
      <w:marRight w:val="0"/>
      <w:marTop w:val="0"/>
      <w:marBottom w:val="0"/>
      <w:divBdr>
        <w:top w:val="none" w:sz="0" w:space="0" w:color="auto"/>
        <w:left w:val="none" w:sz="0" w:space="0" w:color="auto"/>
        <w:bottom w:val="none" w:sz="0" w:space="0" w:color="auto"/>
        <w:right w:val="none" w:sz="0" w:space="0" w:color="auto"/>
      </w:divBdr>
    </w:div>
    <w:div w:id="496530906">
      <w:bodyDiv w:val="1"/>
      <w:marLeft w:val="0"/>
      <w:marRight w:val="0"/>
      <w:marTop w:val="0"/>
      <w:marBottom w:val="0"/>
      <w:divBdr>
        <w:top w:val="none" w:sz="0" w:space="0" w:color="auto"/>
        <w:left w:val="none" w:sz="0" w:space="0" w:color="auto"/>
        <w:bottom w:val="none" w:sz="0" w:space="0" w:color="auto"/>
        <w:right w:val="none" w:sz="0" w:space="0" w:color="auto"/>
      </w:divBdr>
    </w:div>
    <w:div w:id="500631282">
      <w:bodyDiv w:val="1"/>
      <w:marLeft w:val="0"/>
      <w:marRight w:val="0"/>
      <w:marTop w:val="0"/>
      <w:marBottom w:val="0"/>
      <w:divBdr>
        <w:top w:val="none" w:sz="0" w:space="0" w:color="auto"/>
        <w:left w:val="none" w:sz="0" w:space="0" w:color="auto"/>
        <w:bottom w:val="none" w:sz="0" w:space="0" w:color="auto"/>
        <w:right w:val="none" w:sz="0" w:space="0" w:color="auto"/>
      </w:divBdr>
    </w:div>
    <w:div w:id="501169521">
      <w:bodyDiv w:val="1"/>
      <w:marLeft w:val="0"/>
      <w:marRight w:val="0"/>
      <w:marTop w:val="0"/>
      <w:marBottom w:val="0"/>
      <w:divBdr>
        <w:top w:val="none" w:sz="0" w:space="0" w:color="auto"/>
        <w:left w:val="none" w:sz="0" w:space="0" w:color="auto"/>
        <w:bottom w:val="none" w:sz="0" w:space="0" w:color="auto"/>
        <w:right w:val="none" w:sz="0" w:space="0" w:color="auto"/>
      </w:divBdr>
    </w:div>
    <w:div w:id="504368371">
      <w:bodyDiv w:val="1"/>
      <w:marLeft w:val="0"/>
      <w:marRight w:val="0"/>
      <w:marTop w:val="0"/>
      <w:marBottom w:val="0"/>
      <w:divBdr>
        <w:top w:val="none" w:sz="0" w:space="0" w:color="auto"/>
        <w:left w:val="none" w:sz="0" w:space="0" w:color="auto"/>
        <w:bottom w:val="none" w:sz="0" w:space="0" w:color="auto"/>
        <w:right w:val="none" w:sz="0" w:space="0" w:color="auto"/>
      </w:divBdr>
    </w:div>
    <w:div w:id="506137411">
      <w:bodyDiv w:val="1"/>
      <w:marLeft w:val="0"/>
      <w:marRight w:val="0"/>
      <w:marTop w:val="0"/>
      <w:marBottom w:val="0"/>
      <w:divBdr>
        <w:top w:val="none" w:sz="0" w:space="0" w:color="auto"/>
        <w:left w:val="none" w:sz="0" w:space="0" w:color="auto"/>
        <w:bottom w:val="none" w:sz="0" w:space="0" w:color="auto"/>
        <w:right w:val="none" w:sz="0" w:space="0" w:color="auto"/>
      </w:divBdr>
    </w:div>
    <w:div w:id="514657570">
      <w:bodyDiv w:val="1"/>
      <w:marLeft w:val="0"/>
      <w:marRight w:val="0"/>
      <w:marTop w:val="0"/>
      <w:marBottom w:val="0"/>
      <w:divBdr>
        <w:top w:val="none" w:sz="0" w:space="0" w:color="auto"/>
        <w:left w:val="none" w:sz="0" w:space="0" w:color="auto"/>
        <w:bottom w:val="none" w:sz="0" w:space="0" w:color="auto"/>
        <w:right w:val="none" w:sz="0" w:space="0" w:color="auto"/>
      </w:divBdr>
    </w:div>
    <w:div w:id="519127172">
      <w:bodyDiv w:val="1"/>
      <w:marLeft w:val="0"/>
      <w:marRight w:val="0"/>
      <w:marTop w:val="0"/>
      <w:marBottom w:val="0"/>
      <w:divBdr>
        <w:top w:val="none" w:sz="0" w:space="0" w:color="auto"/>
        <w:left w:val="none" w:sz="0" w:space="0" w:color="auto"/>
        <w:bottom w:val="none" w:sz="0" w:space="0" w:color="auto"/>
        <w:right w:val="none" w:sz="0" w:space="0" w:color="auto"/>
      </w:divBdr>
    </w:div>
    <w:div w:id="525212434">
      <w:bodyDiv w:val="1"/>
      <w:marLeft w:val="0"/>
      <w:marRight w:val="0"/>
      <w:marTop w:val="0"/>
      <w:marBottom w:val="0"/>
      <w:divBdr>
        <w:top w:val="none" w:sz="0" w:space="0" w:color="auto"/>
        <w:left w:val="none" w:sz="0" w:space="0" w:color="auto"/>
        <w:bottom w:val="none" w:sz="0" w:space="0" w:color="auto"/>
        <w:right w:val="none" w:sz="0" w:space="0" w:color="auto"/>
      </w:divBdr>
    </w:div>
    <w:div w:id="533619770">
      <w:bodyDiv w:val="1"/>
      <w:marLeft w:val="0"/>
      <w:marRight w:val="0"/>
      <w:marTop w:val="0"/>
      <w:marBottom w:val="0"/>
      <w:divBdr>
        <w:top w:val="none" w:sz="0" w:space="0" w:color="auto"/>
        <w:left w:val="none" w:sz="0" w:space="0" w:color="auto"/>
        <w:bottom w:val="none" w:sz="0" w:space="0" w:color="auto"/>
        <w:right w:val="none" w:sz="0" w:space="0" w:color="auto"/>
      </w:divBdr>
    </w:div>
    <w:div w:id="541402627">
      <w:bodyDiv w:val="1"/>
      <w:marLeft w:val="0"/>
      <w:marRight w:val="0"/>
      <w:marTop w:val="0"/>
      <w:marBottom w:val="0"/>
      <w:divBdr>
        <w:top w:val="none" w:sz="0" w:space="0" w:color="auto"/>
        <w:left w:val="none" w:sz="0" w:space="0" w:color="auto"/>
        <w:bottom w:val="none" w:sz="0" w:space="0" w:color="auto"/>
        <w:right w:val="none" w:sz="0" w:space="0" w:color="auto"/>
      </w:divBdr>
    </w:div>
    <w:div w:id="543061745">
      <w:bodyDiv w:val="1"/>
      <w:marLeft w:val="0"/>
      <w:marRight w:val="0"/>
      <w:marTop w:val="0"/>
      <w:marBottom w:val="0"/>
      <w:divBdr>
        <w:top w:val="none" w:sz="0" w:space="0" w:color="auto"/>
        <w:left w:val="none" w:sz="0" w:space="0" w:color="auto"/>
        <w:bottom w:val="none" w:sz="0" w:space="0" w:color="auto"/>
        <w:right w:val="none" w:sz="0" w:space="0" w:color="auto"/>
      </w:divBdr>
    </w:div>
    <w:div w:id="543179394">
      <w:bodyDiv w:val="1"/>
      <w:marLeft w:val="0"/>
      <w:marRight w:val="0"/>
      <w:marTop w:val="0"/>
      <w:marBottom w:val="0"/>
      <w:divBdr>
        <w:top w:val="none" w:sz="0" w:space="0" w:color="auto"/>
        <w:left w:val="none" w:sz="0" w:space="0" w:color="auto"/>
        <w:bottom w:val="none" w:sz="0" w:space="0" w:color="auto"/>
        <w:right w:val="none" w:sz="0" w:space="0" w:color="auto"/>
      </w:divBdr>
    </w:div>
    <w:div w:id="544371427">
      <w:bodyDiv w:val="1"/>
      <w:marLeft w:val="0"/>
      <w:marRight w:val="0"/>
      <w:marTop w:val="0"/>
      <w:marBottom w:val="0"/>
      <w:divBdr>
        <w:top w:val="none" w:sz="0" w:space="0" w:color="auto"/>
        <w:left w:val="none" w:sz="0" w:space="0" w:color="auto"/>
        <w:bottom w:val="none" w:sz="0" w:space="0" w:color="auto"/>
        <w:right w:val="none" w:sz="0" w:space="0" w:color="auto"/>
      </w:divBdr>
    </w:div>
    <w:div w:id="547953242">
      <w:bodyDiv w:val="1"/>
      <w:marLeft w:val="0"/>
      <w:marRight w:val="0"/>
      <w:marTop w:val="0"/>
      <w:marBottom w:val="0"/>
      <w:divBdr>
        <w:top w:val="none" w:sz="0" w:space="0" w:color="auto"/>
        <w:left w:val="none" w:sz="0" w:space="0" w:color="auto"/>
        <w:bottom w:val="none" w:sz="0" w:space="0" w:color="auto"/>
        <w:right w:val="none" w:sz="0" w:space="0" w:color="auto"/>
      </w:divBdr>
    </w:div>
    <w:div w:id="556480769">
      <w:bodyDiv w:val="1"/>
      <w:marLeft w:val="0"/>
      <w:marRight w:val="0"/>
      <w:marTop w:val="0"/>
      <w:marBottom w:val="0"/>
      <w:divBdr>
        <w:top w:val="none" w:sz="0" w:space="0" w:color="auto"/>
        <w:left w:val="none" w:sz="0" w:space="0" w:color="auto"/>
        <w:bottom w:val="none" w:sz="0" w:space="0" w:color="auto"/>
        <w:right w:val="none" w:sz="0" w:space="0" w:color="auto"/>
      </w:divBdr>
    </w:div>
    <w:div w:id="558901162">
      <w:bodyDiv w:val="1"/>
      <w:marLeft w:val="0"/>
      <w:marRight w:val="0"/>
      <w:marTop w:val="0"/>
      <w:marBottom w:val="0"/>
      <w:divBdr>
        <w:top w:val="none" w:sz="0" w:space="0" w:color="auto"/>
        <w:left w:val="none" w:sz="0" w:space="0" w:color="auto"/>
        <w:bottom w:val="none" w:sz="0" w:space="0" w:color="auto"/>
        <w:right w:val="none" w:sz="0" w:space="0" w:color="auto"/>
      </w:divBdr>
    </w:div>
    <w:div w:id="561910139">
      <w:bodyDiv w:val="1"/>
      <w:marLeft w:val="0"/>
      <w:marRight w:val="0"/>
      <w:marTop w:val="0"/>
      <w:marBottom w:val="0"/>
      <w:divBdr>
        <w:top w:val="none" w:sz="0" w:space="0" w:color="auto"/>
        <w:left w:val="none" w:sz="0" w:space="0" w:color="auto"/>
        <w:bottom w:val="none" w:sz="0" w:space="0" w:color="auto"/>
        <w:right w:val="none" w:sz="0" w:space="0" w:color="auto"/>
      </w:divBdr>
    </w:div>
    <w:div w:id="561989152">
      <w:bodyDiv w:val="1"/>
      <w:marLeft w:val="0"/>
      <w:marRight w:val="0"/>
      <w:marTop w:val="0"/>
      <w:marBottom w:val="0"/>
      <w:divBdr>
        <w:top w:val="none" w:sz="0" w:space="0" w:color="auto"/>
        <w:left w:val="none" w:sz="0" w:space="0" w:color="auto"/>
        <w:bottom w:val="none" w:sz="0" w:space="0" w:color="auto"/>
        <w:right w:val="none" w:sz="0" w:space="0" w:color="auto"/>
      </w:divBdr>
    </w:div>
    <w:div w:id="562833870">
      <w:bodyDiv w:val="1"/>
      <w:marLeft w:val="0"/>
      <w:marRight w:val="0"/>
      <w:marTop w:val="0"/>
      <w:marBottom w:val="0"/>
      <w:divBdr>
        <w:top w:val="none" w:sz="0" w:space="0" w:color="auto"/>
        <w:left w:val="none" w:sz="0" w:space="0" w:color="auto"/>
        <w:bottom w:val="none" w:sz="0" w:space="0" w:color="auto"/>
        <w:right w:val="none" w:sz="0" w:space="0" w:color="auto"/>
      </w:divBdr>
    </w:div>
    <w:div w:id="563611597">
      <w:bodyDiv w:val="1"/>
      <w:marLeft w:val="0"/>
      <w:marRight w:val="0"/>
      <w:marTop w:val="0"/>
      <w:marBottom w:val="0"/>
      <w:divBdr>
        <w:top w:val="none" w:sz="0" w:space="0" w:color="auto"/>
        <w:left w:val="none" w:sz="0" w:space="0" w:color="auto"/>
        <w:bottom w:val="none" w:sz="0" w:space="0" w:color="auto"/>
        <w:right w:val="none" w:sz="0" w:space="0" w:color="auto"/>
      </w:divBdr>
    </w:div>
    <w:div w:id="565143222">
      <w:bodyDiv w:val="1"/>
      <w:marLeft w:val="0"/>
      <w:marRight w:val="0"/>
      <w:marTop w:val="0"/>
      <w:marBottom w:val="0"/>
      <w:divBdr>
        <w:top w:val="none" w:sz="0" w:space="0" w:color="auto"/>
        <w:left w:val="none" w:sz="0" w:space="0" w:color="auto"/>
        <w:bottom w:val="none" w:sz="0" w:space="0" w:color="auto"/>
        <w:right w:val="none" w:sz="0" w:space="0" w:color="auto"/>
      </w:divBdr>
    </w:div>
    <w:div w:id="566844938">
      <w:bodyDiv w:val="1"/>
      <w:marLeft w:val="0"/>
      <w:marRight w:val="0"/>
      <w:marTop w:val="0"/>
      <w:marBottom w:val="0"/>
      <w:divBdr>
        <w:top w:val="none" w:sz="0" w:space="0" w:color="auto"/>
        <w:left w:val="none" w:sz="0" w:space="0" w:color="auto"/>
        <w:bottom w:val="none" w:sz="0" w:space="0" w:color="auto"/>
        <w:right w:val="none" w:sz="0" w:space="0" w:color="auto"/>
      </w:divBdr>
    </w:div>
    <w:div w:id="576130793">
      <w:bodyDiv w:val="1"/>
      <w:marLeft w:val="0"/>
      <w:marRight w:val="0"/>
      <w:marTop w:val="0"/>
      <w:marBottom w:val="0"/>
      <w:divBdr>
        <w:top w:val="none" w:sz="0" w:space="0" w:color="auto"/>
        <w:left w:val="none" w:sz="0" w:space="0" w:color="auto"/>
        <w:bottom w:val="none" w:sz="0" w:space="0" w:color="auto"/>
        <w:right w:val="none" w:sz="0" w:space="0" w:color="auto"/>
      </w:divBdr>
    </w:div>
    <w:div w:id="578059928">
      <w:bodyDiv w:val="1"/>
      <w:marLeft w:val="0"/>
      <w:marRight w:val="0"/>
      <w:marTop w:val="0"/>
      <w:marBottom w:val="0"/>
      <w:divBdr>
        <w:top w:val="none" w:sz="0" w:space="0" w:color="auto"/>
        <w:left w:val="none" w:sz="0" w:space="0" w:color="auto"/>
        <w:bottom w:val="none" w:sz="0" w:space="0" w:color="auto"/>
        <w:right w:val="none" w:sz="0" w:space="0" w:color="auto"/>
      </w:divBdr>
    </w:div>
    <w:div w:id="582758063">
      <w:bodyDiv w:val="1"/>
      <w:marLeft w:val="0"/>
      <w:marRight w:val="0"/>
      <w:marTop w:val="0"/>
      <w:marBottom w:val="0"/>
      <w:divBdr>
        <w:top w:val="none" w:sz="0" w:space="0" w:color="auto"/>
        <w:left w:val="none" w:sz="0" w:space="0" w:color="auto"/>
        <w:bottom w:val="none" w:sz="0" w:space="0" w:color="auto"/>
        <w:right w:val="none" w:sz="0" w:space="0" w:color="auto"/>
      </w:divBdr>
    </w:div>
    <w:div w:id="589772509">
      <w:bodyDiv w:val="1"/>
      <w:marLeft w:val="0"/>
      <w:marRight w:val="0"/>
      <w:marTop w:val="0"/>
      <w:marBottom w:val="0"/>
      <w:divBdr>
        <w:top w:val="none" w:sz="0" w:space="0" w:color="auto"/>
        <w:left w:val="none" w:sz="0" w:space="0" w:color="auto"/>
        <w:bottom w:val="none" w:sz="0" w:space="0" w:color="auto"/>
        <w:right w:val="none" w:sz="0" w:space="0" w:color="auto"/>
      </w:divBdr>
    </w:div>
    <w:div w:id="590431544">
      <w:bodyDiv w:val="1"/>
      <w:marLeft w:val="0"/>
      <w:marRight w:val="0"/>
      <w:marTop w:val="0"/>
      <w:marBottom w:val="0"/>
      <w:divBdr>
        <w:top w:val="none" w:sz="0" w:space="0" w:color="auto"/>
        <w:left w:val="none" w:sz="0" w:space="0" w:color="auto"/>
        <w:bottom w:val="none" w:sz="0" w:space="0" w:color="auto"/>
        <w:right w:val="none" w:sz="0" w:space="0" w:color="auto"/>
      </w:divBdr>
    </w:div>
    <w:div w:id="591475475">
      <w:bodyDiv w:val="1"/>
      <w:marLeft w:val="0"/>
      <w:marRight w:val="0"/>
      <w:marTop w:val="0"/>
      <w:marBottom w:val="0"/>
      <w:divBdr>
        <w:top w:val="none" w:sz="0" w:space="0" w:color="auto"/>
        <w:left w:val="none" w:sz="0" w:space="0" w:color="auto"/>
        <w:bottom w:val="none" w:sz="0" w:space="0" w:color="auto"/>
        <w:right w:val="none" w:sz="0" w:space="0" w:color="auto"/>
      </w:divBdr>
    </w:div>
    <w:div w:id="612637129">
      <w:bodyDiv w:val="1"/>
      <w:marLeft w:val="0"/>
      <w:marRight w:val="0"/>
      <w:marTop w:val="0"/>
      <w:marBottom w:val="0"/>
      <w:divBdr>
        <w:top w:val="none" w:sz="0" w:space="0" w:color="auto"/>
        <w:left w:val="none" w:sz="0" w:space="0" w:color="auto"/>
        <w:bottom w:val="none" w:sz="0" w:space="0" w:color="auto"/>
        <w:right w:val="none" w:sz="0" w:space="0" w:color="auto"/>
      </w:divBdr>
    </w:div>
    <w:div w:id="622619745">
      <w:bodyDiv w:val="1"/>
      <w:marLeft w:val="0"/>
      <w:marRight w:val="0"/>
      <w:marTop w:val="0"/>
      <w:marBottom w:val="0"/>
      <w:divBdr>
        <w:top w:val="none" w:sz="0" w:space="0" w:color="auto"/>
        <w:left w:val="none" w:sz="0" w:space="0" w:color="auto"/>
        <w:bottom w:val="none" w:sz="0" w:space="0" w:color="auto"/>
        <w:right w:val="none" w:sz="0" w:space="0" w:color="auto"/>
      </w:divBdr>
    </w:div>
    <w:div w:id="625702100">
      <w:bodyDiv w:val="1"/>
      <w:marLeft w:val="0"/>
      <w:marRight w:val="0"/>
      <w:marTop w:val="0"/>
      <w:marBottom w:val="0"/>
      <w:divBdr>
        <w:top w:val="none" w:sz="0" w:space="0" w:color="auto"/>
        <w:left w:val="none" w:sz="0" w:space="0" w:color="auto"/>
        <w:bottom w:val="none" w:sz="0" w:space="0" w:color="auto"/>
        <w:right w:val="none" w:sz="0" w:space="0" w:color="auto"/>
      </w:divBdr>
    </w:div>
    <w:div w:id="630356095">
      <w:bodyDiv w:val="1"/>
      <w:marLeft w:val="0"/>
      <w:marRight w:val="0"/>
      <w:marTop w:val="0"/>
      <w:marBottom w:val="0"/>
      <w:divBdr>
        <w:top w:val="none" w:sz="0" w:space="0" w:color="auto"/>
        <w:left w:val="none" w:sz="0" w:space="0" w:color="auto"/>
        <w:bottom w:val="none" w:sz="0" w:space="0" w:color="auto"/>
        <w:right w:val="none" w:sz="0" w:space="0" w:color="auto"/>
      </w:divBdr>
    </w:div>
    <w:div w:id="633174762">
      <w:bodyDiv w:val="1"/>
      <w:marLeft w:val="0"/>
      <w:marRight w:val="0"/>
      <w:marTop w:val="0"/>
      <w:marBottom w:val="0"/>
      <w:divBdr>
        <w:top w:val="none" w:sz="0" w:space="0" w:color="auto"/>
        <w:left w:val="none" w:sz="0" w:space="0" w:color="auto"/>
        <w:bottom w:val="none" w:sz="0" w:space="0" w:color="auto"/>
        <w:right w:val="none" w:sz="0" w:space="0" w:color="auto"/>
      </w:divBdr>
    </w:div>
    <w:div w:id="638804505">
      <w:bodyDiv w:val="1"/>
      <w:marLeft w:val="0"/>
      <w:marRight w:val="0"/>
      <w:marTop w:val="0"/>
      <w:marBottom w:val="0"/>
      <w:divBdr>
        <w:top w:val="none" w:sz="0" w:space="0" w:color="auto"/>
        <w:left w:val="none" w:sz="0" w:space="0" w:color="auto"/>
        <w:bottom w:val="none" w:sz="0" w:space="0" w:color="auto"/>
        <w:right w:val="none" w:sz="0" w:space="0" w:color="auto"/>
      </w:divBdr>
    </w:div>
    <w:div w:id="642394355">
      <w:bodyDiv w:val="1"/>
      <w:marLeft w:val="0"/>
      <w:marRight w:val="0"/>
      <w:marTop w:val="0"/>
      <w:marBottom w:val="0"/>
      <w:divBdr>
        <w:top w:val="none" w:sz="0" w:space="0" w:color="auto"/>
        <w:left w:val="none" w:sz="0" w:space="0" w:color="auto"/>
        <w:bottom w:val="none" w:sz="0" w:space="0" w:color="auto"/>
        <w:right w:val="none" w:sz="0" w:space="0" w:color="auto"/>
      </w:divBdr>
    </w:div>
    <w:div w:id="642734067">
      <w:bodyDiv w:val="1"/>
      <w:marLeft w:val="0"/>
      <w:marRight w:val="0"/>
      <w:marTop w:val="0"/>
      <w:marBottom w:val="0"/>
      <w:divBdr>
        <w:top w:val="none" w:sz="0" w:space="0" w:color="auto"/>
        <w:left w:val="none" w:sz="0" w:space="0" w:color="auto"/>
        <w:bottom w:val="none" w:sz="0" w:space="0" w:color="auto"/>
        <w:right w:val="none" w:sz="0" w:space="0" w:color="auto"/>
      </w:divBdr>
    </w:div>
    <w:div w:id="645091501">
      <w:bodyDiv w:val="1"/>
      <w:marLeft w:val="0"/>
      <w:marRight w:val="0"/>
      <w:marTop w:val="0"/>
      <w:marBottom w:val="0"/>
      <w:divBdr>
        <w:top w:val="none" w:sz="0" w:space="0" w:color="auto"/>
        <w:left w:val="none" w:sz="0" w:space="0" w:color="auto"/>
        <w:bottom w:val="none" w:sz="0" w:space="0" w:color="auto"/>
        <w:right w:val="none" w:sz="0" w:space="0" w:color="auto"/>
      </w:divBdr>
    </w:div>
    <w:div w:id="648100571">
      <w:bodyDiv w:val="1"/>
      <w:marLeft w:val="0"/>
      <w:marRight w:val="0"/>
      <w:marTop w:val="0"/>
      <w:marBottom w:val="0"/>
      <w:divBdr>
        <w:top w:val="none" w:sz="0" w:space="0" w:color="auto"/>
        <w:left w:val="none" w:sz="0" w:space="0" w:color="auto"/>
        <w:bottom w:val="none" w:sz="0" w:space="0" w:color="auto"/>
        <w:right w:val="none" w:sz="0" w:space="0" w:color="auto"/>
      </w:divBdr>
    </w:div>
    <w:div w:id="653484828">
      <w:bodyDiv w:val="1"/>
      <w:marLeft w:val="0"/>
      <w:marRight w:val="0"/>
      <w:marTop w:val="0"/>
      <w:marBottom w:val="0"/>
      <w:divBdr>
        <w:top w:val="none" w:sz="0" w:space="0" w:color="auto"/>
        <w:left w:val="none" w:sz="0" w:space="0" w:color="auto"/>
        <w:bottom w:val="none" w:sz="0" w:space="0" w:color="auto"/>
        <w:right w:val="none" w:sz="0" w:space="0" w:color="auto"/>
      </w:divBdr>
    </w:div>
    <w:div w:id="656029768">
      <w:bodyDiv w:val="1"/>
      <w:marLeft w:val="0"/>
      <w:marRight w:val="0"/>
      <w:marTop w:val="0"/>
      <w:marBottom w:val="0"/>
      <w:divBdr>
        <w:top w:val="none" w:sz="0" w:space="0" w:color="auto"/>
        <w:left w:val="none" w:sz="0" w:space="0" w:color="auto"/>
        <w:bottom w:val="none" w:sz="0" w:space="0" w:color="auto"/>
        <w:right w:val="none" w:sz="0" w:space="0" w:color="auto"/>
      </w:divBdr>
    </w:div>
    <w:div w:id="670565246">
      <w:bodyDiv w:val="1"/>
      <w:marLeft w:val="0"/>
      <w:marRight w:val="0"/>
      <w:marTop w:val="0"/>
      <w:marBottom w:val="0"/>
      <w:divBdr>
        <w:top w:val="none" w:sz="0" w:space="0" w:color="auto"/>
        <w:left w:val="none" w:sz="0" w:space="0" w:color="auto"/>
        <w:bottom w:val="none" w:sz="0" w:space="0" w:color="auto"/>
        <w:right w:val="none" w:sz="0" w:space="0" w:color="auto"/>
      </w:divBdr>
    </w:div>
    <w:div w:id="684021925">
      <w:bodyDiv w:val="1"/>
      <w:marLeft w:val="0"/>
      <w:marRight w:val="0"/>
      <w:marTop w:val="0"/>
      <w:marBottom w:val="0"/>
      <w:divBdr>
        <w:top w:val="none" w:sz="0" w:space="0" w:color="auto"/>
        <w:left w:val="none" w:sz="0" w:space="0" w:color="auto"/>
        <w:bottom w:val="none" w:sz="0" w:space="0" w:color="auto"/>
        <w:right w:val="none" w:sz="0" w:space="0" w:color="auto"/>
      </w:divBdr>
    </w:div>
    <w:div w:id="685987974">
      <w:bodyDiv w:val="1"/>
      <w:marLeft w:val="0"/>
      <w:marRight w:val="0"/>
      <w:marTop w:val="0"/>
      <w:marBottom w:val="0"/>
      <w:divBdr>
        <w:top w:val="none" w:sz="0" w:space="0" w:color="auto"/>
        <w:left w:val="none" w:sz="0" w:space="0" w:color="auto"/>
        <w:bottom w:val="none" w:sz="0" w:space="0" w:color="auto"/>
        <w:right w:val="none" w:sz="0" w:space="0" w:color="auto"/>
      </w:divBdr>
    </w:div>
    <w:div w:id="689844079">
      <w:bodyDiv w:val="1"/>
      <w:marLeft w:val="0"/>
      <w:marRight w:val="0"/>
      <w:marTop w:val="0"/>
      <w:marBottom w:val="0"/>
      <w:divBdr>
        <w:top w:val="none" w:sz="0" w:space="0" w:color="auto"/>
        <w:left w:val="none" w:sz="0" w:space="0" w:color="auto"/>
        <w:bottom w:val="none" w:sz="0" w:space="0" w:color="auto"/>
        <w:right w:val="none" w:sz="0" w:space="0" w:color="auto"/>
      </w:divBdr>
    </w:div>
    <w:div w:id="691952672">
      <w:bodyDiv w:val="1"/>
      <w:marLeft w:val="0"/>
      <w:marRight w:val="0"/>
      <w:marTop w:val="0"/>
      <w:marBottom w:val="0"/>
      <w:divBdr>
        <w:top w:val="none" w:sz="0" w:space="0" w:color="auto"/>
        <w:left w:val="none" w:sz="0" w:space="0" w:color="auto"/>
        <w:bottom w:val="none" w:sz="0" w:space="0" w:color="auto"/>
        <w:right w:val="none" w:sz="0" w:space="0" w:color="auto"/>
      </w:divBdr>
    </w:div>
    <w:div w:id="696734726">
      <w:bodyDiv w:val="1"/>
      <w:marLeft w:val="0"/>
      <w:marRight w:val="0"/>
      <w:marTop w:val="0"/>
      <w:marBottom w:val="0"/>
      <w:divBdr>
        <w:top w:val="none" w:sz="0" w:space="0" w:color="auto"/>
        <w:left w:val="none" w:sz="0" w:space="0" w:color="auto"/>
        <w:bottom w:val="none" w:sz="0" w:space="0" w:color="auto"/>
        <w:right w:val="none" w:sz="0" w:space="0" w:color="auto"/>
      </w:divBdr>
    </w:div>
    <w:div w:id="698698188">
      <w:bodyDiv w:val="1"/>
      <w:marLeft w:val="0"/>
      <w:marRight w:val="0"/>
      <w:marTop w:val="0"/>
      <w:marBottom w:val="0"/>
      <w:divBdr>
        <w:top w:val="none" w:sz="0" w:space="0" w:color="auto"/>
        <w:left w:val="none" w:sz="0" w:space="0" w:color="auto"/>
        <w:bottom w:val="none" w:sz="0" w:space="0" w:color="auto"/>
        <w:right w:val="none" w:sz="0" w:space="0" w:color="auto"/>
      </w:divBdr>
    </w:div>
    <w:div w:id="703599779">
      <w:bodyDiv w:val="1"/>
      <w:marLeft w:val="0"/>
      <w:marRight w:val="0"/>
      <w:marTop w:val="0"/>
      <w:marBottom w:val="0"/>
      <w:divBdr>
        <w:top w:val="none" w:sz="0" w:space="0" w:color="auto"/>
        <w:left w:val="none" w:sz="0" w:space="0" w:color="auto"/>
        <w:bottom w:val="none" w:sz="0" w:space="0" w:color="auto"/>
        <w:right w:val="none" w:sz="0" w:space="0" w:color="auto"/>
      </w:divBdr>
    </w:div>
    <w:div w:id="704447996">
      <w:bodyDiv w:val="1"/>
      <w:marLeft w:val="0"/>
      <w:marRight w:val="0"/>
      <w:marTop w:val="0"/>
      <w:marBottom w:val="0"/>
      <w:divBdr>
        <w:top w:val="none" w:sz="0" w:space="0" w:color="auto"/>
        <w:left w:val="none" w:sz="0" w:space="0" w:color="auto"/>
        <w:bottom w:val="none" w:sz="0" w:space="0" w:color="auto"/>
        <w:right w:val="none" w:sz="0" w:space="0" w:color="auto"/>
      </w:divBdr>
    </w:div>
    <w:div w:id="704718079">
      <w:bodyDiv w:val="1"/>
      <w:marLeft w:val="0"/>
      <w:marRight w:val="0"/>
      <w:marTop w:val="0"/>
      <w:marBottom w:val="0"/>
      <w:divBdr>
        <w:top w:val="none" w:sz="0" w:space="0" w:color="auto"/>
        <w:left w:val="none" w:sz="0" w:space="0" w:color="auto"/>
        <w:bottom w:val="none" w:sz="0" w:space="0" w:color="auto"/>
        <w:right w:val="none" w:sz="0" w:space="0" w:color="auto"/>
      </w:divBdr>
    </w:div>
    <w:div w:id="707025332">
      <w:bodyDiv w:val="1"/>
      <w:marLeft w:val="0"/>
      <w:marRight w:val="0"/>
      <w:marTop w:val="0"/>
      <w:marBottom w:val="0"/>
      <w:divBdr>
        <w:top w:val="none" w:sz="0" w:space="0" w:color="auto"/>
        <w:left w:val="none" w:sz="0" w:space="0" w:color="auto"/>
        <w:bottom w:val="none" w:sz="0" w:space="0" w:color="auto"/>
        <w:right w:val="none" w:sz="0" w:space="0" w:color="auto"/>
      </w:divBdr>
    </w:div>
    <w:div w:id="711267404">
      <w:bodyDiv w:val="1"/>
      <w:marLeft w:val="0"/>
      <w:marRight w:val="0"/>
      <w:marTop w:val="0"/>
      <w:marBottom w:val="0"/>
      <w:divBdr>
        <w:top w:val="none" w:sz="0" w:space="0" w:color="auto"/>
        <w:left w:val="none" w:sz="0" w:space="0" w:color="auto"/>
        <w:bottom w:val="none" w:sz="0" w:space="0" w:color="auto"/>
        <w:right w:val="none" w:sz="0" w:space="0" w:color="auto"/>
      </w:divBdr>
    </w:div>
    <w:div w:id="712071399">
      <w:bodyDiv w:val="1"/>
      <w:marLeft w:val="0"/>
      <w:marRight w:val="0"/>
      <w:marTop w:val="0"/>
      <w:marBottom w:val="0"/>
      <w:divBdr>
        <w:top w:val="none" w:sz="0" w:space="0" w:color="auto"/>
        <w:left w:val="none" w:sz="0" w:space="0" w:color="auto"/>
        <w:bottom w:val="none" w:sz="0" w:space="0" w:color="auto"/>
        <w:right w:val="none" w:sz="0" w:space="0" w:color="auto"/>
      </w:divBdr>
    </w:div>
    <w:div w:id="715273265">
      <w:bodyDiv w:val="1"/>
      <w:marLeft w:val="0"/>
      <w:marRight w:val="0"/>
      <w:marTop w:val="0"/>
      <w:marBottom w:val="0"/>
      <w:divBdr>
        <w:top w:val="none" w:sz="0" w:space="0" w:color="auto"/>
        <w:left w:val="none" w:sz="0" w:space="0" w:color="auto"/>
        <w:bottom w:val="none" w:sz="0" w:space="0" w:color="auto"/>
        <w:right w:val="none" w:sz="0" w:space="0" w:color="auto"/>
      </w:divBdr>
    </w:div>
    <w:div w:id="715475341">
      <w:bodyDiv w:val="1"/>
      <w:marLeft w:val="0"/>
      <w:marRight w:val="0"/>
      <w:marTop w:val="0"/>
      <w:marBottom w:val="0"/>
      <w:divBdr>
        <w:top w:val="none" w:sz="0" w:space="0" w:color="auto"/>
        <w:left w:val="none" w:sz="0" w:space="0" w:color="auto"/>
        <w:bottom w:val="none" w:sz="0" w:space="0" w:color="auto"/>
        <w:right w:val="none" w:sz="0" w:space="0" w:color="auto"/>
      </w:divBdr>
    </w:div>
    <w:div w:id="718819006">
      <w:bodyDiv w:val="1"/>
      <w:marLeft w:val="0"/>
      <w:marRight w:val="0"/>
      <w:marTop w:val="0"/>
      <w:marBottom w:val="0"/>
      <w:divBdr>
        <w:top w:val="none" w:sz="0" w:space="0" w:color="auto"/>
        <w:left w:val="none" w:sz="0" w:space="0" w:color="auto"/>
        <w:bottom w:val="none" w:sz="0" w:space="0" w:color="auto"/>
        <w:right w:val="none" w:sz="0" w:space="0" w:color="auto"/>
      </w:divBdr>
    </w:div>
    <w:div w:id="720324560">
      <w:bodyDiv w:val="1"/>
      <w:marLeft w:val="0"/>
      <w:marRight w:val="0"/>
      <w:marTop w:val="0"/>
      <w:marBottom w:val="0"/>
      <w:divBdr>
        <w:top w:val="none" w:sz="0" w:space="0" w:color="auto"/>
        <w:left w:val="none" w:sz="0" w:space="0" w:color="auto"/>
        <w:bottom w:val="none" w:sz="0" w:space="0" w:color="auto"/>
        <w:right w:val="none" w:sz="0" w:space="0" w:color="auto"/>
      </w:divBdr>
    </w:div>
    <w:div w:id="725569050">
      <w:bodyDiv w:val="1"/>
      <w:marLeft w:val="0"/>
      <w:marRight w:val="0"/>
      <w:marTop w:val="0"/>
      <w:marBottom w:val="0"/>
      <w:divBdr>
        <w:top w:val="none" w:sz="0" w:space="0" w:color="auto"/>
        <w:left w:val="none" w:sz="0" w:space="0" w:color="auto"/>
        <w:bottom w:val="none" w:sz="0" w:space="0" w:color="auto"/>
        <w:right w:val="none" w:sz="0" w:space="0" w:color="auto"/>
      </w:divBdr>
    </w:div>
    <w:div w:id="730731213">
      <w:bodyDiv w:val="1"/>
      <w:marLeft w:val="0"/>
      <w:marRight w:val="0"/>
      <w:marTop w:val="0"/>
      <w:marBottom w:val="0"/>
      <w:divBdr>
        <w:top w:val="none" w:sz="0" w:space="0" w:color="auto"/>
        <w:left w:val="none" w:sz="0" w:space="0" w:color="auto"/>
        <w:bottom w:val="none" w:sz="0" w:space="0" w:color="auto"/>
        <w:right w:val="none" w:sz="0" w:space="0" w:color="auto"/>
      </w:divBdr>
    </w:div>
    <w:div w:id="731543133">
      <w:bodyDiv w:val="1"/>
      <w:marLeft w:val="0"/>
      <w:marRight w:val="0"/>
      <w:marTop w:val="0"/>
      <w:marBottom w:val="0"/>
      <w:divBdr>
        <w:top w:val="none" w:sz="0" w:space="0" w:color="auto"/>
        <w:left w:val="none" w:sz="0" w:space="0" w:color="auto"/>
        <w:bottom w:val="none" w:sz="0" w:space="0" w:color="auto"/>
        <w:right w:val="none" w:sz="0" w:space="0" w:color="auto"/>
      </w:divBdr>
    </w:div>
    <w:div w:id="731584084">
      <w:bodyDiv w:val="1"/>
      <w:marLeft w:val="0"/>
      <w:marRight w:val="0"/>
      <w:marTop w:val="0"/>
      <w:marBottom w:val="0"/>
      <w:divBdr>
        <w:top w:val="none" w:sz="0" w:space="0" w:color="auto"/>
        <w:left w:val="none" w:sz="0" w:space="0" w:color="auto"/>
        <w:bottom w:val="none" w:sz="0" w:space="0" w:color="auto"/>
        <w:right w:val="none" w:sz="0" w:space="0" w:color="auto"/>
      </w:divBdr>
    </w:div>
    <w:div w:id="745029741">
      <w:bodyDiv w:val="1"/>
      <w:marLeft w:val="0"/>
      <w:marRight w:val="0"/>
      <w:marTop w:val="0"/>
      <w:marBottom w:val="0"/>
      <w:divBdr>
        <w:top w:val="none" w:sz="0" w:space="0" w:color="auto"/>
        <w:left w:val="none" w:sz="0" w:space="0" w:color="auto"/>
        <w:bottom w:val="none" w:sz="0" w:space="0" w:color="auto"/>
        <w:right w:val="none" w:sz="0" w:space="0" w:color="auto"/>
      </w:divBdr>
    </w:div>
    <w:div w:id="750539903">
      <w:bodyDiv w:val="1"/>
      <w:marLeft w:val="0"/>
      <w:marRight w:val="0"/>
      <w:marTop w:val="0"/>
      <w:marBottom w:val="0"/>
      <w:divBdr>
        <w:top w:val="none" w:sz="0" w:space="0" w:color="auto"/>
        <w:left w:val="none" w:sz="0" w:space="0" w:color="auto"/>
        <w:bottom w:val="none" w:sz="0" w:space="0" w:color="auto"/>
        <w:right w:val="none" w:sz="0" w:space="0" w:color="auto"/>
      </w:divBdr>
    </w:div>
    <w:div w:id="752431667">
      <w:bodyDiv w:val="1"/>
      <w:marLeft w:val="0"/>
      <w:marRight w:val="0"/>
      <w:marTop w:val="0"/>
      <w:marBottom w:val="0"/>
      <w:divBdr>
        <w:top w:val="none" w:sz="0" w:space="0" w:color="auto"/>
        <w:left w:val="none" w:sz="0" w:space="0" w:color="auto"/>
        <w:bottom w:val="none" w:sz="0" w:space="0" w:color="auto"/>
        <w:right w:val="none" w:sz="0" w:space="0" w:color="auto"/>
      </w:divBdr>
    </w:div>
    <w:div w:id="753668897">
      <w:bodyDiv w:val="1"/>
      <w:marLeft w:val="0"/>
      <w:marRight w:val="0"/>
      <w:marTop w:val="0"/>
      <w:marBottom w:val="0"/>
      <w:divBdr>
        <w:top w:val="none" w:sz="0" w:space="0" w:color="auto"/>
        <w:left w:val="none" w:sz="0" w:space="0" w:color="auto"/>
        <w:bottom w:val="none" w:sz="0" w:space="0" w:color="auto"/>
        <w:right w:val="none" w:sz="0" w:space="0" w:color="auto"/>
      </w:divBdr>
    </w:div>
    <w:div w:id="754791450">
      <w:bodyDiv w:val="1"/>
      <w:marLeft w:val="0"/>
      <w:marRight w:val="0"/>
      <w:marTop w:val="0"/>
      <w:marBottom w:val="0"/>
      <w:divBdr>
        <w:top w:val="none" w:sz="0" w:space="0" w:color="auto"/>
        <w:left w:val="none" w:sz="0" w:space="0" w:color="auto"/>
        <w:bottom w:val="none" w:sz="0" w:space="0" w:color="auto"/>
        <w:right w:val="none" w:sz="0" w:space="0" w:color="auto"/>
      </w:divBdr>
    </w:div>
    <w:div w:id="766659553">
      <w:bodyDiv w:val="1"/>
      <w:marLeft w:val="0"/>
      <w:marRight w:val="0"/>
      <w:marTop w:val="0"/>
      <w:marBottom w:val="0"/>
      <w:divBdr>
        <w:top w:val="none" w:sz="0" w:space="0" w:color="auto"/>
        <w:left w:val="none" w:sz="0" w:space="0" w:color="auto"/>
        <w:bottom w:val="none" w:sz="0" w:space="0" w:color="auto"/>
        <w:right w:val="none" w:sz="0" w:space="0" w:color="auto"/>
      </w:divBdr>
    </w:div>
    <w:div w:id="770779543">
      <w:bodyDiv w:val="1"/>
      <w:marLeft w:val="0"/>
      <w:marRight w:val="0"/>
      <w:marTop w:val="0"/>
      <w:marBottom w:val="0"/>
      <w:divBdr>
        <w:top w:val="none" w:sz="0" w:space="0" w:color="auto"/>
        <w:left w:val="none" w:sz="0" w:space="0" w:color="auto"/>
        <w:bottom w:val="none" w:sz="0" w:space="0" w:color="auto"/>
        <w:right w:val="none" w:sz="0" w:space="0" w:color="auto"/>
      </w:divBdr>
    </w:div>
    <w:div w:id="771320544">
      <w:bodyDiv w:val="1"/>
      <w:marLeft w:val="0"/>
      <w:marRight w:val="0"/>
      <w:marTop w:val="0"/>
      <w:marBottom w:val="0"/>
      <w:divBdr>
        <w:top w:val="none" w:sz="0" w:space="0" w:color="auto"/>
        <w:left w:val="none" w:sz="0" w:space="0" w:color="auto"/>
        <w:bottom w:val="none" w:sz="0" w:space="0" w:color="auto"/>
        <w:right w:val="none" w:sz="0" w:space="0" w:color="auto"/>
      </w:divBdr>
    </w:div>
    <w:div w:id="785777540">
      <w:bodyDiv w:val="1"/>
      <w:marLeft w:val="0"/>
      <w:marRight w:val="0"/>
      <w:marTop w:val="0"/>
      <w:marBottom w:val="0"/>
      <w:divBdr>
        <w:top w:val="none" w:sz="0" w:space="0" w:color="auto"/>
        <w:left w:val="none" w:sz="0" w:space="0" w:color="auto"/>
        <w:bottom w:val="none" w:sz="0" w:space="0" w:color="auto"/>
        <w:right w:val="none" w:sz="0" w:space="0" w:color="auto"/>
      </w:divBdr>
    </w:div>
    <w:div w:id="788283762">
      <w:bodyDiv w:val="1"/>
      <w:marLeft w:val="0"/>
      <w:marRight w:val="0"/>
      <w:marTop w:val="0"/>
      <w:marBottom w:val="0"/>
      <w:divBdr>
        <w:top w:val="none" w:sz="0" w:space="0" w:color="auto"/>
        <w:left w:val="none" w:sz="0" w:space="0" w:color="auto"/>
        <w:bottom w:val="none" w:sz="0" w:space="0" w:color="auto"/>
        <w:right w:val="none" w:sz="0" w:space="0" w:color="auto"/>
      </w:divBdr>
    </w:div>
    <w:div w:id="788399572">
      <w:bodyDiv w:val="1"/>
      <w:marLeft w:val="0"/>
      <w:marRight w:val="0"/>
      <w:marTop w:val="0"/>
      <w:marBottom w:val="0"/>
      <w:divBdr>
        <w:top w:val="none" w:sz="0" w:space="0" w:color="auto"/>
        <w:left w:val="none" w:sz="0" w:space="0" w:color="auto"/>
        <w:bottom w:val="none" w:sz="0" w:space="0" w:color="auto"/>
        <w:right w:val="none" w:sz="0" w:space="0" w:color="auto"/>
      </w:divBdr>
    </w:div>
    <w:div w:id="790128928">
      <w:bodyDiv w:val="1"/>
      <w:marLeft w:val="0"/>
      <w:marRight w:val="0"/>
      <w:marTop w:val="0"/>
      <w:marBottom w:val="0"/>
      <w:divBdr>
        <w:top w:val="none" w:sz="0" w:space="0" w:color="auto"/>
        <w:left w:val="none" w:sz="0" w:space="0" w:color="auto"/>
        <w:bottom w:val="none" w:sz="0" w:space="0" w:color="auto"/>
        <w:right w:val="none" w:sz="0" w:space="0" w:color="auto"/>
      </w:divBdr>
    </w:div>
    <w:div w:id="792333787">
      <w:bodyDiv w:val="1"/>
      <w:marLeft w:val="0"/>
      <w:marRight w:val="0"/>
      <w:marTop w:val="0"/>
      <w:marBottom w:val="0"/>
      <w:divBdr>
        <w:top w:val="none" w:sz="0" w:space="0" w:color="auto"/>
        <w:left w:val="none" w:sz="0" w:space="0" w:color="auto"/>
        <w:bottom w:val="none" w:sz="0" w:space="0" w:color="auto"/>
        <w:right w:val="none" w:sz="0" w:space="0" w:color="auto"/>
      </w:divBdr>
    </w:div>
    <w:div w:id="793593427">
      <w:bodyDiv w:val="1"/>
      <w:marLeft w:val="0"/>
      <w:marRight w:val="0"/>
      <w:marTop w:val="0"/>
      <w:marBottom w:val="0"/>
      <w:divBdr>
        <w:top w:val="none" w:sz="0" w:space="0" w:color="auto"/>
        <w:left w:val="none" w:sz="0" w:space="0" w:color="auto"/>
        <w:bottom w:val="none" w:sz="0" w:space="0" w:color="auto"/>
        <w:right w:val="none" w:sz="0" w:space="0" w:color="auto"/>
      </w:divBdr>
    </w:div>
    <w:div w:id="796526124">
      <w:bodyDiv w:val="1"/>
      <w:marLeft w:val="0"/>
      <w:marRight w:val="0"/>
      <w:marTop w:val="0"/>
      <w:marBottom w:val="0"/>
      <w:divBdr>
        <w:top w:val="none" w:sz="0" w:space="0" w:color="auto"/>
        <w:left w:val="none" w:sz="0" w:space="0" w:color="auto"/>
        <w:bottom w:val="none" w:sz="0" w:space="0" w:color="auto"/>
        <w:right w:val="none" w:sz="0" w:space="0" w:color="auto"/>
      </w:divBdr>
    </w:div>
    <w:div w:id="796678952">
      <w:bodyDiv w:val="1"/>
      <w:marLeft w:val="0"/>
      <w:marRight w:val="0"/>
      <w:marTop w:val="0"/>
      <w:marBottom w:val="0"/>
      <w:divBdr>
        <w:top w:val="none" w:sz="0" w:space="0" w:color="auto"/>
        <w:left w:val="none" w:sz="0" w:space="0" w:color="auto"/>
        <w:bottom w:val="none" w:sz="0" w:space="0" w:color="auto"/>
        <w:right w:val="none" w:sz="0" w:space="0" w:color="auto"/>
      </w:divBdr>
    </w:div>
    <w:div w:id="800226401">
      <w:bodyDiv w:val="1"/>
      <w:marLeft w:val="0"/>
      <w:marRight w:val="0"/>
      <w:marTop w:val="0"/>
      <w:marBottom w:val="0"/>
      <w:divBdr>
        <w:top w:val="none" w:sz="0" w:space="0" w:color="auto"/>
        <w:left w:val="none" w:sz="0" w:space="0" w:color="auto"/>
        <w:bottom w:val="none" w:sz="0" w:space="0" w:color="auto"/>
        <w:right w:val="none" w:sz="0" w:space="0" w:color="auto"/>
      </w:divBdr>
    </w:div>
    <w:div w:id="801928220">
      <w:bodyDiv w:val="1"/>
      <w:marLeft w:val="0"/>
      <w:marRight w:val="0"/>
      <w:marTop w:val="0"/>
      <w:marBottom w:val="0"/>
      <w:divBdr>
        <w:top w:val="none" w:sz="0" w:space="0" w:color="auto"/>
        <w:left w:val="none" w:sz="0" w:space="0" w:color="auto"/>
        <w:bottom w:val="none" w:sz="0" w:space="0" w:color="auto"/>
        <w:right w:val="none" w:sz="0" w:space="0" w:color="auto"/>
      </w:divBdr>
    </w:div>
    <w:div w:id="802694900">
      <w:bodyDiv w:val="1"/>
      <w:marLeft w:val="0"/>
      <w:marRight w:val="0"/>
      <w:marTop w:val="0"/>
      <w:marBottom w:val="0"/>
      <w:divBdr>
        <w:top w:val="none" w:sz="0" w:space="0" w:color="auto"/>
        <w:left w:val="none" w:sz="0" w:space="0" w:color="auto"/>
        <w:bottom w:val="none" w:sz="0" w:space="0" w:color="auto"/>
        <w:right w:val="none" w:sz="0" w:space="0" w:color="auto"/>
      </w:divBdr>
    </w:div>
    <w:div w:id="803809464">
      <w:bodyDiv w:val="1"/>
      <w:marLeft w:val="0"/>
      <w:marRight w:val="0"/>
      <w:marTop w:val="0"/>
      <w:marBottom w:val="0"/>
      <w:divBdr>
        <w:top w:val="none" w:sz="0" w:space="0" w:color="auto"/>
        <w:left w:val="none" w:sz="0" w:space="0" w:color="auto"/>
        <w:bottom w:val="none" w:sz="0" w:space="0" w:color="auto"/>
        <w:right w:val="none" w:sz="0" w:space="0" w:color="auto"/>
      </w:divBdr>
    </w:div>
    <w:div w:id="809906677">
      <w:bodyDiv w:val="1"/>
      <w:marLeft w:val="0"/>
      <w:marRight w:val="0"/>
      <w:marTop w:val="0"/>
      <w:marBottom w:val="0"/>
      <w:divBdr>
        <w:top w:val="none" w:sz="0" w:space="0" w:color="auto"/>
        <w:left w:val="none" w:sz="0" w:space="0" w:color="auto"/>
        <w:bottom w:val="none" w:sz="0" w:space="0" w:color="auto"/>
        <w:right w:val="none" w:sz="0" w:space="0" w:color="auto"/>
      </w:divBdr>
    </w:div>
    <w:div w:id="816073212">
      <w:bodyDiv w:val="1"/>
      <w:marLeft w:val="0"/>
      <w:marRight w:val="0"/>
      <w:marTop w:val="0"/>
      <w:marBottom w:val="0"/>
      <w:divBdr>
        <w:top w:val="none" w:sz="0" w:space="0" w:color="auto"/>
        <w:left w:val="none" w:sz="0" w:space="0" w:color="auto"/>
        <w:bottom w:val="none" w:sz="0" w:space="0" w:color="auto"/>
        <w:right w:val="none" w:sz="0" w:space="0" w:color="auto"/>
      </w:divBdr>
    </w:div>
    <w:div w:id="818418802">
      <w:bodyDiv w:val="1"/>
      <w:marLeft w:val="0"/>
      <w:marRight w:val="0"/>
      <w:marTop w:val="0"/>
      <w:marBottom w:val="0"/>
      <w:divBdr>
        <w:top w:val="none" w:sz="0" w:space="0" w:color="auto"/>
        <w:left w:val="none" w:sz="0" w:space="0" w:color="auto"/>
        <w:bottom w:val="none" w:sz="0" w:space="0" w:color="auto"/>
        <w:right w:val="none" w:sz="0" w:space="0" w:color="auto"/>
      </w:divBdr>
    </w:div>
    <w:div w:id="829558670">
      <w:bodyDiv w:val="1"/>
      <w:marLeft w:val="0"/>
      <w:marRight w:val="0"/>
      <w:marTop w:val="0"/>
      <w:marBottom w:val="0"/>
      <w:divBdr>
        <w:top w:val="none" w:sz="0" w:space="0" w:color="auto"/>
        <w:left w:val="none" w:sz="0" w:space="0" w:color="auto"/>
        <w:bottom w:val="none" w:sz="0" w:space="0" w:color="auto"/>
        <w:right w:val="none" w:sz="0" w:space="0" w:color="auto"/>
      </w:divBdr>
    </w:div>
    <w:div w:id="847018241">
      <w:bodyDiv w:val="1"/>
      <w:marLeft w:val="0"/>
      <w:marRight w:val="0"/>
      <w:marTop w:val="0"/>
      <w:marBottom w:val="0"/>
      <w:divBdr>
        <w:top w:val="none" w:sz="0" w:space="0" w:color="auto"/>
        <w:left w:val="none" w:sz="0" w:space="0" w:color="auto"/>
        <w:bottom w:val="none" w:sz="0" w:space="0" w:color="auto"/>
        <w:right w:val="none" w:sz="0" w:space="0" w:color="auto"/>
      </w:divBdr>
    </w:div>
    <w:div w:id="849636090">
      <w:bodyDiv w:val="1"/>
      <w:marLeft w:val="0"/>
      <w:marRight w:val="0"/>
      <w:marTop w:val="0"/>
      <w:marBottom w:val="0"/>
      <w:divBdr>
        <w:top w:val="none" w:sz="0" w:space="0" w:color="auto"/>
        <w:left w:val="none" w:sz="0" w:space="0" w:color="auto"/>
        <w:bottom w:val="none" w:sz="0" w:space="0" w:color="auto"/>
        <w:right w:val="none" w:sz="0" w:space="0" w:color="auto"/>
      </w:divBdr>
    </w:div>
    <w:div w:id="854929028">
      <w:bodyDiv w:val="1"/>
      <w:marLeft w:val="0"/>
      <w:marRight w:val="0"/>
      <w:marTop w:val="0"/>
      <w:marBottom w:val="0"/>
      <w:divBdr>
        <w:top w:val="none" w:sz="0" w:space="0" w:color="auto"/>
        <w:left w:val="none" w:sz="0" w:space="0" w:color="auto"/>
        <w:bottom w:val="none" w:sz="0" w:space="0" w:color="auto"/>
        <w:right w:val="none" w:sz="0" w:space="0" w:color="auto"/>
      </w:divBdr>
    </w:div>
    <w:div w:id="859242925">
      <w:bodyDiv w:val="1"/>
      <w:marLeft w:val="0"/>
      <w:marRight w:val="0"/>
      <w:marTop w:val="0"/>
      <w:marBottom w:val="0"/>
      <w:divBdr>
        <w:top w:val="none" w:sz="0" w:space="0" w:color="auto"/>
        <w:left w:val="none" w:sz="0" w:space="0" w:color="auto"/>
        <w:bottom w:val="none" w:sz="0" w:space="0" w:color="auto"/>
        <w:right w:val="none" w:sz="0" w:space="0" w:color="auto"/>
      </w:divBdr>
    </w:div>
    <w:div w:id="860049554">
      <w:bodyDiv w:val="1"/>
      <w:marLeft w:val="0"/>
      <w:marRight w:val="0"/>
      <w:marTop w:val="0"/>
      <w:marBottom w:val="0"/>
      <w:divBdr>
        <w:top w:val="none" w:sz="0" w:space="0" w:color="auto"/>
        <w:left w:val="none" w:sz="0" w:space="0" w:color="auto"/>
        <w:bottom w:val="none" w:sz="0" w:space="0" w:color="auto"/>
        <w:right w:val="none" w:sz="0" w:space="0" w:color="auto"/>
      </w:divBdr>
    </w:div>
    <w:div w:id="862593174">
      <w:bodyDiv w:val="1"/>
      <w:marLeft w:val="0"/>
      <w:marRight w:val="0"/>
      <w:marTop w:val="0"/>
      <w:marBottom w:val="0"/>
      <w:divBdr>
        <w:top w:val="none" w:sz="0" w:space="0" w:color="auto"/>
        <w:left w:val="none" w:sz="0" w:space="0" w:color="auto"/>
        <w:bottom w:val="none" w:sz="0" w:space="0" w:color="auto"/>
        <w:right w:val="none" w:sz="0" w:space="0" w:color="auto"/>
      </w:divBdr>
    </w:div>
    <w:div w:id="865366568">
      <w:bodyDiv w:val="1"/>
      <w:marLeft w:val="0"/>
      <w:marRight w:val="0"/>
      <w:marTop w:val="0"/>
      <w:marBottom w:val="0"/>
      <w:divBdr>
        <w:top w:val="none" w:sz="0" w:space="0" w:color="auto"/>
        <w:left w:val="none" w:sz="0" w:space="0" w:color="auto"/>
        <w:bottom w:val="none" w:sz="0" w:space="0" w:color="auto"/>
        <w:right w:val="none" w:sz="0" w:space="0" w:color="auto"/>
      </w:divBdr>
    </w:div>
    <w:div w:id="872840068">
      <w:bodyDiv w:val="1"/>
      <w:marLeft w:val="0"/>
      <w:marRight w:val="0"/>
      <w:marTop w:val="0"/>
      <w:marBottom w:val="0"/>
      <w:divBdr>
        <w:top w:val="none" w:sz="0" w:space="0" w:color="auto"/>
        <w:left w:val="none" w:sz="0" w:space="0" w:color="auto"/>
        <w:bottom w:val="none" w:sz="0" w:space="0" w:color="auto"/>
        <w:right w:val="none" w:sz="0" w:space="0" w:color="auto"/>
      </w:divBdr>
    </w:div>
    <w:div w:id="885213436">
      <w:bodyDiv w:val="1"/>
      <w:marLeft w:val="0"/>
      <w:marRight w:val="0"/>
      <w:marTop w:val="0"/>
      <w:marBottom w:val="0"/>
      <w:divBdr>
        <w:top w:val="none" w:sz="0" w:space="0" w:color="auto"/>
        <w:left w:val="none" w:sz="0" w:space="0" w:color="auto"/>
        <w:bottom w:val="none" w:sz="0" w:space="0" w:color="auto"/>
        <w:right w:val="none" w:sz="0" w:space="0" w:color="auto"/>
      </w:divBdr>
    </w:div>
    <w:div w:id="888230150">
      <w:bodyDiv w:val="1"/>
      <w:marLeft w:val="0"/>
      <w:marRight w:val="0"/>
      <w:marTop w:val="0"/>
      <w:marBottom w:val="0"/>
      <w:divBdr>
        <w:top w:val="none" w:sz="0" w:space="0" w:color="auto"/>
        <w:left w:val="none" w:sz="0" w:space="0" w:color="auto"/>
        <w:bottom w:val="none" w:sz="0" w:space="0" w:color="auto"/>
        <w:right w:val="none" w:sz="0" w:space="0" w:color="auto"/>
      </w:divBdr>
    </w:div>
    <w:div w:id="889267809">
      <w:bodyDiv w:val="1"/>
      <w:marLeft w:val="0"/>
      <w:marRight w:val="0"/>
      <w:marTop w:val="0"/>
      <w:marBottom w:val="0"/>
      <w:divBdr>
        <w:top w:val="none" w:sz="0" w:space="0" w:color="auto"/>
        <w:left w:val="none" w:sz="0" w:space="0" w:color="auto"/>
        <w:bottom w:val="none" w:sz="0" w:space="0" w:color="auto"/>
        <w:right w:val="none" w:sz="0" w:space="0" w:color="auto"/>
      </w:divBdr>
    </w:div>
    <w:div w:id="897403002">
      <w:bodyDiv w:val="1"/>
      <w:marLeft w:val="0"/>
      <w:marRight w:val="0"/>
      <w:marTop w:val="0"/>
      <w:marBottom w:val="0"/>
      <w:divBdr>
        <w:top w:val="none" w:sz="0" w:space="0" w:color="auto"/>
        <w:left w:val="none" w:sz="0" w:space="0" w:color="auto"/>
        <w:bottom w:val="none" w:sz="0" w:space="0" w:color="auto"/>
        <w:right w:val="none" w:sz="0" w:space="0" w:color="auto"/>
      </w:divBdr>
    </w:div>
    <w:div w:id="899024440">
      <w:bodyDiv w:val="1"/>
      <w:marLeft w:val="0"/>
      <w:marRight w:val="0"/>
      <w:marTop w:val="0"/>
      <w:marBottom w:val="0"/>
      <w:divBdr>
        <w:top w:val="none" w:sz="0" w:space="0" w:color="auto"/>
        <w:left w:val="none" w:sz="0" w:space="0" w:color="auto"/>
        <w:bottom w:val="none" w:sz="0" w:space="0" w:color="auto"/>
        <w:right w:val="none" w:sz="0" w:space="0" w:color="auto"/>
      </w:divBdr>
    </w:div>
    <w:div w:id="901018781">
      <w:bodyDiv w:val="1"/>
      <w:marLeft w:val="0"/>
      <w:marRight w:val="0"/>
      <w:marTop w:val="0"/>
      <w:marBottom w:val="0"/>
      <w:divBdr>
        <w:top w:val="none" w:sz="0" w:space="0" w:color="auto"/>
        <w:left w:val="none" w:sz="0" w:space="0" w:color="auto"/>
        <w:bottom w:val="none" w:sz="0" w:space="0" w:color="auto"/>
        <w:right w:val="none" w:sz="0" w:space="0" w:color="auto"/>
      </w:divBdr>
    </w:div>
    <w:div w:id="901057987">
      <w:bodyDiv w:val="1"/>
      <w:marLeft w:val="0"/>
      <w:marRight w:val="0"/>
      <w:marTop w:val="0"/>
      <w:marBottom w:val="0"/>
      <w:divBdr>
        <w:top w:val="none" w:sz="0" w:space="0" w:color="auto"/>
        <w:left w:val="none" w:sz="0" w:space="0" w:color="auto"/>
        <w:bottom w:val="none" w:sz="0" w:space="0" w:color="auto"/>
        <w:right w:val="none" w:sz="0" w:space="0" w:color="auto"/>
      </w:divBdr>
    </w:div>
    <w:div w:id="901061129">
      <w:bodyDiv w:val="1"/>
      <w:marLeft w:val="0"/>
      <w:marRight w:val="0"/>
      <w:marTop w:val="0"/>
      <w:marBottom w:val="0"/>
      <w:divBdr>
        <w:top w:val="none" w:sz="0" w:space="0" w:color="auto"/>
        <w:left w:val="none" w:sz="0" w:space="0" w:color="auto"/>
        <w:bottom w:val="none" w:sz="0" w:space="0" w:color="auto"/>
        <w:right w:val="none" w:sz="0" w:space="0" w:color="auto"/>
      </w:divBdr>
    </w:div>
    <w:div w:id="901448808">
      <w:bodyDiv w:val="1"/>
      <w:marLeft w:val="0"/>
      <w:marRight w:val="0"/>
      <w:marTop w:val="0"/>
      <w:marBottom w:val="0"/>
      <w:divBdr>
        <w:top w:val="none" w:sz="0" w:space="0" w:color="auto"/>
        <w:left w:val="none" w:sz="0" w:space="0" w:color="auto"/>
        <w:bottom w:val="none" w:sz="0" w:space="0" w:color="auto"/>
        <w:right w:val="none" w:sz="0" w:space="0" w:color="auto"/>
      </w:divBdr>
    </w:div>
    <w:div w:id="905263693">
      <w:bodyDiv w:val="1"/>
      <w:marLeft w:val="0"/>
      <w:marRight w:val="0"/>
      <w:marTop w:val="0"/>
      <w:marBottom w:val="0"/>
      <w:divBdr>
        <w:top w:val="none" w:sz="0" w:space="0" w:color="auto"/>
        <w:left w:val="none" w:sz="0" w:space="0" w:color="auto"/>
        <w:bottom w:val="none" w:sz="0" w:space="0" w:color="auto"/>
        <w:right w:val="none" w:sz="0" w:space="0" w:color="auto"/>
      </w:divBdr>
    </w:div>
    <w:div w:id="905337010">
      <w:bodyDiv w:val="1"/>
      <w:marLeft w:val="0"/>
      <w:marRight w:val="0"/>
      <w:marTop w:val="0"/>
      <w:marBottom w:val="0"/>
      <w:divBdr>
        <w:top w:val="none" w:sz="0" w:space="0" w:color="auto"/>
        <w:left w:val="none" w:sz="0" w:space="0" w:color="auto"/>
        <w:bottom w:val="none" w:sz="0" w:space="0" w:color="auto"/>
        <w:right w:val="none" w:sz="0" w:space="0" w:color="auto"/>
      </w:divBdr>
    </w:div>
    <w:div w:id="905384839">
      <w:bodyDiv w:val="1"/>
      <w:marLeft w:val="0"/>
      <w:marRight w:val="0"/>
      <w:marTop w:val="0"/>
      <w:marBottom w:val="0"/>
      <w:divBdr>
        <w:top w:val="none" w:sz="0" w:space="0" w:color="auto"/>
        <w:left w:val="none" w:sz="0" w:space="0" w:color="auto"/>
        <w:bottom w:val="none" w:sz="0" w:space="0" w:color="auto"/>
        <w:right w:val="none" w:sz="0" w:space="0" w:color="auto"/>
      </w:divBdr>
    </w:div>
    <w:div w:id="907231673">
      <w:bodyDiv w:val="1"/>
      <w:marLeft w:val="0"/>
      <w:marRight w:val="0"/>
      <w:marTop w:val="0"/>
      <w:marBottom w:val="0"/>
      <w:divBdr>
        <w:top w:val="none" w:sz="0" w:space="0" w:color="auto"/>
        <w:left w:val="none" w:sz="0" w:space="0" w:color="auto"/>
        <w:bottom w:val="none" w:sz="0" w:space="0" w:color="auto"/>
        <w:right w:val="none" w:sz="0" w:space="0" w:color="auto"/>
      </w:divBdr>
    </w:div>
    <w:div w:id="908615541">
      <w:bodyDiv w:val="1"/>
      <w:marLeft w:val="0"/>
      <w:marRight w:val="0"/>
      <w:marTop w:val="0"/>
      <w:marBottom w:val="0"/>
      <w:divBdr>
        <w:top w:val="none" w:sz="0" w:space="0" w:color="auto"/>
        <w:left w:val="none" w:sz="0" w:space="0" w:color="auto"/>
        <w:bottom w:val="none" w:sz="0" w:space="0" w:color="auto"/>
        <w:right w:val="none" w:sz="0" w:space="0" w:color="auto"/>
      </w:divBdr>
    </w:div>
    <w:div w:id="909272735">
      <w:bodyDiv w:val="1"/>
      <w:marLeft w:val="0"/>
      <w:marRight w:val="0"/>
      <w:marTop w:val="0"/>
      <w:marBottom w:val="0"/>
      <w:divBdr>
        <w:top w:val="none" w:sz="0" w:space="0" w:color="auto"/>
        <w:left w:val="none" w:sz="0" w:space="0" w:color="auto"/>
        <w:bottom w:val="none" w:sz="0" w:space="0" w:color="auto"/>
        <w:right w:val="none" w:sz="0" w:space="0" w:color="auto"/>
      </w:divBdr>
    </w:div>
    <w:div w:id="909731472">
      <w:bodyDiv w:val="1"/>
      <w:marLeft w:val="0"/>
      <w:marRight w:val="0"/>
      <w:marTop w:val="0"/>
      <w:marBottom w:val="0"/>
      <w:divBdr>
        <w:top w:val="none" w:sz="0" w:space="0" w:color="auto"/>
        <w:left w:val="none" w:sz="0" w:space="0" w:color="auto"/>
        <w:bottom w:val="none" w:sz="0" w:space="0" w:color="auto"/>
        <w:right w:val="none" w:sz="0" w:space="0" w:color="auto"/>
      </w:divBdr>
    </w:div>
    <w:div w:id="914821887">
      <w:bodyDiv w:val="1"/>
      <w:marLeft w:val="0"/>
      <w:marRight w:val="0"/>
      <w:marTop w:val="0"/>
      <w:marBottom w:val="0"/>
      <w:divBdr>
        <w:top w:val="none" w:sz="0" w:space="0" w:color="auto"/>
        <w:left w:val="none" w:sz="0" w:space="0" w:color="auto"/>
        <w:bottom w:val="none" w:sz="0" w:space="0" w:color="auto"/>
        <w:right w:val="none" w:sz="0" w:space="0" w:color="auto"/>
      </w:divBdr>
    </w:div>
    <w:div w:id="918633913">
      <w:bodyDiv w:val="1"/>
      <w:marLeft w:val="0"/>
      <w:marRight w:val="0"/>
      <w:marTop w:val="0"/>
      <w:marBottom w:val="0"/>
      <w:divBdr>
        <w:top w:val="none" w:sz="0" w:space="0" w:color="auto"/>
        <w:left w:val="none" w:sz="0" w:space="0" w:color="auto"/>
        <w:bottom w:val="none" w:sz="0" w:space="0" w:color="auto"/>
        <w:right w:val="none" w:sz="0" w:space="0" w:color="auto"/>
      </w:divBdr>
    </w:div>
    <w:div w:id="918636955">
      <w:bodyDiv w:val="1"/>
      <w:marLeft w:val="0"/>
      <w:marRight w:val="0"/>
      <w:marTop w:val="0"/>
      <w:marBottom w:val="0"/>
      <w:divBdr>
        <w:top w:val="none" w:sz="0" w:space="0" w:color="auto"/>
        <w:left w:val="none" w:sz="0" w:space="0" w:color="auto"/>
        <w:bottom w:val="none" w:sz="0" w:space="0" w:color="auto"/>
        <w:right w:val="none" w:sz="0" w:space="0" w:color="auto"/>
      </w:divBdr>
    </w:div>
    <w:div w:id="924343120">
      <w:bodyDiv w:val="1"/>
      <w:marLeft w:val="0"/>
      <w:marRight w:val="0"/>
      <w:marTop w:val="0"/>
      <w:marBottom w:val="0"/>
      <w:divBdr>
        <w:top w:val="none" w:sz="0" w:space="0" w:color="auto"/>
        <w:left w:val="none" w:sz="0" w:space="0" w:color="auto"/>
        <w:bottom w:val="none" w:sz="0" w:space="0" w:color="auto"/>
        <w:right w:val="none" w:sz="0" w:space="0" w:color="auto"/>
      </w:divBdr>
    </w:div>
    <w:div w:id="928542274">
      <w:bodyDiv w:val="1"/>
      <w:marLeft w:val="0"/>
      <w:marRight w:val="0"/>
      <w:marTop w:val="0"/>
      <w:marBottom w:val="0"/>
      <w:divBdr>
        <w:top w:val="none" w:sz="0" w:space="0" w:color="auto"/>
        <w:left w:val="none" w:sz="0" w:space="0" w:color="auto"/>
        <w:bottom w:val="none" w:sz="0" w:space="0" w:color="auto"/>
        <w:right w:val="none" w:sz="0" w:space="0" w:color="auto"/>
      </w:divBdr>
    </w:div>
    <w:div w:id="931157474">
      <w:bodyDiv w:val="1"/>
      <w:marLeft w:val="0"/>
      <w:marRight w:val="0"/>
      <w:marTop w:val="0"/>
      <w:marBottom w:val="0"/>
      <w:divBdr>
        <w:top w:val="none" w:sz="0" w:space="0" w:color="auto"/>
        <w:left w:val="none" w:sz="0" w:space="0" w:color="auto"/>
        <w:bottom w:val="none" w:sz="0" w:space="0" w:color="auto"/>
        <w:right w:val="none" w:sz="0" w:space="0" w:color="auto"/>
      </w:divBdr>
    </w:div>
    <w:div w:id="933709515">
      <w:bodyDiv w:val="1"/>
      <w:marLeft w:val="0"/>
      <w:marRight w:val="0"/>
      <w:marTop w:val="0"/>
      <w:marBottom w:val="0"/>
      <w:divBdr>
        <w:top w:val="none" w:sz="0" w:space="0" w:color="auto"/>
        <w:left w:val="none" w:sz="0" w:space="0" w:color="auto"/>
        <w:bottom w:val="none" w:sz="0" w:space="0" w:color="auto"/>
        <w:right w:val="none" w:sz="0" w:space="0" w:color="auto"/>
      </w:divBdr>
    </w:div>
    <w:div w:id="941955534">
      <w:bodyDiv w:val="1"/>
      <w:marLeft w:val="0"/>
      <w:marRight w:val="0"/>
      <w:marTop w:val="0"/>
      <w:marBottom w:val="0"/>
      <w:divBdr>
        <w:top w:val="none" w:sz="0" w:space="0" w:color="auto"/>
        <w:left w:val="none" w:sz="0" w:space="0" w:color="auto"/>
        <w:bottom w:val="none" w:sz="0" w:space="0" w:color="auto"/>
        <w:right w:val="none" w:sz="0" w:space="0" w:color="auto"/>
      </w:divBdr>
    </w:div>
    <w:div w:id="943074074">
      <w:bodyDiv w:val="1"/>
      <w:marLeft w:val="0"/>
      <w:marRight w:val="0"/>
      <w:marTop w:val="0"/>
      <w:marBottom w:val="0"/>
      <w:divBdr>
        <w:top w:val="none" w:sz="0" w:space="0" w:color="auto"/>
        <w:left w:val="none" w:sz="0" w:space="0" w:color="auto"/>
        <w:bottom w:val="none" w:sz="0" w:space="0" w:color="auto"/>
        <w:right w:val="none" w:sz="0" w:space="0" w:color="auto"/>
      </w:divBdr>
    </w:div>
    <w:div w:id="943801674">
      <w:bodyDiv w:val="1"/>
      <w:marLeft w:val="0"/>
      <w:marRight w:val="0"/>
      <w:marTop w:val="0"/>
      <w:marBottom w:val="0"/>
      <w:divBdr>
        <w:top w:val="none" w:sz="0" w:space="0" w:color="auto"/>
        <w:left w:val="none" w:sz="0" w:space="0" w:color="auto"/>
        <w:bottom w:val="none" w:sz="0" w:space="0" w:color="auto"/>
        <w:right w:val="none" w:sz="0" w:space="0" w:color="auto"/>
      </w:divBdr>
    </w:div>
    <w:div w:id="943804554">
      <w:bodyDiv w:val="1"/>
      <w:marLeft w:val="0"/>
      <w:marRight w:val="0"/>
      <w:marTop w:val="0"/>
      <w:marBottom w:val="0"/>
      <w:divBdr>
        <w:top w:val="none" w:sz="0" w:space="0" w:color="auto"/>
        <w:left w:val="none" w:sz="0" w:space="0" w:color="auto"/>
        <w:bottom w:val="none" w:sz="0" w:space="0" w:color="auto"/>
        <w:right w:val="none" w:sz="0" w:space="0" w:color="auto"/>
      </w:divBdr>
    </w:div>
    <w:div w:id="951280902">
      <w:bodyDiv w:val="1"/>
      <w:marLeft w:val="0"/>
      <w:marRight w:val="0"/>
      <w:marTop w:val="0"/>
      <w:marBottom w:val="0"/>
      <w:divBdr>
        <w:top w:val="none" w:sz="0" w:space="0" w:color="auto"/>
        <w:left w:val="none" w:sz="0" w:space="0" w:color="auto"/>
        <w:bottom w:val="none" w:sz="0" w:space="0" w:color="auto"/>
        <w:right w:val="none" w:sz="0" w:space="0" w:color="auto"/>
      </w:divBdr>
    </w:div>
    <w:div w:id="953757272">
      <w:bodyDiv w:val="1"/>
      <w:marLeft w:val="0"/>
      <w:marRight w:val="0"/>
      <w:marTop w:val="0"/>
      <w:marBottom w:val="0"/>
      <w:divBdr>
        <w:top w:val="none" w:sz="0" w:space="0" w:color="auto"/>
        <w:left w:val="none" w:sz="0" w:space="0" w:color="auto"/>
        <w:bottom w:val="none" w:sz="0" w:space="0" w:color="auto"/>
        <w:right w:val="none" w:sz="0" w:space="0" w:color="auto"/>
      </w:divBdr>
    </w:div>
    <w:div w:id="954561340">
      <w:bodyDiv w:val="1"/>
      <w:marLeft w:val="0"/>
      <w:marRight w:val="0"/>
      <w:marTop w:val="0"/>
      <w:marBottom w:val="0"/>
      <w:divBdr>
        <w:top w:val="none" w:sz="0" w:space="0" w:color="auto"/>
        <w:left w:val="none" w:sz="0" w:space="0" w:color="auto"/>
        <w:bottom w:val="none" w:sz="0" w:space="0" w:color="auto"/>
        <w:right w:val="none" w:sz="0" w:space="0" w:color="auto"/>
      </w:divBdr>
    </w:div>
    <w:div w:id="955058509">
      <w:bodyDiv w:val="1"/>
      <w:marLeft w:val="0"/>
      <w:marRight w:val="0"/>
      <w:marTop w:val="0"/>
      <w:marBottom w:val="0"/>
      <w:divBdr>
        <w:top w:val="none" w:sz="0" w:space="0" w:color="auto"/>
        <w:left w:val="none" w:sz="0" w:space="0" w:color="auto"/>
        <w:bottom w:val="none" w:sz="0" w:space="0" w:color="auto"/>
        <w:right w:val="none" w:sz="0" w:space="0" w:color="auto"/>
      </w:divBdr>
    </w:div>
    <w:div w:id="956566411">
      <w:bodyDiv w:val="1"/>
      <w:marLeft w:val="0"/>
      <w:marRight w:val="0"/>
      <w:marTop w:val="0"/>
      <w:marBottom w:val="0"/>
      <w:divBdr>
        <w:top w:val="none" w:sz="0" w:space="0" w:color="auto"/>
        <w:left w:val="none" w:sz="0" w:space="0" w:color="auto"/>
        <w:bottom w:val="none" w:sz="0" w:space="0" w:color="auto"/>
        <w:right w:val="none" w:sz="0" w:space="0" w:color="auto"/>
      </w:divBdr>
    </w:div>
    <w:div w:id="963387159">
      <w:bodyDiv w:val="1"/>
      <w:marLeft w:val="0"/>
      <w:marRight w:val="0"/>
      <w:marTop w:val="0"/>
      <w:marBottom w:val="0"/>
      <w:divBdr>
        <w:top w:val="none" w:sz="0" w:space="0" w:color="auto"/>
        <w:left w:val="none" w:sz="0" w:space="0" w:color="auto"/>
        <w:bottom w:val="none" w:sz="0" w:space="0" w:color="auto"/>
        <w:right w:val="none" w:sz="0" w:space="0" w:color="auto"/>
      </w:divBdr>
    </w:div>
    <w:div w:id="966617949">
      <w:bodyDiv w:val="1"/>
      <w:marLeft w:val="0"/>
      <w:marRight w:val="0"/>
      <w:marTop w:val="0"/>
      <w:marBottom w:val="0"/>
      <w:divBdr>
        <w:top w:val="none" w:sz="0" w:space="0" w:color="auto"/>
        <w:left w:val="none" w:sz="0" w:space="0" w:color="auto"/>
        <w:bottom w:val="none" w:sz="0" w:space="0" w:color="auto"/>
        <w:right w:val="none" w:sz="0" w:space="0" w:color="auto"/>
      </w:divBdr>
    </w:div>
    <w:div w:id="975111245">
      <w:bodyDiv w:val="1"/>
      <w:marLeft w:val="0"/>
      <w:marRight w:val="0"/>
      <w:marTop w:val="0"/>
      <w:marBottom w:val="0"/>
      <w:divBdr>
        <w:top w:val="none" w:sz="0" w:space="0" w:color="auto"/>
        <w:left w:val="none" w:sz="0" w:space="0" w:color="auto"/>
        <w:bottom w:val="none" w:sz="0" w:space="0" w:color="auto"/>
        <w:right w:val="none" w:sz="0" w:space="0" w:color="auto"/>
      </w:divBdr>
    </w:div>
    <w:div w:id="980185844">
      <w:bodyDiv w:val="1"/>
      <w:marLeft w:val="0"/>
      <w:marRight w:val="0"/>
      <w:marTop w:val="0"/>
      <w:marBottom w:val="0"/>
      <w:divBdr>
        <w:top w:val="none" w:sz="0" w:space="0" w:color="auto"/>
        <w:left w:val="none" w:sz="0" w:space="0" w:color="auto"/>
        <w:bottom w:val="none" w:sz="0" w:space="0" w:color="auto"/>
        <w:right w:val="none" w:sz="0" w:space="0" w:color="auto"/>
      </w:divBdr>
    </w:div>
    <w:div w:id="986977453">
      <w:bodyDiv w:val="1"/>
      <w:marLeft w:val="0"/>
      <w:marRight w:val="0"/>
      <w:marTop w:val="0"/>
      <w:marBottom w:val="0"/>
      <w:divBdr>
        <w:top w:val="none" w:sz="0" w:space="0" w:color="auto"/>
        <w:left w:val="none" w:sz="0" w:space="0" w:color="auto"/>
        <w:bottom w:val="none" w:sz="0" w:space="0" w:color="auto"/>
        <w:right w:val="none" w:sz="0" w:space="0" w:color="auto"/>
      </w:divBdr>
    </w:div>
    <w:div w:id="990715277">
      <w:bodyDiv w:val="1"/>
      <w:marLeft w:val="0"/>
      <w:marRight w:val="0"/>
      <w:marTop w:val="0"/>
      <w:marBottom w:val="0"/>
      <w:divBdr>
        <w:top w:val="none" w:sz="0" w:space="0" w:color="auto"/>
        <w:left w:val="none" w:sz="0" w:space="0" w:color="auto"/>
        <w:bottom w:val="none" w:sz="0" w:space="0" w:color="auto"/>
        <w:right w:val="none" w:sz="0" w:space="0" w:color="auto"/>
      </w:divBdr>
    </w:div>
    <w:div w:id="992879947">
      <w:bodyDiv w:val="1"/>
      <w:marLeft w:val="0"/>
      <w:marRight w:val="0"/>
      <w:marTop w:val="0"/>
      <w:marBottom w:val="0"/>
      <w:divBdr>
        <w:top w:val="none" w:sz="0" w:space="0" w:color="auto"/>
        <w:left w:val="none" w:sz="0" w:space="0" w:color="auto"/>
        <w:bottom w:val="none" w:sz="0" w:space="0" w:color="auto"/>
        <w:right w:val="none" w:sz="0" w:space="0" w:color="auto"/>
      </w:divBdr>
    </w:div>
    <w:div w:id="999037514">
      <w:bodyDiv w:val="1"/>
      <w:marLeft w:val="0"/>
      <w:marRight w:val="0"/>
      <w:marTop w:val="0"/>
      <w:marBottom w:val="0"/>
      <w:divBdr>
        <w:top w:val="none" w:sz="0" w:space="0" w:color="auto"/>
        <w:left w:val="none" w:sz="0" w:space="0" w:color="auto"/>
        <w:bottom w:val="none" w:sz="0" w:space="0" w:color="auto"/>
        <w:right w:val="none" w:sz="0" w:space="0" w:color="auto"/>
      </w:divBdr>
    </w:div>
    <w:div w:id="1000352762">
      <w:bodyDiv w:val="1"/>
      <w:marLeft w:val="0"/>
      <w:marRight w:val="0"/>
      <w:marTop w:val="0"/>
      <w:marBottom w:val="0"/>
      <w:divBdr>
        <w:top w:val="none" w:sz="0" w:space="0" w:color="auto"/>
        <w:left w:val="none" w:sz="0" w:space="0" w:color="auto"/>
        <w:bottom w:val="none" w:sz="0" w:space="0" w:color="auto"/>
        <w:right w:val="none" w:sz="0" w:space="0" w:color="auto"/>
      </w:divBdr>
    </w:div>
    <w:div w:id="1001397892">
      <w:bodyDiv w:val="1"/>
      <w:marLeft w:val="0"/>
      <w:marRight w:val="0"/>
      <w:marTop w:val="0"/>
      <w:marBottom w:val="0"/>
      <w:divBdr>
        <w:top w:val="none" w:sz="0" w:space="0" w:color="auto"/>
        <w:left w:val="none" w:sz="0" w:space="0" w:color="auto"/>
        <w:bottom w:val="none" w:sz="0" w:space="0" w:color="auto"/>
        <w:right w:val="none" w:sz="0" w:space="0" w:color="auto"/>
      </w:divBdr>
    </w:div>
    <w:div w:id="1009209970">
      <w:bodyDiv w:val="1"/>
      <w:marLeft w:val="0"/>
      <w:marRight w:val="0"/>
      <w:marTop w:val="0"/>
      <w:marBottom w:val="0"/>
      <w:divBdr>
        <w:top w:val="none" w:sz="0" w:space="0" w:color="auto"/>
        <w:left w:val="none" w:sz="0" w:space="0" w:color="auto"/>
        <w:bottom w:val="none" w:sz="0" w:space="0" w:color="auto"/>
        <w:right w:val="none" w:sz="0" w:space="0" w:color="auto"/>
      </w:divBdr>
    </w:div>
    <w:div w:id="1012534805">
      <w:bodyDiv w:val="1"/>
      <w:marLeft w:val="0"/>
      <w:marRight w:val="0"/>
      <w:marTop w:val="0"/>
      <w:marBottom w:val="0"/>
      <w:divBdr>
        <w:top w:val="none" w:sz="0" w:space="0" w:color="auto"/>
        <w:left w:val="none" w:sz="0" w:space="0" w:color="auto"/>
        <w:bottom w:val="none" w:sz="0" w:space="0" w:color="auto"/>
        <w:right w:val="none" w:sz="0" w:space="0" w:color="auto"/>
      </w:divBdr>
    </w:div>
    <w:div w:id="1013804929">
      <w:bodyDiv w:val="1"/>
      <w:marLeft w:val="0"/>
      <w:marRight w:val="0"/>
      <w:marTop w:val="0"/>
      <w:marBottom w:val="0"/>
      <w:divBdr>
        <w:top w:val="none" w:sz="0" w:space="0" w:color="auto"/>
        <w:left w:val="none" w:sz="0" w:space="0" w:color="auto"/>
        <w:bottom w:val="none" w:sz="0" w:space="0" w:color="auto"/>
        <w:right w:val="none" w:sz="0" w:space="0" w:color="auto"/>
      </w:divBdr>
    </w:div>
    <w:div w:id="1015351335">
      <w:bodyDiv w:val="1"/>
      <w:marLeft w:val="0"/>
      <w:marRight w:val="0"/>
      <w:marTop w:val="0"/>
      <w:marBottom w:val="0"/>
      <w:divBdr>
        <w:top w:val="none" w:sz="0" w:space="0" w:color="auto"/>
        <w:left w:val="none" w:sz="0" w:space="0" w:color="auto"/>
        <w:bottom w:val="none" w:sz="0" w:space="0" w:color="auto"/>
        <w:right w:val="none" w:sz="0" w:space="0" w:color="auto"/>
      </w:divBdr>
    </w:div>
    <w:div w:id="1018967134">
      <w:bodyDiv w:val="1"/>
      <w:marLeft w:val="0"/>
      <w:marRight w:val="0"/>
      <w:marTop w:val="0"/>
      <w:marBottom w:val="0"/>
      <w:divBdr>
        <w:top w:val="none" w:sz="0" w:space="0" w:color="auto"/>
        <w:left w:val="none" w:sz="0" w:space="0" w:color="auto"/>
        <w:bottom w:val="none" w:sz="0" w:space="0" w:color="auto"/>
        <w:right w:val="none" w:sz="0" w:space="0" w:color="auto"/>
      </w:divBdr>
    </w:div>
    <w:div w:id="1019546205">
      <w:bodyDiv w:val="1"/>
      <w:marLeft w:val="0"/>
      <w:marRight w:val="0"/>
      <w:marTop w:val="0"/>
      <w:marBottom w:val="0"/>
      <w:divBdr>
        <w:top w:val="none" w:sz="0" w:space="0" w:color="auto"/>
        <w:left w:val="none" w:sz="0" w:space="0" w:color="auto"/>
        <w:bottom w:val="none" w:sz="0" w:space="0" w:color="auto"/>
        <w:right w:val="none" w:sz="0" w:space="0" w:color="auto"/>
      </w:divBdr>
    </w:div>
    <w:div w:id="1021319056">
      <w:bodyDiv w:val="1"/>
      <w:marLeft w:val="0"/>
      <w:marRight w:val="0"/>
      <w:marTop w:val="0"/>
      <w:marBottom w:val="0"/>
      <w:divBdr>
        <w:top w:val="none" w:sz="0" w:space="0" w:color="auto"/>
        <w:left w:val="none" w:sz="0" w:space="0" w:color="auto"/>
        <w:bottom w:val="none" w:sz="0" w:space="0" w:color="auto"/>
        <w:right w:val="none" w:sz="0" w:space="0" w:color="auto"/>
      </w:divBdr>
    </w:div>
    <w:div w:id="1022322862">
      <w:bodyDiv w:val="1"/>
      <w:marLeft w:val="0"/>
      <w:marRight w:val="0"/>
      <w:marTop w:val="0"/>
      <w:marBottom w:val="0"/>
      <w:divBdr>
        <w:top w:val="none" w:sz="0" w:space="0" w:color="auto"/>
        <w:left w:val="none" w:sz="0" w:space="0" w:color="auto"/>
        <w:bottom w:val="none" w:sz="0" w:space="0" w:color="auto"/>
        <w:right w:val="none" w:sz="0" w:space="0" w:color="auto"/>
      </w:divBdr>
    </w:div>
    <w:div w:id="1026250823">
      <w:bodyDiv w:val="1"/>
      <w:marLeft w:val="0"/>
      <w:marRight w:val="0"/>
      <w:marTop w:val="0"/>
      <w:marBottom w:val="0"/>
      <w:divBdr>
        <w:top w:val="none" w:sz="0" w:space="0" w:color="auto"/>
        <w:left w:val="none" w:sz="0" w:space="0" w:color="auto"/>
        <w:bottom w:val="none" w:sz="0" w:space="0" w:color="auto"/>
        <w:right w:val="none" w:sz="0" w:space="0" w:color="auto"/>
      </w:divBdr>
    </w:div>
    <w:div w:id="1028867974">
      <w:bodyDiv w:val="1"/>
      <w:marLeft w:val="0"/>
      <w:marRight w:val="0"/>
      <w:marTop w:val="0"/>
      <w:marBottom w:val="0"/>
      <w:divBdr>
        <w:top w:val="none" w:sz="0" w:space="0" w:color="auto"/>
        <w:left w:val="none" w:sz="0" w:space="0" w:color="auto"/>
        <w:bottom w:val="none" w:sz="0" w:space="0" w:color="auto"/>
        <w:right w:val="none" w:sz="0" w:space="0" w:color="auto"/>
      </w:divBdr>
    </w:div>
    <w:div w:id="1029451163">
      <w:bodyDiv w:val="1"/>
      <w:marLeft w:val="0"/>
      <w:marRight w:val="0"/>
      <w:marTop w:val="0"/>
      <w:marBottom w:val="0"/>
      <w:divBdr>
        <w:top w:val="none" w:sz="0" w:space="0" w:color="auto"/>
        <w:left w:val="none" w:sz="0" w:space="0" w:color="auto"/>
        <w:bottom w:val="none" w:sz="0" w:space="0" w:color="auto"/>
        <w:right w:val="none" w:sz="0" w:space="0" w:color="auto"/>
      </w:divBdr>
    </w:div>
    <w:div w:id="1029527144">
      <w:bodyDiv w:val="1"/>
      <w:marLeft w:val="0"/>
      <w:marRight w:val="0"/>
      <w:marTop w:val="0"/>
      <w:marBottom w:val="0"/>
      <w:divBdr>
        <w:top w:val="none" w:sz="0" w:space="0" w:color="auto"/>
        <w:left w:val="none" w:sz="0" w:space="0" w:color="auto"/>
        <w:bottom w:val="none" w:sz="0" w:space="0" w:color="auto"/>
        <w:right w:val="none" w:sz="0" w:space="0" w:color="auto"/>
      </w:divBdr>
    </w:div>
    <w:div w:id="1031417511">
      <w:bodyDiv w:val="1"/>
      <w:marLeft w:val="0"/>
      <w:marRight w:val="0"/>
      <w:marTop w:val="0"/>
      <w:marBottom w:val="0"/>
      <w:divBdr>
        <w:top w:val="none" w:sz="0" w:space="0" w:color="auto"/>
        <w:left w:val="none" w:sz="0" w:space="0" w:color="auto"/>
        <w:bottom w:val="none" w:sz="0" w:space="0" w:color="auto"/>
        <w:right w:val="none" w:sz="0" w:space="0" w:color="auto"/>
      </w:divBdr>
    </w:div>
    <w:div w:id="1033505358">
      <w:bodyDiv w:val="1"/>
      <w:marLeft w:val="0"/>
      <w:marRight w:val="0"/>
      <w:marTop w:val="0"/>
      <w:marBottom w:val="0"/>
      <w:divBdr>
        <w:top w:val="none" w:sz="0" w:space="0" w:color="auto"/>
        <w:left w:val="none" w:sz="0" w:space="0" w:color="auto"/>
        <w:bottom w:val="none" w:sz="0" w:space="0" w:color="auto"/>
        <w:right w:val="none" w:sz="0" w:space="0" w:color="auto"/>
      </w:divBdr>
    </w:div>
    <w:div w:id="1037589100">
      <w:bodyDiv w:val="1"/>
      <w:marLeft w:val="0"/>
      <w:marRight w:val="0"/>
      <w:marTop w:val="0"/>
      <w:marBottom w:val="0"/>
      <w:divBdr>
        <w:top w:val="none" w:sz="0" w:space="0" w:color="auto"/>
        <w:left w:val="none" w:sz="0" w:space="0" w:color="auto"/>
        <w:bottom w:val="none" w:sz="0" w:space="0" w:color="auto"/>
        <w:right w:val="none" w:sz="0" w:space="0" w:color="auto"/>
      </w:divBdr>
    </w:div>
    <w:div w:id="1041590268">
      <w:bodyDiv w:val="1"/>
      <w:marLeft w:val="0"/>
      <w:marRight w:val="0"/>
      <w:marTop w:val="0"/>
      <w:marBottom w:val="0"/>
      <w:divBdr>
        <w:top w:val="none" w:sz="0" w:space="0" w:color="auto"/>
        <w:left w:val="none" w:sz="0" w:space="0" w:color="auto"/>
        <w:bottom w:val="none" w:sz="0" w:space="0" w:color="auto"/>
        <w:right w:val="none" w:sz="0" w:space="0" w:color="auto"/>
      </w:divBdr>
    </w:div>
    <w:div w:id="1043753079">
      <w:bodyDiv w:val="1"/>
      <w:marLeft w:val="0"/>
      <w:marRight w:val="0"/>
      <w:marTop w:val="0"/>
      <w:marBottom w:val="0"/>
      <w:divBdr>
        <w:top w:val="none" w:sz="0" w:space="0" w:color="auto"/>
        <w:left w:val="none" w:sz="0" w:space="0" w:color="auto"/>
        <w:bottom w:val="none" w:sz="0" w:space="0" w:color="auto"/>
        <w:right w:val="none" w:sz="0" w:space="0" w:color="auto"/>
      </w:divBdr>
    </w:div>
    <w:div w:id="1046489453">
      <w:bodyDiv w:val="1"/>
      <w:marLeft w:val="0"/>
      <w:marRight w:val="0"/>
      <w:marTop w:val="0"/>
      <w:marBottom w:val="0"/>
      <w:divBdr>
        <w:top w:val="none" w:sz="0" w:space="0" w:color="auto"/>
        <w:left w:val="none" w:sz="0" w:space="0" w:color="auto"/>
        <w:bottom w:val="none" w:sz="0" w:space="0" w:color="auto"/>
        <w:right w:val="none" w:sz="0" w:space="0" w:color="auto"/>
      </w:divBdr>
    </w:div>
    <w:div w:id="1047879814">
      <w:bodyDiv w:val="1"/>
      <w:marLeft w:val="0"/>
      <w:marRight w:val="0"/>
      <w:marTop w:val="0"/>
      <w:marBottom w:val="0"/>
      <w:divBdr>
        <w:top w:val="none" w:sz="0" w:space="0" w:color="auto"/>
        <w:left w:val="none" w:sz="0" w:space="0" w:color="auto"/>
        <w:bottom w:val="none" w:sz="0" w:space="0" w:color="auto"/>
        <w:right w:val="none" w:sz="0" w:space="0" w:color="auto"/>
      </w:divBdr>
    </w:div>
    <w:div w:id="1050035017">
      <w:bodyDiv w:val="1"/>
      <w:marLeft w:val="0"/>
      <w:marRight w:val="0"/>
      <w:marTop w:val="0"/>
      <w:marBottom w:val="0"/>
      <w:divBdr>
        <w:top w:val="none" w:sz="0" w:space="0" w:color="auto"/>
        <w:left w:val="none" w:sz="0" w:space="0" w:color="auto"/>
        <w:bottom w:val="none" w:sz="0" w:space="0" w:color="auto"/>
        <w:right w:val="none" w:sz="0" w:space="0" w:color="auto"/>
      </w:divBdr>
    </w:div>
    <w:div w:id="1051688086">
      <w:bodyDiv w:val="1"/>
      <w:marLeft w:val="0"/>
      <w:marRight w:val="0"/>
      <w:marTop w:val="0"/>
      <w:marBottom w:val="0"/>
      <w:divBdr>
        <w:top w:val="none" w:sz="0" w:space="0" w:color="auto"/>
        <w:left w:val="none" w:sz="0" w:space="0" w:color="auto"/>
        <w:bottom w:val="none" w:sz="0" w:space="0" w:color="auto"/>
        <w:right w:val="none" w:sz="0" w:space="0" w:color="auto"/>
      </w:divBdr>
    </w:div>
    <w:div w:id="1052267155">
      <w:bodyDiv w:val="1"/>
      <w:marLeft w:val="0"/>
      <w:marRight w:val="0"/>
      <w:marTop w:val="0"/>
      <w:marBottom w:val="0"/>
      <w:divBdr>
        <w:top w:val="none" w:sz="0" w:space="0" w:color="auto"/>
        <w:left w:val="none" w:sz="0" w:space="0" w:color="auto"/>
        <w:bottom w:val="none" w:sz="0" w:space="0" w:color="auto"/>
        <w:right w:val="none" w:sz="0" w:space="0" w:color="auto"/>
      </w:divBdr>
    </w:div>
    <w:div w:id="1052967101">
      <w:bodyDiv w:val="1"/>
      <w:marLeft w:val="0"/>
      <w:marRight w:val="0"/>
      <w:marTop w:val="0"/>
      <w:marBottom w:val="0"/>
      <w:divBdr>
        <w:top w:val="none" w:sz="0" w:space="0" w:color="auto"/>
        <w:left w:val="none" w:sz="0" w:space="0" w:color="auto"/>
        <w:bottom w:val="none" w:sz="0" w:space="0" w:color="auto"/>
        <w:right w:val="none" w:sz="0" w:space="0" w:color="auto"/>
      </w:divBdr>
    </w:div>
    <w:div w:id="1059062169">
      <w:bodyDiv w:val="1"/>
      <w:marLeft w:val="0"/>
      <w:marRight w:val="0"/>
      <w:marTop w:val="0"/>
      <w:marBottom w:val="0"/>
      <w:divBdr>
        <w:top w:val="none" w:sz="0" w:space="0" w:color="auto"/>
        <w:left w:val="none" w:sz="0" w:space="0" w:color="auto"/>
        <w:bottom w:val="none" w:sz="0" w:space="0" w:color="auto"/>
        <w:right w:val="none" w:sz="0" w:space="0" w:color="auto"/>
      </w:divBdr>
    </w:div>
    <w:div w:id="1061905851">
      <w:bodyDiv w:val="1"/>
      <w:marLeft w:val="0"/>
      <w:marRight w:val="0"/>
      <w:marTop w:val="0"/>
      <w:marBottom w:val="0"/>
      <w:divBdr>
        <w:top w:val="none" w:sz="0" w:space="0" w:color="auto"/>
        <w:left w:val="none" w:sz="0" w:space="0" w:color="auto"/>
        <w:bottom w:val="none" w:sz="0" w:space="0" w:color="auto"/>
        <w:right w:val="none" w:sz="0" w:space="0" w:color="auto"/>
      </w:divBdr>
    </w:div>
    <w:div w:id="1065253295">
      <w:bodyDiv w:val="1"/>
      <w:marLeft w:val="0"/>
      <w:marRight w:val="0"/>
      <w:marTop w:val="0"/>
      <w:marBottom w:val="0"/>
      <w:divBdr>
        <w:top w:val="none" w:sz="0" w:space="0" w:color="auto"/>
        <w:left w:val="none" w:sz="0" w:space="0" w:color="auto"/>
        <w:bottom w:val="none" w:sz="0" w:space="0" w:color="auto"/>
        <w:right w:val="none" w:sz="0" w:space="0" w:color="auto"/>
      </w:divBdr>
    </w:div>
    <w:div w:id="1066031048">
      <w:bodyDiv w:val="1"/>
      <w:marLeft w:val="0"/>
      <w:marRight w:val="0"/>
      <w:marTop w:val="0"/>
      <w:marBottom w:val="0"/>
      <w:divBdr>
        <w:top w:val="none" w:sz="0" w:space="0" w:color="auto"/>
        <w:left w:val="none" w:sz="0" w:space="0" w:color="auto"/>
        <w:bottom w:val="none" w:sz="0" w:space="0" w:color="auto"/>
        <w:right w:val="none" w:sz="0" w:space="0" w:color="auto"/>
      </w:divBdr>
    </w:div>
    <w:div w:id="1067608347">
      <w:bodyDiv w:val="1"/>
      <w:marLeft w:val="0"/>
      <w:marRight w:val="0"/>
      <w:marTop w:val="0"/>
      <w:marBottom w:val="0"/>
      <w:divBdr>
        <w:top w:val="none" w:sz="0" w:space="0" w:color="auto"/>
        <w:left w:val="none" w:sz="0" w:space="0" w:color="auto"/>
        <w:bottom w:val="none" w:sz="0" w:space="0" w:color="auto"/>
        <w:right w:val="none" w:sz="0" w:space="0" w:color="auto"/>
      </w:divBdr>
    </w:div>
    <w:div w:id="1068192045">
      <w:bodyDiv w:val="1"/>
      <w:marLeft w:val="0"/>
      <w:marRight w:val="0"/>
      <w:marTop w:val="0"/>
      <w:marBottom w:val="0"/>
      <w:divBdr>
        <w:top w:val="none" w:sz="0" w:space="0" w:color="auto"/>
        <w:left w:val="none" w:sz="0" w:space="0" w:color="auto"/>
        <w:bottom w:val="none" w:sz="0" w:space="0" w:color="auto"/>
        <w:right w:val="none" w:sz="0" w:space="0" w:color="auto"/>
      </w:divBdr>
    </w:div>
    <w:div w:id="1073357386">
      <w:bodyDiv w:val="1"/>
      <w:marLeft w:val="0"/>
      <w:marRight w:val="0"/>
      <w:marTop w:val="0"/>
      <w:marBottom w:val="0"/>
      <w:divBdr>
        <w:top w:val="none" w:sz="0" w:space="0" w:color="auto"/>
        <w:left w:val="none" w:sz="0" w:space="0" w:color="auto"/>
        <w:bottom w:val="none" w:sz="0" w:space="0" w:color="auto"/>
        <w:right w:val="none" w:sz="0" w:space="0" w:color="auto"/>
      </w:divBdr>
    </w:div>
    <w:div w:id="1077704357">
      <w:bodyDiv w:val="1"/>
      <w:marLeft w:val="0"/>
      <w:marRight w:val="0"/>
      <w:marTop w:val="0"/>
      <w:marBottom w:val="0"/>
      <w:divBdr>
        <w:top w:val="none" w:sz="0" w:space="0" w:color="auto"/>
        <w:left w:val="none" w:sz="0" w:space="0" w:color="auto"/>
        <w:bottom w:val="none" w:sz="0" w:space="0" w:color="auto"/>
        <w:right w:val="none" w:sz="0" w:space="0" w:color="auto"/>
      </w:divBdr>
    </w:div>
    <w:div w:id="1080561994">
      <w:bodyDiv w:val="1"/>
      <w:marLeft w:val="0"/>
      <w:marRight w:val="0"/>
      <w:marTop w:val="0"/>
      <w:marBottom w:val="0"/>
      <w:divBdr>
        <w:top w:val="none" w:sz="0" w:space="0" w:color="auto"/>
        <w:left w:val="none" w:sz="0" w:space="0" w:color="auto"/>
        <w:bottom w:val="none" w:sz="0" w:space="0" w:color="auto"/>
        <w:right w:val="none" w:sz="0" w:space="0" w:color="auto"/>
      </w:divBdr>
    </w:div>
    <w:div w:id="1081024131">
      <w:bodyDiv w:val="1"/>
      <w:marLeft w:val="0"/>
      <w:marRight w:val="0"/>
      <w:marTop w:val="0"/>
      <w:marBottom w:val="0"/>
      <w:divBdr>
        <w:top w:val="none" w:sz="0" w:space="0" w:color="auto"/>
        <w:left w:val="none" w:sz="0" w:space="0" w:color="auto"/>
        <w:bottom w:val="none" w:sz="0" w:space="0" w:color="auto"/>
        <w:right w:val="none" w:sz="0" w:space="0" w:color="auto"/>
      </w:divBdr>
    </w:div>
    <w:div w:id="1081297739">
      <w:bodyDiv w:val="1"/>
      <w:marLeft w:val="0"/>
      <w:marRight w:val="0"/>
      <w:marTop w:val="0"/>
      <w:marBottom w:val="0"/>
      <w:divBdr>
        <w:top w:val="none" w:sz="0" w:space="0" w:color="auto"/>
        <w:left w:val="none" w:sz="0" w:space="0" w:color="auto"/>
        <w:bottom w:val="none" w:sz="0" w:space="0" w:color="auto"/>
        <w:right w:val="none" w:sz="0" w:space="0" w:color="auto"/>
      </w:divBdr>
    </w:div>
    <w:div w:id="1083139640">
      <w:bodyDiv w:val="1"/>
      <w:marLeft w:val="0"/>
      <w:marRight w:val="0"/>
      <w:marTop w:val="0"/>
      <w:marBottom w:val="0"/>
      <w:divBdr>
        <w:top w:val="none" w:sz="0" w:space="0" w:color="auto"/>
        <w:left w:val="none" w:sz="0" w:space="0" w:color="auto"/>
        <w:bottom w:val="none" w:sz="0" w:space="0" w:color="auto"/>
        <w:right w:val="none" w:sz="0" w:space="0" w:color="auto"/>
      </w:divBdr>
    </w:div>
    <w:div w:id="1085033349">
      <w:bodyDiv w:val="1"/>
      <w:marLeft w:val="0"/>
      <w:marRight w:val="0"/>
      <w:marTop w:val="0"/>
      <w:marBottom w:val="0"/>
      <w:divBdr>
        <w:top w:val="none" w:sz="0" w:space="0" w:color="auto"/>
        <w:left w:val="none" w:sz="0" w:space="0" w:color="auto"/>
        <w:bottom w:val="none" w:sz="0" w:space="0" w:color="auto"/>
        <w:right w:val="none" w:sz="0" w:space="0" w:color="auto"/>
      </w:divBdr>
    </w:div>
    <w:div w:id="1089690962">
      <w:bodyDiv w:val="1"/>
      <w:marLeft w:val="0"/>
      <w:marRight w:val="0"/>
      <w:marTop w:val="0"/>
      <w:marBottom w:val="0"/>
      <w:divBdr>
        <w:top w:val="none" w:sz="0" w:space="0" w:color="auto"/>
        <w:left w:val="none" w:sz="0" w:space="0" w:color="auto"/>
        <w:bottom w:val="none" w:sz="0" w:space="0" w:color="auto"/>
        <w:right w:val="none" w:sz="0" w:space="0" w:color="auto"/>
      </w:divBdr>
    </w:div>
    <w:div w:id="1107695457">
      <w:bodyDiv w:val="1"/>
      <w:marLeft w:val="0"/>
      <w:marRight w:val="0"/>
      <w:marTop w:val="0"/>
      <w:marBottom w:val="0"/>
      <w:divBdr>
        <w:top w:val="none" w:sz="0" w:space="0" w:color="auto"/>
        <w:left w:val="none" w:sz="0" w:space="0" w:color="auto"/>
        <w:bottom w:val="none" w:sz="0" w:space="0" w:color="auto"/>
        <w:right w:val="none" w:sz="0" w:space="0" w:color="auto"/>
      </w:divBdr>
    </w:div>
    <w:div w:id="1110050644">
      <w:bodyDiv w:val="1"/>
      <w:marLeft w:val="0"/>
      <w:marRight w:val="0"/>
      <w:marTop w:val="0"/>
      <w:marBottom w:val="0"/>
      <w:divBdr>
        <w:top w:val="none" w:sz="0" w:space="0" w:color="auto"/>
        <w:left w:val="none" w:sz="0" w:space="0" w:color="auto"/>
        <w:bottom w:val="none" w:sz="0" w:space="0" w:color="auto"/>
        <w:right w:val="none" w:sz="0" w:space="0" w:color="auto"/>
      </w:divBdr>
    </w:div>
    <w:div w:id="1113326541">
      <w:bodyDiv w:val="1"/>
      <w:marLeft w:val="0"/>
      <w:marRight w:val="0"/>
      <w:marTop w:val="0"/>
      <w:marBottom w:val="0"/>
      <w:divBdr>
        <w:top w:val="none" w:sz="0" w:space="0" w:color="auto"/>
        <w:left w:val="none" w:sz="0" w:space="0" w:color="auto"/>
        <w:bottom w:val="none" w:sz="0" w:space="0" w:color="auto"/>
        <w:right w:val="none" w:sz="0" w:space="0" w:color="auto"/>
      </w:divBdr>
    </w:div>
    <w:div w:id="1118647642">
      <w:bodyDiv w:val="1"/>
      <w:marLeft w:val="0"/>
      <w:marRight w:val="0"/>
      <w:marTop w:val="0"/>
      <w:marBottom w:val="0"/>
      <w:divBdr>
        <w:top w:val="none" w:sz="0" w:space="0" w:color="auto"/>
        <w:left w:val="none" w:sz="0" w:space="0" w:color="auto"/>
        <w:bottom w:val="none" w:sz="0" w:space="0" w:color="auto"/>
        <w:right w:val="none" w:sz="0" w:space="0" w:color="auto"/>
      </w:divBdr>
    </w:div>
    <w:div w:id="1119760195">
      <w:bodyDiv w:val="1"/>
      <w:marLeft w:val="0"/>
      <w:marRight w:val="0"/>
      <w:marTop w:val="0"/>
      <w:marBottom w:val="0"/>
      <w:divBdr>
        <w:top w:val="none" w:sz="0" w:space="0" w:color="auto"/>
        <w:left w:val="none" w:sz="0" w:space="0" w:color="auto"/>
        <w:bottom w:val="none" w:sz="0" w:space="0" w:color="auto"/>
        <w:right w:val="none" w:sz="0" w:space="0" w:color="auto"/>
      </w:divBdr>
    </w:div>
    <w:div w:id="1122113679">
      <w:bodyDiv w:val="1"/>
      <w:marLeft w:val="0"/>
      <w:marRight w:val="0"/>
      <w:marTop w:val="0"/>
      <w:marBottom w:val="0"/>
      <w:divBdr>
        <w:top w:val="none" w:sz="0" w:space="0" w:color="auto"/>
        <w:left w:val="none" w:sz="0" w:space="0" w:color="auto"/>
        <w:bottom w:val="none" w:sz="0" w:space="0" w:color="auto"/>
        <w:right w:val="none" w:sz="0" w:space="0" w:color="auto"/>
      </w:divBdr>
    </w:div>
    <w:div w:id="1122649065">
      <w:bodyDiv w:val="1"/>
      <w:marLeft w:val="0"/>
      <w:marRight w:val="0"/>
      <w:marTop w:val="0"/>
      <w:marBottom w:val="0"/>
      <w:divBdr>
        <w:top w:val="none" w:sz="0" w:space="0" w:color="auto"/>
        <w:left w:val="none" w:sz="0" w:space="0" w:color="auto"/>
        <w:bottom w:val="none" w:sz="0" w:space="0" w:color="auto"/>
        <w:right w:val="none" w:sz="0" w:space="0" w:color="auto"/>
      </w:divBdr>
    </w:div>
    <w:div w:id="1122722097">
      <w:bodyDiv w:val="1"/>
      <w:marLeft w:val="0"/>
      <w:marRight w:val="0"/>
      <w:marTop w:val="0"/>
      <w:marBottom w:val="0"/>
      <w:divBdr>
        <w:top w:val="none" w:sz="0" w:space="0" w:color="auto"/>
        <w:left w:val="none" w:sz="0" w:space="0" w:color="auto"/>
        <w:bottom w:val="none" w:sz="0" w:space="0" w:color="auto"/>
        <w:right w:val="none" w:sz="0" w:space="0" w:color="auto"/>
      </w:divBdr>
    </w:div>
    <w:div w:id="1125005724">
      <w:bodyDiv w:val="1"/>
      <w:marLeft w:val="0"/>
      <w:marRight w:val="0"/>
      <w:marTop w:val="0"/>
      <w:marBottom w:val="0"/>
      <w:divBdr>
        <w:top w:val="none" w:sz="0" w:space="0" w:color="auto"/>
        <w:left w:val="none" w:sz="0" w:space="0" w:color="auto"/>
        <w:bottom w:val="none" w:sz="0" w:space="0" w:color="auto"/>
        <w:right w:val="none" w:sz="0" w:space="0" w:color="auto"/>
      </w:divBdr>
    </w:div>
    <w:div w:id="1127242680">
      <w:bodyDiv w:val="1"/>
      <w:marLeft w:val="0"/>
      <w:marRight w:val="0"/>
      <w:marTop w:val="0"/>
      <w:marBottom w:val="0"/>
      <w:divBdr>
        <w:top w:val="none" w:sz="0" w:space="0" w:color="auto"/>
        <w:left w:val="none" w:sz="0" w:space="0" w:color="auto"/>
        <w:bottom w:val="none" w:sz="0" w:space="0" w:color="auto"/>
        <w:right w:val="none" w:sz="0" w:space="0" w:color="auto"/>
      </w:divBdr>
    </w:div>
    <w:div w:id="1138574597">
      <w:bodyDiv w:val="1"/>
      <w:marLeft w:val="0"/>
      <w:marRight w:val="0"/>
      <w:marTop w:val="0"/>
      <w:marBottom w:val="0"/>
      <w:divBdr>
        <w:top w:val="none" w:sz="0" w:space="0" w:color="auto"/>
        <w:left w:val="none" w:sz="0" w:space="0" w:color="auto"/>
        <w:bottom w:val="none" w:sz="0" w:space="0" w:color="auto"/>
        <w:right w:val="none" w:sz="0" w:space="0" w:color="auto"/>
      </w:divBdr>
    </w:div>
    <w:div w:id="1141464247">
      <w:bodyDiv w:val="1"/>
      <w:marLeft w:val="0"/>
      <w:marRight w:val="0"/>
      <w:marTop w:val="0"/>
      <w:marBottom w:val="0"/>
      <w:divBdr>
        <w:top w:val="none" w:sz="0" w:space="0" w:color="auto"/>
        <w:left w:val="none" w:sz="0" w:space="0" w:color="auto"/>
        <w:bottom w:val="none" w:sz="0" w:space="0" w:color="auto"/>
        <w:right w:val="none" w:sz="0" w:space="0" w:color="auto"/>
      </w:divBdr>
    </w:div>
    <w:div w:id="1142698878">
      <w:bodyDiv w:val="1"/>
      <w:marLeft w:val="0"/>
      <w:marRight w:val="0"/>
      <w:marTop w:val="0"/>
      <w:marBottom w:val="0"/>
      <w:divBdr>
        <w:top w:val="none" w:sz="0" w:space="0" w:color="auto"/>
        <w:left w:val="none" w:sz="0" w:space="0" w:color="auto"/>
        <w:bottom w:val="none" w:sz="0" w:space="0" w:color="auto"/>
        <w:right w:val="none" w:sz="0" w:space="0" w:color="auto"/>
      </w:divBdr>
    </w:div>
    <w:div w:id="1142769474">
      <w:bodyDiv w:val="1"/>
      <w:marLeft w:val="0"/>
      <w:marRight w:val="0"/>
      <w:marTop w:val="0"/>
      <w:marBottom w:val="0"/>
      <w:divBdr>
        <w:top w:val="none" w:sz="0" w:space="0" w:color="auto"/>
        <w:left w:val="none" w:sz="0" w:space="0" w:color="auto"/>
        <w:bottom w:val="none" w:sz="0" w:space="0" w:color="auto"/>
        <w:right w:val="none" w:sz="0" w:space="0" w:color="auto"/>
      </w:divBdr>
    </w:div>
    <w:div w:id="1143156671">
      <w:bodyDiv w:val="1"/>
      <w:marLeft w:val="0"/>
      <w:marRight w:val="0"/>
      <w:marTop w:val="0"/>
      <w:marBottom w:val="0"/>
      <w:divBdr>
        <w:top w:val="none" w:sz="0" w:space="0" w:color="auto"/>
        <w:left w:val="none" w:sz="0" w:space="0" w:color="auto"/>
        <w:bottom w:val="none" w:sz="0" w:space="0" w:color="auto"/>
        <w:right w:val="none" w:sz="0" w:space="0" w:color="auto"/>
      </w:divBdr>
    </w:div>
    <w:div w:id="1146584871">
      <w:bodyDiv w:val="1"/>
      <w:marLeft w:val="0"/>
      <w:marRight w:val="0"/>
      <w:marTop w:val="0"/>
      <w:marBottom w:val="0"/>
      <w:divBdr>
        <w:top w:val="none" w:sz="0" w:space="0" w:color="auto"/>
        <w:left w:val="none" w:sz="0" w:space="0" w:color="auto"/>
        <w:bottom w:val="none" w:sz="0" w:space="0" w:color="auto"/>
        <w:right w:val="none" w:sz="0" w:space="0" w:color="auto"/>
      </w:divBdr>
    </w:div>
    <w:div w:id="1151170786">
      <w:bodyDiv w:val="1"/>
      <w:marLeft w:val="0"/>
      <w:marRight w:val="0"/>
      <w:marTop w:val="0"/>
      <w:marBottom w:val="0"/>
      <w:divBdr>
        <w:top w:val="none" w:sz="0" w:space="0" w:color="auto"/>
        <w:left w:val="none" w:sz="0" w:space="0" w:color="auto"/>
        <w:bottom w:val="none" w:sz="0" w:space="0" w:color="auto"/>
        <w:right w:val="none" w:sz="0" w:space="0" w:color="auto"/>
      </w:divBdr>
    </w:div>
    <w:div w:id="1160343473">
      <w:bodyDiv w:val="1"/>
      <w:marLeft w:val="0"/>
      <w:marRight w:val="0"/>
      <w:marTop w:val="0"/>
      <w:marBottom w:val="0"/>
      <w:divBdr>
        <w:top w:val="none" w:sz="0" w:space="0" w:color="auto"/>
        <w:left w:val="none" w:sz="0" w:space="0" w:color="auto"/>
        <w:bottom w:val="none" w:sz="0" w:space="0" w:color="auto"/>
        <w:right w:val="none" w:sz="0" w:space="0" w:color="auto"/>
      </w:divBdr>
    </w:div>
    <w:div w:id="1181163886">
      <w:bodyDiv w:val="1"/>
      <w:marLeft w:val="0"/>
      <w:marRight w:val="0"/>
      <w:marTop w:val="0"/>
      <w:marBottom w:val="0"/>
      <w:divBdr>
        <w:top w:val="none" w:sz="0" w:space="0" w:color="auto"/>
        <w:left w:val="none" w:sz="0" w:space="0" w:color="auto"/>
        <w:bottom w:val="none" w:sz="0" w:space="0" w:color="auto"/>
        <w:right w:val="none" w:sz="0" w:space="0" w:color="auto"/>
      </w:divBdr>
    </w:div>
    <w:div w:id="1182013720">
      <w:bodyDiv w:val="1"/>
      <w:marLeft w:val="0"/>
      <w:marRight w:val="0"/>
      <w:marTop w:val="0"/>
      <w:marBottom w:val="0"/>
      <w:divBdr>
        <w:top w:val="none" w:sz="0" w:space="0" w:color="auto"/>
        <w:left w:val="none" w:sz="0" w:space="0" w:color="auto"/>
        <w:bottom w:val="none" w:sz="0" w:space="0" w:color="auto"/>
        <w:right w:val="none" w:sz="0" w:space="0" w:color="auto"/>
      </w:divBdr>
    </w:div>
    <w:div w:id="1185173418">
      <w:bodyDiv w:val="1"/>
      <w:marLeft w:val="0"/>
      <w:marRight w:val="0"/>
      <w:marTop w:val="0"/>
      <w:marBottom w:val="0"/>
      <w:divBdr>
        <w:top w:val="none" w:sz="0" w:space="0" w:color="auto"/>
        <w:left w:val="none" w:sz="0" w:space="0" w:color="auto"/>
        <w:bottom w:val="none" w:sz="0" w:space="0" w:color="auto"/>
        <w:right w:val="none" w:sz="0" w:space="0" w:color="auto"/>
      </w:divBdr>
    </w:div>
    <w:div w:id="1190755693">
      <w:bodyDiv w:val="1"/>
      <w:marLeft w:val="0"/>
      <w:marRight w:val="0"/>
      <w:marTop w:val="0"/>
      <w:marBottom w:val="0"/>
      <w:divBdr>
        <w:top w:val="none" w:sz="0" w:space="0" w:color="auto"/>
        <w:left w:val="none" w:sz="0" w:space="0" w:color="auto"/>
        <w:bottom w:val="none" w:sz="0" w:space="0" w:color="auto"/>
        <w:right w:val="none" w:sz="0" w:space="0" w:color="auto"/>
      </w:divBdr>
    </w:div>
    <w:div w:id="1191140333">
      <w:bodyDiv w:val="1"/>
      <w:marLeft w:val="0"/>
      <w:marRight w:val="0"/>
      <w:marTop w:val="0"/>
      <w:marBottom w:val="0"/>
      <w:divBdr>
        <w:top w:val="none" w:sz="0" w:space="0" w:color="auto"/>
        <w:left w:val="none" w:sz="0" w:space="0" w:color="auto"/>
        <w:bottom w:val="none" w:sz="0" w:space="0" w:color="auto"/>
        <w:right w:val="none" w:sz="0" w:space="0" w:color="auto"/>
      </w:divBdr>
    </w:div>
    <w:div w:id="1192455498">
      <w:bodyDiv w:val="1"/>
      <w:marLeft w:val="0"/>
      <w:marRight w:val="0"/>
      <w:marTop w:val="0"/>
      <w:marBottom w:val="0"/>
      <w:divBdr>
        <w:top w:val="none" w:sz="0" w:space="0" w:color="auto"/>
        <w:left w:val="none" w:sz="0" w:space="0" w:color="auto"/>
        <w:bottom w:val="none" w:sz="0" w:space="0" w:color="auto"/>
        <w:right w:val="none" w:sz="0" w:space="0" w:color="auto"/>
      </w:divBdr>
    </w:div>
    <w:div w:id="1194264672">
      <w:bodyDiv w:val="1"/>
      <w:marLeft w:val="0"/>
      <w:marRight w:val="0"/>
      <w:marTop w:val="0"/>
      <w:marBottom w:val="0"/>
      <w:divBdr>
        <w:top w:val="none" w:sz="0" w:space="0" w:color="auto"/>
        <w:left w:val="none" w:sz="0" w:space="0" w:color="auto"/>
        <w:bottom w:val="none" w:sz="0" w:space="0" w:color="auto"/>
        <w:right w:val="none" w:sz="0" w:space="0" w:color="auto"/>
      </w:divBdr>
    </w:div>
    <w:div w:id="1197960762">
      <w:bodyDiv w:val="1"/>
      <w:marLeft w:val="0"/>
      <w:marRight w:val="0"/>
      <w:marTop w:val="0"/>
      <w:marBottom w:val="0"/>
      <w:divBdr>
        <w:top w:val="none" w:sz="0" w:space="0" w:color="auto"/>
        <w:left w:val="none" w:sz="0" w:space="0" w:color="auto"/>
        <w:bottom w:val="none" w:sz="0" w:space="0" w:color="auto"/>
        <w:right w:val="none" w:sz="0" w:space="0" w:color="auto"/>
      </w:divBdr>
    </w:div>
    <w:div w:id="1200241119">
      <w:bodyDiv w:val="1"/>
      <w:marLeft w:val="0"/>
      <w:marRight w:val="0"/>
      <w:marTop w:val="0"/>
      <w:marBottom w:val="0"/>
      <w:divBdr>
        <w:top w:val="none" w:sz="0" w:space="0" w:color="auto"/>
        <w:left w:val="none" w:sz="0" w:space="0" w:color="auto"/>
        <w:bottom w:val="none" w:sz="0" w:space="0" w:color="auto"/>
        <w:right w:val="none" w:sz="0" w:space="0" w:color="auto"/>
      </w:divBdr>
    </w:div>
    <w:div w:id="1200357983">
      <w:bodyDiv w:val="1"/>
      <w:marLeft w:val="0"/>
      <w:marRight w:val="0"/>
      <w:marTop w:val="0"/>
      <w:marBottom w:val="0"/>
      <w:divBdr>
        <w:top w:val="none" w:sz="0" w:space="0" w:color="auto"/>
        <w:left w:val="none" w:sz="0" w:space="0" w:color="auto"/>
        <w:bottom w:val="none" w:sz="0" w:space="0" w:color="auto"/>
        <w:right w:val="none" w:sz="0" w:space="0" w:color="auto"/>
      </w:divBdr>
    </w:div>
    <w:div w:id="1201473962">
      <w:bodyDiv w:val="1"/>
      <w:marLeft w:val="0"/>
      <w:marRight w:val="0"/>
      <w:marTop w:val="0"/>
      <w:marBottom w:val="0"/>
      <w:divBdr>
        <w:top w:val="none" w:sz="0" w:space="0" w:color="auto"/>
        <w:left w:val="none" w:sz="0" w:space="0" w:color="auto"/>
        <w:bottom w:val="none" w:sz="0" w:space="0" w:color="auto"/>
        <w:right w:val="none" w:sz="0" w:space="0" w:color="auto"/>
      </w:divBdr>
    </w:div>
    <w:div w:id="1209957279">
      <w:bodyDiv w:val="1"/>
      <w:marLeft w:val="0"/>
      <w:marRight w:val="0"/>
      <w:marTop w:val="0"/>
      <w:marBottom w:val="0"/>
      <w:divBdr>
        <w:top w:val="none" w:sz="0" w:space="0" w:color="auto"/>
        <w:left w:val="none" w:sz="0" w:space="0" w:color="auto"/>
        <w:bottom w:val="none" w:sz="0" w:space="0" w:color="auto"/>
        <w:right w:val="none" w:sz="0" w:space="0" w:color="auto"/>
      </w:divBdr>
    </w:div>
    <w:div w:id="1216507742">
      <w:bodyDiv w:val="1"/>
      <w:marLeft w:val="0"/>
      <w:marRight w:val="0"/>
      <w:marTop w:val="0"/>
      <w:marBottom w:val="0"/>
      <w:divBdr>
        <w:top w:val="none" w:sz="0" w:space="0" w:color="auto"/>
        <w:left w:val="none" w:sz="0" w:space="0" w:color="auto"/>
        <w:bottom w:val="none" w:sz="0" w:space="0" w:color="auto"/>
        <w:right w:val="none" w:sz="0" w:space="0" w:color="auto"/>
      </w:divBdr>
    </w:div>
    <w:div w:id="1217207257">
      <w:bodyDiv w:val="1"/>
      <w:marLeft w:val="0"/>
      <w:marRight w:val="0"/>
      <w:marTop w:val="0"/>
      <w:marBottom w:val="0"/>
      <w:divBdr>
        <w:top w:val="none" w:sz="0" w:space="0" w:color="auto"/>
        <w:left w:val="none" w:sz="0" w:space="0" w:color="auto"/>
        <w:bottom w:val="none" w:sz="0" w:space="0" w:color="auto"/>
        <w:right w:val="none" w:sz="0" w:space="0" w:color="auto"/>
      </w:divBdr>
    </w:div>
    <w:div w:id="1217618535">
      <w:bodyDiv w:val="1"/>
      <w:marLeft w:val="0"/>
      <w:marRight w:val="0"/>
      <w:marTop w:val="0"/>
      <w:marBottom w:val="0"/>
      <w:divBdr>
        <w:top w:val="none" w:sz="0" w:space="0" w:color="auto"/>
        <w:left w:val="none" w:sz="0" w:space="0" w:color="auto"/>
        <w:bottom w:val="none" w:sz="0" w:space="0" w:color="auto"/>
        <w:right w:val="none" w:sz="0" w:space="0" w:color="auto"/>
      </w:divBdr>
    </w:div>
    <w:div w:id="1222325907">
      <w:bodyDiv w:val="1"/>
      <w:marLeft w:val="0"/>
      <w:marRight w:val="0"/>
      <w:marTop w:val="0"/>
      <w:marBottom w:val="0"/>
      <w:divBdr>
        <w:top w:val="none" w:sz="0" w:space="0" w:color="auto"/>
        <w:left w:val="none" w:sz="0" w:space="0" w:color="auto"/>
        <w:bottom w:val="none" w:sz="0" w:space="0" w:color="auto"/>
        <w:right w:val="none" w:sz="0" w:space="0" w:color="auto"/>
      </w:divBdr>
    </w:div>
    <w:div w:id="1222598442">
      <w:bodyDiv w:val="1"/>
      <w:marLeft w:val="0"/>
      <w:marRight w:val="0"/>
      <w:marTop w:val="0"/>
      <w:marBottom w:val="0"/>
      <w:divBdr>
        <w:top w:val="none" w:sz="0" w:space="0" w:color="auto"/>
        <w:left w:val="none" w:sz="0" w:space="0" w:color="auto"/>
        <w:bottom w:val="none" w:sz="0" w:space="0" w:color="auto"/>
        <w:right w:val="none" w:sz="0" w:space="0" w:color="auto"/>
      </w:divBdr>
    </w:div>
    <w:div w:id="1225024235">
      <w:bodyDiv w:val="1"/>
      <w:marLeft w:val="0"/>
      <w:marRight w:val="0"/>
      <w:marTop w:val="0"/>
      <w:marBottom w:val="0"/>
      <w:divBdr>
        <w:top w:val="none" w:sz="0" w:space="0" w:color="auto"/>
        <w:left w:val="none" w:sz="0" w:space="0" w:color="auto"/>
        <w:bottom w:val="none" w:sz="0" w:space="0" w:color="auto"/>
        <w:right w:val="none" w:sz="0" w:space="0" w:color="auto"/>
      </w:divBdr>
    </w:div>
    <w:div w:id="1226062389">
      <w:bodyDiv w:val="1"/>
      <w:marLeft w:val="0"/>
      <w:marRight w:val="0"/>
      <w:marTop w:val="0"/>
      <w:marBottom w:val="0"/>
      <w:divBdr>
        <w:top w:val="none" w:sz="0" w:space="0" w:color="auto"/>
        <w:left w:val="none" w:sz="0" w:space="0" w:color="auto"/>
        <w:bottom w:val="none" w:sz="0" w:space="0" w:color="auto"/>
        <w:right w:val="none" w:sz="0" w:space="0" w:color="auto"/>
      </w:divBdr>
    </w:div>
    <w:div w:id="1231037878">
      <w:bodyDiv w:val="1"/>
      <w:marLeft w:val="0"/>
      <w:marRight w:val="0"/>
      <w:marTop w:val="0"/>
      <w:marBottom w:val="0"/>
      <w:divBdr>
        <w:top w:val="none" w:sz="0" w:space="0" w:color="auto"/>
        <w:left w:val="none" w:sz="0" w:space="0" w:color="auto"/>
        <w:bottom w:val="none" w:sz="0" w:space="0" w:color="auto"/>
        <w:right w:val="none" w:sz="0" w:space="0" w:color="auto"/>
      </w:divBdr>
    </w:div>
    <w:div w:id="1240561985">
      <w:bodyDiv w:val="1"/>
      <w:marLeft w:val="0"/>
      <w:marRight w:val="0"/>
      <w:marTop w:val="0"/>
      <w:marBottom w:val="0"/>
      <w:divBdr>
        <w:top w:val="none" w:sz="0" w:space="0" w:color="auto"/>
        <w:left w:val="none" w:sz="0" w:space="0" w:color="auto"/>
        <w:bottom w:val="none" w:sz="0" w:space="0" w:color="auto"/>
        <w:right w:val="none" w:sz="0" w:space="0" w:color="auto"/>
      </w:divBdr>
    </w:div>
    <w:div w:id="1243492609">
      <w:bodyDiv w:val="1"/>
      <w:marLeft w:val="0"/>
      <w:marRight w:val="0"/>
      <w:marTop w:val="0"/>
      <w:marBottom w:val="0"/>
      <w:divBdr>
        <w:top w:val="none" w:sz="0" w:space="0" w:color="auto"/>
        <w:left w:val="none" w:sz="0" w:space="0" w:color="auto"/>
        <w:bottom w:val="none" w:sz="0" w:space="0" w:color="auto"/>
        <w:right w:val="none" w:sz="0" w:space="0" w:color="auto"/>
      </w:divBdr>
    </w:div>
    <w:div w:id="1246454980">
      <w:bodyDiv w:val="1"/>
      <w:marLeft w:val="0"/>
      <w:marRight w:val="0"/>
      <w:marTop w:val="0"/>
      <w:marBottom w:val="0"/>
      <w:divBdr>
        <w:top w:val="none" w:sz="0" w:space="0" w:color="auto"/>
        <w:left w:val="none" w:sz="0" w:space="0" w:color="auto"/>
        <w:bottom w:val="none" w:sz="0" w:space="0" w:color="auto"/>
        <w:right w:val="none" w:sz="0" w:space="0" w:color="auto"/>
      </w:divBdr>
    </w:div>
    <w:div w:id="1256785851">
      <w:bodyDiv w:val="1"/>
      <w:marLeft w:val="0"/>
      <w:marRight w:val="0"/>
      <w:marTop w:val="0"/>
      <w:marBottom w:val="0"/>
      <w:divBdr>
        <w:top w:val="none" w:sz="0" w:space="0" w:color="auto"/>
        <w:left w:val="none" w:sz="0" w:space="0" w:color="auto"/>
        <w:bottom w:val="none" w:sz="0" w:space="0" w:color="auto"/>
        <w:right w:val="none" w:sz="0" w:space="0" w:color="auto"/>
      </w:divBdr>
    </w:div>
    <w:div w:id="1260796101">
      <w:bodyDiv w:val="1"/>
      <w:marLeft w:val="0"/>
      <w:marRight w:val="0"/>
      <w:marTop w:val="0"/>
      <w:marBottom w:val="0"/>
      <w:divBdr>
        <w:top w:val="none" w:sz="0" w:space="0" w:color="auto"/>
        <w:left w:val="none" w:sz="0" w:space="0" w:color="auto"/>
        <w:bottom w:val="none" w:sz="0" w:space="0" w:color="auto"/>
        <w:right w:val="none" w:sz="0" w:space="0" w:color="auto"/>
      </w:divBdr>
    </w:div>
    <w:div w:id="1261177921">
      <w:bodyDiv w:val="1"/>
      <w:marLeft w:val="0"/>
      <w:marRight w:val="0"/>
      <w:marTop w:val="0"/>
      <w:marBottom w:val="0"/>
      <w:divBdr>
        <w:top w:val="none" w:sz="0" w:space="0" w:color="auto"/>
        <w:left w:val="none" w:sz="0" w:space="0" w:color="auto"/>
        <w:bottom w:val="none" w:sz="0" w:space="0" w:color="auto"/>
        <w:right w:val="none" w:sz="0" w:space="0" w:color="auto"/>
      </w:divBdr>
    </w:div>
    <w:div w:id="1262186072">
      <w:bodyDiv w:val="1"/>
      <w:marLeft w:val="0"/>
      <w:marRight w:val="0"/>
      <w:marTop w:val="0"/>
      <w:marBottom w:val="0"/>
      <w:divBdr>
        <w:top w:val="none" w:sz="0" w:space="0" w:color="auto"/>
        <w:left w:val="none" w:sz="0" w:space="0" w:color="auto"/>
        <w:bottom w:val="none" w:sz="0" w:space="0" w:color="auto"/>
        <w:right w:val="none" w:sz="0" w:space="0" w:color="auto"/>
      </w:divBdr>
    </w:div>
    <w:div w:id="1263688597">
      <w:bodyDiv w:val="1"/>
      <w:marLeft w:val="0"/>
      <w:marRight w:val="0"/>
      <w:marTop w:val="0"/>
      <w:marBottom w:val="0"/>
      <w:divBdr>
        <w:top w:val="none" w:sz="0" w:space="0" w:color="auto"/>
        <w:left w:val="none" w:sz="0" w:space="0" w:color="auto"/>
        <w:bottom w:val="none" w:sz="0" w:space="0" w:color="auto"/>
        <w:right w:val="none" w:sz="0" w:space="0" w:color="auto"/>
      </w:divBdr>
    </w:div>
    <w:div w:id="1265921472">
      <w:bodyDiv w:val="1"/>
      <w:marLeft w:val="0"/>
      <w:marRight w:val="0"/>
      <w:marTop w:val="0"/>
      <w:marBottom w:val="0"/>
      <w:divBdr>
        <w:top w:val="none" w:sz="0" w:space="0" w:color="auto"/>
        <w:left w:val="none" w:sz="0" w:space="0" w:color="auto"/>
        <w:bottom w:val="none" w:sz="0" w:space="0" w:color="auto"/>
        <w:right w:val="none" w:sz="0" w:space="0" w:color="auto"/>
      </w:divBdr>
    </w:div>
    <w:div w:id="1273825669">
      <w:bodyDiv w:val="1"/>
      <w:marLeft w:val="0"/>
      <w:marRight w:val="0"/>
      <w:marTop w:val="0"/>
      <w:marBottom w:val="0"/>
      <w:divBdr>
        <w:top w:val="none" w:sz="0" w:space="0" w:color="auto"/>
        <w:left w:val="none" w:sz="0" w:space="0" w:color="auto"/>
        <w:bottom w:val="none" w:sz="0" w:space="0" w:color="auto"/>
        <w:right w:val="none" w:sz="0" w:space="0" w:color="auto"/>
      </w:divBdr>
    </w:div>
    <w:div w:id="1277521083">
      <w:bodyDiv w:val="1"/>
      <w:marLeft w:val="0"/>
      <w:marRight w:val="0"/>
      <w:marTop w:val="0"/>
      <w:marBottom w:val="0"/>
      <w:divBdr>
        <w:top w:val="none" w:sz="0" w:space="0" w:color="auto"/>
        <w:left w:val="none" w:sz="0" w:space="0" w:color="auto"/>
        <w:bottom w:val="none" w:sz="0" w:space="0" w:color="auto"/>
        <w:right w:val="none" w:sz="0" w:space="0" w:color="auto"/>
      </w:divBdr>
    </w:div>
    <w:div w:id="1277525192">
      <w:bodyDiv w:val="1"/>
      <w:marLeft w:val="0"/>
      <w:marRight w:val="0"/>
      <w:marTop w:val="0"/>
      <w:marBottom w:val="0"/>
      <w:divBdr>
        <w:top w:val="none" w:sz="0" w:space="0" w:color="auto"/>
        <w:left w:val="none" w:sz="0" w:space="0" w:color="auto"/>
        <w:bottom w:val="none" w:sz="0" w:space="0" w:color="auto"/>
        <w:right w:val="none" w:sz="0" w:space="0" w:color="auto"/>
      </w:divBdr>
    </w:div>
    <w:div w:id="1282226950">
      <w:bodyDiv w:val="1"/>
      <w:marLeft w:val="0"/>
      <w:marRight w:val="0"/>
      <w:marTop w:val="0"/>
      <w:marBottom w:val="0"/>
      <w:divBdr>
        <w:top w:val="none" w:sz="0" w:space="0" w:color="auto"/>
        <w:left w:val="none" w:sz="0" w:space="0" w:color="auto"/>
        <w:bottom w:val="none" w:sz="0" w:space="0" w:color="auto"/>
        <w:right w:val="none" w:sz="0" w:space="0" w:color="auto"/>
      </w:divBdr>
    </w:div>
    <w:div w:id="1291130890">
      <w:bodyDiv w:val="1"/>
      <w:marLeft w:val="0"/>
      <w:marRight w:val="0"/>
      <w:marTop w:val="0"/>
      <w:marBottom w:val="0"/>
      <w:divBdr>
        <w:top w:val="none" w:sz="0" w:space="0" w:color="auto"/>
        <w:left w:val="none" w:sz="0" w:space="0" w:color="auto"/>
        <w:bottom w:val="none" w:sz="0" w:space="0" w:color="auto"/>
        <w:right w:val="none" w:sz="0" w:space="0" w:color="auto"/>
      </w:divBdr>
    </w:div>
    <w:div w:id="1293907036">
      <w:bodyDiv w:val="1"/>
      <w:marLeft w:val="0"/>
      <w:marRight w:val="0"/>
      <w:marTop w:val="0"/>
      <w:marBottom w:val="0"/>
      <w:divBdr>
        <w:top w:val="none" w:sz="0" w:space="0" w:color="auto"/>
        <w:left w:val="none" w:sz="0" w:space="0" w:color="auto"/>
        <w:bottom w:val="none" w:sz="0" w:space="0" w:color="auto"/>
        <w:right w:val="none" w:sz="0" w:space="0" w:color="auto"/>
      </w:divBdr>
    </w:div>
    <w:div w:id="1297881015">
      <w:bodyDiv w:val="1"/>
      <w:marLeft w:val="0"/>
      <w:marRight w:val="0"/>
      <w:marTop w:val="0"/>
      <w:marBottom w:val="0"/>
      <w:divBdr>
        <w:top w:val="none" w:sz="0" w:space="0" w:color="auto"/>
        <w:left w:val="none" w:sz="0" w:space="0" w:color="auto"/>
        <w:bottom w:val="none" w:sz="0" w:space="0" w:color="auto"/>
        <w:right w:val="none" w:sz="0" w:space="0" w:color="auto"/>
      </w:divBdr>
    </w:div>
    <w:div w:id="1298030903">
      <w:bodyDiv w:val="1"/>
      <w:marLeft w:val="0"/>
      <w:marRight w:val="0"/>
      <w:marTop w:val="0"/>
      <w:marBottom w:val="0"/>
      <w:divBdr>
        <w:top w:val="none" w:sz="0" w:space="0" w:color="auto"/>
        <w:left w:val="none" w:sz="0" w:space="0" w:color="auto"/>
        <w:bottom w:val="none" w:sz="0" w:space="0" w:color="auto"/>
        <w:right w:val="none" w:sz="0" w:space="0" w:color="auto"/>
      </w:divBdr>
    </w:div>
    <w:div w:id="1298073806">
      <w:bodyDiv w:val="1"/>
      <w:marLeft w:val="0"/>
      <w:marRight w:val="0"/>
      <w:marTop w:val="0"/>
      <w:marBottom w:val="0"/>
      <w:divBdr>
        <w:top w:val="none" w:sz="0" w:space="0" w:color="auto"/>
        <w:left w:val="none" w:sz="0" w:space="0" w:color="auto"/>
        <w:bottom w:val="none" w:sz="0" w:space="0" w:color="auto"/>
        <w:right w:val="none" w:sz="0" w:space="0" w:color="auto"/>
      </w:divBdr>
    </w:div>
    <w:div w:id="1299602623">
      <w:bodyDiv w:val="1"/>
      <w:marLeft w:val="0"/>
      <w:marRight w:val="0"/>
      <w:marTop w:val="0"/>
      <w:marBottom w:val="0"/>
      <w:divBdr>
        <w:top w:val="none" w:sz="0" w:space="0" w:color="auto"/>
        <w:left w:val="none" w:sz="0" w:space="0" w:color="auto"/>
        <w:bottom w:val="none" w:sz="0" w:space="0" w:color="auto"/>
        <w:right w:val="none" w:sz="0" w:space="0" w:color="auto"/>
      </w:divBdr>
    </w:div>
    <w:div w:id="1300845568">
      <w:bodyDiv w:val="1"/>
      <w:marLeft w:val="0"/>
      <w:marRight w:val="0"/>
      <w:marTop w:val="0"/>
      <w:marBottom w:val="0"/>
      <w:divBdr>
        <w:top w:val="none" w:sz="0" w:space="0" w:color="auto"/>
        <w:left w:val="none" w:sz="0" w:space="0" w:color="auto"/>
        <w:bottom w:val="none" w:sz="0" w:space="0" w:color="auto"/>
        <w:right w:val="none" w:sz="0" w:space="0" w:color="auto"/>
      </w:divBdr>
    </w:div>
    <w:div w:id="1305550606">
      <w:bodyDiv w:val="1"/>
      <w:marLeft w:val="0"/>
      <w:marRight w:val="0"/>
      <w:marTop w:val="0"/>
      <w:marBottom w:val="0"/>
      <w:divBdr>
        <w:top w:val="none" w:sz="0" w:space="0" w:color="auto"/>
        <w:left w:val="none" w:sz="0" w:space="0" w:color="auto"/>
        <w:bottom w:val="none" w:sz="0" w:space="0" w:color="auto"/>
        <w:right w:val="none" w:sz="0" w:space="0" w:color="auto"/>
      </w:divBdr>
    </w:div>
    <w:div w:id="1309942594">
      <w:bodyDiv w:val="1"/>
      <w:marLeft w:val="0"/>
      <w:marRight w:val="0"/>
      <w:marTop w:val="0"/>
      <w:marBottom w:val="0"/>
      <w:divBdr>
        <w:top w:val="none" w:sz="0" w:space="0" w:color="auto"/>
        <w:left w:val="none" w:sz="0" w:space="0" w:color="auto"/>
        <w:bottom w:val="none" w:sz="0" w:space="0" w:color="auto"/>
        <w:right w:val="none" w:sz="0" w:space="0" w:color="auto"/>
      </w:divBdr>
    </w:div>
    <w:div w:id="1313830299">
      <w:bodyDiv w:val="1"/>
      <w:marLeft w:val="0"/>
      <w:marRight w:val="0"/>
      <w:marTop w:val="0"/>
      <w:marBottom w:val="0"/>
      <w:divBdr>
        <w:top w:val="none" w:sz="0" w:space="0" w:color="auto"/>
        <w:left w:val="none" w:sz="0" w:space="0" w:color="auto"/>
        <w:bottom w:val="none" w:sz="0" w:space="0" w:color="auto"/>
        <w:right w:val="none" w:sz="0" w:space="0" w:color="auto"/>
      </w:divBdr>
    </w:div>
    <w:div w:id="1320383246">
      <w:bodyDiv w:val="1"/>
      <w:marLeft w:val="0"/>
      <w:marRight w:val="0"/>
      <w:marTop w:val="0"/>
      <w:marBottom w:val="0"/>
      <w:divBdr>
        <w:top w:val="none" w:sz="0" w:space="0" w:color="auto"/>
        <w:left w:val="none" w:sz="0" w:space="0" w:color="auto"/>
        <w:bottom w:val="none" w:sz="0" w:space="0" w:color="auto"/>
        <w:right w:val="none" w:sz="0" w:space="0" w:color="auto"/>
      </w:divBdr>
    </w:div>
    <w:div w:id="1325862386">
      <w:bodyDiv w:val="1"/>
      <w:marLeft w:val="0"/>
      <w:marRight w:val="0"/>
      <w:marTop w:val="0"/>
      <w:marBottom w:val="0"/>
      <w:divBdr>
        <w:top w:val="none" w:sz="0" w:space="0" w:color="auto"/>
        <w:left w:val="none" w:sz="0" w:space="0" w:color="auto"/>
        <w:bottom w:val="none" w:sz="0" w:space="0" w:color="auto"/>
        <w:right w:val="none" w:sz="0" w:space="0" w:color="auto"/>
      </w:divBdr>
    </w:div>
    <w:div w:id="1333293188">
      <w:bodyDiv w:val="1"/>
      <w:marLeft w:val="0"/>
      <w:marRight w:val="0"/>
      <w:marTop w:val="0"/>
      <w:marBottom w:val="0"/>
      <w:divBdr>
        <w:top w:val="none" w:sz="0" w:space="0" w:color="auto"/>
        <w:left w:val="none" w:sz="0" w:space="0" w:color="auto"/>
        <w:bottom w:val="none" w:sz="0" w:space="0" w:color="auto"/>
        <w:right w:val="none" w:sz="0" w:space="0" w:color="auto"/>
      </w:divBdr>
    </w:div>
    <w:div w:id="1339432180">
      <w:bodyDiv w:val="1"/>
      <w:marLeft w:val="0"/>
      <w:marRight w:val="0"/>
      <w:marTop w:val="0"/>
      <w:marBottom w:val="0"/>
      <w:divBdr>
        <w:top w:val="none" w:sz="0" w:space="0" w:color="auto"/>
        <w:left w:val="none" w:sz="0" w:space="0" w:color="auto"/>
        <w:bottom w:val="none" w:sz="0" w:space="0" w:color="auto"/>
        <w:right w:val="none" w:sz="0" w:space="0" w:color="auto"/>
      </w:divBdr>
    </w:div>
    <w:div w:id="1344431561">
      <w:bodyDiv w:val="1"/>
      <w:marLeft w:val="0"/>
      <w:marRight w:val="0"/>
      <w:marTop w:val="0"/>
      <w:marBottom w:val="0"/>
      <w:divBdr>
        <w:top w:val="none" w:sz="0" w:space="0" w:color="auto"/>
        <w:left w:val="none" w:sz="0" w:space="0" w:color="auto"/>
        <w:bottom w:val="none" w:sz="0" w:space="0" w:color="auto"/>
        <w:right w:val="none" w:sz="0" w:space="0" w:color="auto"/>
      </w:divBdr>
    </w:div>
    <w:div w:id="1345939705">
      <w:bodyDiv w:val="1"/>
      <w:marLeft w:val="0"/>
      <w:marRight w:val="0"/>
      <w:marTop w:val="0"/>
      <w:marBottom w:val="0"/>
      <w:divBdr>
        <w:top w:val="none" w:sz="0" w:space="0" w:color="auto"/>
        <w:left w:val="none" w:sz="0" w:space="0" w:color="auto"/>
        <w:bottom w:val="none" w:sz="0" w:space="0" w:color="auto"/>
        <w:right w:val="none" w:sz="0" w:space="0" w:color="auto"/>
      </w:divBdr>
    </w:div>
    <w:div w:id="1346051486">
      <w:bodyDiv w:val="1"/>
      <w:marLeft w:val="0"/>
      <w:marRight w:val="0"/>
      <w:marTop w:val="0"/>
      <w:marBottom w:val="0"/>
      <w:divBdr>
        <w:top w:val="none" w:sz="0" w:space="0" w:color="auto"/>
        <w:left w:val="none" w:sz="0" w:space="0" w:color="auto"/>
        <w:bottom w:val="none" w:sz="0" w:space="0" w:color="auto"/>
        <w:right w:val="none" w:sz="0" w:space="0" w:color="auto"/>
      </w:divBdr>
    </w:div>
    <w:div w:id="1346902141">
      <w:bodyDiv w:val="1"/>
      <w:marLeft w:val="0"/>
      <w:marRight w:val="0"/>
      <w:marTop w:val="0"/>
      <w:marBottom w:val="0"/>
      <w:divBdr>
        <w:top w:val="none" w:sz="0" w:space="0" w:color="auto"/>
        <w:left w:val="none" w:sz="0" w:space="0" w:color="auto"/>
        <w:bottom w:val="none" w:sz="0" w:space="0" w:color="auto"/>
        <w:right w:val="none" w:sz="0" w:space="0" w:color="auto"/>
      </w:divBdr>
    </w:div>
    <w:div w:id="1349066838">
      <w:bodyDiv w:val="1"/>
      <w:marLeft w:val="0"/>
      <w:marRight w:val="0"/>
      <w:marTop w:val="0"/>
      <w:marBottom w:val="0"/>
      <w:divBdr>
        <w:top w:val="none" w:sz="0" w:space="0" w:color="auto"/>
        <w:left w:val="none" w:sz="0" w:space="0" w:color="auto"/>
        <w:bottom w:val="none" w:sz="0" w:space="0" w:color="auto"/>
        <w:right w:val="none" w:sz="0" w:space="0" w:color="auto"/>
      </w:divBdr>
    </w:div>
    <w:div w:id="1350135987">
      <w:bodyDiv w:val="1"/>
      <w:marLeft w:val="0"/>
      <w:marRight w:val="0"/>
      <w:marTop w:val="0"/>
      <w:marBottom w:val="0"/>
      <w:divBdr>
        <w:top w:val="none" w:sz="0" w:space="0" w:color="auto"/>
        <w:left w:val="none" w:sz="0" w:space="0" w:color="auto"/>
        <w:bottom w:val="none" w:sz="0" w:space="0" w:color="auto"/>
        <w:right w:val="none" w:sz="0" w:space="0" w:color="auto"/>
      </w:divBdr>
    </w:div>
    <w:div w:id="1352032547">
      <w:bodyDiv w:val="1"/>
      <w:marLeft w:val="0"/>
      <w:marRight w:val="0"/>
      <w:marTop w:val="0"/>
      <w:marBottom w:val="0"/>
      <w:divBdr>
        <w:top w:val="none" w:sz="0" w:space="0" w:color="auto"/>
        <w:left w:val="none" w:sz="0" w:space="0" w:color="auto"/>
        <w:bottom w:val="none" w:sz="0" w:space="0" w:color="auto"/>
        <w:right w:val="none" w:sz="0" w:space="0" w:color="auto"/>
      </w:divBdr>
    </w:div>
    <w:div w:id="1361854192">
      <w:bodyDiv w:val="1"/>
      <w:marLeft w:val="0"/>
      <w:marRight w:val="0"/>
      <w:marTop w:val="0"/>
      <w:marBottom w:val="0"/>
      <w:divBdr>
        <w:top w:val="none" w:sz="0" w:space="0" w:color="auto"/>
        <w:left w:val="none" w:sz="0" w:space="0" w:color="auto"/>
        <w:bottom w:val="none" w:sz="0" w:space="0" w:color="auto"/>
        <w:right w:val="none" w:sz="0" w:space="0" w:color="auto"/>
      </w:divBdr>
    </w:div>
    <w:div w:id="1362129690">
      <w:bodyDiv w:val="1"/>
      <w:marLeft w:val="0"/>
      <w:marRight w:val="0"/>
      <w:marTop w:val="0"/>
      <w:marBottom w:val="0"/>
      <w:divBdr>
        <w:top w:val="none" w:sz="0" w:space="0" w:color="auto"/>
        <w:left w:val="none" w:sz="0" w:space="0" w:color="auto"/>
        <w:bottom w:val="none" w:sz="0" w:space="0" w:color="auto"/>
        <w:right w:val="none" w:sz="0" w:space="0" w:color="auto"/>
      </w:divBdr>
    </w:div>
    <w:div w:id="1362317463">
      <w:bodyDiv w:val="1"/>
      <w:marLeft w:val="0"/>
      <w:marRight w:val="0"/>
      <w:marTop w:val="0"/>
      <w:marBottom w:val="0"/>
      <w:divBdr>
        <w:top w:val="none" w:sz="0" w:space="0" w:color="auto"/>
        <w:left w:val="none" w:sz="0" w:space="0" w:color="auto"/>
        <w:bottom w:val="none" w:sz="0" w:space="0" w:color="auto"/>
        <w:right w:val="none" w:sz="0" w:space="0" w:color="auto"/>
      </w:divBdr>
    </w:div>
    <w:div w:id="1362901973">
      <w:bodyDiv w:val="1"/>
      <w:marLeft w:val="0"/>
      <w:marRight w:val="0"/>
      <w:marTop w:val="0"/>
      <w:marBottom w:val="0"/>
      <w:divBdr>
        <w:top w:val="none" w:sz="0" w:space="0" w:color="auto"/>
        <w:left w:val="none" w:sz="0" w:space="0" w:color="auto"/>
        <w:bottom w:val="none" w:sz="0" w:space="0" w:color="auto"/>
        <w:right w:val="none" w:sz="0" w:space="0" w:color="auto"/>
      </w:divBdr>
    </w:div>
    <w:div w:id="1365211803">
      <w:bodyDiv w:val="1"/>
      <w:marLeft w:val="0"/>
      <w:marRight w:val="0"/>
      <w:marTop w:val="0"/>
      <w:marBottom w:val="0"/>
      <w:divBdr>
        <w:top w:val="none" w:sz="0" w:space="0" w:color="auto"/>
        <w:left w:val="none" w:sz="0" w:space="0" w:color="auto"/>
        <w:bottom w:val="none" w:sz="0" w:space="0" w:color="auto"/>
        <w:right w:val="none" w:sz="0" w:space="0" w:color="auto"/>
      </w:divBdr>
    </w:div>
    <w:div w:id="1373379524">
      <w:bodyDiv w:val="1"/>
      <w:marLeft w:val="0"/>
      <w:marRight w:val="0"/>
      <w:marTop w:val="0"/>
      <w:marBottom w:val="0"/>
      <w:divBdr>
        <w:top w:val="none" w:sz="0" w:space="0" w:color="auto"/>
        <w:left w:val="none" w:sz="0" w:space="0" w:color="auto"/>
        <w:bottom w:val="none" w:sz="0" w:space="0" w:color="auto"/>
        <w:right w:val="none" w:sz="0" w:space="0" w:color="auto"/>
      </w:divBdr>
    </w:div>
    <w:div w:id="1376613779">
      <w:bodyDiv w:val="1"/>
      <w:marLeft w:val="0"/>
      <w:marRight w:val="0"/>
      <w:marTop w:val="0"/>
      <w:marBottom w:val="0"/>
      <w:divBdr>
        <w:top w:val="none" w:sz="0" w:space="0" w:color="auto"/>
        <w:left w:val="none" w:sz="0" w:space="0" w:color="auto"/>
        <w:bottom w:val="none" w:sz="0" w:space="0" w:color="auto"/>
        <w:right w:val="none" w:sz="0" w:space="0" w:color="auto"/>
      </w:divBdr>
    </w:div>
    <w:div w:id="1379665599">
      <w:bodyDiv w:val="1"/>
      <w:marLeft w:val="0"/>
      <w:marRight w:val="0"/>
      <w:marTop w:val="0"/>
      <w:marBottom w:val="0"/>
      <w:divBdr>
        <w:top w:val="none" w:sz="0" w:space="0" w:color="auto"/>
        <w:left w:val="none" w:sz="0" w:space="0" w:color="auto"/>
        <w:bottom w:val="none" w:sz="0" w:space="0" w:color="auto"/>
        <w:right w:val="none" w:sz="0" w:space="0" w:color="auto"/>
      </w:divBdr>
    </w:div>
    <w:div w:id="1390882752">
      <w:bodyDiv w:val="1"/>
      <w:marLeft w:val="0"/>
      <w:marRight w:val="0"/>
      <w:marTop w:val="0"/>
      <w:marBottom w:val="0"/>
      <w:divBdr>
        <w:top w:val="none" w:sz="0" w:space="0" w:color="auto"/>
        <w:left w:val="none" w:sz="0" w:space="0" w:color="auto"/>
        <w:bottom w:val="none" w:sz="0" w:space="0" w:color="auto"/>
        <w:right w:val="none" w:sz="0" w:space="0" w:color="auto"/>
      </w:divBdr>
    </w:div>
    <w:div w:id="1392851237">
      <w:bodyDiv w:val="1"/>
      <w:marLeft w:val="0"/>
      <w:marRight w:val="0"/>
      <w:marTop w:val="0"/>
      <w:marBottom w:val="0"/>
      <w:divBdr>
        <w:top w:val="none" w:sz="0" w:space="0" w:color="auto"/>
        <w:left w:val="none" w:sz="0" w:space="0" w:color="auto"/>
        <w:bottom w:val="none" w:sz="0" w:space="0" w:color="auto"/>
        <w:right w:val="none" w:sz="0" w:space="0" w:color="auto"/>
      </w:divBdr>
    </w:div>
    <w:div w:id="1403789749">
      <w:bodyDiv w:val="1"/>
      <w:marLeft w:val="0"/>
      <w:marRight w:val="0"/>
      <w:marTop w:val="0"/>
      <w:marBottom w:val="0"/>
      <w:divBdr>
        <w:top w:val="none" w:sz="0" w:space="0" w:color="auto"/>
        <w:left w:val="none" w:sz="0" w:space="0" w:color="auto"/>
        <w:bottom w:val="none" w:sz="0" w:space="0" w:color="auto"/>
        <w:right w:val="none" w:sz="0" w:space="0" w:color="auto"/>
      </w:divBdr>
    </w:div>
    <w:div w:id="1413241185">
      <w:bodyDiv w:val="1"/>
      <w:marLeft w:val="0"/>
      <w:marRight w:val="0"/>
      <w:marTop w:val="0"/>
      <w:marBottom w:val="0"/>
      <w:divBdr>
        <w:top w:val="none" w:sz="0" w:space="0" w:color="auto"/>
        <w:left w:val="none" w:sz="0" w:space="0" w:color="auto"/>
        <w:bottom w:val="none" w:sz="0" w:space="0" w:color="auto"/>
        <w:right w:val="none" w:sz="0" w:space="0" w:color="auto"/>
      </w:divBdr>
    </w:div>
    <w:div w:id="1416122864">
      <w:bodyDiv w:val="1"/>
      <w:marLeft w:val="0"/>
      <w:marRight w:val="0"/>
      <w:marTop w:val="0"/>
      <w:marBottom w:val="0"/>
      <w:divBdr>
        <w:top w:val="none" w:sz="0" w:space="0" w:color="auto"/>
        <w:left w:val="none" w:sz="0" w:space="0" w:color="auto"/>
        <w:bottom w:val="none" w:sz="0" w:space="0" w:color="auto"/>
        <w:right w:val="none" w:sz="0" w:space="0" w:color="auto"/>
      </w:divBdr>
    </w:div>
    <w:div w:id="1419710716">
      <w:bodyDiv w:val="1"/>
      <w:marLeft w:val="0"/>
      <w:marRight w:val="0"/>
      <w:marTop w:val="0"/>
      <w:marBottom w:val="0"/>
      <w:divBdr>
        <w:top w:val="none" w:sz="0" w:space="0" w:color="auto"/>
        <w:left w:val="none" w:sz="0" w:space="0" w:color="auto"/>
        <w:bottom w:val="none" w:sz="0" w:space="0" w:color="auto"/>
        <w:right w:val="none" w:sz="0" w:space="0" w:color="auto"/>
      </w:divBdr>
    </w:div>
    <w:div w:id="1426069879">
      <w:bodyDiv w:val="1"/>
      <w:marLeft w:val="0"/>
      <w:marRight w:val="0"/>
      <w:marTop w:val="0"/>
      <w:marBottom w:val="0"/>
      <w:divBdr>
        <w:top w:val="none" w:sz="0" w:space="0" w:color="auto"/>
        <w:left w:val="none" w:sz="0" w:space="0" w:color="auto"/>
        <w:bottom w:val="none" w:sz="0" w:space="0" w:color="auto"/>
        <w:right w:val="none" w:sz="0" w:space="0" w:color="auto"/>
      </w:divBdr>
    </w:div>
    <w:div w:id="1432819496">
      <w:bodyDiv w:val="1"/>
      <w:marLeft w:val="0"/>
      <w:marRight w:val="0"/>
      <w:marTop w:val="0"/>
      <w:marBottom w:val="0"/>
      <w:divBdr>
        <w:top w:val="none" w:sz="0" w:space="0" w:color="auto"/>
        <w:left w:val="none" w:sz="0" w:space="0" w:color="auto"/>
        <w:bottom w:val="none" w:sz="0" w:space="0" w:color="auto"/>
        <w:right w:val="none" w:sz="0" w:space="0" w:color="auto"/>
      </w:divBdr>
    </w:div>
    <w:div w:id="1433696685">
      <w:bodyDiv w:val="1"/>
      <w:marLeft w:val="0"/>
      <w:marRight w:val="0"/>
      <w:marTop w:val="0"/>
      <w:marBottom w:val="0"/>
      <w:divBdr>
        <w:top w:val="none" w:sz="0" w:space="0" w:color="auto"/>
        <w:left w:val="none" w:sz="0" w:space="0" w:color="auto"/>
        <w:bottom w:val="none" w:sz="0" w:space="0" w:color="auto"/>
        <w:right w:val="none" w:sz="0" w:space="0" w:color="auto"/>
      </w:divBdr>
    </w:div>
    <w:div w:id="1437598924">
      <w:bodyDiv w:val="1"/>
      <w:marLeft w:val="0"/>
      <w:marRight w:val="0"/>
      <w:marTop w:val="0"/>
      <w:marBottom w:val="0"/>
      <w:divBdr>
        <w:top w:val="none" w:sz="0" w:space="0" w:color="auto"/>
        <w:left w:val="none" w:sz="0" w:space="0" w:color="auto"/>
        <w:bottom w:val="none" w:sz="0" w:space="0" w:color="auto"/>
        <w:right w:val="none" w:sz="0" w:space="0" w:color="auto"/>
      </w:divBdr>
    </w:div>
    <w:div w:id="1440445531">
      <w:bodyDiv w:val="1"/>
      <w:marLeft w:val="0"/>
      <w:marRight w:val="0"/>
      <w:marTop w:val="0"/>
      <w:marBottom w:val="0"/>
      <w:divBdr>
        <w:top w:val="none" w:sz="0" w:space="0" w:color="auto"/>
        <w:left w:val="none" w:sz="0" w:space="0" w:color="auto"/>
        <w:bottom w:val="none" w:sz="0" w:space="0" w:color="auto"/>
        <w:right w:val="none" w:sz="0" w:space="0" w:color="auto"/>
      </w:divBdr>
    </w:div>
    <w:div w:id="1441029472">
      <w:bodyDiv w:val="1"/>
      <w:marLeft w:val="0"/>
      <w:marRight w:val="0"/>
      <w:marTop w:val="0"/>
      <w:marBottom w:val="0"/>
      <w:divBdr>
        <w:top w:val="none" w:sz="0" w:space="0" w:color="auto"/>
        <w:left w:val="none" w:sz="0" w:space="0" w:color="auto"/>
        <w:bottom w:val="none" w:sz="0" w:space="0" w:color="auto"/>
        <w:right w:val="none" w:sz="0" w:space="0" w:color="auto"/>
      </w:divBdr>
    </w:div>
    <w:div w:id="1441342383">
      <w:bodyDiv w:val="1"/>
      <w:marLeft w:val="0"/>
      <w:marRight w:val="0"/>
      <w:marTop w:val="0"/>
      <w:marBottom w:val="0"/>
      <w:divBdr>
        <w:top w:val="none" w:sz="0" w:space="0" w:color="auto"/>
        <w:left w:val="none" w:sz="0" w:space="0" w:color="auto"/>
        <w:bottom w:val="none" w:sz="0" w:space="0" w:color="auto"/>
        <w:right w:val="none" w:sz="0" w:space="0" w:color="auto"/>
      </w:divBdr>
    </w:div>
    <w:div w:id="1462110211">
      <w:bodyDiv w:val="1"/>
      <w:marLeft w:val="0"/>
      <w:marRight w:val="0"/>
      <w:marTop w:val="0"/>
      <w:marBottom w:val="0"/>
      <w:divBdr>
        <w:top w:val="none" w:sz="0" w:space="0" w:color="auto"/>
        <w:left w:val="none" w:sz="0" w:space="0" w:color="auto"/>
        <w:bottom w:val="none" w:sz="0" w:space="0" w:color="auto"/>
        <w:right w:val="none" w:sz="0" w:space="0" w:color="auto"/>
      </w:divBdr>
    </w:div>
    <w:div w:id="1466896016">
      <w:bodyDiv w:val="1"/>
      <w:marLeft w:val="0"/>
      <w:marRight w:val="0"/>
      <w:marTop w:val="0"/>
      <w:marBottom w:val="0"/>
      <w:divBdr>
        <w:top w:val="none" w:sz="0" w:space="0" w:color="auto"/>
        <w:left w:val="none" w:sz="0" w:space="0" w:color="auto"/>
        <w:bottom w:val="none" w:sz="0" w:space="0" w:color="auto"/>
        <w:right w:val="none" w:sz="0" w:space="0" w:color="auto"/>
      </w:divBdr>
    </w:div>
    <w:div w:id="1467815767">
      <w:bodyDiv w:val="1"/>
      <w:marLeft w:val="0"/>
      <w:marRight w:val="0"/>
      <w:marTop w:val="0"/>
      <w:marBottom w:val="0"/>
      <w:divBdr>
        <w:top w:val="none" w:sz="0" w:space="0" w:color="auto"/>
        <w:left w:val="none" w:sz="0" w:space="0" w:color="auto"/>
        <w:bottom w:val="none" w:sz="0" w:space="0" w:color="auto"/>
        <w:right w:val="none" w:sz="0" w:space="0" w:color="auto"/>
      </w:divBdr>
    </w:div>
    <w:div w:id="1468086449">
      <w:bodyDiv w:val="1"/>
      <w:marLeft w:val="0"/>
      <w:marRight w:val="0"/>
      <w:marTop w:val="0"/>
      <w:marBottom w:val="0"/>
      <w:divBdr>
        <w:top w:val="none" w:sz="0" w:space="0" w:color="auto"/>
        <w:left w:val="none" w:sz="0" w:space="0" w:color="auto"/>
        <w:bottom w:val="none" w:sz="0" w:space="0" w:color="auto"/>
        <w:right w:val="none" w:sz="0" w:space="0" w:color="auto"/>
      </w:divBdr>
    </w:div>
    <w:div w:id="1471707414">
      <w:bodyDiv w:val="1"/>
      <w:marLeft w:val="0"/>
      <w:marRight w:val="0"/>
      <w:marTop w:val="0"/>
      <w:marBottom w:val="0"/>
      <w:divBdr>
        <w:top w:val="none" w:sz="0" w:space="0" w:color="auto"/>
        <w:left w:val="none" w:sz="0" w:space="0" w:color="auto"/>
        <w:bottom w:val="none" w:sz="0" w:space="0" w:color="auto"/>
        <w:right w:val="none" w:sz="0" w:space="0" w:color="auto"/>
      </w:divBdr>
    </w:div>
    <w:div w:id="1477261607">
      <w:bodyDiv w:val="1"/>
      <w:marLeft w:val="0"/>
      <w:marRight w:val="0"/>
      <w:marTop w:val="0"/>
      <w:marBottom w:val="0"/>
      <w:divBdr>
        <w:top w:val="none" w:sz="0" w:space="0" w:color="auto"/>
        <w:left w:val="none" w:sz="0" w:space="0" w:color="auto"/>
        <w:bottom w:val="none" w:sz="0" w:space="0" w:color="auto"/>
        <w:right w:val="none" w:sz="0" w:space="0" w:color="auto"/>
      </w:divBdr>
    </w:div>
    <w:div w:id="1478065517">
      <w:bodyDiv w:val="1"/>
      <w:marLeft w:val="0"/>
      <w:marRight w:val="0"/>
      <w:marTop w:val="0"/>
      <w:marBottom w:val="0"/>
      <w:divBdr>
        <w:top w:val="none" w:sz="0" w:space="0" w:color="auto"/>
        <w:left w:val="none" w:sz="0" w:space="0" w:color="auto"/>
        <w:bottom w:val="none" w:sz="0" w:space="0" w:color="auto"/>
        <w:right w:val="none" w:sz="0" w:space="0" w:color="auto"/>
      </w:divBdr>
    </w:div>
    <w:div w:id="1482961789">
      <w:bodyDiv w:val="1"/>
      <w:marLeft w:val="0"/>
      <w:marRight w:val="0"/>
      <w:marTop w:val="0"/>
      <w:marBottom w:val="0"/>
      <w:divBdr>
        <w:top w:val="none" w:sz="0" w:space="0" w:color="auto"/>
        <w:left w:val="none" w:sz="0" w:space="0" w:color="auto"/>
        <w:bottom w:val="none" w:sz="0" w:space="0" w:color="auto"/>
        <w:right w:val="none" w:sz="0" w:space="0" w:color="auto"/>
      </w:divBdr>
    </w:div>
    <w:div w:id="1490056840">
      <w:bodyDiv w:val="1"/>
      <w:marLeft w:val="0"/>
      <w:marRight w:val="0"/>
      <w:marTop w:val="0"/>
      <w:marBottom w:val="0"/>
      <w:divBdr>
        <w:top w:val="none" w:sz="0" w:space="0" w:color="auto"/>
        <w:left w:val="none" w:sz="0" w:space="0" w:color="auto"/>
        <w:bottom w:val="none" w:sz="0" w:space="0" w:color="auto"/>
        <w:right w:val="none" w:sz="0" w:space="0" w:color="auto"/>
      </w:divBdr>
    </w:div>
    <w:div w:id="1493720909">
      <w:bodyDiv w:val="1"/>
      <w:marLeft w:val="0"/>
      <w:marRight w:val="0"/>
      <w:marTop w:val="0"/>
      <w:marBottom w:val="0"/>
      <w:divBdr>
        <w:top w:val="none" w:sz="0" w:space="0" w:color="auto"/>
        <w:left w:val="none" w:sz="0" w:space="0" w:color="auto"/>
        <w:bottom w:val="none" w:sz="0" w:space="0" w:color="auto"/>
        <w:right w:val="none" w:sz="0" w:space="0" w:color="auto"/>
      </w:divBdr>
    </w:div>
    <w:div w:id="1495994723">
      <w:bodyDiv w:val="1"/>
      <w:marLeft w:val="0"/>
      <w:marRight w:val="0"/>
      <w:marTop w:val="0"/>
      <w:marBottom w:val="0"/>
      <w:divBdr>
        <w:top w:val="none" w:sz="0" w:space="0" w:color="auto"/>
        <w:left w:val="none" w:sz="0" w:space="0" w:color="auto"/>
        <w:bottom w:val="none" w:sz="0" w:space="0" w:color="auto"/>
        <w:right w:val="none" w:sz="0" w:space="0" w:color="auto"/>
      </w:divBdr>
    </w:div>
    <w:div w:id="1497383391">
      <w:bodyDiv w:val="1"/>
      <w:marLeft w:val="0"/>
      <w:marRight w:val="0"/>
      <w:marTop w:val="0"/>
      <w:marBottom w:val="0"/>
      <w:divBdr>
        <w:top w:val="none" w:sz="0" w:space="0" w:color="auto"/>
        <w:left w:val="none" w:sz="0" w:space="0" w:color="auto"/>
        <w:bottom w:val="none" w:sz="0" w:space="0" w:color="auto"/>
        <w:right w:val="none" w:sz="0" w:space="0" w:color="auto"/>
      </w:divBdr>
    </w:div>
    <w:div w:id="1498496845">
      <w:bodyDiv w:val="1"/>
      <w:marLeft w:val="0"/>
      <w:marRight w:val="0"/>
      <w:marTop w:val="0"/>
      <w:marBottom w:val="0"/>
      <w:divBdr>
        <w:top w:val="none" w:sz="0" w:space="0" w:color="auto"/>
        <w:left w:val="none" w:sz="0" w:space="0" w:color="auto"/>
        <w:bottom w:val="none" w:sz="0" w:space="0" w:color="auto"/>
        <w:right w:val="none" w:sz="0" w:space="0" w:color="auto"/>
      </w:divBdr>
    </w:div>
    <w:div w:id="1500654221">
      <w:bodyDiv w:val="1"/>
      <w:marLeft w:val="0"/>
      <w:marRight w:val="0"/>
      <w:marTop w:val="0"/>
      <w:marBottom w:val="0"/>
      <w:divBdr>
        <w:top w:val="none" w:sz="0" w:space="0" w:color="auto"/>
        <w:left w:val="none" w:sz="0" w:space="0" w:color="auto"/>
        <w:bottom w:val="none" w:sz="0" w:space="0" w:color="auto"/>
        <w:right w:val="none" w:sz="0" w:space="0" w:color="auto"/>
      </w:divBdr>
    </w:div>
    <w:div w:id="1505825725">
      <w:bodyDiv w:val="1"/>
      <w:marLeft w:val="0"/>
      <w:marRight w:val="0"/>
      <w:marTop w:val="0"/>
      <w:marBottom w:val="0"/>
      <w:divBdr>
        <w:top w:val="none" w:sz="0" w:space="0" w:color="auto"/>
        <w:left w:val="none" w:sz="0" w:space="0" w:color="auto"/>
        <w:bottom w:val="none" w:sz="0" w:space="0" w:color="auto"/>
        <w:right w:val="none" w:sz="0" w:space="0" w:color="auto"/>
      </w:divBdr>
    </w:div>
    <w:div w:id="1509632759">
      <w:bodyDiv w:val="1"/>
      <w:marLeft w:val="0"/>
      <w:marRight w:val="0"/>
      <w:marTop w:val="0"/>
      <w:marBottom w:val="0"/>
      <w:divBdr>
        <w:top w:val="none" w:sz="0" w:space="0" w:color="auto"/>
        <w:left w:val="none" w:sz="0" w:space="0" w:color="auto"/>
        <w:bottom w:val="none" w:sz="0" w:space="0" w:color="auto"/>
        <w:right w:val="none" w:sz="0" w:space="0" w:color="auto"/>
      </w:divBdr>
    </w:div>
    <w:div w:id="1509827334">
      <w:bodyDiv w:val="1"/>
      <w:marLeft w:val="0"/>
      <w:marRight w:val="0"/>
      <w:marTop w:val="0"/>
      <w:marBottom w:val="0"/>
      <w:divBdr>
        <w:top w:val="none" w:sz="0" w:space="0" w:color="auto"/>
        <w:left w:val="none" w:sz="0" w:space="0" w:color="auto"/>
        <w:bottom w:val="none" w:sz="0" w:space="0" w:color="auto"/>
        <w:right w:val="none" w:sz="0" w:space="0" w:color="auto"/>
      </w:divBdr>
    </w:div>
    <w:div w:id="1510558462">
      <w:bodyDiv w:val="1"/>
      <w:marLeft w:val="0"/>
      <w:marRight w:val="0"/>
      <w:marTop w:val="0"/>
      <w:marBottom w:val="0"/>
      <w:divBdr>
        <w:top w:val="none" w:sz="0" w:space="0" w:color="auto"/>
        <w:left w:val="none" w:sz="0" w:space="0" w:color="auto"/>
        <w:bottom w:val="none" w:sz="0" w:space="0" w:color="auto"/>
        <w:right w:val="none" w:sz="0" w:space="0" w:color="auto"/>
      </w:divBdr>
    </w:div>
    <w:div w:id="1513059981">
      <w:bodyDiv w:val="1"/>
      <w:marLeft w:val="0"/>
      <w:marRight w:val="0"/>
      <w:marTop w:val="0"/>
      <w:marBottom w:val="0"/>
      <w:divBdr>
        <w:top w:val="none" w:sz="0" w:space="0" w:color="auto"/>
        <w:left w:val="none" w:sz="0" w:space="0" w:color="auto"/>
        <w:bottom w:val="none" w:sz="0" w:space="0" w:color="auto"/>
        <w:right w:val="none" w:sz="0" w:space="0" w:color="auto"/>
      </w:divBdr>
    </w:div>
    <w:div w:id="1520584292">
      <w:bodyDiv w:val="1"/>
      <w:marLeft w:val="0"/>
      <w:marRight w:val="0"/>
      <w:marTop w:val="0"/>
      <w:marBottom w:val="0"/>
      <w:divBdr>
        <w:top w:val="none" w:sz="0" w:space="0" w:color="auto"/>
        <w:left w:val="none" w:sz="0" w:space="0" w:color="auto"/>
        <w:bottom w:val="none" w:sz="0" w:space="0" w:color="auto"/>
        <w:right w:val="none" w:sz="0" w:space="0" w:color="auto"/>
      </w:divBdr>
    </w:div>
    <w:div w:id="1521122949">
      <w:bodyDiv w:val="1"/>
      <w:marLeft w:val="0"/>
      <w:marRight w:val="0"/>
      <w:marTop w:val="0"/>
      <w:marBottom w:val="0"/>
      <w:divBdr>
        <w:top w:val="none" w:sz="0" w:space="0" w:color="auto"/>
        <w:left w:val="none" w:sz="0" w:space="0" w:color="auto"/>
        <w:bottom w:val="none" w:sz="0" w:space="0" w:color="auto"/>
        <w:right w:val="none" w:sz="0" w:space="0" w:color="auto"/>
      </w:divBdr>
    </w:div>
    <w:div w:id="1523938245">
      <w:bodyDiv w:val="1"/>
      <w:marLeft w:val="0"/>
      <w:marRight w:val="0"/>
      <w:marTop w:val="0"/>
      <w:marBottom w:val="0"/>
      <w:divBdr>
        <w:top w:val="none" w:sz="0" w:space="0" w:color="auto"/>
        <w:left w:val="none" w:sz="0" w:space="0" w:color="auto"/>
        <w:bottom w:val="none" w:sz="0" w:space="0" w:color="auto"/>
        <w:right w:val="none" w:sz="0" w:space="0" w:color="auto"/>
      </w:divBdr>
    </w:div>
    <w:div w:id="1524975412">
      <w:bodyDiv w:val="1"/>
      <w:marLeft w:val="0"/>
      <w:marRight w:val="0"/>
      <w:marTop w:val="0"/>
      <w:marBottom w:val="0"/>
      <w:divBdr>
        <w:top w:val="none" w:sz="0" w:space="0" w:color="auto"/>
        <w:left w:val="none" w:sz="0" w:space="0" w:color="auto"/>
        <w:bottom w:val="none" w:sz="0" w:space="0" w:color="auto"/>
        <w:right w:val="none" w:sz="0" w:space="0" w:color="auto"/>
      </w:divBdr>
    </w:div>
    <w:div w:id="1529879397">
      <w:bodyDiv w:val="1"/>
      <w:marLeft w:val="0"/>
      <w:marRight w:val="0"/>
      <w:marTop w:val="0"/>
      <w:marBottom w:val="0"/>
      <w:divBdr>
        <w:top w:val="none" w:sz="0" w:space="0" w:color="auto"/>
        <w:left w:val="none" w:sz="0" w:space="0" w:color="auto"/>
        <w:bottom w:val="none" w:sz="0" w:space="0" w:color="auto"/>
        <w:right w:val="none" w:sz="0" w:space="0" w:color="auto"/>
      </w:divBdr>
    </w:div>
    <w:div w:id="1530028838">
      <w:bodyDiv w:val="1"/>
      <w:marLeft w:val="0"/>
      <w:marRight w:val="0"/>
      <w:marTop w:val="0"/>
      <w:marBottom w:val="0"/>
      <w:divBdr>
        <w:top w:val="none" w:sz="0" w:space="0" w:color="auto"/>
        <w:left w:val="none" w:sz="0" w:space="0" w:color="auto"/>
        <w:bottom w:val="none" w:sz="0" w:space="0" w:color="auto"/>
        <w:right w:val="none" w:sz="0" w:space="0" w:color="auto"/>
      </w:divBdr>
    </w:div>
    <w:div w:id="1536115452">
      <w:bodyDiv w:val="1"/>
      <w:marLeft w:val="0"/>
      <w:marRight w:val="0"/>
      <w:marTop w:val="0"/>
      <w:marBottom w:val="0"/>
      <w:divBdr>
        <w:top w:val="none" w:sz="0" w:space="0" w:color="auto"/>
        <w:left w:val="none" w:sz="0" w:space="0" w:color="auto"/>
        <w:bottom w:val="none" w:sz="0" w:space="0" w:color="auto"/>
        <w:right w:val="none" w:sz="0" w:space="0" w:color="auto"/>
      </w:divBdr>
    </w:div>
    <w:div w:id="1538666431">
      <w:bodyDiv w:val="1"/>
      <w:marLeft w:val="0"/>
      <w:marRight w:val="0"/>
      <w:marTop w:val="0"/>
      <w:marBottom w:val="0"/>
      <w:divBdr>
        <w:top w:val="none" w:sz="0" w:space="0" w:color="auto"/>
        <w:left w:val="none" w:sz="0" w:space="0" w:color="auto"/>
        <w:bottom w:val="none" w:sz="0" w:space="0" w:color="auto"/>
        <w:right w:val="none" w:sz="0" w:space="0" w:color="auto"/>
      </w:divBdr>
    </w:div>
    <w:div w:id="1542859833">
      <w:bodyDiv w:val="1"/>
      <w:marLeft w:val="0"/>
      <w:marRight w:val="0"/>
      <w:marTop w:val="0"/>
      <w:marBottom w:val="0"/>
      <w:divBdr>
        <w:top w:val="none" w:sz="0" w:space="0" w:color="auto"/>
        <w:left w:val="none" w:sz="0" w:space="0" w:color="auto"/>
        <w:bottom w:val="none" w:sz="0" w:space="0" w:color="auto"/>
        <w:right w:val="none" w:sz="0" w:space="0" w:color="auto"/>
      </w:divBdr>
    </w:div>
    <w:div w:id="1543249775">
      <w:bodyDiv w:val="1"/>
      <w:marLeft w:val="0"/>
      <w:marRight w:val="0"/>
      <w:marTop w:val="0"/>
      <w:marBottom w:val="0"/>
      <w:divBdr>
        <w:top w:val="none" w:sz="0" w:space="0" w:color="auto"/>
        <w:left w:val="none" w:sz="0" w:space="0" w:color="auto"/>
        <w:bottom w:val="none" w:sz="0" w:space="0" w:color="auto"/>
        <w:right w:val="none" w:sz="0" w:space="0" w:color="auto"/>
      </w:divBdr>
    </w:div>
    <w:div w:id="1546410715">
      <w:bodyDiv w:val="1"/>
      <w:marLeft w:val="0"/>
      <w:marRight w:val="0"/>
      <w:marTop w:val="0"/>
      <w:marBottom w:val="0"/>
      <w:divBdr>
        <w:top w:val="none" w:sz="0" w:space="0" w:color="auto"/>
        <w:left w:val="none" w:sz="0" w:space="0" w:color="auto"/>
        <w:bottom w:val="none" w:sz="0" w:space="0" w:color="auto"/>
        <w:right w:val="none" w:sz="0" w:space="0" w:color="auto"/>
      </w:divBdr>
    </w:div>
    <w:div w:id="1546795179">
      <w:bodyDiv w:val="1"/>
      <w:marLeft w:val="0"/>
      <w:marRight w:val="0"/>
      <w:marTop w:val="0"/>
      <w:marBottom w:val="0"/>
      <w:divBdr>
        <w:top w:val="none" w:sz="0" w:space="0" w:color="auto"/>
        <w:left w:val="none" w:sz="0" w:space="0" w:color="auto"/>
        <w:bottom w:val="none" w:sz="0" w:space="0" w:color="auto"/>
        <w:right w:val="none" w:sz="0" w:space="0" w:color="auto"/>
      </w:divBdr>
    </w:div>
    <w:div w:id="1550074014">
      <w:bodyDiv w:val="1"/>
      <w:marLeft w:val="0"/>
      <w:marRight w:val="0"/>
      <w:marTop w:val="0"/>
      <w:marBottom w:val="0"/>
      <w:divBdr>
        <w:top w:val="none" w:sz="0" w:space="0" w:color="auto"/>
        <w:left w:val="none" w:sz="0" w:space="0" w:color="auto"/>
        <w:bottom w:val="none" w:sz="0" w:space="0" w:color="auto"/>
        <w:right w:val="none" w:sz="0" w:space="0" w:color="auto"/>
      </w:divBdr>
    </w:div>
    <w:div w:id="1550416048">
      <w:bodyDiv w:val="1"/>
      <w:marLeft w:val="0"/>
      <w:marRight w:val="0"/>
      <w:marTop w:val="0"/>
      <w:marBottom w:val="0"/>
      <w:divBdr>
        <w:top w:val="none" w:sz="0" w:space="0" w:color="auto"/>
        <w:left w:val="none" w:sz="0" w:space="0" w:color="auto"/>
        <w:bottom w:val="none" w:sz="0" w:space="0" w:color="auto"/>
        <w:right w:val="none" w:sz="0" w:space="0" w:color="auto"/>
      </w:divBdr>
    </w:div>
    <w:div w:id="1552957991">
      <w:bodyDiv w:val="1"/>
      <w:marLeft w:val="0"/>
      <w:marRight w:val="0"/>
      <w:marTop w:val="0"/>
      <w:marBottom w:val="0"/>
      <w:divBdr>
        <w:top w:val="none" w:sz="0" w:space="0" w:color="auto"/>
        <w:left w:val="none" w:sz="0" w:space="0" w:color="auto"/>
        <w:bottom w:val="none" w:sz="0" w:space="0" w:color="auto"/>
        <w:right w:val="none" w:sz="0" w:space="0" w:color="auto"/>
      </w:divBdr>
    </w:div>
    <w:div w:id="1553733878">
      <w:bodyDiv w:val="1"/>
      <w:marLeft w:val="0"/>
      <w:marRight w:val="0"/>
      <w:marTop w:val="0"/>
      <w:marBottom w:val="0"/>
      <w:divBdr>
        <w:top w:val="none" w:sz="0" w:space="0" w:color="auto"/>
        <w:left w:val="none" w:sz="0" w:space="0" w:color="auto"/>
        <w:bottom w:val="none" w:sz="0" w:space="0" w:color="auto"/>
        <w:right w:val="none" w:sz="0" w:space="0" w:color="auto"/>
      </w:divBdr>
    </w:div>
    <w:div w:id="1563062308">
      <w:bodyDiv w:val="1"/>
      <w:marLeft w:val="0"/>
      <w:marRight w:val="0"/>
      <w:marTop w:val="0"/>
      <w:marBottom w:val="0"/>
      <w:divBdr>
        <w:top w:val="none" w:sz="0" w:space="0" w:color="auto"/>
        <w:left w:val="none" w:sz="0" w:space="0" w:color="auto"/>
        <w:bottom w:val="none" w:sz="0" w:space="0" w:color="auto"/>
        <w:right w:val="none" w:sz="0" w:space="0" w:color="auto"/>
      </w:divBdr>
    </w:div>
    <w:div w:id="1563633327">
      <w:bodyDiv w:val="1"/>
      <w:marLeft w:val="0"/>
      <w:marRight w:val="0"/>
      <w:marTop w:val="0"/>
      <w:marBottom w:val="0"/>
      <w:divBdr>
        <w:top w:val="none" w:sz="0" w:space="0" w:color="auto"/>
        <w:left w:val="none" w:sz="0" w:space="0" w:color="auto"/>
        <w:bottom w:val="none" w:sz="0" w:space="0" w:color="auto"/>
        <w:right w:val="none" w:sz="0" w:space="0" w:color="auto"/>
      </w:divBdr>
    </w:div>
    <w:div w:id="1569150870">
      <w:bodyDiv w:val="1"/>
      <w:marLeft w:val="0"/>
      <w:marRight w:val="0"/>
      <w:marTop w:val="0"/>
      <w:marBottom w:val="0"/>
      <w:divBdr>
        <w:top w:val="none" w:sz="0" w:space="0" w:color="auto"/>
        <w:left w:val="none" w:sz="0" w:space="0" w:color="auto"/>
        <w:bottom w:val="none" w:sz="0" w:space="0" w:color="auto"/>
        <w:right w:val="none" w:sz="0" w:space="0" w:color="auto"/>
      </w:divBdr>
    </w:div>
    <w:div w:id="1570190977">
      <w:bodyDiv w:val="1"/>
      <w:marLeft w:val="0"/>
      <w:marRight w:val="0"/>
      <w:marTop w:val="0"/>
      <w:marBottom w:val="0"/>
      <w:divBdr>
        <w:top w:val="none" w:sz="0" w:space="0" w:color="auto"/>
        <w:left w:val="none" w:sz="0" w:space="0" w:color="auto"/>
        <w:bottom w:val="none" w:sz="0" w:space="0" w:color="auto"/>
        <w:right w:val="none" w:sz="0" w:space="0" w:color="auto"/>
      </w:divBdr>
    </w:div>
    <w:div w:id="1573466743">
      <w:bodyDiv w:val="1"/>
      <w:marLeft w:val="0"/>
      <w:marRight w:val="0"/>
      <w:marTop w:val="0"/>
      <w:marBottom w:val="0"/>
      <w:divBdr>
        <w:top w:val="none" w:sz="0" w:space="0" w:color="auto"/>
        <w:left w:val="none" w:sz="0" w:space="0" w:color="auto"/>
        <w:bottom w:val="none" w:sz="0" w:space="0" w:color="auto"/>
        <w:right w:val="none" w:sz="0" w:space="0" w:color="auto"/>
      </w:divBdr>
    </w:div>
    <w:div w:id="1576234251">
      <w:bodyDiv w:val="1"/>
      <w:marLeft w:val="0"/>
      <w:marRight w:val="0"/>
      <w:marTop w:val="0"/>
      <w:marBottom w:val="0"/>
      <w:divBdr>
        <w:top w:val="none" w:sz="0" w:space="0" w:color="auto"/>
        <w:left w:val="none" w:sz="0" w:space="0" w:color="auto"/>
        <w:bottom w:val="none" w:sz="0" w:space="0" w:color="auto"/>
        <w:right w:val="none" w:sz="0" w:space="0" w:color="auto"/>
      </w:divBdr>
    </w:div>
    <w:div w:id="1584290753">
      <w:bodyDiv w:val="1"/>
      <w:marLeft w:val="0"/>
      <w:marRight w:val="0"/>
      <w:marTop w:val="0"/>
      <w:marBottom w:val="0"/>
      <w:divBdr>
        <w:top w:val="none" w:sz="0" w:space="0" w:color="auto"/>
        <w:left w:val="none" w:sz="0" w:space="0" w:color="auto"/>
        <w:bottom w:val="none" w:sz="0" w:space="0" w:color="auto"/>
        <w:right w:val="none" w:sz="0" w:space="0" w:color="auto"/>
      </w:divBdr>
    </w:div>
    <w:div w:id="1587611739">
      <w:bodyDiv w:val="1"/>
      <w:marLeft w:val="0"/>
      <w:marRight w:val="0"/>
      <w:marTop w:val="0"/>
      <w:marBottom w:val="0"/>
      <w:divBdr>
        <w:top w:val="none" w:sz="0" w:space="0" w:color="auto"/>
        <w:left w:val="none" w:sz="0" w:space="0" w:color="auto"/>
        <w:bottom w:val="none" w:sz="0" w:space="0" w:color="auto"/>
        <w:right w:val="none" w:sz="0" w:space="0" w:color="auto"/>
      </w:divBdr>
    </w:div>
    <w:div w:id="1589070420">
      <w:bodyDiv w:val="1"/>
      <w:marLeft w:val="0"/>
      <w:marRight w:val="0"/>
      <w:marTop w:val="0"/>
      <w:marBottom w:val="0"/>
      <w:divBdr>
        <w:top w:val="none" w:sz="0" w:space="0" w:color="auto"/>
        <w:left w:val="none" w:sz="0" w:space="0" w:color="auto"/>
        <w:bottom w:val="none" w:sz="0" w:space="0" w:color="auto"/>
        <w:right w:val="none" w:sz="0" w:space="0" w:color="auto"/>
      </w:divBdr>
    </w:div>
    <w:div w:id="1597833473">
      <w:bodyDiv w:val="1"/>
      <w:marLeft w:val="0"/>
      <w:marRight w:val="0"/>
      <w:marTop w:val="0"/>
      <w:marBottom w:val="0"/>
      <w:divBdr>
        <w:top w:val="none" w:sz="0" w:space="0" w:color="auto"/>
        <w:left w:val="none" w:sz="0" w:space="0" w:color="auto"/>
        <w:bottom w:val="none" w:sz="0" w:space="0" w:color="auto"/>
        <w:right w:val="none" w:sz="0" w:space="0" w:color="auto"/>
      </w:divBdr>
    </w:div>
    <w:div w:id="1604461259">
      <w:bodyDiv w:val="1"/>
      <w:marLeft w:val="0"/>
      <w:marRight w:val="0"/>
      <w:marTop w:val="0"/>
      <w:marBottom w:val="0"/>
      <w:divBdr>
        <w:top w:val="none" w:sz="0" w:space="0" w:color="auto"/>
        <w:left w:val="none" w:sz="0" w:space="0" w:color="auto"/>
        <w:bottom w:val="none" w:sz="0" w:space="0" w:color="auto"/>
        <w:right w:val="none" w:sz="0" w:space="0" w:color="auto"/>
      </w:divBdr>
    </w:div>
    <w:div w:id="1607495516">
      <w:bodyDiv w:val="1"/>
      <w:marLeft w:val="0"/>
      <w:marRight w:val="0"/>
      <w:marTop w:val="0"/>
      <w:marBottom w:val="0"/>
      <w:divBdr>
        <w:top w:val="none" w:sz="0" w:space="0" w:color="auto"/>
        <w:left w:val="none" w:sz="0" w:space="0" w:color="auto"/>
        <w:bottom w:val="none" w:sz="0" w:space="0" w:color="auto"/>
        <w:right w:val="none" w:sz="0" w:space="0" w:color="auto"/>
      </w:divBdr>
    </w:div>
    <w:div w:id="1616250706">
      <w:bodyDiv w:val="1"/>
      <w:marLeft w:val="0"/>
      <w:marRight w:val="0"/>
      <w:marTop w:val="0"/>
      <w:marBottom w:val="0"/>
      <w:divBdr>
        <w:top w:val="none" w:sz="0" w:space="0" w:color="auto"/>
        <w:left w:val="none" w:sz="0" w:space="0" w:color="auto"/>
        <w:bottom w:val="none" w:sz="0" w:space="0" w:color="auto"/>
        <w:right w:val="none" w:sz="0" w:space="0" w:color="auto"/>
      </w:divBdr>
    </w:div>
    <w:div w:id="1619870912">
      <w:bodyDiv w:val="1"/>
      <w:marLeft w:val="0"/>
      <w:marRight w:val="0"/>
      <w:marTop w:val="0"/>
      <w:marBottom w:val="0"/>
      <w:divBdr>
        <w:top w:val="none" w:sz="0" w:space="0" w:color="auto"/>
        <w:left w:val="none" w:sz="0" w:space="0" w:color="auto"/>
        <w:bottom w:val="none" w:sz="0" w:space="0" w:color="auto"/>
        <w:right w:val="none" w:sz="0" w:space="0" w:color="auto"/>
      </w:divBdr>
    </w:div>
    <w:div w:id="1622105152">
      <w:bodyDiv w:val="1"/>
      <w:marLeft w:val="0"/>
      <w:marRight w:val="0"/>
      <w:marTop w:val="0"/>
      <w:marBottom w:val="0"/>
      <w:divBdr>
        <w:top w:val="none" w:sz="0" w:space="0" w:color="auto"/>
        <w:left w:val="none" w:sz="0" w:space="0" w:color="auto"/>
        <w:bottom w:val="none" w:sz="0" w:space="0" w:color="auto"/>
        <w:right w:val="none" w:sz="0" w:space="0" w:color="auto"/>
      </w:divBdr>
    </w:div>
    <w:div w:id="1623144595">
      <w:bodyDiv w:val="1"/>
      <w:marLeft w:val="0"/>
      <w:marRight w:val="0"/>
      <w:marTop w:val="0"/>
      <w:marBottom w:val="0"/>
      <w:divBdr>
        <w:top w:val="none" w:sz="0" w:space="0" w:color="auto"/>
        <w:left w:val="none" w:sz="0" w:space="0" w:color="auto"/>
        <w:bottom w:val="none" w:sz="0" w:space="0" w:color="auto"/>
        <w:right w:val="none" w:sz="0" w:space="0" w:color="auto"/>
      </w:divBdr>
    </w:div>
    <w:div w:id="1635134284">
      <w:bodyDiv w:val="1"/>
      <w:marLeft w:val="0"/>
      <w:marRight w:val="0"/>
      <w:marTop w:val="0"/>
      <w:marBottom w:val="0"/>
      <w:divBdr>
        <w:top w:val="none" w:sz="0" w:space="0" w:color="auto"/>
        <w:left w:val="none" w:sz="0" w:space="0" w:color="auto"/>
        <w:bottom w:val="none" w:sz="0" w:space="0" w:color="auto"/>
        <w:right w:val="none" w:sz="0" w:space="0" w:color="auto"/>
      </w:divBdr>
    </w:div>
    <w:div w:id="1639383846">
      <w:bodyDiv w:val="1"/>
      <w:marLeft w:val="0"/>
      <w:marRight w:val="0"/>
      <w:marTop w:val="0"/>
      <w:marBottom w:val="0"/>
      <w:divBdr>
        <w:top w:val="none" w:sz="0" w:space="0" w:color="auto"/>
        <w:left w:val="none" w:sz="0" w:space="0" w:color="auto"/>
        <w:bottom w:val="none" w:sz="0" w:space="0" w:color="auto"/>
        <w:right w:val="none" w:sz="0" w:space="0" w:color="auto"/>
      </w:divBdr>
    </w:div>
    <w:div w:id="1644314243">
      <w:bodyDiv w:val="1"/>
      <w:marLeft w:val="0"/>
      <w:marRight w:val="0"/>
      <w:marTop w:val="0"/>
      <w:marBottom w:val="0"/>
      <w:divBdr>
        <w:top w:val="none" w:sz="0" w:space="0" w:color="auto"/>
        <w:left w:val="none" w:sz="0" w:space="0" w:color="auto"/>
        <w:bottom w:val="none" w:sz="0" w:space="0" w:color="auto"/>
        <w:right w:val="none" w:sz="0" w:space="0" w:color="auto"/>
      </w:divBdr>
    </w:div>
    <w:div w:id="1650161068">
      <w:bodyDiv w:val="1"/>
      <w:marLeft w:val="0"/>
      <w:marRight w:val="0"/>
      <w:marTop w:val="0"/>
      <w:marBottom w:val="0"/>
      <w:divBdr>
        <w:top w:val="none" w:sz="0" w:space="0" w:color="auto"/>
        <w:left w:val="none" w:sz="0" w:space="0" w:color="auto"/>
        <w:bottom w:val="none" w:sz="0" w:space="0" w:color="auto"/>
        <w:right w:val="none" w:sz="0" w:space="0" w:color="auto"/>
      </w:divBdr>
    </w:div>
    <w:div w:id="1651054838">
      <w:bodyDiv w:val="1"/>
      <w:marLeft w:val="0"/>
      <w:marRight w:val="0"/>
      <w:marTop w:val="0"/>
      <w:marBottom w:val="0"/>
      <w:divBdr>
        <w:top w:val="none" w:sz="0" w:space="0" w:color="auto"/>
        <w:left w:val="none" w:sz="0" w:space="0" w:color="auto"/>
        <w:bottom w:val="none" w:sz="0" w:space="0" w:color="auto"/>
        <w:right w:val="none" w:sz="0" w:space="0" w:color="auto"/>
      </w:divBdr>
    </w:div>
    <w:div w:id="1651906129">
      <w:bodyDiv w:val="1"/>
      <w:marLeft w:val="0"/>
      <w:marRight w:val="0"/>
      <w:marTop w:val="0"/>
      <w:marBottom w:val="0"/>
      <w:divBdr>
        <w:top w:val="none" w:sz="0" w:space="0" w:color="auto"/>
        <w:left w:val="none" w:sz="0" w:space="0" w:color="auto"/>
        <w:bottom w:val="none" w:sz="0" w:space="0" w:color="auto"/>
        <w:right w:val="none" w:sz="0" w:space="0" w:color="auto"/>
      </w:divBdr>
    </w:div>
    <w:div w:id="1652438215">
      <w:bodyDiv w:val="1"/>
      <w:marLeft w:val="0"/>
      <w:marRight w:val="0"/>
      <w:marTop w:val="0"/>
      <w:marBottom w:val="0"/>
      <w:divBdr>
        <w:top w:val="none" w:sz="0" w:space="0" w:color="auto"/>
        <w:left w:val="none" w:sz="0" w:space="0" w:color="auto"/>
        <w:bottom w:val="none" w:sz="0" w:space="0" w:color="auto"/>
        <w:right w:val="none" w:sz="0" w:space="0" w:color="auto"/>
      </w:divBdr>
    </w:div>
    <w:div w:id="1656881678">
      <w:bodyDiv w:val="1"/>
      <w:marLeft w:val="0"/>
      <w:marRight w:val="0"/>
      <w:marTop w:val="0"/>
      <w:marBottom w:val="0"/>
      <w:divBdr>
        <w:top w:val="none" w:sz="0" w:space="0" w:color="auto"/>
        <w:left w:val="none" w:sz="0" w:space="0" w:color="auto"/>
        <w:bottom w:val="none" w:sz="0" w:space="0" w:color="auto"/>
        <w:right w:val="none" w:sz="0" w:space="0" w:color="auto"/>
      </w:divBdr>
    </w:div>
    <w:div w:id="1660501894">
      <w:bodyDiv w:val="1"/>
      <w:marLeft w:val="0"/>
      <w:marRight w:val="0"/>
      <w:marTop w:val="0"/>
      <w:marBottom w:val="0"/>
      <w:divBdr>
        <w:top w:val="none" w:sz="0" w:space="0" w:color="auto"/>
        <w:left w:val="none" w:sz="0" w:space="0" w:color="auto"/>
        <w:bottom w:val="none" w:sz="0" w:space="0" w:color="auto"/>
        <w:right w:val="none" w:sz="0" w:space="0" w:color="auto"/>
      </w:divBdr>
    </w:div>
    <w:div w:id="1661735626">
      <w:bodyDiv w:val="1"/>
      <w:marLeft w:val="0"/>
      <w:marRight w:val="0"/>
      <w:marTop w:val="0"/>
      <w:marBottom w:val="0"/>
      <w:divBdr>
        <w:top w:val="none" w:sz="0" w:space="0" w:color="auto"/>
        <w:left w:val="none" w:sz="0" w:space="0" w:color="auto"/>
        <w:bottom w:val="none" w:sz="0" w:space="0" w:color="auto"/>
        <w:right w:val="none" w:sz="0" w:space="0" w:color="auto"/>
      </w:divBdr>
    </w:div>
    <w:div w:id="1665476777">
      <w:bodyDiv w:val="1"/>
      <w:marLeft w:val="0"/>
      <w:marRight w:val="0"/>
      <w:marTop w:val="0"/>
      <w:marBottom w:val="0"/>
      <w:divBdr>
        <w:top w:val="none" w:sz="0" w:space="0" w:color="auto"/>
        <w:left w:val="none" w:sz="0" w:space="0" w:color="auto"/>
        <w:bottom w:val="none" w:sz="0" w:space="0" w:color="auto"/>
        <w:right w:val="none" w:sz="0" w:space="0" w:color="auto"/>
      </w:divBdr>
    </w:div>
    <w:div w:id="1673799844">
      <w:bodyDiv w:val="1"/>
      <w:marLeft w:val="0"/>
      <w:marRight w:val="0"/>
      <w:marTop w:val="0"/>
      <w:marBottom w:val="0"/>
      <w:divBdr>
        <w:top w:val="none" w:sz="0" w:space="0" w:color="auto"/>
        <w:left w:val="none" w:sz="0" w:space="0" w:color="auto"/>
        <w:bottom w:val="none" w:sz="0" w:space="0" w:color="auto"/>
        <w:right w:val="none" w:sz="0" w:space="0" w:color="auto"/>
      </w:divBdr>
    </w:div>
    <w:div w:id="1675836621">
      <w:bodyDiv w:val="1"/>
      <w:marLeft w:val="0"/>
      <w:marRight w:val="0"/>
      <w:marTop w:val="0"/>
      <w:marBottom w:val="0"/>
      <w:divBdr>
        <w:top w:val="none" w:sz="0" w:space="0" w:color="auto"/>
        <w:left w:val="none" w:sz="0" w:space="0" w:color="auto"/>
        <w:bottom w:val="none" w:sz="0" w:space="0" w:color="auto"/>
        <w:right w:val="none" w:sz="0" w:space="0" w:color="auto"/>
      </w:divBdr>
    </w:div>
    <w:div w:id="1678340927">
      <w:bodyDiv w:val="1"/>
      <w:marLeft w:val="0"/>
      <w:marRight w:val="0"/>
      <w:marTop w:val="0"/>
      <w:marBottom w:val="0"/>
      <w:divBdr>
        <w:top w:val="none" w:sz="0" w:space="0" w:color="auto"/>
        <w:left w:val="none" w:sz="0" w:space="0" w:color="auto"/>
        <w:bottom w:val="none" w:sz="0" w:space="0" w:color="auto"/>
        <w:right w:val="none" w:sz="0" w:space="0" w:color="auto"/>
      </w:divBdr>
    </w:div>
    <w:div w:id="1680548115">
      <w:bodyDiv w:val="1"/>
      <w:marLeft w:val="0"/>
      <w:marRight w:val="0"/>
      <w:marTop w:val="0"/>
      <w:marBottom w:val="0"/>
      <w:divBdr>
        <w:top w:val="none" w:sz="0" w:space="0" w:color="auto"/>
        <w:left w:val="none" w:sz="0" w:space="0" w:color="auto"/>
        <w:bottom w:val="none" w:sz="0" w:space="0" w:color="auto"/>
        <w:right w:val="none" w:sz="0" w:space="0" w:color="auto"/>
      </w:divBdr>
    </w:div>
    <w:div w:id="1685092171">
      <w:bodyDiv w:val="1"/>
      <w:marLeft w:val="0"/>
      <w:marRight w:val="0"/>
      <w:marTop w:val="0"/>
      <w:marBottom w:val="0"/>
      <w:divBdr>
        <w:top w:val="none" w:sz="0" w:space="0" w:color="auto"/>
        <w:left w:val="none" w:sz="0" w:space="0" w:color="auto"/>
        <w:bottom w:val="none" w:sz="0" w:space="0" w:color="auto"/>
        <w:right w:val="none" w:sz="0" w:space="0" w:color="auto"/>
      </w:divBdr>
    </w:div>
    <w:div w:id="1688753843">
      <w:bodyDiv w:val="1"/>
      <w:marLeft w:val="0"/>
      <w:marRight w:val="0"/>
      <w:marTop w:val="0"/>
      <w:marBottom w:val="0"/>
      <w:divBdr>
        <w:top w:val="none" w:sz="0" w:space="0" w:color="auto"/>
        <w:left w:val="none" w:sz="0" w:space="0" w:color="auto"/>
        <w:bottom w:val="none" w:sz="0" w:space="0" w:color="auto"/>
        <w:right w:val="none" w:sz="0" w:space="0" w:color="auto"/>
      </w:divBdr>
    </w:div>
    <w:div w:id="1691495081">
      <w:bodyDiv w:val="1"/>
      <w:marLeft w:val="0"/>
      <w:marRight w:val="0"/>
      <w:marTop w:val="0"/>
      <w:marBottom w:val="0"/>
      <w:divBdr>
        <w:top w:val="none" w:sz="0" w:space="0" w:color="auto"/>
        <w:left w:val="none" w:sz="0" w:space="0" w:color="auto"/>
        <w:bottom w:val="none" w:sz="0" w:space="0" w:color="auto"/>
        <w:right w:val="none" w:sz="0" w:space="0" w:color="auto"/>
      </w:divBdr>
    </w:div>
    <w:div w:id="1692604660">
      <w:bodyDiv w:val="1"/>
      <w:marLeft w:val="0"/>
      <w:marRight w:val="0"/>
      <w:marTop w:val="0"/>
      <w:marBottom w:val="0"/>
      <w:divBdr>
        <w:top w:val="none" w:sz="0" w:space="0" w:color="auto"/>
        <w:left w:val="none" w:sz="0" w:space="0" w:color="auto"/>
        <w:bottom w:val="none" w:sz="0" w:space="0" w:color="auto"/>
        <w:right w:val="none" w:sz="0" w:space="0" w:color="auto"/>
      </w:divBdr>
    </w:div>
    <w:div w:id="1695113838">
      <w:bodyDiv w:val="1"/>
      <w:marLeft w:val="0"/>
      <w:marRight w:val="0"/>
      <w:marTop w:val="0"/>
      <w:marBottom w:val="0"/>
      <w:divBdr>
        <w:top w:val="none" w:sz="0" w:space="0" w:color="auto"/>
        <w:left w:val="none" w:sz="0" w:space="0" w:color="auto"/>
        <w:bottom w:val="none" w:sz="0" w:space="0" w:color="auto"/>
        <w:right w:val="none" w:sz="0" w:space="0" w:color="auto"/>
      </w:divBdr>
    </w:div>
    <w:div w:id="1695155650">
      <w:bodyDiv w:val="1"/>
      <w:marLeft w:val="0"/>
      <w:marRight w:val="0"/>
      <w:marTop w:val="0"/>
      <w:marBottom w:val="0"/>
      <w:divBdr>
        <w:top w:val="none" w:sz="0" w:space="0" w:color="auto"/>
        <w:left w:val="none" w:sz="0" w:space="0" w:color="auto"/>
        <w:bottom w:val="none" w:sz="0" w:space="0" w:color="auto"/>
        <w:right w:val="none" w:sz="0" w:space="0" w:color="auto"/>
      </w:divBdr>
    </w:div>
    <w:div w:id="1701053179">
      <w:bodyDiv w:val="1"/>
      <w:marLeft w:val="0"/>
      <w:marRight w:val="0"/>
      <w:marTop w:val="0"/>
      <w:marBottom w:val="0"/>
      <w:divBdr>
        <w:top w:val="none" w:sz="0" w:space="0" w:color="auto"/>
        <w:left w:val="none" w:sz="0" w:space="0" w:color="auto"/>
        <w:bottom w:val="none" w:sz="0" w:space="0" w:color="auto"/>
        <w:right w:val="none" w:sz="0" w:space="0" w:color="auto"/>
      </w:divBdr>
    </w:div>
    <w:div w:id="1704476437">
      <w:bodyDiv w:val="1"/>
      <w:marLeft w:val="0"/>
      <w:marRight w:val="0"/>
      <w:marTop w:val="0"/>
      <w:marBottom w:val="0"/>
      <w:divBdr>
        <w:top w:val="none" w:sz="0" w:space="0" w:color="auto"/>
        <w:left w:val="none" w:sz="0" w:space="0" w:color="auto"/>
        <w:bottom w:val="none" w:sz="0" w:space="0" w:color="auto"/>
        <w:right w:val="none" w:sz="0" w:space="0" w:color="auto"/>
      </w:divBdr>
    </w:div>
    <w:div w:id="1706828627">
      <w:bodyDiv w:val="1"/>
      <w:marLeft w:val="0"/>
      <w:marRight w:val="0"/>
      <w:marTop w:val="0"/>
      <w:marBottom w:val="0"/>
      <w:divBdr>
        <w:top w:val="none" w:sz="0" w:space="0" w:color="auto"/>
        <w:left w:val="none" w:sz="0" w:space="0" w:color="auto"/>
        <w:bottom w:val="none" w:sz="0" w:space="0" w:color="auto"/>
        <w:right w:val="none" w:sz="0" w:space="0" w:color="auto"/>
      </w:divBdr>
    </w:div>
    <w:div w:id="1707632312">
      <w:bodyDiv w:val="1"/>
      <w:marLeft w:val="0"/>
      <w:marRight w:val="0"/>
      <w:marTop w:val="0"/>
      <w:marBottom w:val="0"/>
      <w:divBdr>
        <w:top w:val="none" w:sz="0" w:space="0" w:color="auto"/>
        <w:left w:val="none" w:sz="0" w:space="0" w:color="auto"/>
        <w:bottom w:val="none" w:sz="0" w:space="0" w:color="auto"/>
        <w:right w:val="none" w:sz="0" w:space="0" w:color="auto"/>
      </w:divBdr>
    </w:div>
    <w:div w:id="1708598932">
      <w:bodyDiv w:val="1"/>
      <w:marLeft w:val="0"/>
      <w:marRight w:val="0"/>
      <w:marTop w:val="0"/>
      <w:marBottom w:val="0"/>
      <w:divBdr>
        <w:top w:val="none" w:sz="0" w:space="0" w:color="auto"/>
        <w:left w:val="none" w:sz="0" w:space="0" w:color="auto"/>
        <w:bottom w:val="none" w:sz="0" w:space="0" w:color="auto"/>
        <w:right w:val="none" w:sz="0" w:space="0" w:color="auto"/>
      </w:divBdr>
    </w:div>
    <w:div w:id="1720401148">
      <w:bodyDiv w:val="1"/>
      <w:marLeft w:val="0"/>
      <w:marRight w:val="0"/>
      <w:marTop w:val="0"/>
      <w:marBottom w:val="0"/>
      <w:divBdr>
        <w:top w:val="none" w:sz="0" w:space="0" w:color="auto"/>
        <w:left w:val="none" w:sz="0" w:space="0" w:color="auto"/>
        <w:bottom w:val="none" w:sz="0" w:space="0" w:color="auto"/>
        <w:right w:val="none" w:sz="0" w:space="0" w:color="auto"/>
      </w:divBdr>
    </w:div>
    <w:div w:id="1721631680">
      <w:bodyDiv w:val="1"/>
      <w:marLeft w:val="0"/>
      <w:marRight w:val="0"/>
      <w:marTop w:val="0"/>
      <w:marBottom w:val="0"/>
      <w:divBdr>
        <w:top w:val="none" w:sz="0" w:space="0" w:color="auto"/>
        <w:left w:val="none" w:sz="0" w:space="0" w:color="auto"/>
        <w:bottom w:val="none" w:sz="0" w:space="0" w:color="auto"/>
        <w:right w:val="none" w:sz="0" w:space="0" w:color="auto"/>
      </w:divBdr>
    </w:div>
    <w:div w:id="1723747381">
      <w:bodyDiv w:val="1"/>
      <w:marLeft w:val="0"/>
      <w:marRight w:val="0"/>
      <w:marTop w:val="0"/>
      <w:marBottom w:val="0"/>
      <w:divBdr>
        <w:top w:val="none" w:sz="0" w:space="0" w:color="auto"/>
        <w:left w:val="none" w:sz="0" w:space="0" w:color="auto"/>
        <w:bottom w:val="none" w:sz="0" w:space="0" w:color="auto"/>
        <w:right w:val="none" w:sz="0" w:space="0" w:color="auto"/>
      </w:divBdr>
    </w:div>
    <w:div w:id="1724451319">
      <w:bodyDiv w:val="1"/>
      <w:marLeft w:val="0"/>
      <w:marRight w:val="0"/>
      <w:marTop w:val="0"/>
      <w:marBottom w:val="0"/>
      <w:divBdr>
        <w:top w:val="none" w:sz="0" w:space="0" w:color="auto"/>
        <w:left w:val="none" w:sz="0" w:space="0" w:color="auto"/>
        <w:bottom w:val="none" w:sz="0" w:space="0" w:color="auto"/>
        <w:right w:val="none" w:sz="0" w:space="0" w:color="auto"/>
      </w:divBdr>
    </w:div>
    <w:div w:id="1726566375">
      <w:bodyDiv w:val="1"/>
      <w:marLeft w:val="0"/>
      <w:marRight w:val="0"/>
      <w:marTop w:val="0"/>
      <w:marBottom w:val="0"/>
      <w:divBdr>
        <w:top w:val="none" w:sz="0" w:space="0" w:color="auto"/>
        <w:left w:val="none" w:sz="0" w:space="0" w:color="auto"/>
        <w:bottom w:val="none" w:sz="0" w:space="0" w:color="auto"/>
        <w:right w:val="none" w:sz="0" w:space="0" w:color="auto"/>
      </w:divBdr>
    </w:div>
    <w:div w:id="1733111731">
      <w:bodyDiv w:val="1"/>
      <w:marLeft w:val="0"/>
      <w:marRight w:val="0"/>
      <w:marTop w:val="0"/>
      <w:marBottom w:val="0"/>
      <w:divBdr>
        <w:top w:val="none" w:sz="0" w:space="0" w:color="auto"/>
        <w:left w:val="none" w:sz="0" w:space="0" w:color="auto"/>
        <w:bottom w:val="none" w:sz="0" w:space="0" w:color="auto"/>
        <w:right w:val="none" w:sz="0" w:space="0" w:color="auto"/>
      </w:divBdr>
    </w:div>
    <w:div w:id="1735397182">
      <w:bodyDiv w:val="1"/>
      <w:marLeft w:val="0"/>
      <w:marRight w:val="0"/>
      <w:marTop w:val="0"/>
      <w:marBottom w:val="0"/>
      <w:divBdr>
        <w:top w:val="none" w:sz="0" w:space="0" w:color="auto"/>
        <w:left w:val="none" w:sz="0" w:space="0" w:color="auto"/>
        <w:bottom w:val="none" w:sz="0" w:space="0" w:color="auto"/>
        <w:right w:val="none" w:sz="0" w:space="0" w:color="auto"/>
      </w:divBdr>
    </w:div>
    <w:div w:id="1744180798">
      <w:bodyDiv w:val="1"/>
      <w:marLeft w:val="0"/>
      <w:marRight w:val="0"/>
      <w:marTop w:val="0"/>
      <w:marBottom w:val="0"/>
      <w:divBdr>
        <w:top w:val="none" w:sz="0" w:space="0" w:color="auto"/>
        <w:left w:val="none" w:sz="0" w:space="0" w:color="auto"/>
        <w:bottom w:val="none" w:sz="0" w:space="0" w:color="auto"/>
        <w:right w:val="none" w:sz="0" w:space="0" w:color="auto"/>
      </w:divBdr>
    </w:div>
    <w:div w:id="1747074204">
      <w:bodyDiv w:val="1"/>
      <w:marLeft w:val="0"/>
      <w:marRight w:val="0"/>
      <w:marTop w:val="0"/>
      <w:marBottom w:val="0"/>
      <w:divBdr>
        <w:top w:val="none" w:sz="0" w:space="0" w:color="auto"/>
        <w:left w:val="none" w:sz="0" w:space="0" w:color="auto"/>
        <w:bottom w:val="none" w:sz="0" w:space="0" w:color="auto"/>
        <w:right w:val="none" w:sz="0" w:space="0" w:color="auto"/>
      </w:divBdr>
    </w:div>
    <w:div w:id="1751542703">
      <w:bodyDiv w:val="1"/>
      <w:marLeft w:val="0"/>
      <w:marRight w:val="0"/>
      <w:marTop w:val="0"/>
      <w:marBottom w:val="0"/>
      <w:divBdr>
        <w:top w:val="none" w:sz="0" w:space="0" w:color="auto"/>
        <w:left w:val="none" w:sz="0" w:space="0" w:color="auto"/>
        <w:bottom w:val="none" w:sz="0" w:space="0" w:color="auto"/>
        <w:right w:val="none" w:sz="0" w:space="0" w:color="auto"/>
      </w:divBdr>
    </w:div>
    <w:div w:id="1754542207">
      <w:bodyDiv w:val="1"/>
      <w:marLeft w:val="0"/>
      <w:marRight w:val="0"/>
      <w:marTop w:val="0"/>
      <w:marBottom w:val="0"/>
      <w:divBdr>
        <w:top w:val="none" w:sz="0" w:space="0" w:color="auto"/>
        <w:left w:val="none" w:sz="0" w:space="0" w:color="auto"/>
        <w:bottom w:val="none" w:sz="0" w:space="0" w:color="auto"/>
        <w:right w:val="none" w:sz="0" w:space="0" w:color="auto"/>
      </w:divBdr>
    </w:div>
    <w:div w:id="1755471214">
      <w:bodyDiv w:val="1"/>
      <w:marLeft w:val="0"/>
      <w:marRight w:val="0"/>
      <w:marTop w:val="0"/>
      <w:marBottom w:val="0"/>
      <w:divBdr>
        <w:top w:val="none" w:sz="0" w:space="0" w:color="auto"/>
        <w:left w:val="none" w:sz="0" w:space="0" w:color="auto"/>
        <w:bottom w:val="none" w:sz="0" w:space="0" w:color="auto"/>
        <w:right w:val="none" w:sz="0" w:space="0" w:color="auto"/>
      </w:divBdr>
    </w:div>
    <w:div w:id="1755860149">
      <w:bodyDiv w:val="1"/>
      <w:marLeft w:val="0"/>
      <w:marRight w:val="0"/>
      <w:marTop w:val="0"/>
      <w:marBottom w:val="0"/>
      <w:divBdr>
        <w:top w:val="none" w:sz="0" w:space="0" w:color="auto"/>
        <w:left w:val="none" w:sz="0" w:space="0" w:color="auto"/>
        <w:bottom w:val="none" w:sz="0" w:space="0" w:color="auto"/>
        <w:right w:val="none" w:sz="0" w:space="0" w:color="auto"/>
      </w:divBdr>
    </w:div>
    <w:div w:id="1768889015">
      <w:bodyDiv w:val="1"/>
      <w:marLeft w:val="0"/>
      <w:marRight w:val="0"/>
      <w:marTop w:val="0"/>
      <w:marBottom w:val="0"/>
      <w:divBdr>
        <w:top w:val="none" w:sz="0" w:space="0" w:color="auto"/>
        <w:left w:val="none" w:sz="0" w:space="0" w:color="auto"/>
        <w:bottom w:val="none" w:sz="0" w:space="0" w:color="auto"/>
        <w:right w:val="none" w:sz="0" w:space="0" w:color="auto"/>
      </w:divBdr>
    </w:div>
    <w:div w:id="1769541041">
      <w:bodyDiv w:val="1"/>
      <w:marLeft w:val="0"/>
      <w:marRight w:val="0"/>
      <w:marTop w:val="0"/>
      <w:marBottom w:val="0"/>
      <w:divBdr>
        <w:top w:val="none" w:sz="0" w:space="0" w:color="auto"/>
        <w:left w:val="none" w:sz="0" w:space="0" w:color="auto"/>
        <w:bottom w:val="none" w:sz="0" w:space="0" w:color="auto"/>
        <w:right w:val="none" w:sz="0" w:space="0" w:color="auto"/>
      </w:divBdr>
    </w:div>
    <w:div w:id="1771046034">
      <w:bodyDiv w:val="1"/>
      <w:marLeft w:val="0"/>
      <w:marRight w:val="0"/>
      <w:marTop w:val="0"/>
      <w:marBottom w:val="0"/>
      <w:divBdr>
        <w:top w:val="none" w:sz="0" w:space="0" w:color="auto"/>
        <w:left w:val="none" w:sz="0" w:space="0" w:color="auto"/>
        <w:bottom w:val="none" w:sz="0" w:space="0" w:color="auto"/>
        <w:right w:val="none" w:sz="0" w:space="0" w:color="auto"/>
      </w:divBdr>
    </w:div>
    <w:div w:id="1771120363">
      <w:bodyDiv w:val="1"/>
      <w:marLeft w:val="0"/>
      <w:marRight w:val="0"/>
      <w:marTop w:val="0"/>
      <w:marBottom w:val="0"/>
      <w:divBdr>
        <w:top w:val="none" w:sz="0" w:space="0" w:color="auto"/>
        <w:left w:val="none" w:sz="0" w:space="0" w:color="auto"/>
        <w:bottom w:val="none" w:sz="0" w:space="0" w:color="auto"/>
        <w:right w:val="none" w:sz="0" w:space="0" w:color="auto"/>
      </w:divBdr>
    </w:div>
    <w:div w:id="1772432394">
      <w:bodyDiv w:val="1"/>
      <w:marLeft w:val="0"/>
      <w:marRight w:val="0"/>
      <w:marTop w:val="0"/>
      <w:marBottom w:val="0"/>
      <w:divBdr>
        <w:top w:val="none" w:sz="0" w:space="0" w:color="auto"/>
        <w:left w:val="none" w:sz="0" w:space="0" w:color="auto"/>
        <w:bottom w:val="none" w:sz="0" w:space="0" w:color="auto"/>
        <w:right w:val="none" w:sz="0" w:space="0" w:color="auto"/>
      </w:divBdr>
    </w:div>
    <w:div w:id="1773743749">
      <w:bodyDiv w:val="1"/>
      <w:marLeft w:val="0"/>
      <w:marRight w:val="0"/>
      <w:marTop w:val="0"/>
      <w:marBottom w:val="0"/>
      <w:divBdr>
        <w:top w:val="none" w:sz="0" w:space="0" w:color="auto"/>
        <w:left w:val="none" w:sz="0" w:space="0" w:color="auto"/>
        <w:bottom w:val="none" w:sz="0" w:space="0" w:color="auto"/>
        <w:right w:val="none" w:sz="0" w:space="0" w:color="auto"/>
      </w:divBdr>
    </w:div>
    <w:div w:id="1777094986">
      <w:bodyDiv w:val="1"/>
      <w:marLeft w:val="0"/>
      <w:marRight w:val="0"/>
      <w:marTop w:val="0"/>
      <w:marBottom w:val="0"/>
      <w:divBdr>
        <w:top w:val="none" w:sz="0" w:space="0" w:color="auto"/>
        <w:left w:val="none" w:sz="0" w:space="0" w:color="auto"/>
        <w:bottom w:val="none" w:sz="0" w:space="0" w:color="auto"/>
        <w:right w:val="none" w:sz="0" w:space="0" w:color="auto"/>
      </w:divBdr>
    </w:div>
    <w:div w:id="1779908094">
      <w:bodyDiv w:val="1"/>
      <w:marLeft w:val="0"/>
      <w:marRight w:val="0"/>
      <w:marTop w:val="0"/>
      <w:marBottom w:val="0"/>
      <w:divBdr>
        <w:top w:val="none" w:sz="0" w:space="0" w:color="auto"/>
        <w:left w:val="none" w:sz="0" w:space="0" w:color="auto"/>
        <w:bottom w:val="none" w:sz="0" w:space="0" w:color="auto"/>
        <w:right w:val="none" w:sz="0" w:space="0" w:color="auto"/>
      </w:divBdr>
    </w:div>
    <w:div w:id="1781416064">
      <w:bodyDiv w:val="1"/>
      <w:marLeft w:val="0"/>
      <w:marRight w:val="0"/>
      <w:marTop w:val="0"/>
      <w:marBottom w:val="0"/>
      <w:divBdr>
        <w:top w:val="none" w:sz="0" w:space="0" w:color="auto"/>
        <w:left w:val="none" w:sz="0" w:space="0" w:color="auto"/>
        <w:bottom w:val="none" w:sz="0" w:space="0" w:color="auto"/>
        <w:right w:val="none" w:sz="0" w:space="0" w:color="auto"/>
      </w:divBdr>
    </w:div>
    <w:div w:id="1782335971">
      <w:bodyDiv w:val="1"/>
      <w:marLeft w:val="0"/>
      <w:marRight w:val="0"/>
      <w:marTop w:val="0"/>
      <w:marBottom w:val="0"/>
      <w:divBdr>
        <w:top w:val="none" w:sz="0" w:space="0" w:color="auto"/>
        <w:left w:val="none" w:sz="0" w:space="0" w:color="auto"/>
        <w:bottom w:val="none" w:sz="0" w:space="0" w:color="auto"/>
        <w:right w:val="none" w:sz="0" w:space="0" w:color="auto"/>
      </w:divBdr>
    </w:div>
    <w:div w:id="1782648369">
      <w:bodyDiv w:val="1"/>
      <w:marLeft w:val="0"/>
      <w:marRight w:val="0"/>
      <w:marTop w:val="0"/>
      <w:marBottom w:val="0"/>
      <w:divBdr>
        <w:top w:val="none" w:sz="0" w:space="0" w:color="auto"/>
        <w:left w:val="none" w:sz="0" w:space="0" w:color="auto"/>
        <w:bottom w:val="none" w:sz="0" w:space="0" w:color="auto"/>
        <w:right w:val="none" w:sz="0" w:space="0" w:color="auto"/>
      </w:divBdr>
    </w:div>
    <w:div w:id="1782652327">
      <w:bodyDiv w:val="1"/>
      <w:marLeft w:val="0"/>
      <w:marRight w:val="0"/>
      <w:marTop w:val="0"/>
      <w:marBottom w:val="0"/>
      <w:divBdr>
        <w:top w:val="none" w:sz="0" w:space="0" w:color="auto"/>
        <w:left w:val="none" w:sz="0" w:space="0" w:color="auto"/>
        <w:bottom w:val="none" w:sz="0" w:space="0" w:color="auto"/>
        <w:right w:val="none" w:sz="0" w:space="0" w:color="auto"/>
      </w:divBdr>
    </w:div>
    <w:div w:id="1783845529">
      <w:bodyDiv w:val="1"/>
      <w:marLeft w:val="0"/>
      <w:marRight w:val="0"/>
      <w:marTop w:val="0"/>
      <w:marBottom w:val="0"/>
      <w:divBdr>
        <w:top w:val="none" w:sz="0" w:space="0" w:color="auto"/>
        <w:left w:val="none" w:sz="0" w:space="0" w:color="auto"/>
        <w:bottom w:val="none" w:sz="0" w:space="0" w:color="auto"/>
        <w:right w:val="none" w:sz="0" w:space="0" w:color="auto"/>
      </w:divBdr>
    </w:div>
    <w:div w:id="1795170508">
      <w:bodyDiv w:val="1"/>
      <w:marLeft w:val="0"/>
      <w:marRight w:val="0"/>
      <w:marTop w:val="0"/>
      <w:marBottom w:val="0"/>
      <w:divBdr>
        <w:top w:val="none" w:sz="0" w:space="0" w:color="auto"/>
        <w:left w:val="none" w:sz="0" w:space="0" w:color="auto"/>
        <w:bottom w:val="none" w:sz="0" w:space="0" w:color="auto"/>
        <w:right w:val="none" w:sz="0" w:space="0" w:color="auto"/>
      </w:divBdr>
    </w:div>
    <w:div w:id="1797406665">
      <w:bodyDiv w:val="1"/>
      <w:marLeft w:val="0"/>
      <w:marRight w:val="0"/>
      <w:marTop w:val="0"/>
      <w:marBottom w:val="0"/>
      <w:divBdr>
        <w:top w:val="none" w:sz="0" w:space="0" w:color="auto"/>
        <w:left w:val="none" w:sz="0" w:space="0" w:color="auto"/>
        <w:bottom w:val="none" w:sz="0" w:space="0" w:color="auto"/>
        <w:right w:val="none" w:sz="0" w:space="0" w:color="auto"/>
      </w:divBdr>
    </w:div>
    <w:div w:id="1798911333">
      <w:bodyDiv w:val="1"/>
      <w:marLeft w:val="0"/>
      <w:marRight w:val="0"/>
      <w:marTop w:val="0"/>
      <w:marBottom w:val="0"/>
      <w:divBdr>
        <w:top w:val="none" w:sz="0" w:space="0" w:color="auto"/>
        <w:left w:val="none" w:sz="0" w:space="0" w:color="auto"/>
        <w:bottom w:val="none" w:sz="0" w:space="0" w:color="auto"/>
        <w:right w:val="none" w:sz="0" w:space="0" w:color="auto"/>
      </w:divBdr>
    </w:div>
    <w:div w:id="1800537157">
      <w:bodyDiv w:val="1"/>
      <w:marLeft w:val="0"/>
      <w:marRight w:val="0"/>
      <w:marTop w:val="0"/>
      <w:marBottom w:val="0"/>
      <w:divBdr>
        <w:top w:val="none" w:sz="0" w:space="0" w:color="auto"/>
        <w:left w:val="none" w:sz="0" w:space="0" w:color="auto"/>
        <w:bottom w:val="none" w:sz="0" w:space="0" w:color="auto"/>
        <w:right w:val="none" w:sz="0" w:space="0" w:color="auto"/>
      </w:divBdr>
    </w:div>
    <w:div w:id="1806311282">
      <w:bodyDiv w:val="1"/>
      <w:marLeft w:val="0"/>
      <w:marRight w:val="0"/>
      <w:marTop w:val="0"/>
      <w:marBottom w:val="0"/>
      <w:divBdr>
        <w:top w:val="none" w:sz="0" w:space="0" w:color="auto"/>
        <w:left w:val="none" w:sz="0" w:space="0" w:color="auto"/>
        <w:bottom w:val="none" w:sz="0" w:space="0" w:color="auto"/>
        <w:right w:val="none" w:sz="0" w:space="0" w:color="auto"/>
      </w:divBdr>
    </w:div>
    <w:div w:id="1807039049">
      <w:bodyDiv w:val="1"/>
      <w:marLeft w:val="0"/>
      <w:marRight w:val="0"/>
      <w:marTop w:val="0"/>
      <w:marBottom w:val="0"/>
      <w:divBdr>
        <w:top w:val="none" w:sz="0" w:space="0" w:color="auto"/>
        <w:left w:val="none" w:sz="0" w:space="0" w:color="auto"/>
        <w:bottom w:val="none" w:sz="0" w:space="0" w:color="auto"/>
        <w:right w:val="none" w:sz="0" w:space="0" w:color="auto"/>
      </w:divBdr>
    </w:div>
    <w:div w:id="1818913505">
      <w:bodyDiv w:val="1"/>
      <w:marLeft w:val="0"/>
      <w:marRight w:val="0"/>
      <w:marTop w:val="0"/>
      <w:marBottom w:val="0"/>
      <w:divBdr>
        <w:top w:val="none" w:sz="0" w:space="0" w:color="auto"/>
        <w:left w:val="none" w:sz="0" w:space="0" w:color="auto"/>
        <w:bottom w:val="none" w:sz="0" w:space="0" w:color="auto"/>
        <w:right w:val="none" w:sz="0" w:space="0" w:color="auto"/>
      </w:divBdr>
    </w:div>
    <w:div w:id="1822454888">
      <w:bodyDiv w:val="1"/>
      <w:marLeft w:val="0"/>
      <w:marRight w:val="0"/>
      <w:marTop w:val="0"/>
      <w:marBottom w:val="0"/>
      <w:divBdr>
        <w:top w:val="none" w:sz="0" w:space="0" w:color="auto"/>
        <w:left w:val="none" w:sz="0" w:space="0" w:color="auto"/>
        <w:bottom w:val="none" w:sz="0" w:space="0" w:color="auto"/>
        <w:right w:val="none" w:sz="0" w:space="0" w:color="auto"/>
      </w:divBdr>
    </w:div>
    <w:div w:id="1824927892">
      <w:bodyDiv w:val="1"/>
      <w:marLeft w:val="0"/>
      <w:marRight w:val="0"/>
      <w:marTop w:val="0"/>
      <w:marBottom w:val="0"/>
      <w:divBdr>
        <w:top w:val="none" w:sz="0" w:space="0" w:color="auto"/>
        <w:left w:val="none" w:sz="0" w:space="0" w:color="auto"/>
        <w:bottom w:val="none" w:sz="0" w:space="0" w:color="auto"/>
        <w:right w:val="none" w:sz="0" w:space="0" w:color="auto"/>
      </w:divBdr>
    </w:div>
    <w:div w:id="1830245413">
      <w:bodyDiv w:val="1"/>
      <w:marLeft w:val="0"/>
      <w:marRight w:val="0"/>
      <w:marTop w:val="0"/>
      <w:marBottom w:val="0"/>
      <w:divBdr>
        <w:top w:val="none" w:sz="0" w:space="0" w:color="auto"/>
        <w:left w:val="none" w:sz="0" w:space="0" w:color="auto"/>
        <w:bottom w:val="none" w:sz="0" w:space="0" w:color="auto"/>
        <w:right w:val="none" w:sz="0" w:space="0" w:color="auto"/>
      </w:divBdr>
    </w:div>
    <w:div w:id="1832519899">
      <w:bodyDiv w:val="1"/>
      <w:marLeft w:val="0"/>
      <w:marRight w:val="0"/>
      <w:marTop w:val="0"/>
      <w:marBottom w:val="0"/>
      <w:divBdr>
        <w:top w:val="none" w:sz="0" w:space="0" w:color="auto"/>
        <w:left w:val="none" w:sz="0" w:space="0" w:color="auto"/>
        <w:bottom w:val="none" w:sz="0" w:space="0" w:color="auto"/>
        <w:right w:val="none" w:sz="0" w:space="0" w:color="auto"/>
      </w:divBdr>
    </w:div>
    <w:div w:id="1838107317">
      <w:bodyDiv w:val="1"/>
      <w:marLeft w:val="0"/>
      <w:marRight w:val="0"/>
      <w:marTop w:val="0"/>
      <w:marBottom w:val="0"/>
      <w:divBdr>
        <w:top w:val="none" w:sz="0" w:space="0" w:color="auto"/>
        <w:left w:val="none" w:sz="0" w:space="0" w:color="auto"/>
        <w:bottom w:val="none" w:sz="0" w:space="0" w:color="auto"/>
        <w:right w:val="none" w:sz="0" w:space="0" w:color="auto"/>
      </w:divBdr>
    </w:div>
    <w:div w:id="1850101677">
      <w:bodyDiv w:val="1"/>
      <w:marLeft w:val="0"/>
      <w:marRight w:val="0"/>
      <w:marTop w:val="0"/>
      <w:marBottom w:val="0"/>
      <w:divBdr>
        <w:top w:val="none" w:sz="0" w:space="0" w:color="auto"/>
        <w:left w:val="none" w:sz="0" w:space="0" w:color="auto"/>
        <w:bottom w:val="none" w:sz="0" w:space="0" w:color="auto"/>
        <w:right w:val="none" w:sz="0" w:space="0" w:color="auto"/>
      </w:divBdr>
    </w:div>
    <w:div w:id="1850371513">
      <w:bodyDiv w:val="1"/>
      <w:marLeft w:val="0"/>
      <w:marRight w:val="0"/>
      <w:marTop w:val="0"/>
      <w:marBottom w:val="0"/>
      <w:divBdr>
        <w:top w:val="none" w:sz="0" w:space="0" w:color="auto"/>
        <w:left w:val="none" w:sz="0" w:space="0" w:color="auto"/>
        <w:bottom w:val="none" w:sz="0" w:space="0" w:color="auto"/>
        <w:right w:val="none" w:sz="0" w:space="0" w:color="auto"/>
      </w:divBdr>
    </w:div>
    <w:div w:id="1851022215">
      <w:bodyDiv w:val="1"/>
      <w:marLeft w:val="0"/>
      <w:marRight w:val="0"/>
      <w:marTop w:val="0"/>
      <w:marBottom w:val="0"/>
      <w:divBdr>
        <w:top w:val="none" w:sz="0" w:space="0" w:color="auto"/>
        <w:left w:val="none" w:sz="0" w:space="0" w:color="auto"/>
        <w:bottom w:val="none" w:sz="0" w:space="0" w:color="auto"/>
        <w:right w:val="none" w:sz="0" w:space="0" w:color="auto"/>
      </w:divBdr>
    </w:div>
    <w:div w:id="1851598430">
      <w:bodyDiv w:val="1"/>
      <w:marLeft w:val="0"/>
      <w:marRight w:val="0"/>
      <w:marTop w:val="0"/>
      <w:marBottom w:val="0"/>
      <w:divBdr>
        <w:top w:val="none" w:sz="0" w:space="0" w:color="auto"/>
        <w:left w:val="none" w:sz="0" w:space="0" w:color="auto"/>
        <w:bottom w:val="none" w:sz="0" w:space="0" w:color="auto"/>
        <w:right w:val="none" w:sz="0" w:space="0" w:color="auto"/>
      </w:divBdr>
    </w:div>
    <w:div w:id="1852985337">
      <w:bodyDiv w:val="1"/>
      <w:marLeft w:val="0"/>
      <w:marRight w:val="0"/>
      <w:marTop w:val="0"/>
      <w:marBottom w:val="0"/>
      <w:divBdr>
        <w:top w:val="none" w:sz="0" w:space="0" w:color="auto"/>
        <w:left w:val="none" w:sz="0" w:space="0" w:color="auto"/>
        <w:bottom w:val="none" w:sz="0" w:space="0" w:color="auto"/>
        <w:right w:val="none" w:sz="0" w:space="0" w:color="auto"/>
      </w:divBdr>
    </w:div>
    <w:div w:id="1863283877">
      <w:bodyDiv w:val="1"/>
      <w:marLeft w:val="0"/>
      <w:marRight w:val="0"/>
      <w:marTop w:val="0"/>
      <w:marBottom w:val="0"/>
      <w:divBdr>
        <w:top w:val="none" w:sz="0" w:space="0" w:color="auto"/>
        <w:left w:val="none" w:sz="0" w:space="0" w:color="auto"/>
        <w:bottom w:val="none" w:sz="0" w:space="0" w:color="auto"/>
        <w:right w:val="none" w:sz="0" w:space="0" w:color="auto"/>
      </w:divBdr>
    </w:div>
    <w:div w:id="1864123122">
      <w:bodyDiv w:val="1"/>
      <w:marLeft w:val="0"/>
      <w:marRight w:val="0"/>
      <w:marTop w:val="0"/>
      <w:marBottom w:val="0"/>
      <w:divBdr>
        <w:top w:val="none" w:sz="0" w:space="0" w:color="auto"/>
        <w:left w:val="none" w:sz="0" w:space="0" w:color="auto"/>
        <w:bottom w:val="none" w:sz="0" w:space="0" w:color="auto"/>
        <w:right w:val="none" w:sz="0" w:space="0" w:color="auto"/>
      </w:divBdr>
    </w:div>
    <w:div w:id="1866408301">
      <w:bodyDiv w:val="1"/>
      <w:marLeft w:val="0"/>
      <w:marRight w:val="0"/>
      <w:marTop w:val="0"/>
      <w:marBottom w:val="0"/>
      <w:divBdr>
        <w:top w:val="none" w:sz="0" w:space="0" w:color="auto"/>
        <w:left w:val="none" w:sz="0" w:space="0" w:color="auto"/>
        <w:bottom w:val="none" w:sz="0" w:space="0" w:color="auto"/>
        <w:right w:val="none" w:sz="0" w:space="0" w:color="auto"/>
      </w:divBdr>
    </w:div>
    <w:div w:id="1874877293">
      <w:bodyDiv w:val="1"/>
      <w:marLeft w:val="0"/>
      <w:marRight w:val="0"/>
      <w:marTop w:val="0"/>
      <w:marBottom w:val="0"/>
      <w:divBdr>
        <w:top w:val="none" w:sz="0" w:space="0" w:color="auto"/>
        <w:left w:val="none" w:sz="0" w:space="0" w:color="auto"/>
        <w:bottom w:val="none" w:sz="0" w:space="0" w:color="auto"/>
        <w:right w:val="none" w:sz="0" w:space="0" w:color="auto"/>
      </w:divBdr>
    </w:div>
    <w:div w:id="1876187341">
      <w:bodyDiv w:val="1"/>
      <w:marLeft w:val="0"/>
      <w:marRight w:val="0"/>
      <w:marTop w:val="0"/>
      <w:marBottom w:val="0"/>
      <w:divBdr>
        <w:top w:val="none" w:sz="0" w:space="0" w:color="auto"/>
        <w:left w:val="none" w:sz="0" w:space="0" w:color="auto"/>
        <w:bottom w:val="none" w:sz="0" w:space="0" w:color="auto"/>
        <w:right w:val="none" w:sz="0" w:space="0" w:color="auto"/>
      </w:divBdr>
    </w:div>
    <w:div w:id="1876775749">
      <w:bodyDiv w:val="1"/>
      <w:marLeft w:val="0"/>
      <w:marRight w:val="0"/>
      <w:marTop w:val="0"/>
      <w:marBottom w:val="0"/>
      <w:divBdr>
        <w:top w:val="none" w:sz="0" w:space="0" w:color="auto"/>
        <w:left w:val="none" w:sz="0" w:space="0" w:color="auto"/>
        <w:bottom w:val="none" w:sz="0" w:space="0" w:color="auto"/>
        <w:right w:val="none" w:sz="0" w:space="0" w:color="auto"/>
      </w:divBdr>
    </w:div>
    <w:div w:id="1879007081">
      <w:bodyDiv w:val="1"/>
      <w:marLeft w:val="0"/>
      <w:marRight w:val="0"/>
      <w:marTop w:val="0"/>
      <w:marBottom w:val="0"/>
      <w:divBdr>
        <w:top w:val="none" w:sz="0" w:space="0" w:color="auto"/>
        <w:left w:val="none" w:sz="0" w:space="0" w:color="auto"/>
        <w:bottom w:val="none" w:sz="0" w:space="0" w:color="auto"/>
        <w:right w:val="none" w:sz="0" w:space="0" w:color="auto"/>
      </w:divBdr>
    </w:div>
    <w:div w:id="1883133227">
      <w:bodyDiv w:val="1"/>
      <w:marLeft w:val="0"/>
      <w:marRight w:val="0"/>
      <w:marTop w:val="0"/>
      <w:marBottom w:val="0"/>
      <w:divBdr>
        <w:top w:val="none" w:sz="0" w:space="0" w:color="auto"/>
        <w:left w:val="none" w:sz="0" w:space="0" w:color="auto"/>
        <w:bottom w:val="none" w:sz="0" w:space="0" w:color="auto"/>
        <w:right w:val="none" w:sz="0" w:space="0" w:color="auto"/>
      </w:divBdr>
    </w:div>
    <w:div w:id="1883323696">
      <w:bodyDiv w:val="1"/>
      <w:marLeft w:val="0"/>
      <w:marRight w:val="0"/>
      <w:marTop w:val="0"/>
      <w:marBottom w:val="0"/>
      <w:divBdr>
        <w:top w:val="none" w:sz="0" w:space="0" w:color="auto"/>
        <w:left w:val="none" w:sz="0" w:space="0" w:color="auto"/>
        <w:bottom w:val="none" w:sz="0" w:space="0" w:color="auto"/>
        <w:right w:val="none" w:sz="0" w:space="0" w:color="auto"/>
      </w:divBdr>
    </w:div>
    <w:div w:id="1895198435">
      <w:bodyDiv w:val="1"/>
      <w:marLeft w:val="0"/>
      <w:marRight w:val="0"/>
      <w:marTop w:val="0"/>
      <w:marBottom w:val="0"/>
      <w:divBdr>
        <w:top w:val="none" w:sz="0" w:space="0" w:color="auto"/>
        <w:left w:val="none" w:sz="0" w:space="0" w:color="auto"/>
        <w:bottom w:val="none" w:sz="0" w:space="0" w:color="auto"/>
        <w:right w:val="none" w:sz="0" w:space="0" w:color="auto"/>
      </w:divBdr>
    </w:div>
    <w:div w:id="1896499607">
      <w:bodyDiv w:val="1"/>
      <w:marLeft w:val="0"/>
      <w:marRight w:val="0"/>
      <w:marTop w:val="0"/>
      <w:marBottom w:val="0"/>
      <w:divBdr>
        <w:top w:val="none" w:sz="0" w:space="0" w:color="auto"/>
        <w:left w:val="none" w:sz="0" w:space="0" w:color="auto"/>
        <w:bottom w:val="none" w:sz="0" w:space="0" w:color="auto"/>
        <w:right w:val="none" w:sz="0" w:space="0" w:color="auto"/>
      </w:divBdr>
    </w:div>
    <w:div w:id="1899125341">
      <w:bodyDiv w:val="1"/>
      <w:marLeft w:val="0"/>
      <w:marRight w:val="0"/>
      <w:marTop w:val="0"/>
      <w:marBottom w:val="0"/>
      <w:divBdr>
        <w:top w:val="none" w:sz="0" w:space="0" w:color="auto"/>
        <w:left w:val="none" w:sz="0" w:space="0" w:color="auto"/>
        <w:bottom w:val="none" w:sz="0" w:space="0" w:color="auto"/>
        <w:right w:val="none" w:sz="0" w:space="0" w:color="auto"/>
      </w:divBdr>
    </w:div>
    <w:div w:id="1899315866">
      <w:bodyDiv w:val="1"/>
      <w:marLeft w:val="0"/>
      <w:marRight w:val="0"/>
      <w:marTop w:val="0"/>
      <w:marBottom w:val="0"/>
      <w:divBdr>
        <w:top w:val="none" w:sz="0" w:space="0" w:color="auto"/>
        <w:left w:val="none" w:sz="0" w:space="0" w:color="auto"/>
        <w:bottom w:val="none" w:sz="0" w:space="0" w:color="auto"/>
        <w:right w:val="none" w:sz="0" w:space="0" w:color="auto"/>
      </w:divBdr>
    </w:div>
    <w:div w:id="1903522651">
      <w:bodyDiv w:val="1"/>
      <w:marLeft w:val="0"/>
      <w:marRight w:val="0"/>
      <w:marTop w:val="0"/>
      <w:marBottom w:val="0"/>
      <w:divBdr>
        <w:top w:val="none" w:sz="0" w:space="0" w:color="auto"/>
        <w:left w:val="none" w:sz="0" w:space="0" w:color="auto"/>
        <w:bottom w:val="none" w:sz="0" w:space="0" w:color="auto"/>
        <w:right w:val="none" w:sz="0" w:space="0" w:color="auto"/>
      </w:divBdr>
    </w:div>
    <w:div w:id="1907032092">
      <w:bodyDiv w:val="1"/>
      <w:marLeft w:val="0"/>
      <w:marRight w:val="0"/>
      <w:marTop w:val="0"/>
      <w:marBottom w:val="0"/>
      <w:divBdr>
        <w:top w:val="none" w:sz="0" w:space="0" w:color="auto"/>
        <w:left w:val="none" w:sz="0" w:space="0" w:color="auto"/>
        <w:bottom w:val="none" w:sz="0" w:space="0" w:color="auto"/>
        <w:right w:val="none" w:sz="0" w:space="0" w:color="auto"/>
      </w:divBdr>
    </w:div>
    <w:div w:id="1907760244">
      <w:bodyDiv w:val="1"/>
      <w:marLeft w:val="0"/>
      <w:marRight w:val="0"/>
      <w:marTop w:val="0"/>
      <w:marBottom w:val="0"/>
      <w:divBdr>
        <w:top w:val="none" w:sz="0" w:space="0" w:color="auto"/>
        <w:left w:val="none" w:sz="0" w:space="0" w:color="auto"/>
        <w:bottom w:val="none" w:sz="0" w:space="0" w:color="auto"/>
        <w:right w:val="none" w:sz="0" w:space="0" w:color="auto"/>
      </w:divBdr>
    </w:div>
    <w:div w:id="1910192006">
      <w:bodyDiv w:val="1"/>
      <w:marLeft w:val="0"/>
      <w:marRight w:val="0"/>
      <w:marTop w:val="0"/>
      <w:marBottom w:val="0"/>
      <w:divBdr>
        <w:top w:val="none" w:sz="0" w:space="0" w:color="auto"/>
        <w:left w:val="none" w:sz="0" w:space="0" w:color="auto"/>
        <w:bottom w:val="none" w:sz="0" w:space="0" w:color="auto"/>
        <w:right w:val="none" w:sz="0" w:space="0" w:color="auto"/>
      </w:divBdr>
    </w:div>
    <w:div w:id="1915048364">
      <w:bodyDiv w:val="1"/>
      <w:marLeft w:val="0"/>
      <w:marRight w:val="0"/>
      <w:marTop w:val="0"/>
      <w:marBottom w:val="0"/>
      <w:divBdr>
        <w:top w:val="none" w:sz="0" w:space="0" w:color="auto"/>
        <w:left w:val="none" w:sz="0" w:space="0" w:color="auto"/>
        <w:bottom w:val="none" w:sz="0" w:space="0" w:color="auto"/>
        <w:right w:val="none" w:sz="0" w:space="0" w:color="auto"/>
      </w:divBdr>
    </w:div>
    <w:div w:id="1915580715">
      <w:bodyDiv w:val="1"/>
      <w:marLeft w:val="0"/>
      <w:marRight w:val="0"/>
      <w:marTop w:val="0"/>
      <w:marBottom w:val="0"/>
      <w:divBdr>
        <w:top w:val="none" w:sz="0" w:space="0" w:color="auto"/>
        <w:left w:val="none" w:sz="0" w:space="0" w:color="auto"/>
        <w:bottom w:val="none" w:sz="0" w:space="0" w:color="auto"/>
        <w:right w:val="none" w:sz="0" w:space="0" w:color="auto"/>
      </w:divBdr>
    </w:div>
    <w:div w:id="1915699033">
      <w:bodyDiv w:val="1"/>
      <w:marLeft w:val="0"/>
      <w:marRight w:val="0"/>
      <w:marTop w:val="0"/>
      <w:marBottom w:val="0"/>
      <w:divBdr>
        <w:top w:val="none" w:sz="0" w:space="0" w:color="auto"/>
        <w:left w:val="none" w:sz="0" w:space="0" w:color="auto"/>
        <w:bottom w:val="none" w:sz="0" w:space="0" w:color="auto"/>
        <w:right w:val="none" w:sz="0" w:space="0" w:color="auto"/>
      </w:divBdr>
    </w:div>
    <w:div w:id="1916014261">
      <w:bodyDiv w:val="1"/>
      <w:marLeft w:val="0"/>
      <w:marRight w:val="0"/>
      <w:marTop w:val="0"/>
      <w:marBottom w:val="0"/>
      <w:divBdr>
        <w:top w:val="none" w:sz="0" w:space="0" w:color="auto"/>
        <w:left w:val="none" w:sz="0" w:space="0" w:color="auto"/>
        <w:bottom w:val="none" w:sz="0" w:space="0" w:color="auto"/>
        <w:right w:val="none" w:sz="0" w:space="0" w:color="auto"/>
      </w:divBdr>
    </w:div>
    <w:div w:id="1921064679">
      <w:bodyDiv w:val="1"/>
      <w:marLeft w:val="0"/>
      <w:marRight w:val="0"/>
      <w:marTop w:val="0"/>
      <w:marBottom w:val="0"/>
      <w:divBdr>
        <w:top w:val="none" w:sz="0" w:space="0" w:color="auto"/>
        <w:left w:val="none" w:sz="0" w:space="0" w:color="auto"/>
        <w:bottom w:val="none" w:sz="0" w:space="0" w:color="auto"/>
        <w:right w:val="none" w:sz="0" w:space="0" w:color="auto"/>
      </w:divBdr>
    </w:div>
    <w:div w:id="1921912608">
      <w:bodyDiv w:val="1"/>
      <w:marLeft w:val="0"/>
      <w:marRight w:val="0"/>
      <w:marTop w:val="0"/>
      <w:marBottom w:val="0"/>
      <w:divBdr>
        <w:top w:val="none" w:sz="0" w:space="0" w:color="auto"/>
        <w:left w:val="none" w:sz="0" w:space="0" w:color="auto"/>
        <w:bottom w:val="none" w:sz="0" w:space="0" w:color="auto"/>
        <w:right w:val="none" w:sz="0" w:space="0" w:color="auto"/>
      </w:divBdr>
    </w:div>
    <w:div w:id="1924949880">
      <w:bodyDiv w:val="1"/>
      <w:marLeft w:val="0"/>
      <w:marRight w:val="0"/>
      <w:marTop w:val="0"/>
      <w:marBottom w:val="0"/>
      <w:divBdr>
        <w:top w:val="none" w:sz="0" w:space="0" w:color="auto"/>
        <w:left w:val="none" w:sz="0" w:space="0" w:color="auto"/>
        <w:bottom w:val="none" w:sz="0" w:space="0" w:color="auto"/>
        <w:right w:val="none" w:sz="0" w:space="0" w:color="auto"/>
      </w:divBdr>
    </w:div>
    <w:div w:id="1929775222">
      <w:bodyDiv w:val="1"/>
      <w:marLeft w:val="0"/>
      <w:marRight w:val="0"/>
      <w:marTop w:val="0"/>
      <w:marBottom w:val="0"/>
      <w:divBdr>
        <w:top w:val="none" w:sz="0" w:space="0" w:color="auto"/>
        <w:left w:val="none" w:sz="0" w:space="0" w:color="auto"/>
        <w:bottom w:val="none" w:sz="0" w:space="0" w:color="auto"/>
        <w:right w:val="none" w:sz="0" w:space="0" w:color="auto"/>
      </w:divBdr>
    </w:div>
    <w:div w:id="1935437488">
      <w:bodyDiv w:val="1"/>
      <w:marLeft w:val="0"/>
      <w:marRight w:val="0"/>
      <w:marTop w:val="0"/>
      <w:marBottom w:val="0"/>
      <w:divBdr>
        <w:top w:val="none" w:sz="0" w:space="0" w:color="auto"/>
        <w:left w:val="none" w:sz="0" w:space="0" w:color="auto"/>
        <w:bottom w:val="none" w:sz="0" w:space="0" w:color="auto"/>
        <w:right w:val="none" w:sz="0" w:space="0" w:color="auto"/>
      </w:divBdr>
    </w:div>
    <w:div w:id="1936983811">
      <w:bodyDiv w:val="1"/>
      <w:marLeft w:val="0"/>
      <w:marRight w:val="0"/>
      <w:marTop w:val="0"/>
      <w:marBottom w:val="0"/>
      <w:divBdr>
        <w:top w:val="none" w:sz="0" w:space="0" w:color="auto"/>
        <w:left w:val="none" w:sz="0" w:space="0" w:color="auto"/>
        <w:bottom w:val="none" w:sz="0" w:space="0" w:color="auto"/>
        <w:right w:val="none" w:sz="0" w:space="0" w:color="auto"/>
      </w:divBdr>
    </w:div>
    <w:div w:id="1938829140">
      <w:bodyDiv w:val="1"/>
      <w:marLeft w:val="0"/>
      <w:marRight w:val="0"/>
      <w:marTop w:val="0"/>
      <w:marBottom w:val="0"/>
      <w:divBdr>
        <w:top w:val="none" w:sz="0" w:space="0" w:color="auto"/>
        <w:left w:val="none" w:sz="0" w:space="0" w:color="auto"/>
        <w:bottom w:val="none" w:sz="0" w:space="0" w:color="auto"/>
        <w:right w:val="none" w:sz="0" w:space="0" w:color="auto"/>
      </w:divBdr>
    </w:div>
    <w:div w:id="1945263651">
      <w:bodyDiv w:val="1"/>
      <w:marLeft w:val="0"/>
      <w:marRight w:val="0"/>
      <w:marTop w:val="0"/>
      <w:marBottom w:val="0"/>
      <w:divBdr>
        <w:top w:val="none" w:sz="0" w:space="0" w:color="auto"/>
        <w:left w:val="none" w:sz="0" w:space="0" w:color="auto"/>
        <w:bottom w:val="none" w:sz="0" w:space="0" w:color="auto"/>
        <w:right w:val="none" w:sz="0" w:space="0" w:color="auto"/>
      </w:divBdr>
    </w:div>
    <w:div w:id="1948924732">
      <w:bodyDiv w:val="1"/>
      <w:marLeft w:val="0"/>
      <w:marRight w:val="0"/>
      <w:marTop w:val="0"/>
      <w:marBottom w:val="0"/>
      <w:divBdr>
        <w:top w:val="none" w:sz="0" w:space="0" w:color="auto"/>
        <w:left w:val="none" w:sz="0" w:space="0" w:color="auto"/>
        <w:bottom w:val="none" w:sz="0" w:space="0" w:color="auto"/>
        <w:right w:val="none" w:sz="0" w:space="0" w:color="auto"/>
      </w:divBdr>
    </w:div>
    <w:div w:id="1953854257">
      <w:bodyDiv w:val="1"/>
      <w:marLeft w:val="0"/>
      <w:marRight w:val="0"/>
      <w:marTop w:val="0"/>
      <w:marBottom w:val="0"/>
      <w:divBdr>
        <w:top w:val="none" w:sz="0" w:space="0" w:color="auto"/>
        <w:left w:val="none" w:sz="0" w:space="0" w:color="auto"/>
        <w:bottom w:val="none" w:sz="0" w:space="0" w:color="auto"/>
        <w:right w:val="none" w:sz="0" w:space="0" w:color="auto"/>
      </w:divBdr>
    </w:div>
    <w:div w:id="1956134034">
      <w:bodyDiv w:val="1"/>
      <w:marLeft w:val="0"/>
      <w:marRight w:val="0"/>
      <w:marTop w:val="0"/>
      <w:marBottom w:val="0"/>
      <w:divBdr>
        <w:top w:val="none" w:sz="0" w:space="0" w:color="auto"/>
        <w:left w:val="none" w:sz="0" w:space="0" w:color="auto"/>
        <w:bottom w:val="none" w:sz="0" w:space="0" w:color="auto"/>
        <w:right w:val="none" w:sz="0" w:space="0" w:color="auto"/>
      </w:divBdr>
    </w:div>
    <w:div w:id="1964577360">
      <w:bodyDiv w:val="1"/>
      <w:marLeft w:val="0"/>
      <w:marRight w:val="0"/>
      <w:marTop w:val="0"/>
      <w:marBottom w:val="0"/>
      <w:divBdr>
        <w:top w:val="none" w:sz="0" w:space="0" w:color="auto"/>
        <w:left w:val="none" w:sz="0" w:space="0" w:color="auto"/>
        <w:bottom w:val="none" w:sz="0" w:space="0" w:color="auto"/>
        <w:right w:val="none" w:sz="0" w:space="0" w:color="auto"/>
      </w:divBdr>
    </w:div>
    <w:div w:id="1965387846">
      <w:bodyDiv w:val="1"/>
      <w:marLeft w:val="0"/>
      <w:marRight w:val="0"/>
      <w:marTop w:val="0"/>
      <w:marBottom w:val="0"/>
      <w:divBdr>
        <w:top w:val="none" w:sz="0" w:space="0" w:color="auto"/>
        <w:left w:val="none" w:sz="0" w:space="0" w:color="auto"/>
        <w:bottom w:val="none" w:sz="0" w:space="0" w:color="auto"/>
        <w:right w:val="none" w:sz="0" w:space="0" w:color="auto"/>
      </w:divBdr>
    </w:div>
    <w:div w:id="1969437044">
      <w:bodyDiv w:val="1"/>
      <w:marLeft w:val="0"/>
      <w:marRight w:val="0"/>
      <w:marTop w:val="0"/>
      <w:marBottom w:val="0"/>
      <w:divBdr>
        <w:top w:val="none" w:sz="0" w:space="0" w:color="auto"/>
        <w:left w:val="none" w:sz="0" w:space="0" w:color="auto"/>
        <w:bottom w:val="none" w:sz="0" w:space="0" w:color="auto"/>
        <w:right w:val="none" w:sz="0" w:space="0" w:color="auto"/>
      </w:divBdr>
    </w:div>
    <w:div w:id="1970085655">
      <w:bodyDiv w:val="1"/>
      <w:marLeft w:val="0"/>
      <w:marRight w:val="0"/>
      <w:marTop w:val="0"/>
      <w:marBottom w:val="0"/>
      <w:divBdr>
        <w:top w:val="none" w:sz="0" w:space="0" w:color="auto"/>
        <w:left w:val="none" w:sz="0" w:space="0" w:color="auto"/>
        <w:bottom w:val="none" w:sz="0" w:space="0" w:color="auto"/>
        <w:right w:val="none" w:sz="0" w:space="0" w:color="auto"/>
      </w:divBdr>
    </w:div>
    <w:div w:id="1972396104">
      <w:bodyDiv w:val="1"/>
      <w:marLeft w:val="0"/>
      <w:marRight w:val="0"/>
      <w:marTop w:val="0"/>
      <w:marBottom w:val="0"/>
      <w:divBdr>
        <w:top w:val="none" w:sz="0" w:space="0" w:color="auto"/>
        <w:left w:val="none" w:sz="0" w:space="0" w:color="auto"/>
        <w:bottom w:val="none" w:sz="0" w:space="0" w:color="auto"/>
        <w:right w:val="none" w:sz="0" w:space="0" w:color="auto"/>
      </w:divBdr>
    </w:div>
    <w:div w:id="1978679753">
      <w:bodyDiv w:val="1"/>
      <w:marLeft w:val="0"/>
      <w:marRight w:val="0"/>
      <w:marTop w:val="0"/>
      <w:marBottom w:val="0"/>
      <w:divBdr>
        <w:top w:val="none" w:sz="0" w:space="0" w:color="auto"/>
        <w:left w:val="none" w:sz="0" w:space="0" w:color="auto"/>
        <w:bottom w:val="none" w:sz="0" w:space="0" w:color="auto"/>
        <w:right w:val="none" w:sz="0" w:space="0" w:color="auto"/>
      </w:divBdr>
    </w:div>
    <w:div w:id="1979412031">
      <w:bodyDiv w:val="1"/>
      <w:marLeft w:val="0"/>
      <w:marRight w:val="0"/>
      <w:marTop w:val="0"/>
      <w:marBottom w:val="0"/>
      <w:divBdr>
        <w:top w:val="none" w:sz="0" w:space="0" w:color="auto"/>
        <w:left w:val="none" w:sz="0" w:space="0" w:color="auto"/>
        <w:bottom w:val="none" w:sz="0" w:space="0" w:color="auto"/>
        <w:right w:val="none" w:sz="0" w:space="0" w:color="auto"/>
      </w:divBdr>
    </w:div>
    <w:div w:id="1983079988">
      <w:bodyDiv w:val="1"/>
      <w:marLeft w:val="0"/>
      <w:marRight w:val="0"/>
      <w:marTop w:val="0"/>
      <w:marBottom w:val="0"/>
      <w:divBdr>
        <w:top w:val="none" w:sz="0" w:space="0" w:color="auto"/>
        <w:left w:val="none" w:sz="0" w:space="0" w:color="auto"/>
        <w:bottom w:val="none" w:sz="0" w:space="0" w:color="auto"/>
        <w:right w:val="none" w:sz="0" w:space="0" w:color="auto"/>
      </w:divBdr>
    </w:div>
    <w:div w:id="1992950164">
      <w:bodyDiv w:val="1"/>
      <w:marLeft w:val="0"/>
      <w:marRight w:val="0"/>
      <w:marTop w:val="0"/>
      <w:marBottom w:val="0"/>
      <w:divBdr>
        <w:top w:val="none" w:sz="0" w:space="0" w:color="auto"/>
        <w:left w:val="none" w:sz="0" w:space="0" w:color="auto"/>
        <w:bottom w:val="none" w:sz="0" w:space="0" w:color="auto"/>
        <w:right w:val="none" w:sz="0" w:space="0" w:color="auto"/>
      </w:divBdr>
    </w:div>
    <w:div w:id="2001039008">
      <w:bodyDiv w:val="1"/>
      <w:marLeft w:val="0"/>
      <w:marRight w:val="0"/>
      <w:marTop w:val="0"/>
      <w:marBottom w:val="0"/>
      <w:divBdr>
        <w:top w:val="none" w:sz="0" w:space="0" w:color="auto"/>
        <w:left w:val="none" w:sz="0" w:space="0" w:color="auto"/>
        <w:bottom w:val="none" w:sz="0" w:space="0" w:color="auto"/>
        <w:right w:val="none" w:sz="0" w:space="0" w:color="auto"/>
      </w:divBdr>
    </w:div>
    <w:div w:id="2003776178">
      <w:bodyDiv w:val="1"/>
      <w:marLeft w:val="0"/>
      <w:marRight w:val="0"/>
      <w:marTop w:val="0"/>
      <w:marBottom w:val="0"/>
      <w:divBdr>
        <w:top w:val="none" w:sz="0" w:space="0" w:color="auto"/>
        <w:left w:val="none" w:sz="0" w:space="0" w:color="auto"/>
        <w:bottom w:val="none" w:sz="0" w:space="0" w:color="auto"/>
        <w:right w:val="none" w:sz="0" w:space="0" w:color="auto"/>
      </w:divBdr>
    </w:div>
    <w:div w:id="2004240410">
      <w:bodyDiv w:val="1"/>
      <w:marLeft w:val="0"/>
      <w:marRight w:val="0"/>
      <w:marTop w:val="0"/>
      <w:marBottom w:val="0"/>
      <w:divBdr>
        <w:top w:val="none" w:sz="0" w:space="0" w:color="auto"/>
        <w:left w:val="none" w:sz="0" w:space="0" w:color="auto"/>
        <w:bottom w:val="none" w:sz="0" w:space="0" w:color="auto"/>
        <w:right w:val="none" w:sz="0" w:space="0" w:color="auto"/>
      </w:divBdr>
    </w:div>
    <w:div w:id="2007127676">
      <w:bodyDiv w:val="1"/>
      <w:marLeft w:val="0"/>
      <w:marRight w:val="0"/>
      <w:marTop w:val="0"/>
      <w:marBottom w:val="0"/>
      <w:divBdr>
        <w:top w:val="none" w:sz="0" w:space="0" w:color="auto"/>
        <w:left w:val="none" w:sz="0" w:space="0" w:color="auto"/>
        <w:bottom w:val="none" w:sz="0" w:space="0" w:color="auto"/>
        <w:right w:val="none" w:sz="0" w:space="0" w:color="auto"/>
      </w:divBdr>
    </w:div>
    <w:div w:id="2014797013">
      <w:bodyDiv w:val="1"/>
      <w:marLeft w:val="0"/>
      <w:marRight w:val="0"/>
      <w:marTop w:val="0"/>
      <w:marBottom w:val="0"/>
      <w:divBdr>
        <w:top w:val="none" w:sz="0" w:space="0" w:color="auto"/>
        <w:left w:val="none" w:sz="0" w:space="0" w:color="auto"/>
        <w:bottom w:val="none" w:sz="0" w:space="0" w:color="auto"/>
        <w:right w:val="none" w:sz="0" w:space="0" w:color="auto"/>
      </w:divBdr>
    </w:div>
    <w:div w:id="2020111529">
      <w:bodyDiv w:val="1"/>
      <w:marLeft w:val="0"/>
      <w:marRight w:val="0"/>
      <w:marTop w:val="0"/>
      <w:marBottom w:val="0"/>
      <w:divBdr>
        <w:top w:val="none" w:sz="0" w:space="0" w:color="auto"/>
        <w:left w:val="none" w:sz="0" w:space="0" w:color="auto"/>
        <w:bottom w:val="none" w:sz="0" w:space="0" w:color="auto"/>
        <w:right w:val="none" w:sz="0" w:space="0" w:color="auto"/>
      </w:divBdr>
    </w:div>
    <w:div w:id="2025475823">
      <w:bodyDiv w:val="1"/>
      <w:marLeft w:val="0"/>
      <w:marRight w:val="0"/>
      <w:marTop w:val="0"/>
      <w:marBottom w:val="0"/>
      <w:divBdr>
        <w:top w:val="none" w:sz="0" w:space="0" w:color="auto"/>
        <w:left w:val="none" w:sz="0" w:space="0" w:color="auto"/>
        <w:bottom w:val="none" w:sz="0" w:space="0" w:color="auto"/>
        <w:right w:val="none" w:sz="0" w:space="0" w:color="auto"/>
      </w:divBdr>
    </w:div>
    <w:div w:id="2036038822">
      <w:bodyDiv w:val="1"/>
      <w:marLeft w:val="0"/>
      <w:marRight w:val="0"/>
      <w:marTop w:val="0"/>
      <w:marBottom w:val="0"/>
      <w:divBdr>
        <w:top w:val="none" w:sz="0" w:space="0" w:color="auto"/>
        <w:left w:val="none" w:sz="0" w:space="0" w:color="auto"/>
        <w:bottom w:val="none" w:sz="0" w:space="0" w:color="auto"/>
        <w:right w:val="none" w:sz="0" w:space="0" w:color="auto"/>
      </w:divBdr>
    </w:div>
    <w:div w:id="2037579856">
      <w:bodyDiv w:val="1"/>
      <w:marLeft w:val="0"/>
      <w:marRight w:val="0"/>
      <w:marTop w:val="0"/>
      <w:marBottom w:val="0"/>
      <w:divBdr>
        <w:top w:val="none" w:sz="0" w:space="0" w:color="auto"/>
        <w:left w:val="none" w:sz="0" w:space="0" w:color="auto"/>
        <w:bottom w:val="none" w:sz="0" w:space="0" w:color="auto"/>
        <w:right w:val="none" w:sz="0" w:space="0" w:color="auto"/>
      </w:divBdr>
    </w:div>
    <w:div w:id="2042045542">
      <w:bodyDiv w:val="1"/>
      <w:marLeft w:val="0"/>
      <w:marRight w:val="0"/>
      <w:marTop w:val="0"/>
      <w:marBottom w:val="0"/>
      <w:divBdr>
        <w:top w:val="none" w:sz="0" w:space="0" w:color="auto"/>
        <w:left w:val="none" w:sz="0" w:space="0" w:color="auto"/>
        <w:bottom w:val="none" w:sz="0" w:space="0" w:color="auto"/>
        <w:right w:val="none" w:sz="0" w:space="0" w:color="auto"/>
      </w:divBdr>
    </w:div>
    <w:div w:id="2049794799">
      <w:bodyDiv w:val="1"/>
      <w:marLeft w:val="0"/>
      <w:marRight w:val="0"/>
      <w:marTop w:val="0"/>
      <w:marBottom w:val="0"/>
      <w:divBdr>
        <w:top w:val="none" w:sz="0" w:space="0" w:color="auto"/>
        <w:left w:val="none" w:sz="0" w:space="0" w:color="auto"/>
        <w:bottom w:val="none" w:sz="0" w:space="0" w:color="auto"/>
        <w:right w:val="none" w:sz="0" w:space="0" w:color="auto"/>
      </w:divBdr>
    </w:div>
    <w:div w:id="2051762542">
      <w:bodyDiv w:val="1"/>
      <w:marLeft w:val="0"/>
      <w:marRight w:val="0"/>
      <w:marTop w:val="0"/>
      <w:marBottom w:val="0"/>
      <w:divBdr>
        <w:top w:val="none" w:sz="0" w:space="0" w:color="auto"/>
        <w:left w:val="none" w:sz="0" w:space="0" w:color="auto"/>
        <w:bottom w:val="none" w:sz="0" w:space="0" w:color="auto"/>
        <w:right w:val="none" w:sz="0" w:space="0" w:color="auto"/>
      </w:divBdr>
    </w:div>
    <w:div w:id="2055883723">
      <w:bodyDiv w:val="1"/>
      <w:marLeft w:val="0"/>
      <w:marRight w:val="0"/>
      <w:marTop w:val="0"/>
      <w:marBottom w:val="0"/>
      <w:divBdr>
        <w:top w:val="none" w:sz="0" w:space="0" w:color="auto"/>
        <w:left w:val="none" w:sz="0" w:space="0" w:color="auto"/>
        <w:bottom w:val="none" w:sz="0" w:space="0" w:color="auto"/>
        <w:right w:val="none" w:sz="0" w:space="0" w:color="auto"/>
      </w:divBdr>
    </w:div>
    <w:div w:id="2056200953">
      <w:bodyDiv w:val="1"/>
      <w:marLeft w:val="0"/>
      <w:marRight w:val="0"/>
      <w:marTop w:val="0"/>
      <w:marBottom w:val="0"/>
      <w:divBdr>
        <w:top w:val="none" w:sz="0" w:space="0" w:color="auto"/>
        <w:left w:val="none" w:sz="0" w:space="0" w:color="auto"/>
        <w:bottom w:val="none" w:sz="0" w:space="0" w:color="auto"/>
        <w:right w:val="none" w:sz="0" w:space="0" w:color="auto"/>
      </w:divBdr>
    </w:div>
    <w:div w:id="2056389920">
      <w:bodyDiv w:val="1"/>
      <w:marLeft w:val="0"/>
      <w:marRight w:val="0"/>
      <w:marTop w:val="0"/>
      <w:marBottom w:val="0"/>
      <w:divBdr>
        <w:top w:val="none" w:sz="0" w:space="0" w:color="auto"/>
        <w:left w:val="none" w:sz="0" w:space="0" w:color="auto"/>
        <w:bottom w:val="none" w:sz="0" w:space="0" w:color="auto"/>
        <w:right w:val="none" w:sz="0" w:space="0" w:color="auto"/>
      </w:divBdr>
    </w:div>
    <w:div w:id="2062943069">
      <w:bodyDiv w:val="1"/>
      <w:marLeft w:val="0"/>
      <w:marRight w:val="0"/>
      <w:marTop w:val="0"/>
      <w:marBottom w:val="0"/>
      <w:divBdr>
        <w:top w:val="none" w:sz="0" w:space="0" w:color="auto"/>
        <w:left w:val="none" w:sz="0" w:space="0" w:color="auto"/>
        <w:bottom w:val="none" w:sz="0" w:space="0" w:color="auto"/>
        <w:right w:val="none" w:sz="0" w:space="0" w:color="auto"/>
      </w:divBdr>
    </w:div>
    <w:div w:id="2064939889">
      <w:bodyDiv w:val="1"/>
      <w:marLeft w:val="0"/>
      <w:marRight w:val="0"/>
      <w:marTop w:val="0"/>
      <w:marBottom w:val="0"/>
      <w:divBdr>
        <w:top w:val="none" w:sz="0" w:space="0" w:color="auto"/>
        <w:left w:val="none" w:sz="0" w:space="0" w:color="auto"/>
        <w:bottom w:val="none" w:sz="0" w:space="0" w:color="auto"/>
        <w:right w:val="none" w:sz="0" w:space="0" w:color="auto"/>
      </w:divBdr>
    </w:div>
    <w:div w:id="2065912196">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140563">
      <w:bodyDiv w:val="1"/>
      <w:marLeft w:val="0"/>
      <w:marRight w:val="0"/>
      <w:marTop w:val="0"/>
      <w:marBottom w:val="0"/>
      <w:divBdr>
        <w:top w:val="none" w:sz="0" w:space="0" w:color="auto"/>
        <w:left w:val="none" w:sz="0" w:space="0" w:color="auto"/>
        <w:bottom w:val="none" w:sz="0" w:space="0" w:color="auto"/>
        <w:right w:val="none" w:sz="0" w:space="0" w:color="auto"/>
      </w:divBdr>
    </w:div>
    <w:div w:id="2067950046">
      <w:bodyDiv w:val="1"/>
      <w:marLeft w:val="0"/>
      <w:marRight w:val="0"/>
      <w:marTop w:val="0"/>
      <w:marBottom w:val="0"/>
      <w:divBdr>
        <w:top w:val="none" w:sz="0" w:space="0" w:color="auto"/>
        <w:left w:val="none" w:sz="0" w:space="0" w:color="auto"/>
        <w:bottom w:val="none" w:sz="0" w:space="0" w:color="auto"/>
        <w:right w:val="none" w:sz="0" w:space="0" w:color="auto"/>
      </w:divBdr>
    </w:div>
    <w:div w:id="2068722030">
      <w:bodyDiv w:val="1"/>
      <w:marLeft w:val="0"/>
      <w:marRight w:val="0"/>
      <w:marTop w:val="0"/>
      <w:marBottom w:val="0"/>
      <w:divBdr>
        <w:top w:val="none" w:sz="0" w:space="0" w:color="auto"/>
        <w:left w:val="none" w:sz="0" w:space="0" w:color="auto"/>
        <w:bottom w:val="none" w:sz="0" w:space="0" w:color="auto"/>
        <w:right w:val="none" w:sz="0" w:space="0" w:color="auto"/>
      </w:divBdr>
    </w:div>
    <w:div w:id="2069111839">
      <w:bodyDiv w:val="1"/>
      <w:marLeft w:val="0"/>
      <w:marRight w:val="0"/>
      <w:marTop w:val="0"/>
      <w:marBottom w:val="0"/>
      <w:divBdr>
        <w:top w:val="none" w:sz="0" w:space="0" w:color="auto"/>
        <w:left w:val="none" w:sz="0" w:space="0" w:color="auto"/>
        <w:bottom w:val="none" w:sz="0" w:space="0" w:color="auto"/>
        <w:right w:val="none" w:sz="0" w:space="0" w:color="auto"/>
      </w:divBdr>
    </w:div>
    <w:div w:id="2071688233">
      <w:bodyDiv w:val="1"/>
      <w:marLeft w:val="0"/>
      <w:marRight w:val="0"/>
      <w:marTop w:val="0"/>
      <w:marBottom w:val="0"/>
      <w:divBdr>
        <w:top w:val="none" w:sz="0" w:space="0" w:color="auto"/>
        <w:left w:val="none" w:sz="0" w:space="0" w:color="auto"/>
        <w:bottom w:val="none" w:sz="0" w:space="0" w:color="auto"/>
        <w:right w:val="none" w:sz="0" w:space="0" w:color="auto"/>
      </w:divBdr>
    </w:div>
    <w:div w:id="2072917937">
      <w:bodyDiv w:val="1"/>
      <w:marLeft w:val="0"/>
      <w:marRight w:val="0"/>
      <w:marTop w:val="0"/>
      <w:marBottom w:val="0"/>
      <w:divBdr>
        <w:top w:val="none" w:sz="0" w:space="0" w:color="auto"/>
        <w:left w:val="none" w:sz="0" w:space="0" w:color="auto"/>
        <w:bottom w:val="none" w:sz="0" w:space="0" w:color="auto"/>
        <w:right w:val="none" w:sz="0" w:space="0" w:color="auto"/>
      </w:divBdr>
    </w:div>
    <w:div w:id="2073238318">
      <w:bodyDiv w:val="1"/>
      <w:marLeft w:val="0"/>
      <w:marRight w:val="0"/>
      <w:marTop w:val="0"/>
      <w:marBottom w:val="0"/>
      <w:divBdr>
        <w:top w:val="none" w:sz="0" w:space="0" w:color="auto"/>
        <w:left w:val="none" w:sz="0" w:space="0" w:color="auto"/>
        <w:bottom w:val="none" w:sz="0" w:space="0" w:color="auto"/>
        <w:right w:val="none" w:sz="0" w:space="0" w:color="auto"/>
      </w:divBdr>
    </w:div>
    <w:div w:id="2074888399">
      <w:bodyDiv w:val="1"/>
      <w:marLeft w:val="0"/>
      <w:marRight w:val="0"/>
      <w:marTop w:val="0"/>
      <w:marBottom w:val="0"/>
      <w:divBdr>
        <w:top w:val="none" w:sz="0" w:space="0" w:color="auto"/>
        <w:left w:val="none" w:sz="0" w:space="0" w:color="auto"/>
        <w:bottom w:val="none" w:sz="0" w:space="0" w:color="auto"/>
        <w:right w:val="none" w:sz="0" w:space="0" w:color="auto"/>
      </w:divBdr>
    </w:div>
    <w:div w:id="2075081255">
      <w:bodyDiv w:val="1"/>
      <w:marLeft w:val="0"/>
      <w:marRight w:val="0"/>
      <w:marTop w:val="0"/>
      <w:marBottom w:val="0"/>
      <w:divBdr>
        <w:top w:val="none" w:sz="0" w:space="0" w:color="auto"/>
        <w:left w:val="none" w:sz="0" w:space="0" w:color="auto"/>
        <w:bottom w:val="none" w:sz="0" w:space="0" w:color="auto"/>
        <w:right w:val="none" w:sz="0" w:space="0" w:color="auto"/>
      </w:divBdr>
    </w:div>
    <w:div w:id="2079356141">
      <w:bodyDiv w:val="1"/>
      <w:marLeft w:val="0"/>
      <w:marRight w:val="0"/>
      <w:marTop w:val="0"/>
      <w:marBottom w:val="0"/>
      <w:divBdr>
        <w:top w:val="none" w:sz="0" w:space="0" w:color="auto"/>
        <w:left w:val="none" w:sz="0" w:space="0" w:color="auto"/>
        <w:bottom w:val="none" w:sz="0" w:space="0" w:color="auto"/>
        <w:right w:val="none" w:sz="0" w:space="0" w:color="auto"/>
      </w:divBdr>
    </w:div>
    <w:div w:id="2079664617">
      <w:bodyDiv w:val="1"/>
      <w:marLeft w:val="0"/>
      <w:marRight w:val="0"/>
      <w:marTop w:val="0"/>
      <w:marBottom w:val="0"/>
      <w:divBdr>
        <w:top w:val="none" w:sz="0" w:space="0" w:color="auto"/>
        <w:left w:val="none" w:sz="0" w:space="0" w:color="auto"/>
        <w:bottom w:val="none" w:sz="0" w:space="0" w:color="auto"/>
        <w:right w:val="none" w:sz="0" w:space="0" w:color="auto"/>
      </w:divBdr>
    </w:div>
    <w:div w:id="2080782415">
      <w:bodyDiv w:val="1"/>
      <w:marLeft w:val="0"/>
      <w:marRight w:val="0"/>
      <w:marTop w:val="0"/>
      <w:marBottom w:val="0"/>
      <w:divBdr>
        <w:top w:val="none" w:sz="0" w:space="0" w:color="auto"/>
        <w:left w:val="none" w:sz="0" w:space="0" w:color="auto"/>
        <w:bottom w:val="none" w:sz="0" w:space="0" w:color="auto"/>
        <w:right w:val="none" w:sz="0" w:space="0" w:color="auto"/>
      </w:divBdr>
    </w:div>
    <w:div w:id="2081245618">
      <w:bodyDiv w:val="1"/>
      <w:marLeft w:val="0"/>
      <w:marRight w:val="0"/>
      <w:marTop w:val="0"/>
      <w:marBottom w:val="0"/>
      <w:divBdr>
        <w:top w:val="none" w:sz="0" w:space="0" w:color="auto"/>
        <w:left w:val="none" w:sz="0" w:space="0" w:color="auto"/>
        <w:bottom w:val="none" w:sz="0" w:space="0" w:color="auto"/>
        <w:right w:val="none" w:sz="0" w:space="0" w:color="auto"/>
      </w:divBdr>
    </w:div>
    <w:div w:id="2082025263">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2463290">
      <w:bodyDiv w:val="1"/>
      <w:marLeft w:val="0"/>
      <w:marRight w:val="0"/>
      <w:marTop w:val="0"/>
      <w:marBottom w:val="0"/>
      <w:divBdr>
        <w:top w:val="none" w:sz="0" w:space="0" w:color="auto"/>
        <w:left w:val="none" w:sz="0" w:space="0" w:color="auto"/>
        <w:bottom w:val="none" w:sz="0" w:space="0" w:color="auto"/>
        <w:right w:val="none" w:sz="0" w:space="0" w:color="auto"/>
      </w:divBdr>
    </w:div>
    <w:div w:id="2095122037">
      <w:bodyDiv w:val="1"/>
      <w:marLeft w:val="0"/>
      <w:marRight w:val="0"/>
      <w:marTop w:val="0"/>
      <w:marBottom w:val="0"/>
      <w:divBdr>
        <w:top w:val="none" w:sz="0" w:space="0" w:color="auto"/>
        <w:left w:val="none" w:sz="0" w:space="0" w:color="auto"/>
        <w:bottom w:val="none" w:sz="0" w:space="0" w:color="auto"/>
        <w:right w:val="none" w:sz="0" w:space="0" w:color="auto"/>
      </w:divBdr>
    </w:div>
    <w:div w:id="2096196143">
      <w:bodyDiv w:val="1"/>
      <w:marLeft w:val="0"/>
      <w:marRight w:val="0"/>
      <w:marTop w:val="0"/>
      <w:marBottom w:val="0"/>
      <w:divBdr>
        <w:top w:val="none" w:sz="0" w:space="0" w:color="auto"/>
        <w:left w:val="none" w:sz="0" w:space="0" w:color="auto"/>
        <w:bottom w:val="none" w:sz="0" w:space="0" w:color="auto"/>
        <w:right w:val="none" w:sz="0" w:space="0" w:color="auto"/>
      </w:divBdr>
    </w:div>
    <w:div w:id="2098943836">
      <w:bodyDiv w:val="1"/>
      <w:marLeft w:val="0"/>
      <w:marRight w:val="0"/>
      <w:marTop w:val="0"/>
      <w:marBottom w:val="0"/>
      <w:divBdr>
        <w:top w:val="none" w:sz="0" w:space="0" w:color="auto"/>
        <w:left w:val="none" w:sz="0" w:space="0" w:color="auto"/>
        <w:bottom w:val="none" w:sz="0" w:space="0" w:color="auto"/>
        <w:right w:val="none" w:sz="0" w:space="0" w:color="auto"/>
      </w:divBdr>
    </w:div>
    <w:div w:id="2100443486">
      <w:bodyDiv w:val="1"/>
      <w:marLeft w:val="0"/>
      <w:marRight w:val="0"/>
      <w:marTop w:val="0"/>
      <w:marBottom w:val="0"/>
      <w:divBdr>
        <w:top w:val="none" w:sz="0" w:space="0" w:color="auto"/>
        <w:left w:val="none" w:sz="0" w:space="0" w:color="auto"/>
        <w:bottom w:val="none" w:sz="0" w:space="0" w:color="auto"/>
        <w:right w:val="none" w:sz="0" w:space="0" w:color="auto"/>
      </w:divBdr>
    </w:div>
    <w:div w:id="2101216304">
      <w:bodyDiv w:val="1"/>
      <w:marLeft w:val="0"/>
      <w:marRight w:val="0"/>
      <w:marTop w:val="0"/>
      <w:marBottom w:val="0"/>
      <w:divBdr>
        <w:top w:val="none" w:sz="0" w:space="0" w:color="auto"/>
        <w:left w:val="none" w:sz="0" w:space="0" w:color="auto"/>
        <w:bottom w:val="none" w:sz="0" w:space="0" w:color="auto"/>
        <w:right w:val="none" w:sz="0" w:space="0" w:color="auto"/>
      </w:divBdr>
    </w:div>
    <w:div w:id="2108847099">
      <w:bodyDiv w:val="1"/>
      <w:marLeft w:val="0"/>
      <w:marRight w:val="0"/>
      <w:marTop w:val="0"/>
      <w:marBottom w:val="0"/>
      <w:divBdr>
        <w:top w:val="none" w:sz="0" w:space="0" w:color="auto"/>
        <w:left w:val="none" w:sz="0" w:space="0" w:color="auto"/>
        <w:bottom w:val="none" w:sz="0" w:space="0" w:color="auto"/>
        <w:right w:val="none" w:sz="0" w:space="0" w:color="auto"/>
      </w:divBdr>
    </w:div>
    <w:div w:id="2112502488">
      <w:bodyDiv w:val="1"/>
      <w:marLeft w:val="0"/>
      <w:marRight w:val="0"/>
      <w:marTop w:val="0"/>
      <w:marBottom w:val="0"/>
      <w:divBdr>
        <w:top w:val="none" w:sz="0" w:space="0" w:color="auto"/>
        <w:left w:val="none" w:sz="0" w:space="0" w:color="auto"/>
        <w:bottom w:val="none" w:sz="0" w:space="0" w:color="auto"/>
        <w:right w:val="none" w:sz="0" w:space="0" w:color="auto"/>
      </w:divBdr>
    </w:div>
    <w:div w:id="2113865402">
      <w:bodyDiv w:val="1"/>
      <w:marLeft w:val="0"/>
      <w:marRight w:val="0"/>
      <w:marTop w:val="0"/>
      <w:marBottom w:val="0"/>
      <w:divBdr>
        <w:top w:val="none" w:sz="0" w:space="0" w:color="auto"/>
        <w:left w:val="none" w:sz="0" w:space="0" w:color="auto"/>
        <w:bottom w:val="none" w:sz="0" w:space="0" w:color="auto"/>
        <w:right w:val="none" w:sz="0" w:space="0" w:color="auto"/>
      </w:divBdr>
    </w:div>
    <w:div w:id="2119905545">
      <w:bodyDiv w:val="1"/>
      <w:marLeft w:val="0"/>
      <w:marRight w:val="0"/>
      <w:marTop w:val="0"/>
      <w:marBottom w:val="0"/>
      <w:divBdr>
        <w:top w:val="none" w:sz="0" w:space="0" w:color="auto"/>
        <w:left w:val="none" w:sz="0" w:space="0" w:color="auto"/>
        <w:bottom w:val="none" w:sz="0" w:space="0" w:color="auto"/>
        <w:right w:val="none" w:sz="0" w:space="0" w:color="auto"/>
      </w:divBdr>
    </w:div>
    <w:div w:id="2123525566">
      <w:bodyDiv w:val="1"/>
      <w:marLeft w:val="0"/>
      <w:marRight w:val="0"/>
      <w:marTop w:val="0"/>
      <w:marBottom w:val="0"/>
      <w:divBdr>
        <w:top w:val="none" w:sz="0" w:space="0" w:color="auto"/>
        <w:left w:val="none" w:sz="0" w:space="0" w:color="auto"/>
        <w:bottom w:val="none" w:sz="0" w:space="0" w:color="auto"/>
        <w:right w:val="none" w:sz="0" w:space="0" w:color="auto"/>
      </w:divBdr>
    </w:div>
    <w:div w:id="2125492897">
      <w:bodyDiv w:val="1"/>
      <w:marLeft w:val="0"/>
      <w:marRight w:val="0"/>
      <w:marTop w:val="0"/>
      <w:marBottom w:val="0"/>
      <w:divBdr>
        <w:top w:val="none" w:sz="0" w:space="0" w:color="auto"/>
        <w:left w:val="none" w:sz="0" w:space="0" w:color="auto"/>
        <w:bottom w:val="none" w:sz="0" w:space="0" w:color="auto"/>
        <w:right w:val="none" w:sz="0" w:space="0" w:color="auto"/>
      </w:divBdr>
    </w:div>
    <w:div w:id="2131318345">
      <w:bodyDiv w:val="1"/>
      <w:marLeft w:val="0"/>
      <w:marRight w:val="0"/>
      <w:marTop w:val="0"/>
      <w:marBottom w:val="0"/>
      <w:divBdr>
        <w:top w:val="none" w:sz="0" w:space="0" w:color="auto"/>
        <w:left w:val="none" w:sz="0" w:space="0" w:color="auto"/>
        <w:bottom w:val="none" w:sz="0" w:space="0" w:color="auto"/>
        <w:right w:val="none" w:sz="0" w:space="0" w:color="auto"/>
      </w:divBdr>
    </w:div>
    <w:div w:id="2134203451">
      <w:bodyDiv w:val="1"/>
      <w:marLeft w:val="0"/>
      <w:marRight w:val="0"/>
      <w:marTop w:val="0"/>
      <w:marBottom w:val="0"/>
      <w:divBdr>
        <w:top w:val="none" w:sz="0" w:space="0" w:color="auto"/>
        <w:left w:val="none" w:sz="0" w:space="0" w:color="auto"/>
        <w:bottom w:val="none" w:sz="0" w:space="0" w:color="auto"/>
        <w:right w:val="none" w:sz="0" w:space="0" w:color="auto"/>
      </w:divBdr>
    </w:div>
    <w:div w:id="2137870800">
      <w:bodyDiv w:val="1"/>
      <w:marLeft w:val="0"/>
      <w:marRight w:val="0"/>
      <w:marTop w:val="0"/>
      <w:marBottom w:val="0"/>
      <w:divBdr>
        <w:top w:val="none" w:sz="0" w:space="0" w:color="auto"/>
        <w:left w:val="none" w:sz="0" w:space="0" w:color="auto"/>
        <w:bottom w:val="none" w:sz="0" w:space="0" w:color="auto"/>
        <w:right w:val="none" w:sz="0" w:space="0" w:color="auto"/>
      </w:divBdr>
    </w:div>
    <w:div w:id="2141485464">
      <w:bodyDiv w:val="1"/>
      <w:marLeft w:val="0"/>
      <w:marRight w:val="0"/>
      <w:marTop w:val="0"/>
      <w:marBottom w:val="0"/>
      <w:divBdr>
        <w:top w:val="none" w:sz="0" w:space="0" w:color="auto"/>
        <w:left w:val="none" w:sz="0" w:space="0" w:color="auto"/>
        <w:bottom w:val="none" w:sz="0" w:space="0" w:color="auto"/>
        <w:right w:val="none" w:sz="0" w:space="0" w:color="auto"/>
      </w:divBdr>
    </w:div>
    <w:div w:id="214611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1" Type="http://schemas.openxmlformats.org/officeDocument/2006/relationships/image" Target="media/image7.png"/><Relationship Id="rId42" Type="http://schemas.openxmlformats.org/officeDocument/2006/relationships/image" Target="media/image21.png"/><Relationship Id="rId63" Type="http://schemas.openxmlformats.org/officeDocument/2006/relationships/image" Target="media/image37.png"/><Relationship Id="rId84" Type="http://schemas.openxmlformats.org/officeDocument/2006/relationships/image" Target="media/image58.png"/><Relationship Id="rId138" Type="http://schemas.openxmlformats.org/officeDocument/2006/relationships/image" Target="media/image104.png"/><Relationship Id="rId159" Type="http://schemas.openxmlformats.org/officeDocument/2006/relationships/image" Target="media/image125.png"/><Relationship Id="rId107" Type="http://schemas.openxmlformats.org/officeDocument/2006/relationships/image" Target="media/image81.png"/><Relationship Id="rId11" Type="http://schemas.openxmlformats.org/officeDocument/2006/relationships/image" Target="media/image1.png"/><Relationship Id="rId32" Type="http://schemas.openxmlformats.org/officeDocument/2006/relationships/hyperlink" Target="https://concepto.de/empresa/" TargetMode="External"/><Relationship Id="rId53" Type="http://schemas.openxmlformats.org/officeDocument/2006/relationships/image" Target="media/image32.png"/><Relationship Id="rId74" Type="http://schemas.openxmlformats.org/officeDocument/2006/relationships/image" Target="media/image48.png"/><Relationship Id="rId128" Type="http://schemas.openxmlformats.org/officeDocument/2006/relationships/image" Target="media/image99.png"/><Relationship Id="rId149" Type="http://schemas.openxmlformats.org/officeDocument/2006/relationships/image" Target="media/image115.png"/><Relationship Id="rId5" Type="http://schemas.openxmlformats.org/officeDocument/2006/relationships/numbering" Target="numbering.xml"/><Relationship Id="rId95" Type="http://schemas.openxmlformats.org/officeDocument/2006/relationships/image" Target="media/image69.png"/><Relationship Id="rId160" Type="http://schemas.openxmlformats.org/officeDocument/2006/relationships/image" Target="media/image126.png"/><Relationship Id="rId22" Type="http://schemas.openxmlformats.org/officeDocument/2006/relationships/image" Target="media/image8.png"/><Relationship Id="rId43" Type="http://schemas.openxmlformats.org/officeDocument/2006/relationships/image" Target="media/image22.png"/><Relationship Id="rId64" Type="http://schemas.openxmlformats.org/officeDocument/2006/relationships/image" Target="media/image38.png"/><Relationship Id="rId139" Type="http://schemas.openxmlformats.org/officeDocument/2006/relationships/image" Target="media/image105.png"/><Relationship Id="rId85" Type="http://schemas.openxmlformats.org/officeDocument/2006/relationships/image" Target="media/image59.png"/><Relationship Id="rId150" Type="http://schemas.openxmlformats.org/officeDocument/2006/relationships/image" Target="media/image116.jpeg"/><Relationship Id="rId12" Type="http://schemas.openxmlformats.org/officeDocument/2006/relationships/header" Target="header1.xml"/><Relationship Id="rId17" Type="http://schemas.openxmlformats.org/officeDocument/2006/relationships/hyperlink" Target="https://www.informesdeexpertos.com/informes/mercado-de-cremas-untables-dulces" TargetMode="External"/><Relationship Id="rId33" Type="http://schemas.openxmlformats.org/officeDocument/2006/relationships/hyperlink" Target="https://concepto.de/proyecto/" TargetMode="External"/><Relationship Id="rId38" Type="http://schemas.openxmlformats.org/officeDocument/2006/relationships/image" Target="media/image17.png"/><Relationship Id="rId59" Type="http://schemas.openxmlformats.org/officeDocument/2006/relationships/image" Target="media/image33.png"/><Relationship Id="rId103" Type="http://schemas.openxmlformats.org/officeDocument/2006/relationships/image" Target="media/image77.png"/><Relationship Id="rId108" Type="http://schemas.openxmlformats.org/officeDocument/2006/relationships/image" Target="media/image82.png"/><Relationship Id="rId124" Type="http://schemas.openxmlformats.org/officeDocument/2006/relationships/image" Target="media/image95.png"/><Relationship Id="rId129" Type="http://schemas.openxmlformats.org/officeDocument/2006/relationships/image" Target="media/image100.png"/><Relationship Id="rId54" Type="http://schemas.openxmlformats.org/officeDocument/2006/relationships/diagramData" Target="diagrams/data1.xml"/><Relationship Id="rId70" Type="http://schemas.openxmlformats.org/officeDocument/2006/relationships/image" Target="media/image44.png"/><Relationship Id="rId75" Type="http://schemas.openxmlformats.org/officeDocument/2006/relationships/image" Target="media/image49.png"/><Relationship Id="rId91" Type="http://schemas.openxmlformats.org/officeDocument/2006/relationships/image" Target="media/image65.png"/><Relationship Id="rId96" Type="http://schemas.openxmlformats.org/officeDocument/2006/relationships/image" Target="media/image70.png"/><Relationship Id="rId140" Type="http://schemas.openxmlformats.org/officeDocument/2006/relationships/image" Target="media/image106.png"/><Relationship Id="rId145" Type="http://schemas.openxmlformats.org/officeDocument/2006/relationships/image" Target="media/image111.jpeg"/><Relationship Id="rId161" Type="http://schemas.openxmlformats.org/officeDocument/2006/relationships/image" Target="media/image127.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9.png"/><Relationship Id="rId28" Type="http://schemas.openxmlformats.org/officeDocument/2006/relationships/image" Target="media/image13.png"/><Relationship Id="rId49" Type="http://schemas.openxmlformats.org/officeDocument/2006/relationships/image" Target="media/image28.png"/><Relationship Id="rId114" Type="http://schemas.openxmlformats.org/officeDocument/2006/relationships/image" Target="media/image88.png"/><Relationship Id="rId119" Type="http://schemas.openxmlformats.org/officeDocument/2006/relationships/image" Target="media/image91.jpeg"/><Relationship Id="rId44" Type="http://schemas.openxmlformats.org/officeDocument/2006/relationships/image" Target="media/image23.png"/><Relationship Id="rId60" Type="http://schemas.openxmlformats.org/officeDocument/2006/relationships/image" Target="media/image34.png"/><Relationship Id="rId65" Type="http://schemas.openxmlformats.org/officeDocument/2006/relationships/image" Target="media/image39.png"/><Relationship Id="rId81" Type="http://schemas.openxmlformats.org/officeDocument/2006/relationships/image" Target="media/image55.png"/><Relationship Id="rId86" Type="http://schemas.openxmlformats.org/officeDocument/2006/relationships/image" Target="media/image60.png"/><Relationship Id="rId130" Type="http://schemas.openxmlformats.org/officeDocument/2006/relationships/image" Target="media/image101.png"/><Relationship Id="rId135" Type="http://schemas.microsoft.com/office/2007/relationships/diagramDrawing" Target="diagrams/drawing2.xml"/><Relationship Id="rId151" Type="http://schemas.openxmlformats.org/officeDocument/2006/relationships/image" Target="media/image117.jpeg"/><Relationship Id="rId156" Type="http://schemas.openxmlformats.org/officeDocument/2006/relationships/image" Target="media/image122.png"/><Relationship Id="rId13" Type="http://schemas.openxmlformats.org/officeDocument/2006/relationships/footer" Target="footer1.xml"/><Relationship Id="rId18" Type="http://schemas.openxmlformats.org/officeDocument/2006/relationships/image" Target="media/image4.png"/><Relationship Id="rId39" Type="http://schemas.openxmlformats.org/officeDocument/2006/relationships/image" Target="media/image18.png"/><Relationship Id="rId109" Type="http://schemas.openxmlformats.org/officeDocument/2006/relationships/image" Target="media/image83.png"/><Relationship Id="rId34" Type="http://schemas.openxmlformats.org/officeDocument/2006/relationships/hyperlink" Target="https://concepto.de/persona-2/" TargetMode="External"/><Relationship Id="rId50" Type="http://schemas.openxmlformats.org/officeDocument/2006/relationships/image" Target="media/image29.png"/><Relationship Id="rId55" Type="http://schemas.openxmlformats.org/officeDocument/2006/relationships/diagramLayout" Target="diagrams/layout1.xml"/><Relationship Id="rId76" Type="http://schemas.openxmlformats.org/officeDocument/2006/relationships/image" Target="media/image50.png"/><Relationship Id="rId97" Type="http://schemas.openxmlformats.org/officeDocument/2006/relationships/image" Target="media/image71.png"/><Relationship Id="rId104" Type="http://schemas.openxmlformats.org/officeDocument/2006/relationships/image" Target="media/image78.png"/><Relationship Id="rId120" Type="http://schemas.openxmlformats.org/officeDocument/2006/relationships/image" Target="media/image91.png"/><Relationship Id="rId125" Type="http://schemas.openxmlformats.org/officeDocument/2006/relationships/image" Target="media/image96.png"/><Relationship Id="rId141" Type="http://schemas.openxmlformats.org/officeDocument/2006/relationships/image" Target="media/image107.png"/><Relationship Id="rId146" Type="http://schemas.openxmlformats.org/officeDocument/2006/relationships/image" Target="media/image112.png"/><Relationship Id="rId7" Type="http://schemas.openxmlformats.org/officeDocument/2006/relationships/settings" Target="settings.xml"/><Relationship Id="rId71" Type="http://schemas.openxmlformats.org/officeDocument/2006/relationships/image" Target="media/image45.png"/><Relationship Id="rId92" Type="http://schemas.openxmlformats.org/officeDocument/2006/relationships/image" Target="media/image66.png"/><Relationship Id="rId162" Type="http://schemas.openxmlformats.org/officeDocument/2006/relationships/image" Target="media/image128.png"/><Relationship Id="rId2" Type="http://schemas.openxmlformats.org/officeDocument/2006/relationships/customXml" Target="../customXml/item2.xml"/><Relationship Id="rId29" Type="http://schemas.openxmlformats.org/officeDocument/2006/relationships/hyperlink" Target="https://www.lifeder.com/ejemplos-cualidades-humanas/" TargetMode="External"/><Relationship Id="rId24" Type="http://schemas.openxmlformats.org/officeDocument/2006/relationships/hyperlink" Target="https://www.informesdeexpertos.com/informes/mercado-latinoamericano-de-cremas-untables-dulces" TargetMode="External"/><Relationship Id="rId40" Type="http://schemas.openxmlformats.org/officeDocument/2006/relationships/image" Target="media/image19.png"/><Relationship Id="rId45" Type="http://schemas.openxmlformats.org/officeDocument/2006/relationships/image" Target="media/image24.png"/><Relationship Id="rId66" Type="http://schemas.openxmlformats.org/officeDocument/2006/relationships/image" Target="media/image40.png"/><Relationship Id="rId87" Type="http://schemas.openxmlformats.org/officeDocument/2006/relationships/image" Target="media/image61.png"/><Relationship Id="rId110" Type="http://schemas.openxmlformats.org/officeDocument/2006/relationships/image" Target="media/image84.png"/><Relationship Id="rId115" Type="http://schemas.openxmlformats.org/officeDocument/2006/relationships/image" Target="media/image89.png"/><Relationship Id="rId131" Type="http://schemas.openxmlformats.org/officeDocument/2006/relationships/diagramData" Target="diagrams/data2.xml"/><Relationship Id="rId136" Type="http://schemas.openxmlformats.org/officeDocument/2006/relationships/image" Target="media/image102.png"/><Relationship Id="rId157" Type="http://schemas.openxmlformats.org/officeDocument/2006/relationships/image" Target="media/image123.png"/><Relationship Id="rId61" Type="http://schemas.openxmlformats.org/officeDocument/2006/relationships/image" Target="media/image35.png"/><Relationship Id="rId82" Type="http://schemas.openxmlformats.org/officeDocument/2006/relationships/image" Target="media/image56.png"/><Relationship Id="rId152" Type="http://schemas.openxmlformats.org/officeDocument/2006/relationships/image" Target="media/image118.jpeg"/><Relationship Id="rId19" Type="http://schemas.openxmlformats.org/officeDocument/2006/relationships/image" Target="media/image5.png"/><Relationship Id="rId14" Type="http://schemas.openxmlformats.org/officeDocument/2006/relationships/footer" Target="footer2.xml"/><Relationship Id="rId30" Type="http://schemas.openxmlformats.org/officeDocument/2006/relationships/hyperlink" Target="https://www.gob.mx/cms/uploads/attachment/file/7030/Informe_Mundial_sobre_la_Discapacidad_.pdf" TargetMode="External"/><Relationship Id="rId35" Type="http://schemas.openxmlformats.org/officeDocument/2006/relationships/image" Target="media/image14.png"/><Relationship Id="rId56" Type="http://schemas.openxmlformats.org/officeDocument/2006/relationships/diagramQuickStyle" Target="diagrams/quickStyle1.xml"/><Relationship Id="rId77" Type="http://schemas.openxmlformats.org/officeDocument/2006/relationships/image" Target="media/image51.png"/><Relationship Id="rId100" Type="http://schemas.openxmlformats.org/officeDocument/2006/relationships/image" Target="media/image74.png"/><Relationship Id="rId105" Type="http://schemas.openxmlformats.org/officeDocument/2006/relationships/image" Target="media/image79.png"/><Relationship Id="rId126" Type="http://schemas.openxmlformats.org/officeDocument/2006/relationships/image" Target="media/image97.png"/><Relationship Id="rId147" Type="http://schemas.openxmlformats.org/officeDocument/2006/relationships/image" Target="media/image113.jpeg"/><Relationship Id="rId8" Type="http://schemas.openxmlformats.org/officeDocument/2006/relationships/webSettings" Target="webSettings.xml"/><Relationship Id="rId51" Type="http://schemas.openxmlformats.org/officeDocument/2006/relationships/image" Target="media/image30.png"/><Relationship Id="rId72" Type="http://schemas.openxmlformats.org/officeDocument/2006/relationships/image" Target="media/image46.png"/><Relationship Id="rId93" Type="http://schemas.openxmlformats.org/officeDocument/2006/relationships/image" Target="media/image67.png"/><Relationship Id="rId98" Type="http://schemas.openxmlformats.org/officeDocument/2006/relationships/image" Target="media/image72.png"/><Relationship Id="rId121" Type="http://schemas.openxmlformats.org/officeDocument/2006/relationships/image" Target="media/image92.jpeg"/><Relationship Id="rId142" Type="http://schemas.openxmlformats.org/officeDocument/2006/relationships/image" Target="media/image108.png"/><Relationship Id="rId163"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0.png"/><Relationship Id="rId46" Type="http://schemas.openxmlformats.org/officeDocument/2006/relationships/image" Target="media/image25.emf"/><Relationship Id="rId67" Type="http://schemas.openxmlformats.org/officeDocument/2006/relationships/image" Target="media/image41.png"/><Relationship Id="rId116" Type="http://schemas.openxmlformats.org/officeDocument/2006/relationships/image" Target="media/image90.jpeg"/><Relationship Id="rId137" Type="http://schemas.openxmlformats.org/officeDocument/2006/relationships/image" Target="media/image103.png"/><Relationship Id="rId158" Type="http://schemas.openxmlformats.org/officeDocument/2006/relationships/image" Target="media/image124.png"/><Relationship Id="rId20" Type="http://schemas.openxmlformats.org/officeDocument/2006/relationships/image" Target="media/image6.png"/><Relationship Id="rId41" Type="http://schemas.openxmlformats.org/officeDocument/2006/relationships/image" Target="media/image20.png"/><Relationship Id="rId62" Type="http://schemas.openxmlformats.org/officeDocument/2006/relationships/image" Target="media/image36.png"/><Relationship Id="rId83" Type="http://schemas.openxmlformats.org/officeDocument/2006/relationships/image" Target="media/image57.png"/><Relationship Id="rId88" Type="http://schemas.openxmlformats.org/officeDocument/2006/relationships/image" Target="media/image62.png"/><Relationship Id="rId111" Type="http://schemas.openxmlformats.org/officeDocument/2006/relationships/image" Target="media/image85.png"/><Relationship Id="rId132" Type="http://schemas.openxmlformats.org/officeDocument/2006/relationships/diagramLayout" Target="diagrams/layout2.xml"/><Relationship Id="rId153" Type="http://schemas.openxmlformats.org/officeDocument/2006/relationships/image" Target="media/image119.png"/><Relationship Id="rId15" Type="http://schemas.openxmlformats.org/officeDocument/2006/relationships/image" Target="media/image2.png"/><Relationship Id="rId36" Type="http://schemas.openxmlformats.org/officeDocument/2006/relationships/image" Target="media/image15.png"/><Relationship Id="rId57" Type="http://schemas.openxmlformats.org/officeDocument/2006/relationships/diagramColors" Target="diagrams/colors1.xml"/><Relationship Id="rId106" Type="http://schemas.openxmlformats.org/officeDocument/2006/relationships/image" Target="media/image80.png"/><Relationship Id="rId127" Type="http://schemas.openxmlformats.org/officeDocument/2006/relationships/image" Target="media/image98.png"/><Relationship Id="rId10" Type="http://schemas.openxmlformats.org/officeDocument/2006/relationships/endnotes" Target="endnotes.xml"/><Relationship Id="rId31" Type="http://schemas.openxmlformats.org/officeDocument/2006/relationships/hyperlink" Target="https://concepto.de/meta/" TargetMode="External"/><Relationship Id="rId52" Type="http://schemas.openxmlformats.org/officeDocument/2006/relationships/image" Target="media/image31.png"/><Relationship Id="rId73" Type="http://schemas.openxmlformats.org/officeDocument/2006/relationships/image" Target="media/image47.png"/><Relationship Id="rId78" Type="http://schemas.openxmlformats.org/officeDocument/2006/relationships/image" Target="media/image52.png"/><Relationship Id="rId94" Type="http://schemas.openxmlformats.org/officeDocument/2006/relationships/image" Target="media/image68.png"/><Relationship Id="rId99" Type="http://schemas.openxmlformats.org/officeDocument/2006/relationships/image" Target="media/image73.png"/><Relationship Id="rId101" Type="http://schemas.openxmlformats.org/officeDocument/2006/relationships/image" Target="media/image75.png"/><Relationship Id="rId122" Type="http://schemas.openxmlformats.org/officeDocument/2006/relationships/image" Target="media/image93.jpeg"/><Relationship Id="rId143" Type="http://schemas.openxmlformats.org/officeDocument/2006/relationships/image" Target="media/image109.png"/><Relationship Id="rId148" Type="http://schemas.openxmlformats.org/officeDocument/2006/relationships/image" Target="media/image114.png"/><Relationship Id="rId16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png"/><Relationship Id="rId47" Type="http://schemas.openxmlformats.org/officeDocument/2006/relationships/image" Target="media/image26.emf"/><Relationship Id="rId68" Type="http://schemas.openxmlformats.org/officeDocument/2006/relationships/image" Target="media/image42.png"/><Relationship Id="rId89" Type="http://schemas.openxmlformats.org/officeDocument/2006/relationships/image" Target="media/image63.png"/><Relationship Id="rId112" Type="http://schemas.openxmlformats.org/officeDocument/2006/relationships/image" Target="media/image86.png"/><Relationship Id="rId133" Type="http://schemas.openxmlformats.org/officeDocument/2006/relationships/diagramQuickStyle" Target="diagrams/quickStyle2.xml"/><Relationship Id="rId154" Type="http://schemas.openxmlformats.org/officeDocument/2006/relationships/image" Target="media/image120.png"/><Relationship Id="rId16" Type="http://schemas.openxmlformats.org/officeDocument/2006/relationships/image" Target="media/image3.png"/><Relationship Id="rId37" Type="http://schemas.openxmlformats.org/officeDocument/2006/relationships/image" Target="media/image16.png"/><Relationship Id="rId58" Type="http://schemas.microsoft.com/office/2007/relationships/diagramDrawing" Target="diagrams/drawing1.xml"/><Relationship Id="rId79" Type="http://schemas.openxmlformats.org/officeDocument/2006/relationships/image" Target="media/image53.png"/><Relationship Id="rId102" Type="http://schemas.openxmlformats.org/officeDocument/2006/relationships/image" Target="media/image76.png"/><Relationship Id="rId123" Type="http://schemas.openxmlformats.org/officeDocument/2006/relationships/image" Target="media/image94.jpeg"/><Relationship Id="rId144" Type="http://schemas.openxmlformats.org/officeDocument/2006/relationships/image" Target="media/image110.png"/><Relationship Id="rId90" Type="http://schemas.openxmlformats.org/officeDocument/2006/relationships/image" Target="media/image64.png"/><Relationship Id="rId27" Type="http://schemas.openxmlformats.org/officeDocument/2006/relationships/image" Target="media/image12.png"/><Relationship Id="rId48" Type="http://schemas.openxmlformats.org/officeDocument/2006/relationships/image" Target="media/image27.png"/><Relationship Id="rId69" Type="http://schemas.openxmlformats.org/officeDocument/2006/relationships/image" Target="media/image43.png"/><Relationship Id="rId113" Type="http://schemas.openxmlformats.org/officeDocument/2006/relationships/image" Target="media/image87.png"/><Relationship Id="rId134" Type="http://schemas.openxmlformats.org/officeDocument/2006/relationships/diagramColors" Target="diagrams/colors2.xml"/><Relationship Id="rId80" Type="http://schemas.openxmlformats.org/officeDocument/2006/relationships/image" Target="media/image54.png"/><Relationship Id="rId155" Type="http://schemas.openxmlformats.org/officeDocument/2006/relationships/image" Target="media/image12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C6A812-A84D-4B5D-8478-C5EAFAC6EBDF}"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HN"/>
        </a:p>
      </dgm:t>
    </dgm:pt>
    <dgm:pt modelId="{E740C3DC-3FB1-492B-A4A6-CC6FB82D9B8A}">
      <dgm:prSet phldrT="[Texto]"/>
      <dgm:spPr/>
      <dgm:t>
        <a:bodyPr/>
        <a:lstStyle/>
        <a:p>
          <a:r>
            <a:rPr lang="es-HN"/>
            <a:t>FACTIBILIDAD PRODUCIR CREMA DE CAFÉ INDUSTRILMENTE</a:t>
          </a:r>
        </a:p>
      </dgm:t>
    </dgm:pt>
    <dgm:pt modelId="{CB370981-9C98-49E1-A7D1-5F09376EC161}" type="parTrans" cxnId="{236C0BBB-0D28-4050-9ED1-7C2A3A043297}">
      <dgm:prSet/>
      <dgm:spPr/>
      <dgm:t>
        <a:bodyPr/>
        <a:lstStyle/>
        <a:p>
          <a:endParaRPr lang="es-HN"/>
        </a:p>
      </dgm:t>
    </dgm:pt>
    <dgm:pt modelId="{5042D599-2055-49B2-B3A2-4B245D2960F5}" type="sibTrans" cxnId="{236C0BBB-0D28-4050-9ED1-7C2A3A043297}">
      <dgm:prSet/>
      <dgm:spPr/>
      <dgm:t>
        <a:bodyPr/>
        <a:lstStyle/>
        <a:p>
          <a:endParaRPr lang="es-HN"/>
        </a:p>
      </dgm:t>
    </dgm:pt>
    <dgm:pt modelId="{7F48B05B-00CC-40EA-950B-593003AEDF00}">
      <dgm:prSet phldrT="[Texto]" custT="1"/>
      <dgm:spPr/>
      <dgm:t>
        <a:bodyPr/>
        <a:lstStyle/>
        <a:p>
          <a:r>
            <a:rPr lang="es-HN" sz="900"/>
            <a:t>PRECIO</a:t>
          </a:r>
        </a:p>
      </dgm:t>
    </dgm:pt>
    <dgm:pt modelId="{0F7E650B-78D3-4352-B70D-C3010068D573}" type="parTrans" cxnId="{3A8B22D0-9F98-4D19-A0D4-9819BE289A8B}">
      <dgm:prSet/>
      <dgm:spPr/>
      <dgm:t>
        <a:bodyPr/>
        <a:lstStyle/>
        <a:p>
          <a:endParaRPr lang="es-HN"/>
        </a:p>
      </dgm:t>
    </dgm:pt>
    <dgm:pt modelId="{00135D6D-2DED-4F61-A47A-C02799D29FB6}" type="sibTrans" cxnId="{3A8B22D0-9F98-4D19-A0D4-9819BE289A8B}">
      <dgm:prSet/>
      <dgm:spPr/>
      <dgm:t>
        <a:bodyPr/>
        <a:lstStyle/>
        <a:p>
          <a:endParaRPr lang="es-HN"/>
        </a:p>
      </dgm:t>
    </dgm:pt>
    <dgm:pt modelId="{D81B73D9-CC6E-4A78-8EFC-F2753B8EA34B}">
      <dgm:prSet phldrT="[Texto]" custT="1"/>
      <dgm:spPr/>
      <dgm:t>
        <a:bodyPr/>
        <a:lstStyle/>
        <a:p>
          <a:r>
            <a:rPr lang="es-HN" sz="900"/>
            <a:t>PLAZA</a:t>
          </a:r>
        </a:p>
      </dgm:t>
    </dgm:pt>
    <dgm:pt modelId="{9DAA8DA0-EB45-46CE-8960-056119657C59}" type="sibTrans" cxnId="{28FC8C59-36AC-4DB5-AB41-85058044BF43}">
      <dgm:prSet/>
      <dgm:spPr/>
      <dgm:t>
        <a:bodyPr/>
        <a:lstStyle/>
        <a:p>
          <a:endParaRPr lang="es-HN"/>
        </a:p>
      </dgm:t>
    </dgm:pt>
    <dgm:pt modelId="{A52024D3-4B53-44EA-9258-CEF7AD126838}" type="parTrans" cxnId="{28FC8C59-36AC-4DB5-AB41-85058044BF43}">
      <dgm:prSet/>
      <dgm:spPr/>
      <dgm:t>
        <a:bodyPr/>
        <a:lstStyle/>
        <a:p>
          <a:endParaRPr lang="es-HN"/>
        </a:p>
      </dgm:t>
    </dgm:pt>
    <dgm:pt modelId="{54133D5B-468B-4759-A14C-6CFACAC23DA7}">
      <dgm:prSet phldrT="[Texto]" custT="1"/>
      <dgm:spPr/>
      <dgm:t>
        <a:bodyPr/>
        <a:lstStyle/>
        <a:p>
          <a:r>
            <a:rPr lang="es-HN" sz="900"/>
            <a:t>Atributos</a:t>
          </a:r>
        </a:p>
        <a:p>
          <a:r>
            <a:rPr lang="es-HN" sz="900"/>
            <a:t>Presentación</a:t>
          </a:r>
        </a:p>
        <a:p>
          <a:r>
            <a:rPr lang="es-HN" sz="900"/>
            <a:t>Nivel de Demanda</a:t>
          </a:r>
        </a:p>
        <a:p>
          <a:r>
            <a:rPr lang="es-HN" sz="900"/>
            <a:t>Proyección de Venta</a:t>
          </a:r>
        </a:p>
        <a:p>
          <a:endParaRPr lang="es-HN" sz="900"/>
        </a:p>
      </dgm:t>
    </dgm:pt>
    <dgm:pt modelId="{B62F7D5A-F717-4F08-B97F-987DA42FCD63}" type="sibTrans" cxnId="{864A0F31-D343-45B6-B32E-D97B63022BD2}">
      <dgm:prSet/>
      <dgm:spPr/>
      <dgm:t>
        <a:bodyPr/>
        <a:lstStyle/>
        <a:p>
          <a:endParaRPr lang="es-HN"/>
        </a:p>
      </dgm:t>
    </dgm:pt>
    <dgm:pt modelId="{6E7472DB-BC8D-4DD2-9591-FC1142DDF3B9}" type="parTrans" cxnId="{864A0F31-D343-45B6-B32E-D97B63022BD2}">
      <dgm:prSet/>
      <dgm:spPr/>
      <dgm:t>
        <a:bodyPr/>
        <a:lstStyle/>
        <a:p>
          <a:endParaRPr lang="es-HN"/>
        </a:p>
      </dgm:t>
    </dgm:pt>
    <dgm:pt modelId="{2C8C9DA6-3A45-4DD9-8144-C23C59F0CBBC}">
      <dgm:prSet custT="1"/>
      <dgm:spPr/>
      <dgm:t>
        <a:bodyPr/>
        <a:lstStyle/>
        <a:p>
          <a:r>
            <a:rPr lang="es-HN" sz="900"/>
            <a:t>PROMOCIÓN </a:t>
          </a:r>
        </a:p>
      </dgm:t>
    </dgm:pt>
    <dgm:pt modelId="{5B6409C4-F80D-4947-ACF7-0A4F750A53D0}" type="parTrans" cxnId="{F0C0C6CC-660D-4296-A8F8-C5722FE6DA6D}">
      <dgm:prSet/>
      <dgm:spPr/>
      <dgm:t>
        <a:bodyPr/>
        <a:lstStyle/>
        <a:p>
          <a:endParaRPr lang="es-HN"/>
        </a:p>
      </dgm:t>
    </dgm:pt>
    <dgm:pt modelId="{26EF24CF-CE2B-4A72-A250-BF71AEABAF80}" type="sibTrans" cxnId="{F0C0C6CC-660D-4296-A8F8-C5722FE6DA6D}">
      <dgm:prSet/>
      <dgm:spPr/>
      <dgm:t>
        <a:bodyPr/>
        <a:lstStyle/>
        <a:p>
          <a:endParaRPr lang="es-HN"/>
        </a:p>
      </dgm:t>
    </dgm:pt>
    <dgm:pt modelId="{7E3D5DB1-02E1-4775-9544-B9D69FB58A06}">
      <dgm:prSet custT="1"/>
      <dgm:spPr/>
      <dgm:t>
        <a:bodyPr/>
        <a:lstStyle/>
        <a:p>
          <a:r>
            <a:rPr lang="es-HN" sz="900"/>
            <a:t>PRODUCTO</a:t>
          </a:r>
        </a:p>
      </dgm:t>
    </dgm:pt>
    <dgm:pt modelId="{EDCBCBC9-ED1B-4A5A-BE10-F1A4461D0C96}" type="parTrans" cxnId="{7C4380A2-8D5B-4C9B-98C0-FA99B390067E}">
      <dgm:prSet/>
      <dgm:spPr/>
      <dgm:t>
        <a:bodyPr/>
        <a:lstStyle/>
        <a:p>
          <a:endParaRPr lang="es-HN"/>
        </a:p>
      </dgm:t>
    </dgm:pt>
    <dgm:pt modelId="{D326B99F-6537-4943-BBB5-24C829D7E5AF}" type="sibTrans" cxnId="{7C4380A2-8D5B-4C9B-98C0-FA99B390067E}">
      <dgm:prSet/>
      <dgm:spPr/>
      <dgm:t>
        <a:bodyPr/>
        <a:lstStyle/>
        <a:p>
          <a:endParaRPr lang="es-HN"/>
        </a:p>
      </dgm:t>
    </dgm:pt>
    <dgm:pt modelId="{24E4024D-D3D6-470F-BF2C-6B055F5B8C56}">
      <dgm:prSet custT="1"/>
      <dgm:spPr/>
      <dgm:t>
        <a:bodyPr/>
        <a:lstStyle/>
        <a:p>
          <a:r>
            <a:rPr lang="es-HN" sz="900"/>
            <a:t>Precio de competencia </a:t>
          </a:r>
        </a:p>
        <a:p>
          <a:r>
            <a:rPr lang="es-HN" sz="900"/>
            <a:t>Precio del producto</a:t>
          </a:r>
        </a:p>
      </dgm:t>
    </dgm:pt>
    <dgm:pt modelId="{379CFC59-2991-4433-89A5-5BE4212022AD}" type="parTrans" cxnId="{C63BD866-5BA0-4369-8311-DF3D39B12BAC}">
      <dgm:prSet/>
      <dgm:spPr/>
      <dgm:t>
        <a:bodyPr/>
        <a:lstStyle/>
        <a:p>
          <a:endParaRPr lang="es-HN"/>
        </a:p>
      </dgm:t>
    </dgm:pt>
    <dgm:pt modelId="{6A990841-02A5-47FF-8674-FB10BECD0EE6}" type="sibTrans" cxnId="{C63BD866-5BA0-4369-8311-DF3D39B12BAC}">
      <dgm:prSet/>
      <dgm:spPr/>
      <dgm:t>
        <a:bodyPr/>
        <a:lstStyle/>
        <a:p>
          <a:endParaRPr lang="es-HN"/>
        </a:p>
      </dgm:t>
    </dgm:pt>
    <dgm:pt modelId="{E4B869CB-A6A3-4187-BC07-264306A623F1}">
      <dgm:prSet custT="1"/>
      <dgm:spPr/>
      <dgm:t>
        <a:bodyPr/>
        <a:lstStyle/>
        <a:p>
          <a:r>
            <a:rPr lang="es-HN" sz="900"/>
            <a:t>Posicionamiento de la marca</a:t>
          </a:r>
        </a:p>
        <a:p>
          <a:r>
            <a:rPr lang="es-HN" sz="900"/>
            <a:t>Canales de Distribución </a:t>
          </a:r>
        </a:p>
        <a:p>
          <a:r>
            <a:rPr lang="es-HN" sz="900"/>
            <a:t>Puntos de venta</a:t>
          </a:r>
        </a:p>
      </dgm:t>
    </dgm:pt>
    <dgm:pt modelId="{453A5F7B-E269-4E70-BB06-582847E4D105}" type="parTrans" cxnId="{0E1AEA29-DB79-4F56-8BD7-EAE2548D4FA7}">
      <dgm:prSet/>
      <dgm:spPr/>
      <dgm:t>
        <a:bodyPr/>
        <a:lstStyle/>
        <a:p>
          <a:endParaRPr lang="es-HN"/>
        </a:p>
      </dgm:t>
    </dgm:pt>
    <dgm:pt modelId="{B15B3D74-45E3-4CA8-B8D6-1B7627B86233}" type="sibTrans" cxnId="{0E1AEA29-DB79-4F56-8BD7-EAE2548D4FA7}">
      <dgm:prSet/>
      <dgm:spPr/>
      <dgm:t>
        <a:bodyPr/>
        <a:lstStyle/>
        <a:p>
          <a:endParaRPr lang="es-HN"/>
        </a:p>
      </dgm:t>
    </dgm:pt>
    <dgm:pt modelId="{13EF570A-AF78-4721-ACA9-EF70E1698CD0}">
      <dgm:prSet custT="1"/>
      <dgm:spPr/>
      <dgm:t>
        <a:bodyPr/>
        <a:lstStyle/>
        <a:p>
          <a:r>
            <a:rPr lang="es-HN" sz="900"/>
            <a:t>Descuentos, regalías, activaciones.</a:t>
          </a:r>
        </a:p>
      </dgm:t>
    </dgm:pt>
    <dgm:pt modelId="{E8E02981-BCE3-4660-97F3-F04FF9BC383A}" type="parTrans" cxnId="{560CD3BB-EA77-4660-B8B9-8249605E13ED}">
      <dgm:prSet/>
      <dgm:spPr/>
      <dgm:t>
        <a:bodyPr/>
        <a:lstStyle/>
        <a:p>
          <a:endParaRPr lang="es-HN"/>
        </a:p>
      </dgm:t>
    </dgm:pt>
    <dgm:pt modelId="{71F093F6-85CA-4AD7-80B8-4109F90DB5C0}" type="sibTrans" cxnId="{560CD3BB-EA77-4660-B8B9-8249605E13ED}">
      <dgm:prSet/>
      <dgm:spPr/>
      <dgm:t>
        <a:bodyPr/>
        <a:lstStyle/>
        <a:p>
          <a:endParaRPr lang="es-HN"/>
        </a:p>
      </dgm:t>
    </dgm:pt>
    <dgm:pt modelId="{35A5A35A-DDCF-457F-82DA-3CA2A0ED30E3}" type="pres">
      <dgm:prSet presAssocID="{3DC6A812-A84D-4B5D-8478-C5EAFAC6EBDF}" presName="Name0" presStyleCnt="0">
        <dgm:presLayoutVars>
          <dgm:chPref val="1"/>
          <dgm:dir/>
          <dgm:animOne val="branch"/>
          <dgm:animLvl val="lvl"/>
          <dgm:resizeHandles val="exact"/>
        </dgm:presLayoutVars>
      </dgm:prSet>
      <dgm:spPr/>
    </dgm:pt>
    <dgm:pt modelId="{39CFA1AF-00BF-477B-8FE0-CF1A7D6622FB}" type="pres">
      <dgm:prSet presAssocID="{E740C3DC-3FB1-492B-A4A6-CC6FB82D9B8A}" presName="root1" presStyleCnt="0"/>
      <dgm:spPr/>
    </dgm:pt>
    <dgm:pt modelId="{DB009362-A15D-42E5-B253-80980D153261}" type="pres">
      <dgm:prSet presAssocID="{E740C3DC-3FB1-492B-A4A6-CC6FB82D9B8A}" presName="LevelOneTextNode" presStyleLbl="node0" presStyleIdx="0" presStyleCnt="1">
        <dgm:presLayoutVars>
          <dgm:chPref val="3"/>
        </dgm:presLayoutVars>
      </dgm:prSet>
      <dgm:spPr/>
    </dgm:pt>
    <dgm:pt modelId="{16F6913A-1121-44EA-BA64-AA0914B93C4E}" type="pres">
      <dgm:prSet presAssocID="{E740C3DC-3FB1-492B-A4A6-CC6FB82D9B8A}" presName="level2hierChild" presStyleCnt="0"/>
      <dgm:spPr/>
    </dgm:pt>
    <dgm:pt modelId="{6DBEE102-8DDB-4784-9316-C1FB9F8F312D}" type="pres">
      <dgm:prSet presAssocID="{0F7E650B-78D3-4352-B70D-C3010068D573}" presName="conn2-1" presStyleLbl="parChTrans1D2" presStyleIdx="0" presStyleCnt="4"/>
      <dgm:spPr/>
    </dgm:pt>
    <dgm:pt modelId="{EAB0A855-9909-4820-B3BB-D4255980B181}" type="pres">
      <dgm:prSet presAssocID="{0F7E650B-78D3-4352-B70D-C3010068D573}" presName="connTx" presStyleLbl="parChTrans1D2" presStyleIdx="0" presStyleCnt="4"/>
      <dgm:spPr/>
    </dgm:pt>
    <dgm:pt modelId="{CDB83D7E-A114-44A6-8755-8B9DD5824072}" type="pres">
      <dgm:prSet presAssocID="{7F48B05B-00CC-40EA-950B-593003AEDF00}" presName="root2" presStyleCnt="0"/>
      <dgm:spPr/>
    </dgm:pt>
    <dgm:pt modelId="{819CB43D-374B-4220-9A64-D8CF14409C0B}" type="pres">
      <dgm:prSet presAssocID="{7F48B05B-00CC-40EA-950B-593003AEDF00}" presName="LevelTwoTextNode" presStyleLbl="node2" presStyleIdx="0" presStyleCnt="4">
        <dgm:presLayoutVars>
          <dgm:chPref val="3"/>
        </dgm:presLayoutVars>
      </dgm:prSet>
      <dgm:spPr/>
    </dgm:pt>
    <dgm:pt modelId="{09545F21-A08A-4F25-9DBC-EC12317E1FB5}" type="pres">
      <dgm:prSet presAssocID="{7F48B05B-00CC-40EA-950B-593003AEDF00}" presName="level3hierChild" presStyleCnt="0"/>
      <dgm:spPr/>
    </dgm:pt>
    <dgm:pt modelId="{7CD022BB-9851-41A9-A07F-1C0E93B41673}" type="pres">
      <dgm:prSet presAssocID="{379CFC59-2991-4433-89A5-5BE4212022AD}" presName="conn2-1" presStyleLbl="parChTrans1D3" presStyleIdx="0" presStyleCnt="4"/>
      <dgm:spPr/>
    </dgm:pt>
    <dgm:pt modelId="{C5E26C3E-2DA9-46C8-8A71-A2D53663513A}" type="pres">
      <dgm:prSet presAssocID="{379CFC59-2991-4433-89A5-5BE4212022AD}" presName="connTx" presStyleLbl="parChTrans1D3" presStyleIdx="0" presStyleCnt="4"/>
      <dgm:spPr/>
    </dgm:pt>
    <dgm:pt modelId="{651F9B21-78BD-44EE-8A07-CCB4BF1FBB22}" type="pres">
      <dgm:prSet presAssocID="{24E4024D-D3D6-470F-BF2C-6B055F5B8C56}" presName="root2" presStyleCnt="0"/>
      <dgm:spPr/>
    </dgm:pt>
    <dgm:pt modelId="{6B7AF823-C79D-41DF-B5A0-DEEF87D8D05C}" type="pres">
      <dgm:prSet presAssocID="{24E4024D-D3D6-470F-BF2C-6B055F5B8C56}" presName="LevelTwoTextNode" presStyleLbl="node3" presStyleIdx="0" presStyleCnt="4">
        <dgm:presLayoutVars>
          <dgm:chPref val="3"/>
        </dgm:presLayoutVars>
      </dgm:prSet>
      <dgm:spPr/>
    </dgm:pt>
    <dgm:pt modelId="{DA39D2BE-F7B0-474E-9500-08863FE7E354}" type="pres">
      <dgm:prSet presAssocID="{24E4024D-D3D6-470F-BF2C-6B055F5B8C56}" presName="level3hierChild" presStyleCnt="0"/>
      <dgm:spPr/>
    </dgm:pt>
    <dgm:pt modelId="{76191761-96CC-4A4C-948A-A3F831498472}" type="pres">
      <dgm:prSet presAssocID="{EDCBCBC9-ED1B-4A5A-BE10-F1A4461D0C96}" presName="conn2-1" presStyleLbl="parChTrans1D2" presStyleIdx="1" presStyleCnt="4"/>
      <dgm:spPr/>
    </dgm:pt>
    <dgm:pt modelId="{7BCC793C-1BA7-4281-B921-F6DD34EB59F7}" type="pres">
      <dgm:prSet presAssocID="{EDCBCBC9-ED1B-4A5A-BE10-F1A4461D0C96}" presName="connTx" presStyleLbl="parChTrans1D2" presStyleIdx="1" presStyleCnt="4"/>
      <dgm:spPr/>
    </dgm:pt>
    <dgm:pt modelId="{37BD2AA7-EDD2-4276-8825-10D64F4D8D48}" type="pres">
      <dgm:prSet presAssocID="{7E3D5DB1-02E1-4775-9544-B9D69FB58A06}" presName="root2" presStyleCnt="0"/>
      <dgm:spPr/>
    </dgm:pt>
    <dgm:pt modelId="{40CE64A3-255F-4185-98A8-F0D2342754E1}" type="pres">
      <dgm:prSet presAssocID="{7E3D5DB1-02E1-4775-9544-B9D69FB58A06}" presName="LevelTwoTextNode" presStyleLbl="node2" presStyleIdx="1" presStyleCnt="4">
        <dgm:presLayoutVars>
          <dgm:chPref val="3"/>
        </dgm:presLayoutVars>
      </dgm:prSet>
      <dgm:spPr/>
    </dgm:pt>
    <dgm:pt modelId="{06B45F4D-49AF-48D5-A842-E0C0A2CBAD22}" type="pres">
      <dgm:prSet presAssocID="{7E3D5DB1-02E1-4775-9544-B9D69FB58A06}" presName="level3hierChild" presStyleCnt="0"/>
      <dgm:spPr/>
    </dgm:pt>
    <dgm:pt modelId="{A37A5B30-1A44-4109-B752-E499DC54CBE5}" type="pres">
      <dgm:prSet presAssocID="{6E7472DB-BC8D-4DD2-9591-FC1142DDF3B9}" presName="conn2-1" presStyleLbl="parChTrans1D3" presStyleIdx="1" presStyleCnt="4"/>
      <dgm:spPr/>
    </dgm:pt>
    <dgm:pt modelId="{B717B0B3-55DA-4AA8-8D95-C5516C2E9B07}" type="pres">
      <dgm:prSet presAssocID="{6E7472DB-BC8D-4DD2-9591-FC1142DDF3B9}" presName="connTx" presStyleLbl="parChTrans1D3" presStyleIdx="1" presStyleCnt="4"/>
      <dgm:spPr/>
    </dgm:pt>
    <dgm:pt modelId="{6F870546-7B07-4865-ABA8-99CA3D993E08}" type="pres">
      <dgm:prSet presAssocID="{54133D5B-468B-4759-A14C-6CFACAC23DA7}" presName="root2" presStyleCnt="0"/>
      <dgm:spPr/>
    </dgm:pt>
    <dgm:pt modelId="{5CEB28B0-22BE-4FD4-A24A-6020F6FE91FB}" type="pres">
      <dgm:prSet presAssocID="{54133D5B-468B-4759-A14C-6CFACAC23DA7}" presName="LevelTwoTextNode" presStyleLbl="node3" presStyleIdx="1" presStyleCnt="4">
        <dgm:presLayoutVars>
          <dgm:chPref val="3"/>
        </dgm:presLayoutVars>
      </dgm:prSet>
      <dgm:spPr/>
    </dgm:pt>
    <dgm:pt modelId="{4DD0B06B-4D77-4DAD-8027-23755C871FB9}" type="pres">
      <dgm:prSet presAssocID="{54133D5B-468B-4759-A14C-6CFACAC23DA7}" presName="level3hierChild" presStyleCnt="0"/>
      <dgm:spPr/>
    </dgm:pt>
    <dgm:pt modelId="{582829B6-702E-4A95-996F-F7A826DDD8E3}" type="pres">
      <dgm:prSet presAssocID="{A52024D3-4B53-44EA-9258-CEF7AD126838}" presName="conn2-1" presStyleLbl="parChTrans1D2" presStyleIdx="2" presStyleCnt="4"/>
      <dgm:spPr/>
    </dgm:pt>
    <dgm:pt modelId="{84987A9F-A2A7-486F-B189-8821EFCC1B98}" type="pres">
      <dgm:prSet presAssocID="{A52024D3-4B53-44EA-9258-CEF7AD126838}" presName="connTx" presStyleLbl="parChTrans1D2" presStyleIdx="2" presStyleCnt="4"/>
      <dgm:spPr/>
    </dgm:pt>
    <dgm:pt modelId="{DBCD647E-DE6F-4FD8-BF52-67ECC7935EFA}" type="pres">
      <dgm:prSet presAssocID="{D81B73D9-CC6E-4A78-8EFC-F2753B8EA34B}" presName="root2" presStyleCnt="0"/>
      <dgm:spPr/>
    </dgm:pt>
    <dgm:pt modelId="{990AFFA8-5F73-4C54-A30B-79FCBEDF9139}" type="pres">
      <dgm:prSet presAssocID="{D81B73D9-CC6E-4A78-8EFC-F2753B8EA34B}" presName="LevelTwoTextNode" presStyleLbl="node2" presStyleIdx="2" presStyleCnt="4">
        <dgm:presLayoutVars>
          <dgm:chPref val="3"/>
        </dgm:presLayoutVars>
      </dgm:prSet>
      <dgm:spPr/>
    </dgm:pt>
    <dgm:pt modelId="{830687B6-61FB-48CB-9572-6AB25394BCDF}" type="pres">
      <dgm:prSet presAssocID="{D81B73D9-CC6E-4A78-8EFC-F2753B8EA34B}" presName="level3hierChild" presStyleCnt="0"/>
      <dgm:spPr/>
    </dgm:pt>
    <dgm:pt modelId="{268BF083-D9D2-4934-AADF-3EB1DE6714CD}" type="pres">
      <dgm:prSet presAssocID="{453A5F7B-E269-4E70-BB06-582847E4D105}" presName="conn2-1" presStyleLbl="parChTrans1D3" presStyleIdx="2" presStyleCnt="4"/>
      <dgm:spPr/>
    </dgm:pt>
    <dgm:pt modelId="{D2815CAB-51F9-4849-8197-3063C7701D84}" type="pres">
      <dgm:prSet presAssocID="{453A5F7B-E269-4E70-BB06-582847E4D105}" presName="connTx" presStyleLbl="parChTrans1D3" presStyleIdx="2" presStyleCnt="4"/>
      <dgm:spPr/>
    </dgm:pt>
    <dgm:pt modelId="{AA3512AF-AFD0-4FF3-9620-0EE8DD26E445}" type="pres">
      <dgm:prSet presAssocID="{E4B869CB-A6A3-4187-BC07-264306A623F1}" presName="root2" presStyleCnt="0"/>
      <dgm:spPr/>
    </dgm:pt>
    <dgm:pt modelId="{55374719-0F9D-4EC3-8FEB-E263CFA62ADC}" type="pres">
      <dgm:prSet presAssocID="{E4B869CB-A6A3-4187-BC07-264306A623F1}" presName="LevelTwoTextNode" presStyleLbl="node3" presStyleIdx="2" presStyleCnt="4">
        <dgm:presLayoutVars>
          <dgm:chPref val="3"/>
        </dgm:presLayoutVars>
      </dgm:prSet>
      <dgm:spPr/>
    </dgm:pt>
    <dgm:pt modelId="{67915BDE-C0DB-4F7C-85C6-100D897619A9}" type="pres">
      <dgm:prSet presAssocID="{E4B869CB-A6A3-4187-BC07-264306A623F1}" presName="level3hierChild" presStyleCnt="0"/>
      <dgm:spPr/>
    </dgm:pt>
    <dgm:pt modelId="{078FA3A3-62CF-4A8E-87F7-BC8A835FCC76}" type="pres">
      <dgm:prSet presAssocID="{5B6409C4-F80D-4947-ACF7-0A4F750A53D0}" presName="conn2-1" presStyleLbl="parChTrans1D2" presStyleIdx="3" presStyleCnt="4"/>
      <dgm:spPr/>
    </dgm:pt>
    <dgm:pt modelId="{4690B557-B7AD-44B8-BF69-DCB93C89BF9C}" type="pres">
      <dgm:prSet presAssocID="{5B6409C4-F80D-4947-ACF7-0A4F750A53D0}" presName="connTx" presStyleLbl="parChTrans1D2" presStyleIdx="3" presStyleCnt="4"/>
      <dgm:spPr/>
    </dgm:pt>
    <dgm:pt modelId="{89EDE106-9E25-4FE9-8AF6-345764EF194A}" type="pres">
      <dgm:prSet presAssocID="{2C8C9DA6-3A45-4DD9-8144-C23C59F0CBBC}" presName="root2" presStyleCnt="0"/>
      <dgm:spPr/>
    </dgm:pt>
    <dgm:pt modelId="{4D2706BA-84EA-42A9-B66F-6057338DDE59}" type="pres">
      <dgm:prSet presAssocID="{2C8C9DA6-3A45-4DD9-8144-C23C59F0CBBC}" presName="LevelTwoTextNode" presStyleLbl="node2" presStyleIdx="3" presStyleCnt="4">
        <dgm:presLayoutVars>
          <dgm:chPref val="3"/>
        </dgm:presLayoutVars>
      </dgm:prSet>
      <dgm:spPr/>
    </dgm:pt>
    <dgm:pt modelId="{016EDCAF-B2CF-45F7-AC2D-DD0815A5A1AB}" type="pres">
      <dgm:prSet presAssocID="{2C8C9DA6-3A45-4DD9-8144-C23C59F0CBBC}" presName="level3hierChild" presStyleCnt="0"/>
      <dgm:spPr/>
    </dgm:pt>
    <dgm:pt modelId="{D6FC06B7-5AB0-4AD8-86DE-F753AA41D014}" type="pres">
      <dgm:prSet presAssocID="{E8E02981-BCE3-4660-97F3-F04FF9BC383A}" presName="conn2-1" presStyleLbl="parChTrans1D3" presStyleIdx="3" presStyleCnt="4"/>
      <dgm:spPr/>
    </dgm:pt>
    <dgm:pt modelId="{A5225C7F-BEC0-47C5-9A65-AA0D1ABD601B}" type="pres">
      <dgm:prSet presAssocID="{E8E02981-BCE3-4660-97F3-F04FF9BC383A}" presName="connTx" presStyleLbl="parChTrans1D3" presStyleIdx="3" presStyleCnt="4"/>
      <dgm:spPr/>
    </dgm:pt>
    <dgm:pt modelId="{5B27C5D5-0A16-4FBF-901D-F88A469B3D77}" type="pres">
      <dgm:prSet presAssocID="{13EF570A-AF78-4721-ACA9-EF70E1698CD0}" presName="root2" presStyleCnt="0"/>
      <dgm:spPr/>
    </dgm:pt>
    <dgm:pt modelId="{1D3EFEB8-CEAD-48ED-9458-B6CBEAFCE0F3}" type="pres">
      <dgm:prSet presAssocID="{13EF570A-AF78-4721-ACA9-EF70E1698CD0}" presName="LevelTwoTextNode" presStyleLbl="node3" presStyleIdx="3" presStyleCnt="4">
        <dgm:presLayoutVars>
          <dgm:chPref val="3"/>
        </dgm:presLayoutVars>
      </dgm:prSet>
      <dgm:spPr/>
    </dgm:pt>
    <dgm:pt modelId="{A06CD83A-3B91-48FA-9D1D-46FFF7C512C9}" type="pres">
      <dgm:prSet presAssocID="{13EF570A-AF78-4721-ACA9-EF70E1698CD0}" presName="level3hierChild" presStyleCnt="0"/>
      <dgm:spPr/>
    </dgm:pt>
  </dgm:ptLst>
  <dgm:cxnLst>
    <dgm:cxn modelId="{6A5E941C-6AA1-4BB7-9B04-27B428541D98}" type="presOf" srcId="{D81B73D9-CC6E-4A78-8EFC-F2753B8EA34B}" destId="{990AFFA8-5F73-4C54-A30B-79FCBEDF9139}" srcOrd="0" destOrd="0" presId="urn:microsoft.com/office/officeart/2008/layout/HorizontalMultiLevelHierarchy"/>
    <dgm:cxn modelId="{D2CF6B1E-398E-44CD-BE0C-5A12D3F9FF09}" type="presOf" srcId="{E4B869CB-A6A3-4187-BC07-264306A623F1}" destId="{55374719-0F9D-4EC3-8FEB-E263CFA62ADC}" srcOrd="0" destOrd="0" presId="urn:microsoft.com/office/officeart/2008/layout/HorizontalMultiLevelHierarchy"/>
    <dgm:cxn modelId="{0E1AEA29-DB79-4F56-8BD7-EAE2548D4FA7}" srcId="{D81B73D9-CC6E-4A78-8EFC-F2753B8EA34B}" destId="{E4B869CB-A6A3-4187-BC07-264306A623F1}" srcOrd="0" destOrd="0" parTransId="{453A5F7B-E269-4E70-BB06-582847E4D105}" sibTransId="{B15B3D74-45E3-4CA8-B8D6-1B7627B86233}"/>
    <dgm:cxn modelId="{CF3D672B-5EE4-470D-B208-8645871F0892}" type="presOf" srcId="{E8E02981-BCE3-4660-97F3-F04FF9BC383A}" destId="{A5225C7F-BEC0-47C5-9A65-AA0D1ABD601B}" srcOrd="1" destOrd="0" presId="urn:microsoft.com/office/officeart/2008/layout/HorizontalMultiLevelHierarchy"/>
    <dgm:cxn modelId="{864A0F31-D343-45B6-B32E-D97B63022BD2}" srcId="{7E3D5DB1-02E1-4775-9544-B9D69FB58A06}" destId="{54133D5B-468B-4759-A14C-6CFACAC23DA7}" srcOrd="0" destOrd="0" parTransId="{6E7472DB-BC8D-4DD2-9591-FC1142DDF3B9}" sibTransId="{B62F7D5A-F717-4F08-B97F-987DA42FCD63}"/>
    <dgm:cxn modelId="{1CB2BD31-339F-4622-A2F5-49C7142885C0}" type="presOf" srcId="{7F48B05B-00CC-40EA-950B-593003AEDF00}" destId="{819CB43D-374B-4220-9A64-D8CF14409C0B}" srcOrd="0" destOrd="0" presId="urn:microsoft.com/office/officeart/2008/layout/HorizontalMultiLevelHierarchy"/>
    <dgm:cxn modelId="{615CF43E-B233-4A9E-871A-D125A33F6F90}" type="presOf" srcId="{3DC6A812-A84D-4B5D-8478-C5EAFAC6EBDF}" destId="{35A5A35A-DDCF-457F-82DA-3CA2A0ED30E3}" srcOrd="0" destOrd="0" presId="urn:microsoft.com/office/officeart/2008/layout/HorizontalMultiLevelHierarchy"/>
    <dgm:cxn modelId="{C63BD866-5BA0-4369-8311-DF3D39B12BAC}" srcId="{7F48B05B-00CC-40EA-950B-593003AEDF00}" destId="{24E4024D-D3D6-470F-BF2C-6B055F5B8C56}" srcOrd="0" destOrd="0" parTransId="{379CFC59-2991-4433-89A5-5BE4212022AD}" sibTransId="{6A990841-02A5-47FF-8674-FB10BECD0EE6}"/>
    <dgm:cxn modelId="{704BB068-0BFD-4E5D-AF5A-28A4F7E7BCDA}" type="presOf" srcId="{6E7472DB-BC8D-4DD2-9591-FC1142DDF3B9}" destId="{A37A5B30-1A44-4109-B752-E499DC54CBE5}" srcOrd="0" destOrd="0" presId="urn:microsoft.com/office/officeart/2008/layout/HorizontalMultiLevelHierarchy"/>
    <dgm:cxn modelId="{61D8AE4D-E10A-4F1C-A770-BCD200EC3FF3}" type="presOf" srcId="{0F7E650B-78D3-4352-B70D-C3010068D573}" destId="{6DBEE102-8DDB-4784-9316-C1FB9F8F312D}" srcOrd="0" destOrd="0" presId="urn:microsoft.com/office/officeart/2008/layout/HorizontalMultiLevelHierarchy"/>
    <dgm:cxn modelId="{81CBFC4E-D271-4B89-A31B-2F665621E799}" type="presOf" srcId="{A52024D3-4B53-44EA-9258-CEF7AD126838}" destId="{84987A9F-A2A7-486F-B189-8821EFCC1B98}" srcOrd="1" destOrd="0" presId="urn:microsoft.com/office/officeart/2008/layout/HorizontalMultiLevelHierarchy"/>
    <dgm:cxn modelId="{EC0CC576-FE75-4919-84E1-AFEF1068D19B}" type="presOf" srcId="{E740C3DC-3FB1-492B-A4A6-CC6FB82D9B8A}" destId="{DB009362-A15D-42E5-B253-80980D153261}" srcOrd="0" destOrd="0" presId="urn:microsoft.com/office/officeart/2008/layout/HorizontalMultiLevelHierarchy"/>
    <dgm:cxn modelId="{28FC8C59-36AC-4DB5-AB41-85058044BF43}" srcId="{E740C3DC-3FB1-492B-A4A6-CC6FB82D9B8A}" destId="{D81B73D9-CC6E-4A78-8EFC-F2753B8EA34B}" srcOrd="2" destOrd="0" parTransId="{A52024D3-4B53-44EA-9258-CEF7AD126838}" sibTransId="{9DAA8DA0-EB45-46CE-8960-056119657C59}"/>
    <dgm:cxn modelId="{12872480-43AA-42D8-8172-31D3CECCCC98}" type="presOf" srcId="{7E3D5DB1-02E1-4775-9544-B9D69FB58A06}" destId="{40CE64A3-255F-4185-98A8-F0D2342754E1}" srcOrd="0" destOrd="0" presId="urn:microsoft.com/office/officeart/2008/layout/HorizontalMultiLevelHierarchy"/>
    <dgm:cxn modelId="{FEA9C385-A26D-407A-BC94-5125C9F66117}" type="presOf" srcId="{5B6409C4-F80D-4947-ACF7-0A4F750A53D0}" destId="{078FA3A3-62CF-4A8E-87F7-BC8A835FCC76}" srcOrd="0" destOrd="0" presId="urn:microsoft.com/office/officeart/2008/layout/HorizontalMultiLevelHierarchy"/>
    <dgm:cxn modelId="{7FA17889-D1EA-4EB9-9460-09A481904B71}" type="presOf" srcId="{E8E02981-BCE3-4660-97F3-F04FF9BC383A}" destId="{D6FC06B7-5AB0-4AD8-86DE-F753AA41D014}" srcOrd="0" destOrd="0" presId="urn:microsoft.com/office/officeart/2008/layout/HorizontalMultiLevelHierarchy"/>
    <dgm:cxn modelId="{D258AA8C-F64F-4DB0-80A9-2ED665DC11D7}" type="presOf" srcId="{EDCBCBC9-ED1B-4A5A-BE10-F1A4461D0C96}" destId="{7BCC793C-1BA7-4281-B921-F6DD34EB59F7}" srcOrd="1" destOrd="0" presId="urn:microsoft.com/office/officeart/2008/layout/HorizontalMultiLevelHierarchy"/>
    <dgm:cxn modelId="{51B40D8E-6EFE-4AE2-9896-C9F882893FBE}" type="presOf" srcId="{24E4024D-D3D6-470F-BF2C-6B055F5B8C56}" destId="{6B7AF823-C79D-41DF-B5A0-DEEF87D8D05C}" srcOrd="0" destOrd="0" presId="urn:microsoft.com/office/officeart/2008/layout/HorizontalMultiLevelHierarchy"/>
    <dgm:cxn modelId="{24360B95-FEE4-488F-A5CE-051520F1DA98}" type="presOf" srcId="{5B6409C4-F80D-4947-ACF7-0A4F750A53D0}" destId="{4690B557-B7AD-44B8-BF69-DCB93C89BF9C}" srcOrd="1" destOrd="0" presId="urn:microsoft.com/office/officeart/2008/layout/HorizontalMultiLevelHierarchy"/>
    <dgm:cxn modelId="{1BC65495-56AE-402C-8549-2A8AC975A7B9}" type="presOf" srcId="{453A5F7B-E269-4E70-BB06-582847E4D105}" destId="{268BF083-D9D2-4934-AADF-3EB1DE6714CD}" srcOrd="0" destOrd="0" presId="urn:microsoft.com/office/officeart/2008/layout/HorizontalMultiLevelHierarchy"/>
    <dgm:cxn modelId="{9576FE9A-3B94-4587-9A04-AC48F62956F8}" type="presOf" srcId="{453A5F7B-E269-4E70-BB06-582847E4D105}" destId="{D2815CAB-51F9-4849-8197-3063C7701D84}" srcOrd="1" destOrd="0" presId="urn:microsoft.com/office/officeart/2008/layout/HorizontalMultiLevelHierarchy"/>
    <dgm:cxn modelId="{0D7203A1-3B3F-4437-9DED-A42B26B41779}" type="presOf" srcId="{6E7472DB-BC8D-4DD2-9591-FC1142DDF3B9}" destId="{B717B0B3-55DA-4AA8-8D95-C5516C2E9B07}" srcOrd="1" destOrd="0" presId="urn:microsoft.com/office/officeart/2008/layout/HorizontalMultiLevelHierarchy"/>
    <dgm:cxn modelId="{7C4380A2-8D5B-4C9B-98C0-FA99B390067E}" srcId="{E740C3DC-3FB1-492B-A4A6-CC6FB82D9B8A}" destId="{7E3D5DB1-02E1-4775-9544-B9D69FB58A06}" srcOrd="1" destOrd="0" parTransId="{EDCBCBC9-ED1B-4A5A-BE10-F1A4461D0C96}" sibTransId="{D326B99F-6537-4943-BBB5-24C829D7E5AF}"/>
    <dgm:cxn modelId="{76D588B0-3C42-47FF-A362-21A35BE2068A}" type="presOf" srcId="{2C8C9DA6-3A45-4DD9-8144-C23C59F0CBBC}" destId="{4D2706BA-84EA-42A9-B66F-6057338DDE59}" srcOrd="0" destOrd="0" presId="urn:microsoft.com/office/officeart/2008/layout/HorizontalMultiLevelHierarchy"/>
    <dgm:cxn modelId="{7D8C58B7-AFD9-4408-9D16-F78596E25126}" type="presOf" srcId="{13EF570A-AF78-4721-ACA9-EF70E1698CD0}" destId="{1D3EFEB8-CEAD-48ED-9458-B6CBEAFCE0F3}" srcOrd="0" destOrd="0" presId="urn:microsoft.com/office/officeart/2008/layout/HorizontalMultiLevelHierarchy"/>
    <dgm:cxn modelId="{AF1670BA-2A06-44DE-8216-11382442145A}" type="presOf" srcId="{EDCBCBC9-ED1B-4A5A-BE10-F1A4461D0C96}" destId="{76191761-96CC-4A4C-948A-A3F831498472}" srcOrd="0" destOrd="0" presId="urn:microsoft.com/office/officeart/2008/layout/HorizontalMultiLevelHierarchy"/>
    <dgm:cxn modelId="{236C0BBB-0D28-4050-9ED1-7C2A3A043297}" srcId="{3DC6A812-A84D-4B5D-8478-C5EAFAC6EBDF}" destId="{E740C3DC-3FB1-492B-A4A6-CC6FB82D9B8A}" srcOrd="0" destOrd="0" parTransId="{CB370981-9C98-49E1-A7D1-5F09376EC161}" sibTransId="{5042D599-2055-49B2-B3A2-4B245D2960F5}"/>
    <dgm:cxn modelId="{560CD3BB-EA77-4660-B8B9-8249605E13ED}" srcId="{2C8C9DA6-3A45-4DD9-8144-C23C59F0CBBC}" destId="{13EF570A-AF78-4721-ACA9-EF70E1698CD0}" srcOrd="0" destOrd="0" parTransId="{E8E02981-BCE3-4660-97F3-F04FF9BC383A}" sibTransId="{71F093F6-85CA-4AD7-80B8-4109F90DB5C0}"/>
    <dgm:cxn modelId="{7362CFC4-2E0F-4C6F-A5DF-A7C2B1F470FE}" type="presOf" srcId="{0F7E650B-78D3-4352-B70D-C3010068D573}" destId="{EAB0A855-9909-4820-B3BB-D4255980B181}" srcOrd="1" destOrd="0" presId="urn:microsoft.com/office/officeart/2008/layout/HorizontalMultiLevelHierarchy"/>
    <dgm:cxn modelId="{F0C0C6CC-660D-4296-A8F8-C5722FE6DA6D}" srcId="{E740C3DC-3FB1-492B-A4A6-CC6FB82D9B8A}" destId="{2C8C9DA6-3A45-4DD9-8144-C23C59F0CBBC}" srcOrd="3" destOrd="0" parTransId="{5B6409C4-F80D-4947-ACF7-0A4F750A53D0}" sibTransId="{26EF24CF-CE2B-4A72-A250-BF71AEABAF80}"/>
    <dgm:cxn modelId="{3A8B22D0-9F98-4D19-A0D4-9819BE289A8B}" srcId="{E740C3DC-3FB1-492B-A4A6-CC6FB82D9B8A}" destId="{7F48B05B-00CC-40EA-950B-593003AEDF00}" srcOrd="0" destOrd="0" parTransId="{0F7E650B-78D3-4352-B70D-C3010068D573}" sibTransId="{00135D6D-2DED-4F61-A47A-C02799D29FB6}"/>
    <dgm:cxn modelId="{FDD06CD7-3EC8-40D9-A770-653E7DA0AAF9}" type="presOf" srcId="{54133D5B-468B-4759-A14C-6CFACAC23DA7}" destId="{5CEB28B0-22BE-4FD4-A24A-6020F6FE91FB}" srcOrd="0" destOrd="0" presId="urn:microsoft.com/office/officeart/2008/layout/HorizontalMultiLevelHierarchy"/>
    <dgm:cxn modelId="{CBCC85F2-59C7-456D-BD0B-BFA1503BD430}" type="presOf" srcId="{A52024D3-4B53-44EA-9258-CEF7AD126838}" destId="{582829B6-702E-4A95-996F-F7A826DDD8E3}" srcOrd="0" destOrd="0" presId="urn:microsoft.com/office/officeart/2008/layout/HorizontalMultiLevelHierarchy"/>
    <dgm:cxn modelId="{377DEAF9-14DF-4E41-AEE5-D7A86F5F842A}" type="presOf" srcId="{379CFC59-2991-4433-89A5-5BE4212022AD}" destId="{7CD022BB-9851-41A9-A07F-1C0E93B41673}" srcOrd="0" destOrd="0" presId="urn:microsoft.com/office/officeart/2008/layout/HorizontalMultiLevelHierarchy"/>
    <dgm:cxn modelId="{6A7CD1FA-4483-4825-9304-D1ACE983922D}" type="presOf" srcId="{379CFC59-2991-4433-89A5-5BE4212022AD}" destId="{C5E26C3E-2DA9-46C8-8A71-A2D53663513A}" srcOrd="1" destOrd="0" presId="urn:microsoft.com/office/officeart/2008/layout/HorizontalMultiLevelHierarchy"/>
    <dgm:cxn modelId="{F2744500-E131-46CF-A598-BF5A09BF0B42}" type="presParOf" srcId="{35A5A35A-DDCF-457F-82DA-3CA2A0ED30E3}" destId="{39CFA1AF-00BF-477B-8FE0-CF1A7D6622FB}" srcOrd="0" destOrd="0" presId="urn:microsoft.com/office/officeart/2008/layout/HorizontalMultiLevelHierarchy"/>
    <dgm:cxn modelId="{D6C3C61B-923D-4E1C-80DF-507A27E33241}" type="presParOf" srcId="{39CFA1AF-00BF-477B-8FE0-CF1A7D6622FB}" destId="{DB009362-A15D-42E5-B253-80980D153261}" srcOrd="0" destOrd="0" presId="urn:microsoft.com/office/officeart/2008/layout/HorizontalMultiLevelHierarchy"/>
    <dgm:cxn modelId="{A898959F-3DE6-4535-B40F-7FAB754DD849}" type="presParOf" srcId="{39CFA1AF-00BF-477B-8FE0-CF1A7D6622FB}" destId="{16F6913A-1121-44EA-BA64-AA0914B93C4E}" srcOrd="1" destOrd="0" presId="urn:microsoft.com/office/officeart/2008/layout/HorizontalMultiLevelHierarchy"/>
    <dgm:cxn modelId="{4C59DFFE-8E3B-433E-8D58-05EB0718EF31}" type="presParOf" srcId="{16F6913A-1121-44EA-BA64-AA0914B93C4E}" destId="{6DBEE102-8DDB-4784-9316-C1FB9F8F312D}" srcOrd="0" destOrd="0" presId="urn:microsoft.com/office/officeart/2008/layout/HorizontalMultiLevelHierarchy"/>
    <dgm:cxn modelId="{5797E30E-4729-44BD-AE22-C55AFCF9BA4B}" type="presParOf" srcId="{6DBEE102-8DDB-4784-9316-C1FB9F8F312D}" destId="{EAB0A855-9909-4820-B3BB-D4255980B181}" srcOrd="0" destOrd="0" presId="urn:microsoft.com/office/officeart/2008/layout/HorizontalMultiLevelHierarchy"/>
    <dgm:cxn modelId="{800B06EF-AB89-4428-8730-5A20142FCD22}" type="presParOf" srcId="{16F6913A-1121-44EA-BA64-AA0914B93C4E}" destId="{CDB83D7E-A114-44A6-8755-8B9DD5824072}" srcOrd="1" destOrd="0" presId="urn:microsoft.com/office/officeart/2008/layout/HorizontalMultiLevelHierarchy"/>
    <dgm:cxn modelId="{84808FA4-40C0-4C5F-8DF3-2AFB4E69626B}" type="presParOf" srcId="{CDB83D7E-A114-44A6-8755-8B9DD5824072}" destId="{819CB43D-374B-4220-9A64-D8CF14409C0B}" srcOrd="0" destOrd="0" presId="urn:microsoft.com/office/officeart/2008/layout/HorizontalMultiLevelHierarchy"/>
    <dgm:cxn modelId="{E37C8E46-DDC2-4589-AE1A-A9320252D38E}" type="presParOf" srcId="{CDB83D7E-A114-44A6-8755-8B9DD5824072}" destId="{09545F21-A08A-4F25-9DBC-EC12317E1FB5}" srcOrd="1" destOrd="0" presId="urn:microsoft.com/office/officeart/2008/layout/HorizontalMultiLevelHierarchy"/>
    <dgm:cxn modelId="{4B873B0C-4043-4740-A835-7A3D7A4FFBA8}" type="presParOf" srcId="{09545F21-A08A-4F25-9DBC-EC12317E1FB5}" destId="{7CD022BB-9851-41A9-A07F-1C0E93B41673}" srcOrd="0" destOrd="0" presId="urn:microsoft.com/office/officeart/2008/layout/HorizontalMultiLevelHierarchy"/>
    <dgm:cxn modelId="{CF18DCD3-34C8-4013-8A98-7934731407A9}" type="presParOf" srcId="{7CD022BB-9851-41A9-A07F-1C0E93B41673}" destId="{C5E26C3E-2DA9-46C8-8A71-A2D53663513A}" srcOrd="0" destOrd="0" presId="urn:microsoft.com/office/officeart/2008/layout/HorizontalMultiLevelHierarchy"/>
    <dgm:cxn modelId="{8DEFE8DA-9AE6-480F-8E1A-07529E30761B}" type="presParOf" srcId="{09545F21-A08A-4F25-9DBC-EC12317E1FB5}" destId="{651F9B21-78BD-44EE-8A07-CCB4BF1FBB22}" srcOrd="1" destOrd="0" presId="urn:microsoft.com/office/officeart/2008/layout/HorizontalMultiLevelHierarchy"/>
    <dgm:cxn modelId="{600B3844-862F-4701-BD50-1AFFE19E5F04}" type="presParOf" srcId="{651F9B21-78BD-44EE-8A07-CCB4BF1FBB22}" destId="{6B7AF823-C79D-41DF-B5A0-DEEF87D8D05C}" srcOrd="0" destOrd="0" presId="urn:microsoft.com/office/officeart/2008/layout/HorizontalMultiLevelHierarchy"/>
    <dgm:cxn modelId="{B0FD1670-681F-45BC-BB12-822B919AC8DD}" type="presParOf" srcId="{651F9B21-78BD-44EE-8A07-CCB4BF1FBB22}" destId="{DA39D2BE-F7B0-474E-9500-08863FE7E354}" srcOrd="1" destOrd="0" presId="urn:microsoft.com/office/officeart/2008/layout/HorizontalMultiLevelHierarchy"/>
    <dgm:cxn modelId="{3D91745C-2D1C-4CD2-BF16-D1B3E41D381F}" type="presParOf" srcId="{16F6913A-1121-44EA-BA64-AA0914B93C4E}" destId="{76191761-96CC-4A4C-948A-A3F831498472}" srcOrd="2" destOrd="0" presId="urn:microsoft.com/office/officeart/2008/layout/HorizontalMultiLevelHierarchy"/>
    <dgm:cxn modelId="{ADE2A0DC-4300-4A68-BD25-EE05C731521A}" type="presParOf" srcId="{76191761-96CC-4A4C-948A-A3F831498472}" destId="{7BCC793C-1BA7-4281-B921-F6DD34EB59F7}" srcOrd="0" destOrd="0" presId="urn:microsoft.com/office/officeart/2008/layout/HorizontalMultiLevelHierarchy"/>
    <dgm:cxn modelId="{0B7B2F8C-36F0-4831-9CCC-373AFB504700}" type="presParOf" srcId="{16F6913A-1121-44EA-BA64-AA0914B93C4E}" destId="{37BD2AA7-EDD2-4276-8825-10D64F4D8D48}" srcOrd="3" destOrd="0" presId="urn:microsoft.com/office/officeart/2008/layout/HorizontalMultiLevelHierarchy"/>
    <dgm:cxn modelId="{394621B7-1E1E-4419-A220-AEC42626BE53}" type="presParOf" srcId="{37BD2AA7-EDD2-4276-8825-10D64F4D8D48}" destId="{40CE64A3-255F-4185-98A8-F0D2342754E1}" srcOrd="0" destOrd="0" presId="urn:microsoft.com/office/officeart/2008/layout/HorizontalMultiLevelHierarchy"/>
    <dgm:cxn modelId="{357A1B30-8D81-4789-BC60-7C7C66D4FC07}" type="presParOf" srcId="{37BD2AA7-EDD2-4276-8825-10D64F4D8D48}" destId="{06B45F4D-49AF-48D5-A842-E0C0A2CBAD22}" srcOrd="1" destOrd="0" presId="urn:microsoft.com/office/officeart/2008/layout/HorizontalMultiLevelHierarchy"/>
    <dgm:cxn modelId="{32AED920-E01C-4836-A1BC-B49EF75901FF}" type="presParOf" srcId="{06B45F4D-49AF-48D5-A842-E0C0A2CBAD22}" destId="{A37A5B30-1A44-4109-B752-E499DC54CBE5}" srcOrd="0" destOrd="0" presId="urn:microsoft.com/office/officeart/2008/layout/HorizontalMultiLevelHierarchy"/>
    <dgm:cxn modelId="{2808D6E7-D424-4DBA-8394-2168F841FE93}" type="presParOf" srcId="{A37A5B30-1A44-4109-B752-E499DC54CBE5}" destId="{B717B0B3-55DA-4AA8-8D95-C5516C2E9B07}" srcOrd="0" destOrd="0" presId="urn:microsoft.com/office/officeart/2008/layout/HorizontalMultiLevelHierarchy"/>
    <dgm:cxn modelId="{5E10708A-E2A4-456A-A334-5D413AA5D688}" type="presParOf" srcId="{06B45F4D-49AF-48D5-A842-E0C0A2CBAD22}" destId="{6F870546-7B07-4865-ABA8-99CA3D993E08}" srcOrd="1" destOrd="0" presId="urn:microsoft.com/office/officeart/2008/layout/HorizontalMultiLevelHierarchy"/>
    <dgm:cxn modelId="{B874E338-A4DB-47B3-88E9-899A0B957E4C}" type="presParOf" srcId="{6F870546-7B07-4865-ABA8-99CA3D993E08}" destId="{5CEB28B0-22BE-4FD4-A24A-6020F6FE91FB}" srcOrd="0" destOrd="0" presId="urn:microsoft.com/office/officeart/2008/layout/HorizontalMultiLevelHierarchy"/>
    <dgm:cxn modelId="{F7CD31A8-F0F6-43DA-BA13-B173FA72E74F}" type="presParOf" srcId="{6F870546-7B07-4865-ABA8-99CA3D993E08}" destId="{4DD0B06B-4D77-4DAD-8027-23755C871FB9}" srcOrd="1" destOrd="0" presId="urn:microsoft.com/office/officeart/2008/layout/HorizontalMultiLevelHierarchy"/>
    <dgm:cxn modelId="{062B2499-2706-41B4-AB1C-CEAE54830B8A}" type="presParOf" srcId="{16F6913A-1121-44EA-BA64-AA0914B93C4E}" destId="{582829B6-702E-4A95-996F-F7A826DDD8E3}" srcOrd="4" destOrd="0" presId="urn:microsoft.com/office/officeart/2008/layout/HorizontalMultiLevelHierarchy"/>
    <dgm:cxn modelId="{B2D867AB-E8B5-444E-846D-A923F705FED3}" type="presParOf" srcId="{582829B6-702E-4A95-996F-F7A826DDD8E3}" destId="{84987A9F-A2A7-486F-B189-8821EFCC1B98}" srcOrd="0" destOrd="0" presId="urn:microsoft.com/office/officeart/2008/layout/HorizontalMultiLevelHierarchy"/>
    <dgm:cxn modelId="{299942EC-C5E4-4E42-B3E8-1F43E31D2466}" type="presParOf" srcId="{16F6913A-1121-44EA-BA64-AA0914B93C4E}" destId="{DBCD647E-DE6F-4FD8-BF52-67ECC7935EFA}" srcOrd="5" destOrd="0" presId="urn:microsoft.com/office/officeart/2008/layout/HorizontalMultiLevelHierarchy"/>
    <dgm:cxn modelId="{1615B0BC-1814-4A07-9158-AE6BE448533A}" type="presParOf" srcId="{DBCD647E-DE6F-4FD8-BF52-67ECC7935EFA}" destId="{990AFFA8-5F73-4C54-A30B-79FCBEDF9139}" srcOrd="0" destOrd="0" presId="urn:microsoft.com/office/officeart/2008/layout/HorizontalMultiLevelHierarchy"/>
    <dgm:cxn modelId="{4348C584-5A0D-4DD9-9FF0-1CF7DE2FED08}" type="presParOf" srcId="{DBCD647E-DE6F-4FD8-BF52-67ECC7935EFA}" destId="{830687B6-61FB-48CB-9572-6AB25394BCDF}" srcOrd="1" destOrd="0" presId="urn:microsoft.com/office/officeart/2008/layout/HorizontalMultiLevelHierarchy"/>
    <dgm:cxn modelId="{37825495-C6B1-4338-9217-D0B11ED32B14}" type="presParOf" srcId="{830687B6-61FB-48CB-9572-6AB25394BCDF}" destId="{268BF083-D9D2-4934-AADF-3EB1DE6714CD}" srcOrd="0" destOrd="0" presId="urn:microsoft.com/office/officeart/2008/layout/HorizontalMultiLevelHierarchy"/>
    <dgm:cxn modelId="{D9E258FF-40DF-440F-9387-49D2506FB481}" type="presParOf" srcId="{268BF083-D9D2-4934-AADF-3EB1DE6714CD}" destId="{D2815CAB-51F9-4849-8197-3063C7701D84}" srcOrd="0" destOrd="0" presId="urn:microsoft.com/office/officeart/2008/layout/HorizontalMultiLevelHierarchy"/>
    <dgm:cxn modelId="{51E74F4C-D5FA-4EE3-9582-2F399CD7FC25}" type="presParOf" srcId="{830687B6-61FB-48CB-9572-6AB25394BCDF}" destId="{AA3512AF-AFD0-4FF3-9620-0EE8DD26E445}" srcOrd="1" destOrd="0" presId="urn:microsoft.com/office/officeart/2008/layout/HorizontalMultiLevelHierarchy"/>
    <dgm:cxn modelId="{626C248F-AD7A-446D-8EE6-0427E43D2B17}" type="presParOf" srcId="{AA3512AF-AFD0-4FF3-9620-0EE8DD26E445}" destId="{55374719-0F9D-4EC3-8FEB-E263CFA62ADC}" srcOrd="0" destOrd="0" presId="urn:microsoft.com/office/officeart/2008/layout/HorizontalMultiLevelHierarchy"/>
    <dgm:cxn modelId="{AADA471A-F88E-4B91-8BFF-45283B9F7484}" type="presParOf" srcId="{AA3512AF-AFD0-4FF3-9620-0EE8DD26E445}" destId="{67915BDE-C0DB-4F7C-85C6-100D897619A9}" srcOrd="1" destOrd="0" presId="urn:microsoft.com/office/officeart/2008/layout/HorizontalMultiLevelHierarchy"/>
    <dgm:cxn modelId="{946628B2-EF62-43F5-A4DE-E9A8BA5CDBB8}" type="presParOf" srcId="{16F6913A-1121-44EA-BA64-AA0914B93C4E}" destId="{078FA3A3-62CF-4A8E-87F7-BC8A835FCC76}" srcOrd="6" destOrd="0" presId="urn:microsoft.com/office/officeart/2008/layout/HorizontalMultiLevelHierarchy"/>
    <dgm:cxn modelId="{D97F363A-0F71-4858-8A91-82974880CC3D}" type="presParOf" srcId="{078FA3A3-62CF-4A8E-87F7-BC8A835FCC76}" destId="{4690B557-B7AD-44B8-BF69-DCB93C89BF9C}" srcOrd="0" destOrd="0" presId="urn:microsoft.com/office/officeart/2008/layout/HorizontalMultiLevelHierarchy"/>
    <dgm:cxn modelId="{58A84C36-6529-4BF4-99F7-77D667F32BAB}" type="presParOf" srcId="{16F6913A-1121-44EA-BA64-AA0914B93C4E}" destId="{89EDE106-9E25-4FE9-8AF6-345764EF194A}" srcOrd="7" destOrd="0" presId="urn:microsoft.com/office/officeart/2008/layout/HorizontalMultiLevelHierarchy"/>
    <dgm:cxn modelId="{E4C4B410-C016-4044-AC3D-1FBC888705E7}" type="presParOf" srcId="{89EDE106-9E25-4FE9-8AF6-345764EF194A}" destId="{4D2706BA-84EA-42A9-B66F-6057338DDE59}" srcOrd="0" destOrd="0" presId="urn:microsoft.com/office/officeart/2008/layout/HorizontalMultiLevelHierarchy"/>
    <dgm:cxn modelId="{93F50FE5-1F72-44D1-A7AD-5DA41DD24F65}" type="presParOf" srcId="{89EDE106-9E25-4FE9-8AF6-345764EF194A}" destId="{016EDCAF-B2CF-45F7-AC2D-DD0815A5A1AB}" srcOrd="1" destOrd="0" presId="urn:microsoft.com/office/officeart/2008/layout/HorizontalMultiLevelHierarchy"/>
    <dgm:cxn modelId="{43A8705A-BCCB-46B7-9B27-E7C210FF7E5F}" type="presParOf" srcId="{016EDCAF-B2CF-45F7-AC2D-DD0815A5A1AB}" destId="{D6FC06B7-5AB0-4AD8-86DE-F753AA41D014}" srcOrd="0" destOrd="0" presId="urn:microsoft.com/office/officeart/2008/layout/HorizontalMultiLevelHierarchy"/>
    <dgm:cxn modelId="{47E29838-488F-436D-9433-063A70BA5ACB}" type="presParOf" srcId="{D6FC06B7-5AB0-4AD8-86DE-F753AA41D014}" destId="{A5225C7F-BEC0-47C5-9A65-AA0D1ABD601B}" srcOrd="0" destOrd="0" presId="urn:microsoft.com/office/officeart/2008/layout/HorizontalMultiLevelHierarchy"/>
    <dgm:cxn modelId="{7BD5426E-C13D-476F-ACBB-3D4AB7326044}" type="presParOf" srcId="{016EDCAF-B2CF-45F7-AC2D-DD0815A5A1AB}" destId="{5B27C5D5-0A16-4FBF-901D-F88A469B3D77}" srcOrd="1" destOrd="0" presId="urn:microsoft.com/office/officeart/2008/layout/HorizontalMultiLevelHierarchy"/>
    <dgm:cxn modelId="{FD00B10A-1BA7-4241-B3B9-495C5C36A22B}" type="presParOf" srcId="{5B27C5D5-0A16-4FBF-901D-F88A469B3D77}" destId="{1D3EFEB8-CEAD-48ED-9458-B6CBEAFCE0F3}" srcOrd="0" destOrd="0" presId="urn:microsoft.com/office/officeart/2008/layout/HorizontalMultiLevelHierarchy"/>
    <dgm:cxn modelId="{A7780CCB-7B8C-4395-91CC-F3BAB88493E5}" type="presParOf" srcId="{5B27C5D5-0A16-4FBF-901D-F88A469B3D77}" destId="{A06CD83A-3B91-48FA-9D1D-46FFF7C512C9}" srcOrd="1" destOrd="0" presId="urn:microsoft.com/office/officeart/2008/layout/HorizontalMultiLevelHierarchy"/>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FC01615-6A92-4DD4-BECA-94180F574958}"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en-US"/>
        </a:p>
      </dgm:t>
    </dgm:pt>
    <dgm:pt modelId="{7E8E356E-5DDD-4B87-958A-69E07CB53F6D}">
      <dgm:prSet phldrT="[Texto]"/>
      <dgm:spPr/>
      <dgm:t>
        <a:bodyPr/>
        <a:lstStyle/>
        <a:p>
          <a:pPr algn="ctr"/>
          <a:r>
            <a:rPr lang="es-HN" dirty="0"/>
            <a:t>administrador</a:t>
          </a:r>
          <a:endParaRPr lang="en-US" dirty="0"/>
        </a:p>
      </dgm:t>
    </dgm:pt>
    <dgm:pt modelId="{82A321AE-D16B-462C-9923-1EF785049D04}" type="parTrans" cxnId="{40565341-AAB9-420E-864D-ABC7F60FF3FE}">
      <dgm:prSet/>
      <dgm:spPr/>
      <dgm:t>
        <a:bodyPr/>
        <a:lstStyle/>
        <a:p>
          <a:pPr algn="ctr"/>
          <a:endParaRPr lang="en-US"/>
        </a:p>
      </dgm:t>
    </dgm:pt>
    <dgm:pt modelId="{AAA2777D-543C-4C28-BF52-D5463BCC1D36}" type="sibTrans" cxnId="{40565341-AAB9-420E-864D-ABC7F60FF3FE}">
      <dgm:prSet/>
      <dgm:spPr/>
      <dgm:t>
        <a:bodyPr/>
        <a:lstStyle/>
        <a:p>
          <a:pPr algn="ctr"/>
          <a:r>
            <a:rPr lang="es-HN" dirty="0"/>
            <a:t>1</a:t>
          </a:r>
          <a:endParaRPr lang="en-US" dirty="0"/>
        </a:p>
      </dgm:t>
    </dgm:pt>
    <dgm:pt modelId="{14762D1C-9BCD-4EB4-AEF2-78EEDC40CD2C}">
      <dgm:prSet phldrT="[Texto]"/>
      <dgm:spPr/>
      <dgm:t>
        <a:bodyPr/>
        <a:lstStyle/>
        <a:p>
          <a:pPr algn="ctr"/>
          <a:r>
            <a:rPr lang="es-HN" dirty="0"/>
            <a:t>Operario </a:t>
          </a:r>
          <a:endParaRPr lang="en-US" dirty="0"/>
        </a:p>
      </dgm:t>
    </dgm:pt>
    <dgm:pt modelId="{F6BCEA10-5446-4ED5-B249-0846C2C284F9}" type="parTrans" cxnId="{43E589CD-164E-4F0D-8781-C1D5ED75EFBC}">
      <dgm:prSet/>
      <dgm:spPr/>
      <dgm:t>
        <a:bodyPr/>
        <a:lstStyle/>
        <a:p>
          <a:pPr algn="ctr"/>
          <a:endParaRPr lang="en-US"/>
        </a:p>
      </dgm:t>
    </dgm:pt>
    <dgm:pt modelId="{5A30E3E4-7B4D-426B-BA43-798DC91343EB}" type="sibTrans" cxnId="{43E589CD-164E-4F0D-8781-C1D5ED75EFBC}">
      <dgm:prSet/>
      <dgm:spPr/>
      <dgm:t>
        <a:bodyPr/>
        <a:lstStyle/>
        <a:p>
          <a:pPr algn="ctr"/>
          <a:r>
            <a:rPr lang="es-HN" dirty="0"/>
            <a:t>1</a:t>
          </a:r>
          <a:endParaRPr lang="en-US" dirty="0"/>
        </a:p>
      </dgm:t>
    </dgm:pt>
    <dgm:pt modelId="{C85968E3-070C-40E5-A314-9F5B6A11551A}">
      <dgm:prSet phldrT="[Texto]"/>
      <dgm:spPr/>
      <dgm:t>
        <a:bodyPr/>
        <a:lstStyle/>
        <a:p>
          <a:pPr algn="ctr"/>
          <a:r>
            <a:rPr lang="es-HN" dirty="0"/>
            <a:t>Operario</a:t>
          </a:r>
          <a:endParaRPr lang="en-US" dirty="0"/>
        </a:p>
      </dgm:t>
    </dgm:pt>
    <dgm:pt modelId="{1BFE9032-9BEC-46B8-9412-B558DF6A9801}" type="parTrans" cxnId="{F571E619-C32B-41EA-803F-A24FE442D037}">
      <dgm:prSet/>
      <dgm:spPr/>
      <dgm:t>
        <a:bodyPr/>
        <a:lstStyle/>
        <a:p>
          <a:pPr algn="ctr"/>
          <a:endParaRPr lang="en-US"/>
        </a:p>
      </dgm:t>
    </dgm:pt>
    <dgm:pt modelId="{E016919E-CCD4-40AD-9A73-4A98F1636EF3}" type="sibTrans" cxnId="{F571E619-C32B-41EA-803F-A24FE442D037}">
      <dgm:prSet/>
      <dgm:spPr/>
      <dgm:t>
        <a:bodyPr/>
        <a:lstStyle/>
        <a:p>
          <a:pPr algn="ctr"/>
          <a:r>
            <a:rPr lang="es-HN" dirty="0"/>
            <a:t>2</a:t>
          </a:r>
          <a:endParaRPr lang="en-US" dirty="0"/>
        </a:p>
      </dgm:t>
    </dgm:pt>
    <dgm:pt modelId="{AA56D55F-BA02-4422-AC17-4F9BA4B7845A}" type="pres">
      <dgm:prSet presAssocID="{EFC01615-6A92-4DD4-BECA-94180F574958}" presName="hierChild1" presStyleCnt="0">
        <dgm:presLayoutVars>
          <dgm:orgChart val="1"/>
          <dgm:chPref val="1"/>
          <dgm:dir/>
          <dgm:animOne val="branch"/>
          <dgm:animLvl val="lvl"/>
          <dgm:resizeHandles/>
        </dgm:presLayoutVars>
      </dgm:prSet>
      <dgm:spPr/>
    </dgm:pt>
    <dgm:pt modelId="{D0F16E27-C4CA-43BA-BE43-5C1887212DE3}" type="pres">
      <dgm:prSet presAssocID="{7E8E356E-5DDD-4B87-958A-69E07CB53F6D}" presName="hierRoot1" presStyleCnt="0">
        <dgm:presLayoutVars>
          <dgm:hierBranch val="init"/>
        </dgm:presLayoutVars>
      </dgm:prSet>
      <dgm:spPr/>
    </dgm:pt>
    <dgm:pt modelId="{370D857B-C0C0-4B55-A672-7D7797666874}" type="pres">
      <dgm:prSet presAssocID="{7E8E356E-5DDD-4B87-958A-69E07CB53F6D}" presName="rootComposite1" presStyleCnt="0"/>
      <dgm:spPr/>
    </dgm:pt>
    <dgm:pt modelId="{EDBAA66A-63AC-4A1D-8228-30C662246F9D}" type="pres">
      <dgm:prSet presAssocID="{7E8E356E-5DDD-4B87-958A-69E07CB53F6D}" presName="rootText1" presStyleLbl="node0" presStyleIdx="0" presStyleCnt="1">
        <dgm:presLayoutVars>
          <dgm:chMax/>
          <dgm:chPref val="3"/>
        </dgm:presLayoutVars>
      </dgm:prSet>
      <dgm:spPr/>
    </dgm:pt>
    <dgm:pt modelId="{E8DE9817-E912-470E-976E-2D8BF7495C6D}" type="pres">
      <dgm:prSet presAssocID="{7E8E356E-5DDD-4B87-958A-69E07CB53F6D}" presName="titleText1" presStyleLbl="fgAcc0" presStyleIdx="0" presStyleCnt="1">
        <dgm:presLayoutVars>
          <dgm:chMax val="0"/>
          <dgm:chPref val="0"/>
        </dgm:presLayoutVars>
      </dgm:prSet>
      <dgm:spPr/>
    </dgm:pt>
    <dgm:pt modelId="{37DBC5AD-7988-46F7-A34D-7431C0BF393B}" type="pres">
      <dgm:prSet presAssocID="{7E8E356E-5DDD-4B87-958A-69E07CB53F6D}" presName="rootConnector1" presStyleLbl="node1" presStyleIdx="0" presStyleCnt="2"/>
      <dgm:spPr/>
    </dgm:pt>
    <dgm:pt modelId="{F6477716-0DFD-4F91-BAE0-20DD029F857F}" type="pres">
      <dgm:prSet presAssocID="{7E8E356E-5DDD-4B87-958A-69E07CB53F6D}" presName="hierChild2" presStyleCnt="0"/>
      <dgm:spPr/>
    </dgm:pt>
    <dgm:pt modelId="{D0056AEF-F84B-4295-8A42-C5AC184EF226}" type="pres">
      <dgm:prSet presAssocID="{F6BCEA10-5446-4ED5-B249-0846C2C284F9}" presName="Name37" presStyleLbl="parChTrans1D2" presStyleIdx="0" presStyleCnt="2"/>
      <dgm:spPr/>
    </dgm:pt>
    <dgm:pt modelId="{C7E0A87C-8D5F-4CC1-A61C-BD9CBD4861EE}" type="pres">
      <dgm:prSet presAssocID="{14762D1C-9BCD-4EB4-AEF2-78EEDC40CD2C}" presName="hierRoot2" presStyleCnt="0">
        <dgm:presLayoutVars>
          <dgm:hierBranch val="init"/>
        </dgm:presLayoutVars>
      </dgm:prSet>
      <dgm:spPr/>
    </dgm:pt>
    <dgm:pt modelId="{CBBBBF27-58F1-4419-A693-5EC8DEAA4758}" type="pres">
      <dgm:prSet presAssocID="{14762D1C-9BCD-4EB4-AEF2-78EEDC40CD2C}" presName="rootComposite" presStyleCnt="0"/>
      <dgm:spPr/>
    </dgm:pt>
    <dgm:pt modelId="{0E8AD8BD-9EF6-487F-9EE6-93AE3354EEF9}" type="pres">
      <dgm:prSet presAssocID="{14762D1C-9BCD-4EB4-AEF2-78EEDC40CD2C}" presName="rootText" presStyleLbl="node1" presStyleIdx="0" presStyleCnt="2">
        <dgm:presLayoutVars>
          <dgm:chMax/>
          <dgm:chPref val="3"/>
        </dgm:presLayoutVars>
      </dgm:prSet>
      <dgm:spPr/>
    </dgm:pt>
    <dgm:pt modelId="{73531023-00C6-4743-8C32-D531C32B86BF}" type="pres">
      <dgm:prSet presAssocID="{14762D1C-9BCD-4EB4-AEF2-78EEDC40CD2C}" presName="titleText2" presStyleLbl="fgAcc1" presStyleIdx="0" presStyleCnt="2">
        <dgm:presLayoutVars>
          <dgm:chMax val="0"/>
          <dgm:chPref val="0"/>
        </dgm:presLayoutVars>
      </dgm:prSet>
      <dgm:spPr/>
    </dgm:pt>
    <dgm:pt modelId="{D6B43AD5-59D0-4550-9875-FE02CE316305}" type="pres">
      <dgm:prSet presAssocID="{14762D1C-9BCD-4EB4-AEF2-78EEDC40CD2C}" presName="rootConnector" presStyleLbl="node2" presStyleIdx="0" presStyleCnt="0"/>
      <dgm:spPr/>
    </dgm:pt>
    <dgm:pt modelId="{F83448F6-3510-4311-AD56-4F2F1CB0DD8E}" type="pres">
      <dgm:prSet presAssocID="{14762D1C-9BCD-4EB4-AEF2-78EEDC40CD2C}" presName="hierChild4" presStyleCnt="0"/>
      <dgm:spPr/>
    </dgm:pt>
    <dgm:pt modelId="{7600AA6F-04B7-4BD7-893C-31903A7DB4D9}" type="pres">
      <dgm:prSet presAssocID="{14762D1C-9BCD-4EB4-AEF2-78EEDC40CD2C}" presName="hierChild5" presStyleCnt="0"/>
      <dgm:spPr/>
    </dgm:pt>
    <dgm:pt modelId="{FF001CC3-AC08-48D5-B9A6-9BC5078703BA}" type="pres">
      <dgm:prSet presAssocID="{1BFE9032-9BEC-46B8-9412-B558DF6A9801}" presName="Name37" presStyleLbl="parChTrans1D2" presStyleIdx="1" presStyleCnt="2"/>
      <dgm:spPr/>
    </dgm:pt>
    <dgm:pt modelId="{0504877C-2D61-4F3A-A0AD-5553E3124D6F}" type="pres">
      <dgm:prSet presAssocID="{C85968E3-070C-40E5-A314-9F5B6A11551A}" presName="hierRoot2" presStyleCnt="0">
        <dgm:presLayoutVars>
          <dgm:hierBranch val="init"/>
        </dgm:presLayoutVars>
      </dgm:prSet>
      <dgm:spPr/>
    </dgm:pt>
    <dgm:pt modelId="{2446BA3F-F619-43E4-8D30-0B88B0D240BE}" type="pres">
      <dgm:prSet presAssocID="{C85968E3-070C-40E5-A314-9F5B6A11551A}" presName="rootComposite" presStyleCnt="0"/>
      <dgm:spPr/>
    </dgm:pt>
    <dgm:pt modelId="{AAE80CF6-8E7C-4081-8F85-525DA546E9AA}" type="pres">
      <dgm:prSet presAssocID="{C85968E3-070C-40E5-A314-9F5B6A11551A}" presName="rootText" presStyleLbl="node1" presStyleIdx="1" presStyleCnt="2">
        <dgm:presLayoutVars>
          <dgm:chMax/>
          <dgm:chPref val="3"/>
        </dgm:presLayoutVars>
      </dgm:prSet>
      <dgm:spPr/>
    </dgm:pt>
    <dgm:pt modelId="{6568B6F9-63DA-4A92-8783-AEEFF986F0A6}" type="pres">
      <dgm:prSet presAssocID="{C85968E3-070C-40E5-A314-9F5B6A11551A}" presName="titleText2" presStyleLbl="fgAcc1" presStyleIdx="1" presStyleCnt="2">
        <dgm:presLayoutVars>
          <dgm:chMax val="0"/>
          <dgm:chPref val="0"/>
        </dgm:presLayoutVars>
      </dgm:prSet>
      <dgm:spPr/>
    </dgm:pt>
    <dgm:pt modelId="{2070ABA7-7F48-496A-BD49-E493CEE47FC8}" type="pres">
      <dgm:prSet presAssocID="{C85968E3-070C-40E5-A314-9F5B6A11551A}" presName="rootConnector" presStyleLbl="node2" presStyleIdx="0" presStyleCnt="0"/>
      <dgm:spPr/>
    </dgm:pt>
    <dgm:pt modelId="{7F4D98B8-03B8-41C1-AC41-838C47EC3BBC}" type="pres">
      <dgm:prSet presAssocID="{C85968E3-070C-40E5-A314-9F5B6A11551A}" presName="hierChild4" presStyleCnt="0"/>
      <dgm:spPr/>
    </dgm:pt>
    <dgm:pt modelId="{F8364C6A-5CDD-486A-9EFE-5B86A2751E3A}" type="pres">
      <dgm:prSet presAssocID="{C85968E3-070C-40E5-A314-9F5B6A11551A}" presName="hierChild5" presStyleCnt="0"/>
      <dgm:spPr/>
    </dgm:pt>
    <dgm:pt modelId="{0D88CD29-3343-4FA1-BC91-DA0FF5066714}" type="pres">
      <dgm:prSet presAssocID="{7E8E356E-5DDD-4B87-958A-69E07CB53F6D}" presName="hierChild3" presStyleCnt="0"/>
      <dgm:spPr/>
    </dgm:pt>
  </dgm:ptLst>
  <dgm:cxnLst>
    <dgm:cxn modelId="{BE3E4E0C-0ED6-40C6-A383-8680C039FCDF}" type="presOf" srcId="{1BFE9032-9BEC-46B8-9412-B558DF6A9801}" destId="{FF001CC3-AC08-48D5-B9A6-9BC5078703BA}" srcOrd="0" destOrd="0" presId="urn:microsoft.com/office/officeart/2008/layout/NameandTitleOrganizationalChart"/>
    <dgm:cxn modelId="{F571E619-C32B-41EA-803F-A24FE442D037}" srcId="{7E8E356E-5DDD-4B87-958A-69E07CB53F6D}" destId="{C85968E3-070C-40E5-A314-9F5B6A11551A}" srcOrd="1" destOrd="0" parTransId="{1BFE9032-9BEC-46B8-9412-B558DF6A9801}" sibTransId="{E016919E-CCD4-40AD-9A73-4A98F1636EF3}"/>
    <dgm:cxn modelId="{A3A92929-9216-45D5-83F9-3F2BC3B7E1A6}" type="presOf" srcId="{AAA2777D-543C-4C28-BF52-D5463BCC1D36}" destId="{E8DE9817-E912-470E-976E-2D8BF7495C6D}" srcOrd="0" destOrd="0" presId="urn:microsoft.com/office/officeart/2008/layout/NameandTitleOrganizationalChart"/>
    <dgm:cxn modelId="{551CFE2D-E40C-4930-B2A7-C97B2B436C76}" type="presOf" srcId="{14762D1C-9BCD-4EB4-AEF2-78EEDC40CD2C}" destId="{0E8AD8BD-9EF6-487F-9EE6-93AE3354EEF9}" srcOrd="0" destOrd="0" presId="urn:microsoft.com/office/officeart/2008/layout/NameandTitleOrganizationalChart"/>
    <dgm:cxn modelId="{40565341-AAB9-420E-864D-ABC7F60FF3FE}" srcId="{EFC01615-6A92-4DD4-BECA-94180F574958}" destId="{7E8E356E-5DDD-4B87-958A-69E07CB53F6D}" srcOrd="0" destOrd="0" parTransId="{82A321AE-D16B-462C-9923-1EF785049D04}" sibTransId="{AAA2777D-543C-4C28-BF52-D5463BCC1D36}"/>
    <dgm:cxn modelId="{541C4067-6CE6-4FCE-8CCB-17B868D728B6}" type="presOf" srcId="{7E8E356E-5DDD-4B87-958A-69E07CB53F6D}" destId="{37DBC5AD-7988-46F7-A34D-7431C0BF393B}" srcOrd="1" destOrd="0" presId="urn:microsoft.com/office/officeart/2008/layout/NameandTitleOrganizationalChart"/>
    <dgm:cxn modelId="{DC51C767-A1A8-4BDC-83FE-8CD616D494C2}" type="presOf" srcId="{EFC01615-6A92-4DD4-BECA-94180F574958}" destId="{AA56D55F-BA02-4422-AC17-4F9BA4B7845A}" srcOrd="0" destOrd="0" presId="urn:microsoft.com/office/officeart/2008/layout/NameandTitleOrganizationalChart"/>
    <dgm:cxn modelId="{0C314750-D060-4FF4-9711-D00A8A8AC231}" type="presOf" srcId="{C85968E3-070C-40E5-A314-9F5B6A11551A}" destId="{AAE80CF6-8E7C-4081-8F85-525DA546E9AA}" srcOrd="0" destOrd="0" presId="urn:microsoft.com/office/officeart/2008/layout/NameandTitleOrganizationalChart"/>
    <dgm:cxn modelId="{82CD3BB2-9D34-4A27-8DA5-E899CDE82C29}" type="presOf" srcId="{5A30E3E4-7B4D-426B-BA43-798DC91343EB}" destId="{73531023-00C6-4743-8C32-D531C32B86BF}" srcOrd="0" destOrd="0" presId="urn:microsoft.com/office/officeart/2008/layout/NameandTitleOrganizationalChart"/>
    <dgm:cxn modelId="{D9C670BA-46B5-48A0-85F1-CEAE8221E8A2}" type="presOf" srcId="{14762D1C-9BCD-4EB4-AEF2-78EEDC40CD2C}" destId="{D6B43AD5-59D0-4550-9875-FE02CE316305}" srcOrd="1" destOrd="0" presId="urn:microsoft.com/office/officeart/2008/layout/NameandTitleOrganizationalChart"/>
    <dgm:cxn modelId="{0B8416CC-4D9A-4CAA-BE54-28A3A3C99E28}" type="presOf" srcId="{F6BCEA10-5446-4ED5-B249-0846C2C284F9}" destId="{D0056AEF-F84B-4295-8A42-C5AC184EF226}" srcOrd="0" destOrd="0" presId="urn:microsoft.com/office/officeart/2008/layout/NameandTitleOrganizationalChart"/>
    <dgm:cxn modelId="{43E589CD-164E-4F0D-8781-C1D5ED75EFBC}" srcId="{7E8E356E-5DDD-4B87-958A-69E07CB53F6D}" destId="{14762D1C-9BCD-4EB4-AEF2-78EEDC40CD2C}" srcOrd="0" destOrd="0" parTransId="{F6BCEA10-5446-4ED5-B249-0846C2C284F9}" sibTransId="{5A30E3E4-7B4D-426B-BA43-798DC91343EB}"/>
    <dgm:cxn modelId="{6B6D1CDB-CC0E-4DA4-B3CB-82027E0FEA97}" type="presOf" srcId="{7E8E356E-5DDD-4B87-958A-69E07CB53F6D}" destId="{EDBAA66A-63AC-4A1D-8228-30C662246F9D}" srcOrd="0" destOrd="0" presId="urn:microsoft.com/office/officeart/2008/layout/NameandTitleOrganizationalChart"/>
    <dgm:cxn modelId="{54062BE6-36CA-482E-853F-7EC92D977BC3}" type="presOf" srcId="{C85968E3-070C-40E5-A314-9F5B6A11551A}" destId="{2070ABA7-7F48-496A-BD49-E493CEE47FC8}" srcOrd="1" destOrd="0" presId="urn:microsoft.com/office/officeart/2008/layout/NameandTitleOrganizationalChart"/>
    <dgm:cxn modelId="{DA6533F9-6C18-44B1-B0AC-C3BEBF693F20}" type="presOf" srcId="{E016919E-CCD4-40AD-9A73-4A98F1636EF3}" destId="{6568B6F9-63DA-4A92-8783-AEEFF986F0A6}" srcOrd="0" destOrd="0" presId="urn:microsoft.com/office/officeart/2008/layout/NameandTitleOrganizationalChart"/>
    <dgm:cxn modelId="{6086829B-E43E-4F30-9D7C-6B994AC44EF1}" type="presParOf" srcId="{AA56D55F-BA02-4422-AC17-4F9BA4B7845A}" destId="{D0F16E27-C4CA-43BA-BE43-5C1887212DE3}" srcOrd="0" destOrd="0" presId="urn:microsoft.com/office/officeart/2008/layout/NameandTitleOrganizationalChart"/>
    <dgm:cxn modelId="{30556307-8D10-426B-B3EA-C4C58F4F8104}" type="presParOf" srcId="{D0F16E27-C4CA-43BA-BE43-5C1887212DE3}" destId="{370D857B-C0C0-4B55-A672-7D7797666874}" srcOrd="0" destOrd="0" presId="urn:microsoft.com/office/officeart/2008/layout/NameandTitleOrganizationalChart"/>
    <dgm:cxn modelId="{4570ECF6-AE7A-4B73-968C-CAB4FBF598C3}" type="presParOf" srcId="{370D857B-C0C0-4B55-A672-7D7797666874}" destId="{EDBAA66A-63AC-4A1D-8228-30C662246F9D}" srcOrd="0" destOrd="0" presId="urn:microsoft.com/office/officeart/2008/layout/NameandTitleOrganizationalChart"/>
    <dgm:cxn modelId="{1C527CC6-5D4D-4D64-9B64-C905B2BCAEDC}" type="presParOf" srcId="{370D857B-C0C0-4B55-A672-7D7797666874}" destId="{E8DE9817-E912-470E-976E-2D8BF7495C6D}" srcOrd="1" destOrd="0" presId="urn:microsoft.com/office/officeart/2008/layout/NameandTitleOrganizationalChart"/>
    <dgm:cxn modelId="{B796B7EA-89C5-4CE4-A84F-916E07FE44E0}" type="presParOf" srcId="{370D857B-C0C0-4B55-A672-7D7797666874}" destId="{37DBC5AD-7988-46F7-A34D-7431C0BF393B}" srcOrd="2" destOrd="0" presId="urn:microsoft.com/office/officeart/2008/layout/NameandTitleOrganizationalChart"/>
    <dgm:cxn modelId="{298DDFD2-261E-41E5-9FC5-62D0D163575B}" type="presParOf" srcId="{D0F16E27-C4CA-43BA-BE43-5C1887212DE3}" destId="{F6477716-0DFD-4F91-BAE0-20DD029F857F}" srcOrd="1" destOrd="0" presId="urn:microsoft.com/office/officeart/2008/layout/NameandTitleOrganizationalChart"/>
    <dgm:cxn modelId="{8544B5B3-9F91-4479-B2EA-562241157BA9}" type="presParOf" srcId="{F6477716-0DFD-4F91-BAE0-20DD029F857F}" destId="{D0056AEF-F84B-4295-8A42-C5AC184EF226}" srcOrd="0" destOrd="0" presId="urn:microsoft.com/office/officeart/2008/layout/NameandTitleOrganizationalChart"/>
    <dgm:cxn modelId="{F907C6B8-FC99-453E-96CB-B8CBFCB4F697}" type="presParOf" srcId="{F6477716-0DFD-4F91-BAE0-20DD029F857F}" destId="{C7E0A87C-8D5F-4CC1-A61C-BD9CBD4861EE}" srcOrd="1" destOrd="0" presId="urn:microsoft.com/office/officeart/2008/layout/NameandTitleOrganizationalChart"/>
    <dgm:cxn modelId="{E6447C58-B46C-4E87-A856-70F8D8AB77A4}" type="presParOf" srcId="{C7E0A87C-8D5F-4CC1-A61C-BD9CBD4861EE}" destId="{CBBBBF27-58F1-4419-A693-5EC8DEAA4758}" srcOrd="0" destOrd="0" presId="urn:microsoft.com/office/officeart/2008/layout/NameandTitleOrganizationalChart"/>
    <dgm:cxn modelId="{192BA64D-D8F8-4E66-9196-76807ACCFCF5}" type="presParOf" srcId="{CBBBBF27-58F1-4419-A693-5EC8DEAA4758}" destId="{0E8AD8BD-9EF6-487F-9EE6-93AE3354EEF9}" srcOrd="0" destOrd="0" presId="urn:microsoft.com/office/officeart/2008/layout/NameandTitleOrganizationalChart"/>
    <dgm:cxn modelId="{95696913-376E-4A00-B150-BD4AE31036B5}" type="presParOf" srcId="{CBBBBF27-58F1-4419-A693-5EC8DEAA4758}" destId="{73531023-00C6-4743-8C32-D531C32B86BF}" srcOrd="1" destOrd="0" presId="urn:microsoft.com/office/officeart/2008/layout/NameandTitleOrganizationalChart"/>
    <dgm:cxn modelId="{03E373C9-26C6-4238-A4A5-4177D28EEBC1}" type="presParOf" srcId="{CBBBBF27-58F1-4419-A693-5EC8DEAA4758}" destId="{D6B43AD5-59D0-4550-9875-FE02CE316305}" srcOrd="2" destOrd="0" presId="urn:microsoft.com/office/officeart/2008/layout/NameandTitleOrganizationalChart"/>
    <dgm:cxn modelId="{7835AD59-14FF-46D3-AF0A-350C35795FDF}" type="presParOf" srcId="{C7E0A87C-8D5F-4CC1-A61C-BD9CBD4861EE}" destId="{F83448F6-3510-4311-AD56-4F2F1CB0DD8E}" srcOrd="1" destOrd="0" presId="urn:microsoft.com/office/officeart/2008/layout/NameandTitleOrganizationalChart"/>
    <dgm:cxn modelId="{EAA1056B-AAA5-4B62-886A-0436CC263A58}" type="presParOf" srcId="{C7E0A87C-8D5F-4CC1-A61C-BD9CBD4861EE}" destId="{7600AA6F-04B7-4BD7-893C-31903A7DB4D9}" srcOrd="2" destOrd="0" presId="urn:microsoft.com/office/officeart/2008/layout/NameandTitleOrganizationalChart"/>
    <dgm:cxn modelId="{8C7601C6-83A8-4A38-80E1-83A5C3657CA2}" type="presParOf" srcId="{F6477716-0DFD-4F91-BAE0-20DD029F857F}" destId="{FF001CC3-AC08-48D5-B9A6-9BC5078703BA}" srcOrd="2" destOrd="0" presId="urn:microsoft.com/office/officeart/2008/layout/NameandTitleOrganizationalChart"/>
    <dgm:cxn modelId="{17B08043-AEDB-4FEE-BAC6-80A14CFA0AD6}" type="presParOf" srcId="{F6477716-0DFD-4F91-BAE0-20DD029F857F}" destId="{0504877C-2D61-4F3A-A0AD-5553E3124D6F}" srcOrd="3" destOrd="0" presId="urn:microsoft.com/office/officeart/2008/layout/NameandTitleOrganizationalChart"/>
    <dgm:cxn modelId="{7288DF02-8973-424A-AD3F-8360235EFC86}" type="presParOf" srcId="{0504877C-2D61-4F3A-A0AD-5553E3124D6F}" destId="{2446BA3F-F619-43E4-8D30-0B88B0D240BE}" srcOrd="0" destOrd="0" presId="urn:microsoft.com/office/officeart/2008/layout/NameandTitleOrganizationalChart"/>
    <dgm:cxn modelId="{B73B2BFB-007D-4A0A-B3F8-2D6576C50EE9}" type="presParOf" srcId="{2446BA3F-F619-43E4-8D30-0B88B0D240BE}" destId="{AAE80CF6-8E7C-4081-8F85-525DA546E9AA}" srcOrd="0" destOrd="0" presId="urn:microsoft.com/office/officeart/2008/layout/NameandTitleOrganizationalChart"/>
    <dgm:cxn modelId="{28C8785A-94C7-4480-AEF8-6F37678C8A1C}" type="presParOf" srcId="{2446BA3F-F619-43E4-8D30-0B88B0D240BE}" destId="{6568B6F9-63DA-4A92-8783-AEEFF986F0A6}" srcOrd="1" destOrd="0" presId="urn:microsoft.com/office/officeart/2008/layout/NameandTitleOrganizationalChart"/>
    <dgm:cxn modelId="{DA3AE8AA-F119-4895-8E47-92D8EFFAB1FF}" type="presParOf" srcId="{2446BA3F-F619-43E4-8D30-0B88B0D240BE}" destId="{2070ABA7-7F48-496A-BD49-E493CEE47FC8}" srcOrd="2" destOrd="0" presId="urn:microsoft.com/office/officeart/2008/layout/NameandTitleOrganizationalChart"/>
    <dgm:cxn modelId="{123BB281-C36A-44EB-B101-E8478022D872}" type="presParOf" srcId="{0504877C-2D61-4F3A-A0AD-5553E3124D6F}" destId="{7F4D98B8-03B8-41C1-AC41-838C47EC3BBC}" srcOrd="1" destOrd="0" presId="urn:microsoft.com/office/officeart/2008/layout/NameandTitleOrganizationalChart"/>
    <dgm:cxn modelId="{DAA7CA44-F27A-4145-9275-B7EBDE74A448}" type="presParOf" srcId="{0504877C-2D61-4F3A-A0AD-5553E3124D6F}" destId="{F8364C6A-5CDD-486A-9EFE-5B86A2751E3A}" srcOrd="2" destOrd="0" presId="urn:microsoft.com/office/officeart/2008/layout/NameandTitleOrganizationalChart"/>
    <dgm:cxn modelId="{0F54A5AD-0858-44A7-882A-D217912AFFB9}" type="presParOf" srcId="{D0F16E27-C4CA-43BA-BE43-5C1887212DE3}" destId="{0D88CD29-3343-4FA1-BC91-DA0FF5066714}" srcOrd="2" destOrd="0" presId="urn:microsoft.com/office/officeart/2008/layout/NameandTitleOrganizationalChart"/>
  </dgm:cxnLst>
  <dgm:bg/>
  <dgm:whole/>
  <dgm:extLst>
    <a:ext uri="http://schemas.microsoft.com/office/drawing/2008/diagram">
      <dsp:dataModelExt xmlns:dsp="http://schemas.microsoft.com/office/drawing/2008/diagram" relId="rId1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FC06B7-5AB0-4AD8-86DE-F753AA41D014}">
      <dsp:nvSpPr>
        <dsp:cNvPr id="0" name=""/>
        <dsp:cNvSpPr/>
      </dsp:nvSpPr>
      <dsp:spPr>
        <a:xfrm>
          <a:off x="3083876" y="3017637"/>
          <a:ext cx="409349" cy="91440"/>
        </a:xfrm>
        <a:custGeom>
          <a:avLst/>
          <a:gdLst/>
          <a:ahLst/>
          <a:cxnLst/>
          <a:rect l="0" t="0" r="0" b="0"/>
          <a:pathLst>
            <a:path>
              <a:moveTo>
                <a:pt x="0" y="45720"/>
              </a:moveTo>
              <a:lnTo>
                <a:pt x="409349"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278317" y="3053124"/>
        <a:ext cx="20467" cy="20467"/>
      </dsp:txXfrm>
    </dsp:sp>
    <dsp:sp modelId="{078FA3A3-62CF-4A8E-87F7-BC8A835FCC76}">
      <dsp:nvSpPr>
        <dsp:cNvPr id="0" name=""/>
        <dsp:cNvSpPr/>
      </dsp:nvSpPr>
      <dsp:spPr>
        <a:xfrm>
          <a:off x="627780" y="1893342"/>
          <a:ext cx="409349" cy="1170015"/>
        </a:xfrm>
        <a:custGeom>
          <a:avLst/>
          <a:gdLst/>
          <a:ahLst/>
          <a:cxnLst/>
          <a:rect l="0" t="0" r="0" b="0"/>
          <a:pathLst>
            <a:path>
              <a:moveTo>
                <a:pt x="0" y="0"/>
              </a:moveTo>
              <a:lnTo>
                <a:pt x="204674" y="0"/>
              </a:lnTo>
              <a:lnTo>
                <a:pt x="204674" y="1170015"/>
              </a:lnTo>
              <a:lnTo>
                <a:pt x="409349" y="117001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801466" y="2447361"/>
        <a:ext cx="61977" cy="61977"/>
      </dsp:txXfrm>
    </dsp:sp>
    <dsp:sp modelId="{268BF083-D9D2-4934-AADF-3EB1DE6714CD}">
      <dsp:nvSpPr>
        <dsp:cNvPr id="0" name=""/>
        <dsp:cNvSpPr/>
      </dsp:nvSpPr>
      <dsp:spPr>
        <a:xfrm>
          <a:off x="3083876" y="2237627"/>
          <a:ext cx="409349" cy="91440"/>
        </a:xfrm>
        <a:custGeom>
          <a:avLst/>
          <a:gdLst/>
          <a:ahLst/>
          <a:cxnLst/>
          <a:rect l="0" t="0" r="0" b="0"/>
          <a:pathLst>
            <a:path>
              <a:moveTo>
                <a:pt x="0" y="45720"/>
              </a:moveTo>
              <a:lnTo>
                <a:pt x="409349"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278317" y="2273113"/>
        <a:ext cx="20467" cy="20467"/>
      </dsp:txXfrm>
    </dsp:sp>
    <dsp:sp modelId="{582829B6-702E-4A95-996F-F7A826DDD8E3}">
      <dsp:nvSpPr>
        <dsp:cNvPr id="0" name=""/>
        <dsp:cNvSpPr/>
      </dsp:nvSpPr>
      <dsp:spPr>
        <a:xfrm>
          <a:off x="627780" y="1893342"/>
          <a:ext cx="409349" cy="390005"/>
        </a:xfrm>
        <a:custGeom>
          <a:avLst/>
          <a:gdLst/>
          <a:ahLst/>
          <a:cxnLst/>
          <a:rect l="0" t="0" r="0" b="0"/>
          <a:pathLst>
            <a:path>
              <a:moveTo>
                <a:pt x="0" y="0"/>
              </a:moveTo>
              <a:lnTo>
                <a:pt x="204674" y="0"/>
              </a:lnTo>
              <a:lnTo>
                <a:pt x="204674" y="390005"/>
              </a:lnTo>
              <a:lnTo>
                <a:pt x="409349" y="39000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818320" y="2074210"/>
        <a:ext cx="28269" cy="28269"/>
      </dsp:txXfrm>
    </dsp:sp>
    <dsp:sp modelId="{A37A5B30-1A44-4109-B752-E499DC54CBE5}">
      <dsp:nvSpPr>
        <dsp:cNvPr id="0" name=""/>
        <dsp:cNvSpPr/>
      </dsp:nvSpPr>
      <dsp:spPr>
        <a:xfrm>
          <a:off x="3083876" y="1457617"/>
          <a:ext cx="409349" cy="91440"/>
        </a:xfrm>
        <a:custGeom>
          <a:avLst/>
          <a:gdLst/>
          <a:ahLst/>
          <a:cxnLst/>
          <a:rect l="0" t="0" r="0" b="0"/>
          <a:pathLst>
            <a:path>
              <a:moveTo>
                <a:pt x="0" y="45720"/>
              </a:moveTo>
              <a:lnTo>
                <a:pt x="409349"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278317" y="1493103"/>
        <a:ext cx="20467" cy="20467"/>
      </dsp:txXfrm>
    </dsp:sp>
    <dsp:sp modelId="{76191761-96CC-4A4C-948A-A3F831498472}">
      <dsp:nvSpPr>
        <dsp:cNvPr id="0" name=""/>
        <dsp:cNvSpPr/>
      </dsp:nvSpPr>
      <dsp:spPr>
        <a:xfrm>
          <a:off x="627780" y="1503337"/>
          <a:ext cx="409349" cy="390005"/>
        </a:xfrm>
        <a:custGeom>
          <a:avLst/>
          <a:gdLst/>
          <a:ahLst/>
          <a:cxnLst/>
          <a:rect l="0" t="0" r="0" b="0"/>
          <a:pathLst>
            <a:path>
              <a:moveTo>
                <a:pt x="0" y="390005"/>
              </a:moveTo>
              <a:lnTo>
                <a:pt x="204674" y="390005"/>
              </a:lnTo>
              <a:lnTo>
                <a:pt x="204674" y="0"/>
              </a:lnTo>
              <a:lnTo>
                <a:pt x="409349"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818320" y="1684205"/>
        <a:ext cx="28269" cy="28269"/>
      </dsp:txXfrm>
    </dsp:sp>
    <dsp:sp modelId="{7CD022BB-9851-41A9-A07F-1C0E93B41673}">
      <dsp:nvSpPr>
        <dsp:cNvPr id="0" name=""/>
        <dsp:cNvSpPr/>
      </dsp:nvSpPr>
      <dsp:spPr>
        <a:xfrm>
          <a:off x="3083876" y="677607"/>
          <a:ext cx="409349" cy="91440"/>
        </a:xfrm>
        <a:custGeom>
          <a:avLst/>
          <a:gdLst/>
          <a:ahLst/>
          <a:cxnLst/>
          <a:rect l="0" t="0" r="0" b="0"/>
          <a:pathLst>
            <a:path>
              <a:moveTo>
                <a:pt x="0" y="45720"/>
              </a:moveTo>
              <a:lnTo>
                <a:pt x="409349"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278317" y="713093"/>
        <a:ext cx="20467" cy="20467"/>
      </dsp:txXfrm>
    </dsp:sp>
    <dsp:sp modelId="{6DBEE102-8DDB-4784-9316-C1FB9F8F312D}">
      <dsp:nvSpPr>
        <dsp:cNvPr id="0" name=""/>
        <dsp:cNvSpPr/>
      </dsp:nvSpPr>
      <dsp:spPr>
        <a:xfrm>
          <a:off x="627780" y="723327"/>
          <a:ext cx="409349" cy="1170015"/>
        </a:xfrm>
        <a:custGeom>
          <a:avLst/>
          <a:gdLst/>
          <a:ahLst/>
          <a:cxnLst/>
          <a:rect l="0" t="0" r="0" b="0"/>
          <a:pathLst>
            <a:path>
              <a:moveTo>
                <a:pt x="0" y="1170015"/>
              </a:moveTo>
              <a:lnTo>
                <a:pt x="204674" y="1170015"/>
              </a:lnTo>
              <a:lnTo>
                <a:pt x="204674" y="0"/>
              </a:lnTo>
              <a:lnTo>
                <a:pt x="409349"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801466" y="1277345"/>
        <a:ext cx="61977" cy="61977"/>
      </dsp:txXfrm>
    </dsp:sp>
    <dsp:sp modelId="{DB009362-A15D-42E5-B253-80980D153261}">
      <dsp:nvSpPr>
        <dsp:cNvPr id="0" name=""/>
        <dsp:cNvSpPr/>
      </dsp:nvSpPr>
      <dsp:spPr>
        <a:xfrm rot="16200000">
          <a:off x="-1326350" y="1581338"/>
          <a:ext cx="3284253"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s-HN" sz="1900" kern="1200"/>
            <a:t>FACTIBILIDAD PRODUCIR CREMA DE CAFÉ INDUSTRILMENTE</a:t>
          </a:r>
        </a:p>
      </dsp:txBody>
      <dsp:txXfrm>
        <a:off x="-1326350" y="1581338"/>
        <a:ext cx="3284253" cy="624008"/>
      </dsp:txXfrm>
    </dsp:sp>
    <dsp:sp modelId="{819CB43D-374B-4220-9A64-D8CF14409C0B}">
      <dsp:nvSpPr>
        <dsp:cNvPr id="0" name=""/>
        <dsp:cNvSpPr/>
      </dsp:nvSpPr>
      <dsp:spPr>
        <a:xfrm>
          <a:off x="1037129" y="41132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PRECIO</a:t>
          </a:r>
        </a:p>
      </dsp:txBody>
      <dsp:txXfrm>
        <a:off x="1037129" y="411323"/>
        <a:ext cx="2046746" cy="624008"/>
      </dsp:txXfrm>
    </dsp:sp>
    <dsp:sp modelId="{6B7AF823-C79D-41DF-B5A0-DEEF87D8D05C}">
      <dsp:nvSpPr>
        <dsp:cNvPr id="0" name=""/>
        <dsp:cNvSpPr/>
      </dsp:nvSpPr>
      <dsp:spPr>
        <a:xfrm>
          <a:off x="3493225" y="41132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Precio de competencia </a:t>
          </a:r>
        </a:p>
        <a:p>
          <a:pPr marL="0" lvl="0" indent="0" algn="ctr" defTabSz="400050">
            <a:lnSpc>
              <a:spcPct val="90000"/>
            </a:lnSpc>
            <a:spcBef>
              <a:spcPct val="0"/>
            </a:spcBef>
            <a:spcAft>
              <a:spcPct val="35000"/>
            </a:spcAft>
            <a:buNone/>
          </a:pPr>
          <a:r>
            <a:rPr lang="es-HN" sz="900" kern="1200"/>
            <a:t>Precio del producto</a:t>
          </a:r>
        </a:p>
      </dsp:txBody>
      <dsp:txXfrm>
        <a:off x="3493225" y="411323"/>
        <a:ext cx="2046746" cy="624008"/>
      </dsp:txXfrm>
    </dsp:sp>
    <dsp:sp modelId="{40CE64A3-255F-4185-98A8-F0D2342754E1}">
      <dsp:nvSpPr>
        <dsp:cNvPr id="0" name=""/>
        <dsp:cNvSpPr/>
      </dsp:nvSpPr>
      <dsp:spPr>
        <a:xfrm>
          <a:off x="1037129" y="119133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PRODUCTO</a:t>
          </a:r>
        </a:p>
      </dsp:txBody>
      <dsp:txXfrm>
        <a:off x="1037129" y="1191333"/>
        <a:ext cx="2046746" cy="624008"/>
      </dsp:txXfrm>
    </dsp:sp>
    <dsp:sp modelId="{5CEB28B0-22BE-4FD4-A24A-6020F6FE91FB}">
      <dsp:nvSpPr>
        <dsp:cNvPr id="0" name=""/>
        <dsp:cNvSpPr/>
      </dsp:nvSpPr>
      <dsp:spPr>
        <a:xfrm>
          <a:off x="3493225" y="119133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Atributos</a:t>
          </a:r>
        </a:p>
        <a:p>
          <a:pPr marL="0" lvl="0" indent="0" algn="ctr" defTabSz="400050">
            <a:lnSpc>
              <a:spcPct val="90000"/>
            </a:lnSpc>
            <a:spcBef>
              <a:spcPct val="0"/>
            </a:spcBef>
            <a:spcAft>
              <a:spcPct val="35000"/>
            </a:spcAft>
            <a:buNone/>
          </a:pPr>
          <a:r>
            <a:rPr lang="es-HN" sz="900" kern="1200"/>
            <a:t>Presentación</a:t>
          </a:r>
        </a:p>
        <a:p>
          <a:pPr marL="0" lvl="0" indent="0" algn="ctr" defTabSz="400050">
            <a:lnSpc>
              <a:spcPct val="90000"/>
            </a:lnSpc>
            <a:spcBef>
              <a:spcPct val="0"/>
            </a:spcBef>
            <a:spcAft>
              <a:spcPct val="35000"/>
            </a:spcAft>
            <a:buNone/>
          </a:pPr>
          <a:r>
            <a:rPr lang="es-HN" sz="900" kern="1200"/>
            <a:t>Nivel de Demanda</a:t>
          </a:r>
        </a:p>
        <a:p>
          <a:pPr marL="0" lvl="0" indent="0" algn="ctr" defTabSz="400050">
            <a:lnSpc>
              <a:spcPct val="90000"/>
            </a:lnSpc>
            <a:spcBef>
              <a:spcPct val="0"/>
            </a:spcBef>
            <a:spcAft>
              <a:spcPct val="35000"/>
            </a:spcAft>
            <a:buNone/>
          </a:pPr>
          <a:r>
            <a:rPr lang="es-HN" sz="900" kern="1200"/>
            <a:t>Proyección de Venta</a:t>
          </a:r>
        </a:p>
        <a:p>
          <a:pPr marL="0" lvl="0" indent="0" algn="ctr" defTabSz="400050">
            <a:lnSpc>
              <a:spcPct val="90000"/>
            </a:lnSpc>
            <a:spcBef>
              <a:spcPct val="0"/>
            </a:spcBef>
            <a:spcAft>
              <a:spcPct val="35000"/>
            </a:spcAft>
            <a:buNone/>
          </a:pPr>
          <a:endParaRPr lang="es-HN" sz="900" kern="1200"/>
        </a:p>
      </dsp:txBody>
      <dsp:txXfrm>
        <a:off x="3493225" y="1191333"/>
        <a:ext cx="2046746" cy="624008"/>
      </dsp:txXfrm>
    </dsp:sp>
    <dsp:sp modelId="{990AFFA8-5F73-4C54-A30B-79FCBEDF9139}">
      <dsp:nvSpPr>
        <dsp:cNvPr id="0" name=""/>
        <dsp:cNvSpPr/>
      </dsp:nvSpPr>
      <dsp:spPr>
        <a:xfrm>
          <a:off x="1037129" y="197134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PLAZA</a:t>
          </a:r>
        </a:p>
      </dsp:txBody>
      <dsp:txXfrm>
        <a:off x="1037129" y="1971343"/>
        <a:ext cx="2046746" cy="624008"/>
      </dsp:txXfrm>
    </dsp:sp>
    <dsp:sp modelId="{55374719-0F9D-4EC3-8FEB-E263CFA62ADC}">
      <dsp:nvSpPr>
        <dsp:cNvPr id="0" name=""/>
        <dsp:cNvSpPr/>
      </dsp:nvSpPr>
      <dsp:spPr>
        <a:xfrm>
          <a:off x="3493225" y="197134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Posicionamiento de la marca</a:t>
          </a:r>
        </a:p>
        <a:p>
          <a:pPr marL="0" lvl="0" indent="0" algn="ctr" defTabSz="400050">
            <a:lnSpc>
              <a:spcPct val="90000"/>
            </a:lnSpc>
            <a:spcBef>
              <a:spcPct val="0"/>
            </a:spcBef>
            <a:spcAft>
              <a:spcPct val="35000"/>
            </a:spcAft>
            <a:buNone/>
          </a:pPr>
          <a:r>
            <a:rPr lang="es-HN" sz="900" kern="1200"/>
            <a:t>Canales de Distribución </a:t>
          </a:r>
        </a:p>
        <a:p>
          <a:pPr marL="0" lvl="0" indent="0" algn="ctr" defTabSz="400050">
            <a:lnSpc>
              <a:spcPct val="90000"/>
            </a:lnSpc>
            <a:spcBef>
              <a:spcPct val="0"/>
            </a:spcBef>
            <a:spcAft>
              <a:spcPct val="35000"/>
            </a:spcAft>
            <a:buNone/>
          </a:pPr>
          <a:r>
            <a:rPr lang="es-HN" sz="900" kern="1200"/>
            <a:t>Puntos de venta</a:t>
          </a:r>
        </a:p>
      </dsp:txBody>
      <dsp:txXfrm>
        <a:off x="3493225" y="1971343"/>
        <a:ext cx="2046746" cy="624008"/>
      </dsp:txXfrm>
    </dsp:sp>
    <dsp:sp modelId="{4D2706BA-84EA-42A9-B66F-6057338DDE59}">
      <dsp:nvSpPr>
        <dsp:cNvPr id="0" name=""/>
        <dsp:cNvSpPr/>
      </dsp:nvSpPr>
      <dsp:spPr>
        <a:xfrm>
          <a:off x="1037129" y="275135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PROMOCIÓN </a:t>
          </a:r>
        </a:p>
      </dsp:txBody>
      <dsp:txXfrm>
        <a:off x="1037129" y="2751353"/>
        <a:ext cx="2046746" cy="624008"/>
      </dsp:txXfrm>
    </dsp:sp>
    <dsp:sp modelId="{1D3EFEB8-CEAD-48ED-9458-B6CBEAFCE0F3}">
      <dsp:nvSpPr>
        <dsp:cNvPr id="0" name=""/>
        <dsp:cNvSpPr/>
      </dsp:nvSpPr>
      <dsp:spPr>
        <a:xfrm>
          <a:off x="3493225" y="2751353"/>
          <a:ext cx="2046746" cy="62400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t>Descuentos, regalías, activaciones.</a:t>
          </a:r>
        </a:p>
      </dsp:txBody>
      <dsp:txXfrm>
        <a:off x="3493225" y="2751353"/>
        <a:ext cx="2046746" cy="62400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001CC3-AC08-48D5-B9A6-9BC5078703BA}">
      <dsp:nvSpPr>
        <dsp:cNvPr id="0" name=""/>
        <dsp:cNvSpPr/>
      </dsp:nvSpPr>
      <dsp:spPr>
        <a:xfrm>
          <a:off x="3059915" y="765439"/>
          <a:ext cx="990240" cy="441598"/>
        </a:xfrm>
        <a:custGeom>
          <a:avLst/>
          <a:gdLst/>
          <a:ahLst/>
          <a:cxnLst/>
          <a:rect l="0" t="0" r="0" b="0"/>
          <a:pathLst>
            <a:path>
              <a:moveTo>
                <a:pt x="0" y="0"/>
              </a:moveTo>
              <a:lnTo>
                <a:pt x="0" y="263260"/>
              </a:lnTo>
              <a:lnTo>
                <a:pt x="990240" y="263260"/>
              </a:lnTo>
              <a:lnTo>
                <a:pt x="990240" y="4415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056AEF-F84B-4295-8A42-C5AC184EF226}">
      <dsp:nvSpPr>
        <dsp:cNvPr id="0" name=""/>
        <dsp:cNvSpPr/>
      </dsp:nvSpPr>
      <dsp:spPr>
        <a:xfrm>
          <a:off x="2069674" y="765439"/>
          <a:ext cx="990240" cy="441598"/>
        </a:xfrm>
        <a:custGeom>
          <a:avLst/>
          <a:gdLst/>
          <a:ahLst/>
          <a:cxnLst/>
          <a:rect l="0" t="0" r="0" b="0"/>
          <a:pathLst>
            <a:path>
              <a:moveTo>
                <a:pt x="990240" y="0"/>
              </a:moveTo>
              <a:lnTo>
                <a:pt x="990240" y="263260"/>
              </a:lnTo>
              <a:lnTo>
                <a:pt x="0" y="263260"/>
              </a:lnTo>
              <a:lnTo>
                <a:pt x="0" y="4415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BAA66A-63AC-4A1D-8228-30C662246F9D}">
      <dsp:nvSpPr>
        <dsp:cNvPr id="0" name=""/>
        <dsp:cNvSpPr/>
      </dsp:nvSpPr>
      <dsp:spPr>
        <a:xfrm>
          <a:off x="2321821" y="1135"/>
          <a:ext cx="1476187" cy="76430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07852" numCol="1" spcCol="1270" anchor="ctr" anchorCtr="0">
          <a:noAutofit/>
        </a:bodyPr>
        <a:lstStyle/>
        <a:p>
          <a:pPr marL="0" lvl="0" indent="0" algn="ctr" defTabSz="889000">
            <a:lnSpc>
              <a:spcPct val="90000"/>
            </a:lnSpc>
            <a:spcBef>
              <a:spcPct val="0"/>
            </a:spcBef>
            <a:spcAft>
              <a:spcPct val="35000"/>
            </a:spcAft>
            <a:buNone/>
          </a:pPr>
          <a:r>
            <a:rPr lang="es-HN" sz="2000" kern="1200" dirty="0"/>
            <a:t>administrador</a:t>
          </a:r>
          <a:endParaRPr lang="en-US" sz="2000" kern="1200" dirty="0"/>
        </a:p>
      </dsp:txBody>
      <dsp:txXfrm>
        <a:off x="2321821" y="1135"/>
        <a:ext cx="1476187" cy="764304"/>
      </dsp:txXfrm>
    </dsp:sp>
    <dsp:sp modelId="{E8DE9817-E912-470E-976E-2D8BF7495C6D}">
      <dsp:nvSpPr>
        <dsp:cNvPr id="0" name=""/>
        <dsp:cNvSpPr/>
      </dsp:nvSpPr>
      <dsp:spPr>
        <a:xfrm>
          <a:off x="2617059" y="595594"/>
          <a:ext cx="1328568" cy="254768"/>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marL="0" lvl="0" indent="0" algn="ctr" defTabSz="711200">
            <a:lnSpc>
              <a:spcPct val="90000"/>
            </a:lnSpc>
            <a:spcBef>
              <a:spcPct val="0"/>
            </a:spcBef>
            <a:spcAft>
              <a:spcPct val="35000"/>
            </a:spcAft>
            <a:buNone/>
          </a:pPr>
          <a:r>
            <a:rPr lang="es-HN" sz="1600" kern="1200" dirty="0"/>
            <a:t>1</a:t>
          </a:r>
          <a:endParaRPr lang="en-US" sz="1600" kern="1200" dirty="0"/>
        </a:p>
      </dsp:txBody>
      <dsp:txXfrm>
        <a:off x="2617059" y="595594"/>
        <a:ext cx="1328568" cy="254768"/>
      </dsp:txXfrm>
    </dsp:sp>
    <dsp:sp modelId="{0E8AD8BD-9EF6-487F-9EE6-93AE3354EEF9}">
      <dsp:nvSpPr>
        <dsp:cNvPr id="0" name=""/>
        <dsp:cNvSpPr/>
      </dsp:nvSpPr>
      <dsp:spPr>
        <a:xfrm>
          <a:off x="1331580" y="1207037"/>
          <a:ext cx="1476187" cy="76430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07852" numCol="1" spcCol="1270" anchor="ctr" anchorCtr="0">
          <a:noAutofit/>
        </a:bodyPr>
        <a:lstStyle/>
        <a:p>
          <a:pPr marL="0" lvl="0" indent="0" algn="ctr" defTabSz="889000">
            <a:lnSpc>
              <a:spcPct val="90000"/>
            </a:lnSpc>
            <a:spcBef>
              <a:spcPct val="0"/>
            </a:spcBef>
            <a:spcAft>
              <a:spcPct val="35000"/>
            </a:spcAft>
            <a:buNone/>
          </a:pPr>
          <a:r>
            <a:rPr lang="es-HN" sz="2000" kern="1200" dirty="0"/>
            <a:t>Operario </a:t>
          </a:r>
          <a:endParaRPr lang="en-US" sz="2000" kern="1200" dirty="0"/>
        </a:p>
      </dsp:txBody>
      <dsp:txXfrm>
        <a:off x="1331580" y="1207037"/>
        <a:ext cx="1476187" cy="764304"/>
      </dsp:txXfrm>
    </dsp:sp>
    <dsp:sp modelId="{73531023-00C6-4743-8C32-D531C32B86BF}">
      <dsp:nvSpPr>
        <dsp:cNvPr id="0" name=""/>
        <dsp:cNvSpPr/>
      </dsp:nvSpPr>
      <dsp:spPr>
        <a:xfrm>
          <a:off x="1626818" y="1801496"/>
          <a:ext cx="1328568" cy="254768"/>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marL="0" lvl="0" indent="0" algn="ctr" defTabSz="711200">
            <a:lnSpc>
              <a:spcPct val="90000"/>
            </a:lnSpc>
            <a:spcBef>
              <a:spcPct val="0"/>
            </a:spcBef>
            <a:spcAft>
              <a:spcPct val="35000"/>
            </a:spcAft>
            <a:buNone/>
          </a:pPr>
          <a:r>
            <a:rPr lang="es-HN" sz="1600" kern="1200" dirty="0"/>
            <a:t>1</a:t>
          </a:r>
          <a:endParaRPr lang="en-US" sz="1600" kern="1200" dirty="0"/>
        </a:p>
      </dsp:txBody>
      <dsp:txXfrm>
        <a:off x="1626818" y="1801496"/>
        <a:ext cx="1328568" cy="254768"/>
      </dsp:txXfrm>
    </dsp:sp>
    <dsp:sp modelId="{AAE80CF6-8E7C-4081-8F85-525DA546E9AA}">
      <dsp:nvSpPr>
        <dsp:cNvPr id="0" name=""/>
        <dsp:cNvSpPr/>
      </dsp:nvSpPr>
      <dsp:spPr>
        <a:xfrm>
          <a:off x="3312062" y="1207037"/>
          <a:ext cx="1476187" cy="76430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07852" numCol="1" spcCol="1270" anchor="ctr" anchorCtr="0">
          <a:noAutofit/>
        </a:bodyPr>
        <a:lstStyle/>
        <a:p>
          <a:pPr marL="0" lvl="0" indent="0" algn="ctr" defTabSz="889000">
            <a:lnSpc>
              <a:spcPct val="90000"/>
            </a:lnSpc>
            <a:spcBef>
              <a:spcPct val="0"/>
            </a:spcBef>
            <a:spcAft>
              <a:spcPct val="35000"/>
            </a:spcAft>
            <a:buNone/>
          </a:pPr>
          <a:r>
            <a:rPr lang="es-HN" sz="2000" kern="1200" dirty="0"/>
            <a:t>Operario</a:t>
          </a:r>
          <a:endParaRPr lang="en-US" sz="2000" kern="1200" dirty="0"/>
        </a:p>
      </dsp:txBody>
      <dsp:txXfrm>
        <a:off x="3312062" y="1207037"/>
        <a:ext cx="1476187" cy="764304"/>
      </dsp:txXfrm>
    </dsp:sp>
    <dsp:sp modelId="{6568B6F9-63DA-4A92-8783-AEEFF986F0A6}">
      <dsp:nvSpPr>
        <dsp:cNvPr id="0" name=""/>
        <dsp:cNvSpPr/>
      </dsp:nvSpPr>
      <dsp:spPr>
        <a:xfrm>
          <a:off x="3607300" y="1801496"/>
          <a:ext cx="1328568" cy="254768"/>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marL="0" lvl="0" indent="0" algn="ctr" defTabSz="711200">
            <a:lnSpc>
              <a:spcPct val="90000"/>
            </a:lnSpc>
            <a:spcBef>
              <a:spcPct val="0"/>
            </a:spcBef>
            <a:spcAft>
              <a:spcPct val="35000"/>
            </a:spcAft>
            <a:buNone/>
          </a:pPr>
          <a:r>
            <a:rPr lang="es-HN" sz="1600" kern="1200" dirty="0"/>
            <a:t>2</a:t>
          </a:r>
          <a:endParaRPr lang="en-US" sz="1600" kern="1200" dirty="0"/>
        </a:p>
      </dsp:txBody>
      <dsp:txXfrm>
        <a:off x="3607300" y="1801496"/>
        <a:ext cx="1328568" cy="254768"/>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8e20de9-12b1-43fd-8ebe-5783bd3a181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45420CAA5AB52469E41621A09AF5D37" ma:contentTypeVersion="13" ma:contentTypeDescription="Create a new document." ma:contentTypeScope="" ma:versionID="10e44d9f13e7af2410913a1293121637">
  <xsd:schema xmlns:xsd="http://www.w3.org/2001/XMLSchema" xmlns:xs="http://www.w3.org/2001/XMLSchema" xmlns:p="http://schemas.microsoft.com/office/2006/metadata/properties" xmlns:ns3="80824d0c-4975-46c5-a3c3-702adeb1ecd5" xmlns:ns4="28e20de9-12b1-43fd-8ebe-5783bd3a181b" targetNamespace="http://schemas.microsoft.com/office/2006/metadata/properties" ma:root="true" ma:fieldsID="4ddf5809ea925bfd9021ce7037b9a1f2" ns3:_="" ns4:_="">
    <xsd:import namespace="80824d0c-4975-46c5-a3c3-702adeb1ecd5"/>
    <xsd:import namespace="28e20de9-12b1-43fd-8ebe-5783bd3a181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824d0c-4975-46c5-a3c3-702adeb1ecd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20de9-12b1-43fd-8ebe-5783bd3a181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Ley</b:Tag>
    <b:SourceType>DocumentFromInternetSite</b:SourceType>
    <b:Guid>{DE81C4C5-E970-4525-BFA9-75BF883F37F8}</b:Guid>
    <b:Title>Ley de Propiedad Industrial</b:Title>
    <b:URL>http://www.sice.oas.org/int_prop/nat_leg/honduras/lprindc.asp#cont</b:URL>
    <b:Author>
      <b:Author>
        <b:Corporate>Ley de Propiedad Industrial</b:Corporate>
      </b:Author>
    </b:Author>
    <b:Year>2000</b:Year>
    <b:RefOrder>44</b:RefOrder>
  </b:Source>
  <b:Source>
    <b:Tag>ICO20</b:Tag>
    <b:SourceType>InternetSite</b:SourceType>
    <b:Guid>{413C465B-5987-44A1-9960-FC07BEAD2861}</b:Guid>
    <b:Title>Organización Internacional del Café</b:Title>
    <b:Year>2020</b:Year>
    <b:Author>
      <b:Author>
        <b:NameList>
          <b:Person>
            <b:Last>ICO</b:Last>
          </b:Person>
        </b:NameList>
      </b:Author>
    </b:Author>
    <b:InternetSiteTitle>ico.org</b:InternetSiteTitle>
    <b:URL>https://www.ico.org/es/missionc.asp?section=Qui%E9nes_somos</b:URL>
    <b:RefOrder>1</b:RefOrder>
  </b:Source>
  <b:Source>
    <b:Tag>Ins20</b:Tag>
    <b:SourceType>InternetSite</b:SourceType>
    <b:Guid>{02B5B626-6C2B-407F-AC85-9B64797103AF}</b:Guid>
    <b:Author>
      <b:Author>
        <b:NameList>
          <b:Person>
            <b:Last>IHCAFE</b:Last>
          </b:Person>
        </b:NameList>
      </b:Author>
    </b:Author>
    <b:Title>IHCAFE</b:Title>
    <b:InternetSiteTitle>IHCAFE</b:InternetSiteTitle>
    <b:Year>2020</b:Year>
    <b:URL>ihcafe.hn</b:URL>
    <b:RefOrder>2</b:RefOrder>
  </b:Source>
  <b:Source>
    <b:Tag>har19</b:Tag>
    <b:SourceType>InternetSite</b:SourceType>
    <b:Guid>{F86F7B65-1B82-4933-9B5D-3E4CC5731090}</b:Guid>
    <b:Author>
      <b:Author>
        <b:NameList>
          <b:Person>
            <b:Last>harvard</b:Last>
          </b:Person>
        </b:NameList>
      </b:Author>
    </b:Author>
    <b:Title>Atlas de la Complejidad Económica </b:Title>
    <b:InternetSiteTitle>Atlas de la Complejidad Económica </b:InternetSiteTitle>
    <b:Year>2019</b:Year>
    <b:URL>https://atlas.cid.harvard.edu/</b:URL>
    <b:RefOrder>3</b:RefOrder>
  </b:Source>
  <b:Source>
    <b:Tag>Ban22</b:Tag>
    <b:SourceType>InternetSite</b:SourceType>
    <b:Guid>{C2B8F1E8-3A27-4310-ADF5-99292B4820BA}</b:Guid>
    <b:Author>
      <b:Author>
        <b:NameList>
          <b:Person>
            <b:Last>BCH</b:Last>
          </b:Person>
        </b:NameList>
      </b:Author>
    </b:Author>
    <b:Title>Banco Central de Honduras</b:Title>
    <b:InternetSiteTitle>Banco Central de Honduras</b:InternetSiteTitle>
    <b:Year>2022</b:Year>
    <b:URL>www.bch.hn</b:URL>
    <b:RefOrder>4</b:RefOrder>
  </b:Source>
  <b:Source>
    <b:Tag>Nel12</b:Tag>
    <b:SourceType>Report</b:SourceType>
    <b:Guid>{0620B6A5-45EA-4D4E-A1AF-33A5DE269D1A}</b:Guid>
    <b:Title>Estudio de factibilidad Para la Creación de una empresa comercializadora de productos derivados del café</b:Title>
    <b:Year>2012</b:Year>
    <b:City>Quindío</b:City>
    <b:Publisher>Euclides Jaramillo</b:Publisher>
    <b:Author>
      <b:Author>
        <b:NameList>
          <b:Person>
            <b:Last>Diaz</b:Last>
            <b:First>Nelson</b:First>
            <b:Middle>Eduardo Torres</b:Middle>
          </b:Person>
        </b:NameList>
      </b:Author>
    </b:Author>
    <b:RefOrder>9</b:RefOrder>
  </b:Source>
  <b:Source>
    <b:Tag>Isr21</b:Tag>
    <b:SourceType>JournalArticle</b:SourceType>
    <b:Guid>{3B6E0CEA-048E-48F9-A97A-49D0AA7D69D4}</b:Guid>
    <b:Title>Análisis del impacto del desempleo por sexo en el crecimiento económico de Honduras para el período 1991-2019</b:Title>
    <b:Year>2021</b:Year>
    <b:Author>
      <b:Author>
        <b:NameList>
          <b:Person>
            <b:Last>Posadas</b:Last>
            <b:First>Israel</b:First>
            <b:Middle>Alberto Rivera</b:Middle>
          </b:Person>
        </b:NameList>
      </b:Author>
    </b:Author>
    <b:JournalName>Economía y Administración (E&amp;A)</b:JournalName>
    <b:Pages>80-98</b:Pages>
    <b:RefOrder>10</b:RefOrder>
  </b:Source>
  <b:Source>
    <b:Tag>Bra19</b:Tag>
    <b:SourceType>Book</b:SourceType>
    <b:Guid>{5173437F-3904-4681-836B-DA950C6CF8E4}</b:Guid>
    <b:Title>Honduras: Políticas de Ajuste, Inequidad y Crecimiento 1980-2013</b:Title>
    <b:Year>2019</b:Year>
    <b:Author>
      <b:Author>
        <b:NameList>
          <b:Person>
            <b:Last>Hidalgo</b:Last>
            <b:First>Braulio</b:First>
            <b:Middle>Serna</b:Middle>
          </b:Person>
        </b:NameList>
      </b:Author>
    </b:Author>
    <b:City>Tegucigalpa</b:City>
    <b:Publisher>CIAS</b:Publisher>
    <b:RefOrder>11</b:RefOrder>
  </b:Source>
  <b:Source>
    <b:Tag>CNB22</b:Tag>
    <b:SourceType>InternetSite</b:SourceType>
    <b:Guid>{F3B0183B-B394-4DD5-9F83-75B7FB18953A}</b:Guid>
    <b:Title>Comisión Nacional de Bancos y Seguros</b:Title>
    <b:Year>2022</b:Year>
    <b:Author>
      <b:Author>
        <b:NameList>
          <b:Person>
            <b:Last>CNBS</b:Last>
          </b:Person>
        </b:NameList>
      </b:Author>
    </b:Author>
    <b:InternetSiteTitle>Comisión Nacional de Bancos y Seguros</b:InternetSiteTitle>
    <b:URL>www.cnbs.hn</b:URL>
    <b:RefOrder>12</b:RefOrder>
  </b:Source>
  <b:Source>
    <b:Tag>Cla16</b:Tag>
    <b:SourceType>Book</b:SourceType>
    <b:Guid>{D3329B72-8DE9-44BD-A6AD-DF7E25845DF9}</b:Guid>
    <b:Author>
      <b:Author>
        <b:NameList>
          <b:Person>
            <b:Last>Fohlen</b:Last>
            <b:First>Claude</b:First>
          </b:Person>
        </b:NameList>
      </b:Author>
    </b:Author>
    <b:Title>La llamada Revolución Industrial</b:Title>
    <b:Year>2021</b:Year>
    <b:City>España</b:City>
    <b:Publisher>Santillana</b:Publisher>
    <b:RefOrder>7</b:RefOrder>
  </b:Source>
  <b:Source>
    <b:Tag>Mat</b:Tag>
    <b:SourceType>Book</b:SourceType>
    <b:Guid>{4CFE2C7C-C06C-41D2-B347-B50A7F82923D}</b:Guid>
    <b:Author>
      <b:Author>
        <b:NameList>
          <b:Person>
            <b:Last>Mostajo</b:Last>
            <b:First>Mathieu</b:First>
            <b:Middle>Arès and Félix G.</b:Middle>
          </b:Person>
        </b:NameList>
      </b:Author>
    </b:Author>
    <b:Title>Indutrialización por sustitución</b:Title>
    <b:Year>2021</b:Year>
    <b:City>Ciudad de México</b:City>
    <b:Publisher>El colegio de méxico</b:Publisher>
    <b:RefOrder>6</b:RefOrder>
  </b:Source>
  <b:Source>
    <b:Tag>Ser06</b:Tag>
    <b:SourceType>Book</b:SourceType>
    <b:Guid>{DDB9FB28-7964-4810-9070-19E1D4A6ED57}</b:Guid>
    <b:Title>De la revolución a la industrialización</b:Title>
    <b:Year>2019</b:Year>
    <b:Author>
      <b:Author>
        <b:NameList>
          <b:Person>
            <b:Last>Peña</b:Last>
            <b:First>Sergio</b:First>
            <b:Middle>de la</b:Middle>
          </b:Person>
        </b:NameList>
      </b:Author>
    </b:Author>
    <b:City>Ciudad de México</b:City>
    <b:Publisher>Oceano</b:Publisher>
    <b:RefOrder>5</b:RefOrder>
  </b:Source>
  <b:Source>
    <b:Tag>Jos12</b:Tag>
    <b:SourceType>Book</b:SourceType>
    <b:Guid>{D42A5FFC-122B-4388-AD87-0A5830E39982}</b:Guid>
    <b:Title>Procesos de producción artesanal</b:Title>
    <b:Year>2021</b:Year>
    <b:Author>
      <b:Author>
        <b:NameList>
          <b:Person>
            <b:Last>Ruiz</b:Last>
            <b:First>José</b:First>
            <b:Middle>Agustín Cruelles</b:Middle>
          </b:Person>
        </b:NameList>
      </b:Author>
    </b:Author>
    <b:City>Zaragoza</b:City>
    <b:Publisher>MARCOBOMBO SA</b:Publisher>
    <b:RefOrder>13</b:RefOrder>
  </b:Source>
  <b:Source>
    <b:Tag>Rod13</b:Tag>
    <b:SourceType>BookSection</b:SourceType>
    <b:Guid>{20D79A8F-E820-4E36-BDC4-FCEF49C6904E}</b:Guid>
    <b:Title>Industrialización del Café</b:Title>
    <b:Year>2020</b:Year>
    <b:City>Chile</b:City>
    <b:Publisher>Cenicafe</b:Publisher>
    <b:Author>
      <b:Author>
        <b:NameList>
          <b:Person>
            <b:Last>Zambrano</b:Last>
            <b:First>Rodrigo</b:First>
          </b:Person>
        </b:NameList>
      </b:Author>
      <b:BookAuthor>
        <b:NameList>
          <b:Person>
            <b:Last>Zambrano</b:Last>
            <b:First>Rodrigo</b:First>
          </b:Person>
        </b:NameList>
      </b:BookAuthor>
    </b:Author>
    <b:BookTitle>Rodrigo Zambrano</b:BookTitle>
    <b:Pages>105-198</b:Pages>
    <b:RefOrder>8</b:RefOrder>
  </b:Source>
  <b:Source>
    <b:Tag>SOL02</b:Tag>
    <b:SourceType>Book</b:SourceType>
    <b:Guid>{FBE4F0E0-1257-4E90-AC2A-A8C91EA4164B}</b:Guid>
    <b:Author>
      <b:Author>
        <b:NameList>
          <b:Person>
            <b:Last>CÓRDOVA</b:Last>
            <b:First>SOLEDAD</b:First>
            <b:Middle>ORJUELA</b:Middle>
          </b:Person>
        </b:NameList>
      </b:Author>
    </b:Author>
    <b:Title>Guia del Estudio de Mercado para la Evaluación de Proyectos</b:Title>
    <b:Year>2002</b:Year>
    <b:City>Chile</b:City>
    <b:Publisher>Univercidad de Chile</b:Publisher>
    <b:RefOrder>15</b:RefOrder>
  </b:Source>
  <b:Source>
    <b:Tag>Fra17</b:Tag>
    <b:SourceType>Book</b:SourceType>
    <b:Guid>{4C7EDE78-62C6-407C-AD67-909FA27129DD}</b:Guid>
    <b:Author>
      <b:Author>
        <b:NameList>
          <b:Person>
            <b:Last>Fernández</b:Last>
            <b:First>Francisco</b:First>
            <b:Middle>J.</b:Middle>
          </b:Person>
        </b:NameList>
      </b:Author>
    </b:Author>
    <b:Title>Estudio de Mercado "Guia para la Elaboración de un Estudio de Mercado</b:Title>
    <b:Year>2017</b:Year>
    <b:Publisher>CEEI Ciudad Real </b:Publisher>
    <b:RefOrder>14</b:RefOrder>
  </b:Source>
  <b:Source>
    <b:Tag>Jan18</b:Tag>
    <b:SourceType>Report</b:SourceType>
    <b:Guid>{8DE1E61F-BF2F-4C60-81A4-6EA035B5E734}</b:Guid>
    <b:Title>Estudio de Factibilidad y Marketing Enfocado en las 7P´S </b:Title>
    <b:Year>2018</b:Year>
    <b:City>Cuenca Ecuador</b:City>
    <b:Publisher>Universidad Ecuador</b:Publisher>
    <b:Author>
      <b:Author>
        <b:NameList>
          <b:Person>
            <b:Last>Ugaña</b:Last>
            <b:First>Janeth</b:First>
            <b:Middle>Jackeline Chunchi</b:Middle>
          </b:Person>
        </b:NameList>
      </b:Author>
    </b:Author>
    <b:RefOrder>16</b:RefOrder>
  </b:Source>
  <b:Source>
    <b:Tag>Sol22</b:Tag>
    <b:SourceType>Report</b:SourceType>
    <b:Guid>{9DFF79D7-96C0-48AE-823B-1FF1B6244851}</b:Guid>
    <b:Author>
      <b:Author>
        <b:NameList>
          <b:Person>
            <b:Last>Soledad Orjuela Cordova</b:Last>
            <b:First>Paulina</b:First>
            <b:Middle>Sandoval Medina</b:Middle>
          </b:Person>
        </b:NameList>
      </b:Author>
    </b:Author>
    <b:Title>Guia del estudio de mercado para la evaluacion de proyectos</b:Title>
    <b:Year>2022</b:Year>
    <b:City>Santiago</b:City>
    <b:RefOrder>45</b:RefOrder>
  </b:Source>
  <b:Source>
    <b:Tag>Enc23</b:Tag>
    <b:SourceType>DocumentFromInternetSite</b:SourceType>
    <b:Guid>{A56AE502-D3FA-432E-8F4E-7506FF8C960E}</b:Guid>
    <b:Title>Enciclopedia Económica</b:Title>
    <b:Year>2023</b:Year>
    <b:InternetSiteTitle>Enciclopedia Económica</b:InternetSiteTitle>
    <b:Month>agosto</b:Month>
    <b:Day>15</b:Day>
    <b:URL>www.enciclopediaeconómica.com</b:URL>
    <b:RefOrder>46</b:RefOrder>
  </b:Source>
  <b:Source>
    <b:Tag>Irm</b:Tag>
    <b:SourceType>Report</b:SourceType>
    <b:Guid>{67A98431-1542-44BC-8979-8574C16C44E5}</b:Guid>
    <b:Title>Estudio de Prefactibilidad de Importación y Distribución de Productos de cocina para Inversiones Jifag</b:Title>
    <b:City>Tegucigalpa, M.D.C. Honduras</b:City>
    <b:Author>
      <b:Author>
        <b:NameList>
          <b:Person>
            <b:Last>Gonzalez</b:Last>
            <b:First>Irma</b:First>
            <b:Middle>EStefania Amador gonzalez y Katenire Soab Amador</b:Middle>
          </b:Person>
        </b:NameList>
      </b:Author>
    </b:Author>
    <b:Year>2023</b:Year>
    <b:RefOrder>28</b:RefOrder>
  </b:Source>
  <b:Source>
    <b:Tag>Cri20</b:Tag>
    <b:SourceType>Report</b:SourceType>
    <b:Guid>{845F62B7-2095-473F-8FA7-03C2F9BA2153}</b:Guid>
    <b:Author>
      <b:Author>
        <b:NameList>
          <b:Person>
            <b:Last>Pacheco</b:Last>
            <b:First>Cristian</b:First>
            <b:Middle>Rolando Riofrío</b:Middle>
          </b:Person>
        </b:NameList>
      </b:Author>
    </b:Author>
    <b:Title>Proyecto de Factibilidad para una Empresa procesador de Café Kosher</b:Title>
    <b:Year>2020</b:Year>
    <b:City>Latacunga, Ecuador</b:City>
    <b:RefOrder>29</b:RefOrder>
  </b:Source>
  <b:Source>
    <b:Tag>Con50</b:Tag>
    <b:SourceType>Book</b:SourceType>
    <b:Guid>{3B67BF70-8B8B-496D-8603-3BA4F842AF1D}</b:Guid>
    <b:Author>
      <b:Author>
        <b:NameList>
          <b:Person>
            <b:Last>Congreso</b:Last>
          </b:Person>
        </b:NameList>
      </b:Author>
    </b:Author>
    <b:Title>Código de Comercio</b:Title>
    <b:Year>1950</b:Year>
    <b:City>Tegucigalpa</b:City>
    <b:Publisher>Oim</b:Publisher>
    <b:RefOrder>47</b:RefOrder>
  </b:Source>
  <b:Source xmlns:b="http://schemas.openxmlformats.org/officeDocument/2006/bibliography">
    <b:Tag>Con99</b:Tag>
    <b:SourceType>Book</b:SourceType>
    <b:Guid>{E68270F8-30C7-4771-AC5A-FA6BC093AC1B}</b:Guid>
    <b:Title>Ley de Incentivos al Turismo, Decreto No. 314/98</b:Title>
    <b:Year>1999</b:Year>
    <b:Publisher>Oim</b:Publisher>
    <b:City>Tegucigalpa, Honduras</b:City>
    <b:Author>
      <b:Author>
        <b:NameList>
          <b:Person>
            <b:Last>Honduras</b:Last>
            <b:First>Congreso</b:First>
            <b:Middle>Nacional de</b:Middle>
          </b:Person>
        </b:NameList>
      </b:Author>
    </b:Author>
    <b:RefOrder>48</b:RefOrder>
  </b:Source>
  <b:Source>
    <b:Tag>Con501</b:Tag>
    <b:SourceType>Book</b:SourceType>
    <b:Guid>{57A798BE-157B-4F5A-94FA-6B23E8C382F8}</b:Guid>
    <b:Author>
      <b:Author>
        <b:NameList>
          <b:Person>
            <b:Last>Congreso</b:Last>
          </b:Person>
        </b:NameList>
      </b:Author>
    </b:Author>
    <b:Title>Código de Comercio</b:Title>
    <b:Year>1950</b:Year>
    <b:City>Tegucigalpa</b:City>
    <b:Publisher>Oim</b:Publisher>
    <b:RefOrder>30</b:RefOrder>
  </b:Source>
  <b:Source>
    <b:Tag>CCI20</b:Tag>
    <b:SourceType>InternetSite</b:SourceType>
    <b:Guid>{9BC49F7C-1821-430E-854D-B825A10FEB2F}</b:Guid>
    <b:Author>
      <b:Author>
        <b:NameList>
          <b:Person>
            <b:Last>CCIT</b:Last>
          </b:Person>
        </b:NameList>
      </b:Author>
    </b:Author>
    <b:Title>REGISTRO MERCANTIL</b:Title>
    <b:Year>2020</b:Year>
    <b:City>Tegucigalpa</b:City>
    <b:InternetSiteTitle>CCIT</b:InternetSiteTitle>
    <b:URL>https://www.ccit.hn/registromercantil</b:URL>
    <b:RefOrder>31</b:RefOrder>
  </b:Source>
  <b:Source>
    <b:Tag>SAR20</b:Tag>
    <b:SourceType>InternetSite</b:SourceType>
    <b:Guid>{1ACE01A7-3D2F-4AE9-A1D4-AE1FA3B08E62}</b:Guid>
    <b:Author>
      <b:Author>
        <b:NameList>
          <b:Person>
            <b:Last>SAR</b:Last>
          </b:Person>
        </b:NameList>
      </b:Author>
    </b:Author>
    <b:Title>SAR</b:Title>
    <b:Year>2020</b:Year>
    <b:URL>https://www.sar.gob.hn/</b:URL>
    <b:RefOrder>32</b:RefOrder>
  </b:Source>
  <b:Source>
    <b:Tag>Alc23</b:Tag>
    <b:SourceType>InternetSite</b:SourceType>
    <b:Guid>{B7A79B3E-E8E9-41AC-8F19-E3CBAD4EF161}</b:Guid>
    <b:Author>
      <b:Author>
        <b:NameList>
          <b:Person>
            <b:Last>Municipal</b:Last>
            <b:First>Alcaldía</b:First>
          </b:Person>
        </b:NameList>
      </b:Author>
    </b:Author>
    <b:Title>Alcaldía Municipal Tegucigalpa</b:Title>
    <b:Year>2023</b:Year>
    <b:URL>https://amdc.hn/</b:URL>
    <b:RefOrder>33</b:RefOrder>
  </b:Source>
  <b:Source>
    <b:Tag>ARS23</b:Tag>
    <b:SourceType>InternetSite</b:SourceType>
    <b:Guid>{A57DC5DC-3950-48ED-A394-6B0782FED8C5}</b:Guid>
    <b:Author>
      <b:Author>
        <b:NameList>
          <b:Person>
            <b:Last>ARSA</b:Last>
          </b:Person>
        </b:NameList>
      </b:Author>
    </b:Author>
    <b:Title>ARSA</b:Title>
    <b:Year>2023</b:Year>
    <b:URL>https://arsa.gob.hn/</b:URL>
    <b:RefOrder>34</b:RefOrder>
  </b:Source>
  <b:Source>
    <b:Tag>Con00</b:Tag>
    <b:SourceType>BookSection</b:SourceType>
    <b:Guid>{DBB56096-21B4-443D-ADA5-A09CB068CBC6}</b:Guid>
    <b:Title>Ley de Propiedad Intelectual</b:Title>
    <b:Year>2000</b:Year>
    <b:Author>
      <b:Author>
        <b:NameList>
          <b:Person>
            <b:Last>Congreso</b:Last>
          </b:Person>
        </b:NameList>
      </b:Author>
      <b:BookAuthor>
        <b:NameList>
          <b:Person>
            <b:Last>congreso</b:Last>
            <b:First>Nacional</b:First>
          </b:Person>
        </b:NameList>
      </b:BookAuthor>
    </b:Author>
    <b:City>Tegucigalpa</b:City>
    <b:Publisher>Oim</b:Publisher>
    <b:RefOrder>35</b:RefOrder>
  </b:Source>
  <b:Source>
    <b:Tag>MIA23</b:Tag>
    <b:SourceType>InternetSite</b:SourceType>
    <b:Guid>{E24A9B75-0965-44EA-989F-CFA7000BBD39}</b:Guid>
    <b:Title>MIAMBIENTE</b:Title>
    <b:Year>2023</b:Year>
    <b:Author>
      <b:Author>
        <b:NameList>
          <b:Person>
            <b:Last>MIAMBIENTE</b:Last>
          </b:Person>
        </b:NameList>
      </b:Author>
    </b:Author>
    <b:URL>http://www.miambiente.gob.hn/</b:URL>
    <b:RefOrder>36</b:RefOrder>
  </b:Source>
  <b:Source>
    <b:Tag>Car21</b:Tag>
    <b:SourceType>Book</b:SourceType>
    <b:Guid>{B78352B8-6A38-4A00-8E56-BEC0E2815677}</b:Guid>
    <b:Title>Metodolgía en casos reales de evaluación de proyectos</b:Title>
    <b:Year>2021</b:Year>
    <b:Author>
      <b:Author>
        <b:NameList>
          <b:Person>
            <b:Last>Coello</b:Last>
            <b:First>Carlos</b:First>
            <b:Middle>Enrique Pacheco</b:Middle>
          </b:Person>
        </b:NameList>
      </b:Author>
    </b:Author>
    <b:City>México</b:City>
    <b:RefOrder>17</b:RefOrder>
  </b:Source>
  <b:Source>
    <b:Tag>Nat20</b:Tag>
    <b:SourceType>InternetSite</b:SourceType>
    <b:Guid>{22ECE291-3523-428F-AA58-FF33113D2329}</b:Guid>
    <b:Title>UNTREF</b:Title>
    <b:Year>2020</b:Year>
    <b:Author>
      <b:Author>
        <b:NameList>
          <b:Person>
            <b:Last>Monasterio</b:Last>
            <b:First>Nathalia</b:First>
          </b:Person>
        </b:NameList>
      </b:Author>
    </b:Author>
    <b:Month>Octubre</b:Month>
    <b:Day>30</b:Day>
    <b:URL>https://proyectosuntref.wixsite.com/proyectos/post/la-importancia-del-estudio-de-la-localizaci%C3%B3n</b:URL>
    <b:RefOrder>18</b:RefOrder>
  </b:Source>
  <b:Source>
    <b:Tag>Uni19</b:Tag>
    <b:SourceType>InternetSite</b:SourceType>
    <b:Guid>{B82EF93D-D082-4562-B74B-9F870DDED973}</b:Guid>
    <b:Title>Universidad Panamericana </b:Title>
    <b:Year>2019</b:Year>
    <b:Author>
      <b:Author>
        <b:Corporate>Universidad Panamericana </b:Corporate>
      </b:Author>
    </b:Author>
    <b:InternetSiteTitle>Universidad Panamericana </b:InternetSiteTitle>
    <b:Month>09</b:Month>
    <b:Day>19</b:Day>
    <b:URL>https://blog.up.edu.mx/la-importancia-de-un-estudio-tecnico-en-los-proyectos-de-inversion</b:URL>
    <b:RefOrder>19</b:RefOrder>
  </b:Source>
  <b:Source>
    <b:Tag>Luc15</b:Tag>
    <b:SourceType>InternetSite</b:SourceType>
    <b:Guid>{3C607C3D-F0D7-4D48-9411-71CB0A461A29}</b:Guid>
    <b:Author>
      <b:Author>
        <b:NameList>
          <b:Person>
            <b:Last>Lara</b:Last>
            <b:First>Lucio</b:First>
          </b:Person>
        </b:NameList>
      </b:Author>
    </b:Author>
    <b:Title>Observatorio Económico Social UNR</b:Title>
    <b:Year>2015</b:Year>
    <b:Month>Noviembre</b:Month>
    <b:Day>03</b:Day>
    <b:URL>https://observatorio.unr.edu.ar/utilizacion-de-la-capacidad-instalada-en-la-industria-2/#:~:text=La%20capacidad%20instalada%20es%20el,equipos%20de%20producci%C3%B3n%2C%20instalaciones%2C%20recursos</b:URL>
    <b:RefOrder>20</b:RefOrder>
  </b:Source>
  <b:Source>
    <b:Tag>Dan17</b:Tag>
    <b:SourceType>Report</b:SourceType>
    <b:Guid>{621DE408-1444-4F9E-921D-8D7EC70913DF}</b:Guid>
    <b:Title>Tesis Propuesta de distribución de planta y de ambiente de trabajo para la nueva instalación de la empresa MV construcciones LTDA de la comunidad de Llanquihue</b:Title>
    <b:Year>2017</b:Year>
    <b:Author>
      <b:Author>
        <b:NameList>
          <b:Person>
            <b:Last>Cárdenas</b:Last>
            <b:First>Daniel</b:First>
          </b:Person>
        </b:NameList>
      </b:Author>
    </b:Author>
    <b:City>Puerto Montt</b:City>
    <b:RefOrder>21</b:RefOrder>
  </b:Source>
  <b:Source>
    <b:Tag>Eri22</b:Tag>
    <b:SourceType>JournalArticle</b:SourceType>
    <b:Guid>{288E1401-DD71-48E8-A5D4-2D242EE47101}</b:Guid>
    <b:Title>Distribución de planta y sus factores: Incidencia en el mejoramiento de la productividad</b:Title>
    <b:Year>2022</b:Year>
    <b:Author>
      <b:Author>
        <b:NameList>
          <b:Person>
            <b:Last>Ortiz</b:Last>
            <b:First>Erika</b:First>
          </b:Person>
          <b:Person>
            <b:Last>Zuñiga</b:Last>
            <b:First>Alexis</b:First>
          </b:Person>
        </b:NameList>
      </b:Author>
    </b:Author>
    <b:JournalName>Riemat </b:JournalName>
    <b:RefOrder>22</b:RefOrder>
  </b:Source>
  <b:Source>
    <b:Tag>Har17</b:Tag>
    <b:SourceType>Book</b:SourceType>
    <b:Guid>{B2E4C191-E3C9-46FB-83D7-5D69BFA1349C}</b:Guid>
    <b:Author>
      <b:Author>
        <b:Corporate>Harvard Business Review</b:Corporate>
      </b:Author>
    </b:Author>
    <b:Title>Guías HBR Finanzas Básicas</b:Title>
    <b:Year>2017</b:Year>
    <b:City>Barcelona</b:City>
    <b:Publisher>Reverté</b:Publisher>
    <b:RefOrder>23</b:RefOrder>
  </b:Source>
  <b:Source>
    <b:Tag>BBV22</b:Tag>
    <b:SourceType>InternetSite</b:SourceType>
    <b:Guid>{26702138-1945-41EE-A802-41E0F82FF3BF}</b:Guid>
    <b:Author>
      <b:Author>
        <b:Corporate>BBVA</b:Corporate>
      </b:Author>
    </b:Author>
    <b:Title>BBVA</b:Title>
    <b:InternetSiteTitle>BBVA</b:InternetSiteTitle>
    <b:Year>2022</b:Year>
    <b:Month>04</b:Month>
    <b:Day>06</b:Day>
    <b:URL>https://www.bbva.com/es/salud-financiera/que-es-el-balance-general-o-de-situacion-de-una-empresa/</b:URL>
    <b:RefOrder>24</b:RefOrder>
  </b:Source>
  <b:Source>
    <b:Tag>Car19</b:Tag>
    <b:SourceType>Book</b:SourceType>
    <b:Guid>{5C7F8C63-A130-4613-A17D-D87A647F8DD0}</b:Guid>
    <b:Title>Estados Financieros</b:Title>
    <b:Year>2019</b:Year>
    <b:Author>
      <b:Author>
        <b:NameList>
          <b:Person>
            <b:Last>Bustamante</b:Last>
            <b:First>Carlos</b:First>
          </b:Person>
        </b:NameList>
      </b:Author>
    </b:Author>
    <b:City>México</b:City>
    <b:Publisher>Santillana</b:Publisher>
    <b:RefOrder>25</b:RefOrder>
  </b:Source>
  <b:Source>
    <b:Tag>Ari20</b:Tag>
    <b:SourceType>InternetSite</b:SourceType>
    <b:Guid>{1006EDC6-AFF2-4B4D-9E51-1A7BB832F09A}</b:Guid>
    <b:Author>
      <b:Author>
        <b:NameList>
          <b:Person>
            <b:Last>Arias</b:Last>
            <b:First>Enrique</b:First>
            <b:Middle>Rus</b:Middle>
          </b:Person>
        </b:NameList>
      </b:Author>
    </b:Author>
    <b:Title>Proyección de ventas</b:Title>
    <b:Year>2020</b:Year>
    <b:Month>mayo</b:Month>
    <b:Day>1</b:Day>
    <b:URL>https://economipedia.com/definiciones/proyeccion-de-ventas.html</b:URL>
    <b:RefOrder>26</b:RefOrder>
  </b:Source>
  <b:Source>
    <b:Tag>Éri18</b:Tag>
    <b:SourceType>JournalArticle</b:SourceType>
    <b:Guid>{D8BA18C1-5F21-4EEC-90D2-4E3A2DDB855B}</b:Guid>
    <b:Title>La viabilidad de un proyecto, el valor actual neto (VAN) y la tasa interna de retorno (TIR)</b:Title>
    <b:Year>2018</b:Year>
    <b:Author>
      <b:Author>
        <b:NameList>
          <b:Person>
            <b:Last>Rosa</b:Last>
            <b:First>Rosa</b:First>
          </b:Person>
          <b:Person>
            <b:Last>Simisterra</b:Last>
            <b:First>Érika</b:First>
          </b:Person>
          <b:Person>
            <b:Last>Suárez</b:Last>
            <b:First>Sergio</b:First>
          </b:Person>
        </b:NameList>
      </b:Author>
    </b:Author>
    <b:JournalName>PRO-SCIENCES: REVISTA DE PRODUCCIÓN, CIENCIAS E INVESTIGACIÓN</b:JournalName>
    <b:Pages>9-15</b:Pages>
    <b:RefOrder>27</b:RefOrder>
  </b:Source>
  <b:Source>
    <b:Tag>Urb13</b:Tag>
    <b:SourceType>BookSection</b:SourceType>
    <b:Guid>{F9AD13D0-5D28-4217-A40A-DB67BBDD425F}</b:Guid>
    <b:Author>
      <b:Author>
        <b:NameList>
          <b:Person>
            <b:Last>Urbina</b:Last>
            <b:First>Gabriel</b:First>
            <b:Middle>Baca</b:Middle>
          </b:Person>
        </b:NameList>
      </b:Author>
      <b:BookAuthor>
        <b:NameList>
          <b:Person>
            <b:Last>Baca</b:Last>
            <b:First>Urbina</b:First>
            <b:Middle>Gabriel</b:Middle>
          </b:Person>
        </b:NameList>
      </b:BookAuthor>
    </b:Author>
    <b:Title>Evaluación de Proyectos</b:Title>
    <b:Year>2013</b:Year>
    <b:BookTitle>Evaluación de Proyectos</b:BookTitle>
    <b:City>Mexico</b:City>
    <b:Publisher>Mc Graw Hill Educación</b:Publisher>
    <b:RefOrder>42</b:RefOrder>
  </b:Source>
  <b:Source>
    <b:Tag>Gab20</b:Tag>
    <b:SourceType>Report</b:SourceType>
    <b:Guid>{07BFF39D-FD65-424F-A514-AEB2CD1DE258}</b:Guid>
    <b:Author>
      <b:Author>
        <b:NameList>
          <b:Person>
            <b:Last>Gabriel Aguedelo</b:Last>
            <b:First>Miguel</b:First>
            <b:Middle>Aignenren y Jaime Ruiz</b:Middle>
          </b:Person>
        </b:NameList>
      </b:Author>
    </b:Author>
    <b:Title>Dieños de Investigación Experimental y No-experimental</b:Title>
    <b:Year>2020</b:Year>
    <b:City>Colombia</b:City>
    <b:Publisher>Universidad de Antioquia </b:Publisher>
    <b:URL>https://www.bing.com/ck/a?!&amp;&amp;p=160b3d27f7df354fJmltdHM9MTY5MjMxNjgwMCZpZ3VpZD0wZDMzYTNjYS1mYzdjLTZmOWQtMmZiNy1iMjc0ZmQ3ODZlMzEmaW5zaWQ9NTE5MA&amp;ptn=3&amp;hsh=3&amp;fclid=0d33a3ca-fc7c-6f9d-2fb7-b274fd786e31&amp;psq=dise%c3%b1o+de+investigaci%c3%b3n+no+experimental+pdf&amp;</b:URL>
    <b:RefOrder>41</b:RefOrder>
  </b:Source>
  <b:Source>
    <b:Tag>Nar16</b:Tag>
    <b:SourceType>Book</b:SourceType>
    <b:Guid>{057E5AED-B63E-4A8A-A45A-98F7D71F0158}</b:Guid>
    <b:Title>Investigación de mercados</b:Title>
    <b:Year>2016</b:Year>
    <b:Author>
      <b:Author>
        <b:NameList>
          <b:Person>
            <b:Last>Malhotra</b:Last>
            <b:First>Naresh</b:First>
            <b:Middle>K.</b:Middle>
          </b:Person>
        </b:NameList>
      </b:Author>
    </b:Author>
    <b:City>México</b:City>
    <b:Publisher>Pearson</b:Publisher>
    <b:RefOrder>49</b:RefOrder>
  </b:Source>
  <b:Source>
    <b:Tag>UTH22</b:Tag>
    <b:SourceType>InternetSite</b:SourceType>
    <b:Guid>{98661B64-5DE8-41A6-B0CA-FAA1E382945B}</b:Guid>
    <b:Title>UTH FLORIDA UNIVERSITY</b:Title>
    <b:Year>2022</b:Year>
    <b:Author>
      <b:Author>
        <b:Corporate>UTH Florida University</b:Corporate>
      </b:Author>
    </b:Author>
    <b:URL>https://www.uthflorida.us/en-que-consiste-un-estudio-financiero/</b:URL>
    <b:RefOrder>50</b:RefOrder>
  </b:Source>
  <b:Source>
    <b:Tag>Sta22</b:Tag>
    <b:SourceType>InternetSite</b:SourceType>
    <b:Guid>{0B22495D-CD72-453F-9363-09DD4464C1FE}</b:Guid>
    <b:Title>Startup Guide Ionos</b:Title>
    <b:Year>2022</b:Year>
    <b:Author>
      <b:Author>
        <b:NameList>
          <b:Person>
            <b:Last>Ionos</b:Last>
            <b:First>Startup</b:First>
            <b:Middle>Guide</b:Middle>
          </b:Person>
        </b:NameList>
      </b:Author>
    </b:Author>
    <b:Month>11</b:Month>
    <b:Day>24</b:Day>
    <b:URL>www.ionos.es</b:URL>
    <b:RefOrder>51</b:RefOrder>
  </b:Source>
  <b:Source>
    <b:Tag>Rob18</b:Tag>
    <b:SourceType>Book</b:SourceType>
    <b:Guid>{5518DFA5-EB41-4569-91B2-82652FC4EE44}</b:Guid>
    <b:Title>Metodología de la investigación</b:Title>
    <b:Year>2018</b:Year>
    <b:Author>
      <b:Author>
        <b:NameList>
          <b:Person>
            <b:Last>Hernandez-Sampieri</b:Last>
            <b:First>Roberto</b:First>
          </b:Person>
        </b:NameList>
      </b:Author>
    </b:Author>
    <b:City>Ciudad de México</b:City>
    <b:Publisher>McGRAW</b:Publisher>
    <b:RefOrder>52</b:RefOrder>
  </b:Source>
  <b:Source>
    <b:Tag>rob18</b:Tag>
    <b:SourceType>Book</b:SourceType>
    <b:Guid>{B62B7E56-C1D4-4B24-9FE5-970E3A70BD69}</b:Guid>
    <b:Author>
      <b:Author>
        <b:NameList>
          <b:Person>
            <b:Last>Sampieri</b:Last>
            <b:First>roberto</b:First>
            <b:Middle>Hernádez</b:Middle>
          </b:Person>
        </b:NameList>
      </b:Author>
    </b:Author>
    <b:Title>Metodología de la Investigación</b:Title>
    <b:Year>2018</b:Year>
    <b:City>Mexico</b:City>
    <b:Publisher>Macgraw-Hill</b:Publisher>
    <b:RefOrder>43</b:RefOrder>
  </b:Source>
  <b:Source>
    <b:Tag>Sta</b:Tag>
    <b:SourceType>Book</b:SourceType>
    <b:Guid>{6C31D539-995E-4328-AE34-602D4A8B736E}</b:Guid>
    <b:Author>
      <b:Author>
        <b:NameList>
          <b:Person>
            <b:Last>Staton</b:Last>
            <b:First>Etzel</b:First>
            <b:Middle>y Walker</b:Middle>
          </b:Person>
        </b:NameList>
      </b:Author>
    </b:Author>
    <b:Title>Fundamentos de Marketing</b:Title>
    <b:RefOrder>53</b:RefOrder>
  </b:Source>
  <b:Source>
    <b:Tag>Sta18</b:Tag>
    <b:SourceType>Book</b:SourceType>
    <b:Guid>{54CFC1BE-F634-440C-AE76-18C0132CA32B}</b:Guid>
    <b:Author>
      <b:Author>
        <b:NameList>
          <b:Person>
            <b:Last>Stanton</b:Last>
            <b:First>Etzel</b:First>
            <b:Middle>y Walker</b:Middle>
          </b:Person>
        </b:NameList>
      </b:Author>
    </b:Author>
    <b:Title>Fundamentos de Marketing</b:Title>
    <b:Year>2018</b:Year>
    <b:City>México</b:City>
    <b:RefOrder>40</b:RefOrder>
  </b:Source>
  <b:Source>
    <b:Tag>Iva05</b:Tag>
    <b:SourceType>InternetSite</b:SourceType>
    <b:Guid>{B49EB851-5485-4205-A745-854C2A9A49F1}</b:Guid>
    <b:Title>Promonegocios.net</b:Title>
    <b:Year>2005</b:Year>
    <b:Author>
      <b:Author>
        <b:NameList>
          <b:Person>
            <b:Last>Thompson</b:Last>
            <b:First>Ivan</b:First>
          </b:Person>
        </b:NameList>
      </b:Author>
    </b:Author>
    <b:Month>diciembre</b:Month>
    <b:URL>www.promonegocios.net</b:URL>
    <b:RefOrder>38</b:RefOrder>
  </b:Source>
  <b:Source>
    <b:Tag>Pro23</b:Tag>
    <b:SourceType>InternetSite</b:SourceType>
    <b:Guid>{B217559C-07AF-44E7-BB0D-3F2F3A379C88}</b:Guid>
    <b:Year>2023</b:Year>
    <b:Month>04</b:Month>
    <b:Day>03</b:Day>
    <b:URL>www.promonegocios.net</b:URL>
    <b:Author>
      <b:Author>
        <b:NameList>
          <b:Person>
            <b:Last>Thompson</b:Last>
            <b:First>Ivan</b:First>
          </b:Person>
        </b:NameList>
      </b:Author>
    </b:Author>
    <b:RefOrder>37</b:RefOrder>
  </b:Source>
  <b:Source>
    <b:Tag>Tat17</b:Tag>
    <b:SourceType>InternetSite</b:SourceType>
    <b:Guid>{7DCF35F5-D51E-470F-B53F-46C8BF2267F8}</b:Guid>
    <b:Author>
      <b:Author>
        <b:NameList>
          <b:Person>
            <b:Last>Grapsas</b:Last>
            <b:First>Tatiana</b:First>
          </b:Person>
        </b:NameList>
      </b:Author>
    </b:Author>
    <b:Title>rockcontent</b:Title>
    <b:Year>2017</b:Year>
    <b:Month>noviembre</b:Month>
    <b:Day>22</b:Day>
    <b:URL>www.rockcontent.com</b:URL>
    <b:RefOrder>39</b:RefOrder>
  </b:Source>
</b:Sources>
</file>

<file path=customXml/itemProps1.xml><?xml version="1.0" encoding="utf-8"?>
<ds:datastoreItem xmlns:ds="http://schemas.openxmlformats.org/officeDocument/2006/customXml" ds:itemID="{B4D5CC36-9000-4E35-9E96-D1D74D153AB5}">
  <ds:schemaRefs>
    <ds:schemaRef ds:uri="http://schemas.microsoft.com/office/2006/metadata/properties"/>
    <ds:schemaRef ds:uri="http://schemas.microsoft.com/office/infopath/2007/PartnerControls"/>
    <ds:schemaRef ds:uri="28e20de9-12b1-43fd-8ebe-5783bd3a181b"/>
  </ds:schemaRefs>
</ds:datastoreItem>
</file>

<file path=customXml/itemProps2.xml><?xml version="1.0" encoding="utf-8"?>
<ds:datastoreItem xmlns:ds="http://schemas.openxmlformats.org/officeDocument/2006/customXml" ds:itemID="{1CEF9B55-255B-4A49-8476-4F196D8DDC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824d0c-4975-46c5-a3c3-702adeb1ecd5"/>
    <ds:schemaRef ds:uri="28e20de9-12b1-43fd-8ebe-5783bd3a18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E04C81-4FBA-4A12-9011-FB21445E90FC}">
  <ds:schemaRefs>
    <ds:schemaRef ds:uri="http://schemas.microsoft.com/sharepoint/v3/contenttype/forms"/>
  </ds:schemaRefs>
</ds:datastoreItem>
</file>

<file path=customXml/itemProps4.xml><?xml version="1.0" encoding="utf-8"?>
<ds:datastoreItem xmlns:ds="http://schemas.openxmlformats.org/officeDocument/2006/customXml" ds:itemID="{355D8F83-C4E9-4CF8-9C32-29A0951F5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188</Pages>
  <Words>36380</Words>
  <Characters>207369</Characters>
  <Application>Microsoft Office Word</Application>
  <DocSecurity>0</DocSecurity>
  <Lines>1728</Lines>
  <Paragraphs>486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243263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Edgard Castro</cp:lastModifiedBy>
  <cp:revision>26</cp:revision>
  <cp:lastPrinted>2023-11-14T04:26:00Z</cp:lastPrinted>
  <dcterms:created xsi:type="dcterms:W3CDTF">2023-11-07T18:24:00Z</dcterms:created>
  <dcterms:modified xsi:type="dcterms:W3CDTF">2023-11-14T04:33:00Z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id="9CeRw4Oq"/&gt;&lt;style id="http://www.zotero.org/styles/chicago-note-bibliography" locale="es-ES" hasBibliography="1" bibliographyStyleHasBeenSet="0"/&gt;&lt;prefs&gt;&lt;pref name="fieldType" value="Field"/&gt;&lt;pre</vt:lpwstr>
  </property>
  <property fmtid="{D5CDD505-2E9C-101B-9397-08002B2CF9AE}" pid="3" name="ZOTERO_PREF_2">
    <vt:lpwstr>f name="noteType" value="1"/&gt;&lt;/prefs&gt;&lt;/data&gt;</vt:lpwstr>
  </property>
  <property fmtid="{D5CDD505-2E9C-101B-9397-08002B2CF9AE}" pid="4" name="ContentTypeId">
    <vt:lpwstr>0x010100345420CAA5AB52469E41621A09AF5D37</vt:lpwstr>
  </property>
</Properties>
</file>