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0472FBA7" w:rsidR="007D5C9B" w:rsidRDefault="00F1254A" w:rsidP="00F1254A">
      <w:pPr>
        <w:ind w:left="2336" w:firstLine="720"/>
        <w:rPr>
          <w:rFonts w:ascii="Times New Roman" w:eastAsia="Times New Roman" w:hAnsi="Times New Roman" w:cs="Times New Roman"/>
          <w:sz w:val="20"/>
          <w:szCs w:val="20"/>
        </w:rPr>
      </w:pPr>
      <w:r>
        <w:rPr>
          <w:noProof/>
        </w:rPr>
        <w:drawing>
          <wp:inline distT="0" distB="0" distL="0" distR="0" wp14:anchorId="78BB91D9" wp14:editId="1AD4B59E">
            <wp:extent cx="2333625" cy="770017"/>
            <wp:effectExtent l="0" t="0" r="0" b="0"/>
            <wp:docPr id="1147515689" name="Imagen 1" descr="Un letrero de color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515689" name="Imagen 1" descr="Un letrero de color negro&#10;&#10;Descripción generada automáticamente con confianza baj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52061" cy="776100"/>
                    </a:xfrm>
                    <a:prstGeom prst="rect">
                      <a:avLst/>
                    </a:prstGeom>
                    <a:noFill/>
                    <a:ln>
                      <a:noFill/>
                    </a:ln>
                  </pic:spPr>
                </pic:pic>
              </a:graphicData>
            </a:graphic>
          </wp:inline>
        </w:drawing>
      </w:r>
    </w:p>
    <w:p w14:paraId="69FE9DCB" w14:textId="77777777" w:rsidR="007D5C9B" w:rsidRDefault="007D5C9B" w:rsidP="001C03D8">
      <w:pPr>
        <w:ind w:firstLine="720"/>
        <w:rPr>
          <w:rFonts w:ascii="Times New Roman" w:eastAsia="Times New Roman" w:hAnsi="Times New Roman" w:cs="Times New Roman"/>
          <w:sz w:val="20"/>
          <w:szCs w:val="20"/>
        </w:rPr>
      </w:pPr>
    </w:p>
    <w:p w14:paraId="67F85D92" w14:textId="77777777" w:rsidR="007D5C9B" w:rsidRDefault="007D5C9B" w:rsidP="001C03D8">
      <w:pPr>
        <w:spacing w:before="1"/>
        <w:ind w:firstLine="720"/>
        <w:rPr>
          <w:rFonts w:ascii="Times New Roman" w:eastAsia="Times New Roman" w:hAnsi="Times New Roman" w:cs="Times New Roman"/>
          <w:sz w:val="18"/>
          <w:szCs w:val="18"/>
        </w:rPr>
      </w:pPr>
    </w:p>
    <w:p w14:paraId="3E2A884D" w14:textId="77777777" w:rsidR="007D5C9B" w:rsidRPr="00F25F2B" w:rsidRDefault="007D5C9B" w:rsidP="001C03D8">
      <w:pPr>
        <w:ind w:firstLine="720"/>
        <w:jc w:val="center"/>
        <w:rPr>
          <w:rFonts w:ascii="Times New Roman" w:hAnsi="Times New Roman" w:cs="Times New Roman"/>
          <w:b/>
          <w:sz w:val="32"/>
          <w:szCs w:val="32"/>
          <w:lang w:val="es-HN"/>
        </w:rPr>
      </w:pPr>
      <w:bookmarkStart w:id="0" w:name="_Hlk149648213"/>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1C03D8">
      <w:pPr>
        <w:ind w:firstLine="720"/>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3C471B2C" w:rsidR="00F11352" w:rsidRDefault="00F11352" w:rsidP="001C03D8">
      <w:pPr>
        <w:ind w:firstLine="720"/>
        <w:jc w:val="center"/>
        <w:rPr>
          <w:rFonts w:ascii="Times New Roman" w:hAnsi="Times New Roman" w:cs="Times New Roman"/>
          <w:b/>
          <w:bCs/>
          <w:sz w:val="32"/>
          <w:szCs w:val="32"/>
          <w:lang w:val="es-HN"/>
        </w:rPr>
      </w:pPr>
    </w:p>
    <w:p w14:paraId="0EEA41CD" w14:textId="77777777" w:rsidR="00753D70" w:rsidRPr="00F25F2B" w:rsidRDefault="00753D70" w:rsidP="001C03D8">
      <w:pPr>
        <w:ind w:firstLine="720"/>
        <w:jc w:val="center"/>
        <w:rPr>
          <w:rFonts w:ascii="Times New Roman" w:hAnsi="Times New Roman" w:cs="Times New Roman"/>
          <w:b/>
          <w:bCs/>
          <w:sz w:val="32"/>
          <w:szCs w:val="32"/>
          <w:lang w:val="es-HN"/>
        </w:rPr>
      </w:pPr>
    </w:p>
    <w:p w14:paraId="0DD507F1" w14:textId="0D882BC0" w:rsidR="00D40963" w:rsidRPr="00D40963" w:rsidRDefault="00D40963" w:rsidP="001C03D8">
      <w:pPr>
        <w:spacing w:before="8"/>
        <w:ind w:left="720" w:firstLine="720"/>
        <w:rPr>
          <w:rFonts w:ascii="Times New Roman" w:hAnsi="Times New Roman" w:cs="Times New Roman"/>
          <w:b/>
          <w:sz w:val="32"/>
          <w:szCs w:val="32"/>
          <w:lang w:val="es-HN"/>
        </w:rPr>
      </w:pPr>
      <w:bookmarkStart w:id="1" w:name="_Hlk70965494"/>
      <w:r w:rsidRPr="00D40963">
        <w:rPr>
          <w:rFonts w:ascii="Times New Roman" w:hAnsi="Times New Roman" w:cs="Times New Roman"/>
          <w:b/>
          <w:sz w:val="32"/>
          <w:szCs w:val="32"/>
          <w:lang w:val="es-HN"/>
        </w:rPr>
        <w:t xml:space="preserve">VALORACIÓN DE LAS ÁREAS PROTEGIDAS EN HONDURAS EN FUNCIÓN DE LA GENERACIÓN DE ENERGÍA RENOVABLE. </w:t>
      </w:r>
    </w:p>
    <w:bookmarkEnd w:id="1"/>
    <w:p w14:paraId="18C88000" w14:textId="77777777" w:rsidR="007D5C9B" w:rsidRPr="006F4460" w:rsidRDefault="007D5C9B" w:rsidP="001C03D8">
      <w:pPr>
        <w:spacing w:before="8"/>
        <w:ind w:firstLine="720"/>
        <w:rPr>
          <w:rFonts w:ascii="Times New Roman" w:eastAsia="Times New Roman" w:hAnsi="Times New Roman" w:cs="Times New Roman"/>
          <w:sz w:val="20"/>
          <w:szCs w:val="20"/>
          <w:lang w:val="es-HN"/>
        </w:rPr>
      </w:pPr>
    </w:p>
    <w:p w14:paraId="5EE34B9A" w14:textId="77777777" w:rsidR="007D5C9B" w:rsidRPr="00F25F2B" w:rsidRDefault="007D5C9B" w:rsidP="001C03D8">
      <w:pPr>
        <w:ind w:firstLine="720"/>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202E6A5C" w:rsidR="007D5C9B" w:rsidRPr="00753D70" w:rsidRDefault="007D5C9B" w:rsidP="001C03D8">
      <w:pPr>
        <w:spacing w:before="1"/>
        <w:ind w:firstLine="720"/>
        <w:rPr>
          <w:rFonts w:ascii="Times New Roman" w:eastAsia="Times New Roman" w:hAnsi="Times New Roman" w:cs="Times New Roman"/>
          <w:b/>
          <w:bCs/>
          <w:sz w:val="28"/>
          <w:szCs w:val="28"/>
          <w:lang w:val="es-HN"/>
        </w:rPr>
      </w:pPr>
    </w:p>
    <w:p w14:paraId="2FB30FC2" w14:textId="77777777" w:rsidR="00753D70" w:rsidRPr="00753D70" w:rsidRDefault="00753D70" w:rsidP="001C03D8">
      <w:pPr>
        <w:spacing w:before="1"/>
        <w:ind w:firstLine="720"/>
        <w:rPr>
          <w:rFonts w:ascii="Times New Roman" w:eastAsia="Times New Roman" w:hAnsi="Times New Roman" w:cs="Times New Roman"/>
          <w:b/>
          <w:bCs/>
          <w:sz w:val="24"/>
          <w:szCs w:val="24"/>
          <w:lang w:val="es-HN"/>
        </w:rPr>
      </w:pPr>
    </w:p>
    <w:p w14:paraId="7416501D" w14:textId="34062FC5" w:rsidR="007D5C9B" w:rsidRPr="006F4460" w:rsidRDefault="00D40963" w:rsidP="001C03D8">
      <w:pPr>
        <w:ind w:firstLine="720"/>
        <w:jc w:val="center"/>
        <w:rPr>
          <w:rFonts w:ascii="Times New Roman" w:eastAsia="Times New Roman" w:hAnsi="Times New Roman" w:cs="Times New Roman"/>
          <w:lang w:val="es-HN"/>
        </w:rPr>
      </w:pPr>
      <w:r>
        <w:rPr>
          <w:rFonts w:ascii="Times New Roman" w:hAnsi="Times New Roman"/>
          <w:b/>
          <w:sz w:val="32"/>
          <w:szCs w:val="32"/>
          <w:lang w:val="es-HN"/>
        </w:rPr>
        <w:t>RONNYE JAVIER HERNANDEZ CRUZ</w:t>
      </w:r>
    </w:p>
    <w:p w14:paraId="170C5CE7" w14:textId="03705222" w:rsidR="007D5C9B" w:rsidRDefault="007D5C9B" w:rsidP="001C03D8">
      <w:pPr>
        <w:ind w:firstLine="720"/>
        <w:jc w:val="center"/>
        <w:rPr>
          <w:rFonts w:ascii="Times New Roman" w:hAnsi="Times New Roman" w:cs="Times New Roman"/>
          <w:b/>
          <w:sz w:val="32"/>
          <w:szCs w:val="32"/>
          <w:lang w:val="es-HN"/>
        </w:rPr>
      </w:pPr>
    </w:p>
    <w:p w14:paraId="070B8EDD" w14:textId="77777777" w:rsidR="00753D70" w:rsidRPr="00F25F2B" w:rsidRDefault="00753D70" w:rsidP="001C03D8">
      <w:pPr>
        <w:ind w:firstLine="720"/>
        <w:jc w:val="center"/>
        <w:rPr>
          <w:rFonts w:ascii="Times New Roman" w:hAnsi="Times New Roman" w:cs="Times New Roman"/>
          <w:b/>
          <w:sz w:val="32"/>
          <w:szCs w:val="32"/>
          <w:lang w:val="es-HN"/>
        </w:rPr>
      </w:pPr>
    </w:p>
    <w:p w14:paraId="5054C0D7" w14:textId="77777777" w:rsidR="007D5C9B" w:rsidRPr="00F25F2B" w:rsidRDefault="007D5C9B" w:rsidP="001C03D8">
      <w:pPr>
        <w:ind w:firstLine="720"/>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617463B7" w:rsidR="007D5C9B" w:rsidRDefault="007D5C9B" w:rsidP="001C03D8">
      <w:pPr>
        <w:spacing w:before="4"/>
        <w:ind w:firstLine="720"/>
        <w:rPr>
          <w:rFonts w:ascii="Times New Roman" w:eastAsia="Times New Roman" w:hAnsi="Times New Roman" w:cs="Times New Roman"/>
          <w:b/>
          <w:bCs/>
          <w:sz w:val="47"/>
          <w:szCs w:val="47"/>
          <w:lang w:val="es-HN"/>
        </w:rPr>
      </w:pPr>
    </w:p>
    <w:p w14:paraId="49223C7F" w14:textId="77777777" w:rsidR="00753D70" w:rsidRPr="006F4460" w:rsidRDefault="00753D70" w:rsidP="001C03D8">
      <w:pPr>
        <w:spacing w:before="4"/>
        <w:ind w:firstLine="720"/>
        <w:rPr>
          <w:rFonts w:ascii="Times New Roman" w:eastAsia="Times New Roman" w:hAnsi="Times New Roman" w:cs="Times New Roman"/>
          <w:b/>
          <w:bCs/>
          <w:sz w:val="47"/>
          <w:szCs w:val="47"/>
          <w:lang w:val="es-HN"/>
        </w:rPr>
      </w:pPr>
    </w:p>
    <w:p w14:paraId="1032D926" w14:textId="77777777" w:rsidR="007D5C9B" w:rsidRDefault="007D5C9B" w:rsidP="001C03D8">
      <w:pPr>
        <w:ind w:left="557" w:right="388" w:firstLine="720"/>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7F0241D9" w:rsidR="007D5C9B" w:rsidRPr="007D5C9B" w:rsidRDefault="009E517C" w:rsidP="001C03D8">
      <w:pPr>
        <w:ind w:left="557" w:right="388" w:firstLine="720"/>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GESTIÓN DE ENERGÍA RENOVABLE </w:t>
      </w:r>
    </w:p>
    <w:p w14:paraId="55BD4421" w14:textId="77777777" w:rsidR="007D5C9B" w:rsidRPr="006F4460" w:rsidRDefault="007D5C9B" w:rsidP="001C03D8">
      <w:pPr>
        <w:ind w:firstLine="720"/>
        <w:rPr>
          <w:rFonts w:ascii="Times New Roman" w:eastAsia="Times New Roman" w:hAnsi="Times New Roman" w:cs="Times New Roman"/>
          <w:sz w:val="32"/>
          <w:szCs w:val="32"/>
          <w:lang w:val="es-HN"/>
        </w:rPr>
      </w:pPr>
    </w:p>
    <w:p w14:paraId="58EB7D34" w14:textId="77777777" w:rsidR="007D5C9B" w:rsidRPr="006F4460" w:rsidRDefault="007D5C9B" w:rsidP="001C03D8">
      <w:pPr>
        <w:ind w:firstLine="720"/>
        <w:rPr>
          <w:rFonts w:ascii="Times New Roman" w:eastAsia="Times New Roman" w:hAnsi="Times New Roman" w:cs="Times New Roman"/>
          <w:sz w:val="32"/>
          <w:szCs w:val="32"/>
          <w:lang w:val="es-HN"/>
        </w:rPr>
      </w:pPr>
    </w:p>
    <w:p w14:paraId="73A6F427" w14:textId="77777777" w:rsidR="007D5C9B" w:rsidRPr="007D5C9B" w:rsidRDefault="007D5C9B" w:rsidP="001C03D8">
      <w:pPr>
        <w:spacing w:before="7"/>
        <w:ind w:firstLine="720"/>
        <w:rPr>
          <w:rFonts w:ascii="Times New Roman" w:eastAsia="Times New Roman" w:hAnsi="Times New Roman" w:cs="Times New Roman"/>
          <w:sz w:val="30"/>
          <w:szCs w:val="30"/>
          <w:lang w:val="es-HN"/>
        </w:rPr>
      </w:pPr>
    </w:p>
    <w:p w14:paraId="66F163A4" w14:textId="362F9E13" w:rsidR="007D5C9B" w:rsidRPr="007D5C9B" w:rsidRDefault="009E517C" w:rsidP="001C03D8">
      <w:pPr>
        <w:ind w:firstLine="720"/>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w:t>
      </w:r>
      <w:r>
        <w:rPr>
          <w:rFonts w:ascii="Times New Roman" w:hAnsi="Times New Roman" w:cs="Times New Roman"/>
          <w:b/>
          <w:sz w:val="32"/>
          <w:szCs w:val="32"/>
          <w:lang w:val="es-HN"/>
        </w:rPr>
        <w:t xml:space="preserve"> FRANCISCO MORAZÁN,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1C03D8">
      <w:pPr>
        <w:spacing w:before="4"/>
        <w:ind w:firstLine="720"/>
        <w:rPr>
          <w:rFonts w:ascii="Times New Roman" w:hAnsi="Times New Roman" w:cs="Times New Roman"/>
          <w:b/>
          <w:sz w:val="32"/>
          <w:szCs w:val="32"/>
          <w:lang w:val="es-HN"/>
        </w:rPr>
      </w:pPr>
    </w:p>
    <w:p w14:paraId="13A9A736" w14:textId="77777777" w:rsidR="00753D70" w:rsidRDefault="00753D70" w:rsidP="001C03D8">
      <w:pPr>
        <w:ind w:left="2074" w:right="1908" w:firstLine="720"/>
        <w:jc w:val="center"/>
        <w:rPr>
          <w:rFonts w:ascii="Times New Roman" w:hAnsi="Times New Roman" w:cs="Times New Roman"/>
          <w:b/>
          <w:sz w:val="32"/>
          <w:szCs w:val="32"/>
          <w:lang w:val="es-HN"/>
        </w:rPr>
      </w:pPr>
    </w:p>
    <w:p w14:paraId="7160B66A" w14:textId="1E946979" w:rsidR="007D5C9B" w:rsidRPr="007D5C9B" w:rsidRDefault="00CE6BEE" w:rsidP="001C03D8">
      <w:pPr>
        <w:ind w:left="2074" w:right="1908" w:firstLine="720"/>
        <w:jc w:val="center"/>
        <w:rPr>
          <w:rFonts w:ascii="Times New Roman" w:hAnsi="Times New Roman"/>
          <w:sz w:val="20"/>
          <w:lang w:val="es-HN"/>
        </w:rPr>
      </w:pPr>
      <w:r>
        <w:rPr>
          <w:rFonts w:ascii="Times New Roman" w:hAnsi="Times New Roman" w:cs="Times New Roman"/>
          <w:b/>
          <w:sz w:val="32"/>
          <w:szCs w:val="32"/>
          <w:lang w:val="es-HN"/>
        </w:rPr>
        <w:t>DICIEMBRE</w:t>
      </w:r>
      <w:r w:rsidR="007D5C9B" w:rsidRPr="007D5C9B">
        <w:rPr>
          <w:rFonts w:ascii="Times New Roman" w:hAnsi="Times New Roman" w:cs="Times New Roman"/>
          <w:b/>
          <w:sz w:val="32"/>
          <w:szCs w:val="32"/>
          <w:lang w:val="es-HN"/>
        </w:rPr>
        <w:t xml:space="preserve">, </w:t>
      </w:r>
      <w:r w:rsidR="005457B0">
        <w:rPr>
          <w:rFonts w:ascii="Times New Roman" w:hAnsi="Times New Roman" w:cs="Times New Roman"/>
          <w:b/>
          <w:sz w:val="32"/>
          <w:szCs w:val="32"/>
          <w:lang w:val="es-HN"/>
        </w:rPr>
        <w:t>2023</w:t>
      </w:r>
    </w:p>
    <w:p w14:paraId="2642E86F" w14:textId="77777777" w:rsidR="007D5C9B" w:rsidRPr="007D5C9B" w:rsidRDefault="007D5C9B" w:rsidP="001C03D8">
      <w:pPr>
        <w:ind w:left="2074" w:right="1908" w:firstLine="720"/>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1E044F3B" w14:textId="77777777" w:rsidR="00753D70" w:rsidRDefault="00753D70" w:rsidP="001C03D8">
      <w:pPr>
        <w:ind w:firstLine="720"/>
        <w:jc w:val="center"/>
        <w:rPr>
          <w:rFonts w:ascii="Times New Roman" w:hAnsi="Times New Roman" w:cs="Times New Roman"/>
          <w:b/>
          <w:sz w:val="32"/>
          <w:szCs w:val="32"/>
          <w:lang w:val="es-HN"/>
        </w:rPr>
      </w:pPr>
      <w:bookmarkStart w:id="2" w:name="_Hlk149648315"/>
      <w:bookmarkEnd w:id="0"/>
    </w:p>
    <w:p w14:paraId="6FDBC1C3" w14:textId="0AA2AE45" w:rsidR="007D5C9B" w:rsidRPr="00D3123C" w:rsidRDefault="007D5C9B" w:rsidP="001C03D8">
      <w:pPr>
        <w:ind w:firstLine="720"/>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UNIVERSIDAD TECNOLÓGICA CENTROAMERICANA</w:t>
      </w:r>
    </w:p>
    <w:p w14:paraId="5CA55511" w14:textId="77777777" w:rsidR="007D5C9B" w:rsidRDefault="007D5C9B" w:rsidP="001C03D8">
      <w:pPr>
        <w:ind w:firstLine="720"/>
        <w:jc w:val="center"/>
        <w:rPr>
          <w:rFonts w:ascii="Times New Roman" w:hAnsi="Times New Roman" w:cs="Times New Roman"/>
          <w:b/>
          <w:sz w:val="32"/>
          <w:szCs w:val="32"/>
          <w:lang w:val="es-HN"/>
        </w:rPr>
      </w:pPr>
    </w:p>
    <w:p w14:paraId="4DBD5780" w14:textId="77777777" w:rsidR="007D5C9B" w:rsidRPr="00D3123C" w:rsidRDefault="007D5C9B" w:rsidP="001C03D8">
      <w:pPr>
        <w:ind w:firstLine="720"/>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1C03D8">
      <w:pPr>
        <w:spacing w:before="19" w:line="595" w:lineRule="auto"/>
        <w:ind w:left="2074" w:right="1908" w:firstLine="720"/>
        <w:jc w:val="center"/>
        <w:rPr>
          <w:rFonts w:ascii="Times New Roman"/>
          <w:b/>
          <w:sz w:val="32"/>
          <w:lang w:val="es-HN"/>
        </w:rPr>
      </w:pPr>
    </w:p>
    <w:p w14:paraId="08324DBC" w14:textId="77777777" w:rsidR="00753D70" w:rsidRDefault="007D5C9B" w:rsidP="001C03D8">
      <w:pPr>
        <w:spacing w:before="19" w:line="720" w:lineRule="auto"/>
        <w:ind w:left="2074" w:right="1908" w:firstLine="720"/>
        <w:jc w:val="center"/>
        <w:rPr>
          <w:rFonts w:ascii="Times New Roman"/>
          <w:b/>
          <w:sz w:val="32"/>
          <w:lang w:val="es-HN"/>
        </w:rPr>
      </w:pPr>
      <w:r w:rsidRPr="006F4460">
        <w:rPr>
          <w:rFonts w:ascii="Times New Roman"/>
          <w:b/>
          <w:sz w:val="32"/>
          <w:lang w:val="es-HN"/>
        </w:rPr>
        <w:t xml:space="preserve">FACULTAD DE POSTGRADO </w:t>
      </w:r>
    </w:p>
    <w:p w14:paraId="715E42F5" w14:textId="0CDCED62" w:rsidR="007D5C9B" w:rsidRPr="006F4460" w:rsidRDefault="007D5C9B" w:rsidP="001C03D8">
      <w:pPr>
        <w:spacing w:before="19" w:line="595" w:lineRule="auto"/>
        <w:ind w:left="2074" w:right="1908" w:firstLine="720"/>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1C03D8">
      <w:pPr>
        <w:ind w:firstLine="720"/>
        <w:rPr>
          <w:rFonts w:ascii="Times New Roman" w:eastAsia="Times New Roman" w:hAnsi="Times New Roman" w:cs="Times New Roman"/>
          <w:b/>
          <w:bCs/>
          <w:sz w:val="32"/>
          <w:szCs w:val="32"/>
          <w:lang w:val="es-HN"/>
        </w:rPr>
      </w:pPr>
    </w:p>
    <w:p w14:paraId="3429DA17" w14:textId="77777777" w:rsidR="007D5C9B" w:rsidRPr="006F4460" w:rsidRDefault="007D5C9B" w:rsidP="001C03D8">
      <w:pPr>
        <w:spacing w:before="187"/>
        <w:ind w:left="2073" w:right="1908" w:firstLine="720"/>
        <w:jc w:val="center"/>
        <w:rPr>
          <w:rFonts w:ascii="Times New Roman" w:eastAsia="Times New Roman" w:hAnsi="Times New Roman" w:cs="Times New Roman"/>
          <w:sz w:val="32"/>
          <w:szCs w:val="32"/>
          <w:lang w:val="es-HN"/>
        </w:rPr>
      </w:pPr>
      <w:r w:rsidRPr="006F4460">
        <w:rPr>
          <w:rFonts w:ascii="Times New Roman"/>
          <w:b/>
          <w:sz w:val="32"/>
          <w:lang w:val="es-HN"/>
        </w:rPr>
        <w:t>RECTOR</w:t>
      </w:r>
    </w:p>
    <w:p w14:paraId="44A06CE3" w14:textId="18048AAF" w:rsidR="007D5C9B" w:rsidRPr="006F4460" w:rsidRDefault="00514591" w:rsidP="001C03D8">
      <w:pPr>
        <w:spacing w:before="177"/>
        <w:ind w:left="557" w:right="393" w:firstLine="720"/>
        <w:jc w:val="center"/>
        <w:rPr>
          <w:rFonts w:ascii="Times New Roman" w:eastAsia="Times New Roman" w:hAnsi="Times New Roman" w:cs="Times New Roman"/>
          <w:sz w:val="32"/>
          <w:szCs w:val="32"/>
          <w:lang w:val="es-HN"/>
        </w:rPr>
      </w:pPr>
      <w:r>
        <w:rPr>
          <w:rFonts w:ascii="Times New Roman"/>
          <w:b/>
          <w:sz w:val="32"/>
          <w:lang w:val="es-HN"/>
        </w:rPr>
        <w:t>ROSALPINA RODRIGUEZ</w:t>
      </w:r>
    </w:p>
    <w:p w14:paraId="597E13B5" w14:textId="77777777" w:rsidR="007D5C9B" w:rsidRPr="006F4460" w:rsidRDefault="007D5C9B" w:rsidP="001C03D8">
      <w:pPr>
        <w:ind w:firstLine="720"/>
        <w:rPr>
          <w:rFonts w:ascii="Times New Roman" w:eastAsia="Times New Roman" w:hAnsi="Times New Roman" w:cs="Times New Roman"/>
          <w:b/>
          <w:bCs/>
          <w:sz w:val="32"/>
          <w:szCs w:val="32"/>
          <w:lang w:val="es-HN"/>
        </w:rPr>
      </w:pPr>
    </w:p>
    <w:p w14:paraId="54C6FF63" w14:textId="27FF41E5" w:rsidR="007D5C9B" w:rsidRDefault="007D5C9B" w:rsidP="001C03D8">
      <w:pPr>
        <w:spacing w:before="4"/>
        <w:ind w:firstLine="720"/>
        <w:rPr>
          <w:rFonts w:ascii="Times New Roman" w:eastAsia="Times New Roman" w:hAnsi="Times New Roman" w:cs="Times New Roman"/>
          <w:b/>
          <w:bCs/>
          <w:sz w:val="30"/>
          <w:szCs w:val="30"/>
          <w:lang w:val="es-HN"/>
        </w:rPr>
      </w:pPr>
    </w:p>
    <w:p w14:paraId="068FA81D" w14:textId="77777777" w:rsidR="00753D70" w:rsidRPr="006F4460" w:rsidRDefault="00753D70" w:rsidP="001C03D8">
      <w:pPr>
        <w:spacing w:before="4"/>
        <w:ind w:firstLine="720"/>
        <w:rPr>
          <w:rFonts w:ascii="Times New Roman" w:eastAsia="Times New Roman" w:hAnsi="Times New Roman" w:cs="Times New Roman"/>
          <w:b/>
          <w:bCs/>
          <w:sz w:val="30"/>
          <w:szCs w:val="30"/>
          <w:lang w:val="es-HN"/>
        </w:rPr>
      </w:pPr>
    </w:p>
    <w:p w14:paraId="714063BC" w14:textId="77777777" w:rsidR="007D5C9B" w:rsidRPr="006F4460" w:rsidRDefault="007D5C9B" w:rsidP="001C03D8">
      <w:pPr>
        <w:spacing w:line="355" w:lineRule="auto"/>
        <w:ind w:left="2420" w:right="2254" w:firstLine="720"/>
        <w:jc w:val="center"/>
        <w:rPr>
          <w:rFonts w:ascii="Times New Roman" w:eastAsia="Times New Roman" w:hAnsi="Times New Roman" w:cs="Times New Roman"/>
          <w:sz w:val="32"/>
          <w:szCs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4E3F1D48" w14:textId="77777777" w:rsidR="007D5C9B" w:rsidRPr="006F4460" w:rsidRDefault="007D5C9B" w:rsidP="001C03D8">
      <w:pPr>
        <w:spacing w:before="7"/>
        <w:ind w:firstLine="720"/>
        <w:rPr>
          <w:rFonts w:ascii="Times New Roman" w:eastAsia="Times New Roman" w:hAnsi="Times New Roman" w:cs="Times New Roman"/>
          <w:b/>
          <w:bCs/>
          <w:sz w:val="47"/>
          <w:szCs w:val="47"/>
          <w:lang w:val="es-HN"/>
        </w:rPr>
      </w:pPr>
    </w:p>
    <w:p w14:paraId="665321E7" w14:textId="77777777" w:rsidR="007D5C9B" w:rsidRDefault="007D5C9B" w:rsidP="001C03D8">
      <w:pPr>
        <w:ind w:firstLine="720"/>
        <w:rPr>
          <w:rFonts w:ascii="Times New Roman" w:eastAsia="Times New Roman" w:hAnsi="Times New Roman" w:cs="Times New Roman"/>
          <w:b/>
          <w:bCs/>
          <w:sz w:val="32"/>
          <w:szCs w:val="32"/>
          <w:lang w:val="es-HN"/>
        </w:rPr>
      </w:pPr>
    </w:p>
    <w:p w14:paraId="1E489773" w14:textId="77777777" w:rsidR="007D5C9B" w:rsidRPr="006F4460" w:rsidRDefault="007D5C9B" w:rsidP="001C03D8">
      <w:pPr>
        <w:ind w:firstLine="720"/>
        <w:rPr>
          <w:rFonts w:ascii="Times New Roman" w:eastAsia="Times New Roman" w:hAnsi="Times New Roman" w:cs="Times New Roman"/>
          <w:b/>
          <w:bCs/>
          <w:sz w:val="32"/>
          <w:szCs w:val="32"/>
          <w:lang w:val="es-HN"/>
        </w:rPr>
      </w:pPr>
    </w:p>
    <w:p w14:paraId="61E6EC45" w14:textId="77777777" w:rsidR="007D5C9B" w:rsidRPr="006F4460" w:rsidRDefault="007D5C9B" w:rsidP="001C03D8">
      <w:pPr>
        <w:spacing w:before="8"/>
        <w:ind w:firstLine="720"/>
        <w:rPr>
          <w:rFonts w:ascii="Times New Roman" w:eastAsia="Times New Roman" w:hAnsi="Times New Roman" w:cs="Times New Roman"/>
          <w:b/>
          <w:bCs/>
          <w:sz w:val="26"/>
          <w:szCs w:val="26"/>
          <w:lang w:val="es-HN"/>
        </w:rPr>
      </w:pPr>
    </w:p>
    <w:p w14:paraId="7302F692" w14:textId="77777777" w:rsidR="007D5C9B" w:rsidRPr="006F4460" w:rsidRDefault="007D5C9B" w:rsidP="001C03D8">
      <w:pPr>
        <w:ind w:left="557" w:right="395" w:firstLine="720"/>
        <w:jc w:val="center"/>
        <w:rPr>
          <w:rFonts w:ascii="Times New Roman" w:eastAsia="Times New Roman" w:hAnsi="Times New Roman" w:cs="Times New Roman"/>
          <w:sz w:val="32"/>
          <w:szCs w:val="32"/>
          <w:lang w:val="es-HN"/>
        </w:rPr>
      </w:pPr>
      <w:r w:rsidRPr="006F4460">
        <w:rPr>
          <w:rFonts w:ascii="Times New Roman"/>
          <w:b/>
          <w:sz w:val="32"/>
          <w:lang w:val="es-HN"/>
        </w:rPr>
        <w:t>DECANO DE LA FACULTAD DE</w:t>
      </w:r>
      <w:r w:rsidRPr="006F4460">
        <w:rPr>
          <w:rFonts w:ascii="Times New Roman"/>
          <w:b/>
          <w:spacing w:val="-11"/>
          <w:sz w:val="32"/>
          <w:lang w:val="es-HN"/>
        </w:rPr>
        <w:t xml:space="preserve"> </w:t>
      </w:r>
      <w:r w:rsidRPr="006F4460">
        <w:rPr>
          <w:rFonts w:ascii="Times New Roman"/>
          <w:b/>
          <w:sz w:val="32"/>
          <w:lang w:val="es-HN"/>
        </w:rPr>
        <w:t>POSTGRADO</w:t>
      </w:r>
    </w:p>
    <w:bookmarkEnd w:id="2"/>
    <w:p w14:paraId="53BA2145" w14:textId="77777777" w:rsidR="007D5C9B" w:rsidRPr="006F4460" w:rsidRDefault="007D5C9B" w:rsidP="001C03D8">
      <w:pPr>
        <w:spacing w:before="9"/>
        <w:ind w:firstLine="720"/>
        <w:rPr>
          <w:rFonts w:ascii="Times New Roman" w:eastAsia="Times New Roman" w:hAnsi="Times New Roman" w:cs="Times New Roman"/>
          <w:b/>
          <w:bCs/>
          <w:sz w:val="20"/>
          <w:szCs w:val="20"/>
          <w:lang w:val="es-HN"/>
        </w:rPr>
      </w:pPr>
    </w:p>
    <w:p w14:paraId="269B3301" w14:textId="23F27925" w:rsidR="007D5C9B" w:rsidRDefault="007D5C9B" w:rsidP="001C03D8">
      <w:pPr>
        <w:widowControl/>
        <w:spacing w:after="160" w:line="259" w:lineRule="auto"/>
        <w:ind w:firstLine="720"/>
        <w:rPr>
          <w:rFonts w:ascii="Times New Roman" w:hAnsi="Times New Roman" w:cs="Times New Roman"/>
          <w:sz w:val="20"/>
          <w:szCs w:val="20"/>
          <w:lang w:val="es-HN"/>
        </w:rPr>
      </w:pPr>
    </w:p>
    <w:p w14:paraId="2B006629" w14:textId="77777777" w:rsidR="007D5C9B" w:rsidRPr="00F11352" w:rsidRDefault="007D5C9B" w:rsidP="001C03D8">
      <w:pPr>
        <w:widowControl/>
        <w:spacing w:after="160" w:line="259" w:lineRule="auto"/>
        <w:ind w:firstLine="720"/>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21A90DC8" w14:textId="5B701B84" w:rsidR="00D40963" w:rsidRPr="00D40963" w:rsidRDefault="00D40963" w:rsidP="001C03D8">
      <w:pPr>
        <w:ind w:firstLine="720"/>
        <w:jc w:val="center"/>
        <w:rPr>
          <w:rFonts w:ascii="Times New Roman" w:hAnsi="Times New Roman" w:cs="Times New Roman"/>
          <w:b/>
          <w:sz w:val="32"/>
          <w:szCs w:val="32"/>
          <w:lang w:val="es-HN"/>
        </w:rPr>
      </w:pPr>
      <w:r w:rsidRPr="00D40963">
        <w:rPr>
          <w:rFonts w:ascii="Times New Roman" w:hAnsi="Times New Roman" w:cs="Times New Roman"/>
          <w:b/>
          <w:sz w:val="32"/>
          <w:szCs w:val="32"/>
          <w:lang w:val="es-HN"/>
        </w:rPr>
        <w:lastRenderedPageBreak/>
        <w:t xml:space="preserve">VALORACIÓN DE LAS ÁREAS PROTEGIDAS </w:t>
      </w:r>
      <w:r w:rsidR="00EA2FA8">
        <w:rPr>
          <w:rFonts w:ascii="Times New Roman" w:hAnsi="Times New Roman" w:cs="Times New Roman"/>
          <w:b/>
          <w:sz w:val="32"/>
          <w:szCs w:val="32"/>
          <w:lang w:val="es-HN"/>
        </w:rPr>
        <w:t>DE</w:t>
      </w:r>
      <w:r w:rsidRPr="00D40963">
        <w:rPr>
          <w:rFonts w:ascii="Times New Roman" w:hAnsi="Times New Roman" w:cs="Times New Roman"/>
          <w:b/>
          <w:sz w:val="32"/>
          <w:szCs w:val="32"/>
          <w:lang w:val="es-HN"/>
        </w:rPr>
        <w:t xml:space="preserve"> HONDURAS EN FUNCIÓN DE LA GENERACIÓN DE ENERGÍA RENOVABLE. </w:t>
      </w:r>
    </w:p>
    <w:p w14:paraId="4278CC8B" w14:textId="6F47698C" w:rsidR="00CE6BEE" w:rsidRDefault="00CE6BEE" w:rsidP="001C03D8">
      <w:pPr>
        <w:ind w:firstLine="720"/>
        <w:jc w:val="center"/>
        <w:rPr>
          <w:rFonts w:ascii="Times New Roman" w:hAnsi="Times New Roman" w:cs="Times New Roman"/>
          <w:b/>
          <w:sz w:val="32"/>
          <w:szCs w:val="32"/>
          <w:lang w:val="es-HN"/>
        </w:rPr>
      </w:pPr>
    </w:p>
    <w:p w14:paraId="0F8D8B63" w14:textId="44291661" w:rsidR="00753D70" w:rsidRDefault="00753D70" w:rsidP="001C03D8">
      <w:pPr>
        <w:ind w:firstLine="720"/>
        <w:jc w:val="center"/>
        <w:rPr>
          <w:rFonts w:ascii="Times New Roman" w:hAnsi="Times New Roman" w:cs="Times New Roman"/>
          <w:b/>
          <w:sz w:val="32"/>
          <w:szCs w:val="32"/>
          <w:lang w:val="es-HN"/>
        </w:rPr>
      </w:pPr>
    </w:p>
    <w:p w14:paraId="774C50AA" w14:textId="77777777" w:rsidR="00753D70" w:rsidRPr="00F11352" w:rsidRDefault="00753D70" w:rsidP="001C03D8">
      <w:pPr>
        <w:ind w:firstLine="720"/>
        <w:jc w:val="center"/>
        <w:rPr>
          <w:rFonts w:ascii="Times New Roman" w:hAnsi="Times New Roman" w:cs="Times New Roman"/>
          <w:b/>
          <w:sz w:val="32"/>
          <w:szCs w:val="32"/>
          <w:lang w:val="es-HN"/>
        </w:rPr>
      </w:pPr>
    </w:p>
    <w:p w14:paraId="698FAEEB" w14:textId="77777777" w:rsidR="007D5C9B" w:rsidRPr="00D3123C" w:rsidRDefault="007D5C9B" w:rsidP="001C03D8">
      <w:pPr>
        <w:spacing w:before="177"/>
        <w:ind w:left="557" w:right="393" w:firstLine="720"/>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6027F398" w14:textId="77777777" w:rsidR="00753D70" w:rsidRDefault="00753D70" w:rsidP="001C03D8">
      <w:pPr>
        <w:spacing w:before="177"/>
        <w:ind w:left="557" w:right="393" w:firstLine="720"/>
        <w:jc w:val="center"/>
        <w:rPr>
          <w:rFonts w:ascii="Times New Roman" w:hAnsi="Times New Roman" w:cs="Times New Roman"/>
          <w:b/>
          <w:sz w:val="32"/>
          <w:lang w:val="es-HN"/>
        </w:rPr>
      </w:pPr>
    </w:p>
    <w:p w14:paraId="0FECC81C" w14:textId="77777777" w:rsidR="00753D70" w:rsidRDefault="00753D70" w:rsidP="001C03D8">
      <w:pPr>
        <w:spacing w:before="177"/>
        <w:ind w:left="557" w:right="393" w:firstLine="720"/>
        <w:jc w:val="center"/>
        <w:rPr>
          <w:rFonts w:ascii="Times New Roman" w:hAnsi="Times New Roman" w:cs="Times New Roman"/>
          <w:b/>
          <w:sz w:val="32"/>
          <w:lang w:val="es-HN"/>
        </w:rPr>
      </w:pPr>
    </w:p>
    <w:p w14:paraId="48365632" w14:textId="77B90474" w:rsidR="007D5C9B" w:rsidRPr="00D3123C" w:rsidRDefault="007D5C9B" w:rsidP="001C03D8">
      <w:pPr>
        <w:spacing w:before="177"/>
        <w:ind w:left="557" w:right="393" w:firstLine="720"/>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1C03D8">
      <w:pPr>
        <w:spacing w:before="7"/>
        <w:ind w:firstLine="720"/>
        <w:rPr>
          <w:rFonts w:ascii="Times New Roman" w:eastAsia="Times New Roman" w:hAnsi="Times New Roman" w:cs="Times New Roman"/>
          <w:b/>
          <w:bCs/>
          <w:sz w:val="26"/>
          <w:szCs w:val="26"/>
          <w:lang w:val="es-HN"/>
        </w:rPr>
      </w:pPr>
    </w:p>
    <w:p w14:paraId="71520E67" w14:textId="2B0254CF" w:rsidR="00F11352" w:rsidRPr="007D5C9B" w:rsidRDefault="009E517C" w:rsidP="001C03D8">
      <w:pPr>
        <w:ind w:left="557" w:right="388" w:firstLine="720"/>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GESTIÓN DE ENERGÍA RENOVABLE </w:t>
      </w:r>
    </w:p>
    <w:p w14:paraId="73FF7835" w14:textId="77777777" w:rsidR="007D5C9B" w:rsidRPr="006F4460" w:rsidRDefault="007D5C9B" w:rsidP="001C03D8">
      <w:pPr>
        <w:ind w:firstLine="720"/>
        <w:rPr>
          <w:rFonts w:ascii="Times New Roman" w:eastAsia="Times New Roman" w:hAnsi="Times New Roman" w:cs="Times New Roman"/>
          <w:b/>
          <w:bCs/>
          <w:sz w:val="20"/>
          <w:szCs w:val="20"/>
          <w:lang w:val="es-HN"/>
        </w:rPr>
      </w:pPr>
    </w:p>
    <w:p w14:paraId="2AB36D96" w14:textId="77777777" w:rsidR="007D5C9B" w:rsidRPr="006F4460" w:rsidRDefault="007D5C9B" w:rsidP="001C03D8">
      <w:pPr>
        <w:ind w:firstLine="720"/>
        <w:rPr>
          <w:rFonts w:ascii="Times New Roman" w:eastAsia="Times New Roman" w:hAnsi="Times New Roman" w:cs="Times New Roman"/>
          <w:b/>
          <w:bCs/>
          <w:sz w:val="20"/>
          <w:szCs w:val="20"/>
          <w:lang w:val="es-HN"/>
        </w:rPr>
      </w:pPr>
    </w:p>
    <w:p w14:paraId="407FCF5C" w14:textId="77777777" w:rsidR="007D5C9B" w:rsidRPr="006F4460" w:rsidRDefault="007D5C9B" w:rsidP="001C03D8">
      <w:pPr>
        <w:ind w:firstLine="720"/>
        <w:rPr>
          <w:rFonts w:ascii="Times New Roman" w:eastAsia="Times New Roman" w:hAnsi="Times New Roman" w:cs="Times New Roman"/>
          <w:b/>
          <w:bCs/>
          <w:sz w:val="20"/>
          <w:szCs w:val="20"/>
          <w:lang w:val="es-HN"/>
        </w:rPr>
      </w:pPr>
    </w:p>
    <w:p w14:paraId="0242DB49" w14:textId="77777777" w:rsidR="007D5C9B" w:rsidRPr="006F4460" w:rsidRDefault="007D5C9B" w:rsidP="001C03D8">
      <w:pPr>
        <w:spacing w:before="10"/>
        <w:ind w:firstLine="720"/>
        <w:rPr>
          <w:rFonts w:ascii="Times New Roman" w:eastAsia="Times New Roman" w:hAnsi="Times New Roman" w:cs="Times New Roman"/>
          <w:b/>
          <w:bCs/>
          <w:sz w:val="18"/>
          <w:szCs w:val="18"/>
          <w:lang w:val="es-HN"/>
        </w:rPr>
      </w:pPr>
    </w:p>
    <w:p w14:paraId="59E33158" w14:textId="77777777" w:rsidR="007D5C9B" w:rsidRPr="006F4460" w:rsidRDefault="007D5C9B" w:rsidP="001C03D8">
      <w:pPr>
        <w:ind w:firstLine="720"/>
        <w:rPr>
          <w:rFonts w:ascii="Times New Roman" w:eastAsia="Times New Roman" w:hAnsi="Times New Roman" w:cs="Times New Roman"/>
          <w:b/>
          <w:bCs/>
          <w:sz w:val="20"/>
          <w:szCs w:val="20"/>
          <w:lang w:val="es-HN"/>
        </w:rPr>
      </w:pPr>
    </w:p>
    <w:p w14:paraId="7BE8F527" w14:textId="77777777" w:rsidR="007D5C9B" w:rsidRPr="006F4460" w:rsidRDefault="007D5C9B" w:rsidP="001C03D8">
      <w:pPr>
        <w:ind w:firstLine="720"/>
        <w:rPr>
          <w:rFonts w:ascii="Times New Roman" w:eastAsia="Times New Roman" w:hAnsi="Times New Roman" w:cs="Times New Roman"/>
          <w:b/>
          <w:bCs/>
          <w:sz w:val="20"/>
          <w:szCs w:val="20"/>
          <w:lang w:val="es-HN"/>
        </w:rPr>
      </w:pPr>
    </w:p>
    <w:p w14:paraId="3311D780" w14:textId="77777777" w:rsidR="007D5C9B" w:rsidRPr="006F4460" w:rsidRDefault="007D5C9B" w:rsidP="001C03D8">
      <w:pPr>
        <w:spacing w:before="9"/>
        <w:ind w:firstLine="720"/>
        <w:rPr>
          <w:rFonts w:ascii="Times New Roman" w:eastAsia="Times New Roman" w:hAnsi="Times New Roman" w:cs="Times New Roman"/>
          <w:b/>
          <w:bCs/>
          <w:sz w:val="18"/>
          <w:szCs w:val="18"/>
          <w:lang w:val="es-HN"/>
        </w:rPr>
      </w:pPr>
    </w:p>
    <w:p w14:paraId="4E850691" w14:textId="64A3D287" w:rsidR="007D5C9B" w:rsidRPr="00D3123C" w:rsidRDefault="007D5C9B" w:rsidP="001C03D8">
      <w:pPr>
        <w:spacing w:before="177"/>
        <w:ind w:left="557" w:right="393" w:firstLine="720"/>
        <w:jc w:val="center"/>
        <w:rPr>
          <w:rFonts w:ascii="Times New Roman" w:hAnsi="Times New Roman" w:cs="Times New Roman"/>
          <w:b/>
          <w:sz w:val="32"/>
          <w:lang w:val="es-HN"/>
        </w:rPr>
      </w:pPr>
      <w:r w:rsidRPr="00D3123C">
        <w:rPr>
          <w:rFonts w:ascii="Times New Roman" w:hAnsi="Times New Roman" w:cs="Times New Roman"/>
          <w:b/>
          <w:sz w:val="32"/>
          <w:lang w:val="es-HN"/>
        </w:rPr>
        <w:t>ASESOR</w:t>
      </w:r>
      <w:r w:rsidR="00815B8C">
        <w:rPr>
          <w:rFonts w:ascii="Times New Roman" w:hAnsi="Times New Roman" w:cs="Times New Roman"/>
          <w:b/>
          <w:sz w:val="32"/>
          <w:lang w:val="es-HN"/>
        </w:rPr>
        <w:t xml:space="preserve"> METODOLOGICO </w:t>
      </w:r>
      <w:r w:rsidRPr="00D3123C">
        <w:rPr>
          <w:rFonts w:ascii="Times New Roman" w:hAnsi="Times New Roman" w:cs="Times New Roman"/>
          <w:b/>
          <w:sz w:val="32"/>
          <w:lang w:val="es-HN"/>
        </w:rPr>
        <w:t xml:space="preserve"> </w:t>
      </w:r>
    </w:p>
    <w:p w14:paraId="6059C3F0" w14:textId="77777777" w:rsidR="007D5C9B" w:rsidRPr="006F4460" w:rsidRDefault="007D5C9B" w:rsidP="001C03D8">
      <w:pPr>
        <w:spacing w:before="7"/>
        <w:ind w:firstLine="720"/>
        <w:rPr>
          <w:rFonts w:ascii="Times New Roman" w:eastAsia="Times New Roman" w:hAnsi="Times New Roman" w:cs="Times New Roman"/>
          <w:b/>
          <w:bCs/>
          <w:sz w:val="26"/>
          <w:szCs w:val="26"/>
          <w:lang w:val="es-HN"/>
        </w:rPr>
      </w:pPr>
    </w:p>
    <w:p w14:paraId="249F9670" w14:textId="34D2266E" w:rsidR="007D5C9B" w:rsidRPr="006F4460" w:rsidRDefault="00815B8C" w:rsidP="001C03D8">
      <w:pPr>
        <w:ind w:firstLine="720"/>
        <w:jc w:val="center"/>
        <w:rPr>
          <w:rFonts w:ascii="Times New Roman" w:eastAsia="Times New Roman" w:hAnsi="Times New Roman" w:cs="Times New Roman"/>
          <w:b/>
          <w:bCs/>
          <w:lang w:val="es-HN"/>
        </w:rPr>
      </w:pPr>
      <w:r>
        <w:rPr>
          <w:rFonts w:ascii="Times New Roman" w:hAnsi="Times New Roman"/>
          <w:b/>
          <w:sz w:val="32"/>
          <w:szCs w:val="32"/>
          <w:lang w:val="es-HN"/>
        </w:rPr>
        <w:t>CARLOS</w:t>
      </w:r>
      <w:r w:rsidR="00514591">
        <w:rPr>
          <w:rFonts w:ascii="Times New Roman" w:hAnsi="Times New Roman"/>
          <w:b/>
          <w:sz w:val="32"/>
          <w:szCs w:val="32"/>
          <w:lang w:val="es-HN"/>
        </w:rPr>
        <w:t xml:space="preserve"> ANTONIO </w:t>
      </w:r>
      <w:r>
        <w:rPr>
          <w:rFonts w:ascii="Times New Roman" w:hAnsi="Times New Roman"/>
          <w:b/>
          <w:sz w:val="32"/>
          <w:szCs w:val="32"/>
          <w:lang w:val="es-HN"/>
        </w:rPr>
        <w:t>TRIMINIO</w:t>
      </w:r>
      <w:r w:rsidR="00514591">
        <w:rPr>
          <w:rFonts w:ascii="Times New Roman" w:hAnsi="Times New Roman"/>
          <w:b/>
          <w:sz w:val="32"/>
          <w:szCs w:val="32"/>
          <w:lang w:val="es-HN"/>
        </w:rPr>
        <w:t xml:space="preserve"> RODRIGUEZ</w:t>
      </w:r>
    </w:p>
    <w:p w14:paraId="195B1C09" w14:textId="77777777" w:rsidR="007D5C9B" w:rsidRPr="006F4460" w:rsidRDefault="007D5C9B" w:rsidP="001C03D8">
      <w:pPr>
        <w:ind w:firstLine="720"/>
        <w:rPr>
          <w:rFonts w:ascii="Times New Roman" w:eastAsia="Times New Roman" w:hAnsi="Times New Roman" w:cs="Times New Roman"/>
          <w:b/>
          <w:bCs/>
          <w:lang w:val="es-HN"/>
        </w:rPr>
      </w:pPr>
    </w:p>
    <w:p w14:paraId="574F3479" w14:textId="77777777" w:rsidR="007D5C9B" w:rsidRPr="006F4460" w:rsidRDefault="007D5C9B" w:rsidP="001C03D8">
      <w:pPr>
        <w:ind w:firstLine="720"/>
        <w:rPr>
          <w:rFonts w:ascii="Times New Roman" w:eastAsia="Times New Roman" w:hAnsi="Times New Roman" w:cs="Times New Roman"/>
          <w:b/>
          <w:bCs/>
          <w:lang w:val="es-HN"/>
        </w:rPr>
      </w:pPr>
    </w:p>
    <w:p w14:paraId="149CF06F" w14:textId="77777777" w:rsidR="00F11352" w:rsidRDefault="007D5C9B" w:rsidP="001C03D8">
      <w:pPr>
        <w:spacing w:before="157" w:line="439" w:lineRule="auto"/>
        <w:ind w:left="1592" w:right="1405" w:firstLine="720"/>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2D66879A" w14:textId="286FA194" w:rsidR="00F11352" w:rsidRDefault="00A36A7A" w:rsidP="00A36A7A">
      <w:pPr>
        <w:ind w:left="1586" w:right="1405" w:firstLine="720"/>
        <w:jc w:val="center"/>
        <w:rPr>
          <w:rFonts w:ascii="Times New Roman" w:hAnsi="Times New Roman"/>
          <w:b/>
          <w:sz w:val="32"/>
          <w:szCs w:val="32"/>
          <w:lang w:val="es-HN"/>
        </w:rPr>
      </w:pPr>
      <w:r>
        <w:rPr>
          <w:rFonts w:ascii="Times New Roman" w:hAnsi="Times New Roman"/>
          <w:b/>
          <w:sz w:val="32"/>
          <w:szCs w:val="32"/>
          <w:lang w:val="es-HN"/>
        </w:rPr>
        <w:t>DAVID ANTONIO DÍAZ</w:t>
      </w:r>
    </w:p>
    <w:p w14:paraId="7158EC44" w14:textId="6D211000" w:rsidR="00A36A7A" w:rsidRPr="00F11352" w:rsidRDefault="00A36A7A" w:rsidP="00A36A7A">
      <w:pPr>
        <w:ind w:left="1586" w:right="1405" w:firstLine="720"/>
        <w:jc w:val="center"/>
        <w:rPr>
          <w:rFonts w:ascii="Times New Roman" w:eastAsia="Times New Roman" w:hAnsi="Times New Roman" w:cs="Times New Roman"/>
          <w:sz w:val="32"/>
          <w:szCs w:val="32"/>
          <w:lang w:val="es-HN"/>
        </w:rPr>
      </w:pPr>
      <w:r>
        <w:rPr>
          <w:rFonts w:ascii="Times New Roman" w:hAnsi="Times New Roman"/>
          <w:b/>
          <w:sz w:val="32"/>
          <w:szCs w:val="32"/>
          <w:lang w:val="es-HN"/>
        </w:rPr>
        <w:t>MANUAL SALINAS</w:t>
      </w:r>
    </w:p>
    <w:p w14:paraId="516CDC50" w14:textId="77777777" w:rsidR="00F11352" w:rsidRDefault="00F11352" w:rsidP="001C03D8">
      <w:pPr>
        <w:ind w:left="1586" w:right="1405" w:firstLine="720"/>
        <w:jc w:val="center"/>
        <w:rPr>
          <w:rFonts w:ascii="Times New Roman" w:eastAsia="Times New Roman" w:hAnsi="Times New Roman" w:cs="Times New Roman"/>
          <w:sz w:val="32"/>
          <w:szCs w:val="32"/>
          <w:lang w:val="es-HN"/>
        </w:rPr>
      </w:pPr>
    </w:p>
    <w:p w14:paraId="584CB9D6" w14:textId="77777777" w:rsidR="00F11352" w:rsidRPr="00F11352" w:rsidRDefault="00F11352" w:rsidP="001C03D8">
      <w:pPr>
        <w:ind w:left="1586" w:right="1405" w:firstLine="720"/>
        <w:jc w:val="center"/>
        <w:rPr>
          <w:rFonts w:ascii="Times New Roman" w:eastAsia="Times New Roman" w:hAnsi="Times New Roman" w:cs="Times New Roman"/>
          <w:sz w:val="32"/>
          <w:szCs w:val="32"/>
          <w:lang w:val="es-HN"/>
        </w:rPr>
      </w:pPr>
    </w:p>
    <w:p w14:paraId="1282193E" w14:textId="77777777" w:rsidR="007D5C9B" w:rsidRPr="006F4460" w:rsidRDefault="007D5C9B" w:rsidP="001C03D8">
      <w:pPr>
        <w:ind w:firstLine="720"/>
        <w:jc w:val="center"/>
        <w:rPr>
          <w:rFonts w:ascii="Times New Roman" w:eastAsia="Times New Roman" w:hAnsi="Times New Roman" w:cs="Times New Roman"/>
          <w:sz w:val="32"/>
          <w:szCs w:val="32"/>
          <w:lang w:val="es-HN"/>
        </w:rPr>
        <w:sectPr w:rsidR="007D5C9B" w:rsidRPr="006F4460" w:rsidSect="008D26DF">
          <w:footerReference w:type="default" r:id="rId9"/>
          <w:pgSz w:w="12240" w:h="15840"/>
          <w:pgMar w:top="1418" w:right="1418" w:bottom="1418" w:left="1418" w:header="0" w:footer="1049" w:gutter="0"/>
          <w:cols w:space="720"/>
        </w:sectPr>
      </w:pPr>
    </w:p>
    <w:p w14:paraId="633A6954" w14:textId="77777777" w:rsidR="007D5C9B" w:rsidRDefault="007D5C9B" w:rsidP="001C03D8">
      <w:pPr>
        <w:spacing w:before="2"/>
        <w:ind w:firstLine="720"/>
        <w:rPr>
          <w:rFonts w:ascii="Times New Roman" w:eastAsia="Times New Roman" w:hAnsi="Times New Roman" w:cs="Times New Roman"/>
          <w:sz w:val="32"/>
          <w:szCs w:val="32"/>
          <w:lang w:val="es-HN"/>
        </w:rPr>
      </w:pPr>
      <w:bookmarkStart w:id="3" w:name="_bookmark80"/>
      <w:bookmarkStart w:id="4" w:name="_bookmark81"/>
      <w:bookmarkEnd w:id="3"/>
      <w:bookmarkEnd w:id="4"/>
    </w:p>
    <w:p w14:paraId="52E7ADEE" w14:textId="77777777" w:rsidR="007D5C9B" w:rsidRPr="006F4460" w:rsidRDefault="007D5C9B" w:rsidP="001C03D8">
      <w:pPr>
        <w:spacing w:before="2"/>
        <w:ind w:firstLine="720"/>
        <w:rPr>
          <w:rFonts w:ascii="Times New Roman" w:eastAsia="Times New Roman" w:hAnsi="Times New Roman" w:cs="Times New Roman"/>
          <w:sz w:val="32"/>
          <w:szCs w:val="32"/>
          <w:lang w:val="es-HN"/>
        </w:rPr>
      </w:pPr>
    </w:p>
    <w:p w14:paraId="1D086B50" w14:textId="77777777" w:rsidR="007D5C9B" w:rsidRPr="00D3123C" w:rsidRDefault="007D5C9B" w:rsidP="001C03D8">
      <w:pPr>
        <w:ind w:firstLine="720"/>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792A00E2"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5B70CC05"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114FC7A4"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3CAAA0AA"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78E27B89"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23AA388C"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54481D6A"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6D9D3B14"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793B09CE"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68F4126E"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7673E3B1"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56F3066B" w14:textId="77777777" w:rsidR="007D5C9B" w:rsidRPr="006F4460" w:rsidRDefault="007D5C9B" w:rsidP="001C03D8">
      <w:pPr>
        <w:ind w:firstLine="720"/>
        <w:rPr>
          <w:rFonts w:ascii="Times New Roman" w:eastAsia="Times New Roman" w:hAnsi="Times New Roman" w:cs="Times New Roman"/>
          <w:b/>
          <w:bCs/>
          <w:sz w:val="28"/>
          <w:szCs w:val="28"/>
          <w:lang w:val="es-HN"/>
        </w:rPr>
      </w:pPr>
    </w:p>
    <w:p w14:paraId="444A204C" w14:textId="77777777" w:rsidR="007D5C9B" w:rsidRPr="006F4460" w:rsidRDefault="007D5C9B" w:rsidP="001C03D8">
      <w:pPr>
        <w:spacing w:before="3"/>
        <w:ind w:firstLine="720"/>
        <w:rPr>
          <w:rFonts w:ascii="Times New Roman" w:eastAsia="Times New Roman" w:hAnsi="Times New Roman" w:cs="Times New Roman"/>
          <w:b/>
          <w:bCs/>
          <w:sz w:val="37"/>
          <w:szCs w:val="37"/>
          <w:lang w:val="es-HN"/>
        </w:rPr>
      </w:pPr>
    </w:p>
    <w:p w14:paraId="11F709E9" w14:textId="77777777" w:rsidR="007D5C9B" w:rsidRPr="006F4460" w:rsidRDefault="007D5C9B" w:rsidP="001C03D8">
      <w:pPr>
        <w:ind w:firstLine="720"/>
        <w:rPr>
          <w:rFonts w:ascii="Times New Roman" w:eastAsia="Times New Roman" w:hAnsi="Times New Roman" w:cs="Times New Roman"/>
          <w:sz w:val="24"/>
          <w:szCs w:val="24"/>
          <w:lang w:val="es-HN"/>
        </w:rPr>
      </w:pPr>
    </w:p>
    <w:p w14:paraId="4D43DBED" w14:textId="77777777" w:rsidR="007D5C9B" w:rsidRPr="006F4460" w:rsidRDefault="007D5C9B" w:rsidP="001C03D8">
      <w:pPr>
        <w:ind w:firstLine="720"/>
        <w:rPr>
          <w:rFonts w:ascii="Times New Roman" w:eastAsia="Times New Roman" w:hAnsi="Times New Roman" w:cs="Times New Roman"/>
          <w:sz w:val="24"/>
          <w:szCs w:val="24"/>
          <w:lang w:val="es-HN"/>
        </w:rPr>
      </w:pPr>
    </w:p>
    <w:p w14:paraId="3F58FA59" w14:textId="77777777" w:rsidR="007D5C9B" w:rsidRPr="006F4460" w:rsidRDefault="007D5C9B" w:rsidP="001C03D8">
      <w:pPr>
        <w:ind w:firstLine="720"/>
        <w:rPr>
          <w:rFonts w:ascii="Times New Roman" w:eastAsia="Times New Roman" w:hAnsi="Times New Roman" w:cs="Times New Roman"/>
          <w:sz w:val="24"/>
          <w:szCs w:val="24"/>
          <w:lang w:val="es-HN"/>
        </w:rPr>
      </w:pPr>
    </w:p>
    <w:p w14:paraId="53890DB6" w14:textId="77777777" w:rsidR="007D5C9B" w:rsidRPr="006F4460" w:rsidRDefault="007D5C9B" w:rsidP="001C03D8">
      <w:pPr>
        <w:ind w:firstLine="720"/>
        <w:rPr>
          <w:rFonts w:ascii="Times New Roman" w:eastAsia="Times New Roman" w:hAnsi="Times New Roman" w:cs="Times New Roman"/>
          <w:sz w:val="24"/>
          <w:szCs w:val="24"/>
          <w:lang w:val="es-HN"/>
        </w:rPr>
      </w:pPr>
    </w:p>
    <w:p w14:paraId="4BDFCFBD" w14:textId="77777777" w:rsidR="007D5C9B" w:rsidRPr="006F4460" w:rsidRDefault="007D5C9B" w:rsidP="001C03D8">
      <w:pPr>
        <w:ind w:firstLine="720"/>
        <w:rPr>
          <w:rFonts w:ascii="Times New Roman" w:eastAsia="Times New Roman" w:hAnsi="Times New Roman" w:cs="Times New Roman"/>
          <w:sz w:val="24"/>
          <w:szCs w:val="24"/>
          <w:lang w:val="es-HN"/>
        </w:rPr>
      </w:pPr>
    </w:p>
    <w:p w14:paraId="64317095" w14:textId="77777777" w:rsidR="007D5C9B" w:rsidRPr="006F4460" w:rsidRDefault="007D5C9B" w:rsidP="001C03D8">
      <w:pPr>
        <w:ind w:firstLine="720"/>
        <w:rPr>
          <w:rFonts w:ascii="Times New Roman" w:eastAsia="Times New Roman" w:hAnsi="Times New Roman" w:cs="Times New Roman"/>
          <w:sz w:val="24"/>
          <w:szCs w:val="24"/>
          <w:lang w:val="es-HN"/>
        </w:rPr>
      </w:pPr>
    </w:p>
    <w:p w14:paraId="57B8E5AF" w14:textId="77777777" w:rsidR="007D5C9B" w:rsidRPr="006F4460" w:rsidRDefault="007D5C9B" w:rsidP="001C03D8">
      <w:pPr>
        <w:ind w:firstLine="720"/>
        <w:rPr>
          <w:rFonts w:ascii="Times New Roman" w:eastAsia="Times New Roman" w:hAnsi="Times New Roman" w:cs="Times New Roman"/>
          <w:sz w:val="24"/>
          <w:szCs w:val="24"/>
          <w:lang w:val="es-HN"/>
        </w:rPr>
      </w:pPr>
    </w:p>
    <w:p w14:paraId="6B505771" w14:textId="77777777" w:rsidR="007D5C9B" w:rsidRPr="006F4460" w:rsidRDefault="007D5C9B" w:rsidP="001C03D8">
      <w:pPr>
        <w:ind w:firstLine="720"/>
        <w:rPr>
          <w:rFonts w:ascii="Times New Roman" w:eastAsia="Times New Roman" w:hAnsi="Times New Roman" w:cs="Times New Roman"/>
          <w:sz w:val="24"/>
          <w:szCs w:val="24"/>
          <w:lang w:val="es-HN"/>
        </w:rPr>
      </w:pPr>
    </w:p>
    <w:p w14:paraId="04378756" w14:textId="77777777" w:rsidR="007D5C9B" w:rsidRPr="006F4460" w:rsidRDefault="007D5C9B" w:rsidP="001C03D8">
      <w:pPr>
        <w:ind w:firstLine="720"/>
        <w:rPr>
          <w:rFonts w:ascii="Times New Roman" w:eastAsia="Times New Roman" w:hAnsi="Times New Roman" w:cs="Times New Roman"/>
          <w:sz w:val="24"/>
          <w:szCs w:val="24"/>
          <w:lang w:val="es-HN"/>
        </w:rPr>
      </w:pPr>
    </w:p>
    <w:p w14:paraId="614F9654" w14:textId="77777777" w:rsidR="007D5C9B" w:rsidRPr="006F4460" w:rsidRDefault="007D5C9B" w:rsidP="001C03D8">
      <w:pPr>
        <w:ind w:firstLine="720"/>
        <w:rPr>
          <w:rFonts w:ascii="Times New Roman" w:eastAsia="Times New Roman" w:hAnsi="Times New Roman" w:cs="Times New Roman"/>
          <w:sz w:val="24"/>
          <w:szCs w:val="24"/>
          <w:lang w:val="es-HN"/>
        </w:rPr>
      </w:pPr>
    </w:p>
    <w:p w14:paraId="4546F52C" w14:textId="77777777" w:rsidR="007D5C9B" w:rsidRPr="006F4460" w:rsidRDefault="007D5C9B" w:rsidP="001C03D8">
      <w:pPr>
        <w:ind w:firstLine="720"/>
        <w:rPr>
          <w:rFonts w:ascii="Times New Roman" w:eastAsia="Times New Roman" w:hAnsi="Times New Roman" w:cs="Times New Roman"/>
          <w:sz w:val="24"/>
          <w:szCs w:val="24"/>
          <w:lang w:val="es-HN"/>
        </w:rPr>
      </w:pPr>
    </w:p>
    <w:p w14:paraId="4E387EF6" w14:textId="77777777" w:rsidR="007D5C9B" w:rsidRPr="006F4460" w:rsidRDefault="007D5C9B" w:rsidP="001C03D8">
      <w:pPr>
        <w:pStyle w:val="Textoindependiente"/>
        <w:spacing w:before="147"/>
        <w:ind w:left="3029" w:right="2470" w:firstLine="72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1C03D8">
      <w:pPr>
        <w:ind w:firstLine="720"/>
        <w:jc w:val="center"/>
        <w:rPr>
          <w:lang w:val="es-HN"/>
        </w:rPr>
        <w:sectPr w:rsidR="007D5C9B" w:rsidRPr="006F4460" w:rsidSect="008D26DF">
          <w:pgSz w:w="12240" w:h="15840"/>
          <w:pgMar w:top="1240" w:right="1220" w:bottom="1240" w:left="1340" w:header="0" w:footer="1047" w:gutter="0"/>
          <w:cols w:space="720"/>
        </w:sectPr>
      </w:pPr>
    </w:p>
    <w:p w14:paraId="6D63773F" w14:textId="77777777" w:rsidR="007D5C9B" w:rsidRDefault="007D5C9B" w:rsidP="001C03D8">
      <w:pPr>
        <w:ind w:firstLine="720"/>
        <w:rPr>
          <w:rFonts w:ascii="Times New Roman" w:eastAsia="Times New Roman" w:hAnsi="Times New Roman" w:cs="Times New Roman"/>
          <w:sz w:val="24"/>
          <w:szCs w:val="24"/>
          <w:lang w:val="es-HN"/>
        </w:rPr>
      </w:pPr>
      <w:bookmarkStart w:id="5" w:name="_bookmark82"/>
      <w:bookmarkEnd w:id="5"/>
    </w:p>
    <w:p w14:paraId="1BE28B7F" w14:textId="77777777" w:rsidR="007D5C9B" w:rsidRDefault="007D5C9B" w:rsidP="001C03D8">
      <w:pPr>
        <w:ind w:firstLine="720"/>
        <w:rPr>
          <w:rFonts w:ascii="Times New Roman" w:eastAsia="Times New Roman" w:hAnsi="Times New Roman" w:cs="Times New Roman"/>
          <w:sz w:val="24"/>
          <w:szCs w:val="24"/>
          <w:lang w:val="es-HN"/>
        </w:rPr>
      </w:pPr>
    </w:p>
    <w:p w14:paraId="5D0E5848" w14:textId="77777777" w:rsidR="007D5C9B" w:rsidRPr="006F4460" w:rsidRDefault="007D5C9B" w:rsidP="001C03D8">
      <w:pPr>
        <w:ind w:firstLine="720"/>
        <w:rPr>
          <w:rFonts w:ascii="Times New Roman" w:eastAsia="Times New Roman" w:hAnsi="Times New Roman" w:cs="Times New Roman"/>
          <w:sz w:val="24"/>
          <w:szCs w:val="24"/>
          <w:lang w:val="es-HN"/>
        </w:rPr>
        <w:sectPr w:rsidR="007D5C9B" w:rsidRPr="006F4460" w:rsidSect="008D26DF">
          <w:type w:val="continuous"/>
          <w:pgSz w:w="12240" w:h="15840"/>
          <w:pgMar w:top="1500" w:right="1160" w:bottom="280" w:left="1340" w:header="720" w:footer="720" w:gutter="0"/>
          <w:cols w:space="720"/>
        </w:sectPr>
      </w:pPr>
    </w:p>
    <w:p w14:paraId="2879034E" w14:textId="79FDB757" w:rsidR="007D5C9B" w:rsidRPr="006F4460" w:rsidRDefault="00BA7B2A" w:rsidP="00BA7B2A">
      <w:pPr>
        <w:spacing w:before="8"/>
        <w:ind w:firstLine="720"/>
        <w:jc w:val="center"/>
        <w:rPr>
          <w:rFonts w:ascii="Times New Roman" w:eastAsia="Times New Roman" w:hAnsi="Times New Roman" w:cs="Times New Roman"/>
          <w:sz w:val="10"/>
          <w:szCs w:val="10"/>
          <w:lang w:val="es-HN"/>
        </w:rPr>
      </w:pPr>
      <w:r>
        <w:rPr>
          <w:noProof/>
        </w:rPr>
        <w:lastRenderedPageBreak/>
        <w:drawing>
          <wp:inline distT="0" distB="0" distL="0" distR="0" wp14:anchorId="0407B6F1" wp14:editId="25079BA7">
            <wp:extent cx="2505075" cy="826728"/>
            <wp:effectExtent l="0" t="0" r="0" b="0"/>
            <wp:docPr id="623690497" name="Imagen 2" descr="Un letrero de color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690497" name="Imagen 2" descr="Un letrero de color negro&#10;&#10;Descripción generada automáticamente con confianza baj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16719" cy="830571"/>
                    </a:xfrm>
                    <a:prstGeom prst="rect">
                      <a:avLst/>
                    </a:prstGeom>
                    <a:noFill/>
                    <a:ln>
                      <a:noFill/>
                    </a:ln>
                  </pic:spPr>
                </pic:pic>
              </a:graphicData>
            </a:graphic>
          </wp:inline>
        </w:drawing>
      </w:r>
    </w:p>
    <w:p w14:paraId="216E0A3E" w14:textId="77777777" w:rsidR="007D5C9B" w:rsidRDefault="007D5C9B" w:rsidP="001C03D8">
      <w:pPr>
        <w:ind w:firstLine="720"/>
        <w:rPr>
          <w:rFonts w:ascii="Times New Roman"/>
          <w:b/>
          <w:sz w:val="24"/>
          <w:lang w:val="es-HN"/>
        </w:rPr>
      </w:pPr>
    </w:p>
    <w:p w14:paraId="4B66B8EA" w14:textId="77777777" w:rsidR="00756C8E" w:rsidRDefault="007D5C9B" w:rsidP="001C03D8">
      <w:pPr>
        <w:ind w:left="100" w:firstLine="720"/>
        <w:jc w:val="center"/>
        <w:rPr>
          <w:rFonts w:ascii="Times New Roman" w:hAnsi="Times New Roman"/>
          <w:b/>
          <w:sz w:val="24"/>
          <w:lang w:val="es-HN"/>
        </w:rPr>
      </w:pPr>
      <w:r>
        <w:rPr>
          <w:rFonts w:ascii="Times New Roman"/>
          <w:b/>
          <w:sz w:val="24"/>
          <w:lang w:val="es-HN"/>
        </w:rPr>
        <w:t xml:space="preserve"> </w:t>
      </w:r>
      <w:r w:rsidR="00756C8E">
        <w:rPr>
          <w:rFonts w:ascii="Times New Roman" w:hAnsi="Times New Roman"/>
          <w:b/>
          <w:sz w:val="24"/>
          <w:lang w:val="es-HN"/>
        </w:rPr>
        <w:t>FACULTAD DE POSTGRADO</w:t>
      </w:r>
    </w:p>
    <w:p w14:paraId="3ED0BB94" w14:textId="77777777" w:rsidR="00756C8E" w:rsidRDefault="00756C8E" w:rsidP="001C03D8">
      <w:pPr>
        <w:spacing w:before="7"/>
        <w:ind w:firstLine="720"/>
        <w:rPr>
          <w:rFonts w:ascii="Times New Roman" w:eastAsia="Times New Roman" w:hAnsi="Times New Roman" w:cs="Times New Roman"/>
          <w:b/>
          <w:bCs/>
          <w:lang w:val="es-HN"/>
        </w:rPr>
      </w:pPr>
    </w:p>
    <w:p w14:paraId="68B8FD0C" w14:textId="1B06961A" w:rsidR="00756C8E" w:rsidRPr="00D40963" w:rsidRDefault="00756C8E" w:rsidP="001C03D8">
      <w:pPr>
        <w:ind w:firstLine="720"/>
        <w:jc w:val="center"/>
        <w:rPr>
          <w:rFonts w:ascii="Times New Roman" w:hAnsi="Times New Roman" w:cs="Times New Roman"/>
          <w:b/>
          <w:sz w:val="24"/>
          <w:szCs w:val="24"/>
          <w:lang w:val="es-HN"/>
        </w:rPr>
      </w:pPr>
      <w:r>
        <w:rPr>
          <w:rFonts w:ascii="Times New Roman" w:hAnsi="Times New Roman" w:cs="Times New Roman"/>
          <w:b/>
          <w:sz w:val="24"/>
          <w:szCs w:val="24"/>
          <w:lang w:val="es-HN"/>
        </w:rPr>
        <w:t xml:space="preserve"> </w:t>
      </w:r>
      <w:bookmarkStart w:id="6" w:name="_Hlk70965988"/>
      <w:r w:rsidR="00D40963" w:rsidRPr="00D40963">
        <w:rPr>
          <w:rFonts w:ascii="Times New Roman" w:hAnsi="Times New Roman" w:cs="Times New Roman"/>
          <w:b/>
          <w:sz w:val="24"/>
          <w:szCs w:val="24"/>
          <w:lang w:val="es-HN"/>
        </w:rPr>
        <w:t>Valoración de las Áreas Protegidas en Honduras en función de la generación de energía renovable</w:t>
      </w:r>
    </w:p>
    <w:bookmarkEnd w:id="6"/>
    <w:p w14:paraId="1BD09EDC" w14:textId="77777777" w:rsidR="00756C8E" w:rsidRDefault="00756C8E" w:rsidP="001C03D8">
      <w:pPr>
        <w:ind w:left="100" w:firstLine="720"/>
        <w:jc w:val="center"/>
        <w:rPr>
          <w:rFonts w:ascii="Times New Roman" w:eastAsia="Times New Roman" w:hAnsi="Times New Roman" w:cs="Times New Roman"/>
          <w:sz w:val="24"/>
          <w:szCs w:val="24"/>
          <w:lang w:val="es-HN"/>
        </w:rPr>
      </w:pPr>
    </w:p>
    <w:p w14:paraId="2D6B2E2C" w14:textId="77777777" w:rsidR="00756C8E" w:rsidRDefault="00756C8E" w:rsidP="001C03D8">
      <w:pPr>
        <w:ind w:firstLine="720"/>
        <w:rPr>
          <w:rFonts w:ascii="Times New Roman" w:eastAsia="Times New Roman" w:hAnsi="Times New Roman" w:cs="Times New Roman"/>
          <w:b/>
          <w:bCs/>
          <w:sz w:val="24"/>
          <w:szCs w:val="24"/>
          <w:lang w:val="es-HN"/>
        </w:rPr>
      </w:pPr>
    </w:p>
    <w:p w14:paraId="03D71612" w14:textId="77777777" w:rsidR="00756C8E" w:rsidRDefault="00756C8E" w:rsidP="001C03D8">
      <w:pPr>
        <w:spacing w:before="9"/>
        <w:ind w:firstLine="720"/>
        <w:rPr>
          <w:rFonts w:ascii="Times New Roman" w:eastAsia="Times New Roman" w:hAnsi="Times New Roman" w:cs="Times New Roman"/>
          <w:b/>
          <w:bCs/>
          <w:sz w:val="23"/>
          <w:szCs w:val="23"/>
          <w:lang w:val="es-HN"/>
        </w:rPr>
      </w:pPr>
    </w:p>
    <w:p w14:paraId="70669074" w14:textId="3C5408BA" w:rsidR="00756C8E" w:rsidRDefault="00D40963" w:rsidP="001C03D8">
      <w:pPr>
        <w:ind w:firstLine="720"/>
        <w:jc w:val="center"/>
        <w:rPr>
          <w:rFonts w:ascii="Times New Roman" w:eastAsia="Times New Roman" w:hAnsi="Times New Roman" w:cs="Times New Roman"/>
          <w:b/>
          <w:bCs/>
          <w:sz w:val="24"/>
          <w:szCs w:val="24"/>
          <w:lang w:val="es-HN"/>
        </w:rPr>
      </w:pPr>
      <w:r>
        <w:rPr>
          <w:rFonts w:ascii="Times New Roman" w:eastAsia="Times New Roman" w:hAnsi="Times New Roman" w:cs="Times New Roman"/>
          <w:b/>
          <w:bCs/>
          <w:sz w:val="24"/>
          <w:szCs w:val="24"/>
          <w:lang w:val="es-HN"/>
        </w:rPr>
        <w:t xml:space="preserve">Ronnye Javier </w:t>
      </w:r>
      <w:r w:rsidR="00351EB4">
        <w:rPr>
          <w:rFonts w:ascii="Times New Roman" w:eastAsia="Times New Roman" w:hAnsi="Times New Roman" w:cs="Times New Roman"/>
          <w:b/>
          <w:bCs/>
          <w:sz w:val="24"/>
          <w:szCs w:val="24"/>
          <w:lang w:val="es-HN"/>
        </w:rPr>
        <w:t>Hernández</w:t>
      </w:r>
      <w:r>
        <w:rPr>
          <w:rFonts w:ascii="Times New Roman" w:eastAsia="Times New Roman" w:hAnsi="Times New Roman" w:cs="Times New Roman"/>
          <w:b/>
          <w:bCs/>
          <w:sz w:val="24"/>
          <w:szCs w:val="24"/>
          <w:lang w:val="es-HN"/>
        </w:rPr>
        <w:t xml:space="preserve"> Cruz.</w:t>
      </w:r>
    </w:p>
    <w:p w14:paraId="29C09AAB" w14:textId="77777777" w:rsidR="00756C8E" w:rsidRDefault="00756C8E" w:rsidP="001C03D8">
      <w:pPr>
        <w:ind w:firstLine="720"/>
        <w:rPr>
          <w:rFonts w:ascii="Times New Roman" w:eastAsia="Times New Roman" w:hAnsi="Times New Roman" w:cs="Times New Roman"/>
          <w:b/>
          <w:bCs/>
          <w:sz w:val="24"/>
          <w:szCs w:val="24"/>
          <w:lang w:val="es-HN"/>
        </w:rPr>
      </w:pPr>
    </w:p>
    <w:p w14:paraId="5CFA5495" w14:textId="77777777" w:rsidR="00756C8E" w:rsidRDefault="00756C8E" w:rsidP="001C03D8">
      <w:pPr>
        <w:ind w:left="4363" w:firstLine="720"/>
        <w:rPr>
          <w:rFonts w:ascii="Times New Roman"/>
          <w:b/>
          <w:sz w:val="24"/>
          <w:lang w:val="es-HN"/>
        </w:rPr>
      </w:pPr>
      <w:r>
        <w:rPr>
          <w:rFonts w:ascii="Times New Roman"/>
          <w:b/>
          <w:sz w:val="24"/>
          <w:lang w:val="es-HN"/>
        </w:rPr>
        <w:t>Resumen</w:t>
      </w:r>
    </w:p>
    <w:p w14:paraId="0A8BB664" w14:textId="77777777" w:rsidR="00756C8E" w:rsidRDefault="00756C8E" w:rsidP="001C03D8">
      <w:pPr>
        <w:ind w:firstLine="720"/>
        <w:rPr>
          <w:rFonts w:ascii="Times New Roman"/>
          <w:b/>
          <w:sz w:val="24"/>
          <w:lang w:val="es-HN"/>
        </w:rPr>
      </w:pPr>
    </w:p>
    <w:p w14:paraId="3FEFF168" w14:textId="18AFDBE6" w:rsidR="00756C8E" w:rsidRPr="00D15F90" w:rsidRDefault="00D15F90" w:rsidP="001C03D8">
      <w:pPr>
        <w:pStyle w:val="TextoPrincipal"/>
        <w:spacing w:after="0"/>
        <w:rPr>
          <w:rFonts w:eastAsia="Times New Roman"/>
          <w:color w:val="000000" w:themeColor="text1"/>
          <w:lang w:val="es-ES" w:eastAsia="es-HN"/>
        </w:rPr>
      </w:pPr>
      <w:r>
        <w:rPr>
          <w:color w:val="000000" w:themeColor="text1"/>
          <w:lang w:val="es-ES"/>
        </w:rPr>
        <w:t xml:space="preserve">En Honduras existen muchos proyectos de energía eléctrica, muchos de ellos en sistema de </w:t>
      </w:r>
      <w:r w:rsidR="00351EB4">
        <w:rPr>
          <w:color w:val="000000" w:themeColor="text1"/>
          <w:lang w:val="es-ES"/>
        </w:rPr>
        <w:t>generación</w:t>
      </w:r>
      <w:r>
        <w:rPr>
          <w:color w:val="000000" w:themeColor="text1"/>
          <w:lang w:val="es-ES"/>
        </w:rPr>
        <w:t xml:space="preserve"> de </w:t>
      </w:r>
      <w:r w:rsidR="00351EB4">
        <w:rPr>
          <w:color w:val="000000" w:themeColor="text1"/>
          <w:lang w:val="es-ES"/>
        </w:rPr>
        <w:t>energía</w:t>
      </w:r>
      <w:r>
        <w:rPr>
          <w:color w:val="000000" w:themeColor="text1"/>
          <w:lang w:val="es-ES"/>
        </w:rPr>
        <w:t xml:space="preserve"> hidráulica que se encuentran </w:t>
      </w:r>
      <w:r w:rsidR="00351EB4">
        <w:rPr>
          <w:color w:val="000000" w:themeColor="text1"/>
          <w:lang w:val="es-ES"/>
        </w:rPr>
        <w:t>directamente</w:t>
      </w:r>
      <w:r>
        <w:rPr>
          <w:color w:val="000000" w:themeColor="text1"/>
          <w:lang w:val="es-ES"/>
        </w:rPr>
        <w:t xml:space="preserve"> relacionadas con las áreas protegidas. Este estudio pretende determinar </w:t>
      </w:r>
      <w:r w:rsidR="000A0B83">
        <w:rPr>
          <w:color w:val="000000" w:themeColor="text1"/>
          <w:lang w:val="es-ES"/>
        </w:rPr>
        <w:t>cuánto</w:t>
      </w:r>
      <w:r>
        <w:rPr>
          <w:color w:val="000000" w:themeColor="text1"/>
          <w:lang w:val="es-ES"/>
        </w:rPr>
        <w:t xml:space="preserve"> es el </w:t>
      </w:r>
      <w:r w:rsidR="00351EB4">
        <w:rPr>
          <w:color w:val="000000" w:themeColor="text1"/>
          <w:lang w:val="es-ES"/>
        </w:rPr>
        <w:t>aporte</w:t>
      </w:r>
      <w:r>
        <w:rPr>
          <w:color w:val="000000" w:themeColor="text1"/>
          <w:lang w:val="es-ES"/>
        </w:rPr>
        <w:t xml:space="preserve"> directo e </w:t>
      </w:r>
      <w:r w:rsidR="00351EB4">
        <w:rPr>
          <w:color w:val="000000" w:themeColor="text1"/>
          <w:lang w:val="es-ES"/>
        </w:rPr>
        <w:t>indirecto</w:t>
      </w:r>
      <w:r>
        <w:rPr>
          <w:color w:val="000000" w:themeColor="text1"/>
          <w:lang w:val="es-ES"/>
        </w:rPr>
        <w:t xml:space="preserve"> de </w:t>
      </w:r>
      <w:r w:rsidR="00351EB4">
        <w:rPr>
          <w:color w:val="000000" w:themeColor="text1"/>
          <w:lang w:val="es-ES"/>
        </w:rPr>
        <w:t>las</w:t>
      </w:r>
      <w:r>
        <w:rPr>
          <w:color w:val="000000" w:themeColor="text1"/>
          <w:lang w:val="es-ES"/>
        </w:rPr>
        <w:t xml:space="preserve"> áreas protegidas del país en la </w:t>
      </w:r>
      <w:r w:rsidR="00351EB4">
        <w:rPr>
          <w:color w:val="000000" w:themeColor="text1"/>
          <w:lang w:val="es-ES"/>
        </w:rPr>
        <w:t>generación</w:t>
      </w:r>
      <w:r>
        <w:rPr>
          <w:color w:val="000000" w:themeColor="text1"/>
          <w:lang w:val="es-ES"/>
        </w:rPr>
        <w:t xml:space="preserve"> de energía eléctricas, pues hasta el momento la APS solo se han </w:t>
      </w:r>
      <w:r w:rsidR="00351EB4">
        <w:rPr>
          <w:color w:val="000000" w:themeColor="text1"/>
          <w:lang w:val="es-ES"/>
        </w:rPr>
        <w:t>valorado</w:t>
      </w:r>
      <w:r>
        <w:rPr>
          <w:color w:val="000000" w:themeColor="text1"/>
          <w:lang w:val="es-ES"/>
        </w:rPr>
        <w:t xml:space="preserve"> desde el p</w:t>
      </w:r>
      <w:r w:rsidR="00351EB4">
        <w:rPr>
          <w:color w:val="000000" w:themeColor="text1"/>
          <w:lang w:val="es-ES"/>
        </w:rPr>
        <w:t>u</w:t>
      </w:r>
      <w:r>
        <w:rPr>
          <w:color w:val="000000" w:themeColor="text1"/>
          <w:lang w:val="es-ES"/>
        </w:rPr>
        <w:t xml:space="preserve">nto </w:t>
      </w:r>
      <w:r w:rsidR="00351EB4">
        <w:rPr>
          <w:color w:val="000000" w:themeColor="text1"/>
          <w:lang w:val="es-ES"/>
        </w:rPr>
        <w:t>de</w:t>
      </w:r>
      <w:r>
        <w:rPr>
          <w:color w:val="000000" w:themeColor="text1"/>
          <w:lang w:val="es-ES"/>
        </w:rPr>
        <w:t xml:space="preserve"> vista </w:t>
      </w:r>
      <w:r w:rsidR="00351EB4">
        <w:rPr>
          <w:color w:val="000000" w:themeColor="text1"/>
          <w:lang w:val="es-ES"/>
        </w:rPr>
        <w:t>ecológico</w:t>
      </w:r>
      <w:r>
        <w:rPr>
          <w:color w:val="000000" w:themeColor="text1"/>
          <w:lang w:val="es-ES"/>
        </w:rPr>
        <w:t>, diversidad y con</w:t>
      </w:r>
      <w:r w:rsidR="00351EB4">
        <w:rPr>
          <w:color w:val="000000" w:themeColor="text1"/>
          <w:lang w:val="es-ES"/>
        </w:rPr>
        <w:t>t</w:t>
      </w:r>
      <w:r>
        <w:rPr>
          <w:color w:val="000000" w:themeColor="text1"/>
          <w:lang w:val="es-ES"/>
        </w:rPr>
        <w:t>rol de cli</w:t>
      </w:r>
      <w:r w:rsidR="00351EB4">
        <w:rPr>
          <w:color w:val="000000" w:themeColor="text1"/>
          <w:lang w:val="es-ES"/>
        </w:rPr>
        <w:t>m</w:t>
      </w:r>
      <w:r>
        <w:rPr>
          <w:color w:val="000000" w:themeColor="text1"/>
          <w:lang w:val="es-ES"/>
        </w:rPr>
        <w:t xml:space="preserve">a y producción de agua. Sin </w:t>
      </w:r>
      <w:r w:rsidR="00351EB4">
        <w:rPr>
          <w:color w:val="000000" w:themeColor="text1"/>
          <w:lang w:val="es-ES"/>
        </w:rPr>
        <w:t>embar</w:t>
      </w:r>
      <w:r w:rsidR="005448B8">
        <w:rPr>
          <w:color w:val="000000" w:themeColor="text1"/>
          <w:lang w:val="es-ES"/>
        </w:rPr>
        <w:t>g</w:t>
      </w:r>
      <w:r w:rsidR="00351EB4">
        <w:rPr>
          <w:color w:val="000000" w:themeColor="text1"/>
          <w:lang w:val="es-ES"/>
        </w:rPr>
        <w:t>o</w:t>
      </w:r>
      <w:r w:rsidR="005448B8">
        <w:rPr>
          <w:color w:val="000000" w:themeColor="text1"/>
          <w:lang w:val="es-ES"/>
        </w:rPr>
        <w:t>,</w:t>
      </w:r>
      <w:r>
        <w:rPr>
          <w:color w:val="000000" w:themeColor="text1"/>
          <w:lang w:val="es-ES"/>
        </w:rPr>
        <w:t xml:space="preserve"> no sea ha valorado desde </w:t>
      </w:r>
      <w:r w:rsidR="000A0B83">
        <w:rPr>
          <w:color w:val="000000" w:themeColor="text1"/>
          <w:lang w:val="es-ES"/>
        </w:rPr>
        <w:t>el</w:t>
      </w:r>
      <w:r>
        <w:rPr>
          <w:color w:val="000000" w:themeColor="text1"/>
          <w:lang w:val="es-ES"/>
        </w:rPr>
        <w:t xml:space="preserve"> </w:t>
      </w:r>
      <w:r w:rsidR="00351EB4">
        <w:rPr>
          <w:color w:val="000000" w:themeColor="text1"/>
          <w:lang w:val="es-ES"/>
        </w:rPr>
        <w:t>punto</w:t>
      </w:r>
      <w:r>
        <w:rPr>
          <w:color w:val="000000" w:themeColor="text1"/>
          <w:lang w:val="es-ES"/>
        </w:rPr>
        <w:t xml:space="preserve"> de </w:t>
      </w:r>
      <w:r w:rsidR="000A0B83">
        <w:rPr>
          <w:color w:val="000000" w:themeColor="text1"/>
          <w:lang w:val="es-ES"/>
        </w:rPr>
        <w:t>vista</w:t>
      </w:r>
      <w:r>
        <w:rPr>
          <w:color w:val="000000" w:themeColor="text1"/>
          <w:lang w:val="es-ES"/>
        </w:rPr>
        <w:t xml:space="preserve"> económico comercial. Conocer este valor servirá para cuantificar </w:t>
      </w:r>
      <w:r w:rsidR="000A0B83">
        <w:rPr>
          <w:color w:val="000000" w:themeColor="text1"/>
          <w:lang w:val="es-ES"/>
        </w:rPr>
        <w:t>más</w:t>
      </w:r>
      <w:r>
        <w:rPr>
          <w:color w:val="000000" w:themeColor="text1"/>
          <w:lang w:val="es-ES"/>
        </w:rPr>
        <w:t xml:space="preserve"> estas </w:t>
      </w:r>
      <w:r w:rsidR="005448B8">
        <w:rPr>
          <w:color w:val="000000" w:themeColor="text1"/>
          <w:lang w:val="es-ES"/>
        </w:rPr>
        <w:t>áreas</w:t>
      </w:r>
      <w:r>
        <w:rPr>
          <w:color w:val="000000" w:themeColor="text1"/>
          <w:lang w:val="es-ES"/>
        </w:rPr>
        <w:t xml:space="preserve"> protegidas en las cuentas </w:t>
      </w:r>
      <w:r w:rsidR="00351EB4">
        <w:rPr>
          <w:color w:val="000000" w:themeColor="text1"/>
          <w:lang w:val="es-ES"/>
        </w:rPr>
        <w:t>nacionales</w:t>
      </w:r>
      <w:r>
        <w:rPr>
          <w:color w:val="000000" w:themeColor="text1"/>
          <w:lang w:val="es-ES"/>
        </w:rPr>
        <w:t xml:space="preserve"> y además poder aumentar </w:t>
      </w:r>
      <w:r w:rsidR="00351EB4">
        <w:rPr>
          <w:color w:val="000000" w:themeColor="text1"/>
          <w:lang w:val="es-ES"/>
        </w:rPr>
        <w:t xml:space="preserve">al </w:t>
      </w:r>
      <w:r>
        <w:rPr>
          <w:color w:val="000000" w:themeColor="text1"/>
          <w:lang w:val="es-ES"/>
        </w:rPr>
        <w:t xml:space="preserve">sector forestal </w:t>
      </w:r>
      <w:r w:rsidR="00351EB4">
        <w:rPr>
          <w:color w:val="000000" w:themeColor="text1"/>
          <w:lang w:val="es-ES"/>
        </w:rPr>
        <w:t>el</w:t>
      </w:r>
      <w:r>
        <w:rPr>
          <w:color w:val="000000" w:themeColor="text1"/>
          <w:lang w:val="es-ES"/>
        </w:rPr>
        <w:t xml:space="preserve"> producto interno bruto que también sirve para la asignación de </w:t>
      </w:r>
      <w:r w:rsidR="000F4ACF">
        <w:rPr>
          <w:color w:val="000000" w:themeColor="text1"/>
          <w:lang w:val="es-ES"/>
        </w:rPr>
        <w:t>presupuesto</w:t>
      </w:r>
      <w:r>
        <w:rPr>
          <w:color w:val="000000" w:themeColor="text1"/>
          <w:lang w:val="es-ES"/>
        </w:rPr>
        <w:t xml:space="preserve"> al sector </w:t>
      </w:r>
      <w:r w:rsidR="000F4ACF">
        <w:rPr>
          <w:color w:val="000000" w:themeColor="text1"/>
          <w:lang w:val="es-ES"/>
        </w:rPr>
        <w:t>forestal</w:t>
      </w:r>
      <w:r>
        <w:rPr>
          <w:color w:val="000000" w:themeColor="text1"/>
          <w:lang w:val="es-ES"/>
        </w:rPr>
        <w:t xml:space="preserve"> por medio de finanzas en cada </w:t>
      </w:r>
      <w:r w:rsidR="000F4ACF">
        <w:rPr>
          <w:color w:val="000000" w:themeColor="text1"/>
          <w:lang w:val="es-ES"/>
        </w:rPr>
        <w:t>presupuesto</w:t>
      </w:r>
      <w:r>
        <w:rPr>
          <w:color w:val="000000" w:themeColor="text1"/>
          <w:lang w:val="es-ES"/>
        </w:rPr>
        <w:t xml:space="preserve"> </w:t>
      </w:r>
      <w:r w:rsidR="00351EB4">
        <w:rPr>
          <w:color w:val="000000" w:themeColor="text1"/>
          <w:lang w:val="es-ES"/>
        </w:rPr>
        <w:t>anual.</w:t>
      </w:r>
      <w:r w:rsidR="00756C8E" w:rsidRPr="00D15F90">
        <w:rPr>
          <w:rFonts w:eastAsia="Times New Roman"/>
          <w:color w:val="000000" w:themeColor="text1"/>
          <w:lang w:val="es-ES" w:eastAsia="es-HN"/>
        </w:rPr>
        <w:t xml:space="preserve"> </w:t>
      </w:r>
    </w:p>
    <w:p w14:paraId="730D04EF" w14:textId="77777777" w:rsidR="00756C8E" w:rsidRDefault="00756C8E" w:rsidP="001C03D8">
      <w:pPr>
        <w:ind w:firstLine="720"/>
        <w:rPr>
          <w:rFonts w:ascii="Times New Roman"/>
          <w:b/>
          <w:sz w:val="24"/>
          <w:lang w:val="es-HN"/>
        </w:rPr>
      </w:pPr>
    </w:p>
    <w:p w14:paraId="4FE8BE0B" w14:textId="2F2005F6" w:rsidR="000F4ACF" w:rsidRDefault="00756C8E" w:rsidP="001C03D8">
      <w:pPr>
        <w:ind w:firstLine="720"/>
        <w:rPr>
          <w:rFonts w:ascii="Times New Roman"/>
          <w:b/>
          <w:sz w:val="24"/>
          <w:lang w:val="es-HN"/>
        </w:rPr>
      </w:pPr>
      <w:r>
        <w:rPr>
          <w:rFonts w:ascii="Times New Roman"/>
          <w:b/>
          <w:sz w:val="24"/>
          <w:lang w:val="es-HN"/>
        </w:rPr>
        <w:t>Palabras</w:t>
      </w:r>
      <w:r>
        <w:rPr>
          <w:rFonts w:ascii="Times New Roman"/>
          <w:b/>
          <w:spacing w:val="-4"/>
          <w:sz w:val="24"/>
          <w:lang w:val="es-HN"/>
        </w:rPr>
        <w:t xml:space="preserve"> </w:t>
      </w:r>
      <w:r>
        <w:rPr>
          <w:rFonts w:ascii="Times New Roman"/>
          <w:b/>
          <w:sz w:val="24"/>
          <w:lang w:val="es-HN"/>
        </w:rPr>
        <w:t>claves: (</w:t>
      </w:r>
      <w:r w:rsidR="00D15F90">
        <w:rPr>
          <w:rFonts w:ascii="Times New Roman"/>
          <w:b/>
          <w:sz w:val="24"/>
          <w:lang w:val="es-HN"/>
        </w:rPr>
        <w:t>energ</w:t>
      </w:r>
      <w:r w:rsidR="00D15F90">
        <w:rPr>
          <w:rFonts w:ascii="Times New Roman"/>
          <w:b/>
          <w:sz w:val="24"/>
          <w:lang w:val="es-HN"/>
        </w:rPr>
        <w:t>í</w:t>
      </w:r>
      <w:r w:rsidR="00D15F90">
        <w:rPr>
          <w:rFonts w:ascii="Times New Roman"/>
          <w:b/>
          <w:sz w:val="24"/>
          <w:lang w:val="es-HN"/>
        </w:rPr>
        <w:t>a</w:t>
      </w:r>
      <w:r w:rsidR="008C02F4">
        <w:rPr>
          <w:rFonts w:ascii="Times New Roman"/>
          <w:b/>
          <w:sz w:val="24"/>
          <w:lang w:val="es-HN"/>
        </w:rPr>
        <w:t xml:space="preserve">, </w:t>
      </w:r>
      <w:r w:rsidR="00351EB4">
        <w:rPr>
          <w:rFonts w:ascii="Times New Roman"/>
          <w:b/>
          <w:sz w:val="24"/>
          <w:lang w:val="es-HN"/>
        </w:rPr>
        <w:t>Valoraci</w:t>
      </w:r>
      <w:r w:rsidR="00351EB4">
        <w:rPr>
          <w:rFonts w:ascii="Times New Roman"/>
          <w:b/>
          <w:sz w:val="24"/>
          <w:lang w:val="es-HN"/>
        </w:rPr>
        <w:t>ó</w:t>
      </w:r>
      <w:r w:rsidR="00351EB4">
        <w:rPr>
          <w:rFonts w:ascii="Times New Roman"/>
          <w:b/>
          <w:sz w:val="24"/>
          <w:lang w:val="es-HN"/>
        </w:rPr>
        <w:t>n,</w:t>
      </w:r>
      <w:r>
        <w:rPr>
          <w:rFonts w:ascii="Times New Roman"/>
          <w:b/>
          <w:sz w:val="24"/>
          <w:lang w:val="es-HN"/>
        </w:rPr>
        <w:t xml:space="preserve"> </w:t>
      </w:r>
      <w:r w:rsidR="00D15F90">
        <w:rPr>
          <w:rFonts w:ascii="Times New Roman"/>
          <w:b/>
          <w:sz w:val="24"/>
          <w:lang w:val="es-HN"/>
        </w:rPr>
        <w:t>Á</w:t>
      </w:r>
      <w:r w:rsidR="00D15F90">
        <w:rPr>
          <w:rFonts w:ascii="Times New Roman"/>
          <w:b/>
          <w:sz w:val="24"/>
          <w:lang w:val="es-HN"/>
        </w:rPr>
        <w:t>reas protegidas</w:t>
      </w:r>
      <w:r>
        <w:rPr>
          <w:rFonts w:ascii="Times New Roman"/>
          <w:b/>
          <w:sz w:val="24"/>
          <w:lang w:val="es-HN"/>
        </w:rPr>
        <w:t xml:space="preserve">,) </w:t>
      </w:r>
    </w:p>
    <w:p w14:paraId="6C0600A0" w14:textId="77777777" w:rsidR="000F4ACF" w:rsidRDefault="000F4ACF" w:rsidP="001C03D8">
      <w:pPr>
        <w:ind w:firstLine="720"/>
        <w:rPr>
          <w:rFonts w:ascii="Times New Roman"/>
          <w:b/>
          <w:sz w:val="24"/>
          <w:lang w:val="es-HN"/>
        </w:rPr>
      </w:pPr>
    </w:p>
    <w:p w14:paraId="30C7F7F4" w14:textId="77777777" w:rsidR="000F4ACF" w:rsidRDefault="000F4ACF" w:rsidP="001C03D8">
      <w:pPr>
        <w:ind w:firstLine="720"/>
        <w:rPr>
          <w:rFonts w:ascii="Times New Roman"/>
          <w:b/>
          <w:sz w:val="24"/>
          <w:lang w:val="es-HN"/>
        </w:rPr>
      </w:pPr>
    </w:p>
    <w:p w14:paraId="08E2D498" w14:textId="77777777" w:rsidR="000F4ACF" w:rsidRDefault="000F4ACF" w:rsidP="001C03D8">
      <w:pPr>
        <w:ind w:firstLine="720"/>
        <w:rPr>
          <w:rFonts w:ascii="Times New Roman"/>
          <w:b/>
          <w:sz w:val="24"/>
          <w:lang w:val="es-HN"/>
        </w:rPr>
      </w:pPr>
    </w:p>
    <w:p w14:paraId="55E350ED" w14:textId="77777777" w:rsidR="000F4ACF" w:rsidRDefault="000F4ACF" w:rsidP="001C03D8">
      <w:pPr>
        <w:ind w:firstLine="720"/>
        <w:rPr>
          <w:rFonts w:ascii="Times New Roman"/>
          <w:b/>
          <w:sz w:val="24"/>
          <w:lang w:val="es-HN"/>
        </w:rPr>
      </w:pPr>
    </w:p>
    <w:p w14:paraId="1CCAADE3" w14:textId="77777777" w:rsidR="000F4ACF" w:rsidRDefault="000F4ACF" w:rsidP="001C03D8">
      <w:pPr>
        <w:ind w:firstLine="720"/>
        <w:rPr>
          <w:rFonts w:ascii="Times New Roman"/>
          <w:b/>
          <w:sz w:val="24"/>
          <w:lang w:val="es-HN"/>
        </w:rPr>
      </w:pPr>
    </w:p>
    <w:p w14:paraId="0FA16EA8" w14:textId="0CA47935" w:rsidR="00756C8E" w:rsidRDefault="00756C8E" w:rsidP="001C03D8">
      <w:pPr>
        <w:ind w:firstLine="720"/>
        <w:rPr>
          <w:rFonts w:ascii="Times New Roman" w:eastAsia="Times New Roman" w:hAnsi="Times New Roman" w:cs="Times New Roman"/>
          <w:sz w:val="24"/>
          <w:szCs w:val="24"/>
          <w:lang w:val="es-HN"/>
        </w:rPr>
      </w:pPr>
      <w:r>
        <w:rPr>
          <w:rFonts w:ascii="Times New Roman"/>
          <w:b/>
          <w:sz w:val="24"/>
          <w:lang w:val="es-HN"/>
        </w:rPr>
        <w:t xml:space="preserve"> </w:t>
      </w:r>
    </w:p>
    <w:p w14:paraId="53F10915" w14:textId="0173FEF4" w:rsidR="00756C8E" w:rsidRDefault="00756C8E" w:rsidP="001C03D8">
      <w:pPr>
        <w:ind w:firstLine="720"/>
        <w:rPr>
          <w:noProof/>
        </w:rPr>
      </w:pPr>
    </w:p>
    <w:p w14:paraId="166ABE45" w14:textId="77777777" w:rsidR="00BA7B2A" w:rsidRDefault="00BA7B2A" w:rsidP="001C03D8">
      <w:pPr>
        <w:ind w:firstLine="720"/>
        <w:rPr>
          <w:noProof/>
        </w:rPr>
      </w:pPr>
    </w:p>
    <w:p w14:paraId="025174E3" w14:textId="77777777" w:rsidR="00BA7B2A" w:rsidRDefault="00BA7B2A" w:rsidP="001C03D8">
      <w:pPr>
        <w:ind w:firstLine="720"/>
        <w:rPr>
          <w:noProof/>
        </w:rPr>
      </w:pPr>
    </w:p>
    <w:p w14:paraId="68C0B72F" w14:textId="77777777" w:rsidR="00BA7B2A" w:rsidRDefault="00BA7B2A" w:rsidP="001C03D8">
      <w:pPr>
        <w:ind w:firstLine="720"/>
        <w:rPr>
          <w:noProof/>
        </w:rPr>
      </w:pPr>
    </w:p>
    <w:p w14:paraId="76837475" w14:textId="1ADF5DBA" w:rsidR="00BA7B2A" w:rsidRDefault="00BA7B2A" w:rsidP="00BA7B2A">
      <w:pPr>
        <w:ind w:firstLine="720"/>
        <w:jc w:val="center"/>
        <w:rPr>
          <w:rFonts w:ascii="Times New Roman" w:eastAsia="Times New Roman" w:hAnsi="Times New Roman" w:cs="Times New Roman"/>
          <w:sz w:val="24"/>
          <w:szCs w:val="24"/>
          <w:lang w:val="es-HN"/>
        </w:rPr>
      </w:pPr>
      <w:r>
        <w:rPr>
          <w:noProof/>
        </w:rPr>
        <w:lastRenderedPageBreak/>
        <w:drawing>
          <wp:inline distT="0" distB="0" distL="0" distR="0" wp14:anchorId="72B0C60E" wp14:editId="1A395892">
            <wp:extent cx="2962275" cy="977614"/>
            <wp:effectExtent l="0" t="0" r="0" b="0"/>
            <wp:docPr id="1535224783" name="Imagen 3" descr="Un letrero de color neg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224783" name="Imagen 3" descr="Un letrero de color negro&#10;&#10;Descripción generada automáticamente con confianza baj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9219" cy="979906"/>
                    </a:xfrm>
                    <a:prstGeom prst="rect">
                      <a:avLst/>
                    </a:prstGeom>
                    <a:noFill/>
                    <a:ln>
                      <a:noFill/>
                    </a:ln>
                  </pic:spPr>
                </pic:pic>
              </a:graphicData>
            </a:graphic>
          </wp:inline>
        </w:drawing>
      </w:r>
    </w:p>
    <w:p w14:paraId="60F6515B" w14:textId="77777777" w:rsidR="00756C8E" w:rsidRDefault="00756C8E" w:rsidP="001C03D8">
      <w:pPr>
        <w:spacing w:before="7"/>
        <w:ind w:firstLine="720"/>
        <w:rPr>
          <w:rFonts w:ascii="Times New Roman" w:eastAsia="Times New Roman" w:hAnsi="Times New Roman" w:cs="Times New Roman"/>
          <w:sz w:val="21"/>
          <w:szCs w:val="21"/>
          <w:lang w:val="es-HN"/>
        </w:rPr>
      </w:pPr>
    </w:p>
    <w:p w14:paraId="649BEB05" w14:textId="77777777" w:rsidR="00756C8E" w:rsidRDefault="00756C8E" w:rsidP="001C03D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rFonts w:ascii="Times New Roman" w:eastAsia="Times New Roman" w:hAnsi="Times New Roman" w:cs="Times New Roman"/>
          <w:b/>
          <w:sz w:val="24"/>
          <w:szCs w:val="24"/>
          <w:lang w:val="es-HN" w:eastAsia="es-HN"/>
        </w:rPr>
      </w:pPr>
      <w:r>
        <w:rPr>
          <w:rFonts w:ascii="Times New Roman" w:eastAsia="Times New Roman" w:hAnsi="Times New Roman" w:cs="Times New Roman"/>
          <w:b/>
          <w:sz w:val="24"/>
          <w:szCs w:val="24"/>
          <w:lang w:val="es-HN" w:eastAsia="es-HN"/>
        </w:rPr>
        <w:t>GRADUATE SCHOOL</w:t>
      </w:r>
    </w:p>
    <w:p w14:paraId="4C940C49" w14:textId="77777777" w:rsidR="00756C8E" w:rsidRDefault="00756C8E" w:rsidP="001C03D8">
      <w:pPr>
        <w:spacing w:before="7"/>
        <w:ind w:firstLine="720"/>
        <w:rPr>
          <w:rFonts w:ascii="Times New Roman" w:eastAsia="Times New Roman" w:hAnsi="Times New Roman" w:cs="Times New Roman"/>
          <w:b/>
          <w:bCs/>
          <w:lang w:val="es-HN"/>
        </w:rPr>
      </w:pPr>
    </w:p>
    <w:p w14:paraId="7CB418A9" w14:textId="77777777" w:rsidR="001315E2" w:rsidRPr="00D40963" w:rsidRDefault="001315E2" w:rsidP="001C03D8">
      <w:pPr>
        <w:ind w:firstLine="720"/>
        <w:jc w:val="center"/>
        <w:rPr>
          <w:rFonts w:ascii="Times New Roman" w:hAnsi="Times New Roman" w:cs="Times New Roman"/>
          <w:b/>
          <w:sz w:val="24"/>
          <w:szCs w:val="24"/>
          <w:lang w:val="es-HN"/>
        </w:rPr>
      </w:pPr>
      <w:r w:rsidRPr="00D40963">
        <w:rPr>
          <w:rFonts w:ascii="Times New Roman" w:hAnsi="Times New Roman" w:cs="Times New Roman"/>
          <w:b/>
          <w:sz w:val="24"/>
          <w:szCs w:val="24"/>
          <w:lang w:val="es-HN"/>
        </w:rPr>
        <w:t>Valoración de las Áreas Protegidas en Honduras en función de la generación de energía renovable</w:t>
      </w:r>
    </w:p>
    <w:p w14:paraId="66A834D1" w14:textId="0BCE197A" w:rsidR="00756C8E" w:rsidRDefault="00756C8E" w:rsidP="001C03D8">
      <w:pPr>
        <w:ind w:firstLine="720"/>
        <w:jc w:val="center"/>
        <w:rPr>
          <w:rFonts w:ascii="Times New Roman" w:hAnsi="Times New Roman" w:cs="Times New Roman"/>
          <w:b/>
          <w:sz w:val="24"/>
          <w:szCs w:val="24"/>
          <w:lang w:val="es-HN"/>
        </w:rPr>
      </w:pPr>
    </w:p>
    <w:p w14:paraId="5DFF3022" w14:textId="77777777" w:rsidR="00756C8E" w:rsidRDefault="00756C8E" w:rsidP="001C03D8">
      <w:pPr>
        <w:ind w:firstLine="720"/>
        <w:rPr>
          <w:rFonts w:ascii="Times New Roman" w:eastAsia="Times New Roman" w:hAnsi="Times New Roman" w:cs="Times New Roman"/>
          <w:b/>
          <w:bCs/>
          <w:sz w:val="24"/>
          <w:szCs w:val="24"/>
          <w:lang w:val="es-HN"/>
        </w:rPr>
      </w:pPr>
    </w:p>
    <w:p w14:paraId="21E66C02" w14:textId="77777777" w:rsidR="00756C8E" w:rsidRDefault="00756C8E" w:rsidP="001C03D8">
      <w:pPr>
        <w:spacing w:before="9"/>
        <w:ind w:firstLine="720"/>
        <w:rPr>
          <w:rFonts w:ascii="Times New Roman" w:eastAsia="Times New Roman" w:hAnsi="Times New Roman" w:cs="Times New Roman"/>
          <w:b/>
          <w:bCs/>
          <w:sz w:val="23"/>
          <w:szCs w:val="23"/>
          <w:lang w:val="es-HN"/>
        </w:rPr>
      </w:pPr>
    </w:p>
    <w:p w14:paraId="1FCA5289" w14:textId="4E2A0E70" w:rsidR="00756C8E" w:rsidRPr="00BF0169" w:rsidRDefault="001315E2" w:rsidP="001C03D8">
      <w:pPr>
        <w:ind w:left="2555" w:right="2555" w:firstLine="720"/>
        <w:jc w:val="center"/>
        <w:rPr>
          <w:rFonts w:ascii="Times New Roman"/>
          <w:b/>
          <w:sz w:val="24"/>
          <w:lang w:val="en-US"/>
        </w:rPr>
      </w:pPr>
      <w:r w:rsidRPr="00BF0169">
        <w:rPr>
          <w:rFonts w:ascii="Times New Roman"/>
          <w:b/>
          <w:sz w:val="24"/>
          <w:lang w:val="en-US"/>
        </w:rPr>
        <w:t>Ronnye Javier Hernandez Cruz</w:t>
      </w:r>
    </w:p>
    <w:p w14:paraId="2FCD0206" w14:textId="1AA3EADE" w:rsidR="00756C8E" w:rsidRPr="00BF0169" w:rsidRDefault="00756C8E" w:rsidP="001C03D8">
      <w:pPr>
        <w:ind w:firstLine="720"/>
        <w:jc w:val="center"/>
        <w:rPr>
          <w:rFonts w:ascii="Times New Roman" w:eastAsia="Times New Roman" w:hAnsi="Times New Roman" w:cs="Times New Roman"/>
          <w:b/>
          <w:bCs/>
          <w:sz w:val="24"/>
          <w:szCs w:val="24"/>
          <w:lang w:val="en-US"/>
        </w:rPr>
      </w:pPr>
    </w:p>
    <w:p w14:paraId="66D3791E" w14:textId="77777777" w:rsidR="00756C8E" w:rsidRPr="00BF0169" w:rsidRDefault="00756C8E" w:rsidP="001C03D8">
      <w:pPr>
        <w:ind w:firstLine="720"/>
        <w:rPr>
          <w:rFonts w:ascii="Times New Roman" w:eastAsia="Times New Roman" w:hAnsi="Times New Roman" w:cs="Times New Roman"/>
          <w:b/>
          <w:bCs/>
          <w:sz w:val="24"/>
          <w:szCs w:val="24"/>
          <w:lang w:val="en-US"/>
        </w:rPr>
      </w:pPr>
    </w:p>
    <w:p w14:paraId="59DA650A" w14:textId="77777777" w:rsidR="00756C8E" w:rsidRPr="00BF0169" w:rsidRDefault="00756C8E" w:rsidP="001C03D8">
      <w:pPr>
        <w:ind w:firstLine="720"/>
        <w:rPr>
          <w:rFonts w:ascii="Times New Roman" w:eastAsia="Times New Roman" w:hAnsi="Times New Roman" w:cs="Times New Roman"/>
          <w:b/>
          <w:bCs/>
          <w:sz w:val="24"/>
          <w:szCs w:val="24"/>
          <w:lang w:val="en-US"/>
        </w:rPr>
      </w:pPr>
    </w:p>
    <w:p w14:paraId="2A63151D" w14:textId="77777777" w:rsidR="00756C8E" w:rsidRDefault="00756C8E" w:rsidP="001C03D8">
      <w:pPr>
        <w:ind w:left="4363" w:firstLine="720"/>
        <w:rPr>
          <w:rFonts w:ascii="Times New Roman" w:eastAsia="Times New Roman" w:hAnsi="Times New Roman" w:cs="Times New Roman"/>
          <w:sz w:val="24"/>
          <w:szCs w:val="24"/>
          <w:lang w:val="en-US"/>
        </w:rPr>
      </w:pPr>
      <w:r>
        <w:rPr>
          <w:rFonts w:ascii="Times New Roman"/>
          <w:b/>
          <w:sz w:val="24"/>
          <w:lang w:val="en-US"/>
        </w:rPr>
        <w:t>Abstract</w:t>
      </w:r>
    </w:p>
    <w:p w14:paraId="362DC344" w14:textId="77777777" w:rsidR="00756C8E" w:rsidRDefault="00756C8E" w:rsidP="001C03D8">
      <w:pPr>
        <w:ind w:firstLine="720"/>
        <w:rPr>
          <w:rFonts w:ascii="Times New Roman"/>
          <w:b/>
          <w:sz w:val="24"/>
          <w:lang w:val="en-US"/>
        </w:rPr>
      </w:pPr>
    </w:p>
    <w:p w14:paraId="14A8D75B" w14:textId="21717563" w:rsidR="00351EB4" w:rsidRPr="001315E2" w:rsidRDefault="00351EB4" w:rsidP="001C03D8">
      <w:pPr>
        <w:shd w:val="clear" w:color="auto" w:fill="FFFFFF"/>
        <w:spacing w:line="480" w:lineRule="auto"/>
        <w:ind w:firstLine="720"/>
        <w:jc w:val="both"/>
        <w:rPr>
          <w:rFonts w:ascii="Times New Roman" w:eastAsia="Times New Roman" w:hAnsi="Times New Roman" w:cs="Times New Roman"/>
          <w:color w:val="FF0000"/>
          <w:sz w:val="24"/>
          <w:szCs w:val="24"/>
          <w:lang w:val="en-US" w:eastAsia="es-HN"/>
        </w:rPr>
      </w:pPr>
      <w:r w:rsidRPr="00351EB4">
        <w:rPr>
          <w:rFonts w:ascii="Times New Roman"/>
          <w:b/>
          <w:sz w:val="24"/>
          <w:lang w:val="en-US"/>
        </w:rPr>
        <w:t xml:space="preserve">In Honduras there are many electric power projects, many of them in a hydraulic power generation system that are directly related to protected areas. This study aims to determine how much is the direct and indirect contribution of the country's protected areas in the generation of electrical energy, since until now the APS has only been valued from the ecological point of view, diversity and control of climate and water </w:t>
      </w:r>
      <w:r w:rsidR="000A0B83" w:rsidRPr="00351EB4">
        <w:rPr>
          <w:rFonts w:ascii="Times New Roman"/>
          <w:b/>
          <w:sz w:val="24"/>
          <w:lang w:val="en-US"/>
        </w:rPr>
        <w:t>production.</w:t>
      </w:r>
      <w:r w:rsidRPr="00351EB4">
        <w:rPr>
          <w:rFonts w:ascii="Times New Roman"/>
          <w:b/>
          <w:sz w:val="24"/>
          <w:lang w:val="en-US"/>
        </w:rPr>
        <w:t xml:space="preserve"> However, it has not been valued from the point of commercial economic life. Knowing this value will serve to further quantify these protected interests in the national accounts and also be able to increase the gross domestic product to the forestry sector, which also serves to allocate the budget to the forestry sector through finances in each annual budget.</w:t>
      </w:r>
      <w:r w:rsidR="00756C8E">
        <w:rPr>
          <w:rFonts w:ascii="Times New Roman"/>
          <w:b/>
          <w:sz w:val="24"/>
          <w:lang w:val="en-US"/>
        </w:rPr>
        <w:t xml:space="preserve"> </w:t>
      </w:r>
    </w:p>
    <w:p w14:paraId="2C5A74C2" w14:textId="66DFCE7F" w:rsidR="00756C8E" w:rsidRPr="001315E2" w:rsidRDefault="00756C8E" w:rsidP="001C03D8">
      <w:pPr>
        <w:shd w:val="clear" w:color="auto" w:fill="FFFFFF"/>
        <w:spacing w:line="480" w:lineRule="auto"/>
        <w:ind w:firstLine="720"/>
        <w:jc w:val="both"/>
        <w:rPr>
          <w:rFonts w:ascii="Times New Roman" w:eastAsia="Times New Roman" w:hAnsi="Times New Roman" w:cs="Times New Roman"/>
          <w:color w:val="FF0000"/>
          <w:sz w:val="24"/>
          <w:szCs w:val="24"/>
          <w:lang w:val="en-US" w:eastAsia="es-HN"/>
        </w:rPr>
      </w:pPr>
    </w:p>
    <w:p w14:paraId="253E00E2" w14:textId="77777777" w:rsidR="00756C8E" w:rsidRDefault="00756C8E" w:rsidP="001C03D8">
      <w:pPr>
        <w:spacing w:line="480" w:lineRule="auto"/>
        <w:ind w:firstLine="720"/>
        <w:rPr>
          <w:rFonts w:ascii="Times New Roman"/>
          <w:b/>
          <w:sz w:val="24"/>
          <w:lang w:val="en-US"/>
        </w:rPr>
      </w:pPr>
    </w:p>
    <w:p w14:paraId="56B49FBD" w14:textId="77777777" w:rsidR="00756C8E" w:rsidRDefault="00756C8E" w:rsidP="001C03D8">
      <w:pPr>
        <w:spacing w:line="480" w:lineRule="auto"/>
        <w:ind w:firstLine="720"/>
        <w:rPr>
          <w:rFonts w:ascii="Times New Roman" w:eastAsia="Times New Roman" w:hAnsi="Times New Roman" w:cs="Times New Roman"/>
          <w:sz w:val="24"/>
          <w:szCs w:val="24"/>
          <w:lang w:val="en-US"/>
        </w:rPr>
      </w:pPr>
      <w:r>
        <w:rPr>
          <w:rFonts w:ascii="Times New Roman"/>
          <w:b/>
          <w:sz w:val="24"/>
          <w:lang w:val="en-US"/>
        </w:rPr>
        <w:t>Palabras</w:t>
      </w:r>
      <w:r>
        <w:rPr>
          <w:rFonts w:ascii="Times New Roman"/>
          <w:b/>
          <w:spacing w:val="-4"/>
          <w:sz w:val="24"/>
          <w:lang w:val="en-US"/>
        </w:rPr>
        <w:t xml:space="preserve"> </w:t>
      </w:r>
      <w:r>
        <w:rPr>
          <w:rFonts w:ascii="Times New Roman"/>
          <w:b/>
          <w:sz w:val="24"/>
          <w:lang w:val="en-US"/>
        </w:rPr>
        <w:t>claves: (Efficiency, Energy, Energy Audit, Energy management, Saving)</w:t>
      </w:r>
    </w:p>
    <w:p w14:paraId="23134C0E" w14:textId="77777777" w:rsidR="007D5C9B" w:rsidRPr="00753D70" w:rsidRDefault="007D5C9B" w:rsidP="001C03D8">
      <w:pPr>
        <w:ind w:firstLine="720"/>
        <w:rPr>
          <w:rFonts w:ascii="Times New Roman" w:eastAsia="Times New Roman" w:hAnsi="Times New Roman" w:cs="Times New Roman"/>
          <w:sz w:val="24"/>
          <w:szCs w:val="24"/>
          <w:lang w:val="en-US"/>
        </w:rPr>
      </w:pPr>
    </w:p>
    <w:p w14:paraId="6C289592" w14:textId="24750BD2" w:rsidR="00A73F9D" w:rsidRPr="00F1254A" w:rsidRDefault="00C52E7B" w:rsidP="00E03C98">
      <w:pPr>
        <w:pStyle w:val="Ttulo1"/>
        <w:numPr>
          <w:ilvl w:val="0"/>
          <w:numId w:val="0"/>
        </w:numPr>
        <w:ind w:left="1152"/>
        <w:rPr>
          <w:lang w:val="en-US"/>
        </w:rPr>
      </w:pPr>
      <w:bookmarkStart w:id="7" w:name="_Toc474331173"/>
      <w:bookmarkStart w:id="8" w:name="_Toc474331372"/>
      <w:bookmarkStart w:id="9" w:name="_Toc149589586"/>
      <w:bookmarkStart w:id="10" w:name="_Toc155692060"/>
      <w:r w:rsidRPr="00F1254A">
        <w:rPr>
          <w:lang w:val="en-US"/>
        </w:rPr>
        <w:lastRenderedPageBreak/>
        <w:t>DEDICATORIA</w:t>
      </w:r>
      <w:bookmarkEnd w:id="7"/>
      <w:bookmarkEnd w:id="8"/>
      <w:bookmarkEnd w:id="9"/>
      <w:bookmarkEnd w:id="10"/>
    </w:p>
    <w:p w14:paraId="20D4E421" w14:textId="4E07A664" w:rsidR="006D213E" w:rsidRDefault="007F4A2C" w:rsidP="00356874">
      <w:pPr>
        <w:pStyle w:val="TextoPrincipal"/>
        <w:rPr>
          <w:color w:val="000000" w:themeColor="text1"/>
        </w:rPr>
      </w:pPr>
      <w:r w:rsidRPr="00351EB4">
        <w:rPr>
          <w:color w:val="000000" w:themeColor="text1"/>
        </w:rPr>
        <w:t xml:space="preserve">Dedico este proyecto de tesis a Dios y a mi </w:t>
      </w:r>
      <w:r w:rsidR="00351EB4">
        <w:rPr>
          <w:color w:val="000000" w:themeColor="text1"/>
        </w:rPr>
        <w:t>Familia</w:t>
      </w:r>
      <w:r w:rsidRPr="00351EB4">
        <w:rPr>
          <w:color w:val="000000" w:themeColor="text1"/>
        </w:rPr>
        <w:t xml:space="preserve">. A Dios porque ha estado conmigo </w:t>
      </w:r>
      <w:r w:rsidR="00A73F9D" w:rsidRPr="00351EB4">
        <w:rPr>
          <w:color w:val="000000" w:themeColor="text1"/>
        </w:rPr>
        <w:t>en</w:t>
      </w:r>
      <w:r w:rsidRPr="00351EB4">
        <w:rPr>
          <w:color w:val="000000" w:themeColor="text1"/>
        </w:rPr>
        <w:t xml:space="preserve"> cada paso que doy, cuidándome y dándome fortaleza para continuar, a mi</w:t>
      </w:r>
      <w:r w:rsidR="00351EB4">
        <w:rPr>
          <w:color w:val="000000" w:themeColor="text1"/>
        </w:rPr>
        <w:t xml:space="preserve"> familia </w:t>
      </w:r>
      <w:r w:rsidR="00351EB4" w:rsidRPr="00351EB4">
        <w:rPr>
          <w:color w:val="000000" w:themeColor="text1"/>
        </w:rPr>
        <w:t>quienes</w:t>
      </w:r>
      <w:r w:rsidRPr="00351EB4">
        <w:rPr>
          <w:color w:val="000000" w:themeColor="text1"/>
        </w:rPr>
        <w:t xml:space="preserve"> a lo largo de</w:t>
      </w:r>
      <w:r w:rsidR="00351EB4">
        <w:rPr>
          <w:color w:val="000000" w:themeColor="text1"/>
        </w:rPr>
        <w:t xml:space="preserve"> este</w:t>
      </w:r>
      <w:r w:rsidR="006D213E">
        <w:rPr>
          <w:color w:val="000000" w:themeColor="text1"/>
        </w:rPr>
        <w:t xml:space="preserve"> proceso han</w:t>
      </w:r>
      <w:r w:rsidRPr="00351EB4">
        <w:rPr>
          <w:color w:val="000000" w:themeColor="text1"/>
        </w:rPr>
        <w:t xml:space="preserve"> </w:t>
      </w:r>
      <w:r w:rsidR="00351EB4">
        <w:rPr>
          <w:color w:val="000000" w:themeColor="text1"/>
        </w:rPr>
        <w:t>apoyado y velado</w:t>
      </w:r>
      <w:r w:rsidRPr="00351EB4">
        <w:rPr>
          <w:color w:val="000000" w:themeColor="text1"/>
        </w:rPr>
        <w:t xml:space="preserve"> por mi bienestar </w:t>
      </w:r>
      <w:r w:rsidR="008C02F4" w:rsidRPr="00351EB4">
        <w:rPr>
          <w:color w:val="000000" w:themeColor="text1"/>
        </w:rPr>
        <w:t>siendo mi</w:t>
      </w:r>
      <w:r w:rsidRPr="00351EB4">
        <w:rPr>
          <w:color w:val="000000" w:themeColor="text1"/>
        </w:rPr>
        <w:t xml:space="preserve"> </w:t>
      </w:r>
      <w:r w:rsidR="00351EB4">
        <w:rPr>
          <w:color w:val="000000" w:themeColor="text1"/>
        </w:rPr>
        <w:t xml:space="preserve">fortaleza </w:t>
      </w:r>
      <w:r w:rsidR="00351EB4" w:rsidRPr="00351EB4">
        <w:rPr>
          <w:color w:val="000000" w:themeColor="text1"/>
        </w:rPr>
        <w:t>en</w:t>
      </w:r>
      <w:r w:rsidRPr="00351EB4">
        <w:rPr>
          <w:color w:val="000000" w:themeColor="text1"/>
        </w:rPr>
        <w:t xml:space="preserve"> todo momento</w:t>
      </w:r>
      <w:r w:rsidR="00356874">
        <w:rPr>
          <w:color w:val="000000" w:themeColor="text1"/>
        </w:rPr>
        <w:t xml:space="preserve"> d</w:t>
      </w:r>
      <w:r w:rsidRPr="00351EB4">
        <w:rPr>
          <w:color w:val="000000" w:themeColor="text1"/>
        </w:rPr>
        <w:t>epositando su entera confianza en cada reto que se me present</w:t>
      </w:r>
      <w:r w:rsidR="006D213E">
        <w:rPr>
          <w:color w:val="000000" w:themeColor="text1"/>
        </w:rPr>
        <w:t>ó.</w:t>
      </w:r>
      <w:r w:rsidRPr="00351EB4">
        <w:rPr>
          <w:color w:val="000000" w:themeColor="text1"/>
        </w:rPr>
        <w:t xml:space="preserve"> </w:t>
      </w:r>
    </w:p>
    <w:p w14:paraId="567A0D2A" w14:textId="73E7DB4C" w:rsidR="00A73F9D" w:rsidRPr="003B49B4" w:rsidRDefault="007F4A2C" w:rsidP="00356874">
      <w:pPr>
        <w:pStyle w:val="TextoPrincipal"/>
        <w:rPr>
          <w:color w:val="FF0000"/>
        </w:rPr>
      </w:pPr>
      <w:r w:rsidRPr="00351EB4">
        <w:rPr>
          <w:color w:val="000000" w:themeColor="text1"/>
        </w:rPr>
        <w:t xml:space="preserve"> </w:t>
      </w:r>
      <w:r w:rsidR="00356874">
        <w:rPr>
          <w:color w:val="000000" w:themeColor="text1"/>
        </w:rPr>
        <w:t xml:space="preserve">A mi padre que ya no está conmigo y estaría sumamente feliz por este logro, </w:t>
      </w:r>
      <w:r w:rsidR="00514591">
        <w:rPr>
          <w:color w:val="000000" w:themeColor="text1"/>
        </w:rPr>
        <w:t>“</w:t>
      </w:r>
      <w:r w:rsidR="00514591">
        <w:rPr>
          <w:i/>
          <w:iCs/>
          <w:color w:val="000000" w:themeColor="text1"/>
          <w:u w:val="single"/>
        </w:rPr>
        <w:t>E</w:t>
      </w:r>
      <w:r w:rsidR="00356874" w:rsidRPr="00514591">
        <w:rPr>
          <w:i/>
          <w:iCs/>
          <w:color w:val="000000" w:themeColor="text1"/>
          <w:u w:val="single"/>
        </w:rPr>
        <w:t>sto es para ti mi viejo</w:t>
      </w:r>
      <w:r w:rsidR="00514591">
        <w:rPr>
          <w:color w:val="000000" w:themeColor="text1"/>
        </w:rPr>
        <w:t>”</w:t>
      </w:r>
      <w:r w:rsidR="00356874">
        <w:rPr>
          <w:color w:val="000000" w:themeColor="text1"/>
        </w:rPr>
        <w:t xml:space="preserve">. </w:t>
      </w:r>
    </w:p>
    <w:p w14:paraId="00E1295D" w14:textId="58FC9320" w:rsidR="00A73F9D" w:rsidRPr="003B49B4" w:rsidRDefault="00A73F9D" w:rsidP="001C03D8">
      <w:pPr>
        <w:pStyle w:val="TextoPrincipal"/>
        <w:rPr>
          <w:color w:val="FF0000"/>
        </w:rPr>
      </w:pPr>
    </w:p>
    <w:p w14:paraId="6CA51142" w14:textId="13940618" w:rsidR="00A73F9D" w:rsidRDefault="00A73F9D" w:rsidP="001C03D8">
      <w:pPr>
        <w:pStyle w:val="TextoPrincipal"/>
      </w:pPr>
    </w:p>
    <w:p w14:paraId="30BA7699" w14:textId="7C64A80A" w:rsidR="00A73F9D" w:rsidRDefault="00A73F9D" w:rsidP="001C03D8">
      <w:pPr>
        <w:pStyle w:val="TextoPrincipal"/>
      </w:pPr>
    </w:p>
    <w:p w14:paraId="3C8F8D61" w14:textId="5F9E2CDC" w:rsidR="00A73F9D" w:rsidRPr="009F6605" w:rsidRDefault="0088313D" w:rsidP="001C03D8">
      <w:pPr>
        <w:pStyle w:val="TextoPrincipal"/>
        <w:jc w:val="right"/>
        <w:rPr>
          <w:rFonts w:ascii="Edwardian Script ITC" w:hAnsi="Edwardian Script ITC"/>
          <w:b/>
          <w:bCs/>
          <w:sz w:val="40"/>
          <w:szCs w:val="40"/>
        </w:rPr>
      </w:pPr>
      <w:r>
        <w:rPr>
          <w:rFonts w:ascii="Edwardian Script ITC" w:hAnsi="Edwardian Script ITC"/>
          <w:b/>
          <w:bCs/>
          <w:sz w:val="40"/>
          <w:szCs w:val="40"/>
        </w:rPr>
        <w:t>Ronnye Hernández.</w:t>
      </w:r>
    </w:p>
    <w:p w14:paraId="316A71D2" w14:textId="77777777" w:rsidR="00A73F9D" w:rsidRDefault="00A73F9D" w:rsidP="001C03D8">
      <w:pPr>
        <w:pStyle w:val="TextoPrincipal"/>
        <w:rPr>
          <w:b/>
          <w:bCs/>
          <w:sz w:val="32"/>
          <w:szCs w:val="32"/>
        </w:rPr>
      </w:pPr>
    </w:p>
    <w:p w14:paraId="3D01618F" w14:textId="77777777" w:rsidR="00A73F9D" w:rsidRPr="00A73F9D" w:rsidRDefault="00A73F9D" w:rsidP="001C03D8">
      <w:pPr>
        <w:ind w:firstLine="720"/>
        <w:rPr>
          <w:lang w:val="es-HN"/>
        </w:rPr>
      </w:pPr>
    </w:p>
    <w:p w14:paraId="58C3B511" w14:textId="7640E603" w:rsidR="00A73F9D" w:rsidRDefault="00A73F9D" w:rsidP="001C03D8">
      <w:pPr>
        <w:pStyle w:val="TextoPrincipal"/>
        <w:tabs>
          <w:tab w:val="left" w:pos="7299"/>
        </w:tabs>
        <w:rPr>
          <w:b/>
          <w:bCs/>
          <w:sz w:val="32"/>
          <w:szCs w:val="32"/>
        </w:rPr>
      </w:pPr>
      <w:r>
        <w:rPr>
          <w:b/>
          <w:bCs/>
          <w:sz w:val="32"/>
          <w:szCs w:val="32"/>
        </w:rPr>
        <w:tab/>
      </w:r>
    </w:p>
    <w:p w14:paraId="32C50258" w14:textId="4AF7AA2F" w:rsidR="00A73F9D" w:rsidRDefault="00A73F9D" w:rsidP="001C03D8">
      <w:pPr>
        <w:pStyle w:val="TextoPrincipal"/>
        <w:tabs>
          <w:tab w:val="left" w:pos="7299"/>
        </w:tabs>
        <w:rPr>
          <w:b/>
          <w:bCs/>
          <w:sz w:val="32"/>
          <w:szCs w:val="32"/>
        </w:rPr>
      </w:pPr>
    </w:p>
    <w:p w14:paraId="1A489A1A" w14:textId="6E4CA6CB" w:rsidR="00A73F9D" w:rsidRDefault="00A73F9D" w:rsidP="001C03D8">
      <w:pPr>
        <w:pStyle w:val="TextoPrincipal"/>
        <w:tabs>
          <w:tab w:val="left" w:pos="7299"/>
        </w:tabs>
        <w:rPr>
          <w:b/>
          <w:bCs/>
          <w:sz w:val="32"/>
          <w:szCs w:val="32"/>
        </w:rPr>
      </w:pPr>
    </w:p>
    <w:p w14:paraId="29CC1F14" w14:textId="77777777" w:rsidR="00356874" w:rsidRDefault="00356874" w:rsidP="001C03D8">
      <w:pPr>
        <w:pStyle w:val="TextoPrincipal"/>
        <w:tabs>
          <w:tab w:val="left" w:pos="7299"/>
        </w:tabs>
        <w:rPr>
          <w:b/>
          <w:bCs/>
          <w:sz w:val="32"/>
          <w:szCs w:val="32"/>
        </w:rPr>
      </w:pPr>
    </w:p>
    <w:p w14:paraId="49B00F70" w14:textId="77777777" w:rsidR="0074199E" w:rsidRDefault="0074199E" w:rsidP="001C03D8">
      <w:pPr>
        <w:pStyle w:val="TextoPrincipal"/>
        <w:tabs>
          <w:tab w:val="left" w:pos="7299"/>
        </w:tabs>
        <w:rPr>
          <w:b/>
          <w:bCs/>
          <w:sz w:val="32"/>
          <w:szCs w:val="32"/>
        </w:rPr>
      </w:pPr>
    </w:p>
    <w:p w14:paraId="0D388F3B" w14:textId="557A7423" w:rsidR="00FC7C1D" w:rsidRPr="0074199E" w:rsidRDefault="00737E89" w:rsidP="00E03C98">
      <w:pPr>
        <w:pStyle w:val="Ttulo1"/>
        <w:numPr>
          <w:ilvl w:val="0"/>
          <w:numId w:val="0"/>
        </w:numPr>
        <w:ind w:left="1152"/>
      </w:pPr>
      <w:bookmarkStart w:id="11" w:name="_Toc474331174"/>
      <w:bookmarkStart w:id="12" w:name="_Toc474331373"/>
      <w:bookmarkStart w:id="13" w:name="_Toc149589587"/>
      <w:bookmarkStart w:id="14" w:name="_Toc155692061"/>
      <w:r w:rsidRPr="0074199E">
        <w:lastRenderedPageBreak/>
        <w:t>AGRADECIMIENTO</w:t>
      </w:r>
      <w:bookmarkEnd w:id="11"/>
      <w:bookmarkEnd w:id="12"/>
      <w:bookmarkEnd w:id="13"/>
      <w:bookmarkEnd w:id="14"/>
    </w:p>
    <w:p w14:paraId="38CA633B" w14:textId="77777777" w:rsidR="00E06F4D" w:rsidRPr="0088313D" w:rsidRDefault="00E06F4D" w:rsidP="001C03D8">
      <w:pPr>
        <w:pStyle w:val="TextoPrincipal"/>
        <w:rPr>
          <w:color w:val="000000" w:themeColor="text1"/>
        </w:rPr>
      </w:pPr>
      <w:r w:rsidRPr="0088313D">
        <w:rPr>
          <w:color w:val="000000" w:themeColor="text1"/>
        </w:rPr>
        <w:t>Agradecemos a Dios por permitirnos culminar esta etapa de nuestras vidas y guiarnos en cada una de los pasos que dimos para avanzar en nuestra carrera.</w:t>
      </w:r>
    </w:p>
    <w:p w14:paraId="474DB29D" w14:textId="0219562A" w:rsidR="00E06F4D" w:rsidRPr="0088313D" w:rsidRDefault="00E06F4D" w:rsidP="001C03D8">
      <w:pPr>
        <w:pStyle w:val="TextoPrincipal"/>
        <w:rPr>
          <w:color w:val="000000" w:themeColor="text1"/>
        </w:rPr>
      </w:pPr>
      <w:r w:rsidRPr="0088313D">
        <w:rPr>
          <w:color w:val="000000" w:themeColor="text1"/>
        </w:rPr>
        <w:t xml:space="preserve">A </w:t>
      </w:r>
      <w:r w:rsidR="0088313D">
        <w:rPr>
          <w:color w:val="000000" w:themeColor="text1"/>
        </w:rPr>
        <w:t>mi familia</w:t>
      </w:r>
      <w:r w:rsidRPr="0088313D">
        <w:rPr>
          <w:color w:val="000000" w:themeColor="text1"/>
        </w:rPr>
        <w:t>, por darnos la motivación e inspiración para seguir formándonos académicamente.</w:t>
      </w:r>
    </w:p>
    <w:p w14:paraId="0ACA0542" w14:textId="342BAAC6" w:rsidR="00E06F4D" w:rsidRPr="0088313D" w:rsidRDefault="00E06F4D" w:rsidP="001C03D8">
      <w:pPr>
        <w:pStyle w:val="TextoPrincipal"/>
        <w:rPr>
          <w:color w:val="000000" w:themeColor="text1"/>
        </w:rPr>
      </w:pPr>
      <w:r w:rsidRPr="0088313D">
        <w:rPr>
          <w:color w:val="000000" w:themeColor="text1"/>
        </w:rPr>
        <w:t xml:space="preserve">A </w:t>
      </w:r>
      <w:r w:rsidR="0088313D">
        <w:rPr>
          <w:color w:val="000000" w:themeColor="text1"/>
        </w:rPr>
        <w:t>mi esposa</w:t>
      </w:r>
      <w:r w:rsidR="00D101E0">
        <w:rPr>
          <w:color w:val="000000" w:themeColor="text1"/>
        </w:rPr>
        <w:t xml:space="preserve"> </w:t>
      </w:r>
      <w:r w:rsidR="000A0B83">
        <w:rPr>
          <w:color w:val="000000" w:themeColor="text1"/>
        </w:rPr>
        <w:t>JACEL y</w:t>
      </w:r>
      <w:r w:rsidR="00D101E0">
        <w:rPr>
          <w:color w:val="000000" w:themeColor="text1"/>
        </w:rPr>
        <w:t xml:space="preserve"> </w:t>
      </w:r>
      <w:r w:rsidR="000A0B83">
        <w:rPr>
          <w:color w:val="000000" w:themeColor="text1"/>
        </w:rPr>
        <w:t>mis hijos</w:t>
      </w:r>
      <w:r w:rsidR="00D101E0">
        <w:rPr>
          <w:color w:val="000000" w:themeColor="text1"/>
        </w:rPr>
        <w:t xml:space="preserve"> </w:t>
      </w:r>
      <w:r w:rsidR="00356874">
        <w:rPr>
          <w:color w:val="000000" w:themeColor="text1"/>
        </w:rPr>
        <w:t xml:space="preserve">Ronnie </w:t>
      </w:r>
      <w:r w:rsidR="00D101E0">
        <w:rPr>
          <w:color w:val="000000" w:themeColor="text1"/>
        </w:rPr>
        <w:t>Leonardo y</w:t>
      </w:r>
      <w:r w:rsidR="00356874">
        <w:rPr>
          <w:color w:val="000000" w:themeColor="text1"/>
        </w:rPr>
        <w:t xml:space="preserve"> </w:t>
      </w:r>
      <w:r w:rsidR="005448B8">
        <w:rPr>
          <w:color w:val="000000" w:themeColor="text1"/>
        </w:rPr>
        <w:t>Valeria Sofia</w:t>
      </w:r>
      <w:r w:rsidR="000A0B83">
        <w:rPr>
          <w:color w:val="000000" w:themeColor="text1"/>
        </w:rPr>
        <w:t>, que</w:t>
      </w:r>
      <w:r w:rsidR="00D101E0">
        <w:rPr>
          <w:color w:val="000000" w:themeColor="text1"/>
        </w:rPr>
        <w:t xml:space="preserve"> </w:t>
      </w:r>
      <w:r w:rsidR="0088313D">
        <w:rPr>
          <w:color w:val="000000" w:themeColor="text1"/>
        </w:rPr>
        <w:t>son mi</w:t>
      </w:r>
      <w:r w:rsidR="00D101E0">
        <w:rPr>
          <w:color w:val="000000" w:themeColor="text1"/>
        </w:rPr>
        <w:t xml:space="preserve"> fuerza y también mi</w:t>
      </w:r>
      <w:r w:rsidR="0088313D">
        <w:rPr>
          <w:color w:val="000000" w:themeColor="text1"/>
        </w:rPr>
        <w:t xml:space="preserve"> inspiración</w:t>
      </w:r>
      <w:r w:rsidR="00D101E0">
        <w:rPr>
          <w:color w:val="000000" w:themeColor="text1"/>
        </w:rPr>
        <w:t>.</w:t>
      </w:r>
    </w:p>
    <w:p w14:paraId="63E2F2C5" w14:textId="067F15BF" w:rsidR="00E06F4D" w:rsidRPr="0088313D" w:rsidRDefault="00E06F4D" w:rsidP="001C03D8">
      <w:pPr>
        <w:pStyle w:val="TextoPrincipal"/>
        <w:rPr>
          <w:color w:val="000000" w:themeColor="text1"/>
        </w:rPr>
      </w:pPr>
      <w:r w:rsidRPr="0088313D">
        <w:rPr>
          <w:color w:val="000000" w:themeColor="text1"/>
        </w:rPr>
        <w:t>A UNITEC por brindar</w:t>
      </w:r>
      <w:r w:rsidR="00356874">
        <w:rPr>
          <w:color w:val="000000" w:themeColor="text1"/>
        </w:rPr>
        <w:t>me</w:t>
      </w:r>
      <w:r w:rsidRPr="0088313D">
        <w:rPr>
          <w:color w:val="000000" w:themeColor="text1"/>
        </w:rPr>
        <w:t xml:space="preserve"> la oportunidad de ser parte de la institución y formar</w:t>
      </w:r>
      <w:r w:rsidR="00356874">
        <w:rPr>
          <w:color w:val="000000" w:themeColor="text1"/>
        </w:rPr>
        <w:t xml:space="preserve">me </w:t>
      </w:r>
      <w:r w:rsidRPr="0088313D">
        <w:rPr>
          <w:color w:val="000000" w:themeColor="text1"/>
        </w:rPr>
        <w:t xml:space="preserve">  profesional</w:t>
      </w:r>
      <w:r w:rsidR="00356874">
        <w:rPr>
          <w:color w:val="000000" w:themeColor="text1"/>
        </w:rPr>
        <w:t xml:space="preserve">mente. </w:t>
      </w:r>
      <w:r w:rsidRPr="0088313D">
        <w:rPr>
          <w:color w:val="000000" w:themeColor="text1"/>
        </w:rPr>
        <w:t xml:space="preserve"> </w:t>
      </w:r>
    </w:p>
    <w:p w14:paraId="14884DE7" w14:textId="0BF141DE" w:rsidR="00E06F4D" w:rsidRPr="003B49B4" w:rsidRDefault="00E06F4D" w:rsidP="001C03D8">
      <w:pPr>
        <w:pStyle w:val="TextoPrincipal"/>
        <w:rPr>
          <w:color w:val="FF0000"/>
        </w:rPr>
      </w:pPr>
      <w:r w:rsidRPr="0088313D">
        <w:rPr>
          <w:color w:val="000000" w:themeColor="text1"/>
        </w:rPr>
        <w:t>Y a todos los docentes que fueron parte de nuestra formación académica que dejan huellas positivas en nuestras vidas para poder enfrentarnos a la realidad y poder ejercer esta nueva profesión</w:t>
      </w:r>
      <w:r w:rsidR="00356874">
        <w:rPr>
          <w:color w:val="000000" w:themeColor="text1"/>
        </w:rPr>
        <w:t xml:space="preserve"> en especial a quien fuese mi mentor y amigo Mario Zelaya (QDDG).</w:t>
      </w:r>
    </w:p>
    <w:p w14:paraId="0E0C9EDC" w14:textId="255C0D41" w:rsidR="00737E89" w:rsidRPr="003B49B4" w:rsidRDefault="00737E89" w:rsidP="001C03D8">
      <w:pPr>
        <w:pStyle w:val="TextoPrincipal"/>
        <w:rPr>
          <w:color w:val="FF0000"/>
        </w:rPr>
      </w:pPr>
      <w:r w:rsidRPr="003B49B4">
        <w:rPr>
          <w:color w:val="FF0000"/>
        </w:rPr>
        <w:br w:type="page"/>
      </w:r>
    </w:p>
    <w:sdt>
      <w:sdtPr>
        <w:rPr>
          <w:rFonts w:asciiTheme="minorHAnsi" w:eastAsiaTheme="minorHAnsi" w:hAnsiTheme="minorHAnsi" w:cstheme="minorBidi"/>
          <w:color w:val="auto"/>
          <w:sz w:val="22"/>
          <w:szCs w:val="22"/>
          <w:lang w:val="es-ES" w:eastAsia="en-US"/>
        </w:rPr>
        <w:id w:val="37011848"/>
        <w:docPartObj>
          <w:docPartGallery w:val="Table of Contents"/>
          <w:docPartUnique/>
        </w:docPartObj>
      </w:sdtPr>
      <w:sdtEndPr>
        <w:rPr>
          <w:b/>
          <w:bCs/>
        </w:rPr>
      </w:sdtEndPr>
      <w:sdtContent>
        <w:p w14:paraId="74FC9C23" w14:textId="78F8EFF2" w:rsidR="00FE7C04" w:rsidRDefault="00FE7C04" w:rsidP="001C03D8">
          <w:pPr>
            <w:pStyle w:val="TtuloTDC"/>
            <w:ind w:firstLine="720"/>
          </w:pPr>
          <w:r>
            <w:rPr>
              <w:lang w:val="es-ES"/>
            </w:rPr>
            <w:t>Contenido</w:t>
          </w:r>
        </w:p>
        <w:p w14:paraId="4014267F" w14:textId="5849E2B3" w:rsidR="00514591" w:rsidRDefault="00FE7C04">
          <w:pPr>
            <w:pStyle w:val="TDC1"/>
            <w:rPr>
              <w:rFonts w:asciiTheme="minorHAnsi" w:eastAsiaTheme="minorEastAsia" w:hAnsiTheme="minorHAnsi"/>
              <w:noProof/>
              <w:kern w:val="2"/>
              <w:sz w:val="22"/>
              <w:lang w:val="es-HN" w:eastAsia="es-HN"/>
              <w14:ligatures w14:val="standardContextual"/>
            </w:rPr>
          </w:pPr>
          <w:r>
            <w:fldChar w:fldCharType="begin"/>
          </w:r>
          <w:r>
            <w:instrText xml:space="preserve"> TOC \o "1-3" \h \z \u </w:instrText>
          </w:r>
          <w:r>
            <w:fldChar w:fldCharType="separate"/>
          </w:r>
          <w:hyperlink w:anchor="_Toc155692060" w:history="1">
            <w:r w:rsidR="00514591" w:rsidRPr="00317142">
              <w:rPr>
                <w:rStyle w:val="Hipervnculo"/>
                <w:noProof/>
              </w:rPr>
              <w:t>DEDICATORIA</w:t>
            </w:r>
            <w:r w:rsidR="00514591">
              <w:rPr>
                <w:noProof/>
                <w:webHidden/>
              </w:rPr>
              <w:tab/>
            </w:r>
            <w:r w:rsidR="00514591">
              <w:rPr>
                <w:noProof/>
                <w:webHidden/>
              </w:rPr>
              <w:fldChar w:fldCharType="begin"/>
            </w:r>
            <w:r w:rsidR="00514591">
              <w:rPr>
                <w:noProof/>
                <w:webHidden/>
              </w:rPr>
              <w:instrText xml:space="preserve"> PAGEREF _Toc155692060 \h </w:instrText>
            </w:r>
            <w:r w:rsidR="00514591">
              <w:rPr>
                <w:noProof/>
                <w:webHidden/>
              </w:rPr>
            </w:r>
            <w:r w:rsidR="00514591">
              <w:rPr>
                <w:noProof/>
                <w:webHidden/>
              </w:rPr>
              <w:fldChar w:fldCharType="separate"/>
            </w:r>
            <w:r w:rsidR="007056F2">
              <w:rPr>
                <w:noProof/>
                <w:webHidden/>
              </w:rPr>
              <w:t>vii</w:t>
            </w:r>
            <w:r w:rsidR="00514591">
              <w:rPr>
                <w:noProof/>
                <w:webHidden/>
              </w:rPr>
              <w:fldChar w:fldCharType="end"/>
            </w:r>
          </w:hyperlink>
        </w:p>
        <w:p w14:paraId="6015B96A" w14:textId="2754A795"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061" w:history="1">
            <w:r w:rsidR="00514591" w:rsidRPr="00317142">
              <w:rPr>
                <w:rStyle w:val="Hipervnculo"/>
                <w:noProof/>
              </w:rPr>
              <w:t>AGRADECIMIENTO</w:t>
            </w:r>
            <w:r w:rsidR="00514591">
              <w:rPr>
                <w:noProof/>
                <w:webHidden/>
              </w:rPr>
              <w:tab/>
            </w:r>
            <w:r w:rsidR="00514591">
              <w:rPr>
                <w:noProof/>
                <w:webHidden/>
              </w:rPr>
              <w:fldChar w:fldCharType="begin"/>
            </w:r>
            <w:r w:rsidR="00514591">
              <w:rPr>
                <w:noProof/>
                <w:webHidden/>
              </w:rPr>
              <w:instrText xml:space="preserve"> PAGEREF _Toc155692061 \h </w:instrText>
            </w:r>
            <w:r w:rsidR="00514591">
              <w:rPr>
                <w:noProof/>
                <w:webHidden/>
              </w:rPr>
            </w:r>
            <w:r w:rsidR="00514591">
              <w:rPr>
                <w:noProof/>
                <w:webHidden/>
              </w:rPr>
              <w:fldChar w:fldCharType="separate"/>
            </w:r>
            <w:r w:rsidR="007056F2">
              <w:rPr>
                <w:noProof/>
                <w:webHidden/>
              </w:rPr>
              <w:t>viii</w:t>
            </w:r>
            <w:r w:rsidR="00514591">
              <w:rPr>
                <w:noProof/>
                <w:webHidden/>
              </w:rPr>
              <w:fldChar w:fldCharType="end"/>
            </w:r>
          </w:hyperlink>
        </w:p>
        <w:p w14:paraId="3C770B33" w14:textId="24DD5F26"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62" w:history="1">
            <w:r w:rsidR="00514591" w:rsidRPr="00317142">
              <w:rPr>
                <w:rStyle w:val="Hipervnculo"/>
                <w:noProof/>
                <w:lang w:val="es-HN"/>
              </w:rPr>
              <w:t>1.1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INTRODUCCIÓN</w:t>
            </w:r>
            <w:r w:rsidR="00514591" w:rsidRPr="00317142">
              <w:rPr>
                <w:rStyle w:val="Hipervnculo"/>
                <w:noProof/>
                <w:lang w:val="es-HN"/>
              </w:rPr>
              <w:t>.</w:t>
            </w:r>
            <w:r w:rsidR="00514591">
              <w:rPr>
                <w:noProof/>
                <w:webHidden/>
              </w:rPr>
              <w:tab/>
            </w:r>
            <w:r w:rsidR="00514591">
              <w:rPr>
                <w:noProof/>
                <w:webHidden/>
              </w:rPr>
              <w:fldChar w:fldCharType="begin"/>
            </w:r>
            <w:r w:rsidR="00514591">
              <w:rPr>
                <w:noProof/>
                <w:webHidden/>
              </w:rPr>
              <w:instrText xml:space="preserve"> PAGEREF _Toc155692062 \h </w:instrText>
            </w:r>
            <w:r w:rsidR="00514591">
              <w:rPr>
                <w:noProof/>
                <w:webHidden/>
              </w:rPr>
            </w:r>
            <w:r w:rsidR="00514591">
              <w:rPr>
                <w:noProof/>
                <w:webHidden/>
              </w:rPr>
              <w:fldChar w:fldCharType="separate"/>
            </w:r>
            <w:r w:rsidR="007056F2">
              <w:rPr>
                <w:noProof/>
                <w:webHidden/>
              </w:rPr>
              <w:t>1</w:t>
            </w:r>
            <w:r w:rsidR="00514591">
              <w:rPr>
                <w:noProof/>
                <w:webHidden/>
              </w:rPr>
              <w:fldChar w:fldCharType="end"/>
            </w:r>
          </w:hyperlink>
        </w:p>
        <w:p w14:paraId="3DF56863" w14:textId="6F3252C1"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63" w:history="1">
            <w:r w:rsidR="00514591" w:rsidRPr="00317142">
              <w:rPr>
                <w:rStyle w:val="Hipervnculo"/>
                <w:noProof/>
              </w:rPr>
              <w:t>1.2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ANTECEDENTES DEL PROBLEMA.</w:t>
            </w:r>
            <w:r w:rsidR="00514591">
              <w:rPr>
                <w:noProof/>
                <w:webHidden/>
              </w:rPr>
              <w:tab/>
            </w:r>
            <w:r w:rsidR="00514591">
              <w:rPr>
                <w:noProof/>
                <w:webHidden/>
              </w:rPr>
              <w:fldChar w:fldCharType="begin"/>
            </w:r>
            <w:r w:rsidR="00514591">
              <w:rPr>
                <w:noProof/>
                <w:webHidden/>
              </w:rPr>
              <w:instrText xml:space="preserve"> PAGEREF _Toc155692063 \h </w:instrText>
            </w:r>
            <w:r w:rsidR="00514591">
              <w:rPr>
                <w:noProof/>
                <w:webHidden/>
              </w:rPr>
            </w:r>
            <w:r w:rsidR="00514591">
              <w:rPr>
                <w:noProof/>
                <w:webHidden/>
              </w:rPr>
              <w:fldChar w:fldCharType="separate"/>
            </w:r>
            <w:r w:rsidR="007056F2">
              <w:rPr>
                <w:noProof/>
                <w:webHidden/>
              </w:rPr>
              <w:t>3</w:t>
            </w:r>
            <w:r w:rsidR="00514591">
              <w:rPr>
                <w:noProof/>
                <w:webHidden/>
              </w:rPr>
              <w:fldChar w:fldCharType="end"/>
            </w:r>
          </w:hyperlink>
        </w:p>
        <w:p w14:paraId="0AB27509" w14:textId="544E5FD8"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64" w:history="1">
            <w:r w:rsidR="00514591" w:rsidRPr="00317142">
              <w:rPr>
                <w:rStyle w:val="Hipervnculo"/>
                <w:noProof/>
                <w:lang w:val="es-HN"/>
              </w:rPr>
              <w:t>1.3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DEFINICIÓN</w:t>
            </w:r>
            <w:r w:rsidR="00514591" w:rsidRPr="00317142">
              <w:rPr>
                <w:rStyle w:val="Hipervnculo"/>
                <w:noProof/>
                <w:lang w:val="es-HN"/>
              </w:rPr>
              <w:t xml:space="preserve"> DEL PROBLEMA.</w:t>
            </w:r>
            <w:r w:rsidR="00514591">
              <w:rPr>
                <w:noProof/>
                <w:webHidden/>
              </w:rPr>
              <w:tab/>
            </w:r>
            <w:r w:rsidR="00514591">
              <w:rPr>
                <w:noProof/>
                <w:webHidden/>
              </w:rPr>
              <w:fldChar w:fldCharType="begin"/>
            </w:r>
            <w:r w:rsidR="00514591">
              <w:rPr>
                <w:noProof/>
                <w:webHidden/>
              </w:rPr>
              <w:instrText xml:space="preserve"> PAGEREF _Toc155692064 \h </w:instrText>
            </w:r>
            <w:r w:rsidR="00514591">
              <w:rPr>
                <w:noProof/>
                <w:webHidden/>
              </w:rPr>
            </w:r>
            <w:r w:rsidR="00514591">
              <w:rPr>
                <w:noProof/>
                <w:webHidden/>
              </w:rPr>
              <w:fldChar w:fldCharType="separate"/>
            </w:r>
            <w:r w:rsidR="007056F2">
              <w:rPr>
                <w:noProof/>
                <w:webHidden/>
              </w:rPr>
              <w:t>4</w:t>
            </w:r>
            <w:r w:rsidR="00514591">
              <w:rPr>
                <w:noProof/>
                <w:webHidden/>
              </w:rPr>
              <w:fldChar w:fldCharType="end"/>
            </w:r>
          </w:hyperlink>
        </w:p>
        <w:p w14:paraId="7B40904A" w14:textId="2386A913"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65" w:history="1">
            <w:r w:rsidR="00514591" w:rsidRPr="00317142">
              <w:rPr>
                <w:rStyle w:val="Hipervnculo"/>
                <w:noProof/>
              </w:rPr>
              <w:t>1.3.1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ENUNCIADO DEL PROBLEMA.</w:t>
            </w:r>
            <w:r w:rsidR="00514591">
              <w:rPr>
                <w:noProof/>
                <w:webHidden/>
              </w:rPr>
              <w:tab/>
            </w:r>
            <w:r w:rsidR="00514591">
              <w:rPr>
                <w:noProof/>
                <w:webHidden/>
              </w:rPr>
              <w:fldChar w:fldCharType="begin"/>
            </w:r>
            <w:r w:rsidR="00514591">
              <w:rPr>
                <w:noProof/>
                <w:webHidden/>
              </w:rPr>
              <w:instrText xml:space="preserve"> PAGEREF _Toc155692065 \h </w:instrText>
            </w:r>
            <w:r w:rsidR="00514591">
              <w:rPr>
                <w:noProof/>
                <w:webHidden/>
              </w:rPr>
            </w:r>
            <w:r w:rsidR="00514591">
              <w:rPr>
                <w:noProof/>
                <w:webHidden/>
              </w:rPr>
              <w:fldChar w:fldCharType="separate"/>
            </w:r>
            <w:r w:rsidR="007056F2">
              <w:rPr>
                <w:noProof/>
                <w:webHidden/>
              </w:rPr>
              <w:t>5</w:t>
            </w:r>
            <w:r w:rsidR="00514591">
              <w:rPr>
                <w:noProof/>
                <w:webHidden/>
              </w:rPr>
              <w:fldChar w:fldCharType="end"/>
            </w:r>
          </w:hyperlink>
        </w:p>
        <w:p w14:paraId="76EC65A9" w14:textId="2816C4BC"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66" w:history="1">
            <w:r w:rsidR="00514591" w:rsidRPr="00317142">
              <w:rPr>
                <w:rStyle w:val="Hipervnculo"/>
                <w:noProof/>
              </w:rPr>
              <w:t>1.3.2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FORMULACIÓN DEL PROBLEMA.</w:t>
            </w:r>
            <w:r w:rsidR="00514591">
              <w:rPr>
                <w:noProof/>
                <w:webHidden/>
              </w:rPr>
              <w:tab/>
            </w:r>
            <w:r w:rsidR="00514591">
              <w:rPr>
                <w:noProof/>
                <w:webHidden/>
              </w:rPr>
              <w:fldChar w:fldCharType="begin"/>
            </w:r>
            <w:r w:rsidR="00514591">
              <w:rPr>
                <w:noProof/>
                <w:webHidden/>
              </w:rPr>
              <w:instrText xml:space="preserve"> PAGEREF _Toc155692066 \h </w:instrText>
            </w:r>
            <w:r w:rsidR="00514591">
              <w:rPr>
                <w:noProof/>
                <w:webHidden/>
              </w:rPr>
            </w:r>
            <w:r w:rsidR="00514591">
              <w:rPr>
                <w:noProof/>
                <w:webHidden/>
              </w:rPr>
              <w:fldChar w:fldCharType="separate"/>
            </w:r>
            <w:r w:rsidR="007056F2">
              <w:rPr>
                <w:noProof/>
                <w:webHidden/>
              </w:rPr>
              <w:t>6</w:t>
            </w:r>
            <w:r w:rsidR="00514591">
              <w:rPr>
                <w:noProof/>
                <w:webHidden/>
              </w:rPr>
              <w:fldChar w:fldCharType="end"/>
            </w:r>
          </w:hyperlink>
        </w:p>
        <w:p w14:paraId="6604EB1F" w14:textId="131DFF4A"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67" w:history="1">
            <w:r w:rsidR="00514591" w:rsidRPr="00317142">
              <w:rPr>
                <w:rStyle w:val="Hipervnculo"/>
                <w:noProof/>
              </w:rPr>
              <w:t>1.4</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PREGUNTAS DE INVESTIGACIÓN.</w:t>
            </w:r>
            <w:r w:rsidR="00514591">
              <w:rPr>
                <w:noProof/>
                <w:webHidden/>
              </w:rPr>
              <w:tab/>
            </w:r>
            <w:r w:rsidR="00514591">
              <w:rPr>
                <w:noProof/>
                <w:webHidden/>
              </w:rPr>
              <w:fldChar w:fldCharType="begin"/>
            </w:r>
            <w:r w:rsidR="00514591">
              <w:rPr>
                <w:noProof/>
                <w:webHidden/>
              </w:rPr>
              <w:instrText xml:space="preserve"> PAGEREF _Toc155692067 \h </w:instrText>
            </w:r>
            <w:r w:rsidR="00514591">
              <w:rPr>
                <w:noProof/>
                <w:webHidden/>
              </w:rPr>
            </w:r>
            <w:r w:rsidR="00514591">
              <w:rPr>
                <w:noProof/>
                <w:webHidden/>
              </w:rPr>
              <w:fldChar w:fldCharType="separate"/>
            </w:r>
            <w:r w:rsidR="007056F2">
              <w:rPr>
                <w:noProof/>
                <w:webHidden/>
              </w:rPr>
              <w:t>6</w:t>
            </w:r>
            <w:r w:rsidR="00514591">
              <w:rPr>
                <w:noProof/>
                <w:webHidden/>
              </w:rPr>
              <w:fldChar w:fldCharType="end"/>
            </w:r>
          </w:hyperlink>
        </w:p>
        <w:p w14:paraId="65BCDF4C" w14:textId="61F30675"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68" w:history="1">
            <w:r w:rsidR="00514591" w:rsidRPr="00317142">
              <w:rPr>
                <w:rStyle w:val="Hipervnculo"/>
                <w:noProof/>
              </w:rPr>
              <w:t>1.5</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OBJETIVOS DEL PROYECTO</w:t>
            </w:r>
            <w:r w:rsidR="00514591">
              <w:rPr>
                <w:noProof/>
                <w:webHidden/>
              </w:rPr>
              <w:tab/>
            </w:r>
            <w:r w:rsidR="00514591">
              <w:rPr>
                <w:noProof/>
                <w:webHidden/>
              </w:rPr>
              <w:fldChar w:fldCharType="begin"/>
            </w:r>
            <w:r w:rsidR="00514591">
              <w:rPr>
                <w:noProof/>
                <w:webHidden/>
              </w:rPr>
              <w:instrText xml:space="preserve"> PAGEREF _Toc155692068 \h </w:instrText>
            </w:r>
            <w:r w:rsidR="00514591">
              <w:rPr>
                <w:noProof/>
                <w:webHidden/>
              </w:rPr>
            </w:r>
            <w:r w:rsidR="00514591">
              <w:rPr>
                <w:noProof/>
                <w:webHidden/>
              </w:rPr>
              <w:fldChar w:fldCharType="separate"/>
            </w:r>
            <w:r w:rsidR="007056F2">
              <w:rPr>
                <w:noProof/>
                <w:webHidden/>
              </w:rPr>
              <w:t>7</w:t>
            </w:r>
            <w:r w:rsidR="00514591">
              <w:rPr>
                <w:noProof/>
                <w:webHidden/>
              </w:rPr>
              <w:fldChar w:fldCharType="end"/>
            </w:r>
          </w:hyperlink>
        </w:p>
        <w:p w14:paraId="19CF5B0D" w14:textId="4651CD11"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69" w:history="1">
            <w:r w:rsidR="00514591" w:rsidRPr="00317142">
              <w:rPr>
                <w:rStyle w:val="Hipervnculo"/>
                <w:noProof/>
              </w:rPr>
              <w:t>1.5.1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OBJETIVO GENERAL</w:t>
            </w:r>
            <w:r w:rsidR="00514591">
              <w:rPr>
                <w:noProof/>
                <w:webHidden/>
              </w:rPr>
              <w:tab/>
            </w:r>
            <w:r w:rsidR="00514591">
              <w:rPr>
                <w:noProof/>
                <w:webHidden/>
              </w:rPr>
              <w:fldChar w:fldCharType="begin"/>
            </w:r>
            <w:r w:rsidR="00514591">
              <w:rPr>
                <w:noProof/>
                <w:webHidden/>
              </w:rPr>
              <w:instrText xml:space="preserve"> PAGEREF _Toc155692069 \h </w:instrText>
            </w:r>
            <w:r w:rsidR="00514591">
              <w:rPr>
                <w:noProof/>
                <w:webHidden/>
              </w:rPr>
            </w:r>
            <w:r w:rsidR="00514591">
              <w:rPr>
                <w:noProof/>
                <w:webHidden/>
              </w:rPr>
              <w:fldChar w:fldCharType="separate"/>
            </w:r>
            <w:r w:rsidR="007056F2">
              <w:rPr>
                <w:noProof/>
                <w:webHidden/>
              </w:rPr>
              <w:t>7</w:t>
            </w:r>
            <w:r w:rsidR="00514591">
              <w:rPr>
                <w:noProof/>
                <w:webHidden/>
              </w:rPr>
              <w:fldChar w:fldCharType="end"/>
            </w:r>
          </w:hyperlink>
        </w:p>
        <w:p w14:paraId="42E4BF8A" w14:textId="48FFEFBC"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70" w:history="1">
            <w:r w:rsidR="00514591" w:rsidRPr="00317142">
              <w:rPr>
                <w:rStyle w:val="Hipervnculo"/>
                <w:noProof/>
              </w:rPr>
              <w:t>1.5.2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OBJETIVOS ESPECÍFICOS:</w:t>
            </w:r>
            <w:r w:rsidR="00514591">
              <w:rPr>
                <w:noProof/>
                <w:webHidden/>
              </w:rPr>
              <w:tab/>
            </w:r>
            <w:r w:rsidR="00514591">
              <w:rPr>
                <w:noProof/>
                <w:webHidden/>
              </w:rPr>
              <w:fldChar w:fldCharType="begin"/>
            </w:r>
            <w:r w:rsidR="00514591">
              <w:rPr>
                <w:noProof/>
                <w:webHidden/>
              </w:rPr>
              <w:instrText xml:space="preserve"> PAGEREF _Toc155692070 \h </w:instrText>
            </w:r>
            <w:r w:rsidR="00514591">
              <w:rPr>
                <w:noProof/>
                <w:webHidden/>
              </w:rPr>
            </w:r>
            <w:r w:rsidR="00514591">
              <w:rPr>
                <w:noProof/>
                <w:webHidden/>
              </w:rPr>
              <w:fldChar w:fldCharType="separate"/>
            </w:r>
            <w:r w:rsidR="007056F2">
              <w:rPr>
                <w:noProof/>
                <w:webHidden/>
              </w:rPr>
              <w:t>7</w:t>
            </w:r>
            <w:r w:rsidR="00514591">
              <w:rPr>
                <w:noProof/>
                <w:webHidden/>
              </w:rPr>
              <w:fldChar w:fldCharType="end"/>
            </w:r>
          </w:hyperlink>
        </w:p>
        <w:p w14:paraId="5C94E55A" w14:textId="23CA5655"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1" w:history="1">
            <w:r w:rsidR="00514591" w:rsidRPr="00317142">
              <w:rPr>
                <w:rStyle w:val="Hipervnculo"/>
                <w:noProof/>
              </w:rPr>
              <w:t>1.6</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JUSTIFICACIÓN.</w:t>
            </w:r>
            <w:r w:rsidR="00514591">
              <w:rPr>
                <w:noProof/>
                <w:webHidden/>
              </w:rPr>
              <w:tab/>
            </w:r>
            <w:r w:rsidR="00514591">
              <w:rPr>
                <w:noProof/>
                <w:webHidden/>
              </w:rPr>
              <w:fldChar w:fldCharType="begin"/>
            </w:r>
            <w:r w:rsidR="00514591">
              <w:rPr>
                <w:noProof/>
                <w:webHidden/>
              </w:rPr>
              <w:instrText xml:space="preserve"> PAGEREF _Toc155692071 \h </w:instrText>
            </w:r>
            <w:r w:rsidR="00514591">
              <w:rPr>
                <w:noProof/>
                <w:webHidden/>
              </w:rPr>
            </w:r>
            <w:r w:rsidR="00514591">
              <w:rPr>
                <w:noProof/>
                <w:webHidden/>
              </w:rPr>
              <w:fldChar w:fldCharType="separate"/>
            </w:r>
            <w:r w:rsidR="007056F2">
              <w:rPr>
                <w:noProof/>
                <w:webHidden/>
              </w:rPr>
              <w:t>8</w:t>
            </w:r>
            <w:r w:rsidR="00514591">
              <w:rPr>
                <w:noProof/>
                <w:webHidden/>
              </w:rPr>
              <w:fldChar w:fldCharType="end"/>
            </w:r>
          </w:hyperlink>
        </w:p>
        <w:p w14:paraId="572F8DD4" w14:textId="5FACC6B8"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072" w:history="1">
            <w:r w:rsidR="00514591" w:rsidRPr="00317142">
              <w:rPr>
                <w:rStyle w:val="Hipervnculo"/>
                <w:noProof/>
              </w:rPr>
              <w:t>CAPÍTULO II. MARCO TEÓRICO</w:t>
            </w:r>
            <w:r w:rsidR="00514591">
              <w:rPr>
                <w:noProof/>
                <w:webHidden/>
              </w:rPr>
              <w:tab/>
            </w:r>
            <w:r w:rsidR="00514591">
              <w:rPr>
                <w:noProof/>
                <w:webHidden/>
              </w:rPr>
              <w:fldChar w:fldCharType="begin"/>
            </w:r>
            <w:r w:rsidR="00514591">
              <w:rPr>
                <w:noProof/>
                <w:webHidden/>
              </w:rPr>
              <w:instrText xml:space="preserve"> PAGEREF _Toc155692072 \h </w:instrText>
            </w:r>
            <w:r w:rsidR="00514591">
              <w:rPr>
                <w:noProof/>
                <w:webHidden/>
              </w:rPr>
            </w:r>
            <w:r w:rsidR="00514591">
              <w:rPr>
                <w:noProof/>
                <w:webHidden/>
              </w:rPr>
              <w:fldChar w:fldCharType="separate"/>
            </w:r>
            <w:r w:rsidR="007056F2">
              <w:rPr>
                <w:noProof/>
                <w:webHidden/>
              </w:rPr>
              <w:t>9</w:t>
            </w:r>
            <w:r w:rsidR="00514591">
              <w:rPr>
                <w:noProof/>
                <w:webHidden/>
              </w:rPr>
              <w:fldChar w:fldCharType="end"/>
            </w:r>
          </w:hyperlink>
        </w:p>
        <w:p w14:paraId="5660D994" w14:textId="637C71A9"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5" w:history="1">
            <w:r w:rsidR="00514591" w:rsidRPr="00317142">
              <w:rPr>
                <w:rStyle w:val="Hipervnculo"/>
                <w:noProof/>
              </w:rPr>
              <w:t>2.1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ENERGÍA RENOVABLE:</w:t>
            </w:r>
            <w:r w:rsidR="00514591">
              <w:rPr>
                <w:noProof/>
                <w:webHidden/>
              </w:rPr>
              <w:tab/>
            </w:r>
            <w:r w:rsidR="00514591">
              <w:rPr>
                <w:noProof/>
                <w:webHidden/>
              </w:rPr>
              <w:fldChar w:fldCharType="begin"/>
            </w:r>
            <w:r w:rsidR="00514591">
              <w:rPr>
                <w:noProof/>
                <w:webHidden/>
              </w:rPr>
              <w:instrText xml:space="preserve"> PAGEREF _Toc155692075 \h </w:instrText>
            </w:r>
            <w:r w:rsidR="00514591">
              <w:rPr>
                <w:noProof/>
                <w:webHidden/>
              </w:rPr>
            </w:r>
            <w:r w:rsidR="00514591">
              <w:rPr>
                <w:noProof/>
                <w:webHidden/>
              </w:rPr>
              <w:fldChar w:fldCharType="separate"/>
            </w:r>
            <w:r w:rsidR="007056F2">
              <w:rPr>
                <w:noProof/>
                <w:webHidden/>
              </w:rPr>
              <w:t>9</w:t>
            </w:r>
            <w:r w:rsidR="00514591">
              <w:rPr>
                <w:noProof/>
                <w:webHidden/>
              </w:rPr>
              <w:fldChar w:fldCharType="end"/>
            </w:r>
          </w:hyperlink>
        </w:p>
        <w:p w14:paraId="5C87DB41" w14:textId="724A645A"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6" w:history="1">
            <w:r w:rsidR="00514591" w:rsidRPr="00317142">
              <w:rPr>
                <w:rStyle w:val="Hipervnculo"/>
                <w:noProof/>
                <w:lang w:val="es-HN"/>
              </w:rPr>
              <w:t>2.2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lang w:val="es-HN"/>
              </w:rPr>
              <w:t>ENERGÍA HIDROELÉCTRICA:</w:t>
            </w:r>
            <w:r w:rsidR="00514591">
              <w:rPr>
                <w:noProof/>
                <w:webHidden/>
              </w:rPr>
              <w:tab/>
            </w:r>
            <w:r w:rsidR="00514591">
              <w:rPr>
                <w:noProof/>
                <w:webHidden/>
              </w:rPr>
              <w:fldChar w:fldCharType="begin"/>
            </w:r>
            <w:r w:rsidR="00514591">
              <w:rPr>
                <w:noProof/>
                <w:webHidden/>
              </w:rPr>
              <w:instrText xml:space="preserve"> PAGEREF _Toc155692076 \h </w:instrText>
            </w:r>
            <w:r w:rsidR="00514591">
              <w:rPr>
                <w:noProof/>
                <w:webHidden/>
              </w:rPr>
            </w:r>
            <w:r w:rsidR="00514591">
              <w:rPr>
                <w:noProof/>
                <w:webHidden/>
              </w:rPr>
              <w:fldChar w:fldCharType="separate"/>
            </w:r>
            <w:r w:rsidR="007056F2">
              <w:rPr>
                <w:noProof/>
                <w:webHidden/>
              </w:rPr>
              <w:t>9</w:t>
            </w:r>
            <w:r w:rsidR="00514591">
              <w:rPr>
                <w:noProof/>
                <w:webHidden/>
              </w:rPr>
              <w:fldChar w:fldCharType="end"/>
            </w:r>
          </w:hyperlink>
        </w:p>
        <w:p w14:paraId="62F33A4E" w14:textId="23597CFF"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7" w:history="1">
            <w:r w:rsidR="00514591" w:rsidRPr="00317142">
              <w:rPr>
                <w:rStyle w:val="Hipervnculo"/>
                <w:noProof/>
              </w:rPr>
              <w:t>2.3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ÁREAS PROTEGIDAS</w:t>
            </w:r>
            <w:r w:rsidR="00514591">
              <w:rPr>
                <w:noProof/>
                <w:webHidden/>
              </w:rPr>
              <w:tab/>
            </w:r>
            <w:r w:rsidR="00514591">
              <w:rPr>
                <w:noProof/>
                <w:webHidden/>
              </w:rPr>
              <w:fldChar w:fldCharType="begin"/>
            </w:r>
            <w:r w:rsidR="00514591">
              <w:rPr>
                <w:noProof/>
                <w:webHidden/>
              </w:rPr>
              <w:instrText xml:space="preserve"> PAGEREF _Toc155692077 \h </w:instrText>
            </w:r>
            <w:r w:rsidR="00514591">
              <w:rPr>
                <w:noProof/>
                <w:webHidden/>
              </w:rPr>
            </w:r>
            <w:r w:rsidR="00514591">
              <w:rPr>
                <w:noProof/>
                <w:webHidden/>
              </w:rPr>
              <w:fldChar w:fldCharType="separate"/>
            </w:r>
            <w:r w:rsidR="007056F2">
              <w:rPr>
                <w:noProof/>
                <w:webHidden/>
              </w:rPr>
              <w:t>11</w:t>
            </w:r>
            <w:r w:rsidR="00514591">
              <w:rPr>
                <w:noProof/>
                <w:webHidden/>
              </w:rPr>
              <w:fldChar w:fldCharType="end"/>
            </w:r>
          </w:hyperlink>
        </w:p>
        <w:p w14:paraId="2810BF8B" w14:textId="65CEF204"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8" w:history="1">
            <w:r w:rsidR="00514591" w:rsidRPr="00317142">
              <w:rPr>
                <w:rStyle w:val="Hipervnculo"/>
                <w:noProof/>
              </w:rPr>
              <w:t>2.4</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DIVISIÓN DE LAS ÁREAS PROTEGIDAS DE HONDURAS.</w:t>
            </w:r>
            <w:r w:rsidR="00514591">
              <w:rPr>
                <w:noProof/>
                <w:webHidden/>
              </w:rPr>
              <w:tab/>
            </w:r>
            <w:r w:rsidR="00514591">
              <w:rPr>
                <w:noProof/>
                <w:webHidden/>
              </w:rPr>
              <w:fldChar w:fldCharType="begin"/>
            </w:r>
            <w:r w:rsidR="00514591">
              <w:rPr>
                <w:noProof/>
                <w:webHidden/>
              </w:rPr>
              <w:instrText xml:space="preserve"> PAGEREF _Toc155692078 \h </w:instrText>
            </w:r>
            <w:r w:rsidR="00514591">
              <w:rPr>
                <w:noProof/>
                <w:webHidden/>
              </w:rPr>
            </w:r>
            <w:r w:rsidR="00514591">
              <w:rPr>
                <w:noProof/>
                <w:webHidden/>
              </w:rPr>
              <w:fldChar w:fldCharType="separate"/>
            </w:r>
            <w:r w:rsidR="007056F2">
              <w:rPr>
                <w:noProof/>
                <w:webHidden/>
              </w:rPr>
              <w:t>11</w:t>
            </w:r>
            <w:r w:rsidR="00514591">
              <w:rPr>
                <w:noProof/>
                <w:webHidden/>
              </w:rPr>
              <w:fldChar w:fldCharType="end"/>
            </w:r>
          </w:hyperlink>
        </w:p>
        <w:p w14:paraId="2590FEFB" w14:textId="39D2F720"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79" w:history="1">
            <w:r w:rsidR="00514591" w:rsidRPr="00317142">
              <w:rPr>
                <w:rStyle w:val="Hipervnculo"/>
                <w:noProof/>
                <w:lang w:val="es-HN"/>
              </w:rPr>
              <w:t>2.5</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lang w:val="es-HN"/>
              </w:rPr>
              <w:t>ANÁLISIS DE LA SITUACIÓN ACTUAL.</w:t>
            </w:r>
            <w:r w:rsidR="00514591">
              <w:rPr>
                <w:noProof/>
                <w:webHidden/>
              </w:rPr>
              <w:tab/>
            </w:r>
            <w:r w:rsidR="00514591">
              <w:rPr>
                <w:noProof/>
                <w:webHidden/>
              </w:rPr>
              <w:fldChar w:fldCharType="begin"/>
            </w:r>
            <w:r w:rsidR="00514591">
              <w:rPr>
                <w:noProof/>
                <w:webHidden/>
              </w:rPr>
              <w:instrText xml:space="preserve"> PAGEREF _Toc155692079 \h </w:instrText>
            </w:r>
            <w:r w:rsidR="00514591">
              <w:rPr>
                <w:noProof/>
                <w:webHidden/>
              </w:rPr>
            </w:r>
            <w:r w:rsidR="00514591">
              <w:rPr>
                <w:noProof/>
                <w:webHidden/>
              </w:rPr>
              <w:fldChar w:fldCharType="separate"/>
            </w:r>
            <w:r w:rsidR="007056F2">
              <w:rPr>
                <w:noProof/>
                <w:webHidden/>
              </w:rPr>
              <w:t>13</w:t>
            </w:r>
            <w:r w:rsidR="00514591">
              <w:rPr>
                <w:noProof/>
                <w:webHidden/>
              </w:rPr>
              <w:fldChar w:fldCharType="end"/>
            </w:r>
          </w:hyperlink>
        </w:p>
        <w:p w14:paraId="4692A199" w14:textId="7FFE9BA6"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80" w:history="1">
            <w:r w:rsidR="00514591" w:rsidRPr="00317142">
              <w:rPr>
                <w:rStyle w:val="Hipervnculo"/>
                <w:noProof/>
                <w:lang w:val="es-HN"/>
              </w:rPr>
              <w:t>2.6</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lang w:val="es-HN"/>
              </w:rPr>
              <w:t>ANÁLISIS ACTUAL DE LAS ÁREAS PROTEGIDAS HONDURAS.</w:t>
            </w:r>
            <w:r w:rsidR="00514591">
              <w:rPr>
                <w:noProof/>
                <w:webHidden/>
              </w:rPr>
              <w:tab/>
            </w:r>
            <w:r w:rsidR="00514591">
              <w:rPr>
                <w:noProof/>
                <w:webHidden/>
              </w:rPr>
              <w:fldChar w:fldCharType="begin"/>
            </w:r>
            <w:r w:rsidR="00514591">
              <w:rPr>
                <w:noProof/>
                <w:webHidden/>
              </w:rPr>
              <w:instrText xml:space="preserve"> PAGEREF _Toc155692080 \h </w:instrText>
            </w:r>
            <w:r w:rsidR="00514591">
              <w:rPr>
                <w:noProof/>
                <w:webHidden/>
              </w:rPr>
            </w:r>
            <w:r w:rsidR="00514591">
              <w:rPr>
                <w:noProof/>
                <w:webHidden/>
              </w:rPr>
              <w:fldChar w:fldCharType="separate"/>
            </w:r>
            <w:r w:rsidR="007056F2">
              <w:rPr>
                <w:noProof/>
                <w:webHidden/>
              </w:rPr>
              <w:t>15</w:t>
            </w:r>
            <w:r w:rsidR="00514591">
              <w:rPr>
                <w:noProof/>
                <w:webHidden/>
              </w:rPr>
              <w:fldChar w:fldCharType="end"/>
            </w:r>
          </w:hyperlink>
        </w:p>
        <w:p w14:paraId="024E5030" w14:textId="316E3783"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81" w:history="1">
            <w:r w:rsidR="00514591" w:rsidRPr="00317142">
              <w:rPr>
                <w:rStyle w:val="Hipervnculo"/>
                <w:noProof/>
                <w:lang w:val="es-HN"/>
              </w:rPr>
              <w:t>2.6.1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PROYECTOS</w:t>
            </w:r>
            <w:r w:rsidR="00514591" w:rsidRPr="00317142">
              <w:rPr>
                <w:rStyle w:val="Hipervnculo"/>
                <w:noProof/>
                <w:lang w:val="es-HN"/>
              </w:rPr>
              <w:t xml:space="preserve"> HIDROELÉCTRICOS EN CONFLICTOS.</w:t>
            </w:r>
            <w:r w:rsidR="00514591">
              <w:rPr>
                <w:noProof/>
                <w:webHidden/>
              </w:rPr>
              <w:tab/>
            </w:r>
            <w:r w:rsidR="00514591">
              <w:rPr>
                <w:noProof/>
                <w:webHidden/>
              </w:rPr>
              <w:fldChar w:fldCharType="begin"/>
            </w:r>
            <w:r w:rsidR="00514591">
              <w:rPr>
                <w:noProof/>
                <w:webHidden/>
              </w:rPr>
              <w:instrText xml:space="preserve"> PAGEREF _Toc155692081 \h </w:instrText>
            </w:r>
            <w:r w:rsidR="00514591">
              <w:rPr>
                <w:noProof/>
                <w:webHidden/>
              </w:rPr>
            </w:r>
            <w:r w:rsidR="00514591">
              <w:rPr>
                <w:noProof/>
                <w:webHidden/>
              </w:rPr>
              <w:fldChar w:fldCharType="separate"/>
            </w:r>
            <w:r w:rsidR="007056F2">
              <w:rPr>
                <w:noProof/>
                <w:webHidden/>
              </w:rPr>
              <w:t>16</w:t>
            </w:r>
            <w:r w:rsidR="00514591">
              <w:rPr>
                <w:noProof/>
                <w:webHidden/>
              </w:rPr>
              <w:fldChar w:fldCharType="end"/>
            </w:r>
          </w:hyperlink>
        </w:p>
        <w:p w14:paraId="1167009B" w14:textId="7DB51E1F"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82" w:history="1">
            <w:r w:rsidR="00514591" w:rsidRPr="00317142">
              <w:rPr>
                <w:rStyle w:val="Hipervnculo"/>
                <w:noProof/>
                <w:lang w:val="es-HN"/>
              </w:rPr>
              <w:t>2.6.2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PROYECTO</w:t>
            </w:r>
            <w:r w:rsidR="00514591" w:rsidRPr="00317142">
              <w:rPr>
                <w:rStyle w:val="Hipervnculo"/>
                <w:noProof/>
                <w:lang w:val="es-HN"/>
              </w:rPr>
              <w:t xml:space="preserve"> AGUA ZARCA Y BERTA CÁCERES.</w:t>
            </w:r>
            <w:r w:rsidR="00514591">
              <w:rPr>
                <w:noProof/>
                <w:webHidden/>
              </w:rPr>
              <w:tab/>
            </w:r>
            <w:r w:rsidR="00514591">
              <w:rPr>
                <w:noProof/>
                <w:webHidden/>
              </w:rPr>
              <w:fldChar w:fldCharType="begin"/>
            </w:r>
            <w:r w:rsidR="00514591">
              <w:rPr>
                <w:noProof/>
                <w:webHidden/>
              </w:rPr>
              <w:instrText xml:space="preserve"> PAGEREF _Toc155692082 \h </w:instrText>
            </w:r>
            <w:r w:rsidR="00514591">
              <w:rPr>
                <w:noProof/>
                <w:webHidden/>
              </w:rPr>
            </w:r>
            <w:r w:rsidR="00514591">
              <w:rPr>
                <w:noProof/>
                <w:webHidden/>
              </w:rPr>
              <w:fldChar w:fldCharType="separate"/>
            </w:r>
            <w:r w:rsidR="007056F2">
              <w:rPr>
                <w:noProof/>
                <w:webHidden/>
              </w:rPr>
              <w:t>16</w:t>
            </w:r>
            <w:r w:rsidR="00514591">
              <w:rPr>
                <w:noProof/>
                <w:webHidden/>
              </w:rPr>
              <w:fldChar w:fldCharType="end"/>
            </w:r>
          </w:hyperlink>
        </w:p>
        <w:p w14:paraId="378EF282" w14:textId="5D658EB2"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83" w:history="1">
            <w:r w:rsidR="00514591" w:rsidRPr="00317142">
              <w:rPr>
                <w:rStyle w:val="Hipervnculo"/>
                <w:noProof/>
              </w:rPr>
              <w:t>2.7</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MARCO LEGAL.</w:t>
            </w:r>
            <w:r w:rsidR="00514591">
              <w:rPr>
                <w:noProof/>
                <w:webHidden/>
              </w:rPr>
              <w:tab/>
            </w:r>
            <w:r w:rsidR="00514591">
              <w:rPr>
                <w:noProof/>
                <w:webHidden/>
              </w:rPr>
              <w:fldChar w:fldCharType="begin"/>
            </w:r>
            <w:r w:rsidR="00514591">
              <w:rPr>
                <w:noProof/>
                <w:webHidden/>
              </w:rPr>
              <w:instrText xml:space="preserve"> PAGEREF _Toc155692083 \h </w:instrText>
            </w:r>
            <w:r w:rsidR="00514591">
              <w:rPr>
                <w:noProof/>
                <w:webHidden/>
              </w:rPr>
            </w:r>
            <w:r w:rsidR="00514591">
              <w:rPr>
                <w:noProof/>
                <w:webHidden/>
              </w:rPr>
              <w:fldChar w:fldCharType="separate"/>
            </w:r>
            <w:r w:rsidR="007056F2">
              <w:rPr>
                <w:noProof/>
                <w:webHidden/>
              </w:rPr>
              <w:t>18</w:t>
            </w:r>
            <w:r w:rsidR="00514591">
              <w:rPr>
                <w:noProof/>
                <w:webHidden/>
              </w:rPr>
              <w:fldChar w:fldCharType="end"/>
            </w:r>
          </w:hyperlink>
        </w:p>
        <w:p w14:paraId="01FA388D" w14:textId="1BBDBB51"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84" w:history="1">
            <w:r w:rsidR="00514591" w:rsidRPr="00317142">
              <w:rPr>
                <w:rStyle w:val="Hipervnculo"/>
                <w:noProof/>
              </w:rPr>
              <w:t>2.7.1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LEY FORESTAL Y ÁREAS PROTEGIDAS Y VIDA SILVESTRE.</w:t>
            </w:r>
            <w:r w:rsidR="00514591">
              <w:rPr>
                <w:noProof/>
                <w:webHidden/>
              </w:rPr>
              <w:tab/>
            </w:r>
            <w:r w:rsidR="00514591">
              <w:rPr>
                <w:noProof/>
                <w:webHidden/>
              </w:rPr>
              <w:fldChar w:fldCharType="begin"/>
            </w:r>
            <w:r w:rsidR="00514591">
              <w:rPr>
                <w:noProof/>
                <w:webHidden/>
              </w:rPr>
              <w:instrText xml:space="preserve"> PAGEREF _Toc155692084 \h </w:instrText>
            </w:r>
            <w:r w:rsidR="00514591">
              <w:rPr>
                <w:noProof/>
                <w:webHidden/>
              </w:rPr>
            </w:r>
            <w:r w:rsidR="00514591">
              <w:rPr>
                <w:noProof/>
                <w:webHidden/>
              </w:rPr>
              <w:fldChar w:fldCharType="separate"/>
            </w:r>
            <w:r w:rsidR="007056F2">
              <w:rPr>
                <w:noProof/>
                <w:webHidden/>
              </w:rPr>
              <w:t>18</w:t>
            </w:r>
            <w:r w:rsidR="00514591">
              <w:rPr>
                <w:noProof/>
                <w:webHidden/>
              </w:rPr>
              <w:fldChar w:fldCharType="end"/>
            </w:r>
          </w:hyperlink>
        </w:p>
        <w:p w14:paraId="77582C19" w14:textId="03AF58B4"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85" w:history="1">
            <w:r w:rsidR="00514591" w:rsidRPr="00317142">
              <w:rPr>
                <w:rStyle w:val="Hipervnculo"/>
                <w:noProof/>
              </w:rPr>
              <w:t>2.7.2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LEY DE PROMOCIÓN A LA GENERACIÓN DE ENERGÍA ELÉCTRICA CON RECURSOS RENOVABLES.</w:t>
            </w:r>
            <w:r w:rsidR="00514591">
              <w:rPr>
                <w:noProof/>
                <w:webHidden/>
              </w:rPr>
              <w:tab/>
            </w:r>
            <w:r w:rsidR="00514591">
              <w:rPr>
                <w:noProof/>
                <w:webHidden/>
              </w:rPr>
              <w:fldChar w:fldCharType="begin"/>
            </w:r>
            <w:r w:rsidR="00514591">
              <w:rPr>
                <w:noProof/>
                <w:webHidden/>
              </w:rPr>
              <w:instrText xml:space="preserve"> PAGEREF _Toc155692085 \h </w:instrText>
            </w:r>
            <w:r w:rsidR="00514591">
              <w:rPr>
                <w:noProof/>
                <w:webHidden/>
              </w:rPr>
            </w:r>
            <w:r w:rsidR="00514591">
              <w:rPr>
                <w:noProof/>
                <w:webHidden/>
              </w:rPr>
              <w:fldChar w:fldCharType="separate"/>
            </w:r>
            <w:r w:rsidR="007056F2">
              <w:rPr>
                <w:noProof/>
                <w:webHidden/>
              </w:rPr>
              <w:t>19</w:t>
            </w:r>
            <w:r w:rsidR="00514591">
              <w:rPr>
                <w:noProof/>
                <w:webHidden/>
              </w:rPr>
              <w:fldChar w:fldCharType="end"/>
            </w:r>
          </w:hyperlink>
        </w:p>
        <w:p w14:paraId="0CA0A1BD" w14:textId="5F44AD7B"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86" w:history="1">
            <w:r w:rsidR="00514591" w:rsidRPr="00317142">
              <w:rPr>
                <w:rStyle w:val="Hipervnculo"/>
                <w:noProof/>
              </w:rPr>
              <w:t>2.7.3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LEY GENERAL DE AGUAS.</w:t>
            </w:r>
            <w:r w:rsidR="00514591">
              <w:rPr>
                <w:noProof/>
                <w:webHidden/>
              </w:rPr>
              <w:tab/>
            </w:r>
            <w:r w:rsidR="00514591">
              <w:rPr>
                <w:noProof/>
                <w:webHidden/>
              </w:rPr>
              <w:fldChar w:fldCharType="begin"/>
            </w:r>
            <w:r w:rsidR="00514591">
              <w:rPr>
                <w:noProof/>
                <w:webHidden/>
              </w:rPr>
              <w:instrText xml:space="preserve"> PAGEREF _Toc155692086 \h </w:instrText>
            </w:r>
            <w:r w:rsidR="00514591">
              <w:rPr>
                <w:noProof/>
                <w:webHidden/>
              </w:rPr>
            </w:r>
            <w:r w:rsidR="00514591">
              <w:rPr>
                <w:noProof/>
                <w:webHidden/>
              </w:rPr>
              <w:fldChar w:fldCharType="separate"/>
            </w:r>
            <w:r w:rsidR="007056F2">
              <w:rPr>
                <w:noProof/>
                <w:webHidden/>
              </w:rPr>
              <w:t>19</w:t>
            </w:r>
            <w:r w:rsidR="00514591">
              <w:rPr>
                <w:noProof/>
                <w:webHidden/>
              </w:rPr>
              <w:fldChar w:fldCharType="end"/>
            </w:r>
          </w:hyperlink>
        </w:p>
        <w:p w14:paraId="09699460" w14:textId="2E06A106"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087" w:history="1">
            <w:r w:rsidR="00514591" w:rsidRPr="00317142">
              <w:rPr>
                <w:rStyle w:val="Hipervnculo"/>
                <w:noProof/>
              </w:rPr>
              <w:t>CAPITULO III METODOLOGIA DE LA INVESTIGACION.</w:t>
            </w:r>
            <w:r w:rsidR="00514591">
              <w:rPr>
                <w:noProof/>
                <w:webHidden/>
              </w:rPr>
              <w:tab/>
            </w:r>
            <w:r w:rsidR="00514591">
              <w:rPr>
                <w:noProof/>
                <w:webHidden/>
              </w:rPr>
              <w:fldChar w:fldCharType="begin"/>
            </w:r>
            <w:r w:rsidR="00514591">
              <w:rPr>
                <w:noProof/>
                <w:webHidden/>
              </w:rPr>
              <w:instrText xml:space="preserve"> PAGEREF _Toc155692087 \h </w:instrText>
            </w:r>
            <w:r w:rsidR="00514591">
              <w:rPr>
                <w:noProof/>
                <w:webHidden/>
              </w:rPr>
            </w:r>
            <w:r w:rsidR="00514591">
              <w:rPr>
                <w:noProof/>
                <w:webHidden/>
              </w:rPr>
              <w:fldChar w:fldCharType="separate"/>
            </w:r>
            <w:r w:rsidR="007056F2">
              <w:rPr>
                <w:noProof/>
                <w:webHidden/>
              </w:rPr>
              <w:t>20</w:t>
            </w:r>
            <w:r w:rsidR="00514591">
              <w:rPr>
                <w:noProof/>
                <w:webHidden/>
              </w:rPr>
              <w:fldChar w:fldCharType="end"/>
            </w:r>
          </w:hyperlink>
        </w:p>
        <w:p w14:paraId="326DC9A5" w14:textId="20EE36DF"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89" w:history="1">
            <w:r w:rsidR="00514591" w:rsidRPr="00317142">
              <w:rPr>
                <w:rStyle w:val="Hipervnculo"/>
                <w:noProof/>
              </w:rPr>
              <w:t>3.1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CONGRUENCIA METODOLÓGICA.</w:t>
            </w:r>
            <w:r w:rsidR="00514591">
              <w:rPr>
                <w:noProof/>
                <w:webHidden/>
              </w:rPr>
              <w:tab/>
            </w:r>
            <w:r w:rsidR="00514591">
              <w:rPr>
                <w:noProof/>
                <w:webHidden/>
              </w:rPr>
              <w:fldChar w:fldCharType="begin"/>
            </w:r>
            <w:r w:rsidR="00514591">
              <w:rPr>
                <w:noProof/>
                <w:webHidden/>
              </w:rPr>
              <w:instrText xml:space="preserve"> PAGEREF _Toc155692089 \h </w:instrText>
            </w:r>
            <w:r w:rsidR="00514591">
              <w:rPr>
                <w:noProof/>
                <w:webHidden/>
              </w:rPr>
            </w:r>
            <w:r w:rsidR="00514591">
              <w:rPr>
                <w:noProof/>
                <w:webHidden/>
              </w:rPr>
              <w:fldChar w:fldCharType="separate"/>
            </w:r>
            <w:r w:rsidR="007056F2">
              <w:rPr>
                <w:noProof/>
                <w:webHidden/>
              </w:rPr>
              <w:t>20</w:t>
            </w:r>
            <w:r w:rsidR="00514591">
              <w:rPr>
                <w:noProof/>
                <w:webHidden/>
              </w:rPr>
              <w:fldChar w:fldCharType="end"/>
            </w:r>
          </w:hyperlink>
        </w:p>
        <w:p w14:paraId="38DD7D35" w14:textId="561E1A60"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90" w:history="1">
            <w:r w:rsidR="00514591" w:rsidRPr="00317142">
              <w:rPr>
                <w:rStyle w:val="Hipervnculo"/>
                <w:noProof/>
              </w:rPr>
              <w:t>3.2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HIPÓTESIS.</w:t>
            </w:r>
            <w:r w:rsidR="00514591">
              <w:rPr>
                <w:noProof/>
                <w:webHidden/>
              </w:rPr>
              <w:tab/>
            </w:r>
            <w:r w:rsidR="00514591">
              <w:rPr>
                <w:noProof/>
                <w:webHidden/>
              </w:rPr>
              <w:fldChar w:fldCharType="begin"/>
            </w:r>
            <w:r w:rsidR="00514591">
              <w:rPr>
                <w:noProof/>
                <w:webHidden/>
              </w:rPr>
              <w:instrText xml:space="preserve"> PAGEREF _Toc155692090 \h </w:instrText>
            </w:r>
            <w:r w:rsidR="00514591">
              <w:rPr>
                <w:noProof/>
                <w:webHidden/>
              </w:rPr>
            </w:r>
            <w:r w:rsidR="00514591">
              <w:rPr>
                <w:noProof/>
                <w:webHidden/>
              </w:rPr>
              <w:fldChar w:fldCharType="separate"/>
            </w:r>
            <w:r w:rsidR="007056F2">
              <w:rPr>
                <w:noProof/>
                <w:webHidden/>
              </w:rPr>
              <w:t>20</w:t>
            </w:r>
            <w:r w:rsidR="00514591">
              <w:rPr>
                <w:noProof/>
                <w:webHidden/>
              </w:rPr>
              <w:fldChar w:fldCharType="end"/>
            </w:r>
          </w:hyperlink>
        </w:p>
        <w:p w14:paraId="241931EC" w14:textId="3C257004"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91" w:history="1">
            <w:r w:rsidR="00514591" w:rsidRPr="00317142">
              <w:rPr>
                <w:rStyle w:val="Hipervnculo"/>
                <w:noProof/>
                <w:lang w:val="es-HN"/>
              </w:rPr>
              <w:t>3.3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VARIABLES</w:t>
            </w:r>
            <w:r w:rsidR="00514591" w:rsidRPr="00317142">
              <w:rPr>
                <w:rStyle w:val="Hipervnculo"/>
                <w:noProof/>
                <w:lang w:val="es-HN"/>
              </w:rPr>
              <w:t xml:space="preserve"> DE ESTUDIO.</w:t>
            </w:r>
            <w:r w:rsidR="00514591">
              <w:rPr>
                <w:noProof/>
                <w:webHidden/>
              </w:rPr>
              <w:tab/>
            </w:r>
            <w:r w:rsidR="00514591">
              <w:rPr>
                <w:noProof/>
                <w:webHidden/>
              </w:rPr>
              <w:fldChar w:fldCharType="begin"/>
            </w:r>
            <w:r w:rsidR="00514591">
              <w:rPr>
                <w:noProof/>
                <w:webHidden/>
              </w:rPr>
              <w:instrText xml:space="preserve"> PAGEREF _Toc155692091 \h </w:instrText>
            </w:r>
            <w:r w:rsidR="00514591">
              <w:rPr>
                <w:noProof/>
                <w:webHidden/>
              </w:rPr>
            </w:r>
            <w:r w:rsidR="00514591">
              <w:rPr>
                <w:noProof/>
                <w:webHidden/>
              </w:rPr>
              <w:fldChar w:fldCharType="separate"/>
            </w:r>
            <w:r w:rsidR="007056F2">
              <w:rPr>
                <w:noProof/>
                <w:webHidden/>
              </w:rPr>
              <w:t>21</w:t>
            </w:r>
            <w:r w:rsidR="00514591">
              <w:rPr>
                <w:noProof/>
                <w:webHidden/>
              </w:rPr>
              <w:fldChar w:fldCharType="end"/>
            </w:r>
          </w:hyperlink>
        </w:p>
        <w:p w14:paraId="759CF223" w14:textId="588CA3A9"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92" w:history="1">
            <w:r w:rsidR="00514591" w:rsidRPr="00317142">
              <w:rPr>
                <w:rStyle w:val="Hipervnculo"/>
                <w:noProof/>
              </w:rPr>
              <w:t>3.4</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CUADRO DE CONGRUENCIA METODOLÓGICA.</w:t>
            </w:r>
            <w:r w:rsidR="00514591">
              <w:rPr>
                <w:noProof/>
                <w:webHidden/>
              </w:rPr>
              <w:tab/>
            </w:r>
            <w:r w:rsidR="00514591">
              <w:rPr>
                <w:noProof/>
                <w:webHidden/>
              </w:rPr>
              <w:fldChar w:fldCharType="begin"/>
            </w:r>
            <w:r w:rsidR="00514591">
              <w:rPr>
                <w:noProof/>
                <w:webHidden/>
              </w:rPr>
              <w:instrText xml:space="preserve"> PAGEREF _Toc155692092 \h </w:instrText>
            </w:r>
            <w:r w:rsidR="00514591">
              <w:rPr>
                <w:noProof/>
                <w:webHidden/>
              </w:rPr>
            </w:r>
            <w:r w:rsidR="00514591">
              <w:rPr>
                <w:noProof/>
                <w:webHidden/>
              </w:rPr>
              <w:fldChar w:fldCharType="separate"/>
            </w:r>
            <w:r w:rsidR="007056F2">
              <w:rPr>
                <w:noProof/>
                <w:webHidden/>
              </w:rPr>
              <w:t>22</w:t>
            </w:r>
            <w:r w:rsidR="00514591">
              <w:rPr>
                <w:noProof/>
                <w:webHidden/>
              </w:rPr>
              <w:fldChar w:fldCharType="end"/>
            </w:r>
          </w:hyperlink>
        </w:p>
        <w:p w14:paraId="21022CE4" w14:textId="1E648C6F"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93" w:history="1">
            <w:r w:rsidR="00514591" w:rsidRPr="00317142">
              <w:rPr>
                <w:rStyle w:val="Hipervnculo"/>
                <w:noProof/>
              </w:rPr>
              <w:t>3.5</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ENFOQUE Y MÉTODOS.</w:t>
            </w:r>
            <w:r w:rsidR="00514591">
              <w:rPr>
                <w:noProof/>
                <w:webHidden/>
              </w:rPr>
              <w:tab/>
            </w:r>
            <w:r w:rsidR="00514591">
              <w:rPr>
                <w:noProof/>
                <w:webHidden/>
              </w:rPr>
              <w:fldChar w:fldCharType="begin"/>
            </w:r>
            <w:r w:rsidR="00514591">
              <w:rPr>
                <w:noProof/>
                <w:webHidden/>
              </w:rPr>
              <w:instrText xml:space="preserve"> PAGEREF _Toc155692093 \h </w:instrText>
            </w:r>
            <w:r w:rsidR="00514591">
              <w:rPr>
                <w:noProof/>
                <w:webHidden/>
              </w:rPr>
            </w:r>
            <w:r w:rsidR="00514591">
              <w:rPr>
                <w:noProof/>
                <w:webHidden/>
              </w:rPr>
              <w:fldChar w:fldCharType="separate"/>
            </w:r>
            <w:r w:rsidR="007056F2">
              <w:rPr>
                <w:noProof/>
                <w:webHidden/>
              </w:rPr>
              <w:t>23</w:t>
            </w:r>
            <w:r w:rsidR="00514591">
              <w:rPr>
                <w:noProof/>
                <w:webHidden/>
              </w:rPr>
              <w:fldChar w:fldCharType="end"/>
            </w:r>
          </w:hyperlink>
        </w:p>
        <w:p w14:paraId="6B80EA30" w14:textId="5EAD9564"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094" w:history="1">
            <w:r w:rsidR="00514591" w:rsidRPr="00317142">
              <w:rPr>
                <w:rStyle w:val="Hipervnculo"/>
                <w:noProof/>
              </w:rPr>
              <w:t>3.6</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RECOLECCIÓN DE DATOS.</w:t>
            </w:r>
            <w:r w:rsidR="00514591">
              <w:rPr>
                <w:noProof/>
                <w:webHidden/>
              </w:rPr>
              <w:tab/>
            </w:r>
            <w:r w:rsidR="00514591">
              <w:rPr>
                <w:noProof/>
                <w:webHidden/>
              </w:rPr>
              <w:fldChar w:fldCharType="begin"/>
            </w:r>
            <w:r w:rsidR="00514591">
              <w:rPr>
                <w:noProof/>
                <w:webHidden/>
              </w:rPr>
              <w:instrText xml:space="preserve"> PAGEREF _Toc155692094 \h </w:instrText>
            </w:r>
            <w:r w:rsidR="00514591">
              <w:rPr>
                <w:noProof/>
                <w:webHidden/>
              </w:rPr>
            </w:r>
            <w:r w:rsidR="00514591">
              <w:rPr>
                <w:noProof/>
                <w:webHidden/>
              </w:rPr>
              <w:fldChar w:fldCharType="separate"/>
            </w:r>
            <w:r w:rsidR="007056F2">
              <w:rPr>
                <w:noProof/>
                <w:webHidden/>
              </w:rPr>
              <w:t>24</w:t>
            </w:r>
            <w:r w:rsidR="00514591">
              <w:rPr>
                <w:noProof/>
                <w:webHidden/>
              </w:rPr>
              <w:fldChar w:fldCharType="end"/>
            </w:r>
          </w:hyperlink>
        </w:p>
        <w:p w14:paraId="4BA51897" w14:textId="3DF72187"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95" w:history="1">
            <w:r w:rsidR="00514591" w:rsidRPr="00317142">
              <w:rPr>
                <w:rStyle w:val="Hipervnculo"/>
                <w:noProof/>
              </w:rPr>
              <w:t>3.6.1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UBICACIÓN DE PLANTAS GENERADORAS DE ENERGÍA RENOVABLE.</w:t>
            </w:r>
            <w:r w:rsidR="00514591">
              <w:rPr>
                <w:noProof/>
                <w:webHidden/>
              </w:rPr>
              <w:tab/>
            </w:r>
            <w:r w:rsidR="00514591">
              <w:rPr>
                <w:noProof/>
                <w:webHidden/>
              </w:rPr>
              <w:fldChar w:fldCharType="begin"/>
            </w:r>
            <w:r w:rsidR="00514591">
              <w:rPr>
                <w:noProof/>
                <w:webHidden/>
              </w:rPr>
              <w:instrText xml:space="preserve"> PAGEREF _Toc155692095 \h </w:instrText>
            </w:r>
            <w:r w:rsidR="00514591">
              <w:rPr>
                <w:noProof/>
                <w:webHidden/>
              </w:rPr>
            </w:r>
            <w:r w:rsidR="00514591">
              <w:rPr>
                <w:noProof/>
                <w:webHidden/>
              </w:rPr>
              <w:fldChar w:fldCharType="separate"/>
            </w:r>
            <w:r w:rsidR="007056F2">
              <w:rPr>
                <w:noProof/>
                <w:webHidden/>
              </w:rPr>
              <w:t>24</w:t>
            </w:r>
            <w:r w:rsidR="00514591">
              <w:rPr>
                <w:noProof/>
                <w:webHidden/>
              </w:rPr>
              <w:fldChar w:fldCharType="end"/>
            </w:r>
          </w:hyperlink>
        </w:p>
        <w:p w14:paraId="17AD3B17" w14:textId="16B0D260"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96" w:history="1">
            <w:r w:rsidR="00514591" w:rsidRPr="00317142">
              <w:rPr>
                <w:rStyle w:val="Hipervnculo"/>
                <w:noProof/>
              </w:rPr>
              <w:t>3.6.2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UBICACIÓN DE LAS ÁREAS PROTEGIDAS DE HONDURAS.</w:t>
            </w:r>
            <w:r w:rsidR="00514591">
              <w:rPr>
                <w:noProof/>
                <w:webHidden/>
              </w:rPr>
              <w:tab/>
            </w:r>
            <w:r w:rsidR="00514591">
              <w:rPr>
                <w:noProof/>
                <w:webHidden/>
              </w:rPr>
              <w:fldChar w:fldCharType="begin"/>
            </w:r>
            <w:r w:rsidR="00514591">
              <w:rPr>
                <w:noProof/>
                <w:webHidden/>
              </w:rPr>
              <w:instrText xml:space="preserve"> PAGEREF _Toc155692096 \h </w:instrText>
            </w:r>
            <w:r w:rsidR="00514591">
              <w:rPr>
                <w:noProof/>
                <w:webHidden/>
              </w:rPr>
            </w:r>
            <w:r w:rsidR="00514591">
              <w:rPr>
                <w:noProof/>
                <w:webHidden/>
              </w:rPr>
              <w:fldChar w:fldCharType="separate"/>
            </w:r>
            <w:r w:rsidR="007056F2">
              <w:rPr>
                <w:noProof/>
                <w:webHidden/>
              </w:rPr>
              <w:t>25</w:t>
            </w:r>
            <w:r w:rsidR="00514591">
              <w:rPr>
                <w:noProof/>
                <w:webHidden/>
              </w:rPr>
              <w:fldChar w:fldCharType="end"/>
            </w:r>
          </w:hyperlink>
        </w:p>
        <w:p w14:paraId="6BC099D9" w14:textId="02A9D328"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97" w:history="1">
            <w:r w:rsidR="00514591" w:rsidRPr="00317142">
              <w:rPr>
                <w:rStyle w:val="Hipervnculo"/>
                <w:noProof/>
              </w:rPr>
              <w:t>3.6.3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CAPACIDAD INSTALADA (MW) DE LAS EMPRESAS GENERADORAS DE ENERGÍA RENOVABLE.</w:t>
            </w:r>
            <w:r w:rsidR="00514591">
              <w:rPr>
                <w:noProof/>
                <w:webHidden/>
              </w:rPr>
              <w:tab/>
            </w:r>
            <w:r w:rsidR="00514591">
              <w:rPr>
                <w:noProof/>
                <w:webHidden/>
              </w:rPr>
              <w:fldChar w:fldCharType="begin"/>
            </w:r>
            <w:r w:rsidR="00514591">
              <w:rPr>
                <w:noProof/>
                <w:webHidden/>
              </w:rPr>
              <w:instrText xml:space="preserve"> PAGEREF _Toc155692097 \h </w:instrText>
            </w:r>
            <w:r w:rsidR="00514591">
              <w:rPr>
                <w:noProof/>
                <w:webHidden/>
              </w:rPr>
            </w:r>
            <w:r w:rsidR="00514591">
              <w:rPr>
                <w:noProof/>
                <w:webHidden/>
              </w:rPr>
              <w:fldChar w:fldCharType="separate"/>
            </w:r>
            <w:r w:rsidR="007056F2">
              <w:rPr>
                <w:noProof/>
                <w:webHidden/>
              </w:rPr>
              <w:t>25</w:t>
            </w:r>
            <w:r w:rsidR="00514591">
              <w:rPr>
                <w:noProof/>
                <w:webHidden/>
              </w:rPr>
              <w:fldChar w:fldCharType="end"/>
            </w:r>
          </w:hyperlink>
        </w:p>
        <w:p w14:paraId="56DB1863" w14:textId="1C2AD5DC"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098" w:history="1">
            <w:r w:rsidR="00514591" w:rsidRPr="00317142">
              <w:rPr>
                <w:rStyle w:val="Hipervnculo"/>
                <w:noProof/>
              </w:rPr>
              <w:t>3.6.4</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ENTREVISTA A EXPERTOS.</w:t>
            </w:r>
            <w:r w:rsidR="00514591">
              <w:rPr>
                <w:noProof/>
                <w:webHidden/>
              </w:rPr>
              <w:tab/>
            </w:r>
            <w:r w:rsidR="00514591">
              <w:rPr>
                <w:noProof/>
                <w:webHidden/>
              </w:rPr>
              <w:fldChar w:fldCharType="begin"/>
            </w:r>
            <w:r w:rsidR="00514591">
              <w:rPr>
                <w:noProof/>
                <w:webHidden/>
              </w:rPr>
              <w:instrText xml:space="preserve"> PAGEREF _Toc155692098 \h </w:instrText>
            </w:r>
            <w:r w:rsidR="00514591">
              <w:rPr>
                <w:noProof/>
                <w:webHidden/>
              </w:rPr>
            </w:r>
            <w:r w:rsidR="00514591">
              <w:rPr>
                <w:noProof/>
                <w:webHidden/>
              </w:rPr>
              <w:fldChar w:fldCharType="separate"/>
            </w:r>
            <w:r w:rsidR="007056F2">
              <w:rPr>
                <w:noProof/>
                <w:webHidden/>
              </w:rPr>
              <w:t>25</w:t>
            </w:r>
            <w:r w:rsidR="00514591">
              <w:rPr>
                <w:noProof/>
                <w:webHidden/>
              </w:rPr>
              <w:fldChar w:fldCharType="end"/>
            </w:r>
          </w:hyperlink>
        </w:p>
        <w:p w14:paraId="2E435FDD" w14:textId="6D950D15"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099" w:history="1">
            <w:r w:rsidR="00514591" w:rsidRPr="00317142">
              <w:rPr>
                <w:rStyle w:val="Hipervnculo"/>
                <w:noProof/>
              </w:rPr>
              <w:t xml:space="preserve">CAPITULO IV </w:t>
            </w:r>
            <w:r w:rsidR="00514591" w:rsidRPr="00317142">
              <w:rPr>
                <w:rStyle w:val="Hipervnculo"/>
                <w:bCs/>
                <w:noProof/>
              </w:rPr>
              <w:t>RESULTADOS Y ANÁLISIS.</w:t>
            </w:r>
            <w:r w:rsidR="00514591">
              <w:rPr>
                <w:noProof/>
                <w:webHidden/>
              </w:rPr>
              <w:tab/>
            </w:r>
            <w:r w:rsidR="00514591">
              <w:rPr>
                <w:noProof/>
                <w:webHidden/>
              </w:rPr>
              <w:fldChar w:fldCharType="begin"/>
            </w:r>
            <w:r w:rsidR="00514591">
              <w:rPr>
                <w:noProof/>
                <w:webHidden/>
              </w:rPr>
              <w:instrText xml:space="preserve"> PAGEREF _Toc155692099 \h </w:instrText>
            </w:r>
            <w:r w:rsidR="00514591">
              <w:rPr>
                <w:noProof/>
                <w:webHidden/>
              </w:rPr>
            </w:r>
            <w:r w:rsidR="00514591">
              <w:rPr>
                <w:noProof/>
                <w:webHidden/>
              </w:rPr>
              <w:fldChar w:fldCharType="separate"/>
            </w:r>
            <w:r w:rsidR="007056F2">
              <w:rPr>
                <w:noProof/>
                <w:webHidden/>
              </w:rPr>
              <w:t>27</w:t>
            </w:r>
            <w:r w:rsidR="00514591">
              <w:rPr>
                <w:noProof/>
                <w:webHidden/>
              </w:rPr>
              <w:fldChar w:fldCharType="end"/>
            </w:r>
          </w:hyperlink>
        </w:p>
        <w:p w14:paraId="69C16937" w14:textId="19B30AF6"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04" w:history="1">
            <w:r w:rsidR="00514591" w:rsidRPr="00317142">
              <w:rPr>
                <w:rStyle w:val="Hipervnculo"/>
                <w:noProof/>
              </w:rPr>
              <w:t>4.1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PLANTAS GENERADORAS VS ÁREAS PROTEGIDAS.</w:t>
            </w:r>
            <w:r w:rsidR="00514591">
              <w:rPr>
                <w:noProof/>
                <w:webHidden/>
              </w:rPr>
              <w:tab/>
            </w:r>
            <w:r w:rsidR="00514591">
              <w:rPr>
                <w:noProof/>
                <w:webHidden/>
              </w:rPr>
              <w:fldChar w:fldCharType="begin"/>
            </w:r>
            <w:r w:rsidR="00514591">
              <w:rPr>
                <w:noProof/>
                <w:webHidden/>
              </w:rPr>
              <w:instrText xml:space="preserve"> PAGEREF _Toc155692104 \h </w:instrText>
            </w:r>
            <w:r w:rsidR="00514591">
              <w:rPr>
                <w:noProof/>
                <w:webHidden/>
              </w:rPr>
            </w:r>
            <w:r w:rsidR="00514591">
              <w:rPr>
                <w:noProof/>
                <w:webHidden/>
              </w:rPr>
              <w:fldChar w:fldCharType="separate"/>
            </w:r>
            <w:r w:rsidR="007056F2">
              <w:rPr>
                <w:noProof/>
                <w:webHidden/>
              </w:rPr>
              <w:t>27</w:t>
            </w:r>
            <w:r w:rsidR="00514591">
              <w:rPr>
                <w:noProof/>
                <w:webHidden/>
              </w:rPr>
              <w:fldChar w:fldCharType="end"/>
            </w:r>
          </w:hyperlink>
        </w:p>
        <w:p w14:paraId="3BEE4B35" w14:textId="2AFBE933"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05" w:history="1">
            <w:r w:rsidR="00514591" w:rsidRPr="00317142">
              <w:rPr>
                <w:rStyle w:val="Hipervnculo"/>
                <w:noProof/>
                <w:lang w:val="es-ES"/>
              </w:rPr>
              <w:t xml:space="preserve">Plantas </w:t>
            </w:r>
            <w:r w:rsidR="00514591" w:rsidRPr="00317142">
              <w:rPr>
                <w:rStyle w:val="Hipervnculo"/>
                <w:noProof/>
              </w:rPr>
              <w:t>hidroeléctricas</w:t>
            </w:r>
            <w:r w:rsidR="00514591" w:rsidRPr="00317142">
              <w:rPr>
                <w:rStyle w:val="Hipervnculo"/>
                <w:noProof/>
                <w:lang w:val="es-ES"/>
              </w:rPr>
              <w:t xml:space="preserve"> privadas.</w:t>
            </w:r>
            <w:r w:rsidR="00514591">
              <w:rPr>
                <w:noProof/>
                <w:webHidden/>
              </w:rPr>
              <w:tab/>
            </w:r>
            <w:r w:rsidR="00514591">
              <w:rPr>
                <w:noProof/>
                <w:webHidden/>
              </w:rPr>
              <w:fldChar w:fldCharType="begin"/>
            </w:r>
            <w:r w:rsidR="00514591">
              <w:rPr>
                <w:noProof/>
                <w:webHidden/>
              </w:rPr>
              <w:instrText xml:space="preserve"> PAGEREF _Toc155692105 \h </w:instrText>
            </w:r>
            <w:r w:rsidR="00514591">
              <w:rPr>
                <w:noProof/>
                <w:webHidden/>
              </w:rPr>
            </w:r>
            <w:r w:rsidR="00514591">
              <w:rPr>
                <w:noProof/>
                <w:webHidden/>
              </w:rPr>
              <w:fldChar w:fldCharType="separate"/>
            </w:r>
            <w:r w:rsidR="007056F2">
              <w:rPr>
                <w:noProof/>
                <w:webHidden/>
              </w:rPr>
              <w:t>29</w:t>
            </w:r>
            <w:r w:rsidR="00514591">
              <w:rPr>
                <w:noProof/>
                <w:webHidden/>
              </w:rPr>
              <w:fldChar w:fldCharType="end"/>
            </w:r>
          </w:hyperlink>
        </w:p>
        <w:p w14:paraId="3FC7FD21" w14:textId="0D940462"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06" w:history="1">
            <w:r w:rsidR="00514591" w:rsidRPr="00317142">
              <w:rPr>
                <w:rStyle w:val="Hipervnculo"/>
                <w:noProof/>
              </w:rPr>
              <w:t>Energía</w:t>
            </w:r>
            <w:r w:rsidR="00514591" w:rsidRPr="00317142">
              <w:rPr>
                <w:rStyle w:val="Hipervnculo"/>
                <w:noProof/>
                <w:lang w:val="es-ES"/>
              </w:rPr>
              <w:t xml:space="preserve"> </w:t>
            </w:r>
            <w:r w:rsidR="00514591" w:rsidRPr="00317142">
              <w:rPr>
                <w:rStyle w:val="Hipervnculo"/>
                <w:noProof/>
              </w:rPr>
              <w:t>Eólica</w:t>
            </w:r>
            <w:r w:rsidR="00514591" w:rsidRPr="00317142">
              <w:rPr>
                <w:rStyle w:val="Hipervnculo"/>
                <w:noProof/>
                <w:lang w:val="es-ES"/>
              </w:rPr>
              <w:t>.</w:t>
            </w:r>
            <w:r w:rsidR="00514591">
              <w:rPr>
                <w:noProof/>
                <w:webHidden/>
              </w:rPr>
              <w:tab/>
            </w:r>
            <w:r w:rsidR="00514591">
              <w:rPr>
                <w:noProof/>
                <w:webHidden/>
              </w:rPr>
              <w:fldChar w:fldCharType="begin"/>
            </w:r>
            <w:r w:rsidR="00514591">
              <w:rPr>
                <w:noProof/>
                <w:webHidden/>
              </w:rPr>
              <w:instrText xml:space="preserve"> PAGEREF _Toc155692106 \h </w:instrText>
            </w:r>
            <w:r w:rsidR="00514591">
              <w:rPr>
                <w:noProof/>
                <w:webHidden/>
              </w:rPr>
            </w:r>
            <w:r w:rsidR="00514591">
              <w:rPr>
                <w:noProof/>
                <w:webHidden/>
              </w:rPr>
              <w:fldChar w:fldCharType="separate"/>
            </w:r>
            <w:r w:rsidR="007056F2">
              <w:rPr>
                <w:noProof/>
                <w:webHidden/>
              </w:rPr>
              <w:t>32</w:t>
            </w:r>
            <w:r w:rsidR="00514591">
              <w:rPr>
                <w:noProof/>
                <w:webHidden/>
              </w:rPr>
              <w:fldChar w:fldCharType="end"/>
            </w:r>
          </w:hyperlink>
        </w:p>
        <w:p w14:paraId="7646C2C3" w14:textId="745DE3B7"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07" w:history="1">
            <w:r w:rsidR="00514591" w:rsidRPr="00317142">
              <w:rPr>
                <w:rStyle w:val="Hipervnculo"/>
                <w:noProof/>
              </w:rPr>
              <w:t>Energía Por Biomasa.</w:t>
            </w:r>
            <w:r w:rsidR="00514591">
              <w:rPr>
                <w:noProof/>
                <w:webHidden/>
              </w:rPr>
              <w:tab/>
            </w:r>
            <w:r w:rsidR="00514591">
              <w:rPr>
                <w:noProof/>
                <w:webHidden/>
              </w:rPr>
              <w:fldChar w:fldCharType="begin"/>
            </w:r>
            <w:r w:rsidR="00514591">
              <w:rPr>
                <w:noProof/>
                <w:webHidden/>
              </w:rPr>
              <w:instrText xml:space="preserve"> PAGEREF _Toc155692107 \h </w:instrText>
            </w:r>
            <w:r w:rsidR="00514591">
              <w:rPr>
                <w:noProof/>
                <w:webHidden/>
              </w:rPr>
            </w:r>
            <w:r w:rsidR="00514591">
              <w:rPr>
                <w:noProof/>
                <w:webHidden/>
              </w:rPr>
              <w:fldChar w:fldCharType="separate"/>
            </w:r>
            <w:r w:rsidR="007056F2">
              <w:rPr>
                <w:noProof/>
                <w:webHidden/>
              </w:rPr>
              <w:t>33</w:t>
            </w:r>
            <w:r w:rsidR="00514591">
              <w:rPr>
                <w:noProof/>
                <w:webHidden/>
              </w:rPr>
              <w:fldChar w:fldCharType="end"/>
            </w:r>
          </w:hyperlink>
        </w:p>
        <w:p w14:paraId="13AAA2A3" w14:textId="01C29522"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109" w:history="1">
            <w:r w:rsidR="00514591" w:rsidRPr="00317142">
              <w:rPr>
                <w:rStyle w:val="Hipervnculo"/>
                <w:noProof/>
              </w:rPr>
              <w:t>CAPÍTULO V. CONCLUSIONES Y RECOMENDACIONES</w:t>
            </w:r>
            <w:r w:rsidR="00514591">
              <w:rPr>
                <w:noProof/>
                <w:webHidden/>
              </w:rPr>
              <w:tab/>
            </w:r>
            <w:r w:rsidR="00514591">
              <w:rPr>
                <w:noProof/>
                <w:webHidden/>
              </w:rPr>
              <w:fldChar w:fldCharType="begin"/>
            </w:r>
            <w:r w:rsidR="00514591">
              <w:rPr>
                <w:noProof/>
                <w:webHidden/>
              </w:rPr>
              <w:instrText xml:space="preserve"> PAGEREF _Toc155692109 \h </w:instrText>
            </w:r>
            <w:r w:rsidR="00514591">
              <w:rPr>
                <w:noProof/>
                <w:webHidden/>
              </w:rPr>
            </w:r>
            <w:r w:rsidR="00514591">
              <w:rPr>
                <w:noProof/>
                <w:webHidden/>
              </w:rPr>
              <w:fldChar w:fldCharType="separate"/>
            </w:r>
            <w:r w:rsidR="007056F2">
              <w:rPr>
                <w:noProof/>
                <w:webHidden/>
              </w:rPr>
              <w:t>60</w:t>
            </w:r>
            <w:r w:rsidR="00514591">
              <w:rPr>
                <w:noProof/>
                <w:webHidden/>
              </w:rPr>
              <w:fldChar w:fldCharType="end"/>
            </w:r>
          </w:hyperlink>
        </w:p>
        <w:p w14:paraId="142DFAFE" w14:textId="49B870C0"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12" w:history="1">
            <w:r w:rsidR="00514591" w:rsidRPr="00317142">
              <w:rPr>
                <w:rStyle w:val="Hipervnculo"/>
                <w:noProof/>
              </w:rPr>
              <w:t>5.1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Conclusiones.</w:t>
            </w:r>
            <w:r w:rsidR="00514591">
              <w:rPr>
                <w:noProof/>
                <w:webHidden/>
              </w:rPr>
              <w:tab/>
            </w:r>
            <w:r w:rsidR="00514591">
              <w:rPr>
                <w:noProof/>
                <w:webHidden/>
              </w:rPr>
              <w:fldChar w:fldCharType="begin"/>
            </w:r>
            <w:r w:rsidR="00514591">
              <w:rPr>
                <w:noProof/>
                <w:webHidden/>
              </w:rPr>
              <w:instrText xml:space="preserve"> PAGEREF _Toc155692112 \h </w:instrText>
            </w:r>
            <w:r w:rsidR="00514591">
              <w:rPr>
                <w:noProof/>
                <w:webHidden/>
              </w:rPr>
            </w:r>
            <w:r w:rsidR="00514591">
              <w:rPr>
                <w:noProof/>
                <w:webHidden/>
              </w:rPr>
              <w:fldChar w:fldCharType="separate"/>
            </w:r>
            <w:r w:rsidR="007056F2">
              <w:rPr>
                <w:noProof/>
                <w:webHidden/>
              </w:rPr>
              <w:t>60</w:t>
            </w:r>
            <w:r w:rsidR="00514591">
              <w:rPr>
                <w:noProof/>
                <w:webHidden/>
              </w:rPr>
              <w:fldChar w:fldCharType="end"/>
            </w:r>
          </w:hyperlink>
        </w:p>
        <w:p w14:paraId="4302A975" w14:textId="4339A714"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13" w:history="1">
            <w:r w:rsidR="00514591" w:rsidRPr="00317142">
              <w:rPr>
                <w:rStyle w:val="Hipervnculo"/>
                <w:noProof/>
              </w:rPr>
              <w:t>Objetivo #1</w:t>
            </w:r>
            <w:r w:rsidR="00514591">
              <w:rPr>
                <w:noProof/>
                <w:webHidden/>
              </w:rPr>
              <w:tab/>
            </w:r>
            <w:r w:rsidR="00514591">
              <w:rPr>
                <w:noProof/>
                <w:webHidden/>
              </w:rPr>
              <w:fldChar w:fldCharType="begin"/>
            </w:r>
            <w:r w:rsidR="00514591">
              <w:rPr>
                <w:noProof/>
                <w:webHidden/>
              </w:rPr>
              <w:instrText xml:space="preserve"> PAGEREF _Toc155692113 \h </w:instrText>
            </w:r>
            <w:r w:rsidR="00514591">
              <w:rPr>
                <w:noProof/>
                <w:webHidden/>
              </w:rPr>
            </w:r>
            <w:r w:rsidR="00514591">
              <w:rPr>
                <w:noProof/>
                <w:webHidden/>
              </w:rPr>
              <w:fldChar w:fldCharType="separate"/>
            </w:r>
            <w:r w:rsidR="007056F2">
              <w:rPr>
                <w:noProof/>
                <w:webHidden/>
              </w:rPr>
              <w:t>60</w:t>
            </w:r>
            <w:r w:rsidR="00514591">
              <w:rPr>
                <w:noProof/>
                <w:webHidden/>
              </w:rPr>
              <w:fldChar w:fldCharType="end"/>
            </w:r>
          </w:hyperlink>
        </w:p>
        <w:p w14:paraId="582BB668" w14:textId="3D2FFF1E"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14" w:history="1">
            <w:r w:rsidR="00514591" w:rsidRPr="00317142">
              <w:rPr>
                <w:rStyle w:val="Hipervnculo"/>
                <w:noProof/>
              </w:rPr>
              <w:t>5.2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Recomendaciones</w:t>
            </w:r>
            <w:r w:rsidR="00514591">
              <w:rPr>
                <w:noProof/>
                <w:webHidden/>
              </w:rPr>
              <w:tab/>
            </w:r>
            <w:r w:rsidR="00514591">
              <w:rPr>
                <w:noProof/>
                <w:webHidden/>
              </w:rPr>
              <w:fldChar w:fldCharType="begin"/>
            </w:r>
            <w:r w:rsidR="00514591">
              <w:rPr>
                <w:noProof/>
                <w:webHidden/>
              </w:rPr>
              <w:instrText xml:space="preserve"> PAGEREF _Toc155692114 \h </w:instrText>
            </w:r>
            <w:r w:rsidR="00514591">
              <w:rPr>
                <w:noProof/>
                <w:webHidden/>
              </w:rPr>
            </w:r>
            <w:r w:rsidR="00514591">
              <w:rPr>
                <w:noProof/>
                <w:webHidden/>
              </w:rPr>
              <w:fldChar w:fldCharType="separate"/>
            </w:r>
            <w:r w:rsidR="007056F2">
              <w:rPr>
                <w:noProof/>
                <w:webHidden/>
              </w:rPr>
              <w:t>62</w:t>
            </w:r>
            <w:r w:rsidR="00514591">
              <w:rPr>
                <w:noProof/>
                <w:webHidden/>
              </w:rPr>
              <w:fldChar w:fldCharType="end"/>
            </w:r>
          </w:hyperlink>
        </w:p>
        <w:p w14:paraId="2001A9DF" w14:textId="3CF164EC" w:rsidR="00514591" w:rsidRDefault="00000000">
          <w:pPr>
            <w:pStyle w:val="TDC1"/>
            <w:rPr>
              <w:rFonts w:asciiTheme="minorHAnsi" w:eastAsiaTheme="minorEastAsia" w:hAnsiTheme="minorHAnsi"/>
              <w:noProof/>
              <w:kern w:val="2"/>
              <w:sz w:val="22"/>
              <w:lang w:val="es-HN" w:eastAsia="es-HN"/>
              <w14:ligatures w14:val="standardContextual"/>
            </w:rPr>
          </w:pPr>
          <w:hyperlink w:anchor="_Toc155692115" w:history="1">
            <w:r w:rsidR="00514591" w:rsidRPr="00317142">
              <w:rPr>
                <w:rStyle w:val="Hipervnculo"/>
                <w:noProof/>
              </w:rPr>
              <w:t>CAPITULO VI         PLAN DE ACCION.</w:t>
            </w:r>
            <w:r w:rsidR="00514591">
              <w:rPr>
                <w:noProof/>
                <w:webHidden/>
              </w:rPr>
              <w:tab/>
            </w:r>
            <w:r w:rsidR="00514591">
              <w:rPr>
                <w:noProof/>
                <w:webHidden/>
              </w:rPr>
              <w:fldChar w:fldCharType="begin"/>
            </w:r>
            <w:r w:rsidR="00514591">
              <w:rPr>
                <w:noProof/>
                <w:webHidden/>
              </w:rPr>
              <w:instrText xml:space="preserve"> PAGEREF _Toc155692115 \h </w:instrText>
            </w:r>
            <w:r w:rsidR="00514591">
              <w:rPr>
                <w:noProof/>
                <w:webHidden/>
              </w:rPr>
            </w:r>
            <w:r w:rsidR="00514591">
              <w:rPr>
                <w:noProof/>
                <w:webHidden/>
              </w:rPr>
              <w:fldChar w:fldCharType="separate"/>
            </w:r>
            <w:r w:rsidR="007056F2">
              <w:rPr>
                <w:noProof/>
                <w:webHidden/>
              </w:rPr>
              <w:t>64</w:t>
            </w:r>
            <w:r w:rsidR="00514591">
              <w:rPr>
                <w:noProof/>
                <w:webHidden/>
              </w:rPr>
              <w:fldChar w:fldCharType="end"/>
            </w:r>
          </w:hyperlink>
        </w:p>
        <w:p w14:paraId="7ADE8DAD" w14:textId="4DE1F275"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17" w:history="1">
            <w:r w:rsidR="00514591" w:rsidRPr="00317142">
              <w:rPr>
                <w:rStyle w:val="Hipervnculo"/>
                <w:noProof/>
              </w:rPr>
              <w:t>6.1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Justificación</w:t>
            </w:r>
            <w:r w:rsidR="00514591">
              <w:rPr>
                <w:noProof/>
                <w:webHidden/>
              </w:rPr>
              <w:tab/>
            </w:r>
            <w:r w:rsidR="00514591">
              <w:rPr>
                <w:noProof/>
                <w:webHidden/>
              </w:rPr>
              <w:fldChar w:fldCharType="begin"/>
            </w:r>
            <w:r w:rsidR="00514591">
              <w:rPr>
                <w:noProof/>
                <w:webHidden/>
              </w:rPr>
              <w:instrText xml:space="preserve"> PAGEREF _Toc155692117 \h </w:instrText>
            </w:r>
            <w:r w:rsidR="00514591">
              <w:rPr>
                <w:noProof/>
                <w:webHidden/>
              </w:rPr>
            </w:r>
            <w:r w:rsidR="00514591">
              <w:rPr>
                <w:noProof/>
                <w:webHidden/>
              </w:rPr>
              <w:fldChar w:fldCharType="separate"/>
            </w:r>
            <w:r w:rsidR="007056F2">
              <w:rPr>
                <w:noProof/>
                <w:webHidden/>
              </w:rPr>
              <w:t>64</w:t>
            </w:r>
            <w:r w:rsidR="00514591">
              <w:rPr>
                <w:noProof/>
                <w:webHidden/>
              </w:rPr>
              <w:fldChar w:fldCharType="end"/>
            </w:r>
          </w:hyperlink>
        </w:p>
        <w:p w14:paraId="46EE127E" w14:textId="7B30E41B"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18" w:history="1">
            <w:r w:rsidR="00514591" w:rsidRPr="00317142">
              <w:rPr>
                <w:rStyle w:val="Hipervnculo"/>
                <w:noProof/>
              </w:rPr>
              <w:t>6.2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Alcance del Plan de Acción.</w:t>
            </w:r>
            <w:r w:rsidR="00514591">
              <w:rPr>
                <w:noProof/>
                <w:webHidden/>
              </w:rPr>
              <w:tab/>
            </w:r>
            <w:r w:rsidR="00514591">
              <w:rPr>
                <w:noProof/>
                <w:webHidden/>
              </w:rPr>
              <w:fldChar w:fldCharType="begin"/>
            </w:r>
            <w:r w:rsidR="00514591">
              <w:rPr>
                <w:noProof/>
                <w:webHidden/>
              </w:rPr>
              <w:instrText xml:space="preserve"> PAGEREF _Toc155692118 \h </w:instrText>
            </w:r>
            <w:r w:rsidR="00514591">
              <w:rPr>
                <w:noProof/>
                <w:webHidden/>
              </w:rPr>
            </w:r>
            <w:r w:rsidR="00514591">
              <w:rPr>
                <w:noProof/>
                <w:webHidden/>
              </w:rPr>
              <w:fldChar w:fldCharType="separate"/>
            </w:r>
            <w:r w:rsidR="007056F2">
              <w:rPr>
                <w:noProof/>
                <w:webHidden/>
              </w:rPr>
              <w:t>65</w:t>
            </w:r>
            <w:r w:rsidR="00514591">
              <w:rPr>
                <w:noProof/>
                <w:webHidden/>
              </w:rPr>
              <w:fldChar w:fldCharType="end"/>
            </w:r>
          </w:hyperlink>
        </w:p>
        <w:p w14:paraId="3648544D" w14:textId="620ECF41"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119" w:history="1">
            <w:r w:rsidR="00514591" w:rsidRPr="00317142">
              <w:rPr>
                <w:rStyle w:val="Hipervnculo"/>
                <w:noProof/>
              </w:rPr>
              <w:t>6.2.1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Objetivos del Plan de Acción.</w:t>
            </w:r>
            <w:r w:rsidR="00514591">
              <w:rPr>
                <w:noProof/>
                <w:webHidden/>
              </w:rPr>
              <w:tab/>
            </w:r>
            <w:r w:rsidR="00514591">
              <w:rPr>
                <w:noProof/>
                <w:webHidden/>
              </w:rPr>
              <w:fldChar w:fldCharType="begin"/>
            </w:r>
            <w:r w:rsidR="00514591">
              <w:rPr>
                <w:noProof/>
                <w:webHidden/>
              </w:rPr>
              <w:instrText xml:space="preserve"> PAGEREF _Toc155692119 \h </w:instrText>
            </w:r>
            <w:r w:rsidR="00514591">
              <w:rPr>
                <w:noProof/>
                <w:webHidden/>
              </w:rPr>
            </w:r>
            <w:r w:rsidR="00514591">
              <w:rPr>
                <w:noProof/>
                <w:webHidden/>
              </w:rPr>
              <w:fldChar w:fldCharType="separate"/>
            </w:r>
            <w:r w:rsidR="007056F2">
              <w:rPr>
                <w:noProof/>
                <w:webHidden/>
              </w:rPr>
              <w:t>65</w:t>
            </w:r>
            <w:r w:rsidR="00514591">
              <w:rPr>
                <w:noProof/>
                <w:webHidden/>
              </w:rPr>
              <w:fldChar w:fldCharType="end"/>
            </w:r>
          </w:hyperlink>
        </w:p>
        <w:p w14:paraId="0FD6D05D" w14:textId="2C839B0B" w:rsidR="00514591" w:rsidRDefault="00000000">
          <w:pPr>
            <w:pStyle w:val="TDC2"/>
            <w:tabs>
              <w:tab w:val="left" w:pos="658"/>
              <w:tab w:val="right" w:leader="dot" w:pos="9350"/>
            </w:tabs>
            <w:rPr>
              <w:rFonts w:asciiTheme="minorHAnsi" w:eastAsiaTheme="minorEastAsia" w:hAnsiTheme="minorHAnsi"/>
              <w:noProof/>
              <w:kern w:val="2"/>
              <w:sz w:val="22"/>
              <w:lang w:val="es-HN" w:eastAsia="es-HN"/>
              <w14:ligatures w14:val="standardContextual"/>
            </w:rPr>
          </w:pPr>
          <w:hyperlink w:anchor="_Toc155692120" w:history="1">
            <w:r w:rsidR="00514591" w:rsidRPr="00317142">
              <w:rPr>
                <w:rStyle w:val="Hipervnculo"/>
                <w:noProof/>
              </w:rPr>
              <w:t>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Promover, organizar e impulsar un sistema de redes de Áreas Protegidas con potencial</w:t>
            </w:r>
            <w:r w:rsidR="00514591">
              <w:rPr>
                <w:noProof/>
                <w:webHidden/>
              </w:rPr>
              <w:tab/>
            </w:r>
            <w:r w:rsidR="00514591">
              <w:rPr>
                <w:noProof/>
                <w:webHidden/>
              </w:rPr>
              <w:fldChar w:fldCharType="begin"/>
            </w:r>
            <w:r w:rsidR="00514591">
              <w:rPr>
                <w:noProof/>
                <w:webHidden/>
              </w:rPr>
              <w:instrText xml:space="preserve"> PAGEREF _Toc155692120 \h </w:instrText>
            </w:r>
            <w:r w:rsidR="00514591">
              <w:rPr>
                <w:noProof/>
                <w:webHidden/>
              </w:rPr>
            </w:r>
            <w:r w:rsidR="00514591">
              <w:rPr>
                <w:noProof/>
                <w:webHidden/>
              </w:rPr>
              <w:fldChar w:fldCharType="separate"/>
            </w:r>
            <w:r w:rsidR="007056F2">
              <w:rPr>
                <w:noProof/>
                <w:webHidden/>
              </w:rPr>
              <w:t>65</w:t>
            </w:r>
            <w:r w:rsidR="00514591">
              <w:rPr>
                <w:noProof/>
                <w:webHidden/>
              </w:rPr>
              <w:fldChar w:fldCharType="end"/>
            </w:r>
          </w:hyperlink>
        </w:p>
        <w:p w14:paraId="3F0430B7" w14:textId="56A489B5"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21" w:history="1">
            <w:r w:rsidR="00514591" w:rsidRPr="00317142">
              <w:rPr>
                <w:rStyle w:val="Hipervnculo"/>
                <w:noProof/>
              </w:rPr>
              <w:t>de general Energía Renovable (en su mayoría hidroeléctrica) junto a las Plantas</w:t>
            </w:r>
            <w:r w:rsidR="00514591">
              <w:rPr>
                <w:noProof/>
                <w:webHidden/>
              </w:rPr>
              <w:tab/>
            </w:r>
            <w:r w:rsidR="00514591">
              <w:rPr>
                <w:noProof/>
                <w:webHidden/>
              </w:rPr>
              <w:fldChar w:fldCharType="begin"/>
            </w:r>
            <w:r w:rsidR="00514591">
              <w:rPr>
                <w:noProof/>
                <w:webHidden/>
              </w:rPr>
              <w:instrText xml:space="preserve"> PAGEREF _Toc155692121 \h </w:instrText>
            </w:r>
            <w:r w:rsidR="00514591">
              <w:rPr>
                <w:noProof/>
                <w:webHidden/>
              </w:rPr>
            </w:r>
            <w:r w:rsidR="00514591">
              <w:rPr>
                <w:noProof/>
                <w:webHidden/>
              </w:rPr>
              <w:fldChar w:fldCharType="separate"/>
            </w:r>
            <w:r w:rsidR="007056F2">
              <w:rPr>
                <w:noProof/>
                <w:webHidden/>
              </w:rPr>
              <w:t>65</w:t>
            </w:r>
            <w:r w:rsidR="00514591">
              <w:rPr>
                <w:noProof/>
                <w:webHidden/>
              </w:rPr>
              <w:fldChar w:fldCharType="end"/>
            </w:r>
          </w:hyperlink>
        </w:p>
        <w:p w14:paraId="1ECDA769" w14:textId="21F5FC3C" w:rsidR="0051459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5692122" w:history="1">
            <w:r w:rsidR="00514591" w:rsidRPr="00317142">
              <w:rPr>
                <w:rStyle w:val="Hipervnculo"/>
                <w:noProof/>
              </w:rPr>
              <w:t>Generadoras de Energía.</w:t>
            </w:r>
            <w:r w:rsidR="00514591">
              <w:rPr>
                <w:noProof/>
                <w:webHidden/>
              </w:rPr>
              <w:tab/>
            </w:r>
            <w:r w:rsidR="00514591">
              <w:rPr>
                <w:noProof/>
                <w:webHidden/>
              </w:rPr>
              <w:fldChar w:fldCharType="begin"/>
            </w:r>
            <w:r w:rsidR="00514591">
              <w:rPr>
                <w:noProof/>
                <w:webHidden/>
              </w:rPr>
              <w:instrText xml:space="preserve"> PAGEREF _Toc155692122 \h </w:instrText>
            </w:r>
            <w:r w:rsidR="00514591">
              <w:rPr>
                <w:noProof/>
                <w:webHidden/>
              </w:rPr>
            </w:r>
            <w:r w:rsidR="00514591">
              <w:rPr>
                <w:noProof/>
                <w:webHidden/>
              </w:rPr>
              <w:fldChar w:fldCharType="separate"/>
            </w:r>
            <w:r w:rsidR="007056F2">
              <w:rPr>
                <w:noProof/>
                <w:webHidden/>
              </w:rPr>
              <w:t>65</w:t>
            </w:r>
            <w:r w:rsidR="00514591">
              <w:rPr>
                <w:noProof/>
                <w:webHidden/>
              </w:rPr>
              <w:fldChar w:fldCharType="end"/>
            </w:r>
          </w:hyperlink>
        </w:p>
        <w:p w14:paraId="529C3332" w14:textId="7492B669"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23" w:history="1">
            <w:r w:rsidR="00514591" w:rsidRPr="00317142">
              <w:rPr>
                <w:rStyle w:val="Hipervnculo"/>
                <w:noProof/>
              </w:rPr>
              <w:t>6.3</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Descripción y Desarrollo del Plan de Acción.</w:t>
            </w:r>
            <w:r w:rsidR="00514591">
              <w:rPr>
                <w:noProof/>
                <w:webHidden/>
              </w:rPr>
              <w:tab/>
            </w:r>
            <w:r w:rsidR="00514591">
              <w:rPr>
                <w:noProof/>
                <w:webHidden/>
              </w:rPr>
              <w:fldChar w:fldCharType="begin"/>
            </w:r>
            <w:r w:rsidR="00514591">
              <w:rPr>
                <w:noProof/>
                <w:webHidden/>
              </w:rPr>
              <w:instrText xml:space="preserve"> PAGEREF _Toc155692123 \h </w:instrText>
            </w:r>
            <w:r w:rsidR="00514591">
              <w:rPr>
                <w:noProof/>
                <w:webHidden/>
              </w:rPr>
            </w:r>
            <w:r w:rsidR="00514591">
              <w:rPr>
                <w:noProof/>
                <w:webHidden/>
              </w:rPr>
              <w:fldChar w:fldCharType="separate"/>
            </w:r>
            <w:r w:rsidR="007056F2">
              <w:rPr>
                <w:noProof/>
                <w:webHidden/>
              </w:rPr>
              <w:t>66</w:t>
            </w:r>
            <w:r w:rsidR="00514591">
              <w:rPr>
                <w:noProof/>
                <w:webHidden/>
              </w:rPr>
              <w:fldChar w:fldCharType="end"/>
            </w:r>
          </w:hyperlink>
        </w:p>
        <w:p w14:paraId="4D64ED04" w14:textId="56A300E0"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124" w:history="1">
            <w:r w:rsidR="00514591" w:rsidRPr="00317142">
              <w:rPr>
                <w:rStyle w:val="Hipervnculo"/>
                <w:noProof/>
              </w:rPr>
              <w:t>6.3.1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Principales problemas y Retos identificados.</w:t>
            </w:r>
            <w:r w:rsidR="00514591">
              <w:rPr>
                <w:noProof/>
                <w:webHidden/>
              </w:rPr>
              <w:tab/>
            </w:r>
            <w:r w:rsidR="00514591">
              <w:rPr>
                <w:noProof/>
                <w:webHidden/>
              </w:rPr>
              <w:fldChar w:fldCharType="begin"/>
            </w:r>
            <w:r w:rsidR="00514591">
              <w:rPr>
                <w:noProof/>
                <w:webHidden/>
              </w:rPr>
              <w:instrText xml:space="preserve"> PAGEREF _Toc155692124 \h </w:instrText>
            </w:r>
            <w:r w:rsidR="00514591">
              <w:rPr>
                <w:noProof/>
                <w:webHidden/>
              </w:rPr>
            </w:r>
            <w:r w:rsidR="00514591">
              <w:rPr>
                <w:noProof/>
                <w:webHidden/>
              </w:rPr>
              <w:fldChar w:fldCharType="separate"/>
            </w:r>
            <w:r w:rsidR="007056F2">
              <w:rPr>
                <w:noProof/>
                <w:webHidden/>
              </w:rPr>
              <w:t>66</w:t>
            </w:r>
            <w:r w:rsidR="00514591">
              <w:rPr>
                <w:noProof/>
                <w:webHidden/>
              </w:rPr>
              <w:fldChar w:fldCharType="end"/>
            </w:r>
          </w:hyperlink>
        </w:p>
        <w:p w14:paraId="33E582DA" w14:textId="3E167466"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125" w:history="1">
            <w:r w:rsidR="00514591" w:rsidRPr="00317142">
              <w:rPr>
                <w:rStyle w:val="Hipervnculo"/>
                <w:noProof/>
              </w:rPr>
              <w:t>6.3.2</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Documento de referencia y medidas de control.</w:t>
            </w:r>
            <w:r w:rsidR="00514591">
              <w:rPr>
                <w:noProof/>
                <w:webHidden/>
              </w:rPr>
              <w:tab/>
            </w:r>
            <w:r w:rsidR="00514591">
              <w:rPr>
                <w:noProof/>
                <w:webHidden/>
              </w:rPr>
              <w:fldChar w:fldCharType="begin"/>
            </w:r>
            <w:r w:rsidR="00514591">
              <w:rPr>
                <w:noProof/>
                <w:webHidden/>
              </w:rPr>
              <w:instrText xml:space="preserve"> PAGEREF _Toc155692125 \h </w:instrText>
            </w:r>
            <w:r w:rsidR="00514591">
              <w:rPr>
                <w:noProof/>
                <w:webHidden/>
              </w:rPr>
            </w:r>
            <w:r w:rsidR="00514591">
              <w:rPr>
                <w:noProof/>
                <w:webHidden/>
              </w:rPr>
              <w:fldChar w:fldCharType="separate"/>
            </w:r>
            <w:r w:rsidR="007056F2">
              <w:rPr>
                <w:noProof/>
                <w:webHidden/>
              </w:rPr>
              <w:t>67</w:t>
            </w:r>
            <w:r w:rsidR="00514591">
              <w:rPr>
                <w:noProof/>
                <w:webHidden/>
              </w:rPr>
              <w:fldChar w:fldCharType="end"/>
            </w:r>
          </w:hyperlink>
        </w:p>
        <w:p w14:paraId="06D9BB38" w14:textId="01C3E4D7"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26" w:history="1">
            <w:r w:rsidR="00514591" w:rsidRPr="00317142">
              <w:rPr>
                <w:rStyle w:val="Hipervnculo"/>
                <w:noProof/>
              </w:rPr>
              <w:t>6.4</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Talleres/seminarios</w:t>
            </w:r>
            <w:r w:rsidR="00514591">
              <w:rPr>
                <w:noProof/>
                <w:webHidden/>
              </w:rPr>
              <w:tab/>
            </w:r>
            <w:r w:rsidR="00514591">
              <w:rPr>
                <w:noProof/>
                <w:webHidden/>
              </w:rPr>
              <w:fldChar w:fldCharType="begin"/>
            </w:r>
            <w:r w:rsidR="00514591">
              <w:rPr>
                <w:noProof/>
                <w:webHidden/>
              </w:rPr>
              <w:instrText xml:space="preserve"> PAGEREF _Toc155692126 \h </w:instrText>
            </w:r>
            <w:r w:rsidR="00514591">
              <w:rPr>
                <w:noProof/>
                <w:webHidden/>
              </w:rPr>
            </w:r>
            <w:r w:rsidR="00514591">
              <w:rPr>
                <w:noProof/>
                <w:webHidden/>
              </w:rPr>
              <w:fldChar w:fldCharType="separate"/>
            </w:r>
            <w:r w:rsidR="007056F2">
              <w:rPr>
                <w:noProof/>
                <w:webHidden/>
              </w:rPr>
              <w:t>68</w:t>
            </w:r>
            <w:r w:rsidR="00514591">
              <w:rPr>
                <w:noProof/>
                <w:webHidden/>
              </w:rPr>
              <w:fldChar w:fldCharType="end"/>
            </w:r>
          </w:hyperlink>
        </w:p>
        <w:p w14:paraId="69EFF489" w14:textId="437888CE"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27" w:history="1">
            <w:r w:rsidR="00514591" w:rsidRPr="00317142">
              <w:rPr>
                <w:rStyle w:val="Hipervnculo"/>
                <w:noProof/>
              </w:rPr>
              <w:t>6.5</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Banco o base de datos.</w:t>
            </w:r>
            <w:r w:rsidR="00514591">
              <w:rPr>
                <w:noProof/>
                <w:webHidden/>
              </w:rPr>
              <w:tab/>
            </w:r>
            <w:r w:rsidR="00514591">
              <w:rPr>
                <w:noProof/>
                <w:webHidden/>
              </w:rPr>
              <w:fldChar w:fldCharType="begin"/>
            </w:r>
            <w:r w:rsidR="00514591">
              <w:rPr>
                <w:noProof/>
                <w:webHidden/>
              </w:rPr>
              <w:instrText xml:space="preserve"> PAGEREF _Toc155692127 \h </w:instrText>
            </w:r>
            <w:r w:rsidR="00514591">
              <w:rPr>
                <w:noProof/>
                <w:webHidden/>
              </w:rPr>
            </w:r>
            <w:r w:rsidR="00514591">
              <w:rPr>
                <w:noProof/>
                <w:webHidden/>
              </w:rPr>
              <w:fldChar w:fldCharType="separate"/>
            </w:r>
            <w:r w:rsidR="007056F2">
              <w:rPr>
                <w:noProof/>
                <w:webHidden/>
              </w:rPr>
              <w:t>69</w:t>
            </w:r>
            <w:r w:rsidR="00514591">
              <w:rPr>
                <w:noProof/>
                <w:webHidden/>
              </w:rPr>
              <w:fldChar w:fldCharType="end"/>
            </w:r>
          </w:hyperlink>
        </w:p>
        <w:p w14:paraId="35851784" w14:textId="6304D9CE"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28" w:history="1">
            <w:r w:rsidR="00514591" w:rsidRPr="00317142">
              <w:rPr>
                <w:rStyle w:val="Hipervnculo"/>
                <w:noProof/>
              </w:rPr>
              <w:t>6.6</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Grupos de trabajo.</w:t>
            </w:r>
            <w:r w:rsidR="00514591">
              <w:rPr>
                <w:noProof/>
                <w:webHidden/>
              </w:rPr>
              <w:tab/>
            </w:r>
            <w:r w:rsidR="00514591">
              <w:rPr>
                <w:noProof/>
                <w:webHidden/>
              </w:rPr>
              <w:fldChar w:fldCharType="begin"/>
            </w:r>
            <w:r w:rsidR="00514591">
              <w:rPr>
                <w:noProof/>
                <w:webHidden/>
              </w:rPr>
              <w:instrText xml:space="preserve"> PAGEREF _Toc155692128 \h </w:instrText>
            </w:r>
            <w:r w:rsidR="00514591">
              <w:rPr>
                <w:noProof/>
                <w:webHidden/>
              </w:rPr>
            </w:r>
            <w:r w:rsidR="00514591">
              <w:rPr>
                <w:noProof/>
                <w:webHidden/>
              </w:rPr>
              <w:fldChar w:fldCharType="separate"/>
            </w:r>
            <w:r w:rsidR="007056F2">
              <w:rPr>
                <w:noProof/>
                <w:webHidden/>
              </w:rPr>
              <w:t>70</w:t>
            </w:r>
            <w:r w:rsidR="00514591">
              <w:rPr>
                <w:noProof/>
                <w:webHidden/>
              </w:rPr>
              <w:fldChar w:fldCharType="end"/>
            </w:r>
          </w:hyperlink>
        </w:p>
        <w:p w14:paraId="4DE4046F" w14:textId="351F0333" w:rsidR="00514591" w:rsidRDefault="00000000">
          <w:pPr>
            <w:pStyle w:val="TDC3"/>
            <w:tabs>
              <w:tab w:val="left" w:pos="1320"/>
              <w:tab w:val="right" w:leader="dot" w:pos="9350"/>
            </w:tabs>
            <w:rPr>
              <w:rFonts w:asciiTheme="minorHAnsi" w:eastAsiaTheme="minorEastAsia" w:hAnsiTheme="minorHAnsi"/>
              <w:noProof/>
              <w:kern w:val="2"/>
              <w:sz w:val="22"/>
              <w:lang w:val="es-HN" w:eastAsia="es-HN"/>
              <w14:ligatures w14:val="standardContextual"/>
            </w:rPr>
          </w:pPr>
          <w:hyperlink w:anchor="_Toc155692129" w:history="1">
            <w:r w:rsidR="00514591" w:rsidRPr="00317142">
              <w:rPr>
                <w:rStyle w:val="Hipervnculo"/>
                <w:noProof/>
              </w:rPr>
              <w:t>6.6.1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Programas de formación y capacitación.</w:t>
            </w:r>
            <w:r w:rsidR="00514591">
              <w:rPr>
                <w:noProof/>
                <w:webHidden/>
              </w:rPr>
              <w:tab/>
            </w:r>
            <w:r w:rsidR="00514591">
              <w:rPr>
                <w:noProof/>
                <w:webHidden/>
              </w:rPr>
              <w:fldChar w:fldCharType="begin"/>
            </w:r>
            <w:r w:rsidR="00514591">
              <w:rPr>
                <w:noProof/>
                <w:webHidden/>
              </w:rPr>
              <w:instrText xml:space="preserve"> PAGEREF _Toc155692129 \h </w:instrText>
            </w:r>
            <w:r w:rsidR="00514591">
              <w:rPr>
                <w:noProof/>
                <w:webHidden/>
              </w:rPr>
            </w:r>
            <w:r w:rsidR="00514591">
              <w:rPr>
                <w:noProof/>
                <w:webHidden/>
              </w:rPr>
              <w:fldChar w:fldCharType="separate"/>
            </w:r>
            <w:r w:rsidR="007056F2">
              <w:rPr>
                <w:noProof/>
                <w:webHidden/>
              </w:rPr>
              <w:t>70</w:t>
            </w:r>
            <w:r w:rsidR="00514591">
              <w:rPr>
                <w:noProof/>
                <w:webHidden/>
              </w:rPr>
              <w:fldChar w:fldCharType="end"/>
            </w:r>
          </w:hyperlink>
        </w:p>
        <w:p w14:paraId="3F8AFC3A" w14:textId="52781857"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30" w:history="1">
            <w:r w:rsidR="00514591" w:rsidRPr="00317142">
              <w:rPr>
                <w:rStyle w:val="Hipervnculo"/>
                <w:noProof/>
              </w:rPr>
              <w:t>6.7</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Cronograma de Actividades.</w:t>
            </w:r>
            <w:r w:rsidR="00514591">
              <w:rPr>
                <w:noProof/>
                <w:webHidden/>
              </w:rPr>
              <w:tab/>
            </w:r>
            <w:r w:rsidR="00514591">
              <w:rPr>
                <w:noProof/>
                <w:webHidden/>
              </w:rPr>
              <w:fldChar w:fldCharType="begin"/>
            </w:r>
            <w:r w:rsidR="00514591">
              <w:rPr>
                <w:noProof/>
                <w:webHidden/>
              </w:rPr>
              <w:instrText xml:space="preserve"> PAGEREF _Toc155692130 \h </w:instrText>
            </w:r>
            <w:r w:rsidR="00514591">
              <w:rPr>
                <w:noProof/>
                <w:webHidden/>
              </w:rPr>
            </w:r>
            <w:r w:rsidR="00514591">
              <w:rPr>
                <w:noProof/>
                <w:webHidden/>
              </w:rPr>
              <w:fldChar w:fldCharType="separate"/>
            </w:r>
            <w:r w:rsidR="007056F2">
              <w:rPr>
                <w:noProof/>
                <w:webHidden/>
              </w:rPr>
              <w:t>71</w:t>
            </w:r>
            <w:r w:rsidR="00514591">
              <w:rPr>
                <w:noProof/>
                <w:webHidden/>
              </w:rPr>
              <w:fldChar w:fldCharType="end"/>
            </w:r>
          </w:hyperlink>
        </w:p>
        <w:p w14:paraId="51FB181B" w14:textId="1C88151C" w:rsidR="00514591"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5692131" w:history="1">
            <w:r w:rsidR="00514591" w:rsidRPr="00317142">
              <w:rPr>
                <w:rStyle w:val="Hipervnculo"/>
                <w:noProof/>
              </w:rPr>
              <w:t>4.1.</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REFERENCIAS BIBLIOGRÁFICAS</w:t>
            </w:r>
            <w:r w:rsidR="00514591">
              <w:rPr>
                <w:noProof/>
                <w:webHidden/>
              </w:rPr>
              <w:tab/>
            </w:r>
            <w:r w:rsidR="00514591">
              <w:rPr>
                <w:noProof/>
                <w:webHidden/>
              </w:rPr>
              <w:fldChar w:fldCharType="begin"/>
            </w:r>
            <w:r w:rsidR="00514591">
              <w:rPr>
                <w:noProof/>
                <w:webHidden/>
              </w:rPr>
              <w:instrText xml:space="preserve"> PAGEREF _Toc155692131 \h </w:instrText>
            </w:r>
            <w:r w:rsidR="00514591">
              <w:rPr>
                <w:noProof/>
                <w:webHidden/>
              </w:rPr>
            </w:r>
            <w:r w:rsidR="00514591">
              <w:rPr>
                <w:noProof/>
                <w:webHidden/>
              </w:rPr>
              <w:fldChar w:fldCharType="separate"/>
            </w:r>
            <w:r w:rsidR="007056F2">
              <w:rPr>
                <w:noProof/>
                <w:webHidden/>
              </w:rPr>
              <w:t>77</w:t>
            </w:r>
            <w:r w:rsidR="00514591">
              <w:rPr>
                <w:noProof/>
                <w:webHidden/>
              </w:rPr>
              <w:fldChar w:fldCharType="end"/>
            </w:r>
          </w:hyperlink>
        </w:p>
        <w:p w14:paraId="28D8B840" w14:textId="7DFEE4AF" w:rsidR="00514591"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5692132" w:history="1">
            <w:r w:rsidR="00514591" w:rsidRPr="00317142">
              <w:rPr>
                <w:rStyle w:val="Hipervnculo"/>
                <w:noProof/>
              </w:rPr>
              <w:t>7</w:t>
            </w:r>
            <w:r w:rsidR="00514591">
              <w:rPr>
                <w:rFonts w:asciiTheme="minorHAnsi" w:eastAsiaTheme="minorEastAsia" w:hAnsiTheme="minorHAnsi"/>
                <w:noProof/>
                <w:kern w:val="2"/>
                <w:sz w:val="22"/>
                <w:lang w:val="es-HN" w:eastAsia="es-HN"/>
                <w14:ligatures w14:val="standardContextual"/>
              </w:rPr>
              <w:tab/>
            </w:r>
            <w:r w:rsidR="00514591" w:rsidRPr="00317142">
              <w:rPr>
                <w:rStyle w:val="Hipervnculo"/>
                <w:noProof/>
              </w:rPr>
              <w:t>Anexos</w:t>
            </w:r>
            <w:r w:rsidR="00514591">
              <w:rPr>
                <w:noProof/>
                <w:webHidden/>
              </w:rPr>
              <w:tab/>
            </w:r>
            <w:r w:rsidR="00514591">
              <w:rPr>
                <w:noProof/>
                <w:webHidden/>
              </w:rPr>
              <w:fldChar w:fldCharType="begin"/>
            </w:r>
            <w:r w:rsidR="00514591">
              <w:rPr>
                <w:noProof/>
                <w:webHidden/>
              </w:rPr>
              <w:instrText xml:space="preserve"> PAGEREF _Toc155692132 \h </w:instrText>
            </w:r>
            <w:r w:rsidR="00514591">
              <w:rPr>
                <w:noProof/>
                <w:webHidden/>
              </w:rPr>
            </w:r>
            <w:r w:rsidR="00514591">
              <w:rPr>
                <w:noProof/>
                <w:webHidden/>
              </w:rPr>
              <w:fldChar w:fldCharType="separate"/>
            </w:r>
            <w:r w:rsidR="007056F2">
              <w:rPr>
                <w:noProof/>
                <w:webHidden/>
              </w:rPr>
              <w:t>80</w:t>
            </w:r>
            <w:r w:rsidR="00514591">
              <w:rPr>
                <w:noProof/>
                <w:webHidden/>
              </w:rPr>
              <w:fldChar w:fldCharType="end"/>
            </w:r>
          </w:hyperlink>
        </w:p>
        <w:p w14:paraId="19FED1BE" w14:textId="1D212D11" w:rsidR="00FE7C04" w:rsidRDefault="00FE7C04" w:rsidP="001C03D8">
          <w:pPr>
            <w:ind w:firstLine="720"/>
          </w:pPr>
          <w:r>
            <w:rPr>
              <w:b/>
              <w:bCs/>
              <w:lang w:val="es-ES"/>
            </w:rPr>
            <w:fldChar w:fldCharType="end"/>
          </w:r>
        </w:p>
      </w:sdtContent>
    </w:sdt>
    <w:p w14:paraId="7AC40C5A" w14:textId="61723CA4" w:rsidR="003F60B4" w:rsidRPr="003F60B4" w:rsidRDefault="003F60B4" w:rsidP="001C03D8">
      <w:pPr>
        <w:pStyle w:val="TextoPrincipal"/>
      </w:pPr>
    </w:p>
    <w:p w14:paraId="3700773E" w14:textId="5D7FE5F0" w:rsidR="003F60B4" w:rsidRDefault="003F60B4" w:rsidP="001C03D8">
      <w:pPr>
        <w:pStyle w:val="Ttulo1"/>
        <w:ind w:firstLine="720"/>
        <w:jc w:val="left"/>
        <w:sectPr w:rsidR="003F60B4" w:rsidSect="008D26DF">
          <w:footerReference w:type="default" r:id="rId10"/>
          <w:pgSz w:w="12240" w:h="15840" w:code="1"/>
          <w:pgMar w:top="1440" w:right="1440" w:bottom="1440" w:left="1440" w:header="709" w:footer="709" w:gutter="0"/>
          <w:pgNumType w:fmt="lowerRoman"/>
          <w:cols w:space="708"/>
          <w:docGrid w:linePitch="360"/>
        </w:sectPr>
      </w:pPr>
    </w:p>
    <w:p w14:paraId="162A8697" w14:textId="535901FF" w:rsidR="00737E89" w:rsidRPr="00F1254A" w:rsidRDefault="00210E95" w:rsidP="006D213E">
      <w:pPr>
        <w:pStyle w:val="TtulodeTablas"/>
        <w:jc w:val="center"/>
        <w:rPr>
          <w:lang w:val="es-HN"/>
        </w:rPr>
      </w:pPr>
      <w:bookmarkStart w:id="15" w:name="_Toc474331176"/>
      <w:bookmarkStart w:id="16" w:name="_Toc474331375"/>
      <w:bookmarkStart w:id="17" w:name="_Toc149589589"/>
      <w:r w:rsidRPr="00F1254A">
        <w:rPr>
          <w:lang w:val="es-HN"/>
        </w:rPr>
        <w:lastRenderedPageBreak/>
        <w:t>CAPÍTULO I.</w:t>
      </w:r>
      <w:r w:rsidR="00842BC4" w:rsidRPr="00F1254A">
        <w:rPr>
          <w:lang w:val="es-HN"/>
        </w:rPr>
        <w:t xml:space="preserve"> </w:t>
      </w:r>
      <w:r w:rsidR="00737E89" w:rsidRPr="00F1254A">
        <w:rPr>
          <w:lang w:val="es-HN"/>
        </w:rPr>
        <w:t>PLANTEAMIENTO DE LA INVESTIGACIÓN</w:t>
      </w:r>
      <w:bookmarkEnd w:id="15"/>
      <w:bookmarkEnd w:id="16"/>
      <w:bookmarkEnd w:id="17"/>
    </w:p>
    <w:p w14:paraId="13160F37" w14:textId="77777777" w:rsidR="00082B1E" w:rsidRPr="00082B1E" w:rsidRDefault="00082B1E" w:rsidP="001C03D8">
      <w:pPr>
        <w:pStyle w:val="TextoPrincipal"/>
      </w:pPr>
    </w:p>
    <w:p w14:paraId="670E1318" w14:textId="2F4A1E78" w:rsidR="00737E89" w:rsidRDefault="00082B1E" w:rsidP="00AA0FB0">
      <w:pPr>
        <w:pStyle w:val="Ttulo2"/>
        <w:rPr>
          <w:lang w:val="es-HN"/>
        </w:rPr>
      </w:pPr>
      <w:bookmarkStart w:id="18" w:name="_Toc474331177"/>
      <w:bookmarkStart w:id="19" w:name="_Toc474331376"/>
      <w:bookmarkStart w:id="20" w:name="_Toc149589590"/>
      <w:r>
        <w:rPr>
          <w:lang w:val="es-HN"/>
        </w:rPr>
        <w:t xml:space="preserve"> </w:t>
      </w:r>
      <w:bookmarkStart w:id="21" w:name="_Toc155692062"/>
      <w:r w:rsidR="002D6951" w:rsidRPr="00AA0FB0">
        <w:t>INTRODUCCIÓN</w:t>
      </w:r>
      <w:bookmarkEnd w:id="18"/>
      <w:bookmarkEnd w:id="19"/>
      <w:bookmarkEnd w:id="20"/>
      <w:r w:rsidR="002D6951">
        <w:rPr>
          <w:lang w:val="es-HN"/>
        </w:rPr>
        <w:t>.</w:t>
      </w:r>
      <w:bookmarkEnd w:id="21"/>
    </w:p>
    <w:p w14:paraId="66AE7766" w14:textId="4C2D0C78" w:rsidR="003B49B4" w:rsidRPr="003B49B4" w:rsidRDefault="003B49B4" w:rsidP="001C03D8">
      <w:pPr>
        <w:spacing w:line="480" w:lineRule="auto"/>
        <w:ind w:firstLine="720"/>
        <w:jc w:val="both"/>
        <w:rPr>
          <w:rFonts w:ascii="Times New Roman" w:hAnsi="Times New Roman" w:cs="Times New Roman"/>
          <w:sz w:val="24"/>
          <w:szCs w:val="24"/>
        </w:rPr>
      </w:pPr>
      <w:bookmarkStart w:id="22" w:name="_Hlk48932896"/>
      <w:bookmarkStart w:id="23" w:name="_Toc474331178"/>
      <w:bookmarkStart w:id="24" w:name="_Toc474331377"/>
      <w:r w:rsidRPr="003B49B4">
        <w:rPr>
          <w:rFonts w:ascii="Times New Roman" w:hAnsi="Times New Roman" w:cs="Times New Roman"/>
          <w:sz w:val="24"/>
          <w:szCs w:val="24"/>
        </w:rPr>
        <w:t>Las Áreas protegidas de Honduras tienen un gran potencial en cuanto a la generación de bienes y servicios, sin embargo, poco ha sido su valoración en otras áreas de interés. Mucho se habla de su importancia respecto a su impacto en el clima, captación de agua y riqueza de biodiversidad. Pero uno de los problemas es que nunca se han valorado desde el punto de vista económico ni mucho menos con el potencial que puedan tener desde esa perspectiva. Nunca se ha realizado un estudio que evidencie cuanto contribuyen las áreas protegidas a la generación de energía renovable, sabiendo que el negocio energía es tan rentable para los generadores.</w:t>
      </w:r>
      <w:bookmarkEnd w:id="22"/>
      <w:r w:rsidRPr="003B49B4">
        <w:rPr>
          <w:rFonts w:ascii="Times New Roman" w:hAnsi="Times New Roman" w:cs="Times New Roman"/>
          <w:sz w:val="24"/>
          <w:szCs w:val="24"/>
        </w:rPr>
        <w:t xml:space="preserve">  Según un estudio de las Naciones Unidas, aproximadamente el 60% de los ecosistemas del mundo </w:t>
      </w:r>
      <w:r>
        <w:rPr>
          <w:rFonts w:ascii="Times New Roman" w:hAnsi="Times New Roman" w:cs="Times New Roman"/>
          <w:sz w:val="24"/>
          <w:szCs w:val="24"/>
        </w:rPr>
        <w:t xml:space="preserve"> </w:t>
      </w:r>
      <w:r w:rsidRPr="003B49B4">
        <w:rPr>
          <w:rFonts w:ascii="Times New Roman" w:hAnsi="Times New Roman" w:cs="Times New Roman"/>
          <w:sz w:val="24"/>
          <w:szCs w:val="24"/>
        </w:rPr>
        <w:t xml:space="preserve"> se están degradando, o no se utilizan bajo el criterio de la sostenibilidad.  En los países en vías de desarrollo, especialmente los de las zonas tropicales, existe una gran cantidad de biodiversidad y precisamente es aquí donde ocurren cambios demasiado rápidos en cuanto a cambios de uso y cambios de cobertura.  Durante los últimos cien años, la actividad del hombre ha incrementado tres veces el índice de extinción de las especies y entre el 12% y el 52 % de las especies se encuentra en peligro de extinción (CBD, 2006). Debido a ese cambio y degradación exagerada, es preciso concentrar esfuerzo en </w:t>
      </w:r>
      <w:r w:rsidRPr="003B49B4">
        <w:rPr>
          <w:rFonts w:ascii="Times New Roman" w:hAnsi="Times New Roman" w:cs="Times New Roman"/>
          <w:b/>
          <w:i/>
          <w:sz w:val="24"/>
          <w:szCs w:val="24"/>
        </w:rPr>
        <w:t>Áreas Protegidas</w:t>
      </w:r>
      <w:r w:rsidRPr="003B49B4">
        <w:rPr>
          <w:rFonts w:ascii="Times New Roman" w:hAnsi="Times New Roman" w:cs="Times New Roman"/>
          <w:sz w:val="24"/>
          <w:szCs w:val="24"/>
        </w:rPr>
        <w:t xml:space="preserve">, las cuales se puedan valorar de acuerdo a los bienes y servicios capaces de ofrecer.  </w:t>
      </w:r>
    </w:p>
    <w:p w14:paraId="4E277F29" w14:textId="1CF60F5D" w:rsidR="003B49B4" w:rsidRPr="003B49B4" w:rsidRDefault="003B49B4" w:rsidP="001C03D8">
      <w:pPr>
        <w:spacing w:line="480" w:lineRule="auto"/>
        <w:ind w:firstLine="720"/>
        <w:jc w:val="both"/>
        <w:rPr>
          <w:rFonts w:ascii="Times New Roman" w:hAnsi="Times New Roman" w:cs="Times New Roman"/>
          <w:color w:val="202122"/>
          <w:sz w:val="24"/>
          <w:szCs w:val="24"/>
          <w:shd w:val="clear" w:color="auto" w:fill="FFFFFF"/>
        </w:rPr>
      </w:pPr>
      <w:r w:rsidRPr="003B49B4">
        <w:rPr>
          <w:rFonts w:ascii="Times New Roman" w:hAnsi="Times New Roman" w:cs="Times New Roman"/>
          <w:color w:val="202122"/>
          <w:sz w:val="24"/>
          <w:szCs w:val="24"/>
          <w:shd w:val="clear" w:color="auto" w:fill="FFFFFF"/>
        </w:rPr>
        <w:t>Las </w:t>
      </w:r>
      <w:r w:rsidRPr="003B49B4">
        <w:rPr>
          <w:rFonts w:ascii="Times New Roman" w:hAnsi="Times New Roman" w:cs="Times New Roman"/>
          <w:b/>
          <w:bCs/>
          <w:i/>
          <w:iCs/>
          <w:color w:val="202122"/>
          <w:sz w:val="24"/>
          <w:szCs w:val="24"/>
          <w:shd w:val="clear" w:color="auto" w:fill="FFFFFF"/>
        </w:rPr>
        <w:t>Áreas Protegidas</w:t>
      </w:r>
      <w:r w:rsidRPr="003B49B4">
        <w:rPr>
          <w:rFonts w:ascii="Times New Roman" w:hAnsi="Times New Roman" w:cs="Times New Roman"/>
          <w:color w:val="202122"/>
          <w:sz w:val="24"/>
          <w:szCs w:val="24"/>
          <w:shd w:val="clear" w:color="auto" w:fill="FFFFFF"/>
        </w:rPr>
        <w:t xml:space="preserve"> son aquellas donde se puede asegurar la preservación de los ambientes naturales y sus componentes. Son áreas de regular extensión con características sobresalientes: ecosistemas, especies de flora y fauna, recursos naturales, históricos y culturales, y bellezas escénicas entre otras. El establecimiento y manejo de áreas protegidas es una de las vías más importantes para asegurar que los recursos naturales del país sean conservados de modo que </w:t>
      </w:r>
      <w:r w:rsidRPr="003B49B4">
        <w:rPr>
          <w:rFonts w:ascii="Times New Roman" w:hAnsi="Times New Roman" w:cs="Times New Roman"/>
          <w:color w:val="202122"/>
          <w:sz w:val="24"/>
          <w:szCs w:val="24"/>
          <w:shd w:val="clear" w:color="auto" w:fill="FFFFFF"/>
        </w:rPr>
        <w:lastRenderedPageBreak/>
        <w:t xml:space="preserve">puedan responder a las necesidades materiales y culturales de las generaciones presentes y futuras. En 1993, La Ley General del Ambiente, creó bajo Decreto No. 104-94 el Sistema Nacional de Áreas Protegidas de Honduras (SINAPH) con el fin primordial de facilitar la conservación y protección de los recursos naturales de un país. </w:t>
      </w:r>
    </w:p>
    <w:p w14:paraId="5C463271" w14:textId="77777777" w:rsidR="003B49B4" w:rsidRDefault="003B49B4" w:rsidP="001C03D8">
      <w:pPr>
        <w:spacing w:line="480" w:lineRule="auto"/>
        <w:ind w:firstLine="720"/>
        <w:jc w:val="both"/>
        <w:rPr>
          <w:rFonts w:ascii="Arial" w:hAnsi="Arial" w:cs="Arial"/>
          <w:color w:val="202122"/>
          <w:sz w:val="24"/>
          <w:szCs w:val="24"/>
          <w:shd w:val="clear" w:color="auto" w:fill="FFFFFF"/>
        </w:rPr>
      </w:pPr>
      <w:r w:rsidRPr="003B49B4">
        <w:rPr>
          <w:rFonts w:ascii="Times New Roman" w:hAnsi="Times New Roman" w:cs="Times New Roman"/>
          <w:color w:val="202122"/>
          <w:sz w:val="24"/>
          <w:szCs w:val="24"/>
          <w:shd w:val="clear" w:color="auto" w:fill="FFFFFF"/>
        </w:rPr>
        <w:t>Las Áreas Protegidas dan una gran cantidad de beneficios de todo tipo, entre los cuales podemos enlistar biodiversidad, agua, alimentos, clima, combate al cambio climático, empleos, regulación del aire, valores culturales, conocimientos científicos y varios más. Sin embargo, aún no se ha valorizado el impacto o aporte de las Áreas protegidas en la generación de Energía Eléctrica.</w:t>
      </w:r>
      <w:r>
        <w:rPr>
          <w:rFonts w:ascii="Arial" w:hAnsi="Arial" w:cs="Arial"/>
          <w:color w:val="202122"/>
          <w:sz w:val="24"/>
          <w:szCs w:val="24"/>
          <w:shd w:val="clear" w:color="auto" w:fill="FFFFFF"/>
        </w:rPr>
        <w:t xml:space="preserve"> </w:t>
      </w:r>
    </w:p>
    <w:p w14:paraId="5B88A357" w14:textId="0C09FE22" w:rsidR="00360C7E" w:rsidRPr="003B49B4" w:rsidRDefault="00360C7E" w:rsidP="001C03D8">
      <w:pPr>
        <w:spacing w:line="480" w:lineRule="auto"/>
        <w:ind w:firstLine="720"/>
        <w:jc w:val="both"/>
        <w:rPr>
          <w:rFonts w:ascii="Times New Roman" w:hAnsi="Times New Roman" w:cs="Times New Roman"/>
          <w:color w:val="0D0D0D" w:themeColor="text1" w:themeTint="F2"/>
          <w:sz w:val="24"/>
          <w:szCs w:val="24"/>
          <w:lang w:val="es-ES"/>
        </w:rPr>
      </w:pPr>
    </w:p>
    <w:p w14:paraId="279CC729" w14:textId="1F0EAC15" w:rsidR="0013013C" w:rsidRPr="003B49B4" w:rsidRDefault="0013013C"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10EC6032" w14:textId="1EA75B24" w:rsidR="00066B71" w:rsidRPr="003B49B4"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1560295B" w14:textId="7126763D" w:rsidR="00066B71" w:rsidRPr="003B49B4"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6B92EC7B" w14:textId="43C9BE0C"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2D8C99D8" w14:textId="4A74AEEB"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79674BED" w14:textId="6E206C4C"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6CE795EB" w14:textId="1EEDC9A9"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235E24E6" w14:textId="0AA752C2"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501E95DF" w14:textId="61E56B62"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3955770E" w14:textId="7AC9EE9D" w:rsidR="00066B71" w:rsidRPr="00574E27"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2FD405EE" w14:textId="654A975A" w:rsidR="00066B71" w:rsidRDefault="00066B71"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486FD97E" w14:textId="77777777" w:rsidR="00AA0FB0" w:rsidRDefault="00AA0FB0"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66EF6F80" w14:textId="77777777" w:rsidR="00D05DED" w:rsidRDefault="00D05DED" w:rsidP="001C03D8">
      <w:pPr>
        <w:pStyle w:val="Prrafodelista"/>
        <w:spacing w:line="480" w:lineRule="auto"/>
        <w:ind w:left="360" w:firstLine="720"/>
        <w:jc w:val="both"/>
        <w:rPr>
          <w:rFonts w:ascii="Times New Roman" w:hAnsi="Times New Roman" w:cs="Times New Roman"/>
          <w:color w:val="0D0D0D" w:themeColor="text1" w:themeTint="F2"/>
          <w:sz w:val="24"/>
          <w:szCs w:val="24"/>
          <w:lang w:val="es-ES"/>
        </w:rPr>
      </w:pPr>
    </w:p>
    <w:p w14:paraId="090B3A92" w14:textId="36B2AC29" w:rsidR="00210E95" w:rsidRDefault="002D6951" w:rsidP="008B14E7">
      <w:pPr>
        <w:pStyle w:val="Ttulo2"/>
        <w:numPr>
          <w:ilvl w:val="1"/>
          <w:numId w:val="8"/>
        </w:numPr>
      </w:pPr>
      <w:bookmarkStart w:id="25" w:name="_Toc149589591"/>
      <w:bookmarkStart w:id="26" w:name="_Toc155692063"/>
      <w:r w:rsidRPr="00E03C98">
        <w:lastRenderedPageBreak/>
        <w:t>ANTECEDENTES DEL PROBLEMA</w:t>
      </w:r>
      <w:bookmarkEnd w:id="23"/>
      <w:bookmarkEnd w:id="24"/>
      <w:bookmarkEnd w:id="25"/>
      <w:r>
        <w:t>.</w:t>
      </w:r>
      <w:bookmarkEnd w:id="26"/>
    </w:p>
    <w:p w14:paraId="04050F33" w14:textId="7A79D095" w:rsidR="00360C7E" w:rsidRDefault="00EA0AF1" w:rsidP="001C03D8">
      <w:pPr>
        <w:pStyle w:val="TextoPrincipal"/>
        <w:rPr>
          <w:color w:val="000000" w:themeColor="text1"/>
          <w:lang w:val="es-ES"/>
        </w:rPr>
      </w:pPr>
      <w:r w:rsidRPr="00EA0AF1">
        <w:rPr>
          <w:color w:val="000000" w:themeColor="text1"/>
          <w:lang w:val="es-ES"/>
        </w:rPr>
        <w:t>De acuerdo a la Propuesta de Nivel de Referencia de Emisiones por deforestación sometida a la Convención Marco de las Naciones Unidas para el Cambio Climático (CMNUCC), la tasa de deforestación anual en Honduras es de 23,304 hectáreas y es también uno de los países más vulnerables del mundo a los efectos del clima según el Índice de Riesgo Climático, cuyos efectos se incrementan debido a la deforestación y la degradación de los bosques</w:t>
      </w:r>
      <w:r w:rsidR="00BA095C">
        <w:rPr>
          <w:color w:val="000000" w:themeColor="text1"/>
          <w:lang w:val="es-ES"/>
        </w:rPr>
        <w:t>.</w:t>
      </w:r>
      <w:r w:rsidR="00BA095C">
        <w:rPr>
          <w:color w:val="000000" w:themeColor="text1"/>
          <w:lang w:val="es-ES"/>
        </w:rPr>
        <w:fldChar w:fldCharType="begin"/>
      </w:r>
      <w:r w:rsidR="00DE7D8D">
        <w:rPr>
          <w:color w:val="000000" w:themeColor="text1"/>
          <w:lang w:val="es-ES"/>
        </w:rPr>
        <w:instrText xml:space="preserve"> ADDIN ZOTERO_ITEM CSL_CITATION {"citationID":"D7QLlopp","properties":{"formattedCitation":"(FAO, 2018)","plainCitation":"(FAO, 2018)","noteIndex":0},"citationItems":[{"id":"PaEb3MEU/PTRjkjci","uris":["http://zotero.org/users/local/MhuocVSW/items/F5DT9RLT",["http://zotero.org/users/local/MhuocVSW/items/F5DT9RLT"]],"itemData":{"id":8,"type":"webpage","title":"Organización de las Naciones Unidas para la Alimentación y la Agricultura: Lanzan proyecto para salvaguardar los bosques de Honduras con el liderazgo de mujeres y jóvenes rurales e indígenas | FAO en Honduras | Organización de las Naciones Unidas para la Alimentación y la Agricultura","URL":"http://www.fao.org/honduras/noticias/detail-events/es/c/1148738/","author":[{"family":"FAO","given":"Honduras"}],"accessed":{"date-parts":[["2021",5,11]]},"issued":{"date-parts":[["2018"]]}}}],"schema":"https://github.com/citation-style-language/schema/raw/master/csl-citation.json"} </w:instrText>
      </w:r>
      <w:r w:rsidR="00BA095C">
        <w:rPr>
          <w:color w:val="000000" w:themeColor="text1"/>
          <w:lang w:val="es-ES"/>
        </w:rPr>
        <w:fldChar w:fldCharType="separate"/>
      </w:r>
      <w:r w:rsidR="00E6274E" w:rsidRPr="00E6274E">
        <w:t>(FAO, 2018)</w:t>
      </w:r>
      <w:r w:rsidR="00BA095C">
        <w:rPr>
          <w:color w:val="000000" w:themeColor="text1"/>
          <w:lang w:val="es-ES"/>
        </w:rPr>
        <w:fldChar w:fldCharType="end"/>
      </w:r>
      <w:r w:rsidR="00BA095C">
        <w:rPr>
          <w:color w:val="000000" w:themeColor="text1"/>
          <w:lang w:val="es-ES"/>
        </w:rPr>
        <w:t xml:space="preserve"> , no </w:t>
      </w:r>
      <w:r w:rsidR="00A0172F">
        <w:rPr>
          <w:color w:val="000000" w:themeColor="text1"/>
          <w:lang w:val="es-ES"/>
        </w:rPr>
        <w:t>está</w:t>
      </w:r>
      <w:r w:rsidR="00BA095C">
        <w:rPr>
          <w:color w:val="000000" w:themeColor="text1"/>
          <w:lang w:val="es-ES"/>
        </w:rPr>
        <w:t xml:space="preserve"> de </w:t>
      </w:r>
      <w:r w:rsidR="00A0172F">
        <w:rPr>
          <w:color w:val="000000" w:themeColor="text1"/>
          <w:lang w:val="es-ES"/>
        </w:rPr>
        <w:t>más</w:t>
      </w:r>
      <w:r w:rsidR="00BA095C">
        <w:rPr>
          <w:color w:val="000000" w:themeColor="text1"/>
          <w:lang w:val="es-ES"/>
        </w:rPr>
        <w:t xml:space="preserve"> reconocer que las zonas </w:t>
      </w:r>
      <w:r w:rsidR="00A0172F">
        <w:rPr>
          <w:color w:val="000000" w:themeColor="text1"/>
          <w:lang w:val="es-ES"/>
        </w:rPr>
        <w:t>más</w:t>
      </w:r>
      <w:r w:rsidR="00BA095C">
        <w:rPr>
          <w:color w:val="000000" w:themeColor="text1"/>
          <w:lang w:val="es-ES"/>
        </w:rPr>
        <w:t xml:space="preserve"> vulnerables a esas tasas de deforestación son en gran Parte las Áreas Protegidas del país. Todas estas zonas se han convertido en blanco de la Agricultura migratoria, la caficultura y la ganadería extensiva entre otros. Gran parte de las Áreas Protegidas del país son zonas productoras o captadoras de aguas dada su altitud, por lo que su aporte al </w:t>
      </w:r>
      <w:r w:rsidR="00281C9E">
        <w:rPr>
          <w:color w:val="000000" w:themeColor="text1"/>
          <w:lang w:val="es-ES"/>
        </w:rPr>
        <w:t>caudal</w:t>
      </w:r>
      <w:r w:rsidR="00BA095C">
        <w:rPr>
          <w:color w:val="000000" w:themeColor="text1"/>
          <w:lang w:val="es-ES"/>
        </w:rPr>
        <w:t xml:space="preserve"> de los ríos del país es de gran importancia.</w:t>
      </w:r>
      <w:r w:rsidR="00281C9E">
        <w:rPr>
          <w:color w:val="000000" w:themeColor="text1"/>
          <w:lang w:val="es-ES"/>
        </w:rPr>
        <w:t xml:space="preserve"> Dentro del mix energético del país, la energía hidráulica o hidroeléctrica corresponde a un</w:t>
      </w:r>
      <w:r w:rsidR="00BA095C">
        <w:rPr>
          <w:color w:val="000000" w:themeColor="text1"/>
          <w:lang w:val="es-ES"/>
        </w:rPr>
        <w:t xml:space="preserve"> </w:t>
      </w:r>
      <w:r w:rsidR="00281C9E">
        <w:rPr>
          <w:color w:val="000000" w:themeColor="text1"/>
          <w:lang w:val="es-ES"/>
        </w:rPr>
        <w:t xml:space="preserve">26% del total y representando </w:t>
      </w:r>
      <w:r w:rsidR="004B1270">
        <w:rPr>
          <w:color w:val="000000" w:themeColor="text1"/>
          <w:lang w:val="es-ES"/>
        </w:rPr>
        <w:t>más</w:t>
      </w:r>
      <w:r w:rsidR="00281C9E">
        <w:rPr>
          <w:color w:val="000000" w:themeColor="text1"/>
          <w:lang w:val="es-ES"/>
        </w:rPr>
        <w:t xml:space="preserve"> de 41% de las energías renovables. </w:t>
      </w:r>
      <w:r w:rsidR="00281C9E">
        <w:rPr>
          <w:color w:val="000000" w:themeColor="text1"/>
          <w:lang w:val="es-ES"/>
        </w:rPr>
        <w:fldChar w:fldCharType="begin"/>
      </w:r>
      <w:r w:rsidR="00DE7D8D">
        <w:rPr>
          <w:color w:val="000000" w:themeColor="text1"/>
          <w:lang w:val="es-ES"/>
        </w:rPr>
        <w:instrText xml:space="preserve"> ADDIN ZOTERO_ITEM CSL_CITATION {"citationID":"iZwagsZi","properties":{"formattedCitation":"(Cerna, 2019)","plainCitation":"(Cerna, 2019)","noteIndex":0},"citationItems":[{"id":"PaEb3MEU/r8uCtlM6","uris":["http://zotero.org/users/local/MhuocVSW/items/S7BUEZAX",["http://zotero.org/users/local/MhuocVSW/items/S7BUEZAX"]],"itemData":{"id":11,"type":"article-journal","language":"es","page":"22","source":"Zotero","title":"Energías Renovables en Honduras","author":[{"family":"Cerna","given":"Ing Ada Suyapa"}],"issued":{"date-parts":[["2019"]]}}}],"schema":"https://github.com/citation-style-language/schema/raw/master/csl-citation.json"} </w:instrText>
      </w:r>
      <w:r w:rsidR="00281C9E">
        <w:rPr>
          <w:color w:val="000000" w:themeColor="text1"/>
          <w:lang w:val="es-ES"/>
        </w:rPr>
        <w:fldChar w:fldCharType="separate"/>
      </w:r>
      <w:r w:rsidR="00E6274E" w:rsidRPr="00E6274E">
        <w:t>(Cerna, 2019)</w:t>
      </w:r>
      <w:r w:rsidR="00281C9E">
        <w:rPr>
          <w:color w:val="000000" w:themeColor="text1"/>
          <w:lang w:val="es-ES"/>
        </w:rPr>
        <w:fldChar w:fldCharType="end"/>
      </w:r>
      <w:r w:rsidR="00281C9E">
        <w:rPr>
          <w:color w:val="000000" w:themeColor="text1"/>
          <w:lang w:val="es-ES"/>
        </w:rPr>
        <w:t xml:space="preserve">. </w:t>
      </w:r>
      <w:bookmarkStart w:id="27" w:name="_Hlk58222113"/>
      <w:r w:rsidR="00281C9E">
        <w:rPr>
          <w:color w:val="000000" w:themeColor="text1"/>
          <w:lang w:val="es-ES"/>
        </w:rPr>
        <w:t xml:space="preserve"> La mayoría de Las Empresas generadoras de energía renovable tipo </w:t>
      </w:r>
      <w:r w:rsidR="004B1270">
        <w:rPr>
          <w:color w:val="000000" w:themeColor="text1"/>
          <w:lang w:val="es-ES"/>
        </w:rPr>
        <w:t>Hidroeléctrica</w:t>
      </w:r>
      <w:r w:rsidR="00281C9E">
        <w:rPr>
          <w:color w:val="000000" w:themeColor="text1"/>
          <w:lang w:val="es-ES"/>
        </w:rPr>
        <w:t xml:space="preserve"> utilizan las caudales y corrientes de aguas de los ríos con </w:t>
      </w:r>
      <w:r w:rsidR="004B1270">
        <w:rPr>
          <w:color w:val="000000" w:themeColor="text1"/>
          <w:lang w:val="es-ES"/>
        </w:rPr>
        <w:t>más</w:t>
      </w:r>
      <w:r w:rsidR="00281C9E">
        <w:rPr>
          <w:color w:val="000000" w:themeColor="text1"/>
          <w:lang w:val="es-ES"/>
        </w:rPr>
        <w:t xml:space="preserve"> potencial para esa actividad, sin embargo, es muy probable que hasta el momento muchos de estos usuarios</w:t>
      </w:r>
      <w:r w:rsidR="004B1270">
        <w:rPr>
          <w:color w:val="000000" w:themeColor="text1"/>
          <w:lang w:val="es-ES"/>
        </w:rPr>
        <w:t xml:space="preserve"> no</w:t>
      </w:r>
      <w:r w:rsidR="00281C9E">
        <w:rPr>
          <w:color w:val="000000" w:themeColor="text1"/>
          <w:lang w:val="es-ES"/>
        </w:rPr>
        <w:t xml:space="preserve"> </w:t>
      </w:r>
      <w:r w:rsidR="00A0172F">
        <w:rPr>
          <w:color w:val="000000" w:themeColor="text1"/>
          <w:lang w:val="es-ES"/>
        </w:rPr>
        <w:t>saben de</w:t>
      </w:r>
      <w:r w:rsidR="00281C9E">
        <w:rPr>
          <w:color w:val="000000" w:themeColor="text1"/>
          <w:lang w:val="es-ES"/>
        </w:rPr>
        <w:t xml:space="preserve"> donde proviene esta agua</w:t>
      </w:r>
      <w:r w:rsidR="004B1270">
        <w:rPr>
          <w:color w:val="000000" w:themeColor="text1"/>
          <w:lang w:val="es-ES"/>
        </w:rPr>
        <w:t xml:space="preserve">, cuanto ha recorrido, quien </w:t>
      </w:r>
      <w:r w:rsidR="00C62A18">
        <w:rPr>
          <w:color w:val="000000" w:themeColor="text1"/>
          <w:lang w:val="es-ES"/>
        </w:rPr>
        <w:t>está</w:t>
      </w:r>
      <w:r w:rsidR="004B1270">
        <w:rPr>
          <w:color w:val="000000" w:themeColor="text1"/>
          <w:lang w:val="es-ES"/>
        </w:rPr>
        <w:t xml:space="preserve"> a cargo de estas zonas y sobre todo ¿cuánto cuesta mantener estas zonas de </w:t>
      </w:r>
      <w:r w:rsidR="00A0172F">
        <w:rPr>
          <w:color w:val="000000" w:themeColor="text1"/>
          <w:lang w:val="es-ES"/>
        </w:rPr>
        <w:t>protección?</w:t>
      </w:r>
      <w:r w:rsidR="004B1270">
        <w:rPr>
          <w:color w:val="000000" w:themeColor="text1"/>
          <w:lang w:val="es-ES"/>
        </w:rPr>
        <w:t xml:space="preserve"> </w:t>
      </w:r>
      <w:r w:rsidR="00281C9E">
        <w:rPr>
          <w:color w:val="000000" w:themeColor="text1"/>
          <w:lang w:val="es-ES"/>
        </w:rPr>
        <w:t xml:space="preserve"> </w:t>
      </w:r>
    </w:p>
    <w:p w14:paraId="0DEDE7DA" w14:textId="77777777" w:rsidR="00D0760E" w:rsidRDefault="00D0760E" w:rsidP="001C03D8">
      <w:pPr>
        <w:pStyle w:val="TextoPrincipal"/>
        <w:rPr>
          <w:color w:val="000000" w:themeColor="text1"/>
          <w:lang w:val="es-ES"/>
        </w:rPr>
      </w:pPr>
    </w:p>
    <w:p w14:paraId="4BA309DC" w14:textId="77777777" w:rsidR="00D0760E" w:rsidRDefault="00D0760E" w:rsidP="001C03D8">
      <w:pPr>
        <w:pStyle w:val="TextoPrincipal"/>
        <w:rPr>
          <w:color w:val="000000" w:themeColor="text1"/>
          <w:lang w:val="es-ES"/>
        </w:rPr>
      </w:pPr>
    </w:p>
    <w:p w14:paraId="1AB2E4F8" w14:textId="77777777" w:rsidR="00D0760E" w:rsidRDefault="00D0760E" w:rsidP="001C03D8">
      <w:pPr>
        <w:pStyle w:val="TextoPrincipal"/>
        <w:rPr>
          <w:color w:val="000000" w:themeColor="text1"/>
          <w:lang w:val="es-ES"/>
        </w:rPr>
      </w:pPr>
    </w:p>
    <w:p w14:paraId="2D4224B5" w14:textId="77777777" w:rsidR="00D0760E" w:rsidRDefault="00D0760E" w:rsidP="001C03D8">
      <w:pPr>
        <w:pStyle w:val="TextoPrincipal"/>
        <w:rPr>
          <w:color w:val="000000" w:themeColor="text1"/>
          <w:lang w:val="es-ES"/>
        </w:rPr>
      </w:pPr>
    </w:p>
    <w:p w14:paraId="42D0F43C" w14:textId="77777777" w:rsidR="00AA0FB0" w:rsidRPr="004B1270" w:rsidRDefault="00AA0FB0" w:rsidP="001C03D8">
      <w:pPr>
        <w:pStyle w:val="TextoPrincipal"/>
        <w:rPr>
          <w:color w:val="000000" w:themeColor="text1"/>
          <w:lang w:val="es-ES"/>
        </w:rPr>
      </w:pPr>
    </w:p>
    <w:p w14:paraId="5244FB9F" w14:textId="63BF9DB7" w:rsidR="00210E95" w:rsidRPr="00AA0FB0" w:rsidRDefault="002D6951" w:rsidP="008B14E7">
      <w:pPr>
        <w:pStyle w:val="Ttulo2"/>
        <w:numPr>
          <w:ilvl w:val="1"/>
          <w:numId w:val="12"/>
        </w:numPr>
        <w:rPr>
          <w:lang w:val="es-HN"/>
        </w:rPr>
      </w:pPr>
      <w:bookmarkStart w:id="28" w:name="_Toc474331179"/>
      <w:bookmarkStart w:id="29" w:name="_Toc474331378"/>
      <w:bookmarkStart w:id="30" w:name="_Toc149589592"/>
      <w:bookmarkStart w:id="31" w:name="_Toc155692064"/>
      <w:bookmarkEnd w:id="27"/>
      <w:r w:rsidRPr="00AA0FB0">
        <w:lastRenderedPageBreak/>
        <w:t>DEFINICIÓN</w:t>
      </w:r>
      <w:r w:rsidRPr="00AA0FB0">
        <w:rPr>
          <w:sz w:val="28"/>
          <w:szCs w:val="28"/>
          <w:lang w:val="es-HN"/>
        </w:rPr>
        <w:t xml:space="preserve"> </w:t>
      </w:r>
      <w:r w:rsidRPr="00AA0FB0">
        <w:rPr>
          <w:lang w:val="es-HN"/>
        </w:rPr>
        <w:t>DEL PROBLEMA</w:t>
      </w:r>
      <w:bookmarkEnd w:id="28"/>
      <w:bookmarkEnd w:id="29"/>
      <w:r w:rsidRPr="00AA0FB0">
        <w:rPr>
          <w:lang w:val="es-HN"/>
        </w:rPr>
        <w:t>.</w:t>
      </w:r>
      <w:bookmarkEnd w:id="30"/>
      <w:bookmarkEnd w:id="31"/>
    </w:p>
    <w:p w14:paraId="37E7690F" w14:textId="5E354322" w:rsidR="004B1270" w:rsidRDefault="00AC2FB6" w:rsidP="001C03D8">
      <w:pPr>
        <w:pStyle w:val="TextoPrincipal"/>
        <w:rPr>
          <w:color w:val="000000" w:themeColor="text1"/>
        </w:rPr>
      </w:pPr>
      <w:r>
        <w:rPr>
          <w:color w:val="000000" w:themeColor="text1"/>
        </w:rPr>
        <w:t xml:space="preserve">         </w:t>
      </w:r>
      <w:r w:rsidR="004B1270">
        <w:rPr>
          <w:color w:val="000000" w:themeColor="text1"/>
        </w:rPr>
        <w:t xml:space="preserve">La </w:t>
      </w:r>
      <w:r w:rsidR="00A0172F">
        <w:rPr>
          <w:color w:val="000000" w:themeColor="text1"/>
        </w:rPr>
        <w:t>generación de</w:t>
      </w:r>
      <w:r w:rsidR="004B1270">
        <w:rPr>
          <w:color w:val="000000" w:themeColor="text1"/>
        </w:rPr>
        <w:t xml:space="preserve"> energía renovable debería contar con los tres ejes de desarrollo sostenible que son los Aspectos Económicos, Ambientales y Sociales, sin </w:t>
      </w:r>
      <w:r w:rsidR="00A0172F">
        <w:rPr>
          <w:color w:val="000000" w:themeColor="text1"/>
        </w:rPr>
        <w:t>embargo,</w:t>
      </w:r>
      <w:r w:rsidR="004B1270">
        <w:rPr>
          <w:color w:val="000000" w:themeColor="text1"/>
        </w:rPr>
        <w:t xml:space="preserve"> para mi gusto deberíamos agregar </w:t>
      </w:r>
      <w:r w:rsidR="00A0172F">
        <w:rPr>
          <w:color w:val="000000" w:themeColor="text1"/>
        </w:rPr>
        <w:t>un elemento</w:t>
      </w:r>
      <w:r w:rsidR="004B1270">
        <w:rPr>
          <w:color w:val="000000" w:themeColor="text1"/>
        </w:rPr>
        <w:t xml:space="preserve"> más </w:t>
      </w:r>
      <w:r w:rsidR="00CC0E24">
        <w:rPr>
          <w:color w:val="000000" w:themeColor="text1"/>
        </w:rPr>
        <w:t>como los</w:t>
      </w:r>
      <w:r w:rsidR="004B1270">
        <w:rPr>
          <w:color w:val="000000" w:themeColor="text1"/>
        </w:rPr>
        <w:t xml:space="preserve"> Aspectos Legales los cuales están directamente ligados a los anteriores.  </w:t>
      </w:r>
      <w:r w:rsidR="00110E18">
        <w:rPr>
          <w:color w:val="000000" w:themeColor="text1"/>
        </w:rPr>
        <w:t xml:space="preserve">Al hablar de desarrollo sostenible mucha gente tiene a pensar en que sostenibilidad es únicamente el Ambiente, sin </w:t>
      </w:r>
      <w:r w:rsidR="00CC0E24">
        <w:rPr>
          <w:color w:val="000000" w:themeColor="text1"/>
        </w:rPr>
        <w:t>embargo,</w:t>
      </w:r>
      <w:r w:rsidR="00110E18">
        <w:rPr>
          <w:color w:val="000000" w:themeColor="text1"/>
        </w:rPr>
        <w:t xml:space="preserve"> esto es un error.</w:t>
      </w:r>
      <w:r w:rsidR="00CC0E24">
        <w:rPr>
          <w:color w:val="000000" w:themeColor="text1"/>
        </w:rPr>
        <w:t xml:space="preserve"> </w:t>
      </w:r>
      <w:r w:rsidR="00110E18">
        <w:rPr>
          <w:color w:val="000000" w:themeColor="text1"/>
        </w:rPr>
        <w:t>Hay dos aspectos mas con la misma importancia que es el medio humano o social y el otro tan importante como el factor económico, es decir, se necesita un equilibrio entre estos factores para que exista realmente el desarrollo sostenible.</w:t>
      </w:r>
      <w:r w:rsidR="00110E18">
        <w:rPr>
          <w:color w:val="000000" w:themeColor="text1"/>
        </w:rPr>
        <w:fldChar w:fldCharType="begin"/>
      </w:r>
      <w:r w:rsidR="00DE7D8D">
        <w:rPr>
          <w:color w:val="000000" w:themeColor="text1"/>
        </w:rPr>
        <w:instrText xml:space="preserve"> ADDIN ZOTERO_ITEM CSL_CITATION {"citationID":"JWDjVBXA","properties":{"formattedCitation":"(Iliana Hernandez Ledezma, 12:11:26 UTC)","plainCitation":"(Iliana Hernandez Ledezma, 12:11:26 UTC)","dontUpdate":true,"noteIndex":0},"citationItems":[{"id":"PaEb3MEU/6ig5FUKx","uris":["http://zotero.org/users/local/MhuocVSW/items/368823AA",["http://zotero.org/users/local/MhuocVSW/items/368823AA"]],"itemData":{"id":12,"type":"speech","title":"La sustentabilidad y sus tres ejes","URL":"https://es.slideshare.net/Alejandrahernandezledezma/la-sustentabilidad-y-sus-tres-ejes","author":[{"family":"Iliana Hernandez Ledezma","given":""}],"accessed":{"date-parts":[["2021",5,11]]},"issued":{"literal":"12:11:26 UTC"}}}],"schema":"https://github.com/citation-style-language/schema/raw/master/csl-citation.json"} </w:instrText>
      </w:r>
      <w:r w:rsidR="00110E18">
        <w:rPr>
          <w:color w:val="000000" w:themeColor="text1"/>
        </w:rPr>
        <w:fldChar w:fldCharType="separate"/>
      </w:r>
      <w:r w:rsidR="00110E18" w:rsidRPr="00110E18">
        <w:t xml:space="preserve">(Iliana </w:t>
      </w:r>
      <w:r w:rsidR="008F2A45" w:rsidRPr="00110E18">
        <w:t>Hernández</w:t>
      </w:r>
      <w:r w:rsidR="00110E18" w:rsidRPr="00110E18">
        <w:t xml:space="preserve"> Ledezma,)</w:t>
      </w:r>
      <w:r w:rsidR="00110E18">
        <w:rPr>
          <w:color w:val="000000" w:themeColor="text1"/>
        </w:rPr>
        <w:fldChar w:fldCharType="end"/>
      </w:r>
      <w:r w:rsidR="00110E18">
        <w:rPr>
          <w:color w:val="000000" w:themeColor="text1"/>
        </w:rPr>
        <w:t>.</w:t>
      </w:r>
    </w:p>
    <w:p w14:paraId="278D5684" w14:textId="0D051EB5" w:rsidR="00110E18" w:rsidRPr="00110E18" w:rsidRDefault="00110E18" w:rsidP="001C03D8">
      <w:pPr>
        <w:pStyle w:val="TextoPrincipal"/>
        <w:rPr>
          <w:color w:val="000000" w:themeColor="text1"/>
        </w:rPr>
      </w:pPr>
      <w:r>
        <w:rPr>
          <w:color w:val="000000" w:themeColor="text1"/>
        </w:rPr>
        <w:t xml:space="preserve">Conociendo la importancia de nuestras </w:t>
      </w:r>
      <w:r w:rsidR="00A0172F">
        <w:rPr>
          <w:color w:val="000000" w:themeColor="text1"/>
        </w:rPr>
        <w:t>áreas</w:t>
      </w:r>
      <w:r>
        <w:rPr>
          <w:color w:val="000000" w:themeColor="text1"/>
        </w:rPr>
        <w:t xml:space="preserve"> protegidas y su impacto de la captación y producción de agua, surgen muchas interrogantes, como</w:t>
      </w:r>
      <w:r w:rsidR="00A0172F">
        <w:rPr>
          <w:color w:val="000000" w:themeColor="text1"/>
        </w:rPr>
        <w:t xml:space="preserve"> ser</w:t>
      </w:r>
      <w:r>
        <w:rPr>
          <w:color w:val="000000" w:themeColor="text1"/>
        </w:rPr>
        <w:t xml:space="preserve"> ¿Cuánto </w:t>
      </w:r>
      <w:r w:rsidR="003772EB">
        <w:rPr>
          <w:color w:val="000000" w:themeColor="text1"/>
        </w:rPr>
        <w:t>impactan nuestras</w:t>
      </w:r>
      <w:r>
        <w:rPr>
          <w:color w:val="000000" w:themeColor="text1"/>
        </w:rPr>
        <w:t xml:space="preserve"> áreas protegidas en la generación de energía renovable?</w:t>
      </w:r>
      <w:r w:rsidR="008F2A45">
        <w:rPr>
          <w:color w:val="000000" w:themeColor="text1"/>
        </w:rPr>
        <w:t xml:space="preserve"> ¿Dónde están ubicadas las empresas generadoras de energía respecto a las áreas protegidas? ¿se benefician las áreas protegidas en algún porcentaje respecto a lo que se genera en ganancias</w:t>
      </w:r>
      <w:r w:rsidR="006513F2">
        <w:rPr>
          <w:color w:val="000000" w:themeColor="text1"/>
        </w:rPr>
        <w:t xml:space="preserve"> por el negocio de la energía</w:t>
      </w:r>
      <w:r w:rsidR="008F2A45">
        <w:rPr>
          <w:color w:val="000000" w:themeColor="text1"/>
        </w:rPr>
        <w:t>? ¿hay alguien que retribuye algo de los excedentes o márgenes de utilidad al cuido y protección de las áreas protegidas? Hay muchas interrogantes al respecto, pues siempre se han visto estas zonas desde el punto de vista ambiental y aun no les hemos dado la importancia desde</w:t>
      </w:r>
      <w:r w:rsidR="00C62A18">
        <w:rPr>
          <w:color w:val="000000" w:themeColor="text1"/>
        </w:rPr>
        <w:t xml:space="preserve"> el punto</w:t>
      </w:r>
      <w:r w:rsidR="008F2A45">
        <w:rPr>
          <w:color w:val="000000" w:themeColor="text1"/>
        </w:rPr>
        <w:t xml:space="preserve"> de vista económico para ser considerados en las cuentas nacionales y además agregar ese potencial en generación de energía como aporte del sector forestal industrial al Producto interno bruto (PIB). </w:t>
      </w:r>
      <w:r>
        <w:rPr>
          <w:color w:val="000000" w:themeColor="text1"/>
        </w:rPr>
        <w:t xml:space="preserve"> </w:t>
      </w:r>
    </w:p>
    <w:p w14:paraId="134EAE9C" w14:textId="7B522560" w:rsidR="004B1270" w:rsidRDefault="004B1270" w:rsidP="001C03D8">
      <w:pPr>
        <w:pStyle w:val="TextoPrincipal"/>
        <w:ind w:left="360"/>
        <w:rPr>
          <w:color w:val="FF0000"/>
        </w:rPr>
      </w:pPr>
    </w:p>
    <w:p w14:paraId="3A8B2CB2" w14:textId="77777777" w:rsidR="005A27EA" w:rsidRDefault="005A27EA" w:rsidP="001C03D8">
      <w:pPr>
        <w:pStyle w:val="TextoPrincipal"/>
        <w:ind w:left="360"/>
        <w:rPr>
          <w:color w:val="FF0000"/>
        </w:rPr>
      </w:pPr>
    </w:p>
    <w:p w14:paraId="2BA36249" w14:textId="77777777" w:rsidR="00AA0FB0" w:rsidRDefault="00AA0FB0" w:rsidP="001C03D8">
      <w:pPr>
        <w:pStyle w:val="TextoPrincipal"/>
        <w:ind w:left="360"/>
        <w:rPr>
          <w:color w:val="FF0000"/>
        </w:rPr>
      </w:pPr>
    </w:p>
    <w:p w14:paraId="30AF8CBA" w14:textId="311F3DFB" w:rsidR="00A25137" w:rsidRDefault="002D6951" w:rsidP="00E03C98">
      <w:pPr>
        <w:pStyle w:val="Ttulo3"/>
      </w:pPr>
      <w:bookmarkStart w:id="32" w:name="_Toc155692065"/>
      <w:bookmarkStart w:id="33" w:name="_Toc474331180"/>
      <w:bookmarkStart w:id="34" w:name="_Toc474331379"/>
      <w:bookmarkStart w:id="35" w:name="_Toc149589593"/>
      <w:r w:rsidRPr="00A25137">
        <w:lastRenderedPageBreak/>
        <w:t xml:space="preserve">ENUNCIADO DEL </w:t>
      </w:r>
      <w:r w:rsidRPr="00A25137">
        <w:rPr>
          <w:rStyle w:val="Ttulo3Car"/>
          <w:b/>
        </w:rPr>
        <w:t>PROBLEMA</w:t>
      </w:r>
      <w:r>
        <w:t>.</w:t>
      </w:r>
      <w:bookmarkEnd w:id="32"/>
      <w:r w:rsidR="00A25137">
        <w:t xml:space="preserve"> </w:t>
      </w:r>
    </w:p>
    <w:p w14:paraId="27AC61D8" w14:textId="77777777" w:rsidR="004A1E37" w:rsidRDefault="00A46E5C" w:rsidP="00933FCA">
      <w:pPr>
        <w:pStyle w:val="TextoPrincipal"/>
        <w:rPr>
          <w:lang w:val="es-419"/>
        </w:rPr>
      </w:pPr>
      <w:bookmarkStart w:id="36" w:name="_Hlk150437173"/>
      <w:r>
        <w:rPr>
          <w:lang w:val="es-419"/>
        </w:rPr>
        <w:t>Actualmente se la energía renovable va en aumento en</w:t>
      </w:r>
      <w:r w:rsidR="00C0392A">
        <w:rPr>
          <w:lang w:val="es-419"/>
        </w:rPr>
        <w:t xml:space="preserve"> nuestro país</w:t>
      </w:r>
      <w:r>
        <w:rPr>
          <w:lang w:val="es-419"/>
        </w:rPr>
        <w:t xml:space="preserve"> alcanzando un porcentaje bastante alto en cuanto a capacidad instalada y en cuanto a generación. La generación de energía hidráulica es de las que tiene mas potencial en el país dada la situación geográfica </w:t>
      </w:r>
      <w:r w:rsidR="004A1E37">
        <w:rPr>
          <w:lang w:val="es-419"/>
        </w:rPr>
        <w:t>ya que</w:t>
      </w:r>
      <w:r>
        <w:rPr>
          <w:lang w:val="es-419"/>
        </w:rPr>
        <w:t xml:space="preserve"> tenemos el país mas montañoso de Centro América</w:t>
      </w:r>
      <w:r w:rsidR="004A1E37">
        <w:rPr>
          <w:lang w:val="es-419"/>
        </w:rPr>
        <w:t xml:space="preserve">. Las áreas protegidas debido a su importancia proveen en su mayoría de condiciones climáticas que favorecen microclimas además de las aguas a los ríos que directa o indirectamente mueven sus turbinas para la generación de energía. </w:t>
      </w:r>
    </w:p>
    <w:p w14:paraId="5994E8E2" w14:textId="7BA47EE6" w:rsidR="004A1E37" w:rsidRDefault="004A1E37" w:rsidP="004A1E37">
      <w:pPr>
        <w:pStyle w:val="TextoPrincipal"/>
        <w:rPr>
          <w:lang w:val="es-419"/>
        </w:rPr>
      </w:pPr>
      <w:r>
        <w:rPr>
          <w:lang w:val="es-419"/>
        </w:rPr>
        <w:t xml:space="preserve">Los proyectos de generación de energía renovable deberán tener procedimientos especiales para </w:t>
      </w:r>
      <w:r w:rsidR="005D126E">
        <w:rPr>
          <w:lang w:val="es-419"/>
        </w:rPr>
        <w:t>las instalaciones</w:t>
      </w:r>
      <w:r>
        <w:rPr>
          <w:lang w:val="es-419"/>
        </w:rPr>
        <w:t xml:space="preserve"> de dichos proyectos para evitar posibles demoras, atrasos e inconvenientes de tipo social.  Actualmente la tasa de deforestación en honduras es alarmante y las principales zonas afectadas son precisamente las áreas protegidas siendo ataca</w:t>
      </w:r>
      <w:r w:rsidR="005D126E">
        <w:rPr>
          <w:lang w:val="es-419"/>
        </w:rPr>
        <w:t>r</w:t>
      </w:r>
      <w:r>
        <w:rPr>
          <w:lang w:val="es-419"/>
        </w:rPr>
        <w:t xml:space="preserve">a </w:t>
      </w:r>
      <w:r w:rsidR="005D126E">
        <w:rPr>
          <w:lang w:val="es-419"/>
        </w:rPr>
        <w:t>principalmente</w:t>
      </w:r>
      <w:r>
        <w:rPr>
          <w:lang w:val="es-419"/>
        </w:rPr>
        <w:t xml:space="preserve"> por el cambio de uso de la </w:t>
      </w:r>
      <w:r w:rsidR="005D126E">
        <w:rPr>
          <w:lang w:val="es-419"/>
        </w:rPr>
        <w:t>tierra,</w:t>
      </w:r>
      <w:r>
        <w:rPr>
          <w:lang w:val="es-419"/>
        </w:rPr>
        <w:t xml:space="preserve"> la caficultura y ganadería </w:t>
      </w:r>
      <w:r w:rsidR="005D126E">
        <w:rPr>
          <w:lang w:val="es-419"/>
        </w:rPr>
        <w:t>extensiva</w:t>
      </w:r>
      <w:r>
        <w:rPr>
          <w:lang w:val="es-419"/>
        </w:rPr>
        <w:t>. Por tal razón es de considerar que en el m</w:t>
      </w:r>
      <w:r w:rsidR="005D126E">
        <w:rPr>
          <w:lang w:val="es-419"/>
        </w:rPr>
        <w:t>edi</w:t>
      </w:r>
      <w:r>
        <w:rPr>
          <w:lang w:val="es-419"/>
        </w:rPr>
        <w:t>a</w:t>
      </w:r>
      <w:r w:rsidR="005D126E">
        <w:rPr>
          <w:lang w:val="es-419"/>
        </w:rPr>
        <w:t>n</w:t>
      </w:r>
      <w:r>
        <w:rPr>
          <w:lang w:val="es-419"/>
        </w:rPr>
        <w:t>o plazo esto tendrá un efecto directo negativo en la captación,</w:t>
      </w:r>
      <w:r w:rsidR="005D126E">
        <w:rPr>
          <w:lang w:val="es-419"/>
        </w:rPr>
        <w:t xml:space="preserve"> filtración y producción</w:t>
      </w:r>
      <w:r>
        <w:rPr>
          <w:lang w:val="es-419"/>
        </w:rPr>
        <w:t xml:space="preserve"> </w:t>
      </w:r>
      <w:r w:rsidR="005D126E">
        <w:rPr>
          <w:lang w:val="es-419"/>
        </w:rPr>
        <w:t xml:space="preserve">de agua, la cual será en efecto directo a las poblaciones que se sirve de ella, pero también tendrán un efecto negativo en cuanto a la generación de energía eléctricas. </w:t>
      </w:r>
    </w:p>
    <w:p w14:paraId="59C07506" w14:textId="275EFD3D" w:rsidR="00A46E5C" w:rsidRDefault="00A46E5C" w:rsidP="00933FCA">
      <w:pPr>
        <w:pStyle w:val="TextoPrincipal"/>
        <w:rPr>
          <w:lang w:val="es-419"/>
        </w:rPr>
      </w:pPr>
    </w:p>
    <w:p w14:paraId="402C216C" w14:textId="77777777" w:rsidR="008175DA" w:rsidRDefault="008175DA" w:rsidP="00933FCA">
      <w:pPr>
        <w:pStyle w:val="TextoPrincipal"/>
        <w:rPr>
          <w:lang w:val="es-419"/>
        </w:rPr>
      </w:pPr>
    </w:p>
    <w:p w14:paraId="5A119748" w14:textId="77777777" w:rsidR="008175DA" w:rsidRDefault="008175DA" w:rsidP="00933FCA">
      <w:pPr>
        <w:pStyle w:val="TextoPrincipal"/>
        <w:rPr>
          <w:lang w:val="es-419"/>
        </w:rPr>
      </w:pPr>
    </w:p>
    <w:p w14:paraId="51C75400" w14:textId="77777777" w:rsidR="008175DA" w:rsidRDefault="008175DA" w:rsidP="00933FCA">
      <w:pPr>
        <w:pStyle w:val="TextoPrincipal"/>
        <w:rPr>
          <w:lang w:val="es-419"/>
        </w:rPr>
      </w:pPr>
    </w:p>
    <w:p w14:paraId="5FF4E566" w14:textId="77777777" w:rsidR="008175DA" w:rsidRDefault="008175DA" w:rsidP="00933FCA">
      <w:pPr>
        <w:pStyle w:val="TextoPrincipal"/>
        <w:rPr>
          <w:lang w:val="es-419"/>
        </w:rPr>
      </w:pPr>
    </w:p>
    <w:p w14:paraId="3B3EE339" w14:textId="66EE530C" w:rsidR="00C0392A" w:rsidRPr="00933FCA" w:rsidRDefault="001E26BA" w:rsidP="00933FCA">
      <w:pPr>
        <w:pStyle w:val="TextoPrincipal"/>
        <w:rPr>
          <w:lang w:val="es-419"/>
        </w:rPr>
      </w:pPr>
      <w:r>
        <w:rPr>
          <w:lang w:val="es-419"/>
        </w:rPr>
        <w:t xml:space="preserve"> </w:t>
      </w:r>
      <w:bookmarkEnd w:id="36"/>
    </w:p>
    <w:p w14:paraId="71DC6DFC" w14:textId="35ED57D9" w:rsidR="00A25137" w:rsidRDefault="00A25137" w:rsidP="00904887">
      <w:pPr>
        <w:pStyle w:val="Ttulo3"/>
      </w:pPr>
      <w:r>
        <w:lastRenderedPageBreak/>
        <w:t xml:space="preserve"> </w:t>
      </w:r>
      <w:bookmarkStart w:id="37" w:name="_Toc155692066"/>
      <w:r w:rsidR="002D6951" w:rsidRPr="00E03C98">
        <w:t>FORMULACIÓN DEL PROBLEMA</w:t>
      </w:r>
      <w:r w:rsidR="002D6951">
        <w:t>.</w:t>
      </w:r>
      <w:bookmarkEnd w:id="37"/>
      <w:r>
        <w:t xml:space="preserve"> </w:t>
      </w:r>
    </w:p>
    <w:p w14:paraId="1681738D" w14:textId="77777777" w:rsidR="00A46E5C" w:rsidRPr="00A46E5C" w:rsidRDefault="00A46E5C" w:rsidP="00A46E5C">
      <w:pPr>
        <w:pStyle w:val="TextoPrincipal"/>
        <w:rPr>
          <w:lang w:val="es-419"/>
        </w:rPr>
      </w:pPr>
      <w:r w:rsidRPr="00A46E5C">
        <w:rPr>
          <w:lang w:val="es-419"/>
        </w:rPr>
        <w:t>En nuestro país no se conoce a cabalidad en cuanto impactan nuestras Áreas Protegidas en la generación de energía eléctrica renovable. Las áreas protegidas son áreas especiales que son categorizadas de acuerdo a la importancia desde el punto de vista ecológico, sin embargo, nunca se les ha dada mas allá desde el punto de vista económico a fin que se pueda considerar en ellas un verdadero manejo integral y sostenible.</w:t>
      </w:r>
    </w:p>
    <w:p w14:paraId="789E9FF2" w14:textId="0C1A05DA" w:rsidR="00A25137" w:rsidRPr="00A25137" w:rsidRDefault="00A46E5C" w:rsidP="00A46E5C">
      <w:pPr>
        <w:pStyle w:val="TextoPrincipal"/>
        <w:rPr>
          <w:lang w:val="es-419"/>
        </w:rPr>
      </w:pPr>
      <w:r w:rsidRPr="00A46E5C">
        <w:rPr>
          <w:lang w:val="es-419"/>
        </w:rPr>
        <w:t xml:space="preserve">Actualmente estas áreas son una fuente de agua para uso </w:t>
      </w:r>
      <w:r w:rsidR="005D126E" w:rsidRPr="00A46E5C">
        <w:rPr>
          <w:lang w:val="es-419"/>
        </w:rPr>
        <w:t>doméstico</w:t>
      </w:r>
      <w:r w:rsidRPr="00A46E5C">
        <w:rPr>
          <w:lang w:val="es-419"/>
        </w:rPr>
        <w:t>, residencial, agropecuario y mas, pero no se han hecho los análisis de cuanto influyen en la generación de energía.</w:t>
      </w:r>
    </w:p>
    <w:p w14:paraId="4127D7F1" w14:textId="77777777" w:rsidR="00A25137" w:rsidRDefault="00A25137" w:rsidP="00A25137">
      <w:pPr>
        <w:pStyle w:val="TextoPrincipal"/>
        <w:rPr>
          <w:lang w:val="es-419"/>
        </w:rPr>
      </w:pPr>
    </w:p>
    <w:p w14:paraId="391FB432" w14:textId="77777777" w:rsidR="00A25137" w:rsidRPr="00A25137" w:rsidRDefault="00A25137" w:rsidP="00A25137">
      <w:pPr>
        <w:pStyle w:val="TextoPrincipal"/>
        <w:rPr>
          <w:lang w:val="es-419"/>
        </w:rPr>
      </w:pPr>
    </w:p>
    <w:p w14:paraId="35C6ED7E" w14:textId="15FF5186" w:rsidR="005457B0" w:rsidRDefault="002D6951" w:rsidP="00E03C98">
      <w:pPr>
        <w:pStyle w:val="Ttulo2"/>
      </w:pPr>
      <w:r>
        <w:t xml:space="preserve"> </w:t>
      </w:r>
      <w:bookmarkStart w:id="38" w:name="_Toc155692067"/>
      <w:r w:rsidRPr="00E03C98">
        <w:t>PREGUNTAS</w:t>
      </w:r>
      <w:r w:rsidRPr="005457B0">
        <w:t xml:space="preserve"> DE INVESTIGACIÓN.</w:t>
      </w:r>
      <w:bookmarkEnd w:id="38"/>
      <w:r w:rsidR="005457B0" w:rsidRPr="005457B0">
        <w:t xml:space="preserve"> </w:t>
      </w:r>
    </w:p>
    <w:p w14:paraId="154E546F" w14:textId="77777777" w:rsidR="005457B0" w:rsidRDefault="005457B0" w:rsidP="008B14E7">
      <w:pPr>
        <w:pStyle w:val="TextoPrincipal"/>
        <w:numPr>
          <w:ilvl w:val="0"/>
          <w:numId w:val="14"/>
        </w:numPr>
        <w:rPr>
          <w:lang w:val="es-419"/>
        </w:rPr>
      </w:pPr>
      <w:r w:rsidRPr="005457B0">
        <w:rPr>
          <w:lang w:val="es-419"/>
        </w:rPr>
        <w:t>¿Cuántas plantas generadoras de energía Eléctrica se benefician directa e indirectamente de las Áreas protegidas de Honduras?</w:t>
      </w:r>
    </w:p>
    <w:p w14:paraId="7909DE25" w14:textId="77777777" w:rsidR="005457B0" w:rsidRDefault="005457B0" w:rsidP="008B14E7">
      <w:pPr>
        <w:pStyle w:val="TextoPrincipal"/>
        <w:numPr>
          <w:ilvl w:val="0"/>
          <w:numId w:val="14"/>
        </w:numPr>
        <w:rPr>
          <w:lang w:val="es-419"/>
        </w:rPr>
      </w:pPr>
      <w:r w:rsidRPr="005457B0">
        <w:rPr>
          <w:lang w:val="es-419"/>
        </w:rPr>
        <w:t xml:space="preserve">¿Cuáles Áreas Protegidas son afectadas en generación de energía eléctrica? </w:t>
      </w:r>
    </w:p>
    <w:p w14:paraId="0A9C17A6" w14:textId="77777777" w:rsidR="005457B0" w:rsidRDefault="005457B0" w:rsidP="008B14E7">
      <w:pPr>
        <w:pStyle w:val="TextoPrincipal"/>
        <w:numPr>
          <w:ilvl w:val="0"/>
          <w:numId w:val="14"/>
        </w:numPr>
        <w:rPr>
          <w:lang w:val="es-419"/>
        </w:rPr>
      </w:pPr>
      <w:r w:rsidRPr="005457B0">
        <w:rPr>
          <w:lang w:val="es-419"/>
        </w:rPr>
        <w:t xml:space="preserve">¿Cuántos Mega Watts (MW) es el aporte de las Áreas Protegidas de Honduras al Mix Energético del país? </w:t>
      </w:r>
    </w:p>
    <w:p w14:paraId="2143E57E" w14:textId="77777777" w:rsidR="005457B0" w:rsidRDefault="005457B0" w:rsidP="008B14E7">
      <w:pPr>
        <w:pStyle w:val="TextoPrincipal"/>
        <w:numPr>
          <w:ilvl w:val="0"/>
          <w:numId w:val="14"/>
        </w:numPr>
        <w:rPr>
          <w:lang w:val="es-419"/>
        </w:rPr>
      </w:pPr>
      <w:r w:rsidRPr="005457B0">
        <w:rPr>
          <w:lang w:val="es-419"/>
        </w:rPr>
        <w:t xml:space="preserve">¿Existe algún aporte de la industria energética para la protección y conservación de las Áreas Protegidas? </w:t>
      </w:r>
    </w:p>
    <w:p w14:paraId="3CCB2CFF" w14:textId="44C7D05D" w:rsidR="005457B0" w:rsidRDefault="005457B0" w:rsidP="008B14E7">
      <w:pPr>
        <w:pStyle w:val="TextoPrincipal"/>
        <w:numPr>
          <w:ilvl w:val="0"/>
          <w:numId w:val="14"/>
        </w:numPr>
        <w:rPr>
          <w:lang w:val="es-419"/>
        </w:rPr>
      </w:pPr>
      <w:r w:rsidRPr="005457B0">
        <w:rPr>
          <w:lang w:val="es-419"/>
        </w:rPr>
        <w:t>¿Cuáles son los riesgos que sufren las Áreas protegidas y su potencial impacto en la generación de Energía Eléctrica?</w:t>
      </w:r>
    </w:p>
    <w:p w14:paraId="1CE2DA77" w14:textId="77777777" w:rsidR="005457B0" w:rsidRDefault="005457B0" w:rsidP="005457B0">
      <w:pPr>
        <w:pStyle w:val="TextoPrincipal"/>
        <w:rPr>
          <w:lang w:val="es-419"/>
        </w:rPr>
      </w:pPr>
    </w:p>
    <w:p w14:paraId="1470EED9" w14:textId="217F6CDA" w:rsidR="004B06E0" w:rsidRDefault="002D6951" w:rsidP="00CD42EE">
      <w:pPr>
        <w:pStyle w:val="Ttulo2"/>
        <w:jc w:val="center"/>
      </w:pPr>
      <w:bookmarkStart w:id="39" w:name="_Toc155692068"/>
      <w:r w:rsidRPr="00FE7C04">
        <w:lastRenderedPageBreak/>
        <w:t xml:space="preserve">OBJETIVOS DEL </w:t>
      </w:r>
      <w:r w:rsidRPr="00B22997">
        <w:t>PROYECTO</w:t>
      </w:r>
      <w:bookmarkEnd w:id="33"/>
      <w:bookmarkEnd w:id="34"/>
      <w:bookmarkEnd w:id="35"/>
      <w:bookmarkEnd w:id="39"/>
    </w:p>
    <w:p w14:paraId="1E36C4CF" w14:textId="65C6CA36" w:rsidR="00963395" w:rsidRDefault="00963395" w:rsidP="00963395">
      <w:pPr>
        <w:pStyle w:val="TextoPrincipal"/>
        <w:rPr>
          <w:lang w:val="es-419"/>
        </w:rPr>
      </w:pPr>
    </w:p>
    <w:p w14:paraId="7522E2B5" w14:textId="318BADF0" w:rsidR="00963395" w:rsidRPr="00963395" w:rsidRDefault="002D6951" w:rsidP="00963395">
      <w:pPr>
        <w:pStyle w:val="Ttulo3"/>
      </w:pPr>
      <w:bookmarkStart w:id="40" w:name="_Toc155692069"/>
      <w:r>
        <w:t>OBJETIVO GENERAL</w:t>
      </w:r>
      <w:bookmarkEnd w:id="40"/>
      <w:r>
        <w:t xml:space="preserve"> </w:t>
      </w:r>
    </w:p>
    <w:p w14:paraId="7CA7E640" w14:textId="3137E25E" w:rsidR="00066B71" w:rsidRPr="00CB33C9" w:rsidRDefault="002425D2" w:rsidP="001C03D8">
      <w:pPr>
        <w:pStyle w:val="TextoPrincipal"/>
      </w:pPr>
      <w:bookmarkStart w:id="41" w:name="_Hlk149830376"/>
      <w:bookmarkStart w:id="42" w:name="_Toc474331181"/>
      <w:bookmarkStart w:id="43" w:name="_Toc474331380"/>
      <w:r>
        <w:rPr>
          <w:lang w:val="es-419"/>
        </w:rPr>
        <w:t>Evaluar</w:t>
      </w:r>
      <w:r w:rsidR="00E55E7F" w:rsidRPr="00CB33C9">
        <w:rPr>
          <w:lang w:val="es-419"/>
        </w:rPr>
        <w:t xml:space="preserve"> el impacto de Las Áreas protegidas del país en la generación de energía renovable</w:t>
      </w:r>
      <w:bookmarkEnd w:id="41"/>
      <w:r w:rsidR="00E06BE7">
        <w:t>, para contribuir a un verdadero manejo integral y sostenible.</w:t>
      </w:r>
    </w:p>
    <w:p w14:paraId="6A1C638A" w14:textId="7980FED2" w:rsidR="00433EB0" w:rsidRDefault="00B22997" w:rsidP="00B22997">
      <w:pPr>
        <w:pStyle w:val="Ttulo3"/>
      </w:pPr>
      <w:r>
        <w:t xml:space="preserve"> </w:t>
      </w:r>
      <w:bookmarkStart w:id="44" w:name="_Toc155692070"/>
      <w:r w:rsidR="002D6951" w:rsidRPr="00B22997">
        <w:t>OBJETIVOS</w:t>
      </w:r>
      <w:r w:rsidR="002D6951">
        <w:t xml:space="preserve"> </w:t>
      </w:r>
      <w:r w:rsidR="002D6951" w:rsidRPr="00CB33C9">
        <w:t>ESPECÍFICOS</w:t>
      </w:r>
      <w:r w:rsidR="00433EB0" w:rsidRPr="00CB33C9">
        <w:t>:</w:t>
      </w:r>
      <w:bookmarkEnd w:id="44"/>
    </w:p>
    <w:p w14:paraId="0AF29776" w14:textId="77777777" w:rsidR="00B22997" w:rsidRPr="00B22997" w:rsidRDefault="00B22997" w:rsidP="00B22997">
      <w:pPr>
        <w:pStyle w:val="Ttulo2"/>
        <w:numPr>
          <w:ilvl w:val="0"/>
          <w:numId w:val="0"/>
        </w:numPr>
      </w:pPr>
    </w:p>
    <w:p w14:paraId="3CB64A67" w14:textId="700261CE" w:rsidR="00E55E7F" w:rsidRPr="00B22997" w:rsidRDefault="00FE7990" w:rsidP="008B14E7">
      <w:pPr>
        <w:pStyle w:val="TextoPrincipal"/>
        <w:numPr>
          <w:ilvl w:val="0"/>
          <w:numId w:val="3"/>
        </w:numPr>
        <w:rPr>
          <w:b/>
        </w:rPr>
      </w:pPr>
      <w:bookmarkStart w:id="45" w:name="_Hlk148738878"/>
      <w:r>
        <w:t xml:space="preserve">Identificar Las Plantas Generador de Energía renovable </w:t>
      </w:r>
      <w:r w:rsidRPr="00CB33C9">
        <w:t>que</w:t>
      </w:r>
      <w:r>
        <w:t xml:space="preserve"> se benefician de las Áreas Protegidas de Honduras. </w:t>
      </w:r>
    </w:p>
    <w:p w14:paraId="4249D3AB" w14:textId="77777777" w:rsidR="00B22997" w:rsidRPr="00FE7990" w:rsidRDefault="00B22997" w:rsidP="008B14E7">
      <w:pPr>
        <w:pStyle w:val="TextoPrincipal"/>
        <w:numPr>
          <w:ilvl w:val="0"/>
          <w:numId w:val="3"/>
        </w:numPr>
        <w:rPr>
          <w:b/>
        </w:rPr>
      </w:pPr>
      <w:r>
        <w:t>Identificar cuales Áreas Protegidas son las que impactan en la generación de energía eléctrica.</w:t>
      </w:r>
    </w:p>
    <w:p w14:paraId="632B95B5" w14:textId="252A566C" w:rsidR="00B22997" w:rsidRPr="00B22997" w:rsidRDefault="00B22997" w:rsidP="008B14E7">
      <w:pPr>
        <w:pStyle w:val="TextoPrincipal"/>
        <w:numPr>
          <w:ilvl w:val="0"/>
          <w:numId w:val="3"/>
        </w:numPr>
        <w:rPr>
          <w:b/>
        </w:rPr>
      </w:pPr>
      <w:r>
        <w:t>Cuantificar la capacidad Instalada en Mega watts (MW) de las plantas generadoras influenciadas por las áreas protegidas.</w:t>
      </w:r>
    </w:p>
    <w:p w14:paraId="3AA2D737" w14:textId="6BDA70E1" w:rsidR="00B22997" w:rsidRPr="00B22997" w:rsidRDefault="00B22997" w:rsidP="008B14E7">
      <w:pPr>
        <w:pStyle w:val="TextoPrincipal"/>
        <w:numPr>
          <w:ilvl w:val="0"/>
          <w:numId w:val="3"/>
        </w:numPr>
        <w:rPr>
          <w:b/>
        </w:rPr>
      </w:pPr>
      <w:r>
        <w:rPr>
          <w:bCs/>
        </w:rPr>
        <w:t>Analizar el aporte económico de la industria de la energía a la conservación de las Áreas protegidas.</w:t>
      </w:r>
    </w:p>
    <w:p w14:paraId="11469E99" w14:textId="79361A87" w:rsidR="00E55E7F" w:rsidRPr="00B22997" w:rsidRDefault="00B22997" w:rsidP="008B14E7">
      <w:pPr>
        <w:pStyle w:val="TextoPrincipal"/>
        <w:numPr>
          <w:ilvl w:val="0"/>
          <w:numId w:val="3"/>
        </w:numPr>
        <w:rPr>
          <w:b/>
        </w:rPr>
      </w:pPr>
      <w:r w:rsidRPr="006142EC">
        <w:rPr>
          <w:bCs/>
        </w:rPr>
        <w:t>Identificar</w:t>
      </w:r>
      <w:r>
        <w:rPr>
          <w:b/>
        </w:rPr>
        <w:t xml:space="preserve"> </w:t>
      </w:r>
      <w:r w:rsidRPr="00F8222C">
        <w:rPr>
          <w:bCs/>
        </w:rPr>
        <w:t>los</w:t>
      </w:r>
      <w:r>
        <w:rPr>
          <w:b/>
        </w:rPr>
        <w:t xml:space="preserve"> </w:t>
      </w:r>
      <w:r w:rsidRPr="006142EC">
        <w:rPr>
          <w:bCs/>
        </w:rPr>
        <w:t>riesgos</w:t>
      </w:r>
      <w:r>
        <w:rPr>
          <w:b/>
        </w:rPr>
        <w:t xml:space="preserve"> </w:t>
      </w:r>
      <w:r w:rsidRPr="006142EC">
        <w:rPr>
          <w:bCs/>
        </w:rPr>
        <w:t>que sufre las Áreas protegidas y su impacto en la generación de energía</w:t>
      </w:r>
      <w:bookmarkEnd w:id="45"/>
      <w:r w:rsidR="00E55E7F" w:rsidRPr="00CB33C9">
        <w:t>.</w:t>
      </w:r>
    </w:p>
    <w:p w14:paraId="64A31D92" w14:textId="77777777" w:rsidR="00B22997" w:rsidRDefault="00B22997" w:rsidP="00B22997">
      <w:pPr>
        <w:pStyle w:val="TextoPrincipal"/>
        <w:ind w:left="720" w:firstLine="0"/>
      </w:pPr>
    </w:p>
    <w:p w14:paraId="12CDDFF0" w14:textId="77777777" w:rsidR="00B22997" w:rsidRDefault="00B22997" w:rsidP="00B22997">
      <w:pPr>
        <w:pStyle w:val="TextoPrincipal"/>
        <w:ind w:left="720" w:firstLine="0"/>
      </w:pPr>
    </w:p>
    <w:p w14:paraId="558D2346" w14:textId="77777777" w:rsidR="00B22997" w:rsidRDefault="00B22997" w:rsidP="00B22997">
      <w:pPr>
        <w:pStyle w:val="TextoPrincipal"/>
        <w:ind w:left="720" w:firstLine="0"/>
      </w:pPr>
    </w:p>
    <w:p w14:paraId="4F575ACD" w14:textId="77777777" w:rsidR="00B22997" w:rsidRDefault="00B22997" w:rsidP="00B22997">
      <w:pPr>
        <w:pStyle w:val="TextoPrincipal"/>
        <w:ind w:left="720" w:firstLine="0"/>
      </w:pPr>
    </w:p>
    <w:p w14:paraId="37070DEB" w14:textId="77777777" w:rsidR="00B22997" w:rsidRPr="00CB33C9" w:rsidRDefault="00B22997" w:rsidP="00B22997">
      <w:pPr>
        <w:pStyle w:val="TextoPrincipal"/>
        <w:ind w:left="720" w:firstLine="0"/>
        <w:rPr>
          <w:b/>
        </w:rPr>
      </w:pPr>
    </w:p>
    <w:p w14:paraId="58512445" w14:textId="391B2B8E" w:rsidR="005C5D78" w:rsidRPr="00AA0FB0" w:rsidRDefault="002D6951" w:rsidP="00AA0FB0">
      <w:pPr>
        <w:pStyle w:val="Ttulo2"/>
        <w:rPr>
          <w:sz w:val="28"/>
          <w:szCs w:val="28"/>
        </w:rPr>
      </w:pPr>
      <w:bookmarkStart w:id="46" w:name="_Toc155692071"/>
      <w:bookmarkEnd w:id="42"/>
      <w:bookmarkEnd w:id="43"/>
      <w:r w:rsidRPr="00AA0FB0">
        <w:rPr>
          <w:rStyle w:val="Ttulo2Car"/>
          <w:b/>
          <w:bCs/>
        </w:rPr>
        <w:lastRenderedPageBreak/>
        <w:t>JUSTIFICACIÓN</w:t>
      </w:r>
      <w:r w:rsidR="005C5D78" w:rsidRPr="00AA0FB0">
        <w:rPr>
          <w:sz w:val="28"/>
          <w:szCs w:val="28"/>
        </w:rPr>
        <w:t>.</w:t>
      </w:r>
      <w:bookmarkEnd w:id="46"/>
    </w:p>
    <w:p w14:paraId="5A56C774" w14:textId="20CB4801" w:rsidR="002C160A" w:rsidRDefault="00ED25E5"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 xml:space="preserve">En al país existen aproximadamente 107 plantas generadoras de energía de diferentes tecnologías, de las cuales 57 son de energía Renovable entre las que destacan las hidroeléctricas en su mayoría. </w:t>
      </w:r>
      <w:r w:rsidR="00DC1088">
        <w:rPr>
          <w:rFonts w:ascii="Times New Roman" w:hAnsi="Times New Roman" w:cs="Times New Roman"/>
          <w:color w:val="000000" w:themeColor="text1"/>
          <w:sz w:val="24"/>
          <w:szCs w:val="24"/>
          <w:lang w:val="es-HN"/>
        </w:rPr>
        <w:t xml:space="preserve">En este trabajo de investigación se </w:t>
      </w:r>
      <w:r w:rsidR="006513F2">
        <w:rPr>
          <w:rFonts w:ascii="Times New Roman" w:hAnsi="Times New Roman" w:cs="Times New Roman"/>
          <w:color w:val="000000" w:themeColor="text1"/>
          <w:sz w:val="24"/>
          <w:szCs w:val="24"/>
          <w:lang w:val="es-HN"/>
        </w:rPr>
        <w:t>tratará</w:t>
      </w:r>
      <w:r w:rsidR="00DC1088">
        <w:rPr>
          <w:rFonts w:ascii="Times New Roman" w:hAnsi="Times New Roman" w:cs="Times New Roman"/>
          <w:color w:val="000000" w:themeColor="text1"/>
          <w:sz w:val="24"/>
          <w:szCs w:val="24"/>
          <w:lang w:val="es-HN"/>
        </w:rPr>
        <w:t xml:space="preserve"> de conocer </w:t>
      </w:r>
      <w:r w:rsidR="006513F2">
        <w:rPr>
          <w:rFonts w:ascii="Times New Roman" w:hAnsi="Times New Roman" w:cs="Times New Roman"/>
          <w:color w:val="000000" w:themeColor="text1"/>
          <w:sz w:val="24"/>
          <w:szCs w:val="24"/>
          <w:lang w:val="es-HN"/>
        </w:rPr>
        <w:t>cuál</w:t>
      </w:r>
      <w:r w:rsidR="00DC1088">
        <w:rPr>
          <w:rFonts w:ascii="Times New Roman" w:hAnsi="Times New Roman" w:cs="Times New Roman"/>
          <w:color w:val="000000" w:themeColor="text1"/>
          <w:sz w:val="24"/>
          <w:szCs w:val="24"/>
          <w:lang w:val="es-HN"/>
        </w:rPr>
        <w:t xml:space="preserve"> es la ubicación de las plantas generadoras de </w:t>
      </w:r>
      <w:r w:rsidR="005B1810">
        <w:rPr>
          <w:rFonts w:ascii="Times New Roman" w:hAnsi="Times New Roman" w:cs="Times New Roman"/>
          <w:color w:val="000000" w:themeColor="text1"/>
          <w:sz w:val="24"/>
          <w:szCs w:val="24"/>
          <w:lang w:val="es-HN"/>
        </w:rPr>
        <w:t>energía</w:t>
      </w:r>
      <w:r w:rsidR="00DC1088">
        <w:rPr>
          <w:rFonts w:ascii="Times New Roman" w:hAnsi="Times New Roman" w:cs="Times New Roman"/>
          <w:color w:val="000000" w:themeColor="text1"/>
          <w:sz w:val="24"/>
          <w:szCs w:val="24"/>
          <w:lang w:val="es-HN"/>
        </w:rPr>
        <w:t xml:space="preserve"> renovable respecto a las Áreas protegidas del país. </w:t>
      </w:r>
      <w:r w:rsidR="00751986">
        <w:rPr>
          <w:rFonts w:ascii="Times New Roman" w:hAnsi="Times New Roman" w:cs="Times New Roman"/>
          <w:color w:val="000000" w:themeColor="text1"/>
          <w:sz w:val="24"/>
          <w:szCs w:val="24"/>
          <w:lang w:val="es-HN"/>
        </w:rPr>
        <w:t xml:space="preserve"> </w:t>
      </w:r>
      <w:r w:rsidR="00DC1088">
        <w:rPr>
          <w:rFonts w:ascii="Times New Roman" w:hAnsi="Times New Roman" w:cs="Times New Roman"/>
          <w:color w:val="000000" w:themeColor="text1"/>
          <w:sz w:val="24"/>
          <w:szCs w:val="24"/>
          <w:lang w:val="es-HN"/>
        </w:rPr>
        <w:t xml:space="preserve">Esto considerando la importancia desde el punto de vista </w:t>
      </w:r>
      <w:r w:rsidR="005B1810">
        <w:rPr>
          <w:rFonts w:ascii="Times New Roman" w:hAnsi="Times New Roman" w:cs="Times New Roman"/>
          <w:color w:val="000000" w:themeColor="text1"/>
          <w:sz w:val="24"/>
          <w:szCs w:val="24"/>
          <w:lang w:val="es-HN"/>
        </w:rPr>
        <w:t>mediático</w:t>
      </w:r>
      <w:r w:rsidR="00DC1088">
        <w:rPr>
          <w:rFonts w:ascii="Times New Roman" w:hAnsi="Times New Roman" w:cs="Times New Roman"/>
          <w:color w:val="000000" w:themeColor="text1"/>
          <w:sz w:val="24"/>
          <w:szCs w:val="24"/>
          <w:lang w:val="es-HN"/>
        </w:rPr>
        <w:t xml:space="preserve"> del tema </w:t>
      </w:r>
      <w:r w:rsidR="005B1810">
        <w:rPr>
          <w:rFonts w:ascii="Times New Roman" w:hAnsi="Times New Roman" w:cs="Times New Roman"/>
          <w:color w:val="000000" w:themeColor="text1"/>
          <w:sz w:val="24"/>
          <w:szCs w:val="24"/>
          <w:lang w:val="es-HN"/>
        </w:rPr>
        <w:t>producción</w:t>
      </w:r>
      <w:r w:rsidR="00DC1088">
        <w:rPr>
          <w:rFonts w:ascii="Times New Roman" w:hAnsi="Times New Roman" w:cs="Times New Roman"/>
          <w:color w:val="000000" w:themeColor="text1"/>
          <w:sz w:val="24"/>
          <w:szCs w:val="24"/>
          <w:lang w:val="es-HN"/>
        </w:rPr>
        <w:t xml:space="preserve"> y captación de agua. </w:t>
      </w:r>
      <w:r w:rsidR="005B1810">
        <w:rPr>
          <w:rFonts w:ascii="Times New Roman" w:hAnsi="Times New Roman" w:cs="Times New Roman"/>
          <w:color w:val="000000" w:themeColor="text1"/>
          <w:sz w:val="24"/>
          <w:szCs w:val="24"/>
          <w:lang w:val="es-HN"/>
        </w:rPr>
        <w:t>Además</w:t>
      </w:r>
      <w:r w:rsidR="00DC1088">
        <w:rPr>
          <w:rFonts w:ascii="Times New Roman" w:hAnsi="Times New Roman" w:cs="Times New Roman"/>
          <w:color w:val="000000" w:themeColor="text1"/>
          <w:sz w:val="24"/>
          <w:szCs w:val="24"/>
          <w:lang w:val="es-HN"/>
        </w:rPr>
        <w:t xml:space="preserve"> del tema de energía en cuanto a </w:t>
      </w:r>
      <w:r w:rsidR="005B1810">
        <w:rPr>
          <w:rFonts w:ascii="Times New Roman" w:hAnsi="Times New Roman" w:cs="Times New Roman"/>
          <w:color w:val="000000" w:themeColor="text1"/>
          <w:sz w:val="24"/>
          <w:szCs w:val="24"/>
          <w:lang w:val="es-HN"/>
        </w:rPr>
        <w:t>producción</w:t>
      </w:r>
      <w:r w:rsidR="00DC1088">
        <w:rPr>
          <w:rFonts w:ascii="Times New Roman" w:hAnsi="Times New Roman" w:cs="Times New Roman"/>
          <w:color w:val="000000" w:themeColor="text1"/>
          <w:sz w:val="24"/>
          <w:szCs w:val="24"/>
          <w:lang w:val="es-HN"/>
        </w:rPr>
        <w:t xml:space="preserve"> y consumo en el país aunado esto con el poco presupuesto que se le otorga al sector forestal ambiental el cual </w:t>
      </w:r>
      <w:r w:rsidR="00F04D3F">
        <w:rPr>
          <w:rFonts w:ascii="Times New Roman" w:hAnsi="Times New Roman" w:cs="Times New Roman"/>
          <w:color w:val="000000" w:themeColor="text1"/>
          <w:sz w:val="24"/>
          <w:szCs w:val="24"/>
          <w:lang w:val="es-HN"/>
        </w:rPr>
        <w:t>quedó</w:t>
      </w:r>
      <w:r w:rsidR="00DC1088">
        <w:rPr>
          <w:rFonts w:ascii="Times New Roman" w:hAnsi="Times New Roman" w:cs="Times New Roman"/>
          <w:color w:val="000000" w:themeColor="text1"/>
          <w:sz w:val="24"/>
          <w:szCs w:val="24"/>
          <w:lang w:val="es-HN"/>
        </w:rPr>
        <w:t xml:space="preserve"> evidenciado en 2020 con los fenómenos naturales ETA y IOTA. </w:t>
      </w:r>
    </w:p>
    <w:p w14:paraId="41D04C66" w14:textId="45C166FA" w:rsidR="00433EB0" w:rsidRPr="00E55E7F" w:rsidRDefault="00DC1088" w:rsidP="001C03D8">
      <w:pPr>
        <w:autoSpaceDE w:val="0"/>
        <w:autoSpaceDN w:val="0"/>
        <w:adjustRightInd w:val="0"/>
        <w:spacing w:line="480" w:lineRule="auto"/>
        <w:ind w:firstLine="720"/>
        <w:jc w:val="both"/>
        <w:rPr>
          <w:rFonts w:ascii="Times New Roman" w:hAnsi="Times New Roman" w:cs="Times New Roman"/>
          <w:color w:val="FF0000"/>
          <w:sz w:val="24"/>
          <w:szCs w:val="24"/>
          <w:lang w:val="es-ES"/>
        </w:rPr>
      </w:pPr>
      <w:r>
        <w:rPr>
          <w:rFonts w:ascii="Times New Roman" w:hAnsi="Times New Roman" w:cs="Times New Roman"/>
          <w:color w:val="000000" w:themeColor="text1"/>
          <w:sz w:val="24"/>
          <w:szCs w:val="24"/>
          <w:lang w:val="es-HN"/>
        </w:rPr>
        <w:t>A nivel nacional</w:t>
      </w:r>
      <w:r w:rsidR="002C160A">
        <w:rPr>
          <w:rFonts w:ascii="Times New Roman" w:hAnsi="Times New Roman" w:cs="Times New Roman"/>
          <w:color w:val="000000" w:themeColor="text1"/>
          <w:sz w:val="24"/>
          <w:szCs w:val="24"/>
          <w:lang w:val="es-HN"/>
        </w:rPr>
        <w:t xml:space="preserve"> existen 91 Áreas</w:t>
      </w:r>
      <w:r>
        <w:rPr>
          <w:rFonts w:ascii="Times New Roman" w:hAnsi="Times New Roman" w:cs="Times New Roman"/>
          <w:color w:val="000000" w:themeColor="text1"/>
          <w:sz w:val="24"/>
          <w:szCs w:val="24"/>
          <w:lang w:val="es-HN"/>
        </w:rPr>
        <w:t xml:space="preserve"> protegidas</w:t>
      </w:r>
      <w:r w:rsidR="002C160A">
        <w:rPr>
          <w:rFonts w:ascii="Times New Roman" w:hAnsi="Times New Roman" w:cs="Times New Roman"/>
          <w:color w:val="000000" w:themeColor="text1"/>
          <w:sz w:val="24"/>
          <w:szCs w:val="24"/>
          <w:lang w:val="es-HN"/>
        </w:rPr>
        <w:t xml:space="preserve"> declaradas de las cuales </w:t>
      </w:r>
      <w:r w:rsidR="00244C23">
        <w:rPr>
          <w:rFonts w:ascii="Times New Roman" w:hAnsi="Times New Roman" w:cs="Times New Roman"/>
          <w:color w:val="000000" w:themeColor="text1"/>
          <w:sz w:val="24"/>
          <w:szCs w:val="24"/>
          <w:lang w:val="es-HN"/>
        </w:rPr>
        <w:t>un buen porcentaje</w:t>
      </w:r>
      <w:r w:rsidR="002C160A">
        <w:rPr>
          <w:rFonts w:ascii="Times New Roman" w:hAnsi="Times New Roman" w:cs="Times New Roman"/>
          <w:color w:val="000000" w:themeColor="text1"/>
          <w:sz w:val="24"/>
          <w:szCs w:val="24"/>
          <w:lang w:val="es-HN"/>
        </w:rPr>
        <w:t xml:space="preserve"> aportan a la generación de Energía Renovable a </w:t>
      </w:r>
      <w:r w:rsidR="00244C23">
        <w:rPr>
          <w:rFonts w:ascii="Times New Roman" w:hAnsi="Times New Roman" w:cs="Times New Roman"/>
          <w:color w:val="000000" w:themeColor="text1"/>
          <w:sz w:val="24"/>
          <w:szCs w:val="24"/>
          <w:lang w:val="es-HN"/>
        </w:rPr>
        <w:t>una cantidad</w:t>
      </w:r>
      <w:r w:rsidR="002C160A">
        <w:rPr>
          <w:rFonts w:ascii="Times New Roman" w:hAnsi="Times New Roman" w:cs="Times New Roman"/>
          <w:color w:val="000000" w:themeColor="text1"/>
          <w:sz w:val="24"/>
          <w:szCs w:val="24"/>
          <w:lang w:val="es-HN"/>
        </w:rPr>
        <w:t xml:space="preserve"> considerable de </w:t>
      </w:r>
      <w:r w:rsidR="00244C23">
        <w:rPr>
          <w:rFonts w:ascii="Times New Roman" w:hAnsi="Times New Roman" w:cs="Times New Roman"/>
          <w:color w:val="000000" w:themeColor="text1"/>
          <w:sz w:val="24"/>
          <w:szCs w:val="24"/>
          <w:lang w:val="es-HN"/>
        </w:rPr>
        <w:t>Plantas</w:t>
      </w:r>
      <w:r w:rsidR="002C160A">
        <w:rPr>
          <w:rFonts w:ascii="Times New Roman" w:hAnsi="Times New Roman" w:cs="Times New Roman"/>
          <w:color w:val="000000" w:themeColor="text1"/>
          <w:sz w:val="24"/>
          <w:szCs w:val="24"/>
          <w:lang w:val="es-HN"/>
        </w:rPr>
        <w:t xml:space="preserve"> generadoras</w:t>
      </w:r>
      <w:r w:rsidR="00244C23">
        <w:rPr>
          <w:rFonts w:ascii="Times New Roman" w:hAnsi="Times New Roman" w:cs="Times New Roman"/>
          <w:color w:val="000000" w:themeColor="text1"/>
          <w:sz w:val="24"/>
          <w:szCs w:val="24"/>
          <w:lang w:val="es-HN"/>
        </w:rPr>
        <w:t>.</w:t>
      </w:r>
      <w:r w:rsidR="002C160A">
        <w:rPr>
          <w:rFonts w:ascii="Times New Roman" w:hAnsi="Times New Roman" w:cs="Times New Roman"/>
          <w:color w:val="000000" w:themeColor="text1"/>
          <w:sz w:val="24"/>
          <w:szCs w:val="24"/>
          <w:lang w:val="es-HN"/>
        </w:rPr>
        <w:t xml:space="preserve"> </w:t>
      </w:r>
      <w:r w:rsidR="00244C23">
        <w:rPr>
          <w:rFonts w:ascii="Times New Roman" w:hAnsi="Times New Roman" w:cs="Times New Roman"/>
          <w:color w:val="000000" w:themeColor="text1"/>
          <w:sz w:val="24"/>
          <w:szCs w:val="24"/>
          <w:lang w:val="es-HN"/>
        </w:rPr>
        <w:t xml:space="preserve">A </w:t>
      </w:r>
      <w:r w:rsidR="00ED25E5">
        <w:rPr>
          <w:rFonts w:ascii="Times New Roman" w:hAnsi="Times New Roman" w:cs="Times New Roman"/>
          <w:color w:val="000000" w:themeColor="text1"/>
          <w:sz w:val="24"/>
          <w:szCs w:val="24"/>
          <w:lang w:val="es-HN"/>
        </w:rPr>
        <w:t>é</w:t>
      </w:r>
      <w:r w:rsidR="00244C23">
        <w:rPr>
          <w:rFonts w:ascii="Times New Roman" w:hAnsi="Times New Roman" w:cs="Times New Roman"/>
          <w:color w:val="000000" w:themeColor="text1"/>
          <w:sz w:val="24"/>
          <w:szCs w:val="24"/>
          <w:lang w:val="es-HN"/>
        </w:rPr>
        <w:t xml:space="preserve">stas </w:t>
      </w:r>
      <w:r w:rsidR="002C160A">
        <w:rPr>
          <w:rFonts w:ascii="Times New Roman" w:hAnsi="Times New Roman" w:cs="Times New Roman"/>
          <w:color w:val="000000" w:themeColor="text1"/>
          <w:sz w:val="24"/>
          <w:szCs w:val="24"/>
          <w:lang w:val="es-HN"/>
        </w:rPr>
        <w:t>solamente</w:t>
      </w:r>
      <w:r>
        <w:rPr>
          <w:rFonts w:ascii="Times New Roman" w:hAnsi="Times New Roman" w:cs="Times New Roman"/>
          <w:color w:val="000000" w:themeColor="text1"/>
          <w:sz w:val="24"/>
          <w:szCs w:val="24"/>
          <w:lang w:val="es-HN"/>
        </w:rPr>
        <w:t xml:space="preserve"> se le ha dado la importancia por su rol ambiental como reguladores del clima, </w:t>
      </w:r>
      <w:r w:rsidR="005B1810">
        <w:rPr>
          <w:rFonts w:ascii="Times New Roman" w:hAnsi="Times New Roman" w:cs="Times New Roman"/>
          <w:color w:val="000000" w:themeColor="text1"/>
          <w:sz w:val="24"/>
          <w:szCs w:val="24"/>
          <w:lang w:val="es-HN"/>
        </w:rPr>
        <w:t>biodiversidad</w:t>
      </w:r>
      <w:r>
        <w:rPr>
          <w:rFonts w:ascii="Times New Roman" w:hAnsi="Times New Roman" w:cs="Times New Roman"/>
          <w:color w:val="000000" w:themeColor="text1"/>
          <w:sz w:val="24"/>
          <w:szCs w:val="24"/>
          <w:lang w:val="es-HN"/>
        </w:rPr>
        <w:t xml:space="preserve">, riqueza ecológica y biológica y </w:t>
      </w:r>
      <w:r w:rsidR="005B1810">
        <w:rPr>
          <w:rFonts w:ascii="Times New Roman" w:hAnsi="Times New Roman" w:cs="Times New Roman"/>
          <w:color w:val="000000" w:themeColor="text1"/>
          <w:sz w:val="24"/>
          <w:szCs w:val="24"/>
          <w:lang w:val="es-HN"/>
        </w:rPr>
        <w:t>otras</w:t>
      </w:r>
      <w:r>
        <w:rPr>
          <w:rFonts w:ascii="Times New Roman" w:hAnsi="Times New Roman" w:cs="Times New Roman"/>
          <w:color w:val="000000" w:themeColor="text1"/>
          <w:sz w:val="24"/>
          <w:szCs w:val="24"/>
          <w:lang w:val="es-HN"/>
        </w:rPr>
        <w:t>, sin embargo</w:t>
      </w:r>
      <w:r w:rsidR="005B1810">
        <w:rPr>
          <w:rFonts w:ascii="Times New Roman" w:hAnsi="Times New Roman" w:cs="Times New Roman"/>
          <w:color w:val="000000" w:themeColor="text1"/>
          <w:sz w:val="24"/>
          <w:szCs w:val="24"/>
          <w:lang w:val="es-HN"/>
        </w:rPr>
        <w:t xml:space="preserve">, </w:t>
      </w:r>
      <w:r>
        <w:rPr>
          <w:rFonts w:ascii="Times New Roman" w:hAnsi="Times New Roman" w:cs="Times New Roman"/>
          <w:color w:val="000000" w:themeColor="text1"/>
          <w:sz w:val="24"/>
          <w:szCs w:val="24"/>
          <w:lang w:val="es-HN"/>
        </w:rPr>
        <w:t xml:space="preserve">es momento de darle un valor </w:t>
      </w:r>
      <w:r w:rsidR="005B1810">
        <w:rPr>
          <w:rFonts w:ascii="Times New Roman" w:hAnsi="Times New Roman" w:cs="Times New Roman"/>
          <w:color w:val="000000" w:themeColor="text1"/>
          <w:sz w:val="24"/>
          <w:szCs w:val="24"/>
          <w:lang w:val="es-HN"/>
        </w:rPr>
        <w:t>económico</w:t>
      </w:r>
      <w:r>
        <w:rPr>
          <w:rFonts w:ascii="Times New Roman" w:hAnsi="Times New Roman" w:cs="Times New Roman"/>
          <w:color w:val="000000" w:themeColor="text1"/>
          <w:sz w:val="24"/>
          <w:szCs w:val="24"/>
          <w:lang w:val="es-HN"/>
        </w:rPr>
        <w:t xml:space="preserve"> </w:t>
      </w:r>
      <w:r w:rsidR="005B1810">
        <w:rPr>
          <w:rFonts w:ascii="Times New Roman" w:hAnsi="Times New Roman" w:cs="Times New Roman"/>
          <w:color w:val="000000" w:themeColor="text1"/>
          <w:sz w:val="24"/>
          <w:szCs w:val="24"/>
          <w:lang w:val="es-HN"/>
        </w:rPr>
        <w:t xml:space="preserve">correcto </w:t>
      </w:r>
      <w:r>
        <w:rPr>
          <w:rFonts w:ascii="Times New Roman" w:hAnsi="Times New Roman" w:cs="Times New Roman"/>
          <w:color w:val="000000" w:themeColor="text1"/>
          <w:sz w:val="24"/>
          <w:szCs w:val="24"/>
          <w:lang w:val="es-HN"/>
        </w:rPr>
        <w:t>de lo que realmente valen y cuanto aportan en la generación de energía renovable que al final es riqueza económ</w:t>
      </w:r>
      <w:r w:rsidR="00244C23">
        <w:rPr>
          <w:rFonts w:ascii="Times New Roman" w:hAnsi="Times New Roman" w:cs="Times New Roman"/>
          <w:color w:val="000000" w:themeColor="text1"/>
          <w:sz w:val="24"/>
          <w:szCs w:val="24"/>
          <w:lang w:val="es-HN"/>
        </w:rPr>
        <w:t>ica.</w:t>
      </w:r>
    </w:p>
    <w:p w14:paraId="4951F1EA" w14:textId="4CA8A4FB" w:rsidR="00DC1088" w:rsidRDefault="006513F2"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L</w:t>
      </w:r>
      <w:r w:rsidR="00DC1088">
        <w:rPr>
          <w:rFonts w:ascii="Times New Roman" w:hAnsi="Times New Roman" w:cs="Times New Roman"/>
          <w:color w:val="000000" w:themeColor="text1"/>
          <w:sz w:val="24"/>
          <w:szCs w:val="24"/>
          <w:lang w:val="es-ES"/>
        </w:rPr>
        <w:t xml:space="preserve">a industria de generación de </w:t>
      </w:r>
      <w:r w:rsidR="005B1810">
        <w:rPr>
          <w:rFonts w:ascii="Times New Roman" w:hAnsi="Times New Roman" w:cs="Times New Roman"/>
          <w:color w:val="000000" w:themeColor="text1"/>
          <w:sz w:val="24"/>
          <w:szCs w:val="24"/>
          <w:lang w:val="es-ES"/>
        </w:rPr>
        <w:t>energía</w:t>
      </w:r>
      <w:r w:rsidR="00DC1088">
        <w:rPr>
          <w:rFonts w:ascii="Times New Roman" w:hAnsi="Times New Roman" w:cs="Times New Roman"/>
          <w:color w:val="000000" w:themeColor="text1"/>
          <w:sz w:val="24"/>
          <w:szCs w:val="24"/>
          <w:lang w:val="es-ES"/>
        </w:rPr>
        <w:t xml:space="preserve"> </w:t>
      </w:r>
      <w:r w:rsidR="005B1810">
        <w:rPr>
          <w:rFonts w:ascii="Times New Roman" w:hAnsi="Times New Roman" w:cs="Times New Roman"/>
          <w:color w:val="000000" w:themeColor="text1"/>
          <w:sz w:val="24"/>
          <w:szCs w:val="24"/>
          <w:lang w:val="es-ES"/>
        </w:rPr>
        <w:t>aún</w:t>
      </w:r>
      <w:r w:rsidR="00DC1088">
        <w:rPr>
          <w:rFonts w:ascii="Times New Roman" w:hAnsi="Times New Roman" w:cs="Times New Roman"/>
          <w:color w:val="000000" w:themeColor="text1"/>
          <w:sz w:val="24"/>
          <w:szCs w:val="24"/>
          <w:lang w:val="es-ES"/>
        </w:rPr>
        <w:t xml:space="preserve"> no ha valorado </w:t>
      </w:r>
      <w:r w:rsidR="001A51D3">
        <w:rPr>
          <w:rFonts w:ascii="Times New Roman" w:hAnsi="Times New Roman" w:cs="Times New Roman"/>
          <w:color w:val="000000" w:themeColor="text1"/>
          <w:sz w:val="24"/>
          <w:szCs w:val="24"/>
          <w:lang w:val="es-ES"/>
        </w:rPr>
        <w:t>la importancia</w:t>
      </w:r>
      <w:r w:rsidR="00DC1088">
        <w:rPr>
          <w:rFonts w:ascii="Times New Roman" w:hAnsi="Times New Roman" w:cs="Times New Roman"/>
          <w:color w:val="000000" w:themeColor="text1"/>
          <w:sz w:val="24"/>
          <w:szCs w:val="24"/>
          <w:lang w:val="es-ES"/>
        </w:rPr>
        <w:t xml:space="preserve"> de estas zonas y la misma</w:t>
      </w:r>
      <w:r w:rsidR="005B1810">
        <w:rPr>
          <w:rFonts w:ascii="Times New Roman" w:hAnsi="Times New Roman" w:cs="Times New Roman"/>
          <w:color w:val="000000" w:themeColor="text1"/>
          <w:sz w:val="24"/>
          <w:szCs w:val="24"/>
          <w:lang w:val="es-ES"/>
        </w:rPr>
        <w:t xml:space="preserve"> </w:t>
      </w:r>
      <w:r w:rsidR="00DC1088">
        <w:rPr>
          <w:rFonts w:ascii="Times New Roman" w:hAnsi="Times New Roman" w:cs="Times New Roman"/>
          <w:color w:val="000000" w:themeColor="text1"/>
          <w:sz w:val="24"/>
          <w:szCs w:val="24"/>
          <w:lang w:val="es-ES"/>
        </w:rPr>
        <w:t>sociedad ni los gobiernos han hecho algo para evidencia</w:t>
      </w:r>
      <w:r w:rsidR="005B1810">
        <w:rPr>
          <w:rFonts w:ascii="Times New Roman" w:hAnsi="Times New Roman" w:cs="Times New Roman"/>
          <w:color w:val="000000" w:themeColor="text1"/>
          <w:sz w:val="24"/>
          <w:szCs w:val="24"/>
          <w:lang w:val="es-ES"/>
        </w:rPr>
        <w:t>r</w:t>
      </w:r>
      <w:r w:rsidR="00DC1088">
        <w:rPr>
          <w:rFonts w:ascii="Times New Roman" w:hAnsi="Times New Roman" w:cs="Times New Roman"/>
          <w:color w:val="000000" w:themeColor="text1"/>
          <w:sz w:val="24"/>
          <w:szCs w:val="24"/>
          <w:lang w:val="es-ES"/>
        </w:rPr>
        <w:t xml:space="preserve"> e</w:t>
      </w:r>
      <w:r w:rsidR="005B1810">
        <w:rPr>
          <w:rFonts w:ascii="Times New Roman" w:hAnsi="Times New Roman" w:cs="Times New Roman"/>
          <w:color w:val="000000" w:themeColor="text1"/>
          <w:sz w:val="24"/>
          <w:szCs w:val="24"/>
          <w:lang w:val="es-ES"/>
        </w:rPr>
        <w:t>l</w:t>
      </w:r>
      <w:r w:rsidR="00DC1088">
        <w:rPr>
          <w:rFonts w:ascii="Times New Roman" w:hAnsi="Times New Roman" w:cs="Times New Roman"/>
          <w:color w:val="000000" w:themeColor="text1"/>
          <w:sz w:val="24"/>
          <w:szCs w:val="24"/>
          <w:lang w:val="es-ES"/>
        </w:rPr>
        <w:t xml:space="preserve"> gran impacto económico que tienen </w:t>
      </w:r>
      <w:r>
        <w:rPr>
          <w:rFonts w:ascii="Times New Roman" w:hAnsi="Times New Roman" w:cs="Times New Roman"/>
          <w:color w:val="000000" w:themeColor="text1"/>
          <w:sz w:val="24"/>
          <w:szCs w:val="24"/>
          <w:lang w:val="es-ES"/>
        </w:rPr>
        <w:t>las áreas protegidas</w:t>
      </w:r>
      <w:r w:rsidR="00DC1088">
        <w:rPr>
          <w:rFonts w:ascii="Times New Roman" w:hAnsi="Times New Roman" w:cs="Times New Roman"/>
          <w:color w:val="000000" w:themeColor="text1"/>
          <w:sz w:val="24"/>
          <w:szCs w:val="24"/>
          <w:lang w:val="es-ES"/>
        </w:rPr>
        <w:t xml:space="preserve"> del país. </w:t>
      </w:r>
    </w:p>
    <w:p w14:paraId="56165A13" w14:textId="77777777" w:rsidR="00CD42EE" w:rsidRPr="00574E27" w:rsidRDefault="00CD42EE" w:rsidP="001C03D8">
      <w:pPr>
        <w:autoSpaceDE w:val="0"/>
        <w:autoSpaceDN w:val="0"/>
        <w:adjustRightInd w:val="0"/>
        <w:spacing w:line="480" w:lineRule="auto"/>
        <w:ind w:firstLine="720"/>
        <w:jc w:val="both"/>
        <w:rPr>
          <w:rFonts w:ascii="Times New Roman" w:hAnsi="Times New Roman" w:cs="Times New Roman"/>
          <w:sz w:val="24"/>
          <w:szCs w:val="24"/>
          <w:lang w:val="es-HN"/>
        </w:rPr>
      </w:pPr>
    </w:p>
    <w:p w14:paraId="3E3014B9" w14:textId="34D01265" w:rsidR="003E7358" w:rsidRDefault="003E7358" w:rsidP="001C03D8">
      <w:pPr>
        <w:widowControl/>
        <w:spacing w:after="160" w:line="259" w:lineRule="auto"/>
        <w:ind w:firstLine="720"/>
        <w:rPr>
          <w:rFonts w:ascii="Times New Roman" w:hAnsi="Times New Roman" w:cs="Times New Roman"/>
          <w:sz w:val="24"/>
          <w:szCs w:val="24"/>
          <w:lang w:val="es-HN"/>
        </w:rPr>
      </w:pPr>
    </w:p>
    <w:p w14:paraId="24624313" w14:textId="77777777" w:rsidR="00FA4668" w:rsidRDefault="00FA4668" w:rsidP="001C03D8">
      <w:pPr>
        <w:widowControl/>
        <w:spacing w:after="160" w:line="259" w:lineRule="auto"/>
        <w:ind w:firstLine="720"/>
        <w:rPr>
          <w:rFonts w:ascii="Times New Roman" w:hAnsi="Times New Roman" w:cs="Times New Roman"/>
          <w:sz w:val="24"/>
          <w:szCs w:val="24"/>
          <w:lang w:val="es-HN"/>
        </w:rPr>
      </w:pPr>
    </w:p>
    <w:p w14:paraId="5C42E293" w14:textId="77777777" w:rsidR="00FA4668" w:rsidRDefault="00FA4668" w:rsidP="001C03D8">
      <w:pPr>
        <w:widowControl/>
        <w:spacing w:after="160" w:line="259" w:lineRule="auto"/>
        <w:ind w:firstLine="720"/>
        <w:rPr>
          <w:rFonts w:ascii="Times New Roman" w:hAnsi="Times New Roman" w:cs="Times New Roman"/>
          <w:sz w:val="24"/>
          <w:szCs w:val="24"/>
          <w:lang w:val="es-HN"/>
        </w:rPr>
      </w:pPr>
    </w:p>
    <w:p w14:paraId="16025991" w14:textId="77777777" w:rsidR="00FA4668" w:rsidRDefault="00FA4668" w:rsidP="001C03D8">
      <w:pPr>
        <w:widowControl/>
        <w:spacing w:after="160" w:line="259" w:lineRule="auto"/>
        <w:ind w:firstLine="720"/>
        <w:rPr>
          <w:rFonts w:ascii="Times New Roman" w:hAnsi="Times New Roman" w:cs="Times New Roman"/>
          <w:sz w:val="24"/>
          <w:szCs w:val="24"/>
          <w:lang w:val="es-HN"/>
        </w:rPr>
      </w:pPr>
    </w:p>
    <w:p w14:paraId="482508DB" w14:textId="77777777" w:rsidR="00FA4668" w:rsidRDefault="00FA4668" w:rsidP="001C03D8">
      <w:pPr>
        <w:widowControl/>
        <w:spacing w:after="160" w:line="259" w:lineRule="auto"/>
        <w:ind w:firstLine="720"/>
        <w:rPr>
          <w:rFonts w:ascii="Times New Roman" w:hAnsi="Times New Roman" w:cs="Times New Roman"/>
          <w:sz w:val="24"/>
          <w:szCs w:val="24"/>
          <w:lang w:val="es-HN"/>
        </w:rPr>
      </w:pPr>
    </w:p>
    <w:p w14:paraId="16F77FA3" w14:textId="77777777" w:rsidR="00FA4668" w:rsidRDefault="00FA4668" w:rsidP="001C03D8">
      <w:pPr>
        <w:widowControl/>
        <w:spacing w:after="160" w:line="259" w:lineRule="auto"/>
        <w:ind w:firstLine="720"/>
        <w:rPr>
          <w:rFonts w:ascii="Times New Roman" w:hAnsi="Times New Roman" w:cs="Times New Roman"/>
          <w:sz w:val="24"/>
          <w:szCs w:val="24"/>
          <w:lang w:val="es-HN"/>
        </w:rPr>
      </w:pPr>
    </w:p>
    <w:p w14:paraId="6E7B259D" w14:textId="3C57EBE5" w:rsidR="00210E95" w:rsidRDefault="003E7358" w:rsidP="007E73FE">
      <w:pPr>
        <w:pStyle w:val="Ttulo1"/>
        <w:numPr>
          <w:ilvl w:val="0"/>
          <w:numId w:val="0"/>
        </w:numPr>
        <w:ind w:left="432" w:hanging="432"/>
      </w:pPr>
      <w:bookmarkStart w:id="47" w:name="_Toc474331182"/>
      <w:bookmarkStart w:id="48" w:name="_Toc474331381"/>
      <w:bookmarkStart w:id="49" w:name="_Toc149589595"/>
      <w:bookmarkStart w:id="50" w:name="_Toc155692072"/>
      <w:r w:rsidRPr="00AA0FB0">
        <w:lastRenderedPageBreak/>
        <w:t>CAPÍTULO</w:t>
      </w:r>
      <w:r w:rsidRPr="00FE7C04">
        <w:t xml:space="preserve"> II. </w:t>
      </w:r>
      <w:r w:rsidRPr="007E73FE">
        <w:t>MARCO</w:t>
      </w:r>
      <w:r w:rsidRPr="00574E27">
        <w:t xml:space="preserve"> TEÓRICO</w:t>
      </w:r>
      <w:bookmarkEnd w:id="47"/>
      <w:bookmarkEnd w:id="48"/>
      <w:bookmarkEnd w:id="49"/>
      <w:bookmarkEnd w:id="50"/>
    </w:p>
    <w:p w14:paraId="74D084BC" w14:textId="77777777" w:rsidR="00751986" w:rsidRPr="00751986" w:rsidRDefault="00751986" w:rsidP="00751986">
      <w:pPr>
        <w:pStyle w:val="TextoPrincipal"/>
        <w:rPr>
          <w:lang w:val="es-419"/>
        </w:rPr>
      </w:pPr>
    </w:p>
    <w:p w14:paraId="257D6ABE" w14:textId="77777777" w:rsidR="007E73FE" w:rsidRPr="007E73FE" w:rsidRDefault="007E73FE" w:rsidP="008B14E7">
      <w:pPr>
        <w:pStyle w:val="Prrafodelista"/>
        <w:keepNext/>
        <w:keepLines/>
        <w:numPr>
          <w:ilvl w:val="0"/>
          <w:numId w:val="15"/>
        </w:numPr>
        <w:spacing w:before="240" w:after="240"/>
        <w:jc w:val="center"/>
        <w:outlineLvl w:val="0"/>
        <w:rPr>
          <w:rFonts w:ascii="Times New Roman" w:eastAsiaTheme="majorEastAsia" w:hAnsi="Times New Roman" w:cs="Times New Roman"/>
          <w:b/>
          <w:vanish/>
          <w:sz w:val="28"/>
          <w:szCs w:val="28"/>
          <w:lang w:val="es-HN"/>
        </w:rPr>
      </w:pPr>
      <w:bookmarkStart w:id="51" w:name="_Toc152790191"/>
      <w:bookmarkStart w:id="52" w:name="_Toc152790253"/>
      <w:bookmarkStart w:id="53" w:name="_Toc153555892"/>
      <w:bookmarkStart w:id="54" w:name="_Toc155692000"/>
      <w:bookmarkStart w:id="55" w:name="_Toc155692073"/>
      <w:bookmarkStart w:id="56" w:name="_Toc474331183"/>
      <w:bookmarkStart w:id="57" w:name="_Toc474331382"/>
      <w:bookmarkStart w:id="58" w:name="_Toc149589596"/>
      <w:bookmarkEnd w:id="51"/>
      <w:bookmarkEnd w:id="52"/>
      <w:bookmarkEnd w:id="53"/>
      <w:bookmarkEnd w:id="54"/>
      <w:bookmarkEnd w:id="55"/>
    </w:p>
    <w:p w14:paraId="374DBD03" w14:textId="77777777" w:rsidR="007E73FE" w:rsidRPr="007E73FE" w:rsidRDefault="007E73FE" w:rsidP="008B14E7">
      <w:pPr>
        <w:pStyle w:val="Prrafodelista"/>
        <w:keepNext/>
        <w:keepLines/>
        <w:numPr>
          <w:ilvl w:val="0"/>
          <w:numId w:val="15"/>
        </w:numPr>
        <w:spacing w:before="240" w:after="240"/>
        <w:jc w:val="center"/>
        <w:outlineLvl w:val="0"/>
        <w:rPr>
          <w:rFonts w:ascii="Times New Roman" w:eastAsiaTheme="majorEastAsia" w:hAnsi="Times New Roman" w:cs="Times New Roman"/>
          <w:b/>
          <w:vanish/>
          <w:sz w:val="28"/>
          <w:szCs w:val="28"/>
          <w:lang w:val="es-HN"/>
        </w:rPr>
      </w:pPr>
      <w:bookmarkStart w:id="59" w:name="_Toc152790192"/>
      <w:bookmarkStart w:id="60" w:name="_Toc152790254"/>
      <w:bookmarkStart w:id="61" w:name="_Toc153555893"/>
      <w:bookmarkStart w:id="62" w:name="_Toc155692001"/>
      <w:bookmarkStart w:id="63" w:name="_Toc155692074"/>
      <w:bookmarkEnd w:id="59"/>
      <w:bookmarkEnd w:id="60"/>
      <w:bookmarkEnd w:id="61"/>
      <w:bookmarkEnd w:id="62"/>
      <w:bookmarkEnd w:id="63"/>
    </w:p>
    <w:p w14:paraId="078BF7D7" w14:textId="4565E8EB" w:rsidR="00321E15" w:rsidRPr="007E73FE" w:rsidRDefault="002D6951" w:rsidP="008B14E7">
      <w:pPr>
        <w:pStyle w:val="Ttulo2"/>
        <w:numPr>
          <w:ilvl w:val="1"/>
          <w:numId w:val="15"/>
        </w:numPr>
      </w:pPr>
      <w:bookmarkStart w:id="64" w:name="_Toc155692075"/>
      <w:r w:rsidRPr="00AA0FB0">
        <w:t>ENERGÍA</w:t>
      </w:r>
      <w:r w:rsidRPr="007E73FE">
        <w:t xml:space="preserve"> RENOVABLE</w:t>
      </w:r>
      <w:r w:rsidR="00F04D3F" w:rsidRPr="007E73FE">
        <w:t>:</w:t>
      </w:r>
      <w:bookmarkEnd w:id="64"/>
      <w:r w:rsidR="00F04D3F" w:rsidRPr="007E73FE">
        <w:t xml:space="preserve"> </w:t>
      </w:r>
    </w:p>
    <w:p w14:paraId="5A85915E" w14:textId="312A8627" w:rsidR="00E6274E" w:rsidRDefault="00F04D3F" w:rsidP="001C03D8">
      <w:pPr>
        <w:pStyle w:val="TextoPrincipal"/>
        <w:rPr>
          <w:b/>
          <w:bCs/>
        </w:rPr>
      </w:pPr>
      <w:r w:rsidRPr="00F04D3F">
        <w:t>Es</w:t>
      </w:r>
      <w:r>
        <w:t xml:space="preserve"> energía que se recolecta de los recursos que se obtienen naturalmente como el sol, </w:t>
      </w:r>
      <w:r w:rsidR="00E6274E">
        <w:t xml:space="preserve">el viento, el agua, las mareas, el calor geotérmico y la biomasa, sin embargo cabe destacar que según  </w:t>
      </w:r>
      <w:r w:rsidR="00E6274E">
        <w:rPr>
          <w:b/>
          <w:bCs/>
        </w:rPr>
        <w:fldChar w:fldCharType="begin"/>
      </w:r>
      <w:r w:rsidR="00E6274E">
        <w:instrText xml:space="preserve"> ADDIN ZOTERO_ITEM CSL_CITATION {"citationID":"XvthqMjO","properties":{"unsorted":true,"formattedCitation":"(Nations, s/f)","plainCitation":"(Nations, s/f)","noteIndex":0},"citationItems":[{"id":1,"uris":["http://zotero.org/users/local/KrMkHEak/items/J6GFB7YU"],"itemData":{"id":1,"type":"webpage","abstract":"Las energías renovables&amp;nbsp;son un tipo de energías derivadas de fuentes naturales&amp;nbsp;que llegan a reponerse más rápido de lo que pueden consumirse. Un ejemplo de estas fuentes son, por ejemplo, la luz solar y el viento; estas fuentes se renuevan continuamente. Las fuentes de energía renovable abundan y las encontramos en cualquier entorno.","container-title":"United Nations","language":"es","note":"publisher: United Nations","title":"¿Qué son las energías renovables? | Naciones Unidas","title-short":"¿Qué son las energías renovables?","URL":"https://www.un.org/es/climatechange/what-is-renewable-energy","author":[{"family":"Nations","given":"United"}],"accessed":{"date-parts":[["2023",10,31]]}}}],"schema":"https://github.com/citation-style-language/schema/raw/master/csl-citation.json"} </w:instrText>
      </w:r>
      <w:r w:rsidR="00E6274E">
        <w:rPr>
          <w:b/>
          <w:bCs/>
        </w:rPr>
        <w:fldChar w:fldCharType="separate"/>
      </w:r>
      <w:r w:rsidR="00E6274E" w:rsidRPr="00E6274E">
        <w:t>(Nations, s/f)</w:t>
      </w:r>
      <w:r w:rsidR="00E6274E">
        <w:rPr>
          <w:b/>
          <w:bCs/>
        </w:rPr>
        <w:fldChar w:fldCharType="end"/>
      </w:r>
      <w:r w:rsidR="00E6274E">
        <w:t xml:space="preserve"> en la actualidad </w:t>
      </w:r>
      <w:r w:rsidR="00511789">
        <w:t xml:space="preserve">la energía Hidráulica </w:t>
      </w:r>
      <w:r w:rsidR="00E6274E">
        <w:t xml:space="preserve">es la mayor fuente de </w:t>
      </w:r>
      <w:r w:rsidR="00D64721">
        <w:t>energía</w:t>
      </w:r>
      <w:r w:rsidR="00E6274E">
        <w:t xml:space="preserve"> renovable en el mundo y que debido a situaciones como el cambio climático y situaciones ambientales pueden alterar sus ecosistemas que podrían generar variaciones en las cantidades de lluvia que permitan generar energía eléctrica. </w:t>
      </w:r>
    </w:p>
    <w:p w14:paraId="716C7F49" w14:textId="77777777" w:rsidR="00F164F9" w:rsidRPr="00F164F9" w:rsidRDefault="00F164F9" w:rsidP="001C03D8">
      <w:pPr>
        <w:pStyle w:val="TextoPrincipal"/>
      </w:pPr>
    </w:p>
    <w:p w14:paraId="42EE8AAA" w14:textId="53D29748" w:rsidR="004E5734" w:rsidRPr="00321E15" w:rsidRDefault="002D6951" w:rsidP="00AA0FB0">
      <w:pPr>
        <w:pStyle w:val="Ttulo2"/>
        <w:rPr>
          <w:b w:val="0"/>
          <w:bCs w:val="0"/>
          <w:lang w:val="es-HN"/>
        </w:rPr>
      </w:pPr>
      <w:bookmarkStart w:id="65" w:name="_Toc155692076"/>
      <w:r w:rsidRPr="00321E15">
        <w:rPr>
          <w:lang w:val="es-HN"/>
        </w:rPr>
        <w:t>ENERGÍA HIDROELÉCTRICA</w:t>
      </w:r>
      <w:r w:rsidR="00E6274E" w:rsidRPr="00321E15">
        <w:rPr>
          <w:b w:val="0"/>
          <w:bCs w:val="0"/>
          <w:lang w:val="es-HN"/>
        </w:rPr>
        <w:t>:</w:t>
      </w:r>
      <w:bookmarkEnd w:id="65"/>
      <w:r w:rsidR="00D64721" w:rsidRPr="00321E15">
        <w:rPr>
          <w:b w:val="0"/>
          <w:bCs w:val="0"/>
          <w:lang w:val="es-HN"/>
        </w:rPr>
        <w:t xml:space="preserve"> </w:t>
      </w:r>
    </w:p>
    <w:p w14:paraId="18C20A8C" w14:textId="5443AA71" w:rsidR="00591370" w:rsidRDefault="00D64721" w:rsidP="001C03D8">
      <w:pPr>
        <w:pStyle w:val="TextoPrincipal"/>
        <w:rPr>
          <w:b/>
          <w:bCs/>
        </w:rPr>
      </w:pPr>
      <w:r>
        <w:t>Es la que se obtiene a partir de cualquier masa de agua en movimiento, también, “</w:t>
      </w:r>
      <w:r w:rsidRPr="00D64721">
        <w:t>La energía hidráulica es aquella que aprovecha el movimiento del agua para generar energía. Su obtención se debe al aprovechamiento de la energía cinética y potencial de los saltos de agua o corrientes. El propio movimiento del agua hace girar una turbina, que está conectada a un transformador, produce la energía eléctrica.</w:t>
      </w:r>
      <w:r>
        <w:t xml:space="preserve">” </w:t>
      </w:r>
      <w:r>
        <w:rPr>
          <w:b/>
          <w:bCs/>
        </w:rPr>
        <w:fldChar w:fldCharType="begin"/>
      </w:r>
      <w:r>
        <w:instrText xml:space="preserve"> ADDIN ZOTERO_ITEM CSL_CITATION {"citationID":"UhrRjQvC","properties":{"formattedCitation":"(BBVA, s/f)","plainCitation":"(BBVA, s/f)","noteIndex":0},"citationItems":[{"id":3,"uris":["http://zotero.org/users/local/KrMkHEak/items/WG4WE686"],"itemData":{"id":3,"type":"webpage","abstract":"La energía hidráulica es aquella que aprovecha el movimiento del agua para generar energía. Su obtención se debe al aprovechamiento de la energía cinética y potencial de los saltos de agua o corrientes.","container-title":"BBVA NOTICIAS","language":"es","title":"¿Qué es la energía hidráulica y cómo se genera?","URL":"https://www.bbva.com/es/sostenibilidad/descubre-que-es-la-energia-hidraulica-y-como-se-genera/","author":[{"family":"BBVA","given":""}],"accessed":{"date-parts":[["2023",10,31]]}}}],"schema":"https://github.com/citation-style-language/schema/raw/master/csl-citation.json"} </w:instrText>
      </w:r>
      <w:r>
        <w:rPr>
          <w:b/>
          <w:bCs/>
        </w:rPr>
        <w:fldChar w:fldCharType="separate"/>
      </w:r>
      <w:r w:rsidRPr="00D64721">
        <w:t>(BBVA, s/f)</w:t>
      </w:r>
      <w:r>
        <w:rPr>
          <w:b/>
          <w:bCs/>
        </w:rPr>
        <w:fldChar w:fldCharType="end"/>
      </w:r>
    </w:p>
    <w:p w14:paraId="502676EB" w14:textId="0F7781F1" w:rsidR="00D64721" w:rsidRDefault="00D64721" w:rsidP="001C03D8">
      <w:pPr>
        <w:pStyle w:val="TextoPrincipal"/>
      </w:pPr>
      <w:r>
        <w:t xml:space="preserve">Normalmente puede obtenerse de una corriente o rio, o también aprovechando la diferencia de nivel de cualquier cuerpo de agua convirtiendo la energía potencial en energía cinética. </w:t>
      </w:r>
    </w:p>
    <w:p w14:paraId="4A89129E" w14:textId="323702C8" w:rsidR="004E5734" w:rsidRDefault="004E5734" w:rsidP="001C03D8">
      <w:pPr>
        <w:pStyle w:val="TextoPrincipal"/>
      </w:pPr>
      <w:r w:rsidRPr="004E5734">
        <w:t xml:space="preserve">La energía hidroeléctrica es un tipo de energía renovable, que utiliza la fuerza cinética del agua para convertirla en energía. Para algunos expertos no es del todo limpia, debido a las alteraciones de los causes, la construcción de las infraestructuras y almacenamiento de sedimentos provenientes de las partes altas de los ríos especialmente donde hay tasas de deforestación. En términos más simples la energía hidroeléctrica nos es </w:t>
      </w:r>
      <w:r w:rsidR="00F61F95" w:rsidRPr="004E5734">
        <w:t>más</w:t>
      </w:r>
      <w:r w:rsidRPr="004E5734">
        <w:t xml:space="preserve"> que transformar la fuerza del agua en </w:t>
      </w:r>
      <w:r w:rsidRPr="004E5734">
        <w:lastRenderedPageBreak/>
        <w:t>energía eléctrica. Osorio, (2008) manifiesta que la energía hidráulica ha sido una de las primeras energías renovables utilizadas por el hombre, las primeras represas se crearon a finales del siglo XIX, y desde esas fechas constituye una de las energías más importantes en la producción de electricidad.</w:t>
      </w:r>
    </w:p>
    <w:p w14:paraId="0F40DF52" w14:textId="79F20DC6" w:rsidR="00ED25E5" w:rsidRDefault="00ED25E5" w:rsidP="00ED25E5">
      <w:pPr>
        <w:pStyle w:val="Ttulo2"/>
      </w:pPr>
      <w:r>
        <w:t xml:space="preserve">ENERGÍAS RENOVABLES EN HONDURAS </w:t>
      </w:r>
    </w:p>
    <w:p w14:paraId="3EFF5508" w14:textId="758D2690" w:rsidR="00DE7D8D" w:rsidRDefault="00ED25E5" w:rsidP="00ED25E5">
      <w:pPr>
        <w:pStyle w:val="TextoPrincipal"/>
        <w:rPr>
          <w:lang w:val="es-419"/>
        </w:rPr>
      </w:pPr>
      <w:r>
        <w:rPr>
          <w:lang w:val="es-419"/>
        </w:rPr>
        <w:t xml:space="preserve">Según el Informe del subsector eléctrico del 2021 </w:t>
      </w:r>
      <w:r w:rsidR="00DE7D8D">
        <w:rPr>
          <w:lang w:val="es-419"/>
        </w:rPr>
        <w:t xml:space="preserve">en Honduras existen aproximadamente unas 107 plantas de generación de energía eléctrica con una potencia instalada de casi 3000 MW de los cuales 57 de estas corresponden a energías renovables representando mas del 50% en cuanto a la cantidad de mas del </w:t>
      </w:r>
      <w:r w:rsidR="00056B95">
        <w:rPr>
          <w:lang w:val="es-419"/>
        </w:rPr>
        <w:t>6</w:t>
      </w:r>
      <w:r w:rsidR="00DE7D8D">
        <w:rPr>
          <w:lang w:val="es-419"/>
        </w:rPr>
        <w:t xml:space="preserve">0 % en cuanto a la capacidad instalada. </w:t>
      </w:r>
    </w:p>
    <w:p w14:paraId="517DF1B9" w14:textId="26A8FD9D" w:rsidR="00056B95" w:rsidRDefault="00056B95" w:rsidP="00ED25E5">
      <w:pPr>
        <w:pStyle w:val="TextoPrincipal"/>
        <w:rPr>
          <w:lang w:val="es-419"/>
        </w:rPr>
      </w:pPr>
      <w:r>
        <w:rPr>
          <w:lang w:val="es-419"/>
        </w:rPr>
        <w:t>Cuadro no. 1</w:t>
      </w:r>
    </w:p>
    <w:tbl>
      <w:tblPr>
        <w:tblStyle w:val="Listamedia2-nfasis1"/>
        <w:tblW w:w="4468" w:type="pct"/>
        <w:tblLook w:val="04A0" w:firstRow="1" w:lastRow="0" w:firstColumn="1" w:lastColumn="0" w:noHBand="0" w:noVBand="1"/>
      </w:tblPr>
      <w:tblGrid>
        <w:gridCol w:w="1532"/>
        <w:gridCol w:w="1589"/>
        <w:gridCol w:w="1589"/>
        <w:gridCol w:w="1591"/>
        <w:gridCol w:w="1593"/>
        <w:gridCol w:w="470"/>
      </w:tblGrid>
      <w:tr w:rsidR="003A6F72" w14:paraId="6309574E" w14:textId="77777777" w:rsidTr="003A6F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16" w:type="pct"/>
            <w:noWrap/>
          </w:tcPr>
          <w:p w14:paraId="108C0B53" w14:textId="74611A8E" w:rsidR="003A6F72" w:rsidRDefault="003A6F72">
            <w:pPr>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 xml:space="preserve">Tecnología </w:t>
            </w:r>
          </w:p>
        </w:tc>
        <w:tc>
          <w:tcPr>
            <w:tcW w:w="950" w:type="pct"/>
          </w:tcPr>
          <w:p w14:paraId="679B233A" w14:textId="1F639413" w:rsidR="003A6F72" w:rsidRDefault="003A6F7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lang w:val="es-ES"/>
              </w:rPr>
              <w:t>Cantidad</w:t>
            </w:r>
          </w:p>
        </w:tc>
        <w:tc>
          <w:tcPr>
            <w:tcW w:w="950" w:type="pct"/>
          </w:tcPr>
          <w:p w14:paraId="45A34B20" w14:textId="034A0DDB" w:rsidR="003A6F72" w:rsidRDefault="003A6F7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lang w:val="es-ES"/>
              </w:rPr>
              <w:t>Porcentaje %</w:t>
            </w:r>
          </w:p>
        </w:tc>
        <w:tc>
          <w:tcPr>
            <w:tcW w:w="951" w:type="pct"/>
          </w:tcPr>
          <w:p w14:paraId="2485E969" w14:textId="4C33E6DB" w:rsidR="003A6F72" w:rsidRDefault="003A6F7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lang w:val="es-ES"/>
              </w:rPr>
              <w:t>Potencia (MW)</w:t>
            </w:r>
          </w:p>
        </w:tc>
        <w:tc>
          <w:tcPr>
            <w:tcW w:w="952" w:type="pct"/>
          </w:tcPr>
          <w:p w14:paraId="4058325E" w14:textId="2AC9DF3C" w:rsidR="003A6F72" w:rsidRDefault="003A6F7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lang w:val="es-ES"/>
              </w:rPr>
              <w:t xml:space="preserve">    Porcentaje %</w:t>
            </w:r>
          </w:p>
        </w:tc>
        <w:tc>
          <w:tcPr>
            <w:tcW w:w="281" w:type="pct"/>
          </w:tcPr>
          <w:p w14:paraId="12911618" w14:textId="59C2D8C1" w:rsidR="003A6F72" w:rsidRDefault="003A6F72">
            <w:pPr>
              <w:jc w:val="center"/>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p>
        </w:tc>
      </w:tr>
      <w:tr w:rsidR="003A6F72" w14:paraId="424FE70D" w14:textId="77777777" w:rsidTr="003A6F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6" w:type="pct"/>
            <w:noWrap/>
          </w:tcPr>
          <w:p w14:paraId="78673B33" w14:textId="008A36E8" w:rsidR="003A6F72" w:rsidRDefault="003A6F72">
            <w:pPr>
              <w:rPr>
                <w:rFonts w:asciiTheme="minorHAnsi" w:eastAsiaTheme="minorEastAsia" w:hAnsiTheme="minorHAnsi" w:cstheme="minorBidi"/>
                <w:color w:val="auto"/>
              </w:rPr>
            </w:pPr>
            <w:r>
              <w:rPr>
                <w:rFonts w:asciiTheme="minorHAnsi" w:eastAsiaTheme="minorEastAsia" w:hAnsiTheme="minorHAnsi" w:cstheme="minorBidi"/>
                <w:color w:val="auto"/>
              </w:rPr>
              <w:t xml:space="preserve">Hidroeléctrica </w:t>
            </w:r>
          </w:p>
        </w:tc>
        <w:tc>
          <w:tcPr>
            <w:tcW w:w="950" w:type="pct"/>
          </w:tcPr>
          <w:p w14:paraId="2B571B00" w14:textId="4A8A6EA8" w:rsidR="003A6F72" w:rsidRPr="00833FCD" w:rsidRDefault="003A6F72">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50</w:t>
            </w:r>
          </w:p>
        </w:tc>
        <w:tc>
          <w:tcPr>
            <w:tcW w:w="950" w:type="pct"/>
          </w:tcPr>
          <w:p w14:paraId="47B39210" w14:textId="46A942CF"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56.9</w:t>
            </w:r>
          </w:p>
        </w:tc>
        <w:tc>
          <w:tcPr>
            <w:tcW w:w="951" w:type="pct"/>
          </w:tcPr>
          <w:p w14:paraId="4EF73917" w14:textId="1EFA7742"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836.82</w:t>
            </w:r>
          </w:p>
        </w:tc>
        <w:tc>
          <w:tcPr>
            <w:tcW w:w="952" w:type="pct"/>
          </w:tcPr>
          <w:p w14:paraId="7D5619EB" w14:textId="5E18CC0C"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45.41</w:t>
            </w:r>
          </w:p>
        </w:tc>
        <w:tc>
          <w:tcPr>
            <w:tcW w:w="281" w:type="pct"/>
          </w:tcPr>
          <w:p w14:paraId="6B2D4228" w14:textId="77777777" w:rsidR="003A6F72" w:rsidRDefault="003A6F72">
            <w:pPr>
              <w:jc w:val="center"/>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p>
        </w:tc>
      </w:tr>
      <w:tr w:rsidR="003A6F72" w14:paraId="3AE5CF00" w14:textId="77777777" w:rsidTr="003A6F72">
        <w:tc>
          <w:tcPr>
            <w:cnfStyle w:val="001000000000" w:firstRow="0" w:lastRow="0" w:firstColumn="1" w:lastColumn="0" w:oddVBand="0" w:evenVBand="0" w:oddHBand="0" w:evenHBand="0" w:firstRowFirstColumn="0" w:firstRowLastColumn="0" w:lastRowFirstColumn="0" w:lastRowLastColumn="0"/>
            <w:tcW w:w="916" w:type="pct"/>
            <w:noWrap/>
          </w:tcPr>
          <w:p w14:paraId="0E5FB491" w14:textId="43DB62CA" w:rsidR="003A6F72" w:rsidRDefault="003A6F72">
            <w:pPr>
              <w:rPr>
                <w:rFonts w:asciiTheme="minorHAnsi" w:eastAsiaTheme="minorEastAsia" w:hAnsiTheme="minorHAnsi" w:cstheme="minorBidi"/>
                <w:color w:val="auto"/>
              </w:rPr>
            </w:pPr>
            <w:r>
              <w:rPr>
                <w:rFonts w:asciiTheme="minorHAnsi" w:eastAsiaTheme="minorEastAsia" w:hAnsiTheme="minorHAnsi" w:cstheme="minorBidi"/>
                <w:color w:val="auto"/>
              </w:rPr>
              <w:t xml:space="preserve">Solar </w:t>
            </w:r>
          </w:p>
        </w:tc>
        <w:tc>
          <w:tcPr>
            <w:tcW w:w="950" w:type="pct"/>
          </w:tcPr>
          <w:p w14:paraId="089EE629" w14:textId="0C963D05" w:rsidR="003A6F72" w:rsidRPr="00833FCD" w:rsidRDefault="003A6F72">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lang w:val="es-ES"/>
              </w:rPr>
              <w:t>17</w:t>
            </w:r>
          </w:p>
        </w:tc>
        <w:tc>
          <w:tcPr>
            <w:tcW w:w="950" w:type="pct"/>
          </w:tcPr>
          <w:p w14:paraId="52F0714F" w14:textId="55D78599"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19.3</w:t>
            </w:r>
          </w:p>
        </w:tc>
        <w:tc>
          <w:tcPr>
            <w:tcW w:w="951" w:type="pct"/>
          </w:tcPr>
          <w:p w14:paraId="6D37C94D" w14:textId="34DFF389"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510.78</w:t>
            </w:r>
          </w:p>
        </w:tc>
        <w:tc>
          <w:tcPr>
            <w:tcW w:w="952" w:type="pct"/>
          </w:tcPr>
          <w:p w14:paraId="10327481" w14:textId="432A487E"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27.72</w:t>
            </w:r>
          </w:p>
        </w:tc>
        <w:tc>
          <w:tcPr>
            <w:tcW w:w="281" w:type="pct"/>
          </w:tcPr>
          <w:p w14:paraId="7AAC3122" w14:textId="77777777" w:rsidR="003A6F72" w:rsidRDefault="003A6F7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p>
        </w:tc>
      </w:tr>
      <w:tr w:rsidR="003A6F72" w14:paraId="5A5E0282" w14:textId="77777777" w:rsidTr="003A6F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6" w:type="pct"/>
            <w:noWrap/>
          </w:tcPr>
          <w:p w14:paraId="1D431156" w14:textId="6192FA57" w:rsidR="003A6F72" w:rsidRDefault="003A6F72">
            <w:pPr>
              <w:rPr>
                <w:rFonts w:asciiTheme="minorHAnsi" w:eastAsiaTheme="minorEastAsia" w:hAnsiTheme="minorHAnsi" w:cstheme="minorBidi"/>
                <w:color w:val="auto"/>
              </w:rPr>
            </w:pPr>
            <w:r>
              <w:rPr>
                <w:rFonts w:asciiTheme="minorHAnsi" w:eastAsiaTheme="minorEastAsia" w:hAnsiTheme="minorHAnsi" w:cstheme="minorBidi"/>
                <w:color w:val="auto"/>
              </w:rPr>
              <w:t xml:space="preserve">Eólica </w:t>
            </w:r>
          </w:p>
        </w:tc>
        <w:tc>
          <w:tcPr>
            <w:tcW w:w="950" w:type="pct"/>
          </w:tcPr>
          <w:p w14:paraId="30FCDE05" w14:textId="45ABEDD1" w:rsidR="003A6F72" w:rsidRPr="00833FCD" w:rsidRDefault="003A6F72">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03</w:t>
            </w:r>
          </w:p>
        </w:tc>
        <w:tc>
          <w:tcPr>
            <w:tcW w:w="950" w:type="pct"/>
          </w:tcPr>
          <w:p w14:paraId="6FDE2E1F" w14:textId="49761F71"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3.4</w:t>
            </w:r>
          </w:p>
        </w:tc>
        <w:tc>
          <w:tcPr>
            <w:tcW w:w="951" w:type="pct"/>
          </w:tcPr>
          <w:p w14:paraId="399C3FF7" w14:textId="5CA2D0E0" w:rsidR="003A6F72" w:rsidRPr="00833FCD" w:rsidRDefault="00385FA6" w:rsidP="00385FA6">
            <w:pP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lang w:val="es-ES"/>
              </w:rPr>
              <w:t xml:space="preserve">        235.00</w:t>
            </w:r>
          </w:p>
        </w:tc>
        <w:tc>
          <w:tcPr>
            <w:tcW w:w="952" w:type="pct"/>
          </w:tcPr>
          <w:p w14:paraId="3A4EC55E" w14:textId="64A1A99C"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12.75</w:t>
            </w:r>
          </w:p>
        </w:tc>
        <w:tc>
          <w:tcPr>
            <w:tcW w:w="281" w:type="pct"/>
          </w:tcPr>
          <w:p w14:paraId="7AF66A6E" w14:textId="77777777" w:rsidR="003A6F72" w:rsidRDefault="003A6F72">
            <w:pPr>
              <w:jc w:val="center"/>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p>
        </w:tc>
      </w:tr>
      <w:tr w:rsidR="003A6F72" w14:paraId="10B6EA8C" w14:textId="77777777" w:rsidTr="003A6F72">
        <w:tc>
          <w:tcPr>
            <w:cnfStyle w:val="001000000000" w:firstRow="0" w:lastRow="0" w:firstColumn="1" w:lastColumn="0" w:oddVBand="0" w:evenVBand="0" w:oddHBand="0" w:evenHBand="0" w:firstRowFirstColumn="0" w:firstRowLastColumn="0" w:lastRowFirstColumn="0" w:lastRowLastColumn="0"/>
            <w:tcW w:w="916" w:type="pct"/>
            <w:noWrap/>
          </w:tcPr>
          <w:p w14:paraId="63931B80" w14:textId="3CA8489A" w:rsidR="003A6F72" w:rsidRDefault="003A6F72">
            <w:pPr>
              <w:rPr>
                <w:rFonts w:asciiTheme="minorHAnsi" w:eastAsiaTheme="minorEastAsia" w:hAnsiTheme="minorHAnsi" w:cstheme="minorBidi"/>
                <w:color w:val="auto"/>
              </w:rPr>
            </w:pPr>
            <w:r>
              <w:rPr>
                <w:rFonts w:asciiTheme="minorHAnsi" w:eastAsiaTheme="minorEastAsia" w:hAnsiTheme="minorHAnsi" w:cstheme="minorBidi"/>
                <w:color w:val="auto"/>
              </w:rPr>
              <w:t xml:space="preserve">Biomasa </w:t>
            </w:r>
          </w:p>
        </w:tc>
        <w:tc>
          <w:tcPr>
            <w:tcW w:w="950" w:type="pct"/>
          </w:tcPr>
          <w:p w14:paraId="1D92FB62" w14:textId="005D3D68" w:rsidR="003A6F72" w:rsidRPr="00833FCD" w:rsidRDefault="003A6F72">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lang w:val="es-ES"/>
              </w:rPr>
              <w:t>17</w:t>
            </w:r>
          </w:p>
        </w:tc>
        <w:tc>
          <w:tcPr>
            <w:tcW w:w="950" w:type="pct"/>
          </w:tcPr>
          <w:p w14:paraId="2AC29813" w14:textId="557DB83B"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19.3</w:t>
            </w:r>
          </w:p>
        </w:tc>
        <w:tc>
          <w:tcPr>
            <w:tcW w:w="951" w:type="pct"/>
          </w:tcPr>
          <w:p w14:paraId="0650D098" w14:textId="2FA57E60" w:rsidR="003A6F72" w:rsidRPr="00833FCD" w:rsidRDefault="00385FA6" w:rsidP="00385FA6">
            <w:pP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 xml:space="preserve">         221.29</w:t>
            </w:r>
          </w:p>
        </w:tc>
        <w:tc>
          <w:tcPr>
            <w:tcW w:w="952" w:type="pct"/>
          </w:tcPr>
          <w:p w14:paraId="655F19D4" w14:textId="2BCE5B19"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12.00</w:t>
            </w:r>
          </w:p>
        </w:tc>
        <w:tc>
          <w:tcPr>
            <w:tcW w:w="281" w:type="pct"/>
          </w:tcPr>
          <w:p w14:paraId="0C6EC637" w14:textId="77777777" w:rsidR="003A6F72" w:rsidRDefault="003A6F72">
            <w:pPr>
              <w:jc w:val="center"/>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p>
        </w:tc>
      </w:tr>
      <w:tr w:rsidR="003A6F72" w14:paraId="047595A0" w14:textId="77777777" w:rsidTr="003A6F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6" w:type="pct"/>
            <w:noWrap/>
          </w:tcPr>
          <w:p w14:paraId="5450CA09" w14:textId="3B5D1F29" w:rsidR="003A6F72" w:rsidRDefault="003A6F72">
            <w:pPr>
              <w:rPr>
                <w:rFonts w:asciiTheme="minorHAnsi" w:eastAsiaTheme="minorEastAsia" w:hAnsiTheme="minorHAnsi" w:cstheme="minorBidi"/>
                <w:color w:val="auto"/>
              </w:rPr>
            </w:pPr>
            <w:r>
              <w:rPr>
                <w:rFonts w:asciiTheme="minorHAnsi" w:eastAsiaTheme="minorEastAsia" w:hAnsiTheme="minorHAnsi" w:cstheme="minorBidi"/>
                <w:color w:val="auto"/>
              </w:rPr>
              <w:t>Geotérmica</w:t>
            </w:r>
          </w:p>
        </w:tc>
        <w:tc>
          <w:tcPr>
            <w:tcW w:w="950" w:type="pct"/>
          </w:tcPr>
          <w:p w14:paraId="3A63988E" w14:textId="77DF1EC2" w:rsidR="003A6F72" w:rsidRPr="00833FCD" w:rsidRDefault="003A6F72">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01</w:t>
            </w:r>
          </w:p>
        </w:tc>
        <w:tc>
          <w:tcPr>
            <w:tcW w:w="950" w:type="pct"/>
          </w:tcPr>
          <w:p w14:paraId="19E05EE6" w14:textId="62241293"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1.1</w:t>
            </w:r>
          </w:p>
        </w:tc>
        <w:tc>
          <w:tcPr>
            <w:tcW w:w="951" w:type="pct"/>
          </w:tcPr>
          <w:p w14:paraId="4FA552D4" w14:textId="5A553B79" w:rsidR="003A6F72" w:rsidRPr="00833FCD" w:rsidRDefault="00385FA6">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 xml:space="preserve">    39.00</w:t>
            </w:r>
          </w:p>
        </w:tc>
        <w:tc>
          <w:tcPr>
            <w:tcW w:w="952" w:type="pct"/>
          </w:tcPr>
          <w:p w14:paraId="14676E7A" w14:textId="4CD42104" w:rsidR="003A6F72" w:rsidRPr="00833FCD" w:rsidRDefault="00833FCD">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rPr>
            </w:pPr>
            <w:r w:rsidRPr="00833FCD">
              <w:rPr>
                <w:rFonts w:ascii="Times New Roman" w:eastAsiaTheme="minorEastAsia" w:hAnsi="Times New Roman" w:cs="Times New Roman"/>
                <w:color w:val="auto"/>
              </w:rPr>
              <w:t>2.12</w:t>
            </w:r>
          </w:p>
        </w:tc>
        <w:tc>
          <w:tcPr>
            <w:tcW w:w="281" w:type="pct"/>
          </w:tcPr>
          <w:p w14:paraId="5F060188" w14:textId="230238A2" w:rsidR="003A6F72" w:rsidRDefault="003A6F72">
            <w:pPr>
              <w:jc w:val="center"/>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p>
        </w:tc>
      </w:tr>
      <w:tr w:rsidR="003A6F72" w14:paraId="076F0F85" w14:textId="77777777" w:rsidTr="003A6F72">
        <w:tc>
          <w:tcPr>
            <w:cnfStyle w:val="001000000000" w:firstRow="0" w:lastRow="0" w:firstColumn="1" w:lastColumn="0" w:oddVBand="0" w:evenVBand="0" w:oddHBand="0" w:evenHBand="0" w:firstRowFirstColumn="0" w:firstRowLastColumn="0" w:lastRowFirstColumn="0" w:lastRowLastColumn="0"/>
            <w:tcW w:w="916" w:type="pct"/>
            <w:noWrap/>
          </w:tcPr>
          <w:p w14:paraId="2A1AEF9B" w14:textId="1CFEBE73" w:rsidR="003A6F72" w:rsidRPr="00833FCD" w:rsidRDefault="003A6F72">
            <w:pPr>
              <w:rPr>
                <w:rFonts w:ascii="Times New Roman" w:eastAsiaTheme="minorEastAsia" w:hAnsi="Times New Roman" w:cs="Times New Roman"/>
                <w:b/>
                <w:bCs/>
                <w:sz w:val="24"/>
                <w:szCs w:val="24"/>
              </w:rPr>
            </w:pPr>
            <w:r w:rsidRPr="00833FCD">
              <w:rPr>
                <w:rFonts w:ascii="Times New Roman" w:eastAsiaTheme="minorEastAsia" w:hAnsi="Times New Roman" w:cs="Times New Roman"/>
                <w:b/>
                <w:bCs/>
                <w:sz w:val="24"/>
                <w:szCs w:val="24"/>
              </w:rPr>
              <w:t xml:space="preserve">Total </w:t>
            </w:r>
          </w:p>
        </w:tc>
        <w:tc>
          <w:tcPr>
            <w:tcW w:w="950" w:type="pct"/>
          </w:tcPr>
          <w:p w14:paraId="6666E460" w14:textId="4B318B7A" w:rsidR="003A6F72" w:rsidRPr="00833FCD" w:rsidRDefault="003A6F72">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sz w:val="28"/>
                <w:szCs w:val="28"/>
              </w:rPr>
            </w:pPr>
            <w:r w:rsidRPr="00833FCD">
              <w:rPr>
                <w:rFonts w:ascii="Times New Roman" w:eastAsiaTheme="minorEastAsia" w:hAnsi="Times New Roman" w:cs="Times New Roman"/>
                <w:b/>
                <w:bCs/>
                <w:sz w:val="28"/>
                <w:szCs w:val="28"/>
              </w:rPr>
              <w:t>88</w:t>
            </w:r>
          </w:p>
        </w:tc>
        <w:tc>
          <w:tcPr>
            <w:tcW w:w="950" w:type="pct"/>
          </w:tcPr>
          <w:p w14:paraId="14541344" w14:textId="45B99B32"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sz w:val="28"/>
                <w:szCs w:val="28"/>
                <w:lang w:val="es-ES"/>
              </w:rPr>
            </w:pPr>
            <w:r w:rsidRPr="00833FCD">
              <w:rPr>
                <w:rFonts w:ascii="Times New Roman" w:eastAsiaTheme="minorEastAsia" w:hAnsi="Times New Roman" w:cs="Times New Roman"/>
                <w:b/>
                <w:bCs/>
                <w:sz w:val="28"/>
                <w:szCs w:val="28"/>
                <w:lang w:val="es-ES"/>
              </w:rPr>
              <w:t>100</w:t>
            </w:r>
          </w:p>
        </w:tc>
        <w:tc>
          <w:tcPr>
            <w:tcW w:w="951" w:type="pct"/>
          </w:tcPr>
          <w:p w14:paraId="7873C9C1" w14:textId="24E989C9" w:rsidR="003A6F72" w:rsidRPr="00833FCD" w:rsidRDefault="00385FA6">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sz w:val="24"/>
                <w:szCs w:val="24"/>
                <w:lang w:val="es-ES"/>
              </w:rPr>
            </w:pPr>
            <w:r w:rsidRPr="00833FCD">
              <w:rPr>
                <w:rFonts w:ascii="Times New Roman" w:eastAsiaTheme="minorEastAsia" w:hAnsi="Times New Roman" w:cs="Times New Roman"/>
                <w:b/>
                <w:bCs/>
                <w:sz w:val="24"/>
                <w:szCs w:val="24"/>
                <w:lang w:val="es-ES"/>
              </w:rPr>
              <w:t>1842.89</w:t>
            </w:r>
          </w:p>
        </w:tc>
        <w:tc>
          <w:tcPr>
            <w:tcW w:w="952" w:type="pct"/>
          </w:tcPr>
          <w:p w14:paraId="0D0FD7D8" w14:textId="098D066E" w:rsidR="003A6F72" w:rsidRPr="00833FCD" w:rsidRDefault="00833FCD">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sz w:val="24"/>
                <w:szCs w:val="24"/>
                <w:lang w:val="es-ES"/>
              </w:rPr>
            </w:pPr>
            <w:r w:rsidRPr="00833FCD">
              <w:rPr>
                <w:rFonts w:ascii="Times New Roman" w:eastAsiaTheme="minorEastAsia" w:hAnsi="Times New Roman" w:cs="Times New Roman"/>
                <w:b/>
                <w:bCs/>
                <w:sz w:val="24"/>
                <w:szCs w:val="24"/>
                <w:lang w:val="es-ES"/>
              </w:rPr>
              <w:t>100</w:t>
            </w:r>
          </w:p>
        </w:tc>
        <w:tc>
          <w:tcPr>
            <w:tcW w:w="281" w:type="pct"/>
          </w:tcPr>
          <w:p w14:paraId="33D82E25" w14:textId="77777777" w:rsidR="003A6F72" w:rsidRDefault="003A6F72">
            <w:pPr>
              <w:jc w:val="center"/>
              <w:cnfStyle w:val="000000000000" w:firstRow="0" w:lastRow="0" w:firstColumn="0" w:lastColumn="0" w:oddVBand="0" w:evenVBand="0" w:oddHBand="0" w:evenHBand="0" w:firstRowFirstColumn="0" w:firstRowLastColumn="0" w:lastRowFirstColumn="0" w:lastRowLastColumn="0"/>
              <w:rPr>
                <w:rFonts w:eastAsiaTheme="minorEastAsia"/>
              </w:rPr>
            </w:pPr>
          </w:p>
        </w:tc>
      </w:tr>
    </w:tbl>
    <w:p w14:paraId="238D3B6E" w14:textId="23B85636" w:rsidR="00DE7D8D" w:rsidRDefault="00DE7D8D" w:rsidP="003A6F72">
      <w:pPr>
        <w:pStyle w:val="TextoPrincipal"/>
        <w:ind w:firstLine="0"/>
        <w:rPr>
          <w:lang w:val="es-419"/>
        </w:rPr>
      </w:pPr>
    </w:p>
    <w:p w14:paraId="758F0CDF" w14:textId="24F4F4B6" w:rsidR="00056B95" w:rsidRDefault="00056B95" w:rsidP="003A6F72">
      <w:pPr>
        <w:pStyle w:val="TextoPrincipal"/>
        <w:ind w:firstLine="0"/>
        <w:rPr>
          <w:lang w:val="es-419"/>
        </w:rPr>
      </w:pPr>
      <w:r w:rsidRPr="00056B95">
        <w:rPr>
          <w:lang w:val="es-419"/>
        </w:rPr>
        <w:t>Fuente: Elaboración propia.</w:t>
      </w:r>
    </w:p>
    <w:p w14:paraId="67917234" w14:textId="77777777" w:rsidR="00DE7D8D" w:rsidRDefault="00DE7D8D" w:rsidP="00ED25E5">
      <w:pPr>
        <w:pStyle w:val="TextoPrincipal"/>
        <w:rPr>
          <w:lang w:val="es-419"/>
        </w:rPr>
      </w:pPr>
    </w:p>
    <w:p w14:paraId="73CE25F5" w14:textId="646DE906" w:rsidR="00ED25E5" w:rsidRPr="00ED25E5" w:rsidRDefault="00DE7D8D" w:rsidP="00ED25E5">
      <w:pPr>
        <w:pStyle w:val="TextoPrincipal"/>
        <w:rPr>
          <w:lang w:val="es-419"/>
        </w:rPr>
      </w:pPr>
      <w:r>
        <w:rPr>
          <w:lang w:val="es-419"/>
        </w:rPr>
        <w:t xml:space="preserve"> </w:t>
      </w:r>
    </w:p>
    <w:p w14:paraId="18CDE997" w14:textId="77777777" w:rsidR="00ED25E5" w:rsidRDefault="00ED25E5" w:rsidP="001C03D8">
      <w:pPr>
        <w:pStyle w:val="TextoPrincipal"/>
      </w:pPr>
    </w:p>
    <w:p w14:paraId="3C2B9E6C" w14:textId="77777777" w:rsidR="00056B95" w:rsidRDefault="00056B95" w:rsidP="001C03D8">
      <w:pPr>
        <w:pStyle w:val="TextoPrincipal"/>
      </w:pPr>
    </w:p>
    <w:p w14:paraId="156179E6" w14:textId="77777777" w:rsidR="00056B95" w:rsidRDefault="00056B95" w:rsidP="001C03D8">
      <w:pPr>
        <w:pStyle w:val="TextoPrincipal"/>
      </w:pPr>
    </w:p>
    <w:p w14:paraId="200ED3B8" w14:textId="77777777" w:rsidR="00D64721" w:rsidRPr="004E5734" w:rsidRDefault="00D64721" w:rsidP="001C03D8">
      <w:pPr>
        <w:pStyle w:val="TextoPrincipal"/>
      </w:pPr>
    </w:p>
    <w:p w14:paraId="669DD5C8" w14:textId="456E2437" w:rsidR="00D64721" w:rsidRPr="004E5734" w:rsidRDefault="00D64721" w:rsidP="00AA0FB0">
      <w:pPr>
        <w:pStyle w:val="Ttulo2"/>
      </w:pPr>
      <w:r w:rsidRPr="004E5734">
        <w:lastRenderedPageBreak/>
        <w:t xml:space="preserve"> </w:t>
      </w:r>
      <w:bookmarkStart w:id="66" w:name="_Toc155692077"/>
      <w:r w:rsidR="002D6951" w:rsidRPr="004E5734">
        <w:t>ÁREAS PROTEGIDAS</w:t>
      </w:r>
      <w:bookmarkEnd w:id="66"/>
    </w:p>
    <w:p w14:paraId="3168CBD7" w14:textId="1D80DF82" w:rsidR="00F164F9" w:rsidRDefault="00F164F9" w:rsidP="001C03D8">
      <w:pPr>
        <w:pStyle w:val="TextoPrincipal"/>
      </w:pPr>
      <w:r w:rsidRPr="00F164F9">
        <w:t xml:space="preserve">Las áreas protegidas de Honduras por ley son responsabilidad </w:t>
      </w:r>
      <w:r>
        <w:t xml:space="preserve">únicamente </w:t>
      </w:r>
      <w:r w:rsidRPr="00F164F9">
        <w:t>del estado a través del departamento de Áreas Protegidas (DAP), dependencia del Instituto de Conservación Forestal (ICF).</w:t>
      </w:r>
      <w:r>
        <w:t xml:space="preserve"> </w:t>
      </w:r>
      <w:r w:rsidRPr="00F164F9">
        <w:t>Actualmente, Honduras cuenta con 91 áreas protegidas en diferentes categorías como ser: Refugios de Vida Silvestre, Parques Nacionales, Monumentos Naturales, Zonas Productoras de Agua entre otras</w:t>
      </w:r>
      <w:r>
        <w:t xml:space="preserve">, sin contar las microcuencas declaradas que son otras categorías de arreas especiales que con se clasifican dentro de las áreas protegidas como tal. </w:t>
      </w:r>
      <w:r>
        <w:fldChar w:fldCharType="begin"/>
      </w:r>
      <w:r>
        <w:instrText xml:space="preserve"> ADDIN ZOTERO_ITEM CSL_CITATION {"citationID":"BLqfDCJM","properties":{"formattedCitation":"({\\i{}\\uc0\\u193{}reas Protegidas | ASIDE}, s/f-a)","plainCitation":"(Áreas Protegidas | ASIDE, s/f-a)","noteIndex":0},"citationItems":[{"id":5,"uris":["http://zotero.org/users/local/KrMkHEak/items/U2E7SRC7"],"itemData":{"id":5,"type":"post-weblog","abstract":"» Áreas Protegidas |","language":"es-ES","title":"Áreas Protegidas | ASIDE","URL":"https://asidehonduras.org/areas-protegidas/","accessed":{"date-parts":[["2023",10,31]]}}}],"schema":"https://github.com/citation-style-language/schema/raw/master/csl-citation.json"} </w:instrText>
      </w:r>
      <w:r>
        <w:fldChar w:fldCharType="separate"/>
      </w:r>
      <w:r w:rsidRPr="00F164F9">
        <w:t>(</w:t>
      </w:r>
      <w:r w:rsidRPr="00F164F9">
        <w:rPr>
          <w:i/>
          <w:iCs/>
        </w:rPr>
        <w:t>Áreas Protegidas | ASIDE</w:t>
      </w:r>
      <w:r w:rsidRPr="00F164F9">
        <w:t>, s/f-a)</w:t>
      </w:r>
      <w:r>
        <w:fldChar w:fldCharType="end"/>
      </w:r>
    </w:p>
    <w:p w14:paraId="1BBBEB3D" w14:textId="1EFD1C80" w:rsidR="004E5734" w:rsidRPr="004E5734" w:rsidRDefault="002D6951" w:rsidP="00AA0FB0">
      <w:pPr>
        <w:pStyle w:val="Ttulo2"/>
      </w:pPr>
      <w:bookmarkStart w:id="67" w:name="_Toc155692078"/>
      <w:r w:rsidRPr="004E5734">
        <w:t>DIVISIÓN DE LAS ÁREAS PROTEGIDAS DE HONDURAS.</w:t>
      </w:r>
      <w:bookmarkEnd w:id="67"/>
      <w:r w:rsidR="004E5734" w:rsidRPr="004E5734">
        <w:t xml:space="preserve"> </w:t>
      </w:r>
    </w:p>
    <w:p w14:paraId="163FE2A6" w14:textId="1CC0BBAB" w:rsidR="00A6235B" w:rsidRDefault="00A6235B" w:rsidP="001C03D8">
      <w:pPr>
        <w:pStyle w:val="TextoPrincipal"/>
      </w:pPr>
      <w:r w:rsidRPr="00A6235B">
        <w:t>Según la UICN, un área protegida es “un espacio geográfico claramente definido, reconocido, dedicado y gestionado, mediante medios legales u otros tipos de medios eficaces para conseguir la conservación a largo plazo de la naturaleza y de sus servicios ecosistémicos y sus valores culturales asociados”.</w:t>
      </w:r>
      <w:r>
        <w:t xml:space="preserve"> </w:t>
      </w:r>
      <w:r>
        <w:fldChar w:fldCharType="begin"/>
      </w:r>
      <w:r>
        <w:instrText xml:space="preserve"> ADDIN ZOTERO_ITEM CSL_CITATION {"citationID":"HEjXHIXG","properties":{"formattedCitation":"({\\i{}\\uc0\\u193{}reas Protegidas | ICF}, s/f)","plainCitation":"(Áreas Protegidas | ICF, s/f)","noteIndex":0},"citationItems":[{"id":14,"uris":["http://zotero.org/users/local/KrMkHEak/items/GLRGBV5Z"],"itemData":{"id":14,"type":"webpage","title":"Áreas Protegidas | ICF","URL":"https://icf.gob.hn/areas-protegidas/","accessed":{"date-parts":[["2023",11,9]]}}}],"schema":"https://github.com/citation-style-language/schema/raw/master/csl-citation.json"} </w:instrText>
      </w:r>
      <w:r>
        <w:fldChar w:fldCharType="separate"/>
      </w:r>
      <w:r w:rsidRPr="00A6235B">
        <w:t>(</w:t>
      </w:r>
      <w:r w:rsidRPr="00A6235B">
        <w:rPr>
          <w:i/>
          <w:iCs/>
        </w:rPr>
        <w:t>Áreas Protegidas | ICF</w:t>
      </w:r>
      <w:r w:rsidRPr="00A6235B">
        <w:t>, s/f)</w:t>
      </w:r>
      <w:r>
        <w:fldChar w:fldCharType="end"/>
      </w:r>
    </w:p>
    <w:p w14:paraId="133C3344" w14:textId="248B7CCF" w:rsidR="004E5734" w:rsidRPr="004E5734" w:rsidRDefault="004E5734" w:rsidP="001C03D8">
      <w:pPr>
        <w:pStyle w:val="TextoPrincipal"/>
      </w:pPr>
      <w:r w:rsidRPr="004E5734">
        <w:t xml:space="preserve">Dentro de la clasificación de las Áreas protegidas existen varias clasificaciones que corresponden al nivel de importancias en cuanto a diversidad ecológica, biológica, cultural e histórica.   La clasificación es la siguiente: </w:t>
      </w:r>
    </w:p>
    <w:p w14:paraId="078782B6" w14:textId="77777777" w:rsidR="004E5734" w:rsidRPr="004E5734" w:rsidRDefault="004E5734" w:rsidP="001C03D8">
      <w:pPr>
        <w:pStyle w:val="TextoPrincipal"/>
      </w:pPr>
      <w:r w:rsidRPr="004E5734">
        <w:t>•</w:t>
      </w:r>
      <w:r w:rsidRPr="004E5734">
        <w:tab/>
        <w:t xml:space="preserve">Parque Nacional.               </w:t>
      </w:r>
    </w:p>
    <w:p w14:paraId="74AE2CC6" w14:textId="77777777" w:rsidR="004E5734" w:rsidRPr="004E5734" w:rsidRDefault="004E5734" w:rsidP="001C03D8">
      <w:pPr>
        <w:pStyle w:val="TextoPrincipal"/>
      </w:pPr>
      <w:r w:rsidRPr="004E5734">
        <w:t>•</w:t>
      </w:r>
      <w:r w:rsidRPr="004E5734">
        <w:tab/>
        <w:t xml:space="preserve">Refugio de vida silvestre. </w:t>
      </w:r>
    </w:p>
    <w:p w14:paraId="58F88BA8" w14:textId="77777777" w:rsidR="004E5734" w:rsidRPr="004E5734" w:rsidRDefault="004E5734" w:rsidP="001C03D8">
      <w:pPr>
        <w:pStyle w:val="TextoPrincipal"/>
      </w:pPr>
      <w:r w:rsidRPr="004E5734">
        <w:t>•</w:t>
      </w:r>
      <w:r w:rsidRPr="004E5734">
        <w:tab/>
        <w:t>Reserva biológica.</w:t>
      </w:r>
    </w:p>
    <w:p w14:paraId="5212A33E" w14:textId="77777777" w:rsidR="004E5734" w:rsidRPr="004E5734" w:rsidRDefault="004E5734" w:rsidP="001C03D8">
      <w:pPr>
        <w:pStyle w:val="TextoPrincipal"/>
      </w:pPr>
      <w:r w:rsidRPr="004E5734">
        <w:t>•</w:t>
      </w:r>
      <w:r w:rsidRPr="004E5734">
        <w:tab/>
        <w:t xml:space="preserve">Área de manejo de hábitat por especie.  </w:t>
      </w:r>
    </w:p>
    <w:p w14:paraId="300D5AFD" w14:textId="77777777" w:rsidR="004E5734" w:rsidRPr="004E5734" w:rsidRDefault="004E5734" w:rsidP="001C03D8">
      <w:pPr>
        <w:pStyle w:val="TextoPrincipal"/>
      </w:pPr>
      <w:r w:rsidRPr="004E5734">
        <w:t>•</w:t>
      </w:r>
      <w:r w:rsidRPr="004E5734">
        <w:tab/>
        <w:t xml:space="preserve">Área de uso múltiple. </w:t>
      </w:r>
    </w:p>
    <w:p w14:paraId="0B68711B" w14:textId="77777777" w:rsidR="004E5734" w:rsidRPr="004E5734" w:rsidRDefault="004E5734" w:rsidP="001C03D8">
      <w:pPr>
        <w:pStyle w:val="TextoPrincipal"/>
      </w:pPr>
      <w:r w:rsidRPr="004E5734">
        <w:t>•</w:t>
      </w:r>
      <w:r w:rsidRPr="004E5734">
        <w:tab/>
        <w:t>Monumento cultural.</w:t>
      </w:r>
    </w:p>
    <w:p w14:paraId="40C7E071" w14:textId="77777777" w:rsidR="004E5734" w:rsidRPr="004E5734" w:rsidRDefault="004E5734" w:rsidP="001C03D8">
      <w:pPr>
        <w:pStyle w:val="TextoPrincipal"/>
      </w:pPr>
      <w:r w:rsidRPr="004E5734">
        <w:lastRenderedPageBreak/>
        <w:t>•</w:t>
      </w:r>
      <w:r w:rsidRPr="004E5734">
        <w:tab/>
        <w:t xml:space="preserve">Parque nacional marino. </w:t>
      </w:r>
    </w:p>
    <w:p w14:paraId="4EFA1B67" w14:textId="77777777" w:rsidR="004E5734" w:rsidRPr="004E5734" w:rsidRDefault="004E5734" w:rsidP="001C03D8">
      <w:pPr>
        <w:pStyle w:val="TextoPrincipal"/>
      </w:pPr>
      <w:r w:rsidRPr="004E5734">
        <w:t>•</w:t>
      </w:r>
      <w:r w:rsidRPr="004E5734">
        <w:tab/>
        <w:t xml:space="preserve">Área de producción de agua. </w:t>
      </w:r>
    </w:p>
    <w:p w14:paraId="6BFA1BC7" w14:textId="77777777" w:rsidR="004E5734" w:rsidRPr="004E5734" w:rsidRDefault="004E5734" w:rsidP="001C03D8">
      <w:pPr>
        <w:pStyle w:val="TextoPrincipal"/>
      </w:pPr>
      <w:r w:rsidRPr="004E5734">
        <w:t>•</w:t>
      </w:r>
      <w:r w:rsidRPr="004E5734">
        <w:tab/>
        <w:t xml:space="preserve">Monumento natural. </w:t>
      </w:r>
    </w:p>
    <w:p w14:paraId="75088791" w14:textId="77777777" w:rsidR="004E5734" w:rsidRPr="004E5734" w:rsidRDefault="004E5734" w:rsidP="001C03D8">
      <w:pPr>
        <w:pStyle w:val="TextoPrincipal"/>
      </w:pPr>
      <w:r w:rsidRPr="004E5734">
        <w:t>•</w:t>
      </w:r>
      <w:r w:rsidRPr="004E5734">
        <w:tab/>
        <w:t xml:space="preserve">Reserva de biosfera. </w:t>
      </w:r>
    </w:p>
    <w:p w14:paraId="6345C3A1" w14:textId="77777777" w:rsidR="004E5734" w:rsidRPr="004E5734" w:rsidRDefault="004E5734" w:rsidP="001C03D8">
      <w:pPr>
        <w:pStyle w:val="TextoPrincipal"/>
      </w:pPr>
      <w:r w:rsidRPr="004E5734">
        <w:t>•</w:t>
      </w:r>
      <w:r w:rsidRPr="004E5734">
        <w:tab/>
        <w:t>Reserva forestal.</w:t>
      </w:r>
    </w:p>
    <w:p w14:paraId="066EDE5E" w14:textId="77777777" w:rsidR="004E5734" w:rsidRPr="004E5734" w:rsidRDefault="004E5734" w:rsidP="001C03D8">
      <w:pPr>
        <w:pStyle w:val="TextoPrincipal"/>
      </w:pPr>
      <w:r w:rsidRPr="004E5734">
        <w:t>•</w:t>
      </w:r>
      <w:r w:rsidRPr="004E5734">
        <w:tab/>
        <w:t>Reserva antropológica y forestal.</w:t>
      </w:r>
    </w:p>
    <w:p w14:paraId="66557EAF" w14:textId="77777777" w:rsidR="004E5734" w:rsidRPr="004E5734" w:rsidRDefault="004E5734" w:rsidP="001C03D8">
      <w:pPr>
        <w:pStyle w:val="TextoPrincipal"/>
      </w:pPr>
      <w:r w:rsidRPr="004E5734">
        <w:t>•</w:t>
      </w:r>
      <w:r w:rsidRPr="004E5734">
        <w:tab/>
        <w:t xml:space="preserve"> Jardín Botánico. </w:t>
      </w:r>
    </w:p>
    <w:p w14:paraId="78E9E4CD" w14:textId="77777777" w:rsidR="004E5734" w:rsidRPr="004E5734" w:rsidRDefault="004E5734" w:rsidP="001C03D8">
      <w:pPr>
        <w:pStyle w:val="TextoPrincipal"/>
      </w:pPr>
      <w:r w:rsidRPr="004E5734">
        <w:t>•</w:t>
      </w:r>
      <w:r w:rsidRPr="004E5734">
        <w:tab/>
        <w:t>Monumento natural marino.</w:t>
      </w:r>
    </w:p>
    <w:p w14:paraId="3FFB7586" w14:textId="77777777" w:rsidR="004E5734" w:rsidRPr="004E5734" w:rsidRDefault="004E5734" w:rsidP="001C03D8">
      <w:pPr>
        <w:pStyle w:val="TextoPrincipal"/>
      </w:pPr>
      <w:r w:rsidRPr="004E5734">
        <w:t>•</w:t>
      </w:r>
      <w:r w:rsidRPr="004E5734">
        <w:tab/>
        <w:t>Reserva de recursos.</w:t>
      </w:r>
    </w:p>
    <w:p w14:paraId="01E10EDC" w14:textId="358FD4CC" w:rsidR="004E5734" w:rsidRPr="004E5734" w:rsidRDefault="004E5734" w:rsidP="001C03D8">
      <w:pPr>
        <w:pStyle w:val="TextoPrincipal"/>
        <w:rPr>
          <w:b/>
          <w:bCs/>
        </w:rPr>
      </w:pPr>
      <w:r w:rsidRPr="004E5734">
        <w:t>•</w:t>
      </w:r>
      <w:r>
        <w:t xml:space="preserve">          </w:t>
      </w:r>
      <w:r w:rsidRPr="004E5734">
        <w:t>Zona de reserva ecológica.</w:t>
      </w:r>
    </w:p>
    <w:p w14:paraId="6CAA7C2D" w14:textId="6930DFB7" w:rsidR="00591370" w:rsidRDefault="00D64721" w:rsidP="001C03D8">
      <w:pPr>
        <w:pStyle w:val="TextoPrincipal"/>
        <w:rPr>
          <w:b/>
          <w:bCs/>
        </w:rPr>
      </w:pPr>
      <w:r>
        <w:rPr>
          <w:b/>
          <w:bCs/>
        </w:rPr>
        <w:t xml:space="preserve"> </w:t>
      </w:r>
      <w:r w:rsidR="00321E15">
        <w:rPr>
          <w:b/>
          <w:bCs/>
          <w:noProof/>
        </w:rPr>
        <w:drawing>
          <wp:inline distT="0" distB="0" distL="0" distR="0" wp14:anchorId="3032875E" wp14:editId="1302B044">
            <wp:extent cx="5358765" cy="3157855"/>
            <wp:effectExtent l="0" t="0" r="0" b="4445"/>
            <wp:docPr id="7012172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58765" cy="3157855"/>
                    </a:xfrm>
                    <a:prstGeom prst="rect">
                      <a:avLst/>
                    </a:prstGeom>
                    <a:noFill/>
                  </pic:spPr>
                </pic:pic>
              </a:graphicData>
            </a:graphic>
          </wp:inline>
        </w:drawing>
      </w:r>
    </w:p>
    <w:p w14:paraId="67F2C1D5" w14:textId="5DB40D63" w:rsidR="00321E15" w:rsidRDefault="00321E15" w:rsidP="001C03D8">
      <w:pPr>
        <w:pStyle w:val="TextoPrincipal"/>
        <w:rPr>
          <w:b/>
          <w:bCs/>
        </w:rPr>
      </w:pPr>
      <w:r w:rsidRPr="00321E15">
        <w:rPr>
          <w:b/>
          <w:bCs/>
        </w:rPr>
        <w:t>Fuente: ICF 2019. (Anuario-Forestal-2019.pdf, s/f)</w:t>
      </w:r>
    </w:p>
    <w:p w14:paraId="18617213" w14:textId="3B7C818A" w:rsidR="003E7358" w:rsidRPr="00574E27" w:rsidRDefault="004E5734" w:rsidP="00AA0FB0">
      <w:pPr>
        <w:pStyle w:val="Ttulo2"/>
        <w:rPr>
          <w:lang w:val="es-HN"/>
        </w:rPr>
      </w:pPr>
      <w:r>
        <w:rPr>
          <w:lang w:val="es-HN"/>
        </w:rPr>
        <w:lastRenderedPageBreak/>
        <w:t xml:space="preserve"> </w:t>
      </w:r>
      <w:bookmarkStart w:id="68" w:name="_Toc155692079"/>
      <w:r w:rsidR="002D6951" w:rsidRPr="00574E27">
        <w:rPr>
          <w:lang w:val="es-HN"/>
        </w:rPr>
        <w:t xml:space="preserve">ANÁLISIS DE LA SITUACIÓN </w:t>
      </w:r>
      <w:bookmarkEnd w:id="56"/>
      <w:bookmarkEnd w:id="57"/>
      <w:r w:rsidR="002D6951" w:rsidRPr="00574E27">
        <w:rPr>
          <w:lang w:val="es-HN"/>
        </w:rPr>
        <w:t>ACTUAL</w:t>
      </w:r>
      <w:r w:rsidR="002D6951">
        <w:rPr>
          <w:lang w:val="es-HN"/>
        </w:rPr>
        <w:t>.</w:t>
      </w:r>
      <w:bookmarkEnd w:id="58"/>
      <w:bookmarkEnd w:id="68"/>
    </w:p>
    <w:p w14:paraId="5B3E0599" w14:textId="1405EC9E" w:rsidR="00D71C7B" w:rsidRDefault="00496846" w:rsidP="001C03D8">
      <w:pPr>
        <w:autoSpaceDE w:val="0"/>
        <w:autoSpaceDN w:val="0"/>
        <w:adjustRightInd w:val="0"/>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Según </w:t>
      </w:r>
      <w:r w:rsidR="00994DF1">
        <w:rPr>
          <w:rFonts w:ascii="Times New Roman" w:hAnsi="Times New Roman" w:cs="Times New Roman"/>
          <w:color w:val="000000" w:themeColor="text1"/>
          <w:sz w:val="24"/>
          <w:szCs w:val="24"/>
        </w:rPr>
        <w:t xml:space="preserve">Heres (2015) </w:t>
      </w:r>
      <w:r>
        <w:rPr>
          <w:rFonts w:ascii="Times New Roman" w:hAnsi="Times New Roman" w:cs="Times New Roman"/>
          <w:color w:val="000000" w:themeColor="text1"/>
          <w:sz w:val="24"/>
          <w:szCs w:val="24"/>
        </w:rPr>
        <w:t xml:space="preserve"> </w:t>
      </w:r>
      <w:r w:rsidR="00D71C7B">
        <w:rPr>
          <w:rFonts w:ascii="Times New Roman" w:hAnsi="Times New Roman" w:cs="Times New Roman"/>
          <w:color w:val="000000" w:themeColor="text1"/>
          <w:sz w:val="24"/>
          <w:szCs w:val="24"/>
        </w:rPr>
        <w:t xml:space="preserve">En el mundo actualmente el tema del sector energía es el más dinámico y a las vez </w:t>
      </w:r>
      <w:r w:rsidR="00994DF1">
        <w:rPr>
          <w:rFonts w:ascii="Times New Roman" w:hAnsi="Times New Roman" w:cs="Times New Roman"/>
          <w:color w:val="000000" w:themeColor="text1"/>
          <w:sz w:val="24"/>
          <w:szCs w:val="24"/>
        </w:rPr>
        <w:t xml:space="preserve">el que sufre muchas </w:t>
      </w:r>
      <w:r w:rsidR="00996526">
        <w:rPr>
          <w:rFonts w:ascii="Times New Roman" w:hAnsi="Times New Roman" w:cs="Times New Roman"/>
          <w:color w:val="000000" w:themeColor="text1"/>
          <w:sz w:val="24"/>
          <w:szCs w:val="24"/>
        </w:rPr>
        <w:t>más</w:t>
      </w:r>
      <w:r w:rsidR="00D71C7B">
        <w:rPr>
          <w:rFonts w:ascii="Times New Roman" w:hAnsi="Times New Roman" w:cs="Times New Roman"/>
          <w:color w:val="000000" w:themeColor="text1"/>
          <w:sz w:val="24"/>
          <w:szCs w:val="24"/>
        </w:rPr>
        <w:t xml:space="preserve"> </w:t>
      </w:r>
      <w:r w:rsidR="0090616E">
        <w:rPr>
          <w:rFonts w:ascii="Times New Roman" w:hAnsi="Times New Roman" w:cs="Times New Roman"/>
          <w:color w:val="000000" w:themeColor="text1"/>
          <w:sz w:val="24"/>
          <w:szCs w:val="24"/>
        </w:rPr>
        <w:t>presión</w:t>
      </w:r>
      <w:r w:rsidR="00D71C7B">
        <w:rPr>
          <w:rFonts w:ascii="Times New Roman" w:hAnsi="Times New Roman" w:cs="Times New Roman"/>
          <w:color w:val="000000" w:themeColor="text1"/>
          <w:sz w:val="24"/>
          <w:szCs w:val="24"/>
        </w:rPr>
        <w:t xml:space="preserve"> por dos aspectos principales como  ser en primer lugar los sistemas de producción con economías dinámicas y activas en este mundo globalizado y tecnológico  que exigen energía de calidad,  eficiente y capaz para poder cumplir con todas su demandas, y por otra parte por los entes gubernamentales, organizaciones nacionales e internacionales que exigen que la generación de energía sea compatible con el ambiente, de tal forma que se puedan reducir las emisiones de gases de invernadero y cualquier otros contaminante, conservación de la biodiversidad buscado opciones en las energías renovables sin que esto ponga en peligro la sostenibilidad de los países.</w:t>
      </w:r>
    </w:p>
    <w:p w14:paraId="39C5961B" w14:textId="1A20F488" w:rsidR="000B594A" w:rsidRPr="00321E15" w:rsidRDefault="000B594A"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rPr>
      </w:pPr>
      <w:r w:rsidRPr="00321E15">
        <w:rPr>
          <w:rFonts w:ascii="Times New Roman" w:hAnsi="Times New Roman" w:cs="Times New Roman"/>
          <w:color w:val="000000" w:themeColor="text1"/>
          <w:sz w:val="24"/>
          <w:szCs w:val="24"/>
        </w:rPr>
        <w:t xml:space="preserve">En Honduras el planeamiento energético no ha sido tan eficiente como se hubiera deseado, lo que ha generado un sector energético que, visto de forma integral, es desarticulado, poco ordenado, ineficiente y, con diversos impactos y externalidades negativas en temas económicos sociales y ambientales afectando a la población hondureña </w:t>
      </w:r>
      <w:r w:rsidRPr="00321E15">
        <w:rPr>
          <w:rFonts w:ascii="Times New Roman" w:hAnsi="Times New Roman" w:cs="Times New Roman"/>
          <w:color w:val="000000" w:themeColor="text1"/>
          <w:sz w:val="24"/>
          <w:szCs w:val="24"/>
        </w:rPr>
        <w:fldChar w:fldCharType="begin"/>
      </w:r>
      <w:r w:rsidR="00DE7D8D">
        <w:rPr>
          <w:rFonts w:ascii="Times New Roman" w:hAnsi="Times New Roman" w:cs="Times New Roman"/>
          <w:color w:val="000000" w:themeColor="text1"/>
          <w:sz w:val="24"/>
          <w:szCs w:val="24"/>
        </w:rPr>
        <w:instrText xml:space="preserve"> ADDIN ZOTERO_ITEM CSL_CITATION {"citationID":"UrHfXSMB","properties":{"formattedCitation":"({\\i{}Agenda-Energ\\uc0\\u237{}a-Honduras-2019-2021.pdf}, s/f)","plainCitation":"(Agenda-Energía-Honduras-2019-2021.pdf, s/f)","noteIndex":0},"citationItems":[{"id":"PaEb3MEU/pWCNnmVv","uris":["http://zotero.org/users/local/MhuocVSW/items/8V7A7E6H",["http://zotero.org/users/local/MhuocVSW/items/8V7A7E6H"]],"itemData":{"id":17,"type":"article","title":"Agenda-Energía-Honduras-2019-2021.pdf","URL":"https://sen.hn/wp-content/uploads/2020/05/Agenda-Energ%C3%ADa-Honduras-2019-2021.pdf","accessed":{"date-parts":[["2021",5,13]]}}}],"schema":"https://github.com/citation-style-language/schema/raw/master/csl-citation.json"} </w:instrText>
      </w:r>
      <w:r w:rsidRPr="00321E15">
        <w:rPr>
          <w:rFonts w:ascii="Times New Roman" w:hAnsi="Times New Roman" w:cs="Times New Roman"/>
          <w:color w:val="000000" w:themeColor="text1"/>
          <w:sz w:val="24"/>
          <w:szCs w:val="24"/>
        </w:rPr>
        <w:fldChar w:fldCharType="separate"/>
      </w:r>
      <w:r w:rsidR="00E6274E" w:rsidRPr="00321E15">
        <w:rPr>
          <w:rFonts w:ascii="Times New Roman" w:hAnsi="Times New Roman" w:cs="Times New Roman"/>
          <w:sz w:val="24"/>
          <w:szCs w:val="24"/>
        </w:rPr>
        <w:t>(</w:t>
      </w:r>
      <w:r w:rsidR="00E6274E" w:rsidRPr="00321E15">
        <w:rPr>
          <w:rFonts w:ascii="Times New Roman" w:hAnsi="Times New Roman" w:cs="Times New Roman"/>
          <w:i/>
          <w:iCs/>
          <w:sz w:val="24"/>
          <w:szCs w:val="24"/>
        </w:rPr>
        <w:t>Agenda-Energía-Honduras-2019-2021.pdf</w:t>
      </w:r>
      <w:r w:rsidR="00E6274E" w:rsidRPr="00321E15">
        <w:rPr>
          <w:rFonts w:ascii="Times New Roman" w:hAnsi="Times New Roman" w:cs="Times New Roman"/>
          <w:sz w:val="24"/>
          <w:szCs w:val="24"/>
        </w:rPr>
        <w:t>, s/f)</w:t>
      </w:r>
      <w:r w:rsidRPr="00321E15">
        <w:rPr>
          <w:rFonts w:ascii="Times New Roman" w:hAnsi="Times New Roman" w:cs="Times New Roman"/>
          <w:color w:val="000000" w:themeColor="text1"/>
          <w:sz w:val="24"/>
          <w:szCs w:val="24"/>
        </w:rPr>
        <w:fldChar w:fldCharType="end"/>
      </w:r>
      <w:r w:rsidRPr="00321E15">
        <w:rPr>
          <w:rFonts w:ascii="Times New Roman" w:hAnsi="Times New Roman" w:cs="Times New Roman"/>
          <w:color w:val="000000" w:themeColor="text1"/>
          <w:sz w:val="24"/>
          <w:szCs w:val="24"/>
        </w:rPr>
        <w:t xml:space="preserve"> </w:t>
      </w:r>
    </w:p>
    <w:p w14:paraId="43321281" w14:textId="589BFD96" w:rsidR="00334C21" w:rsidRPr="00321E15" w:rsidRDefault="00581389"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rPr>
      </w:pPr>
      <w:r w:rsidRPr="00321E15">
        <w:rPr>
          <w:rFonts w:ascii="Times New Roman" w:hAnsi="Times New Roman" w:cs="Times New Roman"/>
          <w:color w:val="000000" w:themeColor="text1"/>
          <w:sz w:val="24"/>
          <w:szCs w:val="24"/>
        </w:rPr>
        <w:t>El acceso a la electricidad sigue siendo un desafío para una gran parte de la población de Honduras. En un país con una población rural fuertemente diseminada en pequeñas comunidades, la naturaleza montañosa de la Cordillera Centroamericana se traduce en limitaciones para extender el sistema eléctrico</w:t>
      </w:r>
      <w:r w:rsidR="0018787A" w:rsidRPr="00321E15">
        <w:rPr>
          <w:rFonts w:ascii="Times New Roman" w:hAnsi="Times New Roman" w:cs="Times New Roman"/>
          <w:color w:val="000000" w:themeColor="text1"/>
          <w:sz w:val="24"/>
          <w:szCs w:val="24"/>
        </w:rPr>
        <w:t>. A la vista de esta gran problemática en materia de energía</w:t>
      </w:r>
      <w:r w:rsidRPr="00321E15">
        <w:rPr>
          <w:rFonts w:ascii="Times New Roman" w:hAnsi="Times New Roman" w:cs="Times New Roman"/>
          <w:color w:val="000000" w:themeColor="text1"/>
          <w:sz w:val="24"/>
          <w:szCs w:val="24"/>
        </w:rPr>
        <w:t xml:space="preserve"> </w:t>
      </w:r>
      <w:r w:rsidR="0018787A" w:rsidRPr="00321E15">
        <w:rPr>
          <w:rFonts w:ascii="Times New Roman" w:hAnsi="Times New Roman" w:cs="Times New Roman"/>
          <w:color w:val="000000" w:themeColor="text1"/>
          <w:sz w:val="24"/>
          <w:szCs w:val="24"/>
        </w:rPr>
        <w:t>que tiene Honduras y considerando la gran cantidad de recursos naturales que posee, inclinarse por las energías renovables como herramienta clave para contrarrestar la pobreza energética es una necesidad imperativa sobre todo para construir un futuro más sostenible.</w:t>
      </w:r>
      <w:r w:rsidR="0018787A" w:rsidRPr="00321E15">
        <w:rPr>
          <w:rFonts w:ascii="Times New Roman" w:hAnsi="Times New Roman" w:cs="Times New Roman"/>
          <w:color w:val="000000" w:themeColor="text1"/>
          <w:sz w:val="24"/>
          <w:szCs w:val="24"/>
        </w:rPr>
        <w:fldChar w:fldCharType="begin"/>
      </w:r>
      <w:r w:rsidR="00DE7D8D">
        <w:rPr>
          <w:rFonts w:ascii="Times New Roman" w:hAnsi="Times New Roman" w:cs="Times New Roman"/>
          <w:color w:val="000000" w:themeColor="text1"/>
          <w:sz w:val="24"/>
          <w:szCs w:val="24"/>
        </w:rPr>
        <w:instrText xml:space="preserve"> ADDIN ZOTERO_ITEM CSL_CITATION {"citationID":"U0n4pXNI","properties":{"formattedCitation":"(Tapia, 2020)","plainCitation":"(Tapia, 2020)","noteIndex":0},"citationItems":[{"id":"PaEb3MEU/Gp4ArgPD","uris":["http://zotero.org/users/local/MhuocVSW/items/NQS8G2UF",["http://zotero.org/users/local/MhuocVSW/items/NQS8G2UF"]],"itemData":{"id":27,"type":"article-journal","abstract":"Autoría: Alejandra Tapia.\nLocalización: Revista de fomento social. Nº 296, 2020.\nArtículo de Revista en Dialnet.","container-title":"Revista de fomento social","ISSN":"0015-6043","issue":"296","language":"spa","note":"publisher: Universidad Loyola Andalucía\nsection: Revista de fomento social","page":"93-138","source":"dialnet.unirioja.es","title":"Optimización de plantas hidroeléctricas para abastecer poblaciones rurales en Honduras","author":[{"family":"Tapia","given":"Alejandra"}],"issued":{"date-parts":[["2020"]]}}}],"schema":"https://github.com/citation-style-language/schema/raw/master/csl-citation.json"} </w:instrText>
      </w:r>
      <w:r w:rsidR="0018787A" w:rsidRPr="00321E15">
        <w:rPr>
          <w:rFonts w:ascii="Times New Roman" w:hAnsi="Times New Roman" w:cs="Times New Roman"/>
          <w:color w:val="000000" w:themeColor="text1"/>
          <w:sz w:val="24"/>
          <w:szCs w:val="24"/>
        </w:rPr>
        <w:fldChar w:fldCharType="separate"/>
      </w:r>
      <w:r w:rsidR="00E6274E" w:rsidRPr="00321E15">
        <w:rPr>
          <w:rFonts w:ascii="Times New Roman" w:hAnsi="Times New Roman" w:cs="Times New Roman"/>
          <w:sz w:val="24"/>
          <w:szCs w:val="24"/>
        </w:rPr>
        <w:t>(Tapia, 2020)</w:t>
      </w:r>
      <w:r w:rsidR="0018787A" w:rsidRPr="00321E15">
        <w:rPr>
          <w:rFonts w:ascii="Times New Roman" w:hAnsi="Times New Roman" w:cs="Times New Roman"/>
          <w:color w:val="000000" w:themeColor="text1"/>
          <w:sz w:val="24"/>
          <w:szCs w:val="24"/>
        </w:rPr>
        <w:fldChar w:fldCharType="end"/>
      </w:r>
      <w:r w:rsidR="0018787A" w:rsidRPr="00321E15">
        <w:rPr>
          <w:rFonts w:ascii="Times New Roman" w:hAnsi="Times New Roman" w:cs="Times New Roman"/>
          <w:color w:val="000000" w:themeColor="text1"/>
          <w:sz w:val="24"/>
          <w:szCs w:val="24"/>
        </w:rPr>
        <w:t xml:space="preserve">. </w:t>
      </w:r>
      <w:r w:rsidR="000A0B83" w:rsidRPr="00321E15">
        <w:rPr>
          <w:rFonts w:ascii="Times New Roman" w:hAnsi="Times New Roman" w:cs="Times New Roman"/>
          <w:sz w:val="24"/>
          <w:szCs w:val="24"/>
        </w:rPr>
        <w:t>Honduras es</w:t>
      </w:r>
      <w:r w:rsidR="000B594A" w:rsidRPr="00321E15">
        <w:rPr>
          <w:rFonts w:ascii="Times New Roman" w:hAnsi="Times New Roman" w:cs="Times New Roman"/>
          <w:sz w:val="24"/>
          <w:szCs w:val="24"/>
        </w:rPr>
        <w:t xml:space="preserve"> un país montañoso (de </w:t>
      </w:r>
      <w:r w:rsidR="000A0B83" w:rsidRPr="00321E15">
        <w:rPr>
          <w:rFonts w:ascii="Times New Roman" w:hAnsi="Times New Roman" w:cs="Times New Roman"/>
          <w:sz w:val="24"/>
          <w:szCs w:val="24"/>
        </w:rPr>
        <w:t>hecho,</w:t>
      </w:r>
      <w:r w:rsidR="000B594A" w:rsidRPr="00321E15">
        <w:rPr>
          <w:rFonts w:ascii="Times New Roman" w:hAnsi="Times New Roman" w:cs="Times New Roman"/>
          <w:sz w:val="24"/>
          <w:szCs w:val="24"/>
        </w:rPr>
        <w:t xml:space="preserve"> el más montañoso de Centro </w:t>
      </w:r>
      <w:r w:rsidR="000A0B83" w:rsidRPr="00321E15">
        <w:rPr>
          <w:rFonts w:ascii="Times New Roman" w:hAnsi="Times New Roman" w:cs="Times New Roman"/>
          <w:sz w:val="24"/>
          <w:szCs w:val="24"/>
        </w:rPr>
        <w:t>América) que</w:t>
      </w:r>
      <w:r w:rsidR="000B594A" w:rsidRPr="00321E15">
        <w:rPr>
          <w:rFonts w:ascii="Times New Roman" w:hAnsi="Times New Roman" w:cs="Times New Roman"/>
          <w:sz w:val="24"/>
          <w:szCs w:val="24"/>
        </w:rPr>
        <w:t xml:space="preserve"> cuenta con muchos ríos y </w:t>
      </w:r>
      <w:r w:rsidR="000A0B83" w:rsidRPr="00321E15">
        <w:rPr>
          <w:rFonts w:ascii="Times New Roman" w:hAnsi="Times New Roman" w:cs="Times New Roman"/>
          <w:sz w:val="24"/>
          <w:szCs w:val="24"/>
        </w:rPr>
        <w:t>riachuelos que</w:t>
      </w:r>
      <w:r w:rsidR="000B594A" w:rsidRPr="00321E15">
        <w:rPr>
          <w:rFonts w:ascii="Times New Roman" w:hAnsi="Times New Roman" w:cs="Times New Roman"/>
          <w:sz w:val="24"/>
          <w:szCs w:val="24"/>
        </w:rPr>
        <w:t xml:space="preserve"> fluyen desde las partes altas montañosas </w:t>
      </w:r>
      <w:r w:rsidR="005F4F3D" w:rsidRPr="00321E15">
        <w:rPr>
          <w:rFonts w:ascii="Times New Roman" w:hAnsi="Times New Roman" w:cs="Times New Roman"/>
          <w:sz w:val="24"/>
          <w:szCs w:val="24"/>
        </w:rPr>
        <w:t xml:space="preserve">en su mayoría Áreas Protegidas, siguiendo </w:t>
      </w:r>
      <w:r w:rsidR="005F4F3D" w:rsidRPr="00321E15">
        <w:rPr>
          <w:rFonts w:ascii="Times New Roman" w:hAnsi="Times New Roman" w:cs="Times New Roman"/>
          <w:sz w:val="24"/>
          <w:szCs w:val="24"/>
        </w:rPr>
        <w:lastRenderedPageBreak/>
        <w:t xml:space="preserve">su </w:t>
      </w:r>
      <w:r w:rsidR="00BC44E3" w:rsidRPr="00321E15">
        <w:rPr>
          <w:rFonts w:ascii="Times New Roman" w:hAnsi="Times New Roman" w:cs="Times New Roman"/>
          <w:sz w:val="24"/>
          <w:szCs w:val="24"/>
        </w:rPr>
        <w:t>cauce</w:t>
      </w:r>
      <w:r w:rsidR="005F4F3D" w:rsidRPr="00321E15">
        <w:rPr>
          <w:rFonts w:ascii="Times New Roman" w:hAnsi="Times New Roman" w:cs="Times New Roman"/>
          <w:sz w:val="24"/>
          <w:szCs w:val="24"/>
        </w:rPr>
        <w:t xml:space="preserve"> natural  </w:t>
      </w:r>
      <w:r w:rsidR="000B594A" w:rsidRPr="00321E15">
        <w:rPr>
          <w:rFonts w:ascii="Times New Roman" w:hAnsi="Times New Roman" w:cs="Times New Roman"/>
          <w:sz w:val="24"/>
          <w:szCs w:val="24"/>
        </w:rPr>
        <w:t xml:space="preserve"> hacia </w:t>
      </w:r>
      <w:r w:rsidR="005F4F3D" w:rsidRPr="00321E15">
        <w:rPr>
          <w:rFonts w:ascii="Times New Roman" w:hAnsi="Times New Roman" w:cs="Times New Roman"/>
          <w:sz w:val="24"/>
          <w:szCs w:val="24"/>
        </w:rPr>
        <w:t xml:space="preserve">la costa </w:t>
      </w:r>
      <w:r w:rsidR="000A0B83" w:rsidRPr="00321E15">
        <w:rPr>
          <w:rFonts w:ascii="Times New Roman" w:hAnsi="Times New Roman" w:cs="Times New Roman"/>
          <w:sz w:val="24"/>
          <w:szCs w:val="24"/>
        </w:rPr>
        <w:t>Atlántica y</w:t>
      </w:r>
      <w:r w:rsidR="005F4F3D" w:rsidRPr="00321E15">
        <w:rPr>
          <w:rFonts w:ascii="Times New Roman" w:hAnsi="Times New Roman" w:cs="Times New Roman"/>
          <w:sz w:val="24"/>
          <w:szCs w:val="24"/>
        </w:rPr>
        <w:t xml:space="preserve"> h</w:t>
      </w:r>
      <w:r w:rsidR="000B594A" w:rsidRPr="00321E15">
        <w:rPr>
          <w:rFonts w:ascii="Times New Roman" w:hAnsi="Times New Roman" w:cs="Times New Roman"/>
          <w:sz w:val="24"/>
          <w:szCs w:val="24"/>
        </w:rPr>
        <w:t xml:space="preserve">acia </w:t>
      </w:r>
      <w:r w:rsidR="000A0B83" w:rsidRPr="00321E15">
        <w:rPr>
          <w:rFonts w:ascii="Times New Roman" w:hAnsi="Times New Roman" w:cs="Times New Roman"/>
          <w:sz w:val="24"/>
          <w:szCs w:val="24"/>
        </w:rPr>
        <w:t>la bahía</w:t>
      </w:r>
      <w:r w:rsidR="000B594A" w:rsidRPr="00321E15">
        <w:rPr>
          <w:rFonts w:ascii="Times New Roman" w:hAnsi="Times New Roman" w:cs="Times New Roman"/>
          <w:sz w:val="24"/>
          <w:szCs w:val="24"/>
        </w:rPr>
        <w:t xml:space="preserve"> del Golfo de Fonseca</w:t>
      </w:r>
      <w:r w:rsidR="005F4F3D" w:rsidRPr="00321E15">
        <w:rPr>
          <w:rFonts w:ascii="Times New Roman" w:hAnsi="Times New Roman" w:cs="Times New Roman"/>
          <w:sz w:val="24"/>
          <w:szCs w:val="24"/>
        </w:rPr>
        <w:t xml:space="preserve"> (mar Pacifico</w:t>
      </w:r>
      <w:r w:rsidR="000A0B83" w:rsidRPr="00321E15">
        <w:rPr>
          <w:rFonts w:ascii="Times New Roman" w:hAnsi="Times New Roman" w:cs="Times New Roman"/>
          <w:sz w:val="24"/>
          <w:szCs w:val="24"/>
        </w:rPr>
        <w:t>).</w:t>
      </w:r>
      <w:r w:rsidR="000B594A" w:rsidRPr="00321E15">
        <w:rPr>
          <w:rFonts w:ascii="Times New Roman" w:hAnsi="Times New Roman" w:cs="Times New Roman"/>
          <w:sz w:val="24"/>
          <w:szCs w:val="24"/>
        </w:rPr>
        <w:t xml:space="preserve"> Sumado a estas corrientes fluviales, Honduras cuenta con fuentes lacustres: el lago de Yojoa o Taulabé, ubicado entre los departamentos de Comayagua, Cortés y Santa Bárbara, además de varias lagunas que colindan con el Caribe hondureño. A pesar de estos recursos, hasta la segunda mitad del siglo XX, Honduras, no aprovechaba las fuentes hídricas para generar energía eléctrica. En lugar de ello, las comunidades donde esta existía era proporcionada por las alcaldías utilizando motores de combustible fósiles o centrales térmicas</w:t>
      </w:r>
      <w:r w:rsidR="005F4F3D" w:rsidRPr="00321E15">
        <w:rPr>
          <w:rFonts w:ascii="Times New Roman" w:hAnsi="Times New Roman" w:cs="Times New Roman"/>
          <w:sz w:val="24"/>
          <w:szCs w:val="24"/>
        </w:rPr>
        <w:t xml:space="preserve"> </w:t>
      </w:r>
      <w:r w:rsidR="005F4F3D" w:rsidRPr="00321E15">
        <w:rPr>
          <w:rFonts w:ascii="Times New Roman" w:hAnsi="Times New Roman" w:cs="Times New Roman"/>
          <w:sz w:val="24"/>
          <w:szCs w:val="24"/>
        </w:rPr>
        <w:fldChar w:fldCharType="begin"/>
      </w:r>
      <w:r w:rsidR="00DE7D8D">
        <w:rPr>
          <w:rFonts w:ascii="Times New Roman" w:hAnsi="Times New Roman" w:cs="Times New Roman"/>
          <w:sz w:val="24"/>
          <w:szCs w:val="24"/>
        </w:rPr>
        <w:instrText xml:space="preserve"> ADDIN ZOTERO_ITEM CSL_CITATION {"citationID":"ngTDGmBX","properties":{"formattedCitation":"({\\i{}energia hidroelectrica en honduras - Buscar con Google}, 2020)","plainCitation":"(energia hidroelectrica en honduras - Buscar con Google, 2020)","dontUpdate":true,"noteIndex":0},"citationItems":[{"id":"PaEb3MEU/U7bHBFH4","uris":["http://zotero.org/users/local/MhuocVSW/items/CGPP9FA8",["http://zotero.org/users/local/MhuocVSW/items/CGPP9FA8"]],"itemData":{"id":31,"type":"webpage","title":"energia hidroelectrica en honduras - Buscar con Google","URL":"https://www.google.com/search?q=energia+hidroelectrica+en+honduras&amp;rlz=1C1CHZN_esHN940HN941&amp;oq=energia+hidro&amp;aqs=chrome.0.0i20i263j0j69i57j0l2.6632j0j15&amp;sourceid=chrome&amp;ie=UTF-8","accessed":{"date-parts":[["2021",5,15]]},"issued":{"date-parts":[["2020"]]}}}],"schema":"https://github.com/citation-style-language/schema/raw/master/csl-citation.json"} </w:instrText>
      </w:r>
      <w:r w:rsidR="005F4F3D" w:rsidRPr="00321E15">
        <w:rPr>
          <w:rFonts w:ascii="Times New Roman" w:hAnsi="Times New Roman" w:cs="Times New Roman"/>
          <w:sz w:val="24"/>
          <w:szCs w:val="24"/>
        </w:rPr>
        <w:fldChar w:fldCharType="separate"/>
      </w:r>
      <w:r w:rsidR="005F4F3D" w:rsidRPr="00321E15">
        <w:rPr>
          <w:rFonts w:ascii="Times New Roman" w:hAnsi="Times New Roman" w:cs="Times New Roman"/>
          <w:sz w:val="24"/>
          <w:szCs w:val="24"/>
        </w:rPr>
        <w:t>(</w:t>
      </w:r>
      <w:r w:rsidR="005F4F3D" w:rsidRPr="00321E15">
        <w:rPr>
          <w:rFonts w:ascii="Times New Roman" w:hAnsi="Times New Roman" w:cs="Times New Roman"/>
          <w:i/>
          <w:iCs/>
          <w:sz w:val="24"/>
          <w:szCs w:val="24"/>
        </w:rPr>
        <w:t>energía hidroeléctrica en honduras -</w:t>
      </w:r>
      <w:r w:rsidR="005F4F3D" w:rsidRPr="00321E15">
        <w:rPr>
          <w:rFonts w:ascii="Times New Roman" w:hAnsi="Times New Roman" w:cs="Times New Roman"/>
          <w:sz w:val="24"/>
          <w:szCs w:val="24"/>
        </w:rPr>
        <w:t xml:space="preserve"> 2020)</w:t>
      </w:r>
      <w:r w:rsidR="005F4F3D" w:rsidRPr="00321E15">
        <w:rPr>
          <w:rFonts w:ascii="Times New Roman" w:hAnsi="Times New Roman" w:cs="Times New Roman"/>
          <w:sz w:val="24"/>
          <w:szCs w:val="24"/>
        </w:rPr>
        <w:fldChar w:fldCharType="end"/>
      </w:r>
      <w:r w:rsidR="005F4F3D" w:rsidRPr="00321E15">
        <w:rPr>
          <w:rFonts w:ascii="Times New Roman" w:hAnsi="Times New Roman" w:cs="Times New Roman"/>
          <w:sz w:val="24"/>
          <w:szCs w:val="24"/>
        </w:rPr>
        <w:t xml:space="preserve">. Considerando todo el potencial hídrico debido a su geografía y sistema montañoso, </w:t>
      </w:r>
      <w:r w:rsidR="005F4F3D" w:rsidRPr="00321E15">
        <w:rPr>
          <w:rFonts w:ascii="Times New Roman" w:hAnsi="Times New Roman" w:cs="Times New Roman"/>
          <w:color w:val="000000" w:themeColor="text1"/>
          <w:sz w:val="24"/>
          <w:szCs w:val="24"/>
        </w:rPr>
        <w:t>s</w:t>
      </w:r>
      <w:r w:rsidR="0018787A" w:rsidRPr="00321E15">
        <w:rPr>
          <w:rFonts w:ascii="Times New Roman" w:hAnsi="Times New Roman" w:cs="Times New Roman"/>
          <w:color w:val="000000" w:themeColor="text1"/>
          <w:sz w:val="24"/>
          <w:szCs w:val="24"/>
        </w:rPr>
        <w:t>e estim</w:t>
      </w:r>
      <w:r w:rsidR="00334C21" w:rsidRPr="00321E15">
        <w:rPr>
          <w:rFonts w:ascii="Times New Roman" w:hAnsi="Times New Roman" w:cs="Times New Roman"/>
          <w:color w:val="000000" w:themeColor="text1"/>
          <w:sz w:val="24"/>
          <w:szCs w:val="24"/>
        </w:rPr>
        <w:t xml:space="preserve">a que Honduras cuenta con un potencial hidroeléctrico teórico de 5.000 MW, del cual solamente se ha explotado un 10% de ese potencial. </w:t>
      </w:r>
      <w:r w:rsidR="00334C21" w:rsidRPr="00321E15">
        <w:rPr>
          <w:rFonts w:ascii="Times New Roman" w:hAnsi="Times New Roman" w:cs="Times New Roman"/>
          <w:color w:val="000000" w:themeColor="text1"/>
          <w:sz w:val="24"/>
          <w:szCs w:val="24"/>
        </w:rPr>
        <w:fldChar w:fldCharType="begin"/>
      </w:r>
      <w:r w:rsidR="00DE7D8D">
        <w:rPr>
          <w:rFonts w:ascii="Times New Roman" w:hAnsi="Times New Roman" w:cs="Times New Roman"/>
          <w:color w:val="000000" w:themeColor="text1"/>
          <w:sz w:val="24"/>
          <w:szCs w:val="24"/>
        </w:rPr>
        <w:instrText xml:space="preserve"> ADDIN ZOTERO_ITEM CSL_CITATION {"citationID":"WAYydo9e","properties":{"formattedCitation":"(Flores, 2014)","plainCitation":"(Flores, 2014)","noteIndex":0},"citationItems":[{"id":"PaEb3MEU/VT1qChuJ","uris":["http://zotero.org/users/local/MhuocVSW/items/9L6E53Q8",["http://zotero.org/users/local/MhuocVSW/items/9L6E53Q8"]],"itemData":{"id":25,"type":"article-journal","container-title":"OLADE","language":"en","source":"www.academia.edu","title":"MEJORANDO EL ACCESO A LOS MERCADOS ENERGÉTICOS HONDURAS. ORGANIZACIÓN LATINOAMERICANA DE ENERGÍA, OLADE","URL":"https://www.academia.edu/40148424/MEJORANDO_EL_ACCESO_A_LOS_MERCADOS_ENERG%C3%89TICOS_HONDURAS_ORGANIZACI%C3%93N_LATINOAMERICANA_DE_ENERG%C3%8DA_OLADE","author":[{"family":"Flores","given":"Wilfredo C."}],"accessed":{"date-parts":[["2021",5,14]]},"issued":{"date-parts":[["2014"]]}}}],"schema":"https://github.com/citation-style-language/schema/raw/master/csl-citation.json"} </w:instrText>
      </w:r>
      <w:r w:rsidR="00334C21" w:rsidRPr="00321E15">
        <w:rPr>
          <w:rFonts w:ascii="Times New Roman" w:hAnsi="Times New Roman" w:cs="Times New Roman"/>
          <w:color w:val="000000" w:themeColor="text1"/>
          <w:sz w:val="24"/>
          <w:szCs w:val="24"/>
        </w:rPr>
        <w:fldChar w:fldCharType="separate"/>
      </w:r>
      <w:r w:rsidR="00E6274E" w:rsidRPr="00321E15">
        <w:rPr>
          <w:rFonts w:ascii="Times New Roman" w:hAnsi="Times New Roman" w:cs="Times New Roman"/>
          <w:sz w:val="24"/>
          <w:szCs w:val="24"/>
        </w:rPr>
        <w:t>(Flores, 2014)</w:t>
      </w:r>
      <w:r w:rsidR="00334C21" w:rsidRPr="00321E15">
        <w:rPr>
          <w:rFonts w:ascii="Times New Roman" w:hAnsi="Times New Roman" w:cs="Times New Roman"/>
          <w:color w:val="000000" w:themeColor="text1"/>
          <w:sz w:val="24"/>
          <w:szCs w:val="24"/>
        </w:rPr>
        <w:fldChar w:fldCharType="end"/>
      </w:r>
      <w:r w:rsidR="00334C21" w:rsidRPr="00321E15">
        <w:rPr>
          <w:rFonts w:ascii="Times New Roman" w:hAnsi="Times New Roman" w:cs="Times New Roman"/>
          <w:color w:val="000000" w:themeColor="text1"/>
          <w:sz w:val="24"/>
          <w:szCs w:val="24"/>
        </w:rPr>
        <w:t xml:space="preserve"> </w:t>
      </w:r>
    </w:p>
    <w:p w14:paraId="0314299C" w14:textId="77777777" w:rsidR="00DE51B4" w:rsidRDefault="00DE51B4"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rPr>
      </w:pPr>
    </w:p>
    <w:p w14:paraId="5749B36B" w14:textId="0A80F236" w:rsidR="00433EB0" w:rsidRPr="004E5734" w:rsidRDefault="003E7A49" w:rsidP="001C03D8">
      <w:pPr>
        <w:autoSpaceDE w:val="0"/>
        <w:autoSpaceDN w:val="0"/>
        <w:adjustRightInd w:val="0"/>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s-HN"/>
        </w:rPr>
        <w:drawing>
          <wp:anchor distT="0" distB="0" distL="114300" distR="114300" simplePos="0" relativeHeight="251731968" behindDoc="1" locked="0" layoutInCell="1" allowOverlap="1" wp14:anchorId="66D50A8C" wp14:editId="2DE82B86">
            <wp:simplePos x="0" y="0"/>
            <wp:positionH relativeFrom="column">
              <wp:posOffset>35865</wp:posOffset>
            </wp:positionH>
            <wp:positionV relativeFrom="paragraph">
              <wp:posOffset>2442667</wp:posOffset>
            </wp:positionV>
            <wp:extent cx="5346419" cy="1373227"/>
            <wp:effectExtent l="0" t="0" r="6985" b="0"/>
            <wp:wrapTight wrapText="bothSides">
              <wp:wrapPolygon edited="0">
                <wp:start x="0" y="0"/>
                <wp:lineTo x="0" y="21280"/>
                <wp:lineTo x="21551" y="21280"/>
                <wp:lineTo x="21551" y="0"/>
                <wp:lineTo x="0" y="0"/>
              </wp:wrapPolygon>
            </wp:wrapTight>
            <wp:docPr id="17476204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46419" cy="1373227"/>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color w:val="000000" w:themeColor="text1"/>
          <w:sz w:val="24"/>
          <w:szCs w:val="24"/>
        </w:rPr>
        <w:t xml:space="preserve">Según el informe estadístico Anual del subsector eléctrico nacional proporcionado por la </w:t>
      </w:r>
      <w:r w:rsidR="007E73FE">
        <w:rPr>
          <w:rFonts w:ascii="Times New Roman" w:hAnsi="Times New Roman" w:cs="Times New Roman"/>
          <w:color w:val="000000" w:themeColor="text1"/>
          <w:sz w:val="24"/>
          <w:szCs w:val="24"/>
        </w:rPr>
        <w:t>Secretaría</w:t>
      </w:r>
      <w:r>
        <w:rPr>
          <w:rFonts w:ascii="Times New Roman" w:hAnsi="Times New Roman" w:cs="Times New Roman"/>
          <w:color w:val="000000" w:themeColor="text1"/>
          <w:sz w:val="24"/>
          <w:szCs w:val="24"/>
        </w:rPr>
        <w:t xml:space="preserve"> de Energía   l</w:t>
      </w:r>
      <w:r w:rsidR="00BB099E" w:rsidRPr="00BB099E">
        <w:rPr>
          <w:rFonts w:ascii="Times New Roman" w:hAnsi="Times New Roman" w:cs="Times New Roman"/>
          <w:color w:val="000000" w:themeColor="text1"/>
          <w:sz w:val="24"/>
          <w:szCs w:val="24"/>
        </w:rPr>
        <w:t xml:space="preserve">as centrales generadoras del sistema hondureño totalizan una capacidad instalada de </w:t>
      </w:r>
      <w:r w:rsidR="007A155B">
        <w:rPr>
          <w:rFonts w:ascii="Times New Roman" w:hAnsi="Times New Roman" w:cs="Times New Roman"/>
          <w:color w:val="000000" w:themeColor="text1"/>
          <w:sz w:val="24"/>
          <w:szCs w:val="24"/>
        </w:rPr>
        <w:t>2937.24</w:t>
      </w:r>
      <w:r w:rsidR="00BB099E" w:rsidRPr="00BB099E">
        <w:rPr>
          <w:rFonts w:ascii="Times New Roman" w:hAnsi="Times New Roman" w:cs="Times New Roman"/>
          <w:color w:val="000000" w:themeColor="text1"/>
          <w:sz w:val="24"/>
          <w:szCs w:val="24"/>
        </w:rPr>
        <w:t xml:space="preserve"> MW. De este total, un </w:t>
      </w:r>
      <w:r w:rsidR="007A155B">
        <w:rPr>
          <w:rFonts w:ascii="Times New Roman" w:hAnsi="Times New Roman" w:cs="Times New Roman"/>
          <w:color w:val="000000" w:themeColor="text1"/>
          <w:sz w:val="24"/>
          <w:szCs w:val="24"/>
        </w:rPr>
        <w:t>28.49</w:t>
      </w:r>
      <w:r w:rsidR="00BB099E" w:rsidRPr="00BB099E">
        <w:rPr>
          <w:rFonts w:ascii="Times New Roman" w:hAnsi="Times New Roman" w:cs="Times New Roman"/>
          <w:color w:val="000000" w:themeColor="text1"/>
          <w:sz w:val="24"/>
          <w:szCs w:val="24"/>
        </w:rPr>
        <w:t>% (</w:t>
      </w:r>
      <w:r w:rsidR="007A155B">
        <w:rPr>
          <w:rFonts w:ascii="Times New Roman" w:hAnsi="Times New Roman" w:cs="Times New Roman"/>
          <w:color w:val="000000" w:themeColor="text1"/>
          <w:sz w:val="24"/>
          <w:szCs w:val="24"/>
        </w:rPr>
        <w:t>836.815</w:t>
      </w:r>
      <w:r w:rsidR="00BB099E" w:rsidRPr="00BB099E">
        <w:rPr>
          <w:rFonts w:ascii="Times New Roman" w:hAnsi="Times New Roman" w:cs="Times New Roman"/>
          <w:color w:val="000000" w:themeColor="text1"/>
          <w:sz w:val="24"/>
          <w:szCs w:val="24"/>
        </w:rPr>
        <w:t xml:space="preserve"> MW) lo conforman las plantas </w:t>
      </w:r>
      <w:r w:rsidRPr="00BB099E">
        <w:rPr>
          <w:rFonts w:ascii="Times New Roman" w:hAnsi="Times New Roman" w:cs="Times New Roman"/>
          <w:color w:val="000000" w:themeColor="text1"/>
          <w:sz w:val="24"/>
          <w:szCs w:val="24"/>
        </w:rPr>
        <w:t>hidroeléctricas</w:t>
      </w:r>
      <w:r>
        <w:rPr>
          <w:rFonts w:ascii="Times New Roman" w:hAnsi="Times New Roman" w:cs="Times New Roman"/>
          <w:color w:val="000000" w:themeColor="text1"/>
          <w:sz w:val="24"/>
          <w:szCs w:val="24"/>
        </w:rPr>
        <w:t xml:space="preserve">, </w:t>
      </w:r>
      <w:r w:rsidRPr="00BB099E">
        <w:rPr>
          <w:rFonts w:ascii="Times New Roman" w:hAnsi="Times New Roman" w:cs="Times New Roman"/>
          <w:color w:val="000000" w:themeColor="text1"/>
          <w:sz w:val="24"/>
          <w:szCs w:val="24"/>
        </w:rPr>
        <w:t>un</w:t>
      </w:r>
      <w:r w:rsidR="00BB099E" w:rsidRPr="00BB099E">
        <w:rPr>
          <w:rFonts w:ascii="Times New Roman" w:hAnsi="Times New Roman" w:cs="Times New Roman"/>
          <w:color w:val="000000" w:themeColor="text1"/>
          <w:sz w:val="24"/>
          <w:szCs w:val="24"/>
        </w:rPr>
        <w:t xml:space="preserve"> </w:t>
      </w:r>
      <w:r w:rsidR="007A155B">
        <w:rPr>
          <w:rFonts w:ascii="Times New Roman" w:hAnsi="Times New Roman" w:cs="Times New Roman"/>
          <w:color w:val="000000" w:themeColor="text1"/>
          <w:sz w:val="24"/>
          <w:szCs w:val="24"/>
        </w:rPr>
        <w:t>17.39</w:t>
      </w:r>
      <w:r w:rsidR="00BB099E" w:rsidRPr="00BB099E">
        <w:rPr>
          <w:rFonts w:ascii="Times New Roman" w:hAnsi="Times New Roman" w:cs="Times New Roman"/>
          <w:color w:val="000000" w:themeColor="text1"/>
          <w:sz w:val="24"/>
          <w:szCs w:val="24"/>
        </w:rPr>
        <w:t>% (</w:t>
      </w:r>
      <w:r w:rsidR="007A155B">
        <w:rPr>
          <w:rFonts w:ascii="Times New Roman" w:hAnsi="Times New Roman" w:cs="Times New Roman"/>
          <w:color w:val="000000" w:themeColor="text1"/>
          <w:sz w:val="24"/>
          <w:szCs w:val="24"/>
        </w:rPr>
        <w:t>510.78</w:t>
      </w:r>
      <w:r w:rsidR="00BB099E" w:rsidRPr="00BB099E">
        <w:rPr>
          <w:rFonts w:ascii="Times New Roman" w:hAnsi="Times New Roman" w:cs="Times New Roman"/>
          <w:color w:val="000000" w:themeColor="text1"/>
          <w:sz w:val="24"/>
          <w:szCs w:val="24"/>
        </w:rPr>
        <w:t xml:space="preserve"> MW) son </w:t>
      </w:r>
      <w:r w:rsidR="007A155B">
        <w:rPr>
          <w:rFonts w:ascii="Times New Roman" w:hAnsi="Times New Roman" w:cs="Times New Roman"/>
          <w:color w:val="000000" w:themeColor="text1"/>
          <w:sz w:val="24"/>
          <w:szCs w:val="24"/>
        </w:rPr>
        <w:t>sistemas de energía solar</w:t>
      </w:r>
      <w:r w:rsidR="00BB099E" w:rsidRPr="00BB099E">
        <w:rPr>
          <w:rFonts w:ascii="Times New Roman" w:hAnsi="Times New Roman" w:cs="Times New Roman"/>
          <w:color w:val="000000" w:themeColor="text1"/>
          <w:sz w:val="24"/>
          <w:szCs w:val="24"/>
        </w:rPr>
        <w:t xml:space="preserve">, un </w:t>
      </w:r>
      <w:r w:rsidR="007A155B">
        <w:rPr>
          <w:rFonts w:ascii="Times New Roman" w:hAnsi="Times New Roman" w:cs="Times New Roman"/>
          <w:color w:val="000000" w:themeColor="text1"/>
          <w:sz w:val="24"/>
          <w:szCs w:val="24"/>
        </w:rPr>
        <w:t>8</w:t>
      </w:r>
      <w:r w:rsidR="00BB099E" w:rsidRPr="00BB099E">
        <w:rPr>
          <w:rFonts w:ascii="Times New Roman" w:hAnsi="Times New Roman" w:cs="Times New Roman"/>
          <w:color w:val="000000" w:themeColor="text1"/>
          <w:sz w:val="24"/>
          <w:szCs w:val="24"/>
        </w:rPr>
        <w:t>% (</w:t>
      </w:r>
      <w:r w:rsidR="007A155B">
        <w:rPr>
          <w:rFonts w:ascii="Times New Roman" w:hAnsi="Times New Roman" w:cs="Times New Roman"/>
          <w:color w:val="000000" w:themeColor="text1"/>
          <w:sz w:val="24"/>
          <w:szCs w:val="24"/>
        </w:rPr>
        <w:t>235</w:t>
      </w:r>
      <w:r w:rsidR="00BB099E" w:rsidRPr="00BB099E">
        <w:rPr>
          <w:rFonts w:ascii="Times New Roman" w:hAnsi="Times New Roman" w:cs="Times New Roman"/>
          <w:color w:val="000000" w:themeColor="text1"/>
          <w:sz w:val="24"/>
          <w:szCs w:val="24"/>
        </w:rPr>
        <w:t xml:space="preserve"> MW) son plantas </w:t>
      </w:r>
      <w:r w:rsidR="007A155B">
        <w:rPr>
          <w:rFonts w:ascii="Times New Roman" w:hAnsi="Times New Roman" w:cs="Times New Roman"/>
          <w:color w:val="000000" w:themeColor="text1"/>
          <w:sz w:val="24"/>
          <w:szCs w:val="24"/>
        </w:rPr>
        <w:t>Generadoras Eólicas</w:t>
      </w:r>
      <w:r w:rsidR="007E73FE">
        <w:rPr>
          <w:rFonts w:ascii="Times New Roman" w:hAnsi="Times New Roman" w:cs="Times New Roman"/>
          <w:color w:val="000000" w:themeColor="text1"/>
          <w:sz w:val="24"/>
          <w:szCs w:val="24"/>
        </w:rPr>
        <w:t>,</w:t>
      </w:r>
      <w:r w:rsidR="00BB099E" w:rsidRPr="00BB099E">
        <w:rPr>
          <w:rFonts w:ascii="Times New Roman" w:hAnsi="Times New Roman" w:cs="Times New Roman"/>
          <w:color w:val="000000" w:themeColor="text1"/>
          <w:sz w:val="24"/>
          <w:szCs w:val="24"/>
        </w:rPr>
        <w:t xml:space="preserve"> un </w:t>
      </w:r>
      <w:r w:rsidR="007A155B">
        <w:rPr>
          <w:rFonts w:ascii="Times New Roman" w:hAnsi="Times New Roman" w:cs="Times New Roman"/>
          <w:color w:val="000000" w:themeColor="text1"/>
          <w:sz w:val="24"/>
          <w:szCs w:val="24"/>
        </w:rPr>
        <w:t>7.53</w:t>
      </w:r>
      <w:r w:rsidR="00BB099E" w:rsidRPr="00BB099E">
        <w:rPr>
          <w:rFonts w:ascii="Times New Roman" w:hAnsi="Times New Roman" w:cs="Times New Roman"/>
          <w:color w:val="000000" w:themeColor="text1"/>
          <w:sz w:val="24"/>
          <w:szCs w:val="24"/>
        </w:rPr>
        <w:t>% (</w:t>
      </w:r>
      <w:r w:rsidR="007A155B">
        <w:rPr>
          <w:rFonts w:ascii="Times New Roman" w:hAnsi="Times New Roman" w:cs="Times New Roman"/>
          <w:color w:val="000000" w:themeColor="text1"/>
          <w:sz w:val="24"/>
          <w:szCs w:val="24"/>
        </w:rPr>
        <w:t xml:space="preserve">221.29 </w:t>
      </w:r>
      <w:r w:rsidR="00BB099E" w:rsidRPr="00BB099E">
        <w:rPr>
          <w:rFonts w:ascii="Times New Roman" w:hAnsi="Times New Roman" w:cs="Times New Roman"/>
          <w:color w:val="000000" w:themeColor="text1"/>
          <w:sz w:val="24"/>
          <w:szCs w:val="24"/>
        </w:rPr>
        <w:t xml:space="preserve">MW) son plantas </w:t>
      </w:r>
      <w:r w:rsidR="007A155B">
        <w:rPr>
          <w:rFonts w:ascii="Times New Roman" w:hAnsi="Times New Roman" w:cs="Times New Roman"/>
          <w:color w:val="000000" w:themeColor="text1"/>
          <w:sz w:val="24"/>
          <w:szCs w:val="24"/>
        </w:rPr>
        <w:t>a base de biomasa</w:t>
      </w:r>
      <w:r w:rsidR="00BB099E" w:rsidRPr="00BB099E">
        <w:rPr>
          <w:rFonts w:ascii="Times New Roman" w:hAnsi="Times New Roman" w:cs="Times New Roman"/>
          <w:color w:val="000000" w:themeColor="text1"/>
          <w:sz w:val="24"/>
          <w:szCs w:val="24"/>
        </w:rPr>
        <w:t xml:space="preserve">, un </w:t>
      </w:r>
      <w:r w:rsidR="007A155B">
        <w:rPr>
          <w:rFonts w:ascii="Times New Roman" w:hAnsi="Times New Roman" w:cs="Times New Roman"/>
          <w:color w:val="000000" w:themeColor="text1"/>
          <w:sz w:val="24"/>
          <w:szCs w:val="24"/>
        </w:rPr>
        <w:t>3.57</w:t>
      </w:r>
      <w:r w:rsidR="00BB099E" w:rsidRPr="00BB099E">
        <w:rPr>
          <w:rFonts w:ascii="Times New Roman" w:hAnsi="Times New Roman" w:cs="Times New Roman"/>
          <w:color w:val="000000" w:themeColor="text1"/>
          <w:sz w:val="24"/>
          <w:szCs w:val="24"/>
        </w:rPr>
        <w:t>% (</w:t>
      </w:r>
      <w:r w:rsidR="007A155B">
        <w:rPr>
          <w:rFonts w:ascii="Times New Roman" w:hAnsi="Times New Roman" w:cs="Times New Roman"/>
          <w:color w:val="000000" w:themeColor="text1"/>
          <w:sz w:val="24"/>
          <w:szCs w:val="24"/>
        </w:rPr>
        <w:t>105</w:t>
      </w:r>
      <w:r w:rsidR="00BB099E" w:rsidRPr="00BB099E">
        <w:rPr>
          <w:rFonts w:ascii="Times New Roman" w:hAnsi="Times New Roman" w:cs="Times New Roman"/>
          <w:color w:val="000000" w:themeColor="text1"/>
          <w:sz w:val="24"/>
          <w:szCs w:val="24"/>
        </w:rPr>
        <w:t xml:space="preserve"> </w:t>
      </w:r>
      <w:r w:rsidR="007E73FE" w:rsidRPr="00BB099E">
        <w:rPr>
          <w:rFonts w:ascii="Times New Roman" w:hAnsi="Times New Roman" w:cs="Times New Roman"/>
          <w:color w:val="000000" w:themeColor="text1"/>
          <w:sz w:val="24"/>
          <w:szCs w:val="24"/>
        </w:rPr>
        <w:t>MW) derivado</w:t>
      </w:r>
      <w:r w:rsidR="007A155B">
        <w:rPr>
          <w:rFonts w:ascii="Times New Roman" w:hAnsi="Times New Roman" w:cs="Times New Roman"/>
          <w:color w:val="000000" w:themeColor="text1"/>
          <w:sz w:val="24"/>
          <w:szCs w:val="24"/>
        </w:rPr>
        <w:t xml:space="preserve"> de carbón y 1.33% (39 MW) a planta Geotérmica. </w:t>
      </w:r>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ZOTERO_ITEM CSL_CITATION {"citationID":"DFoNqoAm","properties":{"formattedCitation":"({\\i{}Informe-estadistico-anual-del-subsector-electrico-nacional.pdf}, s/f)","plainCitation":"(Informe-estadistico-anual-del-subsector-electrico-nacional.pdf, s/f)","noteIndex":0},"citationItems":[{"id":20,"uris":["http://zotero.org/users/local/KrMkHEak/items/Q74W25J9"],"itemData":{"id":20,"type":"document","title":"Informe-estadistico-anual-del-subsector-electrico-nacional.pdf","URL":"https://sen.hn/wp-content/uploads/2023/05/Informe-estadistico-anual-del-subsector-electrico-nacional.pdf","accessed":{"date-parts":[["2023",11,9]]}}}],"schema":"https://github.com/citation-style-language/schema/raw/master/csl-citation.json"} </w:instrText>
      </w:r>
      <w:r>
        <w:rPr>
          <w:rFonts w:ascii="Times New Roman" w:hAnsi="Times New Roman" w:cs="Times New Roman"/>
          <w:color w:val="000000" w:themeColor="text1"/>
          <w:sz w:val="24"/>
          <w:szCs w:val="24"/>
        </w:rPr>
        <w:fldChar w:fldCharType="separate"/>
      </w:r>
      <w:r w:rsidRPr="003E7A49">
        <w:rPr>
          <w:rFonts w:ascii="Times New Roman" w:hAnsi="Times New Roman" w:cs="Times New Roman"/>
          <w:sz w:val="24"/>
          <w:szCs w:val="24"/>
        </w:rPr>
        <w:t>(</w:t>
      </w:r>
      <w:r w:rsidRPr="003E7A49">
        <w:rPr>
          <w:rFonts w:ascii="Times New Roman" w:hAnsi="Times New Roman" w:cs="Times New Roman"/>
          <w:i/>
          <w:iCs/>
          <w:sz w:val="24"/>
          <w:szCs w:val="24"/>
        </w:rPr>
        <w:t>Informe-estadistico-anual-del-subsector-electrico-nacional.pdf</w:t>
      </w:r>
      <w:r w:rsidRPr="003E7A49">
        <w:rPr>
          <w:rFonts w:ascii="Times New Roman" w:hAnsi="Times New Roman" w:cs="Times New Roman"/>
          <w:sz w:val="24"/>
          <w:szCs w:val="24"/>
        </w:rPr>
        <w:t>, s/f)</w:t>
      </w:r>
      <w:r>
        <w:rPr>
          <w:rFonts w:ascii="Times New Roman" w:hAnsi="Times New Roman" w:cs="Times New Roman"/>
          <w:color w:val="000000" w:themeColor="text1"/>
          <w:sz w:val="24"/>
          <w:szCs w:val="24"/>
        </w:rPr>
        <w:fldChar w:fldCharType="end"/>
      </w:r>
      <w:r w:rsidR="007A155B">
        <w:rPr>
          <w:rFonts w:ascii="Times New Roman" w:hAnsi="Times New Roman" w:cs="Times New Roman"/>
          <w:color w:val="000000" w:themeColor="text1"/>
          <w:sz w:val="24"/>
          <w:szCs w:val="24"/>
        </w:rPr>
        <w:t xml:space="preserve"> </w:t>
      </w:r>
    </w:p>
    <w:p w14:paraId="707777F9" w14:textId="05614477" w:rsidR="00540399" w:rsidRPr="00574E27" w:rsidRDefault="00540399" w:rsidP="003E7A49">
      <w:pPr>
        <w:spacing w:line="480" w:lineRule="auto"/>
        <w:jc w:val="both"/>
        <w:rPr>
          <w:rFonts w:ascii="Times New Roman" w:hAnsi="Times New Roman" w:cs="Times New Roman"/>
          <w:color w:val="000000" w:themeColor="text1"/>
          <w:sz w:val="24"/>
          <w:szCs w:val="24"/>
          <w:lang w:val="es-HN"/>
        </w:rPr>
      </w:pPr>
    </w:p>
    <w:p w14:paraId="47EF895B" w14:textId="77777777" w:rsidR="005D126E" w:rsidRDefault="005D126E" w:rsidP="00E03C98">
      <w:pPr>
        <w:pStyle w:val="Ttulo2"/>
        <w:numPr>
          <w:ilvl w:val="0"/>
          <w:numId w:val="0"/>
        </w:numPr>
        <w:spacing w:line="480" w:lineRule="auto"/>
        <w:ind w:left="1296"/>
        <w:jc w:val="both"/>
        <w:rPr>
          <w:rFonts w:cs="Times New Roman"/>
          <w:szCs w:val="24"/>
          <w:lang w:val="es-HN"/>
        </w:rPr>
      </w:pPr>
      <w:bookmarkStart w:id="69" w:name="_Toc149589598"/>
    </w:p>
    <w:p w14:paraId="6A659DA2" w14:textId="77777777" w:rsidR="005D126E" w:rsidRDefault="005D126E" w:rsidP="00E03C98">
      <w:pPr>
        <w:pStyle w:val="Ttulo2"/>
        <w:numPr>
          <w:ilvl w:val="0"/>
          <w:numId w:val="0"/>
        </w:numPr>
        <w:spacing w:line="480" w:lineRule="auto"/>
        <w:ind w:left="1296"/>
        <w:jc w:val="both"/>
        <w:rPr>
          <w:rFonts w:cs="Times New Roman"/>
          <w:szCs w:val="24"/>
          <w:lang w:val="es-HN"/>
        </w:rPr>
      </w:pPr>
    </w:p>
    <w:p w14:paraId="2E908065" w14:textId="77777777" w:rsidR="005D126E" w:rsidRDefault="005D126E" w:rsidP="00E03C98">
      <w:pPr>
        <w:pStyle w:val="Ttulo2"/>
        <w:numPr>
          <w:ilvl w:val="0"/>
          <w:numId w:val="0"/>
        </w:numPr>
        <w:spacing w:line="480" w:lineRule="auto"/>
        <w:ind w:left="1296"/>
        <w:jc w:val="both"/>
        <w:rPr>
          <w:rFonts w:cs="Times New Roman"/>
          <w:szCs w:val="24"/>
          <w:lang w:val="es-HN"/>
        </w:rPr>
      </w:pPr>
    </w:p>
    <w:p w14:paraId="555590DE" w14:textId="48C86E12" w:rsidR="005D126E" w:rsidRDefault="003E7A49" w:rsidP="003E7A49">
      <w:pPr>
        <w:pStyle w:val="TextodeTablas"/>
        <w:jc w:val="left"/>
      </w:pPr>
      <w:r>
        <w:t>Fuente SEN 2021</w:t>
      </w:r>
    </w:p>
    <w:p w14:paraId="2FBE72F3" w14:textId="5072B57D" w:rsidR="00433EB0" w:rsidRDefault="000449DB" w:rsidP="00AA0FB0">
      <w:pPr>
        <w:pStyle w:val="Ttulo2"/>
        <w:rPr>
          <w:lang w:val="es-HN"/>
        </w:rPr>
      </w:pPr>
      <w:r>
        <w:rPr>
          <w:lang w:val="es-HN"/>
        </w:rPr>
        <w:lastRenderedPageBreak/>
        <w:t xml:space="preserve"> </w:t>
      </w:r>
      <w:bookmarkStart w:id="70" w:name="_Toc155692080"/>
      <w:r w:rsidR="002D6951" w:rsidRPr="00574E27">
        <w:rPr>
          <w:lang w:val="es-HN"/>
        </w:rPr>
        <w:t>ANÁLISIS</w:t>
      </w:r>
      <w:r w:rsidR="002D6951">
        <w:rPr>
          <w:lang w:val="es-HN"/>
        </w:rPr>
        <w:t xml:space="preserve"> ACTUAL DE LAS ÁREAS PROTEGIDAS HONDURAS.</w:t>
      </w:r>
      <w:bookmarkEnd w:id="69"/>
      <w:bookmarkEnd w:id="70"/>
    </w:p>
    <w:p w14:paraId="7975EC91" w14:textId="2C35F7D6" w:rsidR="00C466E7" w:rsidRPr="00C466E7" w:rsidRDefault="00C466E7" w:rsidP="001C03D8">
      <w:pPr>
        <w:pStyle w:val="TextoPrincipal"/>
      </w:pPr>
      <w:r w:rsidRPr="00C466E7">
        <w:rPr>
          <w:lang w:val="es-419"/>
        </w:rPr>
        <w:t>Los recursos naturales hondureños representan un potencial que genera datos interesantes para el desarrollo del país. Entre otros beneficios, el suelo, eminentemente forestal, alberga una rica biodiversidad, combinado con la riqueza del subsuelo por la variedad de minerales. Las aguas son fuente de importantes recursos marino costeros y un todavía no cuantificado potencial en hidrocarburos. Todo lo anterior es sinónimo de riqueza y bienestar si se aprovecha en el marco de un desarrollo sostenibl</w:t>
      </w:r>
      <w:r>
        <w:rPr>
          <w:lang w:val="es-419"/>
        </w:rPr>
        <w:t xml:space="preserve">e. </w:t>
      </w:r>
      <w:r>
        <w:rPr>
          <w:lang w:val="es-419"/>
        </w:rPr>
        <w:fldChar w:fldCharType="begin"/>
      </w:r>
      <w:r w:rsidR="00DE7D8D">
        <w:rPr>
          <w:lang w:val="es-419"/>
        </w:rPr>
        <w:instrText xml:space="preserve"> ADDIN ZOTERO_ITEM CSL_CITATION {"citationID":"BnRA9AZR","properties":{"formattedCitation":"(Larios, 2014)","plainCitation":"(Larios, 2014)","noteIndex":0},"citationItems":[{"id":"PaEb3MEU/rXVHzuk5","uris":["http://zotero.org/users/local/MhuocVSW/items/FFZNTGJC",["http://zotero.org/users/local/MhuocVSW/items/FFZNTGJC"]],"itemData":{"id":45,"type":"article-journal","abstract":"Resumen\n\t\t\t\t\tLa situación ambiental a nivel global es sumamente preocupante y Honduras no escapa a esa realidad. En el campo del Derecho Honduras ha aprobado aproximadamente 50 tratados internacionales y más de 100 leyes secundarias sobre ambiente o recursos naturales, sumando una cantidad indeterminada de normas reglamentarias, lo que se presenta como un escenario jurídico adecuado. Sin embargo hay inconvenientes: la cantidad y dispersión de normas legales, un marco administrativo y judicial débil, y profesionales con poco conocimiento sobre la temática ambiental puede ser una fórmula para la ineficacia, anulando los impactos positivos para el ambiente que se pretende con esa normativa especializada.Los juristas ambientalistas pueden hacer la diferencia, pero se requiere que la academia asuma un rol acorde con los retos del nuevo milenio, formando profesionales capaces de interpretar las disposiciones legales ambientales, aunando una base técnica a su formación jurídica, porque el Derecho Ambiental trasciende lo jurídico. DOI: http://dx.doi.org/10.5377/lrd.v35i0.1782 Revista de Derecho, Vol. 34, Nº 1, Año 2013: 27-49","container-title":"La Revista de Derecho","DOI":"10.5377/lrd.v35i0.1782","ISSN":"2309-5296","language":"es","page":"27-49","source":"www.camjol.info","title":"Problemática Ambiental en Honduras: Respuestas desde el Derecho","title-short":"Problemática Ambiental en Honduras","volume":"35","author":[{"family":"Larios","given":"Mario Vallejo"}],"issued":{"date-parts":[["2014"]]}}}],"schema":"https://github.com/citation-style-language/schema/raw/master/csl-citation.json"} </w:instrText>
      </w:r>
      <w:r>
        <w:rPr>
          <w:lang w:val="es-419"/>
        </w:rPr>
        <w:fldChar w:fldCharType="separate"/>
      </w:r>
      <w:r w:rsidR="00E6274E" w:rsidRPr="00E6274E">
        <w:t>(Larios, 2014)</w:t>
      </w:r>
      <w:r>
        <w:rPr>
          <w:lang w:val="es-419"/>
        </w:rPr>
        <w:fldChar w:fldCharType="end"/>
      </w:r>
    </w:p>
    <w:p w14:paraId="1B692A38" w14:textId="47A807B5" w:rsidR="0061543F" w:rsidRDefault="00604F48" w:rsidP="001C03D8">
      <w:pPr>
        <w:pStyle w:val="TextoPrincipal"/>
        <w:rPr>
          <w:lang w:val="es-419"/>
        </w:rPr>
      </w:pPr>
      <w:r>
        <w:t xml:space="preserve">Las </w:t>
      </w:r>
      <w:r w:rsidR="00074BA9">
        <w:t>Áreas</w:t>
      </w:r>
      <w:r>
        <w:t xml:space="preserve"> Protegidas de Honduras son responsabilidad del estado de Honduras, en su mayoría son nombradas por decretos del legislativos y algunas por decretos ejecutivos</w:t>
      </w:r>
      <w:r w:rsidR="00074BA9">
        <w:t xml:space="preserve">.  </w:t>
      </w:r>
      <w:r w:rsidR="00074BA9" w:rsidRPr="00074BA9">
        <w:rPr>
          <w:lang w:val="es-419"/>
        </w:rPr>
        <w:t>Actualmente, Honduras cuenta con 9</w:t>
      </w:r>
      <w:r w:rsidR="00CD65EB">
        <w:rPr>
          <w:lang w:val="es-419"/>
        </w:rPr>
        <w:t>1</w:t>
      </w:r>
      <w:r w:rsidR="0061543F">
        <w:rPr>
          <w:lang w:val="es-419"/>
        </w:rPr>
        <w:t xml:space="preserve"> </w:t>
      </w:r>
      <w:r w:rsidR="00074BA9" w:rsidRPr="00074BA9">
        <w:rPr>
          <w:lang w:val="es-419"/>
        </w:rPr>
        <w:t>áreas protegidas en diferentes categorías como ser: Refugios de Vida Silvestre, Parques Nacionales, Monumentos Naturales, Zonas Productoras de Agua entre otras.</w:t>
      </w:r>
      <w:r w:rsidR="00074BA9">
        <w:rPr>
          <w:lang w:val="es-419"/>
        </w:rPr>
        <w:t xml:space="preserve"> </w:t>
      </w:r>
      <w:r w:rsidR="00074BA9">
        <w:rPr>
          <w:lang w:val="es-419"/>
        </w:rPr>
        <w:fldChar w:fldCharType="begin"/>
      </w:r>
      <w:r w:rsidR="00DE7D8D">
        <w:rPr>
          <w:lang w:val="es-419"/>
        </w:rPr>
        <w:instrText xml:space="preserve"> ADDIN ZOTERO_ITEM CSL_CITATION {"citationID":"GsMocywk","properties":{"formattedCitation":"({\\i{}\\uc0\\u193{}reas Protegidas | ASIDE}, s/f-b)","plainCitation":"(Áreas Protegidas | ASIDE, s/f-b)","noteIndex":0},"citationItems":[{"id":"PaEb3MEU/6lmqoDfs","uris":["http://zotero.org/users/local/MhuocVSW/items/EJT896IM",["http://zotero.org/users/local/MhuocVSW/items/EJT896IM"]],"itemData":{"id":35,"type":"post-weblog","abstract":"» Áreas Protegidas |","language":"es","title":"Áreas Protegidas | ASIDE","URL":"https://asidehonduras.org/areas-protegidas/","accessed":{"date-parts":[["2021",5,19]]}}}],"schema":"https://github.com/citation-style-language/schema/raw/master/csl-citation.json"} </w:instrText>
      </w:r>
      <w:r w:rsidR="00074BA9">
        <w:rPr>
          <w:lang w:val="es-419"/>
        </w:rPr>
        <w:fldChar w:fldCharType="separate"/>
      </w:r>
      <w:r w:rsidR="00F164F9" w:rsidRPr="00F164F9">
        <w:t>(</w:t>
      </w:r>
      <w:r w:rsidR="00F164F9" w:rsidRPr="00F164F9">
        <w:rPr>
          <w:i/>
          <w:iCs/>
        </w:rPr>
        <w:t>Áreas Protegidas | ASIDE</w:t>
      </w:r>
      <w:r w:rsidR="00F164F9" w:rsidRPr="00F164F9">
        <w:t>, s/f-b)</w:t>
      </w:r>
      <w:r w:rsidR="00074BA9">
        <w:rPr>
          <w:lang w:val="es-419"/>
        </w:rPr>
        <w:fldChar w:fldCharType="end"/>
      </w:r>
      <w:r w:rsidR="00074BA9">
        <w:rPr>
          <w:lang w:val="es-419"/>
        </w:rPr>
        <w:t>, esto además de la gran cantidad de microcuencas declaradas y productoras de agua que existen</w:t>
      </w:r>
      <w:r w:rsidR="0061543F">
        <w:rPr>
          <w:lang w:val="es-419"/>
        </w:rPr>
        <w:t xml:space="preserve">. Según </w:t>
      </w:r>
      <w:r w:rsidR="0061543F">
        <w:rPr>
          <w:lang w:val="es-419"/>
        </w:rPr>
        <w:fldChar w:fldCharType="begin"/>
      </w:r>
      <w:r w:rsidR="00DE7D8D">
        <w:rPr>
          <w:lang w:val="es-419"/>
        </w:rPr>
        <w:instrText xml:space="preserve"> ADDIN ZOTERO_ITEM CSL_CITATION {"citationID":"BkhI89De","properties":{"formattedCitation":"(FAO, 2018)","plainCitation":"(FAO, 2018)","noteIndex":0},"citationItems":[{"id":"PaEb3MEU/PTRjkjci","uris":["http://zotero.org/users/local/MhuocVSW/items/F5DT9RLT",["http://zotero.org/users/local/MhuocVSW/items/F5DT9RLT"]],"itemData":{"id":8,"type":"webpage","title":"Organización de las Naciones Unidas para la Alimentación y la Agricultura: Lanzan proyecto para salvaguardar los bosques de Honduras con el liderazgo de mujeres y jóvenes rurales e indígenas | FAO en Honduras | Organización de las Naciones Unidas para la Alimentación y la Agricultura","URL":"http://www.fao.org/honduras/noticias/detail-events/es/c/1148738/","author":[{"family":"FAO","given":"Honduras"}],"accessed":{"date-parts":[["2021",5,11]]},"issued":{"date-parts":[["2018"]]}}}],"schema":"https://github.com/citation-style-language/schema/raw/master/csl-citation.json"} </w:instrText>
      </w:r>
      <w:r w:rsidR="0061543F">
        <w:rPr>
          <w:lang w:val="es-419"/>
        </w:rPr>
        <w:fldChar w:fldCharType="separate"/>
      </w:r>
      <w:r w:rsidR="00E6274E" w:rsidRPr="00E6274E">
        <w:t>(FAO, 2018)</w:t>
      </w:r>
      <w:r w:rsidR="0061543F">
        <w:rPr>
          <w:lang w:val="es-419"/>
        </w:rPr>
        <w:fldChar w:fldCharType="end"/>
      </w:r>
      <w:r w:rsidR="00074BA9">
        <w:rPr>
          <w:lang w:val="es-419"/>
        </w:rPr>
        <w:t xml:space="preserve"> </w:t>
      </w:r>
      <w:r w:rsidR="00166DF5">
        <w:rPr>
          <w:lang w:val="es-419"/>
        </w:rPr>
        <w:t xml:space="preserve">Actualmente en el país se asume una tasa de deforestación anual de aproximadamente unas 23,000 hectáreas, en las que las Áreas Protegidas son las que más presión tienen, ya que son constantemente sometidas a cambios de uso de tierra, agricultura migratoria, caficultura y en gran cantidad por la ganadería extensiva. </w:t>
      </w:r>
    </w:p>
    <w:p w14:paraId="0E9100F3" w14:textId="77777777" w:rsidR="009955F1" w:rsidRDefault="009955F1" w:rsidP="001C03D8">
      <w:pPr>
        <w:pStyle w:val="TextoPrincipal"/>
        <w:rPr>
          <w:lang w:val="es-419"/>
        </w:rPr>
      </w:pPr>
    </w:p>
    <w:p w14:paraId="45C6D035" w14:textId="77777777" w:rsidR="005D126E" w:rsidRDefault="005D126E" w:rsidP="001C03D8">
      <w:pPr>
        <w:pStyle w:val="TextoPrincipal"/>
        <w:rPr>
          <w:lang w:val="es-419"/>
        </w:rPr>
      </w:pPr>
    </w:p>
    <w:p w14:paraId="4B23F9F7" w14:textId="77777777" w:rsidR="005D126E" w:rsidRDefault="005D126E" w:rsidP="001C03D8">
      <w:pPr>
        <w:pStyle w:val="TextoPrincipal"/>
        <w:rPr>
          <w:lang w:val="es-419"/>
        </w:rPr>
      </w:pPr>
    </w:p>
    <w:p w14:paraId="7CD9BCB0" w14:textId="77777777" w:rsidR="005D126E" w:rsidRDefault="005D126E" w:rsidP="001C03D8">
      <w:pPr>
        <w:pStyle w:val="TextoPrincipal"/>
        <w:rPr>
          <w:lang w:val="es-419"/>
        </w:rPr>
      </w:pPr>
    </w:p>
    <w:p w14:paraId="4370DE24" w14:textId="77777777" w:rsidR="005D126E" w:rsidRDefault="005D126E" w:rsidP="001C03D8">
      <w:pPr>
        <w:pStyle w:val="TextoPrincipal"/>
        <w:rPr>
          <w:lang w:val="es-419"/>
        </w:rPr>
      </w:pPr>
    </w:p>
    <w:p w14:paraId="4640A60D" w14:textId="77777777" w:rsidR="005D126E" w:rsidRDefault="005D126E" w:rsidP="001C03D8">
      <w:pPr>
        <w:pStyle w:val="TextoPrincipal"/>
        <w:rPr>
          <w:lang w:val="es-419"/>
        </w:rPr>
      </w:pPr>
    </w:p>
    <w:p w14:paraId="1D155F09" w14:textId="250345D3" w:rsidR="000F4DE0" w:rsidRDefault="002D6951" w:rsidP="00AA0FB0">
      <w:pPr>
        <w:pStyle w:val="Ttulo3"/>
        <w:rPr>
          <w:lang w:val="es-HN"/>
        </w:rPr>
      </w:pPr>
      <w:bookmarkStart w:id="71" w:name="_Toc149589600"/>
      <w:r w:rsidRPr="00574E27">
        <w:rPr>
          <w:lang w:val="es-HN"/>
        </w:rPr>
        <w:lastRenderedPageBreak/>
        <w:t xml:space="preserve"> </w:t>
      </w:r>
      <w:bookmarkStart w:id="72" w:name="_Toc155692081"/>
      <w:r w:rsidRPr="00AA0FB0">
        <w:t>PROYECTOS</w:t>
      </w:r>
      <w:r>
        <w:rPr>
          <w:lang w:val="es-HN"/>
        </w:rPr>
        <w:t xml:space="preserve"> HIDROELÉCTRICOS EN CONFLICTOS.</w:t>
      </w:r>
      <w:bookmarkEnd w:id="71"/>
      <w:bookmarkEnd w:id="72"/>
      <w:r w:rsidR="0042273E">
        <w:rPr>
          <w:lang w:val="es-HN"/>
        </w:rPr>
        <w:t xml:space="preserve"> </w:t>
      </w:r>
    </w:p>
    <w:p w14:paraId="3BAD2AF3" w14:textId="4054456C" w:rsidR="00CA5282" w:rsidRDefault="0042273E" w:rsidP="001C03D8">
      <w:pPr>
        <w:pStyle w:val="TextoPrincipal"/>
        <w:rPr>
          <w:lang w:val="es-419"/>
        </w:rPr>
      </w:pPr>
      <w:r>
        <w:t xml:space="preserve">En la actualidad muchos proyectos de generación de energía eléctrica se han vuelto bastante mediáticos debido a la oposición que tienen en muchos lugares sobre todo en las áreas rurales indígenas donde hay algún tipo de apropiación por parte de los grupos que habitan y otros ambientalistas. </w:t>
      </w:r>
      <w:r w:rsidRPr="0042273E">
        <w:rPr>
          <w:lang w:val="es-419"/>
        </w:rPr>
        <w:t>En la actualidad Honduras no cuenta con una estrategia de relacionamiento comunitario en el desarrollo de proyectos energéticos, lo cual crea una oportunidad para aliviar y prevenir problemas existentes y futuros para lograr una ejecución sinérgica entre todas las involucradas. La carencia de una estrategia definida resulta en el surgimiento de conflictos a lo ancho del país,</w:t>
      </w:r>
      <w:r w:rsidR="008F7D0A">
        <w:rPr>
          <w:lang w:val="es-419"/>
        </w:rPr>
        <w:t xml:space="preserve"> </w:t>
      </w:r>
      <w:r w:rsidR="008F7D0A">
        <w:rPr>
          <w:lang w:val="es-419"/>
        </w:rPr>
        <w:fldChar w:fldCharType="begin"/>
      </w:r>
      <w:r w:rsidR="00DE7D8D">
        <w:rPr>
          <w:lang w:val="es-419"/>
        </w:rPr>
        <w:instrText xml:space="preserve"> ADDIN ZOTERO_ITEM CSL_CITATION {"citationID":"bH7nKXS9","properties":{"formattedCitation":"({\\i{}Agenda-Energ\\uc0\\u237{}a-Honduras-2019-2021.pdf}, s/f)","plainCitation":"(Agenda-Energía-Honduras-2019-2021.pdf, s/f)","noteIndex":0},"citationItems":[{"id":"PaEb3MEU/pWCNnmVv","uris":["http://zotero.org/users/local/MhuocVSW/items/8V7A7E6H",["http://zotero.org/users/local/MhuocVSW/items/8V7A7E6H"]],"itemData":{"id":17,"type":"article","title":"Agenda-Energía-Honduras-2019-2021.pdf","URL":"https://sen.hn/wp-content/uploads/2020/05/Agenda-Energ%C3%ADa-Honduras-2019-2021.pdf","accessed":{"date-parts":[["2021",5,13]]}}}],"schema":"https://github.com/citation-style-language/schema/raw/master/csl-citation.json"} </w:instrText>
      </w:r>
      <w:r w:rsidR="008F7D0A">
        <w:rPr>
          <w:lang w:val="es-419"/>
        </w:rPr>
        <w:fldChar w:fldCharType="separate"/>
      </w:r>
      <w:r w:rsidR="00E6274E" w:rsidRPr="00E6274E">
        <w:t>(</w:t>
      </w:r>
      <w:r w:rsidR="00E6274E" w:rsidRPr="00E6274E">
        <w:rPr>
          <w:i/>
          <w:iCs/>
        </w:rPr>
        <w:t>Agenda-Energía-Honduras-2019-2021.pdf</w:t>
      </w:r>
      <w:r w:rsidR="00E6274E" w:rsidRPr="00E6274E">
        <w:t>, s/f)</w:t>
      </w:r>
      <w:r w:rsidR="008F7D0A">
        <w:rPr>
          <w:lang w:val="es-419"/>
        </w:rPr>
        <w:fldChar w:fldCharType="end"/>
      </w:r>
      <w:r w:rsidR="008F7D0A">
        <w:rPr>
          <w:lang w:val="es-419"/>
        </w:rPr>
        <w:t xml:space="preserve"> en la actualidad existen varios proyectos  hidroeléctricos con serios problemas y conflictos como ser Petacón, Agua Zarca, Los Planes y Jilamito con una capacidad instalada de mas de 50 MW y una inversión aproximada de 165 millones de dólares.  </w:t>
      </w:r>
      <w:r w:rsidR="00A220AC">
        <w:rPr>
          <w:lang w:val="es-419"/>
        </w:rPr>
        <w:t xml:space="preserve">Todo esto sin mencionar el caso </w:t>
      </w:r>
      <w:r w:rsidR="007B46DB">
        <w:rPr>
          <w:lang w:val="es-419"/>
        </w:rPr>
        <w:t>más</w:t>
      </w:r>
      <w:r w:rsidR="00A220AC">
        <w:rPr>
          <w:lang w:val="es-419"/>
        </w:rPr>
        <w:t xml:space="preserve"> emblemático en Honduras, </w:t>
      </w:r>
      <w:r w:rsidR="00CA5282">
        <w:rPr>
          <w:lang w:val="es-419"/>
        </w:rPr>
        <w:t xml:space="preserve">el caso de Berta </w:t>
      </w:r>
      <w:r w:rsidR="006D2E9F">
        <w:rPr>
          <w:lang w:val="es-419"/>
        </w:rPr>
        <w:t>Cáceres</w:t>
      </w:r>
      <w:r w:rsidR="00CA5282">
        <w:rPr>
          <w:lang w:val="es-419"/>
        </w:rPr>
        <w:t xml:space="preserve"> y el rio Gua</w:t>
      </w:r>
      <w:r w:rsidR="00751986">
        <w:rPr>
          <w:lang w:val="es-419"/>
        </w:rPr>
        <w:t>lc</w:t>
      </w:r>
      <w:r w:rsidR="00CA5282">
        <w:rPr>
          <w:lang w:val="es-419"/>
        </w:rPr>
        <w:t xml:space="preserve">arque. </w:t>
      </w:r>
      <w:r w:rsidR="00A220AC">
        <w:rPr>
          <w:lang w:val="es-419"/>
        </w:rPr>
        <w:t xml:space="preserve"> </w:t>
      </w:r>
      <w:r w:rsidR="00CA5282" w:rsidRPr="00CA5282">
        <w:rPr>
          <w:lang w:val="es-419"/>
        </w:rPr>
        <w:t xml:space="preserve">Fuente: </w:t>
      </w:r>
      <w:r w:rsidR="00CA5282">
        <w:rPr>
          <w:lang w:val="es-419"/>
        </w:rPr>
        <w:t>(</w:t>
      </w:r>
      <w:r w:rsidR="00CA5282" w:rsidRPr="00CA5282">
        <w:rPr>
          <w:lang w:val="es-419"/>
        </w:rPr>
        <w:t>Unidad de Responsabilidad Social y Ambiental (2019)</w:t>
      </w:r>
    </w:p>
    <w:p w14:paraId="58561079" w14:textId="77777777" w:rsidR="009955F1" w:rsidRDefault="009955F1" w:rsidP="001C03D8">
      <w:pPr>
        <w:pStyle w:val="TextoPrincipal"/>
        <w:rPr>
          <w:lang w:val="es-419"/>
        </w:rPr>
      </w:pPr>
    </w:p>
    <w:p w14:paraId="1C68E765" w14:textId="0F779D16" w:rsidR="00433EB0" w:rsidRDefault="002D6951" w:rsidP="00AA0FB0">
      <w:pPr>
        <w:pStyle w:val="Ttulo3"/>
        <w:rPr>
          <w:lang w:val="es-HN"/>
        </w:rPr>
      </w:pPr>
      <w:bookmarkStart w:id="73" w:name="_Toc149589601"/>
      <w:bookmarkStart w:id="74" w:name="_Toc155692082"/>
      <w:r w:rsidRPr="00AA0FB0">
        <w:t>PROYECTO</w:t>
      </w:r>
      <w:r>
        <w:rPr>
          <w:lang w:val="es-HN"/>
        </w:rPr>
        <w:t xml:space="preserve"> AGUA ZARCA Y BERTA CÁCERES</w:t>
      </w:r>
      <w:bookmarkEnd w:id="73"/>
      <w:r>
        <w:rPr>
          <w:lang w:val="es-HN"/>
        </w:rPr>
        <w:t>.</w:t>
      </w:r>
      <w:bookmarkEnd w:id="74"/>
      <w:r w:rsidR="00433EB0" w:rsidRPr="00574E27">
        <w:rPr>
          <w:lang w:val="es-HN"/>
        </w:rPr>
        <w:t xml:space="preserve"> </w:t>
      </w:r>
    </w:p>
    <w:p w14:paraId="17120890" w14:textId="3A39C269" w:rsidR="006D2E9F" w:rsidRDefault="006D2E9F" w:rsidP="001C03D8">
      <w:pPr>
        <w:pStyle w:val="TextoPrincipal"/>
        <w:rPr>
          <w:lang w:val="es-419"/>
        </w:rPr>
      </w:pPr>
      <w:bookmarkStart w:id="75" w:name="_Hlk72367880"/>
      <w:r>
        <w:t>Este es posiblem</w:t>
      </w:r>
      <w:r w:rsidR="00317E35">
        <w:t>en</w:t>
      </w:r>
      <w:r>
        <w:t>te el caso más emblemático de Honduras en cuanto a los conflictos dados por un proyecto de generación de energía eléctrica y la oposición de un grupo indígena.</w:t>
      </w:r>
      <w:r w:rsidR="007B46DB">
        <w:t xml:space="preserve"> Esta diseñado en el Rio </w:t>
      </w:r>
      <w:r w:rsidR="00751986">
        <w:t>Gualcarque, el</w:t>
      </w:r>
      <w:r w:rsidR="007B46DB">
        <w:t xml:space="preserve"> cual es un rio del occidente de Honduras el cual forma parte de la cuenca del Rio Ulua, sin embargo</w:t>
      </w:r>
      <w:r w:rsidR="00271404">
        <w:t>,</w:t>
      </w:r>
      <w:r w:rsidR="007B46DB">
        <w:t xml:space="preserve"> este rio nace dentro del </w:t>
      </w:r>
      <w:r w:rsidR="00F61F95">
        <w:t>Área Protegida</w:t>
      </w:r>
      <w:r w:rsidR="007B46DB">
        <w:t xml:space="preserve"> Reserva Biológica Opalaca, ubicada en la parte noreste del departamento de Intibucá.    </w:t>
      </w:r>
      <w:r>
        <w:t xml:space="preserve"> </w:t>
      </w:r>
      <w:r w:rsidR="00D101E0" w:rsidRPr="00D101E0">
        <w:rPr>
          <w:lang w:val="es-419"/>
        </w:rPr>
        <w:t xml:space="preserve">Cáceres, ganadora del Premio Medioambiental Goldman en 2015, organizó al pueblo </w:t>
      </w:r>
      <w:r w:rsidR="00317E35">
        <w:rPr>
          <w:lang w:val="es-419"/>
        </w:rPr>
        <w:t>L</w:t>
      </w:r>
      <w:r w:rsidR="00D101E0" w:rsidRPr="00D101E0">
        <w:rPr>
          <w:lang w:val="es-419"/>
        </w:rPr>
        <w:t>enca, la mayor etnia indígena del país, en su oposición a la represa de Agua Zarca, cuya construcción sobre el Río Gualcarque, sagrado para los indígenas y vital para su supervivencia, encontró resistencias en la comunidad.</w:t>
      </w:r>
      <w:r>
        <w:t xml:space="preserve"> </w:t>
      </w:r>
      <w:r w:rsidR="00D101E0" w:rsidRPr="00D101E0">
        <w:rPr>
          <w:lang w:val="es-419"/>
        </w:rPr>
        <w:t xml:space="preserve">Al frente del </w:t>
      </w:r>
      <w:r w:rsidR="00D101E0" w:rsidRPr="00D101E0">
        <w:rPr>
          <w:lang w:val="es-419"/>
        </w:rPr>
        <w:lastRenderedPageBreak/>
        <w:t>Consejo Cívico de Organizaciones Populares e Indígenas de Honduras (Copinh), Cáceres cuestionaba el proyecto por ser violatorio del derecho internacional puesto que no se realizó una consulta con las comunidades afectadas.</w:t>
      </w:r>
      <w:r w:rsidR="00271404">
        <w:rPr>
          <w:lang w:val="es-419"/>
        </w:rPr>
        <w:t xml:space="preserve"> </w:t>
      </w:r>
      <w:r w:rsidR="00271404">
        <w:rPr>
          <w:lang w:val="es-419"/>
        </w:rPr>
        <w:fldChar w:fldCharType="begin"/>
      </w:r>
      <w:r w:rsidR="00DE7D8D">
        <w:rPr>
          <w:lang w:val="es-419"/>
        </w:rPr>
        <w:instrText xml:space="preserve"> ADDIN ZOTERO_ITEM CSL_CITATION {"citationID":"Csy1gSQW","properties":{"formattedCitation":"(BBC NEWS MUNDO, 2015)","plainCitation":"(BBC NEWS MUNDO, 2015)","noteIndex":0},"citationItems":[{"id":"PaEb3MEU/XZwJO2iA","uris":["http://zotero.org/users/local/MhuocVSW/items/JV3HSGHN",["http://zotero.org/users/local/MhuocVSW/items/JV3HSGHN"]],"itemData":{"id":50,"type":"article-newspaper","abstract":"La oposición de parte de organizaciones a la hidroeléctrica Agua Zarca se mantiene así como sus temores de que la empresa finalmente concrete su obra. ¿Por qué sigue vigente la polémica iniciativa en medio de los cuestionamientos y una criticada investigación judicial?","container-title":"BBC News Mundo","language":"es","source":"www.bbc.com","title":"¿Qué pasó con el proyecto hidroeléctrico por el que fue asesinada la activista hondureña Berta Cáceres?","URL":"https://www.bbc.com/mundo/noticias-america-latina-39149512","author":[{"family":"BBC NEWS MUNDO","given":""}],"accessed":{"date-parts":[["2021",5,20]]},"issued":{"date-parts":[["2015"]]}}}],"schema":"https://github.com/citation-style-language/schema/raw/master/csl-citation.json"} </w:instrText>
      </w:r>
      <w:r w:rsidR="00271404">
        <w:rPr>
          <w:lang w:val="es-419"/>
        </w:rPr>
        <w:fldChar w:fldCharType="separate"/>
      </w:r>
      <w:r w:rsidR="00E6274E" w:rsidRPr="00E6274E">
        <w:t>(BBC NEWS MUNDO, 2015)</w:t>
      </w:r>
      <w:r w:rsidR="00271404">
        <w:rPr>
          <w:lang w:val="es-419"/>
        </w:rPr>
        <w:fldChar w:fldCharType="end"/>
      </w:r>
      <w:r w:rsidR="00271404">
        <w:rPr>
          <w:lang w:val="es-419"/>
        </w:rPr>
        <w:t>.</w:t>
      </w:r>
    </w:p>
    <w:bookmarkEnd w:id="75"/>
    <w:p w14:paraId="4EBEB404" w14:textId="050CEE73" w:rsidR="00321E15" w:rsidRDefault="00271404" w:rsidP="001C03D8">
      <w:pPr>
        <w:pStyle w:val="TextoPrincipal"/>
        <w:rPr>
          <w:lang w:val="es-419"/>
        </w:rPr>
      </w:pPr>
      <w:r w:rsidRPr="00271404">
        <w:rPr>
          <w:lang w:val="es-419"/>
        </w:rPr>
        <w:t xml:space="preserve">En la actualidad, en el país no se cuenta con un documento que incluya a los pueblos indígenas y afro hondureños en el sector energético. </w:t>
      </w:r>
      <w:r>
        <w:rPr>
          <w:lang w:val="es-419"/>
        </w:rPr>
        <w:t>Es por eso que en la Agenda energética de la secretaria de energía 2019 al 2021</w:t>
      </w:r>
      <w:r w:rsidR="000533A0">
        <w:rPr>
          <w:lang w:val="es-419"/>
        </w:rPr>
        <w:t xml:space="preserve">, </w:t>
      </w:r>
      <w:r>
        <w:rPr>
          <w:lang w:val="es-419"/>
        </w:rPr>
        <w:t xml:space="preserve">manifiesta que es necesario crear mecanismos para incluir </w:t>
      </w:r>
      <w:r w:rsidR="000533A0">
        <w:rPr>
          <w:lang w:val="es-419"/>
        </w:rPr>
        <w:t xml:space="preserve">a los grupos autóctonos en los protocolos de socialización de los proyectos de energía, donde sobresalga la consulta, la información, la transparencia y todos los aspectos que permitan informar de manera oportuna y correcta a los afectados. </w:t>
      </w:r>
    </w:p>
    <w:p w14:paraId="3848EA81" w14:textId="77777777" w:rsidR="00BC44E3" w:rsidRDefault="00BC44E3" w:rsidP="001C03D8">
      <w:pPr>
        <w:pStyle w:val="TextoPrincipal"/>
        <w:rPr>
          <w:lang w:val="es-419"/>
        </w:rPr>
      </w:pPr>
    </w:p>
    <w:p w14:paraId="564C1F37" w14:textId="77777777" w:rsidR="005D126E" w:rsidRDefault="005D126E" w:rsidP="001C03D8">
      <w:pPr>
        <w:pStyle w:val="TextoPrincipal"/>
        <w:rPr>
          <w:lang w:val="es-419"/>
        </w:rPr>
      </w:pPr>
    </w:p>
    <w:p w14:paraId="2882607D" w14:textId="77777777" w:rsidR="005D126E" w:rsidRDefault="005D126E" w:rsidP="001C03D8">
      <w:pPr>
        <w:pStyle w:val="TextoPrincipal"/>
        <w:rPr>
          <w:lang w:val="es-419"/>
        </w:rPr>
      </w:pPr>
    </w:p>
    <w:p w14:paraId="173B3C5C" w14:textId="77777777" w:rsidR="005D126E" w:rsidRDefault="005D126E" w:rsidP="001C03D8">
      <w:pPr>
        <w:pStyle w:val="TextoPrincipal"/>
        <w:rPr>
          <w:lang w:val="es-419"/>
        </w:rPr>
      </w:pPr>
    </w:p>
    <w:p w14:paraId="21013A57" w14:textId="77777777" w:rsidR="005D126E" w:rsidRDefault="005D126E" w:rsidP="001C03D8">
      <w:pPr>
        <w:pStyle w:val="TextoPrincipal"/>
        <w:rPr>
          <w:lang w:val="es-419"/>
        </w:rPr>
      </w:pPr>
    </w:p>
    <w:p w14:paraId="5D1ACBFB" w14:textId="77777777" w:rsidR="005D126E" w:rsidRDefault="005D126E" w:rsidP="001C03D8">
      <w:pPr>
        <w:pStyle w:val="TextoPrincipal"/>
        <w:rPr>
          <w:lang w:val="es-419"/>
        </w:rPr>
      </w:pPr>
    </w:p>
    <w:p w14:paraId="532B9C60" w14:textId="77777777" w:rsidR="005D126E" w:rsidRDefault="005D126E" w:rsidP="001C03D8">
      <w:pPr>
        <w:pStyle w:val="TextoPrincipal"/>
        <w:rPr>
          <w:lang w:val="es-419"/>
        </w:rPr>
      </w:pPr>
    </w:p>
    <w:p w14:paraId="615EB1A9" w14:textId="77777777" w:rsidR="005D126E" w:rsidRDefault="005D126E" w:rsidP="001C03D8">
      <w:pPr>
        <w:pStyle w:val="TextoPrincipal"/>
        <w:rPr>
          <w:lang w:val="es-419"/>
        </w:rPr>
      </w:pPr>
    </w:p>
    <w:p w14:paraId="53781A9B" w14:textId="77777777" w:rsidR="005D126E" w:rsidRDefault="005D126E" w:rsidP="001C03D8">
      <w:pPr>
        <w:pStyle w:val="TextoPrincipal"/>
        <w:rPr>
          <w:lang w:val="es-419"/>
        </w:rPr>
      </w:pPr>
    </w:p>
    <w:p w14:paraId="6BC11BB1" w14:textId="77777777" w:rsidR="005D126E" w:rsidRDefault="005D126E" w:rsidP="001C03D8">
      <w:pPr>
        <w:pStyle w:val="TextoPrincipal"/>
        <w:rPr>
          <w:lang w:val="es-419"/>
        </w:rPr>
      </w:pPr>
    </w:p>
    <w:p w14:paraId="23E7CA7A" w14:textId="77777777" w:rsidR="005D126E" w:rsidRDefault="005D126E" w:rsidP="001C03D8">
      <w:pPr>
        <w:pStyle w:val="TextoPrincipal"/>
        <w:rPr>
          <w:lang w:val="es-419"/>
        </w:rPr>
      </w:pPr>
    </w:p>
    <w:p w14:paraId="10CFDD22" w14:textId="77777777" w:rsidR="005D126E" w:rsidRDefault="005D126E" w:rsidP="001C03D8">
      <w:pPr>
        <w:pStyle w:val="TextoPrincipal"/>
        <w:rPr>
          <w:lang w:val="es-419"/>
        </w:rPr>
      </w:pPr>
    </w:p>
    <w:p w14:paraId="354A5831" w14:textId="138E2D35" w:rsidR="00321E15" w:rsidRDefault="004435F9" w:rsidP="00AA0FB0">
      <w:pPr>
        <w:pStyle w:val="Ttulo2"/>
      </w:pPr>
      <w:r w:rsidRPr="00360059">
        <w:lastRenderedPageBreak/>
        <w:t xml:space="preserve"> </w:t>
      </w:r>
      <w:bookmarkStart w:id="76" w:name="_Toc155692083"/>
      <w:r w:rsidR="002D6951">
        <w:t>MARCO</w:t>
      </w:r>
      <w:r w:rsidR="002D6951" w:rsidRPr="00360059">
        <w:t xml:space="preserve"> LEGAL.</w:t>
      </w:r>
      <w:bookmarkEnd w:id="76"/>
    </w:p>
    <w:p w14:paraId="22E5623F" w14:textId="633B4476" w:rsidR="00360059" w:rsidRDefault="00360059" w:rsidP="001C03D8">
      <w:pPr>
        <w:pStyle w:val="TextoPrincipal"/>
        <w:rPr>
          <w:b/>
          <w:bCs/>
          <w:lang w:val="es-419"/>
        </w:rPr>
      </w:pPr>
      <w:r w:rsidRPr="00360059">
        <w:rPr>
          <w:lang w:val="es-419"/>
        </w:rPr>
        <w:t>La Ley General del Ambiente Decreto No. 104-93, en su artículo 36, crea en 1992 el Sistema Nacional de Áreas Protegidas (SINAPH), formado por reservas de biósfera, parques nacionales, refugios de vida silvestre, monumentos naturales, reservas biológicas, reservas antropológicas, áreas insulares del territorio nacional u otras categorías de manejo que fuera necesario establecer, a fin de asegurar la protección de la naturaleza, el Estado declarará áreas naturales protegidas como parte del SINAPH para cuya administración estarán sujetas a planes de ordenamiento o manejo que se dicten</w:t>
      </w:r>
      <w:r w:rsidRPr="00360059">
        <w:rPr>
          <w:b/>
          <w:bCs/>
          <w:lang w:val="es-419"/>
        </w:rPr>
        <w:t>.</w:t>
      </w:r>
      <w:r>
        <w:rPr>
          <w:b/>
          <w:bCs/>
          <w:lang w:val="es-419"/>
        </w:rPr>
        <w:t xml:space="preserve">  </w:t>
      </w:r>
      <w:r>
        <w:rPr>
          <w:b/>
          <w:bCs/>
          <w:lang w:val="es-419"/>
        </w:rPr>
        <w:fldChar w:fldCharType="begin"/>
      </w:r>
      <w:r>
        <w:rPr>
          <w:b/>
          <w:bCs/>
          <w:lang w:val="es-419"/>
        </w:rPr>
        <w:instrText xml:space="preserve"> ADDIN ZOTERO_ITEM CSL_CITATION {"citationID":"5V32JKiy","properties":{"formattedCitation":"(\\uc0\\u8220{}Sistema Nacional de \\uc0\\u193{}reas Protegidas y Vida Silvestre de Honduras (SINAPH)\\uc0\\u8221{}, 2012)","plainCitation":"(“Sistema Nacional de Áreas Protegidas y Vida Silvestre de Honduras (SINAPH)”, 2012)","noteIndex":0},"citationItems":[{"id":7,"uris":["http://zotero.org/users/local/KrMkHEak/items/L5EQTL56"],"itemData":{"id":7,"type":"post-weblog","abstract":"La Ley General del Ambiente Decreto No. 104-93, en su artículo 36, crea en 1992 el Sistema Nacional de Áreas Protegidas (SINAPH), formado por reservas de biósfera, parques nacionales, refugios de v…","container-title":"MOCAPH","language":"es","title":"Sistema Nacional de Áreas Protegidas y Vida Silvestre de Honduras (SINAPH)","URL":"https://mocaph.wordpress.com/about/sinaph/","accessed":{"date-parts":[["2023",10,31]]},"issued":{"date-parts":[["2012",3,14]]}}}],"schema":"https://github.com/citation-style-language/schema/raw/master/csl-citation.json"} </w:instrText>
      </w:r>
      <w:r>
        <w:rPr>
          <w:b/>
          <w:bCs/>
          <w:lang w:val="es-419"/>
        </w:rPr>
        <w:fldChar w:fldCharType="separate"/>
      </w:r>
      <w:r w:rsidRPr="00360059">
        <w:t>(“Sistema Nacional de Áreas Protegidas y Vida Silvestre de Honduras (SINAPH)”, 2012)</w:t>
      </w:r>
      <w:r>
        <w:rPr>
          <w:b/>
          <w:bCs/>
          <w:lang w:val="es-419"/>
        </w:rPr>
        <w:fldChar w:fldCharType="end"/>
      </w:r>
      <w:r>
        <w:rPr>
          <w:b/>
          <w:bCs/>
          <w:lang w:val="es-419"/>
        </w:rPr>
        <w:t xml:space="preserve">. </w:t>
      </w:r>
    </w:p>
    <w:p w14:paraId="7DE7E5DB" w14:textId="77777777" w:rsidR="009955F1" w:rsidRDefault="009955F1" w:rsidP="001C03D8">
      <w:pPr>
        <w:pStyle w:val="TextoPrincipal"/>
        <w:rPr>
          <w:b/>
          <w:bCs/>
          <w:lang w:val="es-419"/>
        </w:rPr>
      </w:pPr>
    </w:p>
    <w:p w14:paraId="19102183" w14:textId="0F37639E" w:rsidR="00321E15" w:rsidRDefault="002D6951" w:rsidP="00AA0FB0">
      <w:pPr>
        <w:pStyle w:val="Ttulo3"/>
      </w:pPr>
      <w:bookmarkStart w:id="77" w:name="_Toc155692084"/>
      <w:r w:rsidRPr="00385E35">
        <w:t>LEY FORESTAL Y ÁREAS PROTEGIDAS Y VIDA SILVESTRE</w:t>
      </w:r>
      <w:r>
        <w:t>.</w:t>
      </w:r>
      <w:bookmarkEnd w:id="77"/>
    </w:p>
    <w:p w14:paraId="36AD8A5E" w14:textId="6F63BE45" w:rsidR="00385E35" w:rsidRDefault="00385E35" w:rsidP="001C03D8">
      <w:pPr>
        <w:pStyle w:val="TextoPrincipal"/>
        <w:rPr>
          <w:lang w:val="es-419"/>
        </w:rPr>
      </w:pPr>
      <w:r>
        <w:rPr>
          <w:lang w:val="es-419"/>
        </w:rPr>
        <w:t xml:space="preserve">Según se establece en la Ley forestal vigente en el </w:t>
      </w:r>
      <w:r w:rsidR="004435F9">
        <w:rPr>
          <w:lang w:val="es-419"/>
        </w:rPr>
        <w:t>Capítulo</w:t>
      </w:r>
      <w:r>
        <w:rPr>
          <w:lang w:val="es-419"/>
        </w:rPr>
        <w:t xml:space="preserve"> II Articulo 11 numeral 5 </w:t>
      </w:r>
      <w:r w:rsidR="004F0FB2">
        <w:rPr>
          <w:lang w:val="es-419"/>
        </w:rPr>
        <w:t xml:space="preserve">se define </w:t>
      </w:r>
      <w:r>
        <w:rPr>
          <w:lang w:val="es-419"/>
        </w:rPr>
        <w:t xml:space="preserve">literalmente como </w:t>
      </w:r>
      <w:r w:rsidR="004F0FB2">
        <w:rPr>
          <w:lang w:val="es-419"/>
        </w:rPr>
        <w:t>“ÁREAS</w:t>
      </w:r>
      <w:r w:rsidRPr="00385E35">
        <w:rPr>
          <w:lang w:val="es-419"/>
        </w:rPr>
        <w:t xml:space="preserve"> PROTEGIDAS: Son aquellas áreas, cualquiera fuere su categoría de manejo, definidas como tales por esta Ley, para la conservación y protección de los recursos naturales y culturales, tomando en cuenta parámetros geográficos, antropológicos, bióticos, sociales y económicos de las mismas, que justifiquen el interés general</w:t>
      </w:r>
      <w:r w:rsidR="00BC44E3">
        <w:rPr>
          <w:lang w:val="es-419"/>
        </w:rPr>
        <w:t>.</w:t>
      </w:r>
    </w:p>
    <w:p w14:paraId="25407BB5" w14:textId="5F752EAF" w:rsidR="00BC44E3" w:rsidRDefault="00BC44E3" w:rsidP="001C03D8">
      <w:pPr>
        <w:pStyle w:val="TextoPrincipal"/>
        <w:rPr>
          <w:lang w:val="es-419"/>
        </w:rPr>
      </w:pPr>
      <w:r>
        <w:rPr>
          <w:lang w:val="es-419"/>
        </w:rPr>
        <w:t xml:space="preserve">La misma Ley Forestal en su </w:t>
      </w:r>
      <w:r w:rsidR="005457B0">
        <w:rPr>
          <w:lang w:val="es-419"/>
        </w:rPr>
        <w:t>Artículo</w:t>
      </w:r>
      <w:r>
        <w:rPr>
          <w:lang w:val="es-419"/>
        </w:rPr>
        <w:t xml:space="preserve"> #5 en todos sus numerales establece las características de un </w:t>
      </w:r>
      <w:r w:rsidR="00CC0E24">
        <w:rPr>
          <w:lang w:val="es-419"/>
        </w:rPr>
        <w:t>Área para</w:t>
      </w:r>
      <w:r>
        <w:rPr>
          <w:lang w:val="es-419"/>
        </w:rPr>
        <w:t xml:space="preserve"> ser declarada como protegida, y en muchos artículos </w:t>
      </w:r>
      <w:r w:rsidR="005457B0">
        <w:rPr>
          <w:lang w:val="es-419"/>
        </w:rPr>
        <w:t>más</w:t>
      </w:r>
      <w:r>
        <w:rPr>
          <w:lang w:val="es-419"/>
        </w:rPr>
        <w:t xml:space="preserve"> se declara de interés </w:t>
      </w:r>
      <w:r w:rsidR="00CC0E24">
        <w:rPr>
          <w:lang w:val="es-419"/>
        </w:rPr>
        <w:t>general del</w:t>
      </w:r>
      <w:r>
        <w:rPr>
          <w:lang w:val="es-419"/>
        </w:rPr>
        <w:t xml:space="preserve"> manejo de estas áreas a manera poder </w:t>
      </w:r>
      <w:r w:rsidR="00CC0E24">
        <w:rPr>
          <w:lang w:val="es-419"/>
        </w:rPr>
        <w:t>mantener sus</w:t>
      </w:r>
      <w:r>
        <w:rPr>
          <w:lang w:val="es-419"/>
        </w:rPr>
        <w:t xml:space="preserve"> ecosistemas, biodiversidad, recursos genéticos</w:t>
      </w:r>
      <w:r w:rsidR="00036AD6">
        <w:rPr>
          <w:lang w:val="es-419"/>
        </w:rPr>
        <w:t>.</w:t>
      </w:r>
    </w:p>
    <w:p w14:paraId="200087C0" w14:textId="77777777" w:rsidR="005D126E" w:rsidRDefault="005D126E" w:rsidP="001C03D8">
      <w:pPr>
        <w:pStyle w:val="TextoPrincipal"/>
        <w:rPr>
          <w:lang w:val="es-419"/>
        </w:rPr>
      </w:pPr>
    </w:p>
    <w:p w14:paraId="63029F42" w14:textId="77777777" w:rsidR="005D126E" w:rsidRDefault="005D126E" w:rsidP="001C03D8">
      <w:pPr>
        <w:pStyle w:val="TextoPrincipal"/>
        <w:rPr>
          <w:lang w:val="es-419"/>
        </w:rPr>
      </w:pPr>
    </w:p>
    <w:p w14:paraId="25E1F14C" w14:textId="77777777" w:rsidR="00AA0FB0" w:rsidRDefault="00AA0FB0" w:rsidP="001C03D8">
      <w:pPr>
        <w:pStyle w:val="TextoPrincipal"/>
        <w:rPr>
          <w:lang w:val="es-419"/>
        </w:rPr>
      </w:pPr>
    </w:p>
    <w:p w14:paraId="7A51368B" w14:textId="3201E436" w:rsidR="00321E15" w:rsidRDefault="00036AD6" w:rsidP="00AA0FB0">
      <w:pPr>
        <w:pStyle w:val="Ttulo3"/>
      </w:pPr>
      <w:r w:rsidRPr="00036AD6">
        <w:lastRenderedPageBreak/>
        <w:t xml:space="preserve">  </w:t>
      </w:r>
      <w:r w:rsidR="002D6951" w:rsidRPr="00036AD6">
        <w:t xml:space="preserve"> </w:t>
      </w:r>
      <w:bookmarkStart w:id="78" w:name="_Toc155692085"/>
      <w:r w:rsidR="002D6951" w:rsidRPr="00036AD6">
        <w:t xml:space="preserve">LEY DE </w:t>
      </w:r>
      <w:r w:rsidR="002D6951">
        <w:t>PROMOCIÓN A LA GENERACIÓN DE ENERGÍA ELÉCTRICA CON RECURSOS RENOVABLES.</w:t>
      </w:r>
      <w:bookmarkEnd w:id="78"/>
      <w:r w:rsidR="002D6951">
        <w:t xml:space="preserve">  </w:t>
      </w:r>
    </w:p>
    <w:p w14:paraId="733542DA" w14:textId="3559B766" w:rsidR="00321E15" w:rsidRPr="0006742E" w:rsidRDefault="00C60054" w:rsidP="0006742E">
      <w:pPr>
        <w:pStyle w:val="TextoPrincipal"/>
        <w:rPr>
          <w:b/>
          <w:bCs/>
          <w:lang w:val="es-419"/>
        </w:rPr>
      </w:pPr>
      <w:r>
        <w:rPr>
          <w:b/>
          <w:bCs/>
          <w:lang w:val="es-419"/>
        </w:rPr>
        <w:t xml:space="preserve"> </w:t>
      </w:r>
      <w:r w:rsidR="00B51CA9">
        <w:rPr>
          <w:b/>
          <w:bCs/>
          <w:lang w:val="es-419"/>
        </w:rPr>
        <w:t xml:space="preserve"> </w:t>
      </w:r>
      <w:r w:rsidR="004E28CF">
        <w:rPr>
          <w:b/>
          <w:bCs/>
          <w:lang w:val="es-419"/>
        </w:rPr>
        <w:t>“</w:t>
      </w:r>
      <w:r w:rsidRPr="00C60054">
        <w:rPr>
          <w:b/>
          <w:bCs/>
          <w:lang w:val="es-419"/>
        </w:rPr>
        <w:t>A</w:t>
      </w:r>
      <w:r w:rsidR="004E28CF">
        <w:rPr>
          <w:b/>
          <w:bCs/>
          <w:lang w:val="es-419"/>
        </w:rPr>
        <w:t>rticulo</w:t>
      </w:r>
      <w:r w:rsidRPr="00C60054">
        <w:rPr>
          <w:b/>
          <w:bCs/>
          <w:lang w:val="es-419"/>
        </w:rPr>
        <w:t xml:space="preserve"> 17</w:t>
      </w:r>
      <w:r w:rsidR="00B51CA9">
        <w:rPr>
          <w:b/>
          <w:bCs/>
          <w:lang w:val="es-419"/>
        </w:rPr>
        <w:t xml:space="preserve"> </w:t>
      </w:r>
      <w:r w:rsidRPr="00C60054">
        <w:rPr>
          <w:b/>
          <w:bCs/>
          <w:lang w:val="es-419"/>
        </w:rPr>
        <w:t xml:space="preserve"> </w:t>
      </w:r>
      <w:r w:rsidRPr="00C60054">
        <w:rPr>
          <w:lang w:val="es-419"/>
        </w:rPr>
        <w:t xml:space="preserve">Las obras que forman parte de los proyectos amparados en la presente Ley, tales como tomas de agua, embalses, casas de máquinas, líneas de transmisión, líneas de conducción, vías de acceso, sub estaciones y cualquier otra obra de infraestructura </w:t>
      </w:r>
      <w:r>
        <w:rPr>
          <w:lang w:val="es-419"/>
        </w:rPr>
        <w:t xml:space="preserve"> </w:t>
      </w:r>
      <w:r w:rsidRPr="00C60054">
        <w:rPr>
          <w:lang w:val="es-419"/>
        </w:rPr>
        <w:t>que se encuentre dentro</w:t>
      </w:r>
      <w:r>
        <w:rPr>
          <w:lang w:val="es-419"/>
        </w:rPr>
        <w:t xml:space="preserve"> </w:t>
      </w:r>
      <w:r w:rsidRPr="00C60054">
        <w:rPr>
          <w:lang w:val="es-419"/>
        </w:rPr>
        <w:t xml:space="preserve"> de un área de reserva nacional, zona de amortiguamiento</w:t>
      </w:r>
      <w:r>
        <w:rPr>
          <w:lang w:val="es-419"/>
        </w:rPr>
        <w:t xml:space="preserve"> </w:t>
      </w:r>
      <w:r w:rsidRPr="00C60054">
        <w:rPr>
          <w:lang w:val="es-419"/>
        </w:rPr>
        <w:t xml:space="preserve"> o área protegida se respetará</w:t>
      </w:r>
      <w:r>
        <w:rPr>
          <w:lang w:val="es-419"/>
        </w:rPr>
        <w:t xml:space="preserve"> </w:t>
      </w:r>
      <w:r w:rsidRPr="00C60054">
        <w:rPr>
          <w:lang w:val="es-419"/>
        </w:rPr>
        <w:t xml:space="preserve"> el decreto de creación de las mismas en caso de que proceda su aprobación, deberá considerarse un Plan de Ordenamiento Hidrológico, la evaluación de impacto ambiental como parte del Plan de M anejo de dicha área.</w:t>
      </w:r>
      <w:r w:rsidR="004435F9">
        <w:rPr>
          <w:lang w:val="es-419"/>
        </w:rPr>
        <w:t>”</w:t>
      </w:r>
      <w:r w:rsidR="00B51CA9">
        <w:rPr>
          <w:lang w:val="es-419"/>
        </w:rPr>
        <w:t xml:space="preserve"> </w:t>
      </w:r>
      <w:r w:rsidR="00B51CA9">
        <w:rPr>
          <w:lang w:val="es-419"/>
        </w:rPr>
        <w:fldChar w:fldCharType="begin"/>
      </w:r>
      <w:r w:rsidR="00B51CA9">
        <w:rPr>
          <w:lang w:val="es-419"/>
        </w:rPr>
        <w:instrText xml:space="preserve"> ADDIN ZOTERO_ITEM CSL_CITATION {"citationID":"B6RtwV4S","properties":{"formattedCitation":"({\\i{}Decreto-No.70-2017-Ley-de-Promoci\\uc0\\u243{}n-a-la-Generaci\\uc0\\u243{}n-de-Energ\\uc0\\u237{}a-Electrica-con-Recursos-Renovables.pdf}, s/f)","plainCitation":"(Decreto-No.70-2017-Ley-de-Promoción-a-la-Generación-de-Energía-Electrica-con-Recursos-Renovables.pdf, s/f)","noteIndex":0},"citationItems":[{"id":9,"uris":["http://zotero.org/users/local/KrMkHEak/items/LY3QKF7N"],"itemData":{"id":9,"type":"document","title":"Decreto-No.70-2017-Ley-de-Promoción-a-la-Generación-de-Energía-Electrica-con-Recursos-Renovables.pdf","URL":"https://sen.hn/wp-content/uploads/2020/03/Decreto-No.70-2017-Ley-de-Promoci%C3%B3n-a-la-Generaci%C3%B3n-de-Energ%C3%ADa-Electrica-con-Recursos-Renovables.pdf","accessed":{"date-parts":[["2023",11,2]]}}}],"schema":"https://github.com/citation-style-language/schema/raw/master/csl-citation.json"} </w:instrText>
      </w:r>
      <w:r w:rsidR="00B51CA9">
        <w:rPr>
          <w:lang w:val="es-419"/>
        </w:rPr>
        <w:fldChar w:fldCharType="separate"/>
      </w:r>
      <w:r w:rsidR="00B51CA9" w:rsidRPr="00B51CA9">
        <w:t>(</w:t>
      </w:r>
      <w:r w:rsidR="00B51CA9" w:rsidRPr="00B51CA9">
        <w:rPr>
          <w:i/>
          <w:iCs/>
        </w:rPr>
        <w:t>Decreto-No.70-2017-Ley-de-Promoción-a-la-Generación-de-Energía-Electrica-con-Recursos-Renovables.pdf</w:t>
      </w:r>
      <w:r w:rsidR="00B51CA9" w:rsidRPr="00B51CA9">
        <w:t>, s/f)</w:t>
      </w:r>
      <w:r w:rsidR="00B51CA9">
        <w:rPr>
          <w:lang w:val="es-419"/>
        </w:rPr>
        <w:fldChar w:fldCharType="end"/>
      </w:r>
    </w:p>
    <w:p w14:paraId="2FD22B88" w14:textId="77777777" w:rsidR="004E28CF" w:rsidRDefault="004E28CF" w:rsidP="001C03D8">
      <w:pPr>
        <w:pStyle w:val="TextoPrincipal"/>
        <w:rPr>
          <w:lang w:val="es-419"/>
        </w:rPr>
      </w:pPr>
    </w:p>
    <w:p w14:paraId="6A9D23C2" w14:textId="0717FB64" w:rsidR="004E28CF" w:rsidRPr="00751986" w:rsidRDefault="002D6951" w:rsidP="00AA0FB0">
      <w:pPr>
        <w:pStyle w:val="Ttulo3"/>
      </w:pPr>
      <w:bookmarkStart w:id="79" w:name="_Toc155692086"/>
      <w:r w:rsidRPr="00751986">
        <w:t xml:space="preserve">LEY </w:t>
      </w:r>
      <w:r w:rsidRPr="00AA0FB0">
        <w:t>GENERAL</w:t>
      </w:r>
      <w:r w:rsidRPr="00751986">
        <w:t xml:space="preserve"> DE AGUAS.</w:t>
      </w:r>
      <w:bookmarkEnd w:id="79"/>
    </w:p>
    <w:p w14:paraId="622ED7E2" w14:textId="751B3A9D" w:rsidR="004E28CF" w:rsidRDefault="004E28CF" w:rsidP="001C03D8">
      <w:pPr>
        <w:pStyle w:val="TextoPrincipal"/>
        <w:rPr>
          <w:lang w:val="es-419"/>
        </w:rPr>
      </w:pPr>
      <w:r>
        <w:rPr>
          <w:lang w:val="es-419"/>
        </w:rPr>
        <w:t xml:space="preserve">“ </w:t>
      </w:r>
      <w:r w:rsidRPr="004E28CF">
        <w:rPr>
          <w:lang w:val="es-419"/>
        </w:rPr>
        <w:t>ARTÍCULO 37.- ESTABLECIMIENTO DE RESERVAS: Se catalogarán como reservas los espacios, recursos y sistemas biológicos comprendidos para la conservación del recurso hídrico o la protección y preservación de la biodiversidad asociada, valor histórico, escénico, turístico tales como: 1) Bosques nubosos; 2) Áreas de recarga hídrica; 3) Áreas de captación de agua y fuentes de agua para consumo humano; 4) Manglares; 5) Humedales; 6) Arrecifes coralinos; 7) Desembocadura de los ríos, esteros, estuarios y deltas; 8) Lagunas costeras dulces, salobres y saladas; 9) Lagos; y, 10) Cualquier otro espacio o cuerpos de agua dulce, salobre y salada que se ajusten a los propósitos del presente Artículo. Las reservas definidas en ese Artículo se establecerán en base a Ley bajo las denominaciones de: 1) Áreas protegidas; 2) Parques nacionales; 3) Zona productora de agua; 4) Servidumbres ecológicas; y, 5) Áreas de manejo especial establecidas según los propósitos de esta Ley.</w:t>
      </w:r>
      <w:r>
        <w:rPr>
          <w:lang w:val="es-419"/>
        </w:rPr>
        <w:t xml:space="preserve">”  </w:t>
      </w:r>
      <w:r>
        <w:rPr>
          <w:lang w:val="es-419"/>
        </w:rPr>
        <w:fldChar w:fldCharType="begin"/>
      </w:r>
      <w:r>
        <w:rPr>
          <w:lang w:val="es-419"/>
        </w:rPr>
        <w:instrText xml:space="preserve"> ADDIN ZOTERO_ITEM CSL_CITATION {"citationID":"ZN661c7V","properties":{"formattedCitation":"({\\i{}ley-general-de-aguas-2009.pdf}, s/f)","plainCitation":"(ley-general-de-aguas-2009.pdf, s/f)","noteIndex":0},"citationItems":[{"id":10,"uris":["http://zotero.org/users/local/KrMkHEak/items/HFJD3Y4B"],"itemData":{"id":10,"type":"document","title":"ley-general-de-aguas-2009.pdf","URL":"https://www.gwp.org/globalassets/global/gwp-cam_files/ley-general-de-aguas-2009.pdf","accessed":{"date-parts":[["2023",11,2]]}}}],"schema":"https://github.com/citation-style-language/schema/raw/master/csl-citation.json"} </w:instrText>
      </w:r>
      <w:r>
        <w:rPr>
          <w:lang w:val="es-419"/>
        </w:rPr>
        <w:fldChar w:fldCharType="separate"/>
      </w:r>
      <w:r w:rsidRPr="004E28CF">
        <w:t>(</w:t>
      </w:r>
      <w:r w:rsidRPr="004E28CF">
        <w:rPr>
          <w:i/>
          <w:iCs/>
        </w:rPr>
        <w:t>ley-general-de-aguas-2009.pdf</w:t>
      </w:r>
      <w:r w:rsidRPr="004E28CF">
        <w:t>, s/f)</w:t>
      </w:r>
      <w:r>
        <w:rPr>
          <w:lang w:val="es-419"/>
        </w:rPr>
        <w:fldChar w:fldCharType="end"/>
      </w:r>
    </w:p>
    <w:p w14:paraId="781EAAD9" w14:textId="77777777" w:rsidR="004E28CF" w:rsidRDefault="004E28CF" w:rsidP="001C03D8">
      <w:pPr>
        <w:pStyle w:val="TextoPrincipal"/>
        <w:rPr>
          <w:lang w:val="es-419"/>
        </w:rPr>
      </w:pPr>
    </w:p>
    <w:p w14:paraId="45F0C87D" w14:textId="14FA7D7B" w:rsidR="00F61F95" w:rsidRDefault="00321E15" w:rsidP="0076336F">
      <w:pPr>
        <w:pStyle w:val="Ttulo1"/>
        <w:numPr>
          <w:ilvl w:val="0"/>
          <w:numId w:val="0"/>
        </w:numPr>
        <w:ind w:left="432"/>
        <w:jc w:val="left"/>
      </w:pPr>
      <w:bookmarkStart w:id="80" w:name="_Toc155692087"/>
      <w:r w:rsidRPr="008175DA">
        <w:lastRenderedPageBreak/>
        <w:t>CAPITULO</w:t>
      </w:r>
      <w:r w:rsidRPr="00F61F95">
        <w:t xml:space="preserve"> III</w:t>
      </w:r>
      <w:r w:rsidR="00842BC4">
        <w:t xml:space="preserve"> </w:t>
      </w:r>
      <w:r w:rsidR="00F61F95" w:rsidRPr="0076336F">
        <w:t>METODOLOGIA</w:t>
      </w:r>
      <w:r w:rsidR="00842BC4">
        <w:t xml:space="preserve"> DE LA INVESTIGACION.</w:t>
      </w:r>
      <w:bookmarkEnd w:id="80"/>
    </w:p>
    <w:p w14:paraId="566BA471" w14:textId="77777777" w:rsidR="004658CC" w:rsidRDefault="00F61F95" w:rsidP="001C03D8">
      <w:pPr>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Posterior a la revisión bibliográfica y a conocer el marco teórico además la situación actual, </w:t>
      </w:r>
      <w:r w:rsidR="00AE1184">
        <w:rPr>
          <w:rFonts w:ascii="Times New Roman" w:hAnsi="Times New Roman" w:cs="Times New Roman"/>
          <w:sz w:val="24"/>
          <w:szCs w:val="24"/>
          <w:lang w:val="es-HN"/>
        </w:rPr>
        <w:t xml:space="preserve">se </w:t>
      </w:r>
      <w:r w:rsidR="00495750">
        <w:rPr>
          <w:rFonts w:ascii="Times New Roman" w:hAnsi="Times New Roman" w:cs="Times New Roman"/>
          <w:sz w:val="24"/>
          <w:szCs w:val="24"/>
          <w:lang w:val="es-HN"/>
        </w:rPr>
        <w:t>procederá a</w:t>
      </w:r>
      <w:r>
        <w:rPr>
          <w:rFonts w:ascii="Times New Roman" w:hAnsi="Times New Roman" w:cs="Times New Roman"/>
          <w:sz w:val="24"/>
          <w:szCs w:val="24"/>
          <w:lang w:val="es-HN"/>
        </w:rPr>
        <w:t xml:space="preserve"> dar a conocer la fase de la metodología de la investigación que tiene como objetivo esta investigación. </w:t>
      </w:r>
    </w:p>
    <w:p w14:paraId="2B1DC0B7" w14:textId="77777777" w:rsidR="007E73FE" w:rsidRPr="007E73FE" w:rsidRDefault="007E73FE" w:rsidP="008B14E7">
      <w:pPr>
        <w:pStyle w:val="Prrafodelista"/>
        <w:keepNext/>
        <w:keepLines/>
        <w:numPr>
          <w:ilvl w:val="0"/>
          <w:numId w:val="10"/>
        </w:numPr>
        <w:spacing w:before="240" w:after="240"/>
        <w:jc w:val="center"/>
        <w:outlineLvl w:val="0"/>
        <w:rPr>
          <w:rFonts w:ascii="Times New Roman" w:eastAsiaTheme="majorEastAsia" w:hAnsi="Times New Roman" w:cs="Times New Roman"/>
          <w:b/>
          <w:vanish/>
          <w:sz w:val="28"/>
          <w:szCs w:val="28"/>
          <w:lang w:val="es-HN"/>
        </w:rPr>
      </w:pPr>
      <w:bookmarkStart w:id="81" w:name="_Toc152790206"/>
      <w:bookmarkStart w:id="82" w:name="_Toc152790268"/>
      <w:bookmarkStart w:id="83" w:name="_Toc153555907"/>
      <w:bookmarkStart w:id="84" w:name="_Toc155692015"/>
      <w:bookmarkStart w:id="85" w:name="_Toc155692088"/>
      <w:bookmarkEnd w:id="81"/>
      <w:bookmarkEnd w:id="82"/>
      <w:bookmarkEnd w:id="83"/>
      <w:bookmarkEnd w:id="84"/>
      <w:bookmarkEnd w:id="85"/>
    </w:p>
    <w:p w14:paraId="31782CB4" w14:textId="04EB5749" w:rsidR="00082B1E" w:rsidRDefault="00082B1E" w:rsidP="007E73FE">
      <w:pPr>
        <w:pStyle w:val="Ttulo2"/>
      </w:pPr>
      <w:r>
        <w:t xml:space="preserve"> </w:t>
      </w:r>
      <w:bookmarkStart w:id="86" w:name="_Toc155692089"/>
      <w:r w:rsidR="002D6951" w:rsidRPr="0076336F">
        <w:t>CONGRUENCIA</w:t>
      </w:r>
      <w:r w:rsidR="002D6951" w:rsidRPr="00082B1E">
        <w:t xml:space="preserve"> METODOLÓGICA.</w:t>
      </w:r>
      <w:bookmarkEnd w:id="86"/>
    </w:p>
    <w:p w14:paraId="659785DF" w14:textId="77777777" w:rsidR="00AE1184" w:rsidRDefault="00AE1184" w:rsidP="001C03D8">
      <w:pPr>
        <w:pStyle w:val="Prrafodelista"/>
        <w:ind w:left="1260" w:firstLine="720"/>
        <w:rPr>
          <w:rFonts w:ascii="Times New Roman" w:hAnsi="Times New Roman" w:cs="Times New Roman"/>
          <w:b/>
          <w:bCs/>
          <w:sz w:val="24"/>
          <w:szCs w:val="24"/>
          <w:lang w:val="es-HN"/>
        </w:rPr>
      </w:pPr>
    </w:p>
    <w:p w14:paraId="3442B021" w14:textId="77777777" w:rsidR="00704771" w:rsidRDefault="00AE1184" w:rsidP="001C03D8">
      <w:pPr>
        <w:spacing w:line="480" w:lineRule="auto"/>
        <w:ind w:firstLine="720"/>
        <w:jc w:val="both"/>
        <w:rPr>
          <w:rFonts w:ascii="Times New Roman" w:hAnsi="Times New Roman" w:cs="Times New Roman"/>
          <w:sz w:val="24"/>
          <w:szCs w:val="24"/>
          <w:lang w:val="es-HN"/>
        </w:rPr>
      </w:pPr>
      <w:r w:rsidRPr="00AE1184">
        <w:rPr>
          <w:rFonts w:ascii="Times New Roman" w:hAnsi="Times New Roman" w:cs="Times New Roman"/>
          <w:sz w:val="24"/>
          <w:szCs w:val="24"/>
          <w:lang w:val="es-HN"/>
        </w:rPr>
        <w:t>Se realiza una relación entre el planteamiento del problema y los objetivos para relacionar las variables a la metodología aplicada</w:t>
      </w:r>
      <w:r>
        <w:rPr>
          <w:rFonts w:ascii="Times New Roman" w:hAnsi="Times New Roman" w:cs="Times New Roman"/>
          <w:sz w:val="24"/>
          <w:szCs w:val="24"/>
          <w:lang w:val="es-HN"/>
        </w:rPr>
        <w:t xml:space="preserve">. La investigación comenzó con la recolección de datos de las Empresas Generadoras de </w:t>
      </w:r>
      <w:r w:rsidR="00751986">
        <w:rPr>
          <w:rFonts w:ascii="Times New Roman" w:hAnsi="Times New Roman" w:cs="Times New Roman"/>
          <w:sz w:val="24"/>
          <w:szCs w:val="24"/>
          <w:lang w:val="es-HN"/>
        </w:rPr>
        <w:t>Energía</w:t>
      </w:r>
      <w:r>
        <w:rPr>
          <w:rFonts w:ascii="Times New Roman" w:hAnsi="Times New Roman" w:cs="Times New Roman"/>
          <w:sz w:val="24"/>
          <w:szCs w:val="24"/>
          <w:lang w:val="es-HN"/>
        </w:rPr>
        <w:t xml:space="preserve"> </w:t>
      </w:r>
      <w:r w:rsidR="00495750">
        <w:rPr>
          <w:rFonts w:ascii="Times New Roman" w:hAnsi="Times New Roman" w:cs="Times New Roman"/>
          <w:sz w:val="24"/>
          <w:szCs w:val="24"/>
          <w:lang w:val="es-HN"/>
        </w:rPr>
        <w:t>Eléctrica</w:t>
      </w:r>
      <w:r>
        <w:rPr>
          <w:rFonts w:ascii="Times New Roman" w:hAnsi="Times New Roman" w:cs="Times New Roman"/>
          <w:sz w:val="24"/>
          <w:szCs w:val="24"/>
          <w:lang w:val="es-HN"/>
        </w:rPr>
        <w:t xml:space="preserve"> </w:t>
      </w:r>
      <w:r w:rsidR="00495750">
        <w:rPr>
          <w:rFonts w:ascii="Times New Roman" w:hAnsi="Times New Roman" w:cs="Times New Roman"/>
          <w:sz w:val="24"/>
          <w:szCs w:val="24"/>
          <w:lang w:val="es-HN"/>
        </w:rPr>
        <w:t>que se benefician directa e indirectamente de las Áreas protegidas, en su gran mayoría como era de esperarse en el rubro de la Hidroeléctrica, sin embargo, hay dos casos que sorprendieron en la investigación, los cuales son otros rubros de energías renovables.</w:t>
      </w:r>
    </w:p>
    <w:p w14:paraId="259C2D86" w14:textId="4A6DB561" w:rsidR="00704771" w:rsidRDefault="002D6951" w:rsidP="0076336F">
      <w:pPr>
        <w:pStyle w:val="Ttulo2"/>
      </w:pPr>
      <w:bookmarkStart w:id="87" w:name="_Toc150466003"/>
      <w:bookmarkStart w:id="88" w:name="_Toc155692090"/>
      <w:bookmarkEnd w:id="87"/>
      <w:r>
        <w:t>HIPÓTESIS.</w:t>
      </w:r>
      <w:bookmarkEnd w:id="88"/>
      <w:r w:rsidR="00704771">
        <w:t xml:space="preserve"> </w:t>
      </w:r>
    </w:p>
    <w:p w14:paraId="74046AEC" w14:textId="7E44596F" w:rsidR="00704771" w:rsidRPr="00704771" w:rsidRDefault="00704771" w:rsidP="00704771">
      <w:pPr>
        <w:pStyle w:val="TextoPrincipal"/>
        <w:rPr>
          <w:lang w:val="es-419"/>
        </w:rPr>
      </w:pPr>
      <w:r>
        <w:rPr>
          <w:lang w:val="es-419"/>
        </w:rPr>
        <w:t>Dada la naturaleza del presente estudio</w:t>
      </w:r>
      <w:r w:rsidR="004E6C9B">
        <w:rPr>
          <w:lang w:val="es-419"/>
        </w:rPr>
        <w:t xml:space="preserve"> no precisa una hipótesis como </w:t>
      </w:r>
      <w:r w:rsidR="00FE7990">
        <w:rPr>
          <w:lang w:val="es-419"/>
        </w:rPr>
        <w:t>tal,</w:t>
      </w:r>
      <w:r w:rsidR="004E6C9B">
        <w:rPr>
          <w:lang w:val="es-419"/>
        </w:rPr>
        <w:t xml:space="preserve"> ya </w:t>
      </w:r>
      <w:r w:rsidR="00FE7990">
        <w:rPr>
          <w:lang w:val="es-419"/>
        </w:rPr>
        <w:t>que se</w:t>
      </w:r>
      <w:r>
        <w:rPr>
          <w:lang w:val="es-419"/>
        </w:rPr>
        <w:t xml:space="preserve"> define como una investigación de tipo Cualitativa</w:t>
      </w:r>
      <w:r w:rsidR="00FE7990">
        <w:rPr>
          <w:lang w:val="es-419"/>
        </w:rPr>
        <w:t xml:space="preserve"> de alcance descriptivo</w:t>
      </w:r>
      <w:r>
        <w:rPr>
          <w:lang w:val="es-419"/>
        </w:rPr>
        <w:t xml:space="preserve"> en la que la recolección de los datos no necesariamente se realiza con procedimientos o herramientas estadísticas, donde las variables de estudio no se controlan ni se manipulan para conocer resultados</w:t>
      </w:r>
      <w:r w:rsidR="004E6C9B">
        <w:rPr>
          <w:lang w:val="es-419"/>
        </w:rPr>
        <w:t xml:space="preserve">. En general es flexible, ya que observa sin alterar, entorpecer o imponer cualquier criterio, sino que se toman los datos tal como son percibidos por la sociedad </w:t>
      </w:r>
      <w:r w:rsidR="004E6C9B">
        <w:rPr>
          <w:lang w:val="es-419"/>
        </w:rPr>
        <w:fldChar w:fldCharType="begin"/>
      </w:r>
      <w:r w:rsidR="004E6C9B">
        <w:rPr>
          <w:lang w:val="es-419"/>
        </w:rPr>
        <w:instrText xml:space="preserve"> ADDIN ZOTERO_ITEM CSL_CITATION {"citationID":"hIt0k0KZ","properties":{"formattedCitation":"({\\i{}Metodolog\\uc0\\u237{}a de la Investigaci\\uc0\\u243{}n SAMPIERI.pdf}, s/f)","plainCitation":"(Metodología de la Investigación SAMPIERI.pdf, s/f)","noteIndex":0},"citationItems":[{"id":22,"uris":["http://zotero.org/users/local/KrMkHEak/items/KCID927G"],"itemData":{"id":22,"type":"document","title":"Metodología de la Investigación SAMPIERI.pdf","URL":"http://187.191.86.244/rceis/registro/Metodolog%C3%ADa%20de%20la%20Investigaci%C3%B3n%20SAMPIERI.pdf","accessed":{"date-parts":[["2023",11,9]]}}}],"schema":"https://github.com/citation-style-language/schema/raw/master/csl-citation.json"} </w:instrText>
      </w:r>
      <w:r w:rsidR="004E6C9B">
        <w:rPr>
          <w:lang w:val="es-419"/>
        </w:rPr>
        <w:fldChar w:fldCharType="separate"/>
      </w:r>
      <w:r w:rsidR="004E6C9B" w:rsidRPr="004E6C9B">
        <w:t>(</w:t>
      </w:r>
      <w:r w:rsidR="004E6C9B" w:rsidRPr="004E6C9B">
        <w:rPr>
          <w:i/>
          <w:iCs/>
        </w:rPr>
        <w:t>Metodología de la Investigación SAMPIERI.pdf</w:t>
      </w:r>
      <w:r w:rsidR="004E6C9B" w:rsidRPr="004E6C9B">
        <w:t>, s/f)</w:t>
      </w:r>
      <w:r w:rsidR="004E6C9B">
        <w:rPr>
          <w:lang w:val="es-419"/>
        </w:rPr>
        <w:fldChar w:fldCharType="end"/>
      </w:r>
    </w:p>
    <w:p w14:paraId="2F50480B" w14:textId="76C9BC1E" w:rsidR="00AE1184" w:rsidRDefault="00495750" w:rsidP="001C03D8">
      <w:pPr>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  </w:t>
      </w:r>
    </w:p>
    <w:p w14:paraId="77AB7765" w14:textId="77777777" w:rsidR="004E6C9B" w:rsidRDefault="004E6C9B" w:rsidP="001C03D8">
      <w:pPr>
        <w:spacing w:line="480" w:lineRule="auto"/>
        <w:ind w:firstLine="720"/>
        <w:jc w:val="both"/>
        <w:rPr>
          <w:rFonts w:ascii="Times New Roman" w:hAnsi="Times New Roman" w:cs="Times New Roman"/>
          <w:sz w:val="24"/>
          <w:szCs w:val="24"/>
          <w:lang w:val="es-HN"/>
        </w:rPr>
      </w:pPr>
    </w:p>
    <w:p w14:paraId="741A8C87" w14:textId="77777777" w:rsidR="004E6C9B" w:rsidRDefault="004E6C9B" w:rsidP="001C03D8">
      <w:pPr>
        <w:spacing w:line="480" w:lineRule="auto"/>
        <w:ind w:firstLine="720"/>
        <w:jc w:val="both"/>
        <w:rPr>
          <w:rFonts w:ascii="Times New Roman" w:hAnsi="Times New Roman" w:cs="Times New Roman"/>
          <w:sz w:val="24"/>
          <w:szCs w:val="24"/>
          <w:lang w:val="es-HN"/>
        </w:rPr>
      </w:pPr>
    </w:p>
    <w:p w14:paraId="16C07005" w14:textId="77777777" w:rsidR="004E6C9B" w:rsidRDefault="004E6C9B" w:rsidP="001C03D8">
      <w:pPr>
        <w:spacing w:line="480" w:lineRule="auto"/>
        <w:ind w:firstLine="720"/>
        <w:jc w:val="both"/>
        <w:rPr>
          <w:rFonts w:ascii="Times New Roman" w:hAnsi="Times New Roman" w:cs="Times New Roman"/>
          <w:sz w:val="24"/>
          <w:szCs w:val="24"/>
          <w:lang w:val="es-HN"/>
        </w:rPr>
      </w:pPr>
    </w:p>
    <w:p w14:paraId="1E6460D4" w14:textId="3D381E13" w:rsidR="003D1667" w:rsidRDefault="002D6951" w:rsidP="0076336F">
      <w:pPr>
        <w:pStyle w:val="Ttulo2"/>
        <w:rPr>
          <w:lang w:val="es-HN"/>
        </w:rPr>
      </w:pPr>
      <w:bookmarkStart w:id="89" w:name="_Toc155692091"/>
      <w:r w:rsidRPr="0076336F">
        <w:lastRenderedPageBreak/>
        <w:t>VARIABLES</w:t>
      </w:r>
      <w:r w:rsidRPr="003D1667">
        <w:rPr>
          <w:lang w:val="es-HN"/>
        </w:rPr>
        <w:t xml:space="preserve"> DE ESTUDIO.</w:t>
      </w:r>
      <w:bookmarkEnd w:id="89"/>
      <w:r w:rsidR="003D1667" w:rsidRPr="003D1667">
        <w:rPr>
          <w:lang w:val="es-HN"/>
        </w:rPr>
        <w:t xml:space="preserve"> </w:t>
      </w:r>
    </w:p>
    <w:p w14:paraId="2DD5E842" w14:textId="77777777" w:rsidR="009955F1" w:rsidRPr="009955F1" w:rsidRDefault="009955F1" w:rsidP="009955F1">
      <w:pPr>
        <w:pStyle w:val="TextoPrincipal"/>
      </w:pPr>
    </w:p>
    <w:p w14:paraId="0BE36C93" w14:textId="5D68019D" w:rsidR="003D1667" w:rsidRPr="003D1667" w:rsidRDefault="001A51D3" w:rsidP="008B14E7">
      <w:pPr>
        <w:pStyle w:val="Prrafodelista"/>
        <w:numPr>
          <w:ilvl w:val="0"/>
          <w:numId w:val="6"/>
        </w:numPr>
        <w:spacing w:line="480" w:lineRule="auto"/>
        <w:jc w:val="both"/>
        <w:rPr>
          <w:rFonts w:ascii="Times New Roman" w:hAnsi="Times New Roman" w:cs="Times New Roman"/>
          <w:sz w:val="24"/>
          <w:szCs w:val="24"/>
          <w:lang w:val="es-HN"/>
        </w:rPr>
      </w:pPr>
      <w:r w:rsidRPr="001A51D3">
        <w:rPr>
          <w:rFonts w:ascii="Times New Roman" w:hAnsi="Times New Roman" w:cs="Times New Roman"/>
          <w:sz w:val="24"/>
          <w:szCs w:val="24"/>
          <w:lang w:val="es-HN"/>
        </w:rPr>
        <w:t>Plantas Generadoras de energía renovable.</w:t>
      </w:r>
      <w:r>
        <w:rPr>
          <w:rFonts w:ascii="Times New Roman" w:hAnsi="Times New Roman" w:cs="Times New Roman"/>
          <w:sz w:val="24"/>
          <w:szCs w:val="24"/>
          <w:lang w:val="es-HN"/>
        </w:rPr>
        <w:t xml:space="preserve"> (</w:t>
      </w:r>
      <w:r w:rsidR="003D1667" w:rsidRPr="003D1667">
        <w:rPr>
          <w:rFonts w:ascii="Times New Roman" w:hAnsi="Times New Roman" w:cs="Times New Roman"/>
          <w:sz w:val="24"/>
          <w:szCs w:val="24"/>
          <w:lang w:val="es-HN"/>
        </w:rPr>
        <w:t>Ubicación en coordenadas UTM</w:t>
      </w:r>
      <w:r>
        <w:rPr>
          <w:rFonts w:ascii="Times New Roman" w:hAnsi="Times New Roman" w:cs="Times New Roman"/>
          <w:sz w:val="24"/>
          <w:szCs w:val="24"/>
          <w:lang w:val="es-HN"/>
        </w:rPr>
        <w:t>)</w:t>
      </w:r>
    </w:p>
    <w:p w14:paraId="0A635D89" w14:textId="77777777" w:rsidR="001A51D3" w:rsidRDefault="001A51D3" w:rsidP="001A51D3">
      <w:pPr>
        <w:pStyle w:val="Prrafodelista"/>
        <w:numPr>
          <w:ilvl w:val="0"/>
          <w:numId w:val="6"/>
        </w:numPr>
        <w:rPr>
          <w:rFonts w:ascii="Times New Roman" w:hAnsi="Times New Roman" w:cs="Times New Roman"/>
          <w:sz w:val="24"/>
          <w:szCs w:val="24"/>
          <w:lang w:val="es-HN"/>
        </w:rPr>
      </w:pPr>
      <w:r w:rsidRPr="001A51D3">
        <w:rPr>
          <w:rFonts w:ascii="Times New Roman" w:hAnsi="Times New Roman" w:cs="Times New Roman"/>
          <w:sz w:val="24"/>
          <w:szCs w:val="24"/>
          <w:lang w:val="es-HN"/>
        </w:rPr>
        <w:t xml:space="preserve">Área(s) Protegida(s) Influenciada(s). </w:t>
      </w:r>
    </w:p>
    <w:p w14:paraId="4AA3CE3E" w14:textId="77777777" w:rsidR="000E3AD1" w:rsidRPr="001A51D3" w:rsidRDefault="000E3AD1" w:rsidP="000E3AD1">
      <w:pPr>
        <w:pStyle w:val="Prrafodelista"/>
        <w:ind w:left="1800"/>
        <w:rPr>
          <w:rFonts w:ascii="Times New Roman" w:hAnsi="Times New Roman" w:cs="Times New Roman"/>
          <w:sz w:val="24"/>
          <w:szCs w:val="24"/>
          <w:lang w:val="es-HN"/>
        </w:rPr>
      </w:pPr>
    </w:p>
    <w:p w14:paraId="2EC908CA" w14:textId="3E6F5080" w:rsidR="003D1667" w:rsidRPr="003D1667" w:rsidRDefault="003D1667" w:rsidP="008B14E7">
      <w:pPr>
        <w:pStyle w:val="Prrafodelista"/>
        <w:numPr>
          <w:ilvl w:val="0"/>
          <w:numId w:val="6"/>
        </w:numPr>
        <w:spacing w:line="480" w:lineRule="auto"/>
        <w:jc w:val="both"/>
        <w:rPr>
          <w:rFonts w:ascii="Times New Roman" w:hAnsi="Times New Roman" w:cs="Times New Roman"/>
          <w:sz w:val="24"/>
          <w:szCs w:val="24"/>
          <w:lang w:val="es-HN"/>
        </w:rPr>
      </w:pPr>
      <w:r w:rsidRPr="003D1667">
        <w:rPr>
          <w:rFonts w:ascii="Times New Roman" w:hAnsi="Times New Roman" w:cs="Times New Roman"/>
          <w:sz w:val="24"/>
          <w:szCs w:val="24"/>
          <w:lang w:val="es-HN"/>
        </w:rPr>
        <w:t>Capacidad Instalada de las Empresas Generadoras en Mega Watts (MW)</w:t>
      </w:r>
    </w:p>
    <w:p w14:paraId="7162E880" w14:textId="7811134E" w:rsidR="003D1667" w:rsidRPr="003D1667" w:rsidRDefault="000E3AD1" w:rsidP="008B14E7">
      <w:pPr>
        <w:pStyle w:val="Prrafodelista"/>
        <w:numPr>
          <w:ilvl w:val="0"/>
          <w:numId w:val="6"/>
        </w:numPr>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Aportes a las Áreas Protegidas. </w:t>
      </w:r>
    </w:p>
    <w:p w14:paraId="7817855F" w14:textId="1171F563" w:rsidR="003D1667" w:rsidRPr="003171CF" w:rsidRDefault="000E3AD1" w:rsidP="008B14E7">
      <w:pPr>
        <w:pStyle w:val="Prrafodelista"/>
        <w:numPr>
          <w:ilvl w:val="0"/>
          <w:numId w:val="6"/>
        </w:numPr>
        <w:spacing w:line="480" w:lineRule="auto"/>
        <w:jc w:val="both"/>
        <w:rPr>
          <w:rFonts w:ascii="Times New Roman" w:hAnsi="Times New Roman" w:cs="Times New Roman"/>
          <w:b/>
          <w:bCs/>
          <w:sz w:val="24"/>
          <w:szCs w:val="24"/>
          <w:lang w:val="es-HN"/>
        </w:rPr>
      </w:pPr>
      <w:r>
        <w:rPr>
          <w:rFonts w:ascii="Times New Roman" w:hAnsi="Times New Roman" w:cs="Times New Roman"/>
          <w:sz w:val="24"/>
          <w:szCs w:val="24"/>
          <w:lang w:val="es-HN"/>
        </w:rPr>
        <w:t>Riesgos que sufren las Áreas Protegidas.</w:t>
      </w:r>
    </w:p>
    <w:p w14:paraId="2D6365C6" w14:textId="77777777" w:rsidR="003171CF" w:rsidRDefault="003171CF" w:rsidP="008138B2">
      <w:pPr>
        <w:spacing w:line="480" w:lineRule="auto"/>
        <w:jc w:val="both"/>
        <w:rPr>
          <w:rFonts w:ascii="Times New Roman" w:hAnsi="Times New Roman" w:cs="Times New Roman"/>
          <w:b/>
          <w:bCs/>
          <w:sz w:val="24"/>
          <w:szCs w:val="24"/>
          <w:lang w:val="es-HN"/>
        </w:rPr>
      </w:pPr>
    </w:p>
    <w:p w14:paraId="32E2EF97" w14:textId="77777777" w:rsidR="00EF75B9" w:rsidRDefault="00EF75B9" w:rsidP="008138B2">
      <w:pPr>
        <w:spacing w:line="480" w:lineRule="auto"/>
        <w:jc w:val="both"/>
        <w:rPr>
          <w:rFonts w:ascii="Times New Roman" w:hAnsi="Times New Roman" w:cs="Times New Roman"/>
          <w:b/>
          <w:bCs/>
          <w:sz w:val="24"/>
          <w:szCs w:val="24"/>
          <w:lang w:val="es-HN"/>
        </w:rPr>
      </w:pPr>
    </w:p>
    <w:p w14:paraId="59F2423B" w14:textId="77777777" w:rsidR="00EF75B9" w:rsidRDefault="00EF75B9" w:rsidP="008138B2">
      <w:pPr>
        <w:spacing w:line="480" w:lineRule="auto"/>
        <w:jc w:val="both"/>
        <w:rPr>
          <w:rFonts w:ascii="Times New Roman" w:hAnsi="Times New Roman" w:cs="Times New Roman"/>
          <w:b/>
          <w:bCs/>
          <w:sz w:val="24"/>
          <w:szCs w:val="24"/>
          <w:lang w:val="es-HN"/>
        </w:rPr>
      </w:pPr>
    </w:p>
    <w:p w14:paraId="05697577" w14:textId="77777777" w:rsidR="00EF75B9" w:rsidRDefault="00EF75B9" w:rsidP="008138B2">
      <w:pPr>
        <w:spacing w:line="480" w:lineRule="auto"/>
        <w:jc w:val="both"/>
        <w:rPr>
          <w:rFonts w:ascii="Times New Roman" w:hAnsi="Times New Roman" w:cs="Times New Roman"/>
          <w:b/>
          <w:bCs/>
          <w:sz w:val="24"/>
          <w:szCs w:val="24"/>
          <w:lang w:val="es-HN"/>
        </w:rPr>
      </w:pPr>
    </w:p>
    <w:p w14:paraId="3D3F0250" w14:textId="77777777" w:rsidR="00EF75B9" w:rsidRDefault="00EF75B9" w:rsidP="008138B2">
      <w:pPr>
        <w:spacing w:line="480" w:lineRule="auto"/>
        <w:jc w:val="both"/>
        <w:rPr>
          <w:rFonts w:ascii="Times New Roman" w:hAnsi="Times New Roman" w:cs="Times New Roman"/>
          <w:b/>
          <w:bCs/>
          <w:sz w:val="24"/>
          <w:szCs w:val="24"/>
          <w:lang w:val="es-HN"/>
        </w:rPr>
      </w:pPr>
    </w:p>
    <w:p w14:paraId="429EBFF2" w14:textId="77777777" w:rsidR="00EF75B9" w:rsidRDefault="00EF75B9" w:rsidP="008138B2">
      <w:pPr>
        <w:spacing w:line="480" w:lineRule="auto"/>
        <w:jc w:val="both"/>
        <w:rPr>
          <w:rFonts w:ascii="Times New Roman" w:hAnsi="Times New Roman" w:cs="Times New Roman"/>
          <w:b/>
          <w:bCs/>
          <w:sz w:val="24"/>
          <w:szCs w:val="24"/>
          <w:lang w:val="es-HN"/>
        </w:rPr>
      </w:pPr>
    </w:p>
    <w:p w14:paraId="58253DA7" w14:textId="77777777" w:rsidR="00EF75B9" w:rsidRDefault="00EF75B9" w:rsidP="008138B2">
      <w:pPr>
        <w:spacing w:line="480" w:lineRule="auto"/>
        <w:jc w:val="both"/>
        <w:rPr>
          <w:rFonts w:ascii="Times New Roman" w:hAnsi="Times New Roman" w:cs="Times New Roman"/>
          <w:b/>
          <w:bCs/>
          <w:sz w:val="24"/>
          <w:szCs w:val="24"/>
          <w:lang w:val="es-HN"/>
        </w:rPr>
      </w:pPr>
    </w:p>
    <w:p w14:paraId="5B8A3CDA" w14:textId="77777777" w:rsidR="00EF75B9" w:rsidRDefault="00EF75B9" w:rsidP="008138B2">
      <w:pPr>
        <w:spacing w:line="480" w:lineRule="auto"/>
        <w:jc w:val="both"/>
        <w:rPr>
          <w:rFonts w:ascii="Times New Roman" w:hAnsi="Times New Roman" w:cs="Times New Roman"/>
          <w:b/>
          <w:bCs/>
          <w:sz w:val="24"/>
          <w:szCs w:val="24"/>
          <w:lang w:val="es-HN"/>
        </w:rPr>
      </w:pPr>
    </w:p>
    <w:p w14:paraId="10E44B15" w14:textId="77777777" w:rsidR="00EF75B9" w:rsidRDefault="00EF75B9" w:rsidP="008138B2">
      <w:pPr>
        <w:spacing w:line="480" w:lineRule="auto"/>
        <w:jc w:val="both"/>
        <w:rPr>
          <w:rFonts w:ascii="Times New Roman" w:hAnsi="Times New Roman" w:cs="Times New Roman"/>
          <w:b/>
          <w:bCs/>
          <w:sz w:val="24"/>
          <w:szCs w:val="24"/>
          <w:lang w:val="es-HN"/>
        </w:rPr>
      </w:pPr>
    </w:p>
    <w:p w14:paraId="07CF7C01" w14:textId="77777777" w:rsidR="00EF75B9" w:rsidRDefault="00EF75B9" w:rsidP="008138B2">
      <w:pPr>
        <w:spacing w:line="480" w:lineRule="auto"/>
        <w:jc w:val="both"/>
        <w:rPr>
          <w:rFonts w:ascii="Times New Roman" w:hAnsi="Times New Roman" w:cs="Times New Roman"/>
          <w:b/>
          <w:bCs/>
          <w:sz w:val="24"/>
          <w:szCs w:val="24"/>
          <w:lang w:val="es-HN"/>
        </w:rPr>
      </w:pPr>
    </w:p>
    <w:p w14:paraId="082D939B" w14:textId="77777777" w:rsidR="00EF75B9" w:rsidRDefault="00EF75B9" w:rsidP="008138B2">
      <w:pPr>
        <w:spacing w:line="480" w:lineRule="auto"/>
        <w:jc w:val="both"/>
        <w:rPr>
          <w:rFonts w:ascii="Times New Roman" w:hAnsi="Times New Roman" w:cs="Times New Roman"/>
          <w:b/>
          <w:bCs/>
          <w:sz w:val="24"/>
          <w:szCs w:val="24"/>
          <w:lang w:val="es-HN"/>
        </w:rPr>
      </w:pPr>
    </w:p>
    <w:p w14:paraId="41031C1E" w14:textId="77777777" w:rsidR="00EF75B9" w:rsidRDefault="00EF75B9" w:rsidP="008138B2">
      <w:pPr>
        <w:spacing w:line="480" w:lineRule="auto"/>
        <w:jc w:val="both"/>
        <w:rPr>
          <w:rFonts w:ascii="Times New Roman" w:hAnsi="Times New Roman" w:cs="Times New Roman"/>
          <w:b/>
          <w:bCs/>
          <w:sz w:val="24"/>
          <w:szCs w:val="24"/>
          <w:lang w:val="es-HN"/>
        </w:rPr>
      </w:pPr>
    </w:p>
    <w:p w14:paraId="2ACDD2BD" w14:textId="77777777" w:rsidR="00EF75B9" w:rsidRDefault="00EF75B9" w:rsidP="008138B2">
      <w:pPr>
        <w:spacing w:line="480" w:lineRule="auto"/>
        <w:jc w:val="both"/>
        <w:rPr>
          <w:rFonts w:ascii="Times New Roman" w:hAnsi="Times New Roman" w:cs="Times New Roman"/>
          <w:b/>
          <w:bCs/>
          <w:sz w:val="24"/>
          <w:szCs w:val="24"/>
          <w:lang w:val="es-HN"/>
        </w:rPr>
      </w:pPr>
    </w:p>
    <w:p w14:paraId="2A944B4A" w14:textId="77777777" w:rsidR="00EF75B9" w:rsidRDefault="00EF75B9" w:rsidP="008138B2">
      <w:pPr>
        <w:spacing w:line="480" w:lineRule="auto"/>
        <w:jc w:val="both"/>
        <w:rPr>
          <w:rFonts w:ascii="Times New Roman" w:hAnsi="Times New Roman" w:cs="Times New Roman"/>
          <w:b/>
          <w:bCs/>
          <w:sz w:val="24"/>
          <w:szCs w:val="24"/>
          <w:lang w:val="es-HN"/>
        </w:rPr>
      </w:pPr>
    </w:p>
    <w:p w14:paraId="736EB236" w14:textId="77777777" w:rsidR="00EF75B9" w:rsidRDefault="00EF75B9" w:rsidP="008138B2">
      <w:pPr>
        <w:spacing w:line="480" w:lineRule="auto"/>
        <w:jc w:val="both"/>
        <w:rPr>
          <w:rFonts w:ascii="Times New Roman" w:hAnsi="Times New Roman" w:cs="Times New Roman"/>
          <w:b/>
          <w:bCs/>
          <w:sz w:val="24"/>
          <w:szCs w:val="24"/>
          <w:lang w:val="es-HN"/>
        </w:rPr>
      </w:pPr>
    </w:p>
    <w:p w14:paraId="5390B724" w14:textId="77777777" w:rsidR="0076336F" w:rsidRDefault="0076336F" w:rsidP="008138B2">
      <w:pPr>
        <w:spacing w:line="480" w:lineRule="auto"/>
        <w:jc w:val="both"/>
        <w:rPr>
          <w:rFonts w:ascii="Times New Roman" w:hAnsi="Times New Roman" w:cs="Times New Roman"/>
          <w:b/>
          <w:bCs/>
          <w:sz w:val="24"/>
          <w:szCs w:val="24"/>
          <w:lang w:val="es-HN"/>
        </w:rPr>
      </w:pPr>
    </w:p>
    <w:p w14:paraId="5B847857" w14:textId="77777777" w:rsidR="00EF75B9" w:rsidRDefault="00EF75B9" w:rsidP="0006742E">
      <w:pPr>
        <w:pStyle w:val="Ttulo2"/>
        <w:numPr>
          <w:ilvl w:val="0"/>
          <w:numId w:val="0"/>
        </w:numPr>
        <w:ind w:left="576"/>
      </w:pPr>
    </w:p>
    <w:p w14:paraId="2559038C" w14:textId="58E5B5AB" w:rsidR="00082B1E" w:rsidRPr="003171CF" w:rsidRDefault="002D6951" w:rsidP="0076336F">
      <w:pPr>
        <w:pStyle w:val="Ttulo2"/>
      </w:pPr>
      <w:r w:rsidRPr="003171CF">
        <w:lastRenderedPageBreak/>
        <w:t xml:space="preserve"> </w:t>
      </w:r>
      <w:bookmarkStart w:id="90" w:name="_Toc155692092"/>
      <w:r w:rsidRPr="0076336F">
        <w:t>CUADRO</w:t>
      </w:r>
      <w:r w:rsidRPr="003171CF">
        <w:t xml:space="preserve"> DE CO</w:t>
      </w:r>
      <w:r>
        <w:t>NGRU</w:t>
      </w:r>
      <w:r w:rsidRPr="003171CF">
        <w:t>ENCIA METODOLÓGICA.</w:t>
      </w:r>
      <w:bookmarkEnd w:id="90"/>
      <w:r w:rsidR="00082B1E" w:rsidRPr="003171CF">
        <w:t xml:space="preserve"> </w:t>
      </w:r>
    </w:p>
    <w:tbl>
      <w:tblPr>
        <w:tblStyle w:val="Tablaconcuadrcula"/>
        <w:tblW w:w="0" w:type="auto"/>
        <w:tblLook w:val="04A0" w:firstRow="1" w:lastRow="0" w:firstColumn="1" w:lastColumn="0" w:noHBand="0" w:noVBand="1"/>
      </w:tblPr>
      <w:tblGrid>
        <w:gridCol w:w="1870"/>
        <w:gridCol w:w="1870"/>
        <w:gridCol w:w="1870"/>
        <w:gridCol w:w="1870"/>
        <w:gridCol w:w="1870"/>
      </w:tblGrid>
      <w:tr w:rsidR="00082B1E" w14:paraId="646DB9C4" w14:textId="77777777" w:rsidTr="005549DA">
        <w:trPr>
          <w:trHeight w:val="1017"/>
        </w:trPr>
        <w:tc>
          <w:tcPr>
            <w:tcW w:w="1870" w:type="dxa"/>
          </w:tcPr>
          <w:p w14:paraId="50BB1919" w14:textId="577B67B8" w:rsidR="00082B1E" w:rsidRDefault="00082B1E" w:rsidP="00222923">
            <w:pPr>
              <w:pStyle w:val="TextoPrincipal"/>
              <w:ind w:firstLine="0"/>
            </w:pPr>
            <w:r>
              <w:t>Problema</w:t>
            </w:r>
            <w:r w:rsidR="005549DA">
              <w:t xml:space="preserve"> </w:t>
            </w:r>
            <w:r>
              <w:t>de Investigación</w:t>
            </w:r>
          </w:p>
        </w:tc>
        <w:tc>
          <w:tcPr>
            <w:tcW w:w="1870" w:type="dxa"/>
          </w:tcPr>
          <w:p w14:paraId="34BEA442" w14:textId="3C06BC2B" w:rsidR="00082B1E" w:rsidRDefault="00082B1E" w:rsidP="00222923">
            <w:pPr>
              <w:pStyle w:val="TextoPrincipal"/>
              <w:ind w:firstLine="0"/>
            </w:pPr>
            <w:r>
              <w:t xml:space="preserve">Preguntas de investigación </w:t>
            </w:r>
          </w:p>
        </w:tc>
        <w:tc>
          <w:tcPr>
            <w:tcW w:w="1870" w:type="dxa"/>
          </w:tcPr>
          <w:p w14:paraId="10B03918" w14:textId="17A6FA85" w:rsidR="00082B1E" w:rsidRDefault="00082B1E" w:rsidP="005549DA">
            <w:pPr>
              <w:pStyle w:val="TextoPrincipal"/>
              <w:ind w:firstLine="0"/>
            </w:pPr>
            <w:r>
              <w:t>Objetivo</w:t>
            </w:r>
            <w:r w:rsidR="005549DA">
              <w:t xml:space="preserve"> </w:t>
            </w:r>
            <w:r>
              <w:t xml:space="preserve">General </w:t>
            </w:r>
          </w:p>
        </w:tc>
        <w:tc>
          <w:tcPr>
            <w:tcW w:w="1870" w:type="dxa"/>
          </w:tcPr>
          <w:p w14:paraId="538AFB46" w14:textId="6B63A130" w:rsidR="00082B1E" w:rsidRDefault="00082B1E" w:rsidP="00222923">
            <w:pPr>
              <w:pStyle w:val="TextoPrincipal"/>
              <w:ind w:firstLine="0"/>
            </w:pPr>
            <w:r>
              <w:t xml:space="preserve">Objetivos específicos. </w:t>
            </w:r>
          </w:p>
        </w:tc>
        <w:tc>
          <w:tcPr>
            <w:tcW w:w="1870" w:type="dxa"/>
          </w:tcPr>
          <w:p w14:paraId="15D6970E" w14:textId="0F26374B" w:rsidR="00082B1E" w:rsidRDefault="00082B1E" w:rsidP="00222923">
            <w:pPr>
              <w:pStyle w:val="TextoPrincipal"/>
              <w:ind w:firstLine="0"/>
            </w:pPr>
            <w:r>
              <w:t xml:space="preserve">Variables. </w:t>
            </w:r>
          </w:p>
        </w:tc>
      </w:tr>
      <w:tr w:rsidR="005549DA" w14:paraId="35358A95" w14:textId="77777777" w:rsidTr="00F8222C">
        <w:trPr>
          <w:trHeight w:val="2040"/>
        </w:trPr>
        <w:tc>
          <w:tcPr>
            <w:tcW w:w="1870" w:type="dxa"/>
            <w:vMerge w:val="restart"/>
          </w:tcPr>
          <w:p w14:paraId="48A9E809" w14:textId="77777777" w:rsidR="005549DA" w:rsidRPr="007362F6" w:rsidRDefault="005549DA" w:rsidP="001C03D8">
            <w:pPr>
              <w:ind w:firstLine="720"/>
            </w:pPr>
            <w:bookmarkStart w:id="91" w:name="_Hlk154075136"/>
            <w:r w:rsidRPr="007362F6">
              <w:rPr>
                <w:rFonts w:ascii="Times New Roman" w:hAnsi="Times New Roman" w:cs="Times New Roman"/>
              </w:rPr>
              <w:t>No existe información de cuál es el valor real de nuestras áreas protegidas en función de la generación de energía eléctrica renovab</w:t>
            </w:r>
            <w:r w:rsidRPr="007362F6">
              <w:t>le.</w:t>
            </w:r>
          </w:p>
          <w:p w14:paraId="505DC658" w14:textId="77777777" w:rsidR="005549DA" w:rsidRPr="007362F6" w:rsidRDefault="005549DA" w:rsidP="001C03D8">
            <w:pPr>
              <w:ind w:firstLine="720"/>
            </w:pPr>
          </w:p>
          <w:p w14:paraId="607C918E" w14:textId="393788E5" w:rsidR="005549DA" w:rsidRPr="007362F6" w:rsidRDefault="005549DA" w:rsidP="000A0B83">
            <w:r w:rsidRPr="007362F6">
              <w:rPr>
                <w:rFonts w:ascii="Times New Roman" w:hAnsi="Times New Roman" w:cs="Times New Roman"/>
              </w:rPr>
              <w:t xml:space="preserve">No hay datos de cuanto aportan económicamente al negocio de la energía, ni de cuanto se le retribuye en concepto de protección y conservación. </w:t>
            </w:r>
          </w:p>
        </w:tc>
        <w:tc>
          <w:tcPr>
            <w:tcW w:w="1870" w:type="dxa"/>
          </w:tcPr>
          <w:p w14:paraId="25E8F05F" w14:textId="1978A986" w:rsidR="005549DA" w:rsidRDefault="005549DA" w:rsidP="007362F6">
            <w:r w:rsidRPr="007362F6">
              <w:t>¿Cuántas plantas generadoras de energía Eléctrica se benefician directa e indirectamente de las Áreas protegidas de Honduras?</w:t>
            </w:r>
          </w:p>
        </w:tc>
        <w:tc>
          <w:tcPr>
            <w:tcW w:w="1870" w:type="dxa"/>
            <w:vMerge w:val="restart"/>
          </w:tcPr>
          <w:p w14:paraId="745A22AF" w14:textId="4076E437" w:rsidR="005549DA" w:rsidRPr="00F1254A" w:rsidRDefault="005549DA" w:rsidP="005549DA">
            <w:pPr>
              <w:pStyle w:val="Sinespaciado"/>
              <w:rPr>
                <w:lang w:val="es-HN"/>
              </w:rPr>
            </w:pPr>
            <w:r w:rsidRPr="00F1254A">
              <w:rPr>
                <w:lang w:val="es-HN"/>
              </w:rPr>
              <w:t>Evaluar el impacto de Las Áreas protegidas del país en la generación de energía renovable, para contribuir a un verdadero manejo integral y sostenible.</w:t>
            </w:r>
          </w:p>
        </w:tc>
        <w:tc>
          <w:tcPr>
            <w:tcW w:w="1870" w:type="dxa"/>
          </w:tcPr>
          <w:p w14:paraId="40F179ED" w14:textId="035FF254" w:rsidR="005549DA" w:rsidRPr="00F1254A" w:rsidRDefault="005549DA" w:rsidP="00751986">
            <w:pPr>
              <w:pStyle w:val="Sinespaciado"/>
              <w:jc w:val="both"/>
              <w:rPr>
                <w:lang w:val="es-HN"/>
              </w:rPr>
            </w:pPr>
            <w:r w:rsidRPr="00F1254A">
              <w:rPr>
                <w:lang w:val="es-HN"/>
              </w:rPr>
              <w:t>Identificar Las Plantas Generador de Energía renovable que se benefician de las Áreas Protegidas de Honduras.</w:t>
            </w:r>
          </w:p>
        </w:tc>
        <w:tc>
          <w:tcPr>
            <w:tcW w:w="1870" w:type="dxa"/>
          </w:tcPr>
          <w:p w14:paraId="0ADF57BC" w14:textId="7DC49099" w:rsidR="005549DA" w:rsidRPr="00F1254A" w:rsidRDefault="00F8222C" w:rsidP="000A0B83">
            <w:pPr>
              <w:pStyle w:val="TextodeTablas"/>
              <w:jc w:val="left"/>
              <w:rPr>
                <w:sz w:val="22"/>
                <w:lang w:val="es-HN"/>
              </w:rPr>
            </w:pPr>
            <w:r w:rsidRPr="00F1254A">
              <w:rPr>
                <w:sz w:val="22"/>
                <w:lang w:val="es-HN"/>
              </w:rPr>
              <w:t>Plantas Generadoras de energía renovable.</w:t>
            </w:r>
          </w:p>
        </w:tc>
      </w:tr>
      <w:bookmarkEnd w:id="91"/>
      <w:tr w:rsidR="005549DA" w14:paraId="430BB010" w14:textId="77777777" w:rsidTr="007362F6">
        <w:trPr>
          <w:trHeight w:val="1107"/>
        </w:trPr>
        <w:tc>
          <w:tcPr>
            <w:tcW w:w="1870" w:type="dxa"/>
            <w:vMerge/>
          </w:tcPr>
          <w:p w14:paraId="62125450" w14:textId="2B82815F" w:rsidR="005549DA" w:rsidRPr="000A0B83" w:rsidRDefault="005549DA" w:rsidP="000A0B83">
            <w:pPr>
              <w:rPr>
                <w:rFonts w:ascii="Times New Roman" w:hAnsi="Times New Roman" w:cs="Times New Roman"/>
                <w:sz w:val="24"/>
                <w:szCs w:val="24"/>
              </w:rPr>
            </w:pPr>
          </w:p>
        </w:tc>
        <w:tc>
          <w:tcPr>
            <w:tcW w:w="1870" w:type="dxa"/>
          </w:tcPr>
          <w:p w14:paraId="4124BD17" w14:textId="77777777" w:rsidR="005549DA" w:rsidRDefault="005549DA" w:rsidP="007362F6">
            <w:r w:rsidRPr="007362F6">
              <w:t>¿Cuáles Áreas Protegidas son afectadas en generación de energía eléctrica?</w:t>
            </w:r>
          </w:p>
          <w:p w14:paraId="74396743" w14:textId="7A7BA999" w:rsidR="005549DA" w:rsidRDefault="005549DA" w:rsidP="007362F6"/>
        </w:tc>
        <w:tc>
          <w:tcPr>
            <w:tcW w:w="1870" w:type="dxa"/>
            <w:vMerge/>
          </w:tcPr>
          <w:p w14:paraId="593B6C40" w14:textId="77777777" w:rsidR="005549DA" w:rsidRDefault="005549DA" w:rsidP="001C03D8">
            <w:pPr>
              <w:pStyle w:val="TextoPrincipal"/>
            </w:pPr>
          </w:p>
        </w:tc>
        <w:tc>
          <w:tcPr>
            <w:tcW w:w="1870" w:type="dxa"/>
          </w:tcPr>
          <w:p w14:paraId="63EC4529" w14:textId="77777777" w:rsidR="005549DA" w:rsidRPr="00F1254A" w:rsidRDefault="00F8222C" w:rsidP="000A0B83">
            <w:pPr>
              <w:pStyle w:val="Sinespaciado"/>
              <w:rPr>
                <w:rFonts w:ascii="Times New Roman" w:hAnsi="Times New Roman" w:cs="Times New Roman"/>
                <w:lang w:val="es-HN"/>
              </w:rPr>
            </w:pPr>
            <w:r w:rsidRPr="00F1254A">
              <w:rPr>
                <w:rFonts w:ascii="Times New Roman" w:hAnsi="Times New Roman" w:cs="Times New Roman"/>
                <w:lang w:val="es-HN"/>
              </w:rPr>
              <w:t>Identificar cuales Áreas Protegidas son las que impactan en la generación de energía eléctrica.</w:t>
            </w:r>
          </w:p>
          <w:p w14:paraId="57B4B747" w14:textId="7DC960B1" w:rsidR="00F8222C" w:rsidRPr="00F1254A" w:rsidRDefault="00F8222C" w:rsidP="000A0B83">
            <w:pPr>
              <w:pStyle w:val="Sinespaciado"/>
              <w:rPr>
                <w:rFonts w:ascii="Times New Roman" w:hAnsi="Times New Roman" w:cs="Times New Roman"/>
                <w:lang w:val="es-HN"/>
              </w:rPr>
            </w:pPr>
          </w:p>
        </w:tc>
        <w:tc>
          <w:tcPr>
            <w:tcW w:w="1870" w:type="dxa"/>
          </w:tcPr>
          <w:p w14:paraId="12B691BE" w14:textId="271E8C10" w:rsidR="005549DA" w:rsidRPr="005042C7" w:rsidRDefault="00F8222C" w:rsidP="005042C7">
            <w:pPr>
              <w:pStyle w:val="FuentedeFigurasyTablas"/>
            </w:pPr>
            <w:r w:rsidRPr="005042C7">
              <w:t>Áreas</w:t>
            </w:r>
            <w:r w:rsidR="005042C7">
              <w:t xml:space="preserve"> </w:t>
            </w:r>
            <w:r w:rsidRPr="005042C7">
              <w:t xml:space="preserve">Protegidas afectadas.  </w:t>
            </w:r>
          </w:p>
          <w:p w14:paraId="4AE80B70" w14:textId="1FDDC07F" w:rsidR="00F8222C" w:rsidRPr="005042C7" w:rsidRDefault="00F8222C" w:rsidP="000A0B83">
            <w:pPr>
              <w:pStyle w:val="TextoPrincipal"/>
              <w:ind w:firstLine="0"/>
              <w:rPr>
                <w:sz w:val="22"/>
                <w:szCs w:val="22"/>
              </w:rPr>
            </w:pPr>
          </w:p>
        </w:tc>
      </w:tr>
      <w:tr w:rsidR="005549DA" w14:paraId="73853A95" w14:textId="77777777" w:rsidTr="007362F6">
        <w:trPr>
          <w:trHeight w:val="1107"/>
        </w:trPr>
        <w:tc>
          <w:tcPr>
            <w:tcW w:w="1870" w:type="dxa"/>
            <w:vMerge/>
          </w:tcPr>
          <w:p w14:paraId="01C0BABC" w14:textId="77777777" w:rsidR="005549DA" w:rsidRPr="000A0B83" w:rsidRDefault="005549DA" w:rsidP="000A0B83">
            <w:pPr>
              <w:rPr>
                <w:rFonts w:ascii="Times New Roman" w:hAnsi="Times New Roman" w:cs="Times New Roman"/>
                <w:sz w:val="24"/>
                <w:szCs w:val="24"/>
              </w:rPr>
            </w:pPr>
          </w:p>
        </w:tc>
        <w:tc>
          <w:tcPr>
            <w:tcW w:w="1870" w:type="dxa"/>
          </w:tcPr>
          <w:p w14:paraId="59C88195" w14:textId="7BC8B687" w:rsidR="005549DA" w:rsidRPr="007362F6" w:rsidRDefault="005549DA" w:rsidP="007362F6">
            <w:r w:rsidRPr="005549DA">
              <w:t>¿Cuántos Mega Watts (MW) es el aporte de las Áreas Protegidas de Honduras al Mix Energético del país?</w:t>
            </w:r>
          </w:p>
        </w:tc>
        <w:tc>
          <w:tcPr>
            <w:tcW w:w="1870" w:type="dxa"/>
            <w:vMerge/>
          </w:tcPr>
          <w:p w14:paraId="7C200F50" w14:textId="77777777" w:rsidR="005549DA" w:rsidRDefault="005549DA" w:rsidP="001C03D8">
            <w:pPr>
              <w:pStyle w:val="TextoPrincipal"/>
            </w:pPr>
          </w:p>
        </w:tc>
        <w:tc>
          <w:tcPr>
            <w:tcW w:w="1870" w:type="dxa"/>
          </w:tcPr>
          <w:p w14:paraId="74F86D44" w14:textId="09537F38" w:rsidR="005549DA" w:rsidRPr="00F1254A" w:rsidRDefault="00F8222C" w:rsidP="000A0B83">
            <w:pPr>
              <w:pStyle w:val="Sinespaciado"/>
              <w:rPr>
                <w:rFonts w:ascii="Times New Roman" w:hAnsi="Times New Roman" w:cs="Times New Roman"/>
                <w:sz w:val="24"/>
                <w:szCs w:val="24"/>
                <w:lang w:val="es-HN"/>
              </w:rPr>
            </w:pPr>
            <w:r w:rsidRPr="00F1254A">
              <w:rPr>
                <w:rFonts w:ascii="Times New Roman" w:hAnsi="Times New Roman" w:cs="Times New Roman"/>
                <w:lang w:val="es-HN"/>
              </w:rPr>
              <w:t>Cuantificar la capacidad Instalada en Mega watts (MW) de las plantas generadoras influenciadas por las áreas protegidas</w:t>
            </w:r>
            <w:r w:rsidRPr="00F1254A">
              <w:rPr>
                <w:rFonts w:ascii="Times New Roman" w:hAnsi="Times New Roman" w:cs="Times New Roman"/>
                <w:sz w:val="24"/>
                <w:szCs w:val="24"/>
                <w:lang w:val="es-HN"/>
              </w:rPr>
              <w:t xml:space="preserve">.  </w:t>
            </w:r>
          </w:p>
        </w:tc>
        <w:tc>
          <w:tcPr>
            <w:tcW w:w="1870" w:type="dxa"/>
          </w:tcPr>
          <w:p w14:paraId="7984B79F" w14:textId="1ECDC87F" w:rsidR="00F8222C" w:rsidRPr="005042C7" w:rsidRDefault="00F8222C" w:rsidP="000A0B83">
            <w:pPr>
              <w:pStyle w:val="TextoPrincipal"/>
              <w:ind w:firstLine="0"/>
              <w:rPr>
                <w:sz w:val="22"/>
                <w:szCs w:val="22"/>
              </w:rPr>
            </w:pPr>
            <w:r w:rsidRPr="005042C7">
              <w:rPr>
                <w:rStyle w:val="FuentedeFigurasyTablasCar"/>
                <w:sz w:val="22"/>
                <w:szCs w:val="22"/>
              </w:rPr>
              <w:t>Capacidad Instalada (MW</w:t>
            </w:r>
            <w:r w:rsidRPr="005042C7">
              <w:rPr>
                <w:sz w:val="22"/>
                <w:szCs w:val="22"/>
              </w:rPr>
              <w:t>)</w:t>
            </w:r>
          </w:p>
        </w:tc>
      </w:tr>
      <w:tr w:rsidR="005549DA" w14:paraId="70101C64" w14:textId="77777777" w:rsidTr="005549DA">
        <w:trPr>
          <w:trHeight w:val="999"/>
        </w:trPr>
        <w:tc>
          <w:tcPr>
            <w:tcW w:w="1870" w:type="dxa"/>
            <w:vMerge/>
          </w:tcPr>
          <w:p w14:paraId="326E30A0" w14:textId="77777777" w:rsidR="005549DA" w:rsidRDefault="005549DA" w:rsidP="001C03D8">
            <w:pPr>
              <w:pStyle w:val="TextoPrincipal"/>
            </w:pPr>
          </w:p>
        </w:tc>
        <w:tc>
          <w:tcPr>
            <w:tcW w:w="1870" w:type="dxa"/>
          </w:tcPr>
          <w:p w14:paraId="484C49A9" w14:textId="7D70A8D5" w:rsidR="005549DA" w:rsidRDefault="005549DA" w:rsidP="005549DA">
            <w:r>
              <w:t>¿Existe algún aporte de la industria eléctrica para la protección y conservación de las Áreas Protegidas?</w:t>
            </w:r>
          </w:p>
        </w:tc>
        <w:tc>
          <w:tcPr>
            <w:tcW w:w="1870" w:type="dxa"/>
            <w:vMerge/>
          </w:tcPr>
          <w:p w14:paraId="31B2A293" w14:textId="77777777" w:rsidR="005549DA" w:rsidRDefault="005549DA" w:rsidP="001C03D8">
            <w:pPr>
              <w:pStyle w:val="TextoPrincipal"/>
            </w:pPr>
          </w:p>
        </w:tc>
        <w:tc>
          <w:tcPr>
            <w:tcW w:w="1870" w:type="dxa"/>
          </w:tcPr>
          <w:p w14:paraId="2D13B480" w14:textId="61D2A463" w:rsidR="00F8222C" w:rsidRPr="00F1254A" w:rsidRDefault="00F8222C" w:rsidP="005457B0">
            <w:pPr>
              <w:pStyle w:val="Sinespaciado"/>
              <w:rPr>
                <w:rFonts w:ascii="Times New Roman" w:hAnsi="Times New Roman" w:cs="Times New Roman"/>
                <w:lang w:val="es-HN"/>
              </w:rPr>
            </w:pPr>
            <w:r w:rsidRPr="00F1254A">
              <w:rPr>
                <w:rFonts w:ascii="Times New Roman" w:hAnsi="Times New Roman" w:cs="Times New Roman"/>
                <w:lang w:val="es-HN"/>
              </w:rPr>
              <w:t>Analizar el aporte económico de la industria de la energía a la conservación de las Áreas protegidas.</w:t>
            </w:r>
          </w:p>
        </w:tc>
        <w:tc>
          <w:tcPr>
            <w:tcW w:w="1870" w:type="dxa"/>
          </w:tcPr>
          <w:p w14:paraId="680056D5" w14:textId="64CBB11E" w:rsidR="005549DA" w:rsidRPr="005042C7" w:rsidRDefault="005042C7" w:rsidP="000A0B83">
            <w:pPr>
              <w:pStyle w:val="TextodeTablas"/>
              <w:jc w:val="left"/>
              <w:rPr>
                <w:sz w:val="22"/>
              </w:rPr>
            </w:pPr>
            <w:r w:rsidRPr="00F1254A">
              <w:rPr>
                <w:sz w:val="22"/>
                <w:lang w:val="es-HN"/>
              </w:rPr>
              <w:t xml:space="preserve"> </w:t>
            </w:r>
            <w:r w:rsidRPr="005042C7">
              <w:rPr>
                <w:sz w:val="22"/>
              </w:rPr>
              <w:t>Aporte Económico.</w:t>
            </w:r>
          </w:p>
        </w:tc>
      </w:tr>
      <w:tr w:rsidR="005549DA" w14:paraId="150B3E9E" w14:textId="77777777" w:rsidTr="00082B1E">
        <w:trPr>
          <w:trHeight w:val="998"/>
        </w:trPr>
        <w:tc>
          <w:tcPr>
            <w:tcW w:w="1870" w:type="dxa"/>
            <w:vMerge/>
          </w:tcPr>
          <w:p w14:paraId="776D530A" w14:textId="77777777" w:rsidR="005549DA" w:rsidRDefault="005549DA" w:rsidP="001C03D8">
            <w:pPr>
              <w:pStyle w:val="TextoPrincipal"/>
            </w:pPr>
          </w:p>
        </w:tc>
        <w:tc>
          <w:tcPr>
            <w:tcW w:w="1870" w:type="dxa"/>
          </w:tcPr>
          <w:p w14:paraId="3817A7A9" w14:textId="6AC2D502" w:rsidR="005549DA" w:rsidRDefault="005549DA" w:rsidP="007362F6">
            <w:r w:rsidRPr="005549DA">
              <w:t>¿Cuáles son los riesgos que sufren las Áreas protegidas y su potencial impacto en la generación de Energía</w:t>
            </w:r>
          </w:p>
        </w:tc>
        <w:tc>
          <w:tcPr>
            <w:tcW w:w="1870" w:type="dxa"/>
            <w:vMerge/>
          </w:tcPr>
          <w:p w14:paraId="7E87D023" w14:textId="77777777" w:rsidR="005549DA" w:rsidRDefault="005549DA" w:rsidP="001C03D8">
            <w:pPr>
              <w:pStyle w:val="TextoPrincipal"/>
            </w:pPr>
          </w:p>
        </w:tc>
        <w:tc>
          <w:tcPr>
            <w:tcW w:w="1870" w:type="dxa"/>
          </w:tcPr>
          <w:p w14:paraId="3B48D570" w14:textId="5F27BAA3" w:rsidR="005549DA" w:rsidRPr="00F1254A" w:rsidRDefault="00F8222C" w:rsidP="005457B0">
            <w:pPr>
              <w:pStyle w:val="Sinespaciado"/>
              <w:rPr>
                <w:rFonts w:ascii="Times New Roman" w:hAnsi="Times New Roman" w:cs="Times New Roman"/>
                <w:lang w:val="es-HN"/>
              </w:rPr>
            </w:pPr>
            <w:r w:rsidRPr="00F1254A">
              <w:rPr>
                <w:rFonts w:ascii="Times New Roman" w:hAnsi="Times New Roman" w:cs="Times New Roman"/>
                <w:lang w:val="es-HN"/>
              </w:rPr>
              <w:t>Identificar los riesgos que sufre las Áreas protegidas y su impacto en la generación de energía.</w:t>
            </w:r>
          </w:p>
        </w:tc>
        <w:tc>
          <w:tcPr>
            <w:tcW w:w="1870" w:type="dxa"/>
          </w:tcPr>
          <w:p w14:paraId="7430F3F0" w14:textId="064AAAE8" w:rsidR="005549DA" w:rsidRPr="005042C7" w:rsidRDefault="005042C7" w:rsidP="000A0B83">
            <w:pPr>
              <w:pStyle w:val="TextodeTablas"/>
              <w:jc w:val="left"/>
              <w:rPr>
                <w:sz w:val="22"/>
              </w:rPr>
            </w:pPr>
            <w:r w:rsidRPr="005042C7">
              <w:rPr>
                <w:sz w:val="22"/>
              </w:rPr>
              <w:t xml:space="preserve">Riesgos. </w:t>
            </w:r>
          </w:p>
        </w:tc>
      </w:tr>
    </w:tbl>
    <w:p w14:paraId="568450D2" w14:textId="77777777" w:rsidR="00082B1E" w:rsidRDefault="00082B1E" w:rsidP="001C03D8">
      <w:pPr>
        <w:pStyle w:val="TextoPrincipal"/>
      </w:pPr>
    </w:p>
    <w:p w14:paraId="0BE42BA0" w14:textId="77777777" w:rsidR="00EF75B9" w:rsidRDefault="00393295" w:rsidP="001C03D8">
      <w:pPr>
        <w:pStyle w:val="TextoPrincipal"/>
      </w:pPr>
      <w:bookmarkStart w:id="92" w:name="_Hlk158144023"/>
      <w:r>
        <w:t>Fuente: Elaboración propia.</w:t>
      </w:r>
    </w:p>
    <w:p w14:paraId="06FF59AC" w14:textId="41E01C27" w:rsidR="00393295" w:rsidRDefault="002D6951" w:rsidP="0076336F">
      <w:pPr>
        <w:pStyle w:val="Ttulo2"/>
      </w:pPr>
      <w:bookmarkStart w:id="93" w:name="_Toc155692093"/>
      <w:bookmarkEnd w:id="92"/>
      <w:r>
        <w:lastRenderedPageBreak/>
        <w:t>ENFOQUE Y MÉTODOS.</w:t>
      </w:r>
      <w:bookmarkEnd w:id="93"/>
      <w:r>
        <w:t xml:space="preserve"> </w:t>
      </w:r>
    </w:p>
    <w:p w14:paraId="2989FAB5" w14:textId="48C5EB44" w:rsidR="005042C7" w:rsidRDefault="005042C7" w:rsidP="005042C7">
      <w:pPr>
        <w:pStyle w:val="TextoPrincipal"/>
        <w:rPr>
          <w:lang w:val="es-419"/>
        </w:rPr>
      </w:pPr>
      <w:r>
        <w:rPr>
          <w:lang w:val="es-419"/>
        </w:rPr>
        <w:t>Esta investigación es de tipo cualitativo con levantamiento de datos</w:t>
      </w:r>
      <w:r w:rsidR="005B5B5E">
        <w:rPr>
          <w:lang w:val="es-419"/>
        </w:rPr>
        <w:t>.</w:t>
      </w:r>
    </w:p>
    <w:p w14:paraId="73205F57" w14:textId="38E12701" w:rsidR="005B5B5E" w:rsidRDefault="005B5B5E" w:rsidP="005042C7">
      <w:pPr>
        <w:pStyle w:val="TextoPrincipal"/>
        <w:rPr>
          <w:lang w:val="es-419"/>
        </w:rPr>
      </w:pPr>
      <w:r w:rsidRPr="005B5B5E">
        <w:rPr>
          <w:lang w:val="es-419"/>
        </w:rPr>
        <w:t>Se refiere a caracteres, atributos, esencia, totalidad o propiedades no cuantificables, que podían describir, comprender y explicar mejor los fenómenos, acontecimientos y acciones del grupo social o del ser humano (Pimienta y De la Orden, 2017).</w:t>
      </w:r>
    </w:p>
    <w:p w14:paraId="25F231E0" w14:textId="30DD095B" w:rsidR="005B5B5E" w:rsidRDefault="005B5B5E" w:rsidP="005B5B5E">
      <w:pPr>
        <w:pStyle w:val="TextoPrincipal"/>
        <w:rPr>
          <w:lang w:val="es-419"/>
        </w:rPr>
      </w:pPr>
      <w:r w:rsidRPr="005B5B5E">
        <w:rPr>
          <w:lang w:val="es-419"/>
        </w:rPr>
        <w:t xml:space="preserve">Enfoque cualitativo Utiliza la </w:t>
      </w:r>
      <w:r w:rsidR="00B72094" w:rsidRPr="005B5B5E">
        <w:rPr>
          <w:lang w:val="es-419"/>
        </w:rPr>
        <w:t>recolecci</w:t>
      </w:r>
      <w:r w:rsidR="00B72094">
        <w:rPr>
          <w:lang w:val="es-419"/>
        </w:rPr>
        <w:t>ó</w:t>
      </w:r>
      <w:r w:rsidR="00B72094" w:rsidRPr="005B5B5E">
        <w:rPr>
          <w:lang w:val="es-419"/>
        </w:rPr>
        <w:t>n</w:t>
      </w:r>
      <w:r w:rsidRPr="005B5B5E">
        <w:rPr>
          <w:lang w:val="es-419"/>
        </w:rPr>
        <w:t xml:space="preserve"> de datos sin </w:t>
      </w:r>
      <w:r w:rsidR="00B72094" w:rsidRPr="005B5B5E">
        <w:rPr>
          <w:lang w:val="es-419"/>
        </w:rPr>
        <w:t>medici</w:t>
      </w:r>
      <w:r w:rsidR="00B72094">
        <w:rPr>
          <w:lang w:val="es-419"/>
        </w:rPr>
        <w:t>ó</w:t>
      </w:r>
      <w:r w:rsidR="00B72094" w:rsidRPr="005B5B5E">
        <w:rPr>
          <w:lang w:val="es-419"/>
        </w:rPr>
        <w:t>n</w:t>
      </w:r>
      <w:r w:rsidRPr="005B5B5E">
        <w:rPr>
          <w:lang w:val="es-419"/>
        </w:rPr>
        <w:t xml:space="preserve"> </w:t>
      </w:r>
      <w:r>
        <w:rPr>
          <w:lang w:val="es-419"/>
        </w:rPr>
        <w:t xml:space="preserve">numérica </w:t>
      </w:r>
      <w:r w:rsidRPr="005B5B5E">
        <w:rPr>
          <w:lang w:val="es-419"/>
        </w:rPr>
        <w:t xml:space="preserve">para descubrir </w:t>
      </w:r>
      <w:r>
        <w:rPr>
          <w:lang w:val="es-419"/>
        </w:rPr>
        <w:t xml:space="preserve">o </w:t>
      </w:r>
      <w:r w:rsidRPr="005B5B5E">
        <w:rPr>
          <w:lang w:val="es-419"/>
        </w:rPr>
        <w:t>afinar preguntas de investigación en el proceso de interpretaci</w:t>
      </w:r>
      <w:r>
        <w:rPr>
          <w:lang w:val="es-419"/>
        </w:rPr>
        <w:t>ó</w:t>
      </w:r>
      <w:r w:rsidRPr="005B5B5E">
        <w:rPr>
          <w:lang w:val="es-419"/>
        </w:rPr>
        <w:t>n.</w:t>
      </w:r>
      <w:r>
        <w:rPr>
          <w:lang w:val="es-419"/>
        </w:rPr>
        <w:t xml:space="preserve"> </w:t>
      </w:r>
      <w:r w:rsidRPr="005B5B5E">
        <w:rPr>
          <w:lang w:val="es-419"/>
        </w:rPr>
        <w:t>EI investigador plantea un problema, pero no sigue un proceso claramente definido. Sus planteamientos no son tan específicos como en el enfoque cuantitativo</w:t>
      </w:r>
      <w:r>
        <w:rPr>
          <w:lang w:val="es-419"/>
        </w:rPr>
        <w:t>, e</w:t>
      </w:r>
      <w:r w:rsidRPr="005B5B5E">
        <w:rPr>
          <w:lang w:val="es-419"/>
        </w:rPr>
        <w:t xml:space="preserve">n la mayoría de los estudios cualitativos no se prueban hipótesis, estas se generan durante el proceso y van refinándose conforme se recaban mas datos </w:t>
      </w:r>
      <w:r>
        <w:rPr>
          <w:lang w:val="es-419"/>
        </w:rPr>
        <w:t>o</w:t>
      </w:r>
      <w:r w:rsidRPr="005B5B5E">
        <w:rPr>
          <w:lang w:val="es-419"/>
        </w:rPr>
        <w:t xml:space="preserve"> son un resultado del estudio</w:t>
      </w:r>
      <w:r>
        <w:rPr>
          <w:lang w:val="es-419"/>
        </w:rPr>
        <w:t xml:space="preserve"> tal como se presenta en este caso.  </w:t>
      </w:r>
      <w:r>
        <w:rPr>
          <w:lang w:val="es-419"/>
        </w:rPr>
        <w:fldChar w:fldCharType="begin"/>
      </w:r>
      <w:r>
        <w:rPr>
          <w:lang w:val="es-419"/>
        </w:rPr>
        <w:instrText xml:space="preserve"> ADDIN ZOTERO_ITEM CSL_CITATION {"citationID":"BtunZXhT","properties":{"formattedCitation":"({\\i{}Metodolog\\uc0\\u237{}a de la Investigaci\\uc0\\u243{}n SAMPIERI.pdf}, s/f)","plainCitation":"(Metodología de la Investigación SAMPIERI.pdf, s/f)","noteIndex":0},"citationItems":[{"id":22,"uris":["http://zotero.org/users/local/KrMkHEak/items/KCID927G"],"itemData":{"id":22,"type":"document","title":"Metodología de la Investigación SAMPIERI.pdf","URL":"http://187.191.86.244/rceis/registro/Metodolog%C3%ADa%20de%20la%20Investigaci%C3%B3n%20SAMPIERI.pdf","accessed":{"date-parts":[["2023",11,9]]}}}],"schema":"https://github.com/citation-style-language/schema/raw/master/csl-citation.json"} </w:instrText>
      </w:r>
      <w:r>
        <w:rPr>
          <w:lang w:val="es-419"/>
        </w:rPr>
        <w:fldChar w:fldCharType="separate"/>
      </w:r>
      <w:r w:rsidRPr="005B5B5E">
        <w:t>(</w:t>
      </w:r>
      <w:r w:rsidRPr="005B5B5E">
        <w:rPr>
          <w:i/>
          <w:iCs/>
        </w:rPr>
        <w:t>Metodología de la Investigación SAMPIERI.pdf</w:t>
      </w:r>
      <w:r w:rsidRPr="005B5B5E">
        <w:t>, s/f)</w:t>
      </w:r>
      <w:r>
        <w:rPr>
          <w:lang w:val="es-419"/>
        </w:rPr>
        <w:fldChar w:fldCharType="end"/>
      </w:r>
    </w:p>
    <w:p w14:paraId="2448D1CE" w14:textId="459D254D" w:rsidR="00056B95" w:rsidRDefault="00056B95" w:rsidP="0045363A">
      <w:pPr>
        <w:pStyle w:val="Ttulo2"/>
      </w:pPr>
      <w:r w:rsidRPr="00056B95">
        <w:t xml:space="preserve">POBLACION. </w:t>
      </w:r>
    </w:p>
    <w:p w14:paraId="3E5A1BFE" w14:textId="2A91F54B" w:rsidR="0045363A" w:rsidRDefault="0045363A" w:rsidP="0045363A">
      <w:pPr>
        <w:pStyle w:val="TextoPrincipal"/>
        <w:rPr>
          <w:lang w:val="es-419"/>
        </w:rPr>
      </w:pPr>
      <w:r>
        <w:rPr>
          <w:lang w:val="es-419"/>
        </w:rPr>
        <w:t xml:space="preserve">Para esta investigación se tiene como población base dos elementos esenciales en el tema de generación de energía. Dado que esta es una investigación de tipo cualitativa la población a estudiar se describe </w:t>
      </w:r>
      <w:r w:rsidR="007C7DA3">
        <w:rPr>
          <w:lang w:val="es-419"/>
        </w:rPr>
        <w:t>así</w:t>
      </w:r>
      <w:r>
        <w:rPr>
          <w:lang w:val="es-419"/>
        </w:rPr>
        <w:t xml:space="preserve">: </w:t>
      </w:r>
    </w:p>
    <w:p w14:paraId="6A007C9D" w14:textId="6215AC63" w:rsidR="0045363A" w:rsidRDefault="0045363A" w:rsidP="0045363A">
      <w:pPr>
        <w:pStyle w:val="TextoPrincipal"/>
        <w:numPr>
          <w:ilvl w:val="0"/>
          <w:numId w:val="27"/>
        </w:numPr>
        <w:rPr>
          <w:lang w:val="es-419"/>
        </w:rPr>
      </w:pPr>
      <w:r>
        <w:rPr>
          <w:lang w:val="es-419"/>
        </w:rPr>
        <w:t>Las Áreas protegidas de Honduras, a identificar las que tengan potencia</w:t>
      </w:r>
      <w:r w:rsidR="007C7DA3">
        <w:rPr>
          <w:lang w:val="es-419"/>
        </w:rPr>
        <w:t xml:space="preserve">l </w:t>
      </w:r>
      <w:r>
        <w:rPr>
          <w:lang w:val="es-419"/>
        </w:rPr>
        <w:t xml:space="preserve">para generación de energía eléctrica de manera directa o indirecta, en su mayoría en función de condiciones para hidroeléctrica. </w:t>
      </w:r>
    </w:p>
    <w:p w14:paraId="6C6712E7" w14:textId="7AD69901" w:rsidR="007C7DA3" w:rsidRDefault="0045363A" w:rsidP="007C7DA3">
      <w:pPr>
        <w:pStyle w:val="TextoPrincipal"/>
        <w:numPr>
          <w:ilvl w:val="0"/>
          <w:numId w:val="27"/>
        </w:numPr>
        <w:rPr>
          <w:lang w:val="es-419"/>
        </w:rPr>
      </w:pPr>
      <w:r>
        <w:rPr>
          <w:lang w:val="es-419"/>
        </w:rPr>
        <w:t xml:space="preserve">Las Plantas Generadoras de energía </w:t>
      </w:r>
      <w:r w:rsidR="007C7DA3">
        <w:rPr>
          <w:lang w:val="es-419"/>
        </w:rPr>
        <w:t>renovable, (</w:t>
      </w:r>
      <w:r>
        <w:rPr>
          <w:lang w:val="es-419"/>
        </w:rPr>
        <w:t xml:space="preserve">Hidroeléctrica en su </w:t>
      </w:r>
      <w:r w:rsidR="007C7DA3">
        <w:rPr>
          <w:lang w:val="es-419"/>
        </w:rPr>
        <w:t>mayoría) que</w:t>
      </w:r>
      <w:r>
        <w:rPr>
          <w:lang w:val="es-419"/>
        </w:rPr>
        <w:t xml:space="preserve"> se son afectadas por las </w:t>
      </w:r>
      <w:r w:rsidR="007C7DA3">
        <w:rPr>
          <w:lang w:val="es-419"/>
        </w:rPr>
        <w:t>Áreas</w:t>
      </w:r>
      <w:r>
        <w:rPr>
          <w:lang w:val="es-419"/>
        </w:rPr>
        <w:t xml:space="preserve"> Protegidas de Honduras</w:t>
      </w:r>
      <w:r w:rsidR="007C7DA3">
        <w:rPr>
          <w:lang w:val="es-419"/>
        </w:rPr>
        <w:t xml:space="preserve"> de forma directa o indirecta. </w:t>
      </w:r>
    </w:p>
    <w:p w14:paraId="26638C90" w14:textId="6B1BB3AC" w:rsidR="007C7DA3" w:rsidRDefault="007C7DA3" w:rsidP="007C7DA3">
      <w:pPr>
        <w:pStyle w:val="TextoPrincipal"/>
        <w:ind w:firstLine="0"/>
        <w:rPr>
          <w:lang w:val="es-419"/>
        </w:rPr>
      </w:pPr>
      <w:r>
        <w:rPr>
          <w:lang w:val="es-419"/>
        </w:rPr>
        <w:t xml:space="preserve">A partir de los datos de estas poblaciones se obtendrán datos más específicos que se describirán posteriormente. </w:t>
      </w:r>
    </w:p>
    <w:p w14:paraId="0CABFF00" w14:textId="33BF2E13" w:rsidR="003D1667" w:rsidRDefault="002D6951" w:rsidP="0076336F">
      <w:pPr>
        <w:pStyle w:val="Ttulo2"/>
      </w:pPr>
      <w:bookmarkStart w:id="94" w:name="_Toc155692094"/>
      <w:r w:rsidRPr="005042C7">
        <w:lastRenderedPageBreak/>
        <w:t>RECOLECCIÓN</w:t>
      </w:r>
      <w:r w:rsidRPr="00A11559">
        <w:t xml:space="preserve"> DE DATOS.</w:t>
      </w:r>
      <w:bookmarkEnd w:id="94"/>
      <w:r w:rsidRPr="00A11559">
        <w:t xml:space="preserve"> </w:t>
      </w:r>
    </w:p>
    <w:p w14:paraId="4D333CA8" w14:textId="1896B6C4" w:rsidR="00883BD0" w:rsidRDefault="00883BD0" w:rsidP="001C03D8">
      <w:pPr>
        <w:spacing w:line="480" w:lineRule="auto"/>
        <w:ind w:firstLine="720"/>
        <w:jc w:val="both"/>
        <w:rPr>
          <w:rFonts w:ascii="Times New Roman" w:hAnsi="Times New Roman" w:cs="Times New Roman"/>
          <w:sz w:val="24"/>
          <w:szCs w:val="24"/>
          <w:lang w:val="es-HN"/>
        </w:rPr>
      </w:pPr>
      <w:r w:rsidRPr="00314061">
        <w:rPr>
          <w:rFonts w:ascii="Times New Roman" w:hAnsi="Times New Roman" w:cs="Times New Roman"/>
          <w:sz w:val="24"/>
          <w:szCs w:val="24"/>
          <w:lang w:val="es-HN"/>
        </w:rPr>
        <w:t xml:space="preserve">Se ha recolectado información de artículos técnicos, teoría de sustento y bases de datos propias. </w:t>
      </w:r>
      <w:r w:rsidR="00A75631" w:rsidRPr="00314061">
        <w:rPr>
          <w:rFonts w:ascii="Times New Roman" w:hAnsi="Times New Roman" w:cs="Times New Roman"/>
          <w:sz w:val="24"/>
          <w:szCs w:val="24"/>
          <w:lang w:val="es-HN"/>
        </w:rPr>
        <w:t>Además</w:t>
      </w:r>
      <w:r w:rsidRPr="00314061">
        <w:rPr>
          <w:rFonts w:ascii="Times New Roman" w:hAnsi="Times New Roman" w:cs="Times New Roman"/>
          <w:sz w:val="24"/>
          <w:szCs w:val="24"/>
          <w:lang w:val="es-HN"/>
        </w:rPr>
        <w:t xml:space="preserve"> de información adquirida en Instituto de </w:t>
      </w:r>
      <w:r w:rsidR="00A75631" w:rsidRPr="00314061">
        <w:rPr>
          <w:rFonts w:ascii="Times New Roman" w:hAnsi="Times New Roman" w:cs="Times New Roman"/>
          <w:sz w:val="24"/>
          <w:szCs w:val="24"/>
          <w:lang w:val="es-HN"/>
        </w:rPr>
        <w:t>Conservación</w:t>
      </w:r>
      <w:r w:rsidRPr="00314061">
        <w:rPr>
          <w:rFonts w:ascii="Times New Roman" w:hAnsi="Times New Roman" w:cs="Times New Roman"/>
          <w:sz w:val="24"/>
          <w:szCs w:val="24"/>
          <w:lang w:val="es-HN"/>
        </w:rPr>
        <w:t xml:space="preserve"> Forestal ICF</w:t>
      </w:r>
      <w:r w:rsidR="00A75631" w:rsidRPr="00314061">
        <w:rPr>
          <w:rFonts w:ascii="Times New Roman" w:hAnsi="Times New Roman" w:cs="Times New Roman"/>
          <w:sz w:val="24"/>
          <w:szCs w:val="24"/>
          <w:lang w:val="es-HN"/>
        </w:rPr>
        <w:t xml:space="preserve"> a través de su anuario estadístico. Información digital disponible en la red para generar datos y otros elementos virtuales necesarios para interrelación de variable que permitan realizar el mapa final.</w:t>
      </w:r>
    </w:p>
    <w:p w14:paraId="20385369" w14:textId="77777777" w:rsidR="005D126E" w:rsidRDefault="005D126E" w:rsidP="001C03D8">
      <w:pPr>
        <w:spacing w:line="480" w:lineRule="auto"/>
        <w:ind w:firstLine="720"/>
        <w:jc w:val="both"/>
        <w:rPr>
          <w:rFonts w:ascii="Times New Roman" w:hAnsi="Times New Roman" w:cs="Times New Roman"/>
          <w:sz w:val="24"/>
          <w:szCs w:val="24"/>
          <w:lang w:val="es-HN"/>
        </w:rPr>
      </w:pPr>
    </w:p>
    <w:p w14:paraId="2ACCF0E4" w14:textId="552C8B1B" w:rsidR="005D126E" w:rsidRDefault="002D6951" w:rsidP="008175DA">
      <w:pPr>
        <w:pStyle w:val="Ttulo3"/>
      </w:pPr>
      <w:bookmarkStart w:id="95" w:name="_Toc150466009"/>
      <w:bookmarkStart w:id="96" w:name="_Toc155692095"/>
      <w:bookmarkEnd w:id="95"/>
      <w:r w:rsidRPr="005D126E">
        <w:t xml:space="preserve">UBICACIÓN DE </w:t>
      </w:r>
      <w:r w:rsidRPr="008175DA">
        <w:t>PLANTAS</w:t>
      </w:r>
      <w:r w:rsidRPr="005D126E">
        <w:t xml:space="preserve"> </w:t>
      </w:r>
      <w:r w:rsidRPr="00D55675">
        <w:t>GENERADORAS</w:t>
      </w:r>
      <w:r w:rsidRPr="005D126E">
        <w:t xml:space="preserve"> DE ENERGÍA RENOVABLE.</w:t>
      </w:r>
      <w:bookmarkEnd w:id="96"/>
      <w:r w:rsidR="005D126E" w:rsidRPr="005D126E">
        <w:t xml:space="preserve"> </w:t>
      </w:r>
    </w:p>
    <w:p w14:paraId="3B5C1AEA" w14:textId="180B6DF2" w:rsidR="005D126E" w:rsidRDefault="00EF75B9" w:rsidP="00EF75B9">
      <w:pPr>
        <w:pStyle w:val="TextoPrincipal"/>
        <w:ind w:left="720" w:firstLine="0"/>
        <w:rPr>
          <w:lang w:val="es-419"/>
        </w:rPr>
      </w:pPr>
      <w:r>
        <w:rPr>
          <w:lang w:val="es-419"/>
        </w:rPr>
        <w:t xml:space="preserve">       </w:t>
      </w:r>
      <w:r w:rsidR="005D126E">
        <w:rPr>
          <w:lang w:val="es-419"/>
        </w:rPr>
        <w:t xml:space="preserve">Para la ubicación de las plantas generadoras de </w:t>
      </w:r>
      <w:r w:rsidR="00066FE4">
        <w:rPr>
          <w:lang w:val="es-419"/>
        </w:rPr>
        <w:t>Energía</w:t>
      </w:r>
      <w:r w:rsidR="005D126E">
        <w:rPr>
          <w:lang w:val="es-419"/>
        </w:rPr>
        <w:t xml:space="preserve"> </w:t>
      </w:r>
      <w:r w:rsidR="00066FE4">
        <w:rPr>
          <w:lang w:val="es-419"/>
        </w:rPr>
        <w:t xml:space="preserve">Renovable se hará uso de varias herramientas técnicas de GIS (Sistemas de Información Geográfica) las cuales están disponibles en la red, además se hará verificación con la teoría de sustento. </w:t>
      </w:r>
    </w:p>
    <w:p w14:paraId="71EE9089" w14:textId="302E3511" w:rsidR="00066FE4" w:rsidRDefault="00066FE4" w:rsidP="005D126E">
      <w:pPr>
        <w:pStyle w:val="TextoPrincipal"/>
        <w:ind w:left="720" w:firstLine="0"/>
        <w:rPr>
          <w:lang w:val="es-419"/>
        </w:rPr>
      </w:pPr>
      <w:r>
        <w:rPr>
          <w:lang w:val="es-419"/>
        </w:rPr>
        <w:t>Los programas o herramientas utilizar son:</w:t>
      </w:r>
    </w:p>
    <w:p w14:paraId="353AB5BD" w14:textId="622C3FC5" w:rsidR="00066FE4" w:rsidRDefault="00066FE4" w:rsidP="008B14E7">
      <w:pPr>
        <w:pStyle w:val="TextoPrincipal"/>
        <w:numPr>
          <w:ilvl w:val="0"/>
          <w:numId w:val="11"/>
        </w:numPr>
        <w:rPr>
          <w:lang w:val="es-419"/>
        </w:rPr>
      </w:pPr>
      <w:r>
        <w:rPr>
          <w:lang w:val="es-419"/>
        </w:rPr>
        <w:t xml:space="preserve">ArcGis.  Programa especial para realizar análisis geoespacial y mapeo. Es una herramienta muy útil </w:t>
      </w:r>
      <w:r w:rsidRPr="00066FE4">
        <w:rPr>
          <w:lang w:val="es-419"/>
        </w:rPr>
        <w:t>y</w:t>
      </w:r>
      <w:r>
        <w:rPr>
          <w:lang w:val="es-419"/>
        </w:rPr>
        <w:t xml:space="preserve"> completo </w:t>
      </w:r>
      <w:r w:rsidRPr="00066FE4">
        <w:rPr>
          <w:lang w:val="es-419"/>
        </w:rPr>
        <w:t>que permite recopilar, organizar, administrar, analizar, compartir y distribuir información geográfica.</w:t>
      </w:r>
      <w:r>
        <w:rPr>
          <w:lang w:val="es-419"/>
        </w:rPr>
        <w:t xml:space="preserve"> </w:t>
      </w:r>
      <w:r>
        <w:rPr>
          <w:lang w:val="es-419"/>
        </w:rPr>
        <w:fldChar w:fldCharType="begin"/>
      </w:r>
      <w:r>
        <w:rPr>
          <w:lang w:val="es-419"/>
        </w:rPr>
        <w:instrText xml:space="preserve"> ADDIN ZOTERO_ITEM CSL_CITATION {"citationID":"V2aYitYN","properties":{"formattedCitation":"({\\i{}\\uc0\\u191{}Qu\\uc0\\u233{} es ArcGIS? | Plataforma de Mapeo y Anal\\uc0\\u237{}tica}, s/f)","plainCitation":"(¿Qué es ArcGIS? | Plataforma de Mapeo y Analítica, s/f)","noteIndex":0},"citationItems":[{"id":12,"uris":["http://zotero.org/users/local/KrMkHEak/items/5XR73XIZ"],"itemData":{"id":12,"type":"webpage","title":"¿Qué es ArcGIS? | Plataforma de Mapeo y Analítica","URL":"https://www.sigsa.info/es-mx/arcgis/about-arcgis/overview","accessed":{"date-parts":[["2023",11,9]]}}}],"schema":"https://github.com/citation-style-language/schema/raw/master/csl-citation.json"} </w:instrText>
      </w:r>
      <w:r>
        <w:rPr>
          <w:lang w:val="es-419"/>
        </w:rPr>
        <w:fldChar w:fldCharType="separate"/>
      </w:r>
      <w:r w:rsidRPr="00066FE4">
        <w:t>(</w:t>
      </w:r>
      <w:r w:rsidRPr="00066FE4">
        <w:rPr>
          <w:i/>
          <w:iCs/>
        </w:rPr>
        <w:t>¿Qué es ArcGIS? | Plataforma de Mapeo y Analítica</w:t>
      </w:r>
      <w:r w:rsidRPr="00066FE4">
        <w:t>, s/f)</w:t>
      </w:r>
      <w:r>
        <w:rPr>
          <w:lang w:val="es-419"/>
        </w:rPr>
        <w:fldChar w:fldCharType="end"/>
      </w:r>
      <w:r>
        <w:rPr>
          <w:lang w:val="es-419"/>
        </w:rPr>
        <w:t>.</w:t>
      </w:r>
    </w:p>
    <w:p w14:paraId="0122B6A3" w14:textId="64895C0F" w:rsidR="00066FE4" w:rsidRDefault="00066FE4" w:rsidP="008B14E7">
      <w:pPr>
        <w:pStyle w:val="TextoPrincipal"/>
        <w:numPr>
          <w:ilvl w:val="0"/>
          <w:numId w:val="11"/>
        </w:numPr>
        <w:rPr>
          <w:lang w:val="es-419"/>
        </w:rPr>
      </w:pPr>
      <w:r>
        <w:rPr>
          <w:lang w:val="es-419"/>
        </w:rPr>
        <w:t xml:space="preserve">GPS Sistema de posicionamiento global.   herramienta que junto al ArcGIS se complementan para poder tomar las coordenadas UTM en sistema WGS84 para </w:t>
      </w:r>
      <w:r w:rsidR="00C22315">
        <w:rPr>
          <w:lang w:val="es-419"/>
        </w:rPr>
        <w:t xml:space="preserve">poder generar la ubicación. </w:t>
      </w:r>
    </w:p>
    <w:p w14:paraId="2C485FF3" w14:textId="75796BB4" w:rsidR="00C22315" w:rsidRDefault="00C22315" w:rsidP="008B14E7">
      <w:pPr>
        <w:pStyle w:val="TextoPrincipal"/>
        <w:numPr>
          <w:ilvl w:val="0"/>
          <w:numId w:val="11"/>
        </w:numPr>
        <w:rPr>
          <w:lang w:val="es-419"/>
        </w:rPr>
      </w:pPr>
      <w:r>
        <w:rPr>
          <w:lang w:val="es-419"/>
        </w:rPr>
        <w:t xml:space="preserve">Google Earth: herramienta virtual que sirve para comparar y observar mediante imágenes de satélite actualizadas la ubicación de cada una de las Plantas generadoras. </w:t>
      </w:r>
    </w:p>
    <w:p w14:paraId="1DC3AB53" w14:textId="77777777" w:rsidR="00066FE4" w:rsidRPr="00F1254A" w:rsidRDefault="00066FE4" w:rsidP="00066FE4">
      <w:pPr>
        <w:pStyle w:val="TtulodeTablas"/>
        <w:rPr>
          <w:lang w:val="es-HN"/>
        </w:rPr>
      </w:pPr>
    </w:p>
    <w:p w14:paraId="794BDB4A" w14:textId="0CA21B7F" w:rsidR="005D126E" w:rsidRDefault="002D6951" w:rsidP="00AA0FB0">
      <w:pPr>
        <w:pStyle w:val="Ttulo3"/>
      </w:pPr>
      <w:bookmarkStart w:id="97" w:name="_Toc155692096"/>
      <w:r>
        <w:lastRenderedPageBreak/>
        <w:t>UBICACIÓN DE LAS ÁREAS PROTEGIDAS DE HONDURAS.</w:t>
      </w:r>
      <w:bookmarkEnd w:id="97"/>
      <w:r w:rsidR="00C22315">
        <w:t xml:space="preserve"> </w:t>
      </w:r>
    </w:p>
    <w:p w14:paraId="3C9D458C" w14:textId="247BDC58" w:rsidR="00C22315" w:rsidRDefault="00C22315" w:rsidP="00C22315">
      <w:pPr>
        <w:pStyle w:val="TextoPrincipal"/>
        <w:rPr>
          <w:lang w:val="es-419"/>
        </w:rPr>
      </w:pPr>
      <w:r>
        <w:rPr>
          <w:lang w:val="es-419"/>
        </w:rPr>
        <w:t xml:space="preserve">Para la ubicación de las áreas protegidas de honduras se hará uso del portal del Departamento de áreas protegidas y Visa Silvestre del Instituto de </w:t>
      </w:r>
      <w:r w:rsidR="00B72094">
        <w:rPr>
          <w:lang w:val="es-419"/>
        </w:rPr>
        <w:t>Conservación</w:t>
      </w:r>
      <w:r>
        <w:rPr>
          <w:lang w:val="es-419"/>
        </w:rPr>
        <w:t xml:space="preserve"> Forestal ICF, el cual es de uso público y se encuentra en la red. </w:t>
      </w:r>
      <w:r w:rsidR="00A6235B">
        <w:rPr>
          <w:lang w:val="es-419"/>
        </w:rPr>
        <w:t xml:space="preserve">Se </w:t>
      </w:r>
      <w:r w:rsidR="00AC5955">
        <w:rPr>
          <w:lang w:val="es-419"/>
        </w:rPr>
        <w:t>ubicarán</w:t>
      </w:r>
      <w:r w:rsidR="00A6235B">
        <w:rPr>
          <w:lang w:val="es-419"/>
        </w:rPr>
        <w:t xml:space="preserve"> todas las áreas protegidas existentes, sin </w:t>
      </w:r>
      <w:r w:rsidR="00AC5955">
        <w:rPr>
          <w:lang w:val="es-419"/>
        </w:rPr>
        <w:t>embargo,</w:t>
      </w:r>
      <w:r w:rsidR="00A6235B">
        <w:rPr>
          <w:lang w:val="es-419"/>
        </w:rPr>
        <w:t xml:space="preserve"> para objeto del estudio se pondrán en </w:t>
      </w:r>
      <w:r w:rsidR="00B336FC">
        <w:rPr>
          <w:lang w:val="es-419"/>
        </w:rPr>
        <w:t>m</w:t>
      </w:r>
      <w:r w:rsidR="00A6235B">
        <w:rPr>
          <w:lang w:val="es-419"/>
        </w:rPr>
        <w:t xml:space="preserve">apa solo aquellas áreas protegidas que tengan un impacto </w:t>
      </w:r>
      <w:r w:rsidR="008C663D">
        <w:rPr>
          <w:lang w:val="es-419"/>
        </w:rPr>
        <w:t>directo</w:t>
      </w:r>
      <w:r w:rsidR="00704771">
        <w:rPr>
          <w:lang w:val="es-419"/>
        </w:rPr>
        <w:t xml:space="preserve"> e indirecto</w:t>
      </w:r>
      <w:r w:rsidR="00A6235B">
        <w:rPr>
          <w:lang w:val="es-419"/>
        </w:rPr>
        <w:t xml:space="preserve"> en las platas generadoras de energía. </w:t>
      </w:r>
    </w:p>
    <w:p w14:paraId="635DA66F" w14:textId="77777777" w:rsidR="00A6235B" w:rsidRDefault="00A6235B" w:rsidP="00A6235B">
      <w:pPr>
        <w:pStyle w:val="TextoPrincipal"/>
        <w:ind w:firstLine="0"/>
        <w:rPr>
          <w:lang w:val="es-419"/>
        </w:rPr>
      </w:pPr>
    </w:p>
    <w:p w14:paraId="575D7DE5" w14:textId="1F220A12" w:rsidR="00A6235B" w:rsidRDefault="002D6951" w:rsidP="00AA0FB0">
      <w:pPr>
        <w:pStyle w:val="Ttulo3"/>
      </w:pPr>
      <w:bookmarkStart w:id="98" w:name="_Toc155692097"/>
      <w:r>
        <w:t>CAPACIDAD INSTALADA (MW) DE LAS EMPRESAS GENERADORAS DE ENERGÍA RENOVABLE.</w:t>
      </w:r>
      <w:bookmarkEnd w:id="98"/>
      <w:r w:rsidR="00A6235B">
        <w:t xml:space="preserve"> </w:t>
      </w:r>
    </w:p>
    <w:p w14:paraId="2D79B639" w14:textId="1B74C0DE" w:rsidR="00A6235B" w:rsidRDefault="00AC5955" w:rsidP="00AC5955">
      <w:pPr>
        <w:pStyle w:val="TextoPrincipal"/>
        <w:rPr>
          <w:lang w:val="es-419"/>
        </w:rPr>
      </w:pPr>
      <w:r>
        <w:rPr>
          <w:lang w:val="es-419"/>
        </w:rPr>
        <w:t xml:space="preserve">La capacidad Instalada es </w:t>
      </w:r>
      <w:r w:rsidRPr="00AC5955">
        <w:rPr>
          <w:lang w:val="es-419"/>
        </w:rPr>
        <w:t>Cantidad de potencia que se le reconoce a las centrales generadoras considerando la disponibilidad técnica de sus instalaciones. Se mide en unidades de potencia Mega</w:t>
      </w:r>
      <w:r w:rsidR="00D05DED">
        <w:rPr>
          <w:lang w:val="es-419"/>
        </w:rPr>
        <w:t xml:space="preserve"> </w:t>
      </w:r>
      <w:r w:rsidRPr="00AC5955">
        <w:rPr>
          <w:lang w:val="es-419"/>
        </w:rPr>
        <w:t>Watts (MW)</w:t>
      </w:r>
      <w:r>
        <w:rPr>
          <w:lang w:val="es-419"/>
        </w:rPr>
        <w:fldChar w:fldCharType="begin"/>
      </w:r>
      <w:r>
        <w:rPr>
          <w:lang w:val="es-419"/>
        </w:rPr>
        <w:instrText xml:space="preserve"> ADDIN ZOTERO_ITEM CSL_CITATION {"citationID":"z2WxKOzY","properties":{"formattedCitation":"({\\i{}Glosario | MIENERGIA.cl}, s/f)","plainCitation":"(Glosario | MIENERGIA.cl, s/f)","noteIndex":0},"citationItems":[{"id":18,"uris":["http://zotero.org/users/local/KrMkHEak/items/NJNSWW7X"],"itemData":{"id":18,"type":"webpage","title":"Glosario | MIENERGIA.cl","URL":"https://www.mienergia.cl/oportunidades-y-beneficios/glosario","accessed":{"date-parts":[["2023",11,9]]}}}],"schema":"https://github.com/citation-style-language/schema/raw/master/csl-citation.json"} </w:instrText>
      </w:r>
      <w:r>
        <w:rPr>
          <w:lang w:val="es-419"/>
        </w:rPr>
        <w:fldChar w:fldCharType="separate"/>
      </w:r>
      <w:r w:rsidRPr="00AC5955">
        <w:t>(</w:t>
      </w:r>
      <w:r w:rsidRPr="00AC5955">
        <w:rPr>
          <w:i/>
          <w:iCs/>
        </w:rPr>
        <w:t>Glosario | MIENERGIA.cl</w:t>
      </w:r>
      <w:r w:rsidRPr="00AC5955">
        <w:t>, s/f)</w:t>
      </w:r>
      <w:r>
        <w:rPr>
          <w:lang w:val="es-419"/>
        </w:rPr>
        <w:fldChar w:fldCharType="end"/>
      </w:r>
      <w:r>
        <w:rPr>
          <w:lang w:val="es-419"/>
        </w:rPr>
        <w:t xml:space="preserve"> </w:t>
      </w:r>
      <w:r w:rsidRPr="00AC5955">
        <w:rPr>
          <w:lang w:val="es-419"/>
        </w:rPr>
        <w:t>.</w:t>
      </w:r>
      <w:r>
        <w:rPr>
          <w:lang w:val="es-419"/>
        </w:rPr>
        <w:t xml:space="preserve">  Para efectos de este estudio cualitativo se </w:t>
      </w:r>
      <w:r w:rsidR="00CB7029">
        <w:rPr>
          <w:lang w:val="es-419"/>
        </w:rPr>
        <w:t>tomarán</w:t>
      </w:r>
      <w:r>
        <w:rPr>
          <w:lang w:val="es-419"/>
        </w:rPr>
        <w:t xml:space="preserve"> de los datos existentes en teoría de sustento, así como en los registros en </w:t>
      </w:r>
      <w:r w:rsidR="00CB7029">
        <w:rPr>
          <w:lang w:val="es-419"/>
        </w:rPr>
        <w:t xml:space="preserve">publicados en la </w:t>
      </w:r>
      <w:r w:rsidR="005B5B5E">
        <w:rPr>
          <w:lang w:val="es-419"/>
        </w:rPr>
        <w:t>Secretar</w:t>
      </w:r>
      <w:r w:rsidR="00D05DED">
        <w:rPr>
          <w:lang w:val="es-419"/>
        </w:rPr>
        <w:t>í</w:t>
      </w:r>
      <w:r w:rsidR="005B5B5E">
        <w:rPr>
          <w:lang w:val="es-419"/>
        </w:rPr>
        <w:t>a</w:t>
      </w:r>
      <w:r w:rsidR="00CB7029">
        <w:rPr>
          <w:lang w:val="es-419"/>
        </w:rPr>
        <w:t xml:space="preserve"> de Energía. </w:t>
      </w:r>
    </w:p>
    <w:p w14:paraId="503D7CD5" w14:textId="77777777" w:rsidR="007E73FE" w:rsidRDefault="007E73FE" w:rsidP="00AC5955">
      <w:pPr>
        <w:pStyle w:val="TextoPrincipal"/>
        <w:rPr>
          <w:lang w:val="es-419"/>
        </w:rPr>
      </w:pPr>
    </w:p>
    <w:p w14:paraId="4CC389BD" w14:textId="4AB40906" w:rsidR="005B75DA" w:rsidRDefault="002D6951" w:rsidP="00AA0FB0">
      <w:pPr>
        <w:pStyle w:val="Ttulo3"/>
      </w:pPr>
      <w:bookmarkStart w:id="99" w:name="_Toc155692098"/>
      <w:r>
        <w:t>ENTREVISTA A EXPERTOS.</w:t>
      </w:r>
      <w:bookmarkEnd w:id="99"/>
      <w:r w:rsidR="005B75DA">
        <w:t xml:space="preserve"> </w:t>
      </w:r>
    </w:p>
    <w:p w14:paraId="6CCBF0F6" w14:textId="3E45976C" w:rsidR="005B75DA" w:rsidRDefault="005B75DA" w:rsidP="005B75DA">
      <w:pPr>
        <w:pStyle w:val="TextoPrincipal"/>
        <w:rPr>
          <w:lang w:val="es-419"/>
        </w:rPr>
      </w:pPr>
      <w:r>
        <w:rPr>
          <w:lang w:val="es-419"/>
        </w:rPr>
        <w:t xml:space="preserve">En Honduras las áreas protegidas son porciones de territorio delimitadas geográficamente por la Autoridad competente, que es el Instituto de Conservación Forestal ICF, en representación del estado, por lo </w:t>
      </w:r>
      <w:r w:rsidR="0031218E">
        <w:rPr>
          <w:lang w:val="es-419"/>
        </w:rPr>
        <w:t>tanto,</w:t>
      </w:r>
      <w:r>
        <w:rPr>
          <w:lang w:val="es-419"/>
        </w:rPr>
        <w:t xml:space="preserve"> es mismo estado es hasta el momento quien tiene toda la responsabilidad a su cargo acerca de la protección, manejo y conservación de estas áreas. Es por esta razón que se planifica una entrevista con personal del </w:t>
      </w:r>
      <w:r w:rsidR="00514591">
        <w:rPr>
          <w:lang w:val="es-419"/>
        </w:rPr>
        <w:t xml:space="preserve">especialista </w:t>
      </w:r>
      <w:r>
        <w:rPr>
          <w:lang w:val="es-419"/>
        </w:rPr>
        <w:t xml:space="preserve"> áreas Protegidas del a fin de conocer la situación actual de las áreas protegidas que tiene influencia en la generación de energía renovable (</w:t>
      </w:r>
      <w:r w:rsidR="005B26E4">
        <w:rPr>
          <w:lang w:val="es-419"/>
        </w:rPr>
        <w:t>áreas</w:t>
      </w:r>
      <w:r>
        <w:rPr>
          <w:lang w:val="es-419"/>
        </w:rPr>
        <w:t xml:space="preserve"> que ya están </w:t>
      </w:r>
      <w:r w:rsidR="00616BA7">
        <w:rPr>
          <w:lang w:val="es-419"/>
        </w:rPr>
        <w:t>identificadas)</w:t>
      </w:r>
      <w:r>
        <w:rPr>
          <w:lang w:val="es-419"/>
        </w:rPr>
        <w:t>.</w:t>
      </w:r>
    </w:p>
    <w:p w14:paraId="05668271" w14:textId="77777777" w:rsidR="00056B95" w:rsidRDefault="00056B95" w:rsidP="005B75DA">
      <w:pPr>
        <w:pStyle w:val="TextoPrincipal"/>
        <w:rPr>
          <w:lang w:val="es-419"/>
        </w:rPr>
      </w:pPr>
    </w:p>
    <w:p w14:paraId="74E3B265" w14:textId="578E33CF" w:rsidR="0031218E" w:rsidRDefault="0031218E" w:rsidP="005B75DA">
      <w:pPr>
        <w:pStyle w:val="TextoPrincipal"/>
        <w:rPr>
          <w:lang w:val="es-419"/>
        </w:rPr>
      </w:pPr>
      <w:r>
        <w:rPr>
          <w:lang w:val="es-419"/>
        </w:rPr>
        <w:lastRenderedPageBreak/>
        <w:t xml:space="preserve">Además, se prevé una entrevista con personal técnico de Empresas Privadas de generación de energía para conocer aspectos puntuales en la Protección de las Áreas Protegidas y como se relaciona con la energía producida. </w:t>
      </w:r>
    </w:p>
    <w:p w14:paraId="34940FB5" w14:textId="4436DC0F" w:rsidR="00616BA7" w:rsidRDefault="00616BA7" w:rsidP="005B75DA">
      <w:pPr>
        <w:pStyle w:val="TextoPrincipal"/>
        <w:rPr>
          <w:lang w:val="es-419"/>
        </w:rPr>
      </w:pPr>
      <w:r>
        <w:rPr>
          <w:lang w:val="es-419"/>
        </w:rPr>
        <w:t xml:space="preserve">Una vez recopilada toda esta </w:t>
      </w:r>
      <w:r w:rsidR="0031218E">
        <w:rPr>
          <w:lang w:val="es-419"/>
        </w:rPr>
        <w:t>información</w:t>
      </w:r>
      <w:r>
        <w:rPr>
          <w:lang w:val="es-419"/>
        </w:rPr>
        <w:t xml:space="preserve"> se </w:t>
      </w:r>
      <w:r w:rsidR="0031218E">
        <w:rPr>
          <w:lang w:val="es-419"/>
        </w:rPr>
        <w:t>procederá</w:t>
      </w:r>
      <w:r>
        <w:rPr>
          <w:lang w:val="es-419"/>
        </w:rPr>
        <w:t xml:space="preserve"> a crear un cuadro resumen de todo reco</w:t>
      </w:r>
      <w:r w:rsidR="0031218E">
        <w:rPr>
          <w:lang w:val="es-419"/>
        </w:rPr>
        <w:t>p</w:t>
      </w:r>
      <w:r>
        <w:rPr>
          <w:lang w:val="es-419"/>
        </w:rPr>
        <w:t>i</w:t>
      </w:r>
      <w:r w:rsidR="0031218E">
        <w:rPr>
          <w:lang w:val="es-419"/>
        </w:rPr>
        <w:t>l</w:t>
      </w:r>
      <w:r>
        <w:rPr>
          <w:lang w:val="es-419"/>
        </w:rPr>
        <w:t>ado, para de esa forma establecer lo siguiente:</w:t>
      </w:r>
    </w:p>
    <w:p w14:paraId="0C02022E" w14:textId="5258AF6A" w:rsidR="00616BA7" w:rsidRDefault="0031218E" w:rsidP="008B14E7">
      <w:pPr>
        <w:pStyle w:val="TextoPrincipal"/>
        <w:numPr>
          <w:ilvl w:val="2"/>
          <w:numId w:val="4"/>
        </w:numPr>
        <w:rPr>
          <w:lang w:val="es-419"/>
        </w:rPr>
      </w:pPr>
      <w:r>
        <w:rPr>
          <w:lang w:val="es-419"/>
        </w:rPr>
        <w:t xml:space="preserve">Mapa con la ubicación de las Plantas Generadoras. </w:t>
      </w:r>
    </w:p>
    <w:p w14:paraId="697AC42F" w14:textId="25E05698" w:rsidR="0031218E" w:rsidRDefault="0031218E" w:rsidP="008B14E7">
      <w:pPr>
        <w:pStyle w:val="TextoPrincipal"/>
        <w:numPr>
          <w:ilvl w:val="2"/>
          <w:numId w:val="4"/>
        </w:numPr>
        <w:rPr>
          <w:lang w:val="es-419"/>
        </w:rPr>
      </w:pPr>
      <w:r>
        <w:rPr>
          <w:lang w:val="es-419"/>
        </w:rPr>
        <w:t xml:space="preserve">Mapa con la Ubicación de las Áreas Protegidas. </w:t>
      </w:r>
    </w:p>
    <w:p w14:paraId="23A1605D" w14:textId="7DDDBE05" w:rsidR="0031218E" w:rsidRDefault="0031218E" w:rsidP="008B14E7">
      <w:pPr>
        <w:pStyle w:val="TextoPrincipal"/>
        <w:numPr>
          <w:ilvl w:val="2"/>
          <w:numId w:val="4"/>
        </w:numPr>
        <w:rPr>
          <w:lang w:val="es-419"/>
        </w:rPr>
      </w:pPr>
      <w:r>
        <w:rPr>
          <w:lang w:val="es-419"/>
        </w:rPr>
        <w:t>Mapa integrado de Las Plantas Generadoras y Áreas protegidas.</w:t>
      </w:r>
    </w:p>
    <w:p w14:paraId="4217F492" w14:textId="364D5302" w:rsidR="0031218E" w:rsidRDefault="0031218E" w:rsidP="008B14E7">
      <w:pPr>
        <w:pStyle w:val="TextoPrincipal"/>
        <w:numPr>
          <w:ilvl w:val="2"/>
          <w:numId w:val="4"/>
        </w:numPr>
        <w:rPr>
          <w:lang w:val="es-419"/>
        </w:rPr>
      </w:pPr>
      <w:r>
        <w:rPr>
          <w:lang w:val="es-419"/>
        </w:rPr>
        <w:t xml:space="preserve">Cuadro Resumen de la capacidad instalada total de plantas generadoras y Áreas Protegidas de influencia, así como datos relevantes. </w:t>
      </w:r>
    </w:p>
    <w:p w14:paraId="37B5C33A" w14:textId="7101F661" w:rsidR="0031218E" w:rsidRPr="005B75DA" w:rsidRDefault="0031218E" w:rsidP="008B14E7">
      <w:pPr>
        <w:pStyle w:val="TextoPrincipal"/>
        <w:numPr>
          <w:ilvl w:val="2"/>
          <w:numId w:val="4"/>
        </w:numPr>
        <w:rPr>
          <w:lang w:val="es-419"/>
        </w:rPr>
      </w:pPr>
      <w:r>
        <w:rPr>
          <w:lang w:val="es-419"/>
        </w:rPr>
        <w:t xml:space="preserve">Quien de la Industria de la energía renovable invierte en Mantenimiento de las áreas protegidas. </w:t>
      </w:r>
    </w:p>
    <w:p w14:paraId="1C3A0152" w14:textId="676E87E7" w:rsidR="0069289C" w:rsidRDefault="0069289C" w:rsidP="005B75DA">
      <w:pPr>
        <w:pStyle w:val="Ttulo2"/>
        <w:numPr>
          <w:ilvl w:val="0"/>
          <w:numId w:val="0"/>
        </w:numPr>
      </w:pPr>
    </w:p>
    <w:p w14:paraId="02323A23" w14:textId="77777777" w:rsidR="0069289C" w:rsidRDefault="0069289C" w:rsidP="00AC5955">
      <w:pPr>
        <w:pStyle w:val="TextoPrincipal"/>
        <w:rPr>
          <w:lang w:val="es-419"/>
        </w:rPr>
      </w:pPr>
    </w:p>
    <w:p w14:paraId="2BCFBF9E" w14:textId="77777777" w:rsidR="0069289C" w:rsidRDefault="0069289C" w:rsidP="00AC5955">
      <w:pPr>
        <w:pStyle w:val="TextoPrincipal"/>
        <w:rPr>
          <w:lang w:val="es-419"/>
        </w:rPr>
      </w:pPr>
    </w:p>
    <w:p w14:paraId="281D0017" w14:textId="77777777" w:rsidR="0031218E" w:rsidRDefault="0031218E" w:rsidP="00AC5955">
      <w:pPr>
        <w:pStyle w:val="TextoPrincipal"/>
        <w:rPr>
          <w:lang w:val="es-419"/>
        </w:rPr>
      </w:pPr>
    </w:p>
    <w:p w14:paraId="3F021A65" w14:textId="77777777" w:rsidR="0031218E" w:rsidRDefault="0031218E" w:rsidP="00AC5955">
      <w:pPr>
        <w:pStyle w:val="TextoPrincipal"/>
        <w:rPr>
          <w:lang w:val="es-419"/>
        </w:rPr>
      </w:pPr>
    </w:p>
    <w:p w14:paraId="1102C162" w14:textId="77777777" w:rsidR="0031218E" w:rsidRDefault="0031218E" w:rsidP="00AC5955">
      <w:pPr>
        <w:pStyle w:val="TextoPrincipal"/>
        <w:rPr>
          <w:lang w:val="es-419"/>
        </w:rPr>
      </w:pPr>
    </w:p>
    <w:p w14:paraId="43E407CA" w14:textId="77777777" w:rsidR="0031218E" w:rsidRDefault="0031218E" w:rsidP="00AC5955">
      <w:pPr>
        <w:pStyle w:val="TextoPrincipal"/>
        <w:rPr>
          <w:lang w:val="es-419"/>
        </w:rPr>
      </w:pPr>
    </w:p>
    <w:p w14:paraId="388FC270" w14:textId="77777777" w:rsidR="0031218E" w:rsidRDefault="0031218E" w:rsidP="00AC5955">
      <w:pPr>
        <w:pStyle w:val="TextoPrincipal"/>
        <w:rPr>
          <w:lang w:val="es-419"/>
        </w:rPr>
      </w:pPr>
    </w:p>
    <w:p w14:paraId="55D2EE83" w14:textId="77777777" w:rsidR="0031218E" w:rsidRDefault="0031218E" w:rsidP="00AC5955">
      <w:pPr>
        <w:pStyle w:val="TextoPrincipal"/>
        <w:rPr>
          <w:lang w:val="es-419"/>
        </w:rPr>
      </w:pPr>
    </w:p>
    <w:p w14:paraId="477F9AF3" w14:textId="00C2ACF8" w:rsidR="00222923" w:rsidRDefault="00222923" w:rsidP="00842BC4">
      <w:pPr>
        <w:pStyle w:val="Ttulo1"/>
        <w:numPr>
          <w:ilvl w:val="0"/>
          <w:numId w:val="0"/>
        </w:numPr>
        <w:rPr>
          <w:b w:val="0"/>
          <w:bCs/>
        </w:rPr>
      </w:pPr>
      <w:bookmarkStart w:id="100" w:name="_Toc155692099"/>
      <w:r>
        <w:lastRenderedPageBreak/>
        <w:t>CAPITULO IV</w:t>
      </w:r>
      <w:r w:rsidR="00842BC4">
        <w:t xml:space="preserve"> </w:t>
      </w:r>
      <w:r w:rsidR="00842BC4" w:rsidRPr="005B26E4">
        <w:rPr>
          <w:bCs/>
        </w:rPr>
        <w:t>RESULTADOS</w:t>
      </w:r>
      <w:r w:rsidR="00842BC4">
        <w:rPr>
          <w:bCs/>
        </w:rPr>
        <w:t xml:space="preserve"> Y ANÁLISIS.</w:t>
      </w:r>
      <w:bookmarkEnd w:id="100"/>
      <w:r w:rsidR="00842BC4" w:rsidRPr="005B26E4">
        <w:rPr>
          <w:bCs/>
        </w:rPr>
        <w:t xml:space="preserve"> </w:t>
      </w:r>
    </w:p>
    <w:p w14:paraId="265746FB" w14:textId="139CCAC9" w:rsidR="00E72471" w:rsidRPr="00E72471" w:rsidRDefault="00B607F6" w:rsidP="0039409D">
      <w:pPr>
        <w:pStyle w:val="TextoPrincipal"/>
      </w:pPr>
      <w:r>
        <w:t xml:space="preserve">En este capítulo se presenta la base de la </w:t>
      </w:r>
      <w:r w:rsidR="002F0E1A">
        <w:t>información recopilada</w:t>
      </w:r>
      <w:r>
        <w:t xml:space="preserve"> acerca de Las Plantas generadoras de Energía Eléctrica </w:t>
      </w:r>
      <w:r w:rsidR="002D6951">
        <w:t>y Las</w:t>
      </w:r>
      <w:r>
        <w:t xml:space="preserve"> Áreas Protegidas en función de la generación de energía, con base a los objetivos planteados en esta </w:t>
      </w:r>
      <w:r w:rsidR="002D6951">
        <w:t>investigación.</w:t>
      </w:r>
      <w:r>
        <w:t xml:space="preserve">  </w:t>
      </w:r>
    </w:p>
    <w:p w14:paraId="2CCC7E90" w14:textId="77777777" w:rsidR="0006742E" w:rsidRPr="0006742E" w:rsidRDefault="0006742E" w:rsidP="008B14E7">
      <w:pPr>
        <w:pStyle w:val="Prrafodelista"/>
        <w:keepNext/>
        <w:keepLines/>
        <w:numPr>
          <w:ilvl w:val="0"/>
          <w:numId w:val="9"/>
        </w:numPr>
        <w:spacing w:before="240" w:after="240"/>
        <w:jc w:val="center"/>
        <w:outlineLvl w:val="0"/>
        <w:rPr>
          <w:rFonts w:ascii="Times New Roman" w:eastAsiaTheme="majorEastAsia" w:hAnsi="Times New Roman" w:cs="Times New Roman"/>
          <w:b/>
          <w:vanish/>
          <w:sz w:val="28"/>
          <w:szCs w:val="28"/>
          <w:lang w:val="es-HN"/>
        </w:rPr>
      </w:pPr>
      <w:bookmarkStart w:id="101" w:name="_Toc150466019"/>
      <w:bookmarkStart w:id="102" w:name="_Toc150466468"/>
      <w:bookmarkStart w:id="103" w:name="_Toc150466524"/>
      <w:bookmarkStart w:id="104" w:name="_Toc152790218"/>
      <w:bookmarkStart w:id="105" w:name="_Toc152790280"/>
      <w:bookmarkStart w:id="106" w:name="_Toc153555919"/>
      <w:bookmarkStart w:id="107" w:name="_Toc155692027"/>
      <w:bookmarkStart w:id="108" w:name="_Toc155692100"/>
      <w:bookmarkEnd w:id="101"/>
      <w:bookmarkEnd w:id="102"/>
      <w:bookmarkEnd w:id="103"/>
      <w:bookmarkEnd w:id="104"/>
      <w:bookmarkEnd w:id="105"/>
      <w:bookmarkEnd w:id="106"/>
      <w:bookmarkEnd w:id="107"/>
      <w:bookmarkEnd w:id="108"/>
    </w:p>
    <w:p w14:paraId="396F59FF" w14:textId="77777777" w:rsidR="0006742E" w:rsidRPr="0006742E" w:rsidRDefault="0006742E" w:rsidP="008B14E7">
      <w:pPr>
        <w:pStyle w:val="Prrafodelista"/>
        <w:keepNext/>
        <w:keepLines/>
        <w:numPr>
          <w:ilvl w:val="0"/>
          <w:numId w:val="9"/>
        </w:numPr>
        <w:spacing w:before="240" w:after="240"/>
        <w:jc w:val="center"/>
        <w:outlineLvl w:val="0"/>
        <w:rPr>
          <w:rFonts w:ascii="Times New Roman" w:eastAsiaTheme="majorEastAsia" w:hAnsi="Times New Roman" w:cs="Times New Roman"/>
          <w:b/>
          <w:vanish/>
          <w:sz w:val="28"/>
          <w:szCs w:val="28"/>
          <w:lang w:val="es-HN"/>
        </w:rPr>
      </w:pPr>
      <w:bookmarkStart w:id="109" w:name="_Toc150466020"/>
      <w:bookmarkStart w:id="110" w:name="_Toc150466469"/>
      <w:bookmarkStart w:id="111" w:name="_Toc150466525"/>
      <w:bookmarkStart w:id="112" w:name="_Toc152790219"/>
      <w:bookmarkStart w:id="113" w:name="_Toc152790281"/>
      <w:bookmarkStart w:id="114" w:name="_Toc153555920"/>
      <w:bookmarkStart w:id="115" w:name="_Toc155692028"/>
      <w:bookmarkStart w:id="116" w:name="_Toc155692101"/>
      <w:bookmarkEnd w:id="109"/>
      <w:bookmarkEnd w:id="110"/>
      <w:bookmarkEnd w:id="111"/>
      <w:bookmarkEnd w:id="112"/>
      <w:bookmarkEnd w:id="113"/>
      <w:bookmarkEnd w:id="114"/>
      <w:bookmarkEnd w:id="115"/>
      <w:bookmarkEnd w:id="116"/>
    </w:p>
    <w:p w14:paraId="45AC454D" w14:textId="77777777" w:rsidR="0006742E" w:rsidRPr="0006742E" w:rsidRDefault="0006742E" w:rsidP="008B14E7">
      <w:pPr>
        <w:pStyle w:val="Prrafodelista"/>
        <w:keepNext/>
        <w:keepLines/>
        <w:numPr>
          <w:ilvl w:val="0"/>
          <w:numId w:val="9"/>
        </w:numPr>
        <w:spacing w:before="240" w:after="240"/>
        <w:jc w:val="center"/>
        <w:outlineLvl w:val="0"/>
        <w:rPr>
          <w:rFonts w:ascii="Times New Roman" w:eastAsiaTheme="majorEastAsia" w:hAnsi="Times New Roman" w:cs="Times New Roman"/>
          <w:b/>
          <w:vanish/>
          <w:sz w:val="28"/>
          <w:szCs w:val="28"/>
          <w:lang w:val="es-HN"/>
        </w:rPr>
      </w:pPr>
      <w:bookmarkStart w:id="117" w:name="_Toc150466021"/>
      <w:bookmarkStart w:id="118" w:name="_Toc150466470"/>
      <w:bookmarkStart w:id="119" w:name="_Toc150466526"/>
      <w:bookmarkStart w:id="120" w:name="_Toc152790220"/>
      <w:bookmarkStart w:id="121" w:name="_Toc152790282"/>
      <w:bookmarkStart w:id="122" w:name="_Toc153555921"/>
      <w:bookmarkStart w:id="123" w:name="_Toc155692029"/>
      <w:bookmarkStart w:id="124" w:name="_Toc155692102"/>
      <w:bookmarkEnd w:id="117"/>
      <w:bookmarkEnd w:id="118"/>
      <w:bookmarkEnd w:id="119"/>
      <w:bookmarkEnd w:id="120"/>
      <w:bookmarkEnd w:id="121"/>
      <w:bookmarkEnd w:id="122"/>
      <w:bookmarkEnd w:id="123"/>
      <w:bookmarkEnd w:id="124"/>
    </w:p>
    <w:p w14:paraId="71740FA5" w14:textId="77777777" w:rsidR="0006742E" w:rsidRPr="0006742E" w:rsidRDefault="0006742E" w:rsidP="008B14E7">
      <w:pPr>
        <w:pStyle w:val="Prrafodelista"/>
        <w:keepNext/>
        <w:keepLines/>
        <w:numPr>
          <w:ilvl w:val="0"/>
          <w:numId w:val="9"/>
        </w:numPr>
        <w:spacing w:before="240" w:after="240"/>
        <w:jc w:val="center"/>
        <w:outlineLvl w:val="0"/>
        <w:rPr>
          <w:rFonts w:ascii="Times New Roman" w:eastAsiaTheme="majorEastAsia" w:hAnsi="Times New Roman" w:cs="Times New Roman"/>
          <w:b/>
          <w:vanish/>
          <w:sz w:val="28"/>
          <w:szCs w:val="28"/>
          <w:lang w:val="es-HN"/>
        </w:rPr>
      </w:pPr>
      <w:bookmarkStart w:id="125" w:name="_Toc150466022"/>
      <w:bookmarkStart w:id="126" w:name="_Toc150466471"/>
      <w:bookmarkStart w:id="127" w:name="_Toc150466527"/>
      <w:bookmarkStart w:id="128" w:name="_Toc152790221"/>
      <w:bookmarkStart w:id="129" w:name="_Toc152790283"/>
      <w:bookmarkStart w:id="130" w:name="_Toc153555922"/>
      <w:bookmarkStart w:id="131" w:name="_Toc155692030"/>
      <w:bookmarkStart w:id="132" w:name="_Toc155692103"/>
      <w:bookmarkEnd w:id="125"/>
      <w:bookmarkEnd w:id="126"/>
      <w:bookmarkEnd w:id="127"/>
      <w:bookmarkEnd w:id="128"/>
      <w:bookmarkEnd w:id="129"/>
      <w:bookmarkEnd w:id="130"/>
      <w:bookmarkEnd w:id="131"/>
      <w:bookmarkEnd w:id="132"/>
    </w:p>
    <w:p w14:paraId="56074BC8" w14:textId="1C2A15C5" w:rsidR="00883BD0" w:rsidRPr="0006742E" w:rsidRDefault="00222923" w:rsidP="008B14E7">
      <w:pPr>
        <w:pStyle w:val="Ttulo2"/>
        <w:numPr>
          <w:ilvl w:val="1"/>
          <w:numId w:val="9"/>
        </w:numPr>
      </w:pPr>
      <w:r w:rsidRPr="0006742E">
        <w:t xml:space="preserve"> </w:t>
      </w:r>
      <w:bookmarkStart w:id="133" w:name="_Toc155692104"/>
      <w:r w:rsidR="002D6951" w:rsidRPr="0006742E">
        <w:t>PLANTAS GENERADORAS VS ÁREAS PROTEGIDAS</w:t>
      </w:r>
      <w:r w:rsidR="002D6951">
        <w:t>.</w:t>
      </w:r>
      <w:bookmarkEnd w:id="133"/>
    </w:p>
    <w:p w14:paraId="407349D9" w14:textId="45E85842" w:rsidR="00495750" w:rsidRPr="003D1667" w:rsidRDefault="00495750" w:rsidP="001C03D8">
      <w:pPr>
        <w:spacing w:line="480" w:lineRule="auto"/>
        <w:ind w:firstLine="720"/>
        <w:jc w:val="both"/>
        <w:rPr>
          <w:rFonts w:ascii="Times New Roman" w:hAnsi="Times New Roman" w:cs="Times New Roman"/>
          <w:b/>
          <w:bCs/>
          <w:sz w:val="24"/>
          <w:szCs w:val="24"/>
          <w:lang w:val="es-HN"/>
        </w:rPr>
      </w:pPr>
    </w:p>
    <w:p w14:paraId="153549A3" w14:textId="53D7928E" w:rsidR="000533A0" w:rsidRDefault="000533A0" w:rsidP="001C03D8">
      <w:pPr>
        <w:pStyle w:val="TextoPrincipal"/>
      </w:pPr>
      <w:r>
        <w:t xml:space="preserve">En Honduras hay muchas </w:t>
      </w:r>
      <w:r w:rsidR="00505265">
        <w:t>plantas de</w:t>
      </w:r>
      <w:r>
        <w:t xml:space="preserve"> </w:t>
      </w:r>
      <w:r w:rsidR="00505265">
        <w:t>generación</w:t>
      </w:r>
      <w:r>
        <w:t xml:space="preserve"> de </w:t>
      </w:r>
      <w:r w:rsidR="00505265">
        <w:t>energía</w:t>
      </w:r>
      <w:r>
        <w:t xml:space="preserve"> que </w:t>
      </w:r>
      <w:r w:rsidR="00505265">
        <w:t>dependen</w:t>
      </w:r>
      <w:r>
        <w:t xml:space="preserve"> directa e indirectamente de las </w:t>
      </w:r>
      <w:r w:rsidR="00505265">
        <w:t>áreas</w:t>
      </w:r>
      <w:r>
        <w:t xml:space="preserve"> protegidas del país. Claramente podemos identificar que esas plantas </w:t>
      </w:r>
      <w:r w:rsidR="00505265">
        <w:t xml:space="preserve">son de energía hidroeléctrica, sin embargo, hay un caso especial relacionado a una empresa de energía eólica. A continuación, se detallan las principales plantas de generación de energía y su relación con las áreas Protegidas. </w:t>
      </w:r>
    </w:p>
    <w:p w14:paraId="497E72FA" w14:textId="5F14DCD5" w:rsidR="00505265" w:rsidRDefault="00505265" w:rsidP="001C03D8">
      <w:pPr>
        <w:pStyle w:val="TextoPrincipal"/>
        <w:rPr>
          <w:lang w:val="es-ES"/>
        </w:rPr>
      </w:pPr>
      <w:r w:rsidRPr="00505265">
        <w:rPr>
          <w:b/>
          <w:bCs/>
          <w:lang w:val="es-ES"/>
        </w:rPr>
        <w:t>Central Hidroeléctrica Francisco Morazán (también llamada El Cajón) con 300 MW</w:t>
      </w:r>
      <w:r w:rsidRPr="00505265">
        <w:rPr>
          <w:lang w:val="es-ES"/>
        </w:rPr>
        <w:t xml:space="preserve">.  Los principales </w:t>
      </w:r>
      <w:r w:rsidR="00C72002" w:rsidRPr="00505265">
        <w:rPr>
          <w:lang w:val="es-ES"/>
        </w:rPr>
        <w:t>afluentes nacen</w:t>
      </w:r>
      <w:r w:rsidRPr="00505265">
        <w:rPr>
          <w:lang w:val="es-ES"/>
        </w:rPr>
        <w:t xml:space="preserve"> en las áreas protegidas de Reserva Biológica de Montecillos, Parque Nacional Cerro Azul Meámbar (PANACAM), Parque Nacional Montaña de Comayagua (PANACOMA), Refugio de Vida Silvestre de Corralitos, Parque Nacional Montaña de Yoro, Parque Nacional Pico Pij</w:t>
      </w:r>
      <w:r w:rsidR="009955F1">
        <w:rPr>
          <w:lang w:val="es-ES"/>
        </w:rPr>
        <w:t>ó</w:t>
      </w:r>
      <w:r w:rsidRPr="00505265">
        <w:rPr>
          <w:lang w:val="es-ES"/>
        </w:rPr>
        <w:t>l, Reserva Biológica de Guajiquiro</w:t>
      </w:r>
      <w:r>
        <w:rPr>
          <w:lang w:val="es-ES"/>
        </w:rPr>
        <w:t>.</w:t>
      </w:r>
    </w:p>
    <w:p w14:paraId="09070BD4" w14:textId="77777777" w:rsidR="00505265" w:rsidRPr="00505265" w:rsidRDefault="00505265" w:rsidP="001C03D8">
      <w:pPr>
        <w:pStyle w:val="TextoPrincipal"/>
        <w:rPr>
          <w:lang w:val="es-ES"/>
        </w:rPr>
      </w:pPr>
      <w:r w:rsidRPr="00505265">
        <w:rPr>
          <w:b/>
          <w:bCs/>
          <w:lang w:val="es-ES"/>
        </w:rPr>
        <w:t>Río Lindo con 80 MW</w:t>
      </w:r>
      <w:r w:rsidRPr="00505265">
        <w:rPr>
          <w:lang w:val="es-ES"/>
        </w:rPr>
        <w:t>: Los principales afluentes nacen en las áreas protegidas del Parque Nacional Cerro Azul Meámbar (PANACAM) y Parque Nacional Montaña de Santa Bárbara (PANAMOSAB), ambas forman parte del área protegida Cuenca del Lago de Yojoa.</w:t>
      </w:r>
    </w:p>
    <w:p w14:paraId="1A80E505" w14:textId="10D6C449" w:rsidR="00505265" w:rsidRPr="00505265" w:rsidRDefault="00505265" w:rsidP="001C03D8">
      <w:pPr>
        <w:pStyle w:val="TextoPrincipal"/>
        <w:rPr>
          <w:lang w:val="es-ES"/>
        </w:rPr>
      </w:pPr>
      <w:r w:rsidRPr="00505265">
        <w:rPr>
          <w:b/>
          <w:bCs/>
          <w:lang w:val="es-ES"/>
        </w:rPr>
        <w:t>Cañaveral con 29 MW:</w:t>
      </w:r>
      <w:r w:rsidRPr="00505265">
        <w:rPr>
          <w:lang w:val="es-ES"/>
        </w:rPr>
        <w:t xml:space="preserve"> Los principales </w:t>
      </w:r>
      <w:r w:rsidR="002F6CA7" w:rsidRPr="00505265">
        <w:rPr>
          <w:lang w:val="es-ES"/>
        </w:rPr>
        <w:t>afluentes nacen</w:t>
      </w:r>
      <w:r w:rsidRPr="00505265">
        <w:rPr>
          <w:lang w:val="es-ES"/>
        </w:rPr>
        <w:t xml:space="preserve"> en las áreas protegidas del Parque Nacional Cerro Azul Meámbar (PANACAM) y Parque Nacional Montaña de Santa Bárbara (PANAMOSAB), ambas forman parte del área protegida Cuenca del Lago de Yojoa.</w:t>
      </w:r>
    </w:p>
    <w:p w14:paraId="13C580CF" w14:textId="7732901C" w:rsidR="00505265" w:rsidRPr="00505265" w:rsidRDefault="00505265" w:rsidP="001C03D8">
      <w:pPr>
        <w:pStyle w:val="TextoPrincipal"/>
        <w:rPr>
          <w:lang w:val="es-ES"/>
        </w:rPr>
      </w:pPr>
      <w:r w:rsidRPr="00505265">
        <w:rPr>
          <w:b/>
          <w:bCs/>
          <w:lang w:val="es-ES"/>
        </w:rPr>
        <w:t>El Níspero con 22.5 MW:</w:t>
      </w:r>
      <w:r w:rsidRPr="00505265">
        <w:rPr>
          <w:lang w:val="es-ES"/>
        </w:rPr>
        <w:t xml:space="preserve"> Los principales </w:t>
      </w:r>
      <w:r w:rsidR="002F6CA7" w:rsidRPr="00505265">
        <w:rPr>
          <w:lang w:val="es-ES"/>
        </w:rPr>
        <w:t>Afluentes nacen</w:t>
      </w:r>
      <w:r w:rsidRPr="00505265">
        <w:rPr>
          <w:lang w:val="es-ES"/>
        </w:rPr>
        <w:t xml:space="preserve"> en las partes altas de las áreas </w:t>
      </w:r>
      <w:r w:rsidRPr="00505265">
        <w:rPr>
          <w:lang w:val="es-ES"/>
        </w:rPr>
        <w:lastRenderedPageBreak/>
        <w:t>protegidas Refugio de Vida Silvestre Montaña de Puca y Montaña Verde.</w:t>
      </w:r>
    </w:p>
    <w:p w14:paraId="1AEB3D79" w14:textId="7B815F54" w:rsidR="00505265" w:rsidRDefault="00505265" w:rsidP="001C03D8">
      <w:pPr>
        <w:pStyle w:val="TextoPrincipal"/>
        <w:rPr>
          <w:lang w:val="es-ES"/>
        </w:rPr>
      </w:pPr>
      <w:r w:rsidRPr="00505265">
        <w:rPr>
          <w:b/>
          <w:bCs/>
          <w:lang w:val="es-ES"/>
        </w:rPr>
        <w:t>Santa María del Real con 1.2 MW:</w:t>
      </w:r>
      <w:r w:rsidRPr="00505265">
        <w:rPr>
          <w:lang w:val="es-ES"/>
        </w:rPr>
        <w:t xml:space="preserve"> El principal tributario nace en el Parque Nacional Sierra de Agalta.</w:t>
      </w:r>
    </w:p>
    <w:p w14:paraId="40FD1D90" w14:textId="77777777" w:rsidR="00505265" w:rsidRPr="00505265" w:rsidRDefault="00505265" w:rsidP="001C03D8">
      <w:pPr>
        <w:pStyle w:val="TextoPrincipal"/>
        <w:rPr>
          <w:lang w:val="es-ES"/>
        </w:rPr>
      </w:pPr>
      <w:r w:rsidRPr="00505265">
        <w:rPr>
          <w:b/>
          <w:bCs/>
          <w:lang w:val="es-ES"/>
        </w:rPr>
        <w:t>El Coyolar 1.7 MW:</w:t>
      </w:r>
      <w:r w:rsidRPr="00505265">
        <w:rPr>
          <w:lang w:val="es-ES"/>
        </w:rPr>
        <w:t xml:space="preserve"> Los principales tributarios nacen en las áreas protegidas de Parque Nacional Montaña de Comayagua (PANACOMA) y Refugio de Vida Silvestre de Corralitos.</w:t>
      </w:r>
    </w:p>
    <w:p w14:paraId="62E62A1C" w14:textId="77777777" w:rsidR="00505265" w:rsidRDefault="00505265" w:rsidP="001C03D8">
      <w:pPr>
        <w:pStyle w:val="TextoPrincipal"/>
        <w:rPr>
          <w:lang w:val="es-ES"/>
        </w:rPr>
      </w:pPr>
      <w:r w:rsidRPr="00505265">
        <w:rPr>
          <w:b/>
          <w:bCs/>
          <w:lang w:val="es-ES"/>
        </w:rPr>
        <w:t>Nacaome 30 MW:</w:t>
      </w:r>
      <w:r w:rsidRPr="00505265">
        <w:rPr>
          <w:lang w:val="es-ES"/>
        </w:rPr>
        <w:t xml:space="preserve"> El principal tributario nace en las partes altas del área protegida Reserva Biológica de Yerba Buena.</w:t>
      </w:r>
    </w:p>
    <w:p w14:paraId="4A792A90" w14:textId="77777777" w:rsidR="00A11559" w:rsidRDefault="00A11559" w:rsidP="001C03D8">
      <w:pPr>
        <w:pStyle w:val="TextoPrincipal"/>
        <w:rPr>
          <w:lang w:val="es-ES"/>
        </w:rPr>
      </w:pPr>
    </w:p>
    <w:p w14:paraId="57208D6C" w14:textId="77777777" w:rsidR="00A11559" w:rsidRDefault="00A11559" w:rsidP="001C03D8">
      <w:pPr>
        <w:pStyle w:val="TextoPrincipal"/>
        <w:rPr>
          <w:lang w:val="es-ES"/>
        </w:rPr>
      </w:pPr>
    </w:p>
    <w:p w14:paraId="6B7C37D3" w14:textId="77777777" w:rsidR="00A11559" w:rsidRDefault="00A11559" w:rsidP="001C03D8">
      <w:pPr>
        <w:pStyle w:val="TextoPrincipal"/>
        <w:rPr>
          <w:lang w:val="es-ES"/>
        </w:rPr>
      </w:pPr>
    </w:p>
    <w:p w14:paraId="3AF0C434" w14:textId="77777777" w:rsidR="00A11559" w:rsidRDefault="00A11559" w:rsidP="001C03D8">
      <w:pPr>
        <w:pStyle w:val="TextoPrincipal"/>
        <w:rPr>
          <w:lang w:val="es-ES"/>
        </w:rPr>
      </w:pPr>
    </w:p>
    <w:p w14:paraId="460BEC1D" w14:textId="77777777" w:rsidR="00A11559" w:rsidRDefault="00A11559" w:rsidP="001C03D8">
      <w:pPr>
        <w:pStyle w:val="TextoPrincipal"/>
        <w:rPr>
          <w:lang w:val="es-ES"/>
        </w:rPr>
      </w:pPr>
    </w:p>
    <w:p w14:paraId="5EE004BA" w14:textId="77777777" w:rsidR="00A11559" w:rsidRDefault="00A11559" w:rsidP="001C03D8">
      <w:pPr>
        <w:pStyle w:val="TextoPrincipal"/>
        <w:rPr>
          <w:lang w:val="es-ES"/>
        </w:rPr>
      </w:pPr>
    </w:p>
    <w:p w14:paraId="6217FC99" w14:textId="77777777" w:rsidR="00A11559" w:rsidRDefault="00A11559" w:rsidP="001C03D8">
      <w:pPr>
        <w:pStyle w:val="TextoPrincipal"/>
        <w:rPr>
          <w:lang w:val="es-ES"/>
        </w:rPr>
      </w:pPr>
    </w:p>
    <w:p w14:paraId="0769E6AC" w14:textId="77777777" w:rsidR="00A11559" w:rsidRDefault="00A11559" w:rsidP="001C03D8">
      <w:pPr>
        <w:pStyle w:val="TextoPrincipal"/>
        <w:rPr>
          <w:lang w:val="es-ES"/>
        </w:rPr>
      </w:pPr>
    </w:p>
    <w:p w14:paraId="4B45C0D2" w14:textId="77777777" w:rsidR="00A11559" w:rsidRDefault="00A11559" w:rsidP="001C03D8">
      <w:pPr>
        <w:pStyle w:val="TextoPrincipal"/>
        <w:rPr>
          <w:lang w:val="es-ES"/>
        </w:rPr>
      </w:pPr>
    </w:p>
    <w:p w14:paraId="6717AAF1" w14:textId="77777777" w:rsidR="00A11559" w:rsidRDefault="00A11559" w:rsidP="001C03D8">
      <w:pPr>
        <w:pStyle w:val="TextoPrincipal"/>
        <w:rPr>
          <w:lang w:val="es-ES"/>
        </w:rPr>
      </w:pPr>
    </w:p>
    <w:p w14:paraId="1AA69D7B" w14:textId="77777777" w:rsidR="00D443DB" w:rsidRDefault="00D443DB" w:rsidP="001C03D8">
      <w:pPr>
        <w:pStyle w:val="TextoPrincipal"/>
        <w:rPr>
          <w:lang w:val="es-ES"/>
        </w:rPr>
      </w:pPr>
    </w:p>
    <w:p w14:paraId="21036AC7" w14:textId="77777777" w:rsidR="00D443DB" w:rsidRDefault="00D443DB" w:rsidP="001C03D8">
      <w:pPr>
        <w:pStyle w:val="TextoPrincipal"/>
        <w:rPr>
          <w:lang w:val="es-ES"/>
        </w:rPr>
      </w:pPr>
    </w:p>
    <w:p w14:paraId="7C2F48EC" w14:textId="77777777" w:rsidR="005B26E4" w:rsidRDefault="005B26E4" w:rsidP="001C03D8">
      <w:pPr>
        <w:pStyle w:val="TextoPrincipal"/>
        <w:rPr>
          <w:lang w:val="es-ES"/>
        </w:rPr>
      </w:pPr>
    </w:p>
    <w:p w14:paraId="134191C4" w14:textId="23641B0A" w:rsidR="00505265" w:rsidRDefault="00222923" w:rsidP="0076336F">
      <w:pPr>
        <w:pStyle w:val="Ttulo2"/>
        <w:numPr>
          <w:ilvl w:val="0"/>
          <w:numId w:val="0"/>
        </w:numPr>
        <w:ind w:left="576"/>
        <w:rPr>
          <w:lang w:val="es-ES"/>
        </w:rPr>
      </w:pPr>
      <w:r>
        <w:rPr>
          <w:lang w:val="es-ES"/>
        </w:rPr>
        <w:lastRenderedPageBreak/>
        <w:t xml:space="preserve"> </w:t>
      </w:r>
      <w:bookmarkStart w:id="134" w:name="_Toc155692105"/>
      <w:r w:rsidR="00505265" w:rsidRPr="00505265">
        <w:rPr>
          <w:lang w:val="es-ES"/>
        </w:rPr>
        <w:t xml:space="preserve">Plantas </w:t>
      </w:r>
      <w:r w:rsidR="00505265" w:rsidRPr="0006742E">
        <w:t>hidroeléctricas</w:t>
      </w:r>
      <w:r w:rsidR="00505265" w:rsidRPr="00505265">
        <w:rPr>
          <w:lang w:val="es-ES"/>
        </w:rPr>
        <w:t xml:space="preserve"> privadas.</w:t>
      </w:r>
      <w:bookmarkEnd w:id="134"/>
    </w:p>
    <w:p w14:paraId="20A87B1E" w14:textId="77777777" w:rsidR="00A11559" w:rsidRPr="00A11559" w:rsidRDefault="00A11559" w:rsidP="00A11559">
      <w:pPr>
        <w:pStyle w:val="TextoPrincipal"/>
        <w:rPr>
          <w:lang w:val="es-ES"/>
        </w:rPr>
      </w:pPr>
    </w:p>
    <w:p w14:paraId="5581BF27" w14:textId="77777777" w:rsidR="00505265" w:rsidRPr="00505265" w:rsidRDefault="00505265" w:rsidP="001C03D8">
      <w:pPr>
        <w:pStyle w:val="TextoPrincipal"/>
        <w:rPr>
          <w:lang w:val="es-ES"/>
        </w:rPr>
      </w:pPr>
      <w:r w:rsidRPr="00505265">
        <w:rPr>
          <w:b/>
          <w:bCs/>
          <w:lang w:val="es-ES"/>
        </w:rPr>
        <w:t>Zacapa con 0.8 MW:</w:t>
      </w:r>
      <w:r w:rsidRPr="00505265">
        <w:rPr>
          <w:lang w:val="es-ES"/>
        </w:rPr>
        <w:t xml:space="preserve"> Su afluente principal nace en las partes del área protegida Áreas de Usos Múltiples de la Cuenca del Lago de Yojoa.</w:t>
      </w:r>
    </w:p>
    <w:p w14:paraId="6D8F28C9" w14:textId="77777777" w:rsidR="00505265" w:rsidRPr="00505265" w:rsidRDefault="00505265" w:rsidP="001C03D8">
      <w:pPr>
        <w:pStyle w:val="TextoPrincipal"/>
        <w:rPr>
          <w:lang w:val="es-ES"/>
        </w:rPr>
      </w:pPr>
      <w:r w:rsidRPr="00505265">
        <w:rPr>
          <w:b/>
          <w:bCs/>
          <w:lang w:val="es-ES"/>
        </w:rPr>
        <w:t>La Nieve con 0.5 MW:</w:t>
      </w:r>
      <w:r w:rsidRPr="00505265">
        <w:rPr>
          <w:lang w:val="es-ES"/>
        </w:rPr>
        <w:t xml:space="preserve"> La zona de recarga del principal tributario está en el Parque Nacional Montaña de Santa Bárbara (PANAMOSAB).</w:t>
      </w:r>
    </w:p>
    <w:p w14:paraId="281C9D42" w14:textId="569EA7A8" w:rsidR="00505265" w:rsidRPr="00505265" w:rsidRDefault="00505265" w:rsidP="001C03D8">
      <w:pPr>
        <w:pStyle w:val="TextoPrincipal"/>
        <w:rPr>
          <w:lang w:val="es-ES"/>
        </w:rPr>
      </w:pPr>
      <w:r w:rsidRPr="00505265">
        <w:rPr>
          <w:b/>
          <w:bCs/>
          <w:lang w:val="es-ES"/>
        </w:rPr>
        <w:t xml:space="preserve">La Esperanza con 12.8 MW: </w:t>
      </w:r>
      <w:r w:rsidRPr="00505265">
        <w:rPr>
          <w:lang w:val="es-ES"/>
        </w:rPr>
        <w:t xml:space="preserve">Esta central tiene su recarga en las partes altas de los municipios de Intibucá y La Esperanza, no encontrando una vinculación con un área protegida del SINAPH, sin embargo, parte de la recarga de su principal tributario el rio Intibucá, es gracias a dos Reservas Naturales Privadas (RNP) en la zona, la RNP Bella Vista y RNP El </w:t>
      </w:r>
      <w:r w:rsidR="002F6CA7" w:rsidRPr="00505265">
        <w:rPr>
          <w:lang w:val="es-ES"/>
        </w:rPr>
        <w:t>consejero</w:t>
      </w:r>
      <w:r w:rsidRPr="00505265">
        <w:rPr>
          <w:lang w:val="es-ES"/>
        </w:rPr>
        <w:t>, que son áreas de régimen especial de protección, reconocidas y certificadas por ICF e incorporadas como un subsistema del SINAPH.</w:t>
      </w:r>
    </w:p>
    <w:p w14:paraId="6CC9B8BA" w14:textId="77777777" w:rsidR="00505265" w:rsidRPr="00505265" w:rsidRDefault="00505265" w:rsidP="001C03D8">
      <w:pPr>
        <w:pStyle w:val="TextoPrincipal"/>
        <w:rPr>
          <w:lang w:val="es-ES"/>
        </w:rPr>
      </w:pPr>
      <w:r w:rsidRPr="00505265">
        <w:rPr>
          <w:b/>
          <w:bCs/>
          <w:lang w:val="es-ES"/>
        </w:rPr>
        <w:t>Babilonia con 3.0 MW:</w:t>
      </w:r>
      <w:r w:rsidRPr="00505265">
        <w:rPr>
          <w:lang w:val="es-ES"/>
        </w:rPr>
        <w:t xml:space="preserve"> El principal tributario el río Babilonia, nace en las zonas altas del área protegida Parque Nacional Sierra de Agalta. </w:t>
      </w:r>
    </w:p>
    <w:p w14:paraId="11C0A9EA" w14:textId="77777777" w:rsidR="00505265" w:rsidRPr="00505265" w:rsidRDefault="00505265" w:rsidP="001C03D8">
      <w:pPr>
        <w:pStyle w:val="TextoPrincipal"/>
        <w:rPr>
          <w:lang w:val="es-ES"/>
        </w:rPr>
      </w:pPr>
      <w:r w:rsidRPr="00505265">
        <w:rPr>
          <w:b/>
          <w:bCs/>
          <w:lang w:val="es-ES"/>
        </w:rPr>
        <w:t>Río Blanco con 5 MW:</w:t>
      </w:r>
      <w:r w:rsidRPr="00505265">
        <w:rPr>
          <w:lang w:val="es-ES"/>
        </w:rPr>
        <w:t xml:space="preserve"> Los principales tributarios nacen en las áreas protegidas del Parque Nacional Cerro Azul Meámbar (PANACAM) y Parque Nacional Montaña de Santa Bárbara (PANAMOSAB), ambas forman parte del área protegida Área de Usos Múltiples Cuenca del Lago de Yojoa.</w:t>
      </w:r>
    </w:p>
    <w:p w14:paraId="274330AE" w14:textId="0FFE2D2A" w:rsidR="00505265" w:rsidRPr="00505265" w:rsidRDefault="00505265" w:rsidP="001C03D8">
      <w:pPr>
        <w:pStyle w:val="TextoPrincipal"/>
        <w:rPr>
          <w:lang w:val="es-ES"/>
        </w:rPr>
      </w:pPr>
      <w:r w:rsidRPr="00505265">
        <w:rPr>
          <w:b/>
          <w:bCs/>
          <w:lang w:val="es-ES"/>
        </w:rPr>
        <w:t xml:space="preserve">Hidroeléctrica Cuyamel 8 MW: </w:t>
      </w:r>
      <w:r w:rsidRPr="00505265">
        <w:rPr>
          <w:lang w:val="es-ES"/>
        </w:rPr>
        <w:t xml:space="preserve">El rio Frio el principal tributario de esta central, tienen su </w:t>
      </w:r>
      <w:r w:rsidR="000A0B83" w:rsidRPr="00505265">
        <w:rPr>
          <w:lang w:val="es-ES"/>
        </w:rPr>
        <w:t>área</w:t>
      </w:r>
      <w:r w:rsidRPr="00505265">
        <w:rPr>
          <w:lang w:val="es-ES"/>
        </w:rPr>
        <w:t xml:space="preserve"> de Recarga en la las partes altas de las áreas protegidas, Parque Nacional Cusuco (PANACU), Zona de Reserva San Pedro Sula, Merendón y Naco (Merendón); Además del Parque Nacional Omoa donde se encuentra esta central Hidroeléctrica. </w:t>
      </w:r>
    </w:p>
    <w:p w14:paraId="57AF3F4D" w14:textId="77777777" w:rsidR="00505265" w:rsidRPr="00505265" w:rsidRDefault="00505265" w:rsidP="001C03D8">
      <w:pPr>
        <w:pStyle w:val="TextoPrincipal"/>
        <w:rPr>
          <w:lang w:val="es-ES"/>
        </w:rPr>
      </w:pPr>
      <w:r w:rsidRPr="00505265">
        <w:rPr>
          <w:b/>
          <w:bCs/>
          <w:lang w:val="es-ES"/>
        </w:rPr>
        <w:lastRenderedPageBreak/>
        <w:t xml:space="preserve">Central Hidroeléctrica La Aurora I 5.31 MW: </w:t>
      </w:r>
      <w:r w:rsidRPr="00505265">
        <w:rPr>
          <w:lang w:val="es-ES"/>
        </w:rPr>
        <w:t>El Río Zapotal es el principal afluente para esta central eléctrica, este rio Nace en las partes altas del área protegida Reserva Biológica de Guajiquiro y el Área Productora de Agua el Jilguero. De hecho, esta central está dentro de esta última área protegida.</w:t>
      </w:r>
    </w:p>
    <w:p w14:paraId="791C60BC" w14:textId="77777777" w:rsidR="00505265" w:rsidRPr="00505265" w:rsidRDefault="00505265" w:rsidP="001C03D8">
      <w:pPr>
        <w:pStyle w:val="TextoPrincipal"/>
        <w:rPr>
          <w:lang w:val="es-ES"/>
        </w:rPr>
      </w:pPr>
      <w:r w:rsidRPr="00505265">
        <w:rPr>
          <w:b/>
          <w:bCs/>
          <w:lang w:val="es-ES"/>
        </w:rPr>
        <w:t xml:space="preserve">Central Hidroeléctrica La Aurora II 9.87 MW: </w:t>
      </w:r>
      <w:r w:rsidRPr="00505265">
        <w:rPr>
          <w:lang w:val="es-ES"/>
        </w:rPr>
        <w:t xml:space="preserve">El principal tributario de esta central, el río Palagua nace en las partes </w:t>
      </w:r>
      <w:bookmarkStart w:id="135" w:name="_Hlk46501801"/>
      <w:r w:rsidRPr="00505265">
        <w:rPr>
          <w:lang w:val="es-ES"/>
        </w:rPr>
        <w:t>altas del área protegida Reserva Biológica de Guajiquiro y el Área Productora de Agua el Jilguero.</w:t>
      </w:r>
    </w:p>
    <w:p w14:paraId="50B7FE7D" w14:textId="0E311A95" w:rsidR="00505265" w:rsidRPr="00505265" w:rsidRDefault="00505265" w:rsidP="001C03D8">
      <w:pPr>
        <w:pStyle w:val="TextoPrincipal"/>
        <w:rPr>
          <w:lang w:val="es-ES"/>
        </w:rPr>
      </w:pPr>
      <w:r w:rsidRPr="00505265">
        <w:rPr>
          <w:b/>
          <w:bCs/>
          <w:lang w:val="es-ES"/>
        </w:rPr>
        <w:t>Proyecto Hidroeléctrico San Martín 3MW:</w:t>
      </w:r>
      <w:r w:rsidRPr="00505265">
        <w:rPr>
          <w:lang w:val="es-ES"/>
        </w:rPr>
        <w:t xml:space="preserve"> El principal tributario el río San Martín, nace en las zonas altas del área protegida Parque Nacional Sierra de Agalta. Parte de las instalaciones </w:t>
      </w:r>
      <w:r w:rsidR="000A0B83" w:rsidRPr="00505265">
        <w:rPr>
          <w:lang w:val="es-ES"/>
        </w:rPr>
        <w:t>está</w:t>
      </w:r>
      <w:r w:rsidRPr="00505265">
        <w:rPr>
          <w:lang w:val="es-ES"/>
        </w:rPr>
        <w:t xml:space="preserve"> dentro de los límites del Parque Nacional.</w:t>
      </w:r>
    </w:p>
    <w:p w14:paraId="3DAAD45B" w14:textId="77777777" w:rsidR="00505265" w:rsidRPr="00505265" w:rsidRDefault="00505265" w:rsidP="001C03D8">
      <w:pPr>
        <w:pStyle w:val="TextoPrincipal"/>
        <w:rPr>
          <w:lang w:val="es-ES"/>
        </w:rPr>
      </w:pPr>
      <w:r w:rsidRPr="00505265">
        <w:rPr>
          <w:b/>
          <w:bCs/>
          <w:lang w:val="es-ES"/>
        </w:rPr>
        <w:t>Hidroeléctrica Chamelecón 11 MW</w:t>
      </w:r>
      <w:r w:rsidRPr="00505265">
        <w:rPr>
          <w:lang w:val="es-ES"/>
        </w:rPr>
        <w:t>: su principal afluente es el río Chamelecón y uno de los principales tributarios de este río nace en las partes altas del área protegida Parque Nacional Cerro Azul.</w:t>
      </w:r>
    </w:p>
    <w:bookmarkEnd w:id="135"/>
    <w:p w14:paraId="5DA183D1" w14:textId="732E71EB" w:rsidR="00505265" w:rsidRPr="00505265" w:rsidRDefault="00505265" w:rsidP="001C03D8">
      <w:pPr>
        <w:pStyle w:val="TextoPrincipal"/>
        <w:rPr>
          <w:lang w:val="es-ES"/>
        </w:rPr>
      </w:pPr>
      <w:r w:rsidRPr="00505265">
        <w:rPr>
          <w:b/>
          <w:bCs/>
          <w:lang w:val="es-ES"/>
        </w:rPr>
        <w:t>Proyecto Hidroeléctrico La Vegona con 38.5 MW</w:t>
      </w:r>
      <w:r w:rsidRPr="00505265">
        <w:rPr>
          <w:lang w:val="es-ES"/>
        </w:rPr>
        <w:t>: Los principales tributarios nacen en las áreas protegidas de Reserva Biológica de Montecillos, Parque Nacional Cerro Azul Meámbar (PANACAM), Parque Nacional Montaña de Comayagua (PANACOMA), Refugio de Vida Silvestre de Corralitos, Parque Nacional Montaña de Yoro, Parque Nacional Pico Pij</w:t>
      </w:r>
      <w:r w:rsidR="000A0B83">
        <w:rPr>
          <w:lang w:val="es-ES"/>
        </w:rPr>
        <w:t>ó</w:t>
      </w:r>
      <w:r w:rsidRPr="00505265">
        <w:rPr>
          <w:lang w:val="es-ES"/>
        </w:rPr>
        <w:t xml:space="preserve">l, Reserva Biológica de Guajiquiro. </w:t>
      </w:r>
    </w:p>
    <w:p w14:paraId="184AE430" w14:textId="77777777" w:rsidR="00505265" w:rsidRDefault="00505265" w:rsidP="001C03D8">
      <w:pPr>
        <w:pStyle w:val="TextoPrincipal"/>
        <w:rPr>
          <w:lang w:val="es-ES"/>
        </w:rPr>
      </w:pPr>
      <w:r w:rsidRPr="00505265">
        <w:rPr>
          <w:b/>
          <w:bCs/>
          <w:lang w:val="es-ES"/>
        </w:rPr>
        <w:t>Central Las Ventanas (Río Uluita) 6.98 MW:</w:t>
      </w:r>
      <w:r w:rsidRPr="00505265">
        <w:rPr>
          <w:lang w:val="es-ES"/>
        </w:rPr>
        <w:t xml:space="preserve"> El principal tributario de esta central es el río Uluita, el cual nace y tiene su zona de recarga en las áreas protegidas Reserva Biológica Cordillera de Montecillos y Área Productora de Agua El Jilguero. </w:t>
      </w:r>
    </w:p>
    <w:p w14:paraId="5D738FA6" w14:textId="77777777" w:rsidR="004435F9" w:rsidRPr="00505265" w:rsidRDefault="004435F9" w:rsidP="001C03D8">
      <w:pPr>
        <w:pStyle w:val="TextoPrincipal"/>
        <w:rPr>
          <w:lang w:val="es-ES"/>
        </w:rPr>
      </w:pPr>
    </w:p>
    <w:p w14:paraId="0C20B133" w14:textId="77777777" w:rsidR="00505265" w:rsidRPr="00505265" w:rsidRDefault="00505265" w:rsidP="001C03D8">
      <w:pPr>
        <w:pStyle w:val="TextoPrincipal"/>
        <w:rPr>
          <w:b/>
          <w:bCs/>
          <w:lang w:val="es-ES"/>
        </w:rPr>
      </w:pPr>
      <w:r w:rsidRPr="00505265">
        <w:rPr>
          <w:b/>
          <w:bCs/>
          <w:lang w:val="es-ES"/>
        </w:rPr>
        <w:lastRenderedPageBreak/>
        <w:t xml:space="preserve">Proyecto Hidroeléctrico Patuca III (104 MW): </w:t>
      </w:r>
      <w:r w:rsidRPr="00505265">
        <w:rPr>
          <w:lang w:val="es-ES"/>
        </w:rPr>
        <w:t>Aunque aún no comienza a operar formalmente, esta central tiene como principal tributario el río Patuca, el cual tiene su origen en las partes altas de las áreas protegidas Parque Nacional Sierra de Agalta, el Monumento Natural El Boquerón y el Área Productora de Agua Danlí (Apagüiz).</w:t>
      </w:r>
    </w:p>
    <w:p w14:paraId="5D3AA800" w14:textId="77777777" w:rsidR="00505265" w:rsidRPr="00505265" w:rsidRDefault="00505265" w:rsidP="001C03D8">
      <w:pPr>
        <w:pStyle w:val="TextoPrincipal"/>
        <w:rPr>
          <w:lang w:val="es-ES"/>
        </w:rPr>
      </w:pPr>
      <w:r w:rsidRPr="00505265">
        <w:rPr>
          <w:b/>
          <w:bCs/>
          <w:lang w:val="es-ES"/>
        </w:rPr>
        <w:t xml:space="preserve">Hidroeléctrica el Tornillito 160 MW (En construcción): </w:t>
      </w:r>
      <w:r w:rsidRPr="00505265">
        <w:rPr>
          <w:lang w:val="es-ES"/>
        </w:rPr>
        <w:t xml:space="preserve">Considerando que su principal afluente será el río Ulúa, el cual tiene su origen y recarga en varias áreas protegidas como ser: Parque Nacional Montaña de Santa Bárbara (PANAMOSAB), el Área de Usos Múltiples Cuenca del Lago de Yojoa, los refugios de Vida Silvestre de Montaña Verde y Montaña de Puca. </w:t>
      </w:r>
    </w:p>
    <w:p w14:paraId="2779ECC2" w14:textId="77777777" w:rsidR="00314061" w:rsidRDefault="00314061" w:rsidP="001C03D8">
      <w:pPr>
        <w:pStyle w:val="TextoPrincipal"/>
        <w:rPr>
          <w:lang w:val="es-ES"/>
        </w:rPr>
      </w:pPr>
    </w:p>
    <w:p w14:paraId="2E4BE3DD" w14:textId="0140A155" w:rsidR="00505265" w:rsidRDefault="00505265" w:rsidP="001C03D8">
      <w:pPr>
        <w:pStyle w:val="TextoPrincipal"/>
        <w:rPr>
          <w:lang w:val="es-ES"/>
        </w:rPr>
      </w:pPr>
      <w:r w:rsidRPr="00505265">
        <w:rPr>
          <w:lang w:val="es-ES"/>
        </w:rPr>
        <w:t xml:space="preserve">Todas estas centrales descritas anteriormente, tienen una vinculación directa o indirectamente con una o más áreas protegidas, ya que el recurso hídrico que utilizan para la generación de energía eléctrica, tiene su origen en las áreas boscosas, en las partes altas de las montañas de estas áreas protegidas. Sin embargo, la compensación ambiental para atender los temas de conservación o protección de estas zonas, es pobre o nulo en muchos casos, considerando las ganancias que se perciben de los contratos firmados con el estado de Honduras. </w:t>
      </w:r>
    </w:p>
    <w:p w14:paraId="711340B6" w14:textId="77777777" w:rsidR="00D443DB" w:rsidRDefault="00D443DB" w:rsidP="001C03D8">
      <w:pPr>
        <w:pStyle w:val="TextoPrincipal"/>
        <w:rPr>
          <w:lang w:val="es-ES"/>
        </w:rPr>
      </w:pPr>
    </w:p>
    <w:p w14:paraId="2CCFFF56" w14:textId="77777777" w:rsidR="00D443DB" w:rsidRDefault="00D443DB" w:rsidP="001C03D8">
      <w:pPr>
        <w:pStyle w:val="TextoPrincipal"/>
        <w:rPr>
          <w:lang w:val="es-ES"/>
        </w:rPr>
      </w:pPr>
    </w:p>
    <w:p w14:paraId="025AA536" w14:textId="77777777" w:rsidR="00D443DB" w:rsidRDefault="00D443DB" w:rsidP="001C03D8">
      <w:pPr>
        <w:pStyle w:val="TextoPrincipal"/>
        <w:rPr>
          <w:lang w:val="es-ES"/>
        </w:rPr>
      </w:pPr>
    </w:p>
    <w:p w14:paraId="5CD7B30A" w14:textId="77777777" w:rsidR="00D443DB" w:rsidRDefault="00D443DB" w:rsidP="001C03D8">
      <w:pPr>
        <w:pStyle w:val="TextoPrincipal"/>
        <w:rPr>
          <w:lang w:val="es-ES"/>
        </w:rPr>
      </w:pPr>
    </w:p>
    <w:p w14:paraId="0A5F448A" w14:textId="77777777" w:rsidR="005B26E4" w:rsidRDefault="005B26E4" w:rsidP="001C03D8">
      <w:pPr>
        <w:pStyle w:val="TextoPrincipal"/>
        <w:rPr>
          <w:lang w:val="es-ES"/>
        </w:rPr>
      </w:pPr>
    </w:p>
    <w:p w14:paraId="1F494341" w14:textId="77777777" w:rsidR="005B26E4" w:rsidRDefault="005B26E4" w:rsidP="001C03D8">
      <w:pPr>
        <w:pStyle w:val="TextoPrincipal"/>
        <w:rPr>
          <w:lang w:val="es-ES"/>
        </w:rPr>
      </w:pPr>
    </w:p>
    <w:p w14:paraId="30716349" w14:textId="22349077" w:rsidR="00505265" w:rsidRDefault="00222923" w:rsidP="0076336F">
      <w:pPr>
        <w:pStyle w:val="Ttulo2"/>
        <w:numPr>
          <w:ilvl w:val="0"/>
          <w:numId w:val="0"/>
        </w:numPr>
        <w:ind w:left="576"/>
        <w:rPr>
          <w:lang w:val="es-ES"/>
        </w:rPr>
      </w:pPr>
      <w:r>
        <w:lastRenderedPageBreak/>
        <w:t xml:space="preserve"> </w:t>
      </w:r>
      <w:bookmarkStart w:id="136" w:name="_Toc155692106"/>
      <w:r>
        <w:t>Energía</w:t>
      </w:r>
      <w:r w:rsidR="00505265" w:rsidRPr="00505265">
        <w:rPr>
          <w:lang w:val="es-ES"/>
        </w:rPr>
        <w:t xml:space="preserve"> </w:t>
      </w:r>
      <w:r w:rsidR="00505265" w:rsidRPr="0006742E">
        <w:t>Eólica</w:t>
      </w:r>
      <w:r w:rsidR="00505265" w:rsidRPr="00505265">
        <w:rPr>
          <w:lang w:val="es-ES"/>
        </w:rPr>
        <w:t>.</w:t>
      </w:r>
      <w:bookmarkEnd w:id="136"/>
    </w:p>
    <w:p w14:paraId="3532D948" w14:textId="77777777" w:rsidR="00222923" w:rsidRPr="00222923" w:rsidRDefault="00222923" w:rsidP="00222923">
      <w:pPr>
        <w:pStyle w:val="TextoPrincipal"/>
        <w:rPr>
          <w:lang w:val="es-ES"/>
        </w:rPr>
      </w:pPr>
    </w:p>
    <w:p w14:paraId="08FAC4BC" w14:textId="77777777" w:rsidR="00505265" w:rsidRPr="00505265" w:rsidRDefault="00505265" w:rsidP="001C03D8">
      <w:pPr>
        <w:pStyle w:val="TextoPrincipal"/>
        <w:rPr>
          <w:lang w:val="es-ES"/>
        </w:rPr>
      </w:pPr>
      <w:r w:rsidRPr="00505265">
        <w:rPr>
          <w:b/>
          <w:bCs/>
          <w:lang w:val="es-ES"/>
        </w:rPr>
        <w:t>Parque Eólico San Marcos de Colón 50 MW</w:t>
      </w:r>
      <w:r w:rsidRPr="00505265">
        <w:rPr>
          <w:lang w:val="es-ES"/>
        </w:rPr>
        <w:t xml:space="preserve">: Este parque eólico está ubicado dentro de los límites de la Reserva del Hombre y Biosfera de San Marcos de Colón, área reconocida por la UNESCO, cuya gestión corresponde al comité MaB de Reservas de Biosfera y en el cual el Instituto de Conservación Forestal es la principal institución responsable de la correcta gestión del territorio. </w:t>
      </w:r>
    </w:p>
    <w:p w14:paraId="175A1247" w14:textId="355AC067" w:rsidR="00505265" w:rsidRPr="00505265" w:rsidRDefault="00505265" w:rsidP="001C03D8">
      <w:pPr>
        <w:pStyle w:val="TextoPrincipal"/>
        <w:rPr>
          <w:lang w:val="es-ES"/>
        </w:rPr>
      </w:pPr>
      <w:r w:rsidRPr="00505265">
        <w:rPr>
          <w:lang w:val="es-ES"/>
        </w:rPr>
        <w:t xml:space="preserve">Actualmente la empresa Nordex, está trabajando en un proyecto para generación de energía eléctrica por medio de molinos eólicos, en el área protegida área de Usos Múltiples Montaña de la Botija. Se desconoce la capacidad de generación de los molinos eólicos y la cantidad de los mismos. </w:t>
      </w:r>
    </w:p>
    <w:p w14:paraId="757BE72F" w14:textId="11C508C9" w:rsidR="00505265" w:rsidRPr="008138B2" w:rsidRDefault="00505265" w:rsidP="008138B2">
      <w:pPr>
        <w:pStyle w:val="TextoPrincipal"/>
      </w:pPr>
      <w:bookmarkStart w:id="137" w:name="_Toc149589602"/>
      <w:r w:rsidRPr="004435F9">
        <w:t xml:space="preserve">El Área de Uso </w:t>
      </w:r>
      <w:r w:rsidR="000C0089" w:rsidRPr="004435F9">
        <w:t>Múltiple, Montaña</w:t>
      </w:r>
      <w:r w:rsidRPr="004435F9">
        <w:t xml:space="preserve"> de la Botija</w:t>
      </w:r>
      <w:bookmarkEnd w:id="137"/>
      <w:r w:rsidRPr="008138B2">
        <w:rPr>
          <w:b/>
          <w:bCs/>
        </w:rPr>
        <w:t xml:space="preserve"> </w:t>
      </w:r>
      <w:r w:rsidRPr="008138B2">
        <w:t xml:space="preserve">está ubicada en el municipio de San Marcos de Colón, en consecuencia, está dentro de los Limites de la Reserva del Hombre y La Biosfera mencionada anteriormente. </w:t>
      </w:r>
    </w:p>
    <w:p w14:paraId="55841317" w14:textId="77777777" w:rsidR="00314061" w:rsidRDefault="00314061" w:rsidP="0039409D">
      <w:pPr>
        <w:pStyle w:val="Ttulo2"/>
        <w:numPr>
          <w:ilvl w:val="0"/>
          <w:numId w:val="0"/>
        </w:numPr>
        <w:ind w:left="576" w:hanging="576"/>
      </w:pPr>
      <w:bookmarkStart w:id="138" w:name="_Toc149589603"/>
    </w:p>
    <w:p w14:paraId="686560EF" w14:textId="77777777" w:rsidR="005B26E4" w:rsidRDefault="005B26E4" w:rsidP="005B26E4">
      <w:pPr>
        <w:pStyle w:val="TextoPrincipal"/>
        <w:rPr>
          <w:lang w:val="es-419"/>
        </w:rPr>
      </w:pPr>
    </w:p>
    <w:p w14:paraId="2590E189" w14:textId="77777777" w:rsidR="005B26E4" w:rsidRDefault="005B26E4" w:rsidP="005B26E4">
      <w:pPr>
        <w:pStyle w:val="TextoPrincipal"/>
        <w:rPr>
          <w:lang w:val="es-419"/>
        </w:rPr>
      </w:pPr>
    </w:p>
    <w:p w14:paraId="64F137C7" w14:textId="77777777" w:rsidR="005B26E4" w:rsidRDefault="005B26E4" w:rsidP="005B26E4">
      <w:pPr>
        <w:pStyle w:val="TextoPrincipal"/>
        <w:rPr>
          <w:lang w:val="es-419"/>
        </w:rPr>
      </w:pPr>
    </w:p>
    <w:p w14:paraId="77B6756B" w14:textId="77777777" w:rsidR="005B26E4" w:rsidRDefault="005B26E4" w:rsidP="005B26E4">
      <w:pPr>
        <w:pStyle w:val="TextoPrincipal"/>
        <w:rPr>
          <w:lang w:val="es-419"/>
        </w:rPr>
      </w:pPr>
    </w:p>
    <w:p w14:paraId="4520827B" w14:textId="77777777" w:rsidR="005B26E4" w:rsidRDefault="005B26E4" w:rsidP="005B26E4">
      <w:pPr>
        <w:pStyle w:val="TextoPrincipal"/>
        <w:rPr>
          <w:lang w:val="es-419"/>
        </w:rPr>
      </w:pPr>
    </w:p>
    <w:p w14:paraId="0D3E9177" w14:textId="77777777" w:rsidR="0076336F" w:rsidRDefault="0076336F" w:rsidP="005B26E4">
      <w:pPr>
        <w:pStyle w:val="TextoPrincipal"/>
        <w:rPr>
          <w:lang w:val="es-419"/>
        </w:rPr>
      </w:pPr>
    </w:p>
    <w:p w14:paraId="28208932" w14:textId="77777777" w:rsidR="005B26E4" w:rsidRPr="005B26E4" w:rsidRDefault="005B26E4" w:rsidP="005B26E4">
      <w:pPr>
        <w:pStyle w:val="TextoPrincipal"/>
        <w:rPr>
          <w:lang w:val="es-419"/>
        </w:rPr>
      </w:pPr>
    </w:p>
    <w:p w14:paraId="2D60FB86" w14:textId="365F643E" w:rsidR="00505265" w:rsidRDefault="00505265" w:rsidP="0076336F">
      <w:pPr>
        <w:pStyle w:val="Ttulo2"/>
        <w:numPr>
          <w:ilvl w:val="0"/>
          <w:numId w:val="0"/>
        </w:numPr>
        <w:ind w:left="576"/>
      </w:pPr>
      <w:bookmarkStart w:id="139" w:name="_Toc155692107"/>
      <w:r w:rsidRPr="00D443DB">
        <w:rPr>
          <w:rStyle w:val="Ttulo2Car"/>
          <w:b/>
          <w:bCs/>
        </w:rPr>
        <w:lastRenderedPageBreak/>
        <w:t xml:space="preserve">Energía </w:t>
      </w:r>
      <w:r w:rsidR="00D443DB" w:rsidRPr="00D443DB">
        <w:rPr>
          <w:rStyle w:val="Ttulo2Car"/>
          <w:rFonts w:eastAsiaTheme="minorHAnsi"/>
          <w:b/>
          <w:bCs/>
        </w:rPr>
        <w:t>Por</w:t>
      </w:r>
      <w:r w:rsidRPr="00D443DB">
        <w:rPr>
          <w:rStyle w:val="Ttulo2Car"/>
          <w:b/>
          <w:bCs/>
        </w:rPr>
        <w:t xml:space="preserve"> Biomasa.</w:t>
      </w:r>
      <w:bookmarkEnd w:id="138"/>
      <w:bookmarkEnd w:id="139"/>
      <w:r w:rsidRPr="00D443DB">
        <w:t xml:space="preserve">   </w:t>
      </w:r>
    </w:p>
    <w:p w14:paraId="56E88318" w14:textId="77777777" w:rsidR="007E73FE" w:rsidRDefault="007E73FE" w:rsidP="001C03D8">
      <w:pPr>
        <w:pStyle w:val="TextoPrincipal"/>
        <w:rPr>
          <w:b/>
          <w:bCs/>
        </w:rPr>
      </w:pPr>
      <w:bookmarkStart w:id="140" w:name="_Toc149589604"/>
    </w:p>
    <w:p w14:paraId="4963F893" w14:textId="40A361B7" w:rsidR="00505265" w:rsidRPr="00505265" w:rsidRDefault="00505265" w:rsidP="001C03D8">
      <w:pPr>
        <w:pStyle w:val="TextoPrincipal"/>
        <w:rPr>
          <w:lang w:val="es-ES"/>
        </w:rPr>
      </w:pPr>
      <w:r w:rsidRPr="008138B2">
        <w:rPr>
          <w:b/>
          <w:bCs/>
        </w:rPr>
        <w:t>Ingenio Azucarero Tres Valles con 7.8 MW</w:t>
      </w:r>
      <w:bookmarkEnd w:id="140"/>
      <w:r w:rsidRPr="008138B2">
        <w:rPr>
          <w:b/>
          <w:bCs/>
        </w:rPr>
        <w:t>:</w:t>
      </w:r>
      <w:r w:rsidRPr="00505265">
        <w:rPr>
          <w:lang w:val="es-ES"/>
        </w:rPr>
        <w:t xml:space="preserve"> La empresa Azucarera en la actualidad es Co-manejadora del área protegida Reserva Biológica El Chile, Cabe mencionar que es de donde suple su demanda de agua para la generación de energía por Biomasa en sus calderas.  Esta </w:t>
      </w:r>
      <w:r w:rsidR="008138B2" w:rsidRPr="00505265">
        <w:rPr>
          <w:lang w:val="es-ES"/>
        </w:rPr>
        <w:t>es una</w:t>
      </w:r>
      <w:r w:rsidRPr="00505265">
        <w:rPr>
          <w:lang w:val="es-ES"/>
        </w:rPr>
        <w:t xml:space="preserve"> de las pocas empresas que apoya económicamente el tema de áreas protegidas </w:t>
      </w:r>
    </w:p>
    <w:p w14:paraId="65C44BFE" w14:textId="7180BE5A" w:rsidR="000533A0" w:rsidRDefault="000533A0" w:rsidP="001C03D8">
      <w:pPr>
        <w:pStyle w:val="Prrafodelista"/>
        <w:spacing w:line="480" w:lineRule="auto"/>
        <w:ind w:left="360" w:firstLine="720"/>
        <w:jc w:val="both"/>
        <w:rPr>
          <w:rFonts w:ascii="Times New Roman" w:hAnsi="Times New Roman" w:cs="Times New Roman"/>
          <w:b/>
          <w:bCs/>
          <w:sz w:val="24"/>
          <w:szCs w:val="24"/>
          <w:lang w:val="es-HN"/>
        </w:rPr>
      </w:pPr>
    </w:p>
    <w:p w14:paraId="33F24A5F"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312C3C41"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50DBD7D1"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3E10C64E"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6C6643F4"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6BAA10C1"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36A438C4"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281DBBF3"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3F934451"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09734508"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0202E227"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064AE97B"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287B3622"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1EC56E2B"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766B75D6" w14:textId="77777777" w:rsidR="00842BC4" w:rsidRDefault="00842BC4" w:rsidP="001C03D8">
      <w:pPr>
        <w:pStyle w:val="Prrafodelista"/>
        <w:spacing w:line="480" w:lineRule="auto"/>
        <w:ind w:left="360" w:firstLine="720"/>
        <w:jc w:val="both"/>
        <w:rPr>
          <w:rFonts w:ascii="Times New Roman" w:hAnsi="Times New Roman" w:cs="Times New Roman"/>
          <w:b/>
          <w:bCs/>
          <w:sz w:val="24"/>
          <w:szCs w:val="24"/>
          <w:lang w:val="es-HN"/>
        </w:rPr>
      </w:pPr>
    </w:p>
    <w:p w14:paraId="45B0E045" w14:textId="77777777" w:rsidR="005B26E4" w:rsidRDefault="005B26E4" w:rsidP="001C03D8">
      <w:pPr>
        <w:pStyle w:val="Prrafodelista"/>
        <w:spacing w:line="480" w:lineRule="auto"/>
        <w:ind w:left="360" w:firstLine="720"/>
        <w:jc w:val="both"/>
        <w:rPr>
          <w:rFonts w:ascii="Times New Roman" w:hAnsi="Times New Roman" w:cs="Times New Roman"/>
          <w:b/>
          <w:bCs/>
          <w:sz w:val="24"/>
          <w:szCs w:val="24"/>
          <w:lang w:val="es-HN"/>
        </w:rPr>
      </w:pPr>
    </w:p>
    <w:p w14:paraId="71035EC3" w14:textId="60906933" w:rsidR="0095761F" w:rsidRDefault="00842BC4" w:rsidP="001C03D8">
      <w:pPr>
        <w:pStyle w:val="Prrafodelista"/>
        <w:spacing w:line="480" w:lineRule="auto"/>
        <w:ind w:left="360" w:firstLine="720"/>
        <w:jc w:val="both"/>
        <w:rPr>
          <w:rFonts w:ascii="Times New Roman" w:hAnsi="Times New Roman" w:cs="Times New Roman"/>
          <w:b/>
          <w:bCs/>
          <w:sz w:val="24"/>
          <w:szCs w:val="24"/>
          <w:lang w:val="es-HN"/>
        </w:rPr>
      </w:pPr>
      <w:r>
        <w:rPr>
          <w:rFonts w:ascii="Times New Roman" w:hAnsi="Times New Roman" w:cs="Times New Roman"/>
          <w:b/>
          <w:bCs/>
          <w:sz w:val="24"/>
          <w:szCs w:val="24"/>
          <w:lang w:val="es-HN"/>
        </w:rPr>
        <w:lastRenderedPageBreak/>
        <w:t>Objetivo</w:t>
      </w:r>
      <w:r w:rsidR="0095761F">
        <w:rPr>
          <w:rFonts w:ascii="Times New Roman" w:hAnsi="Times New Roman" w:cs="Times New Roman"/>
          <w:b/>
          <w:bCs/>
          <w:sz w:val="24"/>
          <w:szCs w:val="24"/>
          <w:lang w:val="es-HN"/>
        </w:rPr>
        <w:t xml:space="preserve"> # 1 </w:t>
      </w:r>
    </w:p>
    <w:p w14:paraId="2382BC13" w14:textId="421BCA99"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 xml:space="preserve">Con base a la información anterior de desglosan los resultados del objetivo específico número 1, donde la variable a estudiar es determinar la Cantidad de Plantas Generadoras de Energía Renovable que se benefician de las Áreas Protegidas y el </w:t>
      </w:r>
      <w:r w:rsidR="00842BC4" w:rsidRPr="0095761F">
        <w:rPr>
          <w:rFonts w:ascii="Times New Roman" w:hAnsi="Times New Roman" w:cs="Times New Roman"/>
          <w:sz w:val="24"/>
          <w:szCs w:val="24"/>
          <w:lang w:val="es-HN"/>
        </w:rPr>
        <w:t>resultado es</w:t>
      </w:r>
      <w:r w:rsidRPr="0095761F">
        <w:rPr>
          <w:rFonts w:ascii="Times New Roman" w:hAnsi="Times New Roman" w:cs="Times New Roman"/>
          <w:sz w:val="24"/>
          <w:szCs w:val="24"/>
          <w:lang w:val="es-HN"/>
        </w:rPr>
        <w:t xml:space="preserve"> el siguiente:</w:t>
      </w:r>
    </w:p>
    <w:p w14:paraId="6975DD2C"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 xml:space="preserve">Según la Investigación las Plantas Generadoras de Energía Renovable que se benefician de las Áreas Protegidas del País son 23 y se detallan a continuación. </w:t>
      </w:r>
    </w:p>
    <w:p w14:paraId="69B2CAA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w:t>
      </w:r>
      <w:r w:rsidRPr="0095761F">
        <w:rPr>
          <w:rFonts w:ascii="Times New Roman" w:hAnsi="Times New Roman" w:cs="Times New Roman"/>
          <w:sz w:val="24"/>
          <w:szCs w:val="24"/>
          <w:lang w:val="es-HN"/>
        </w:rPr>
        <w:tab/>
        <w:t>Planta Hidroeléctrica Francisco Morazán (El Cajón)</w:t>
      </w:r>
    </w:p>
    <w:p w14:paraId="0B14870A"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w:t>
      </w:r>
      <w:r w:rsidRPr="0095761F">
        <w:rPr>
          <w:rFonts w:ascii="Times New Roman" w:hAnsi="Times New Roman" w:cs="Times New Roman"/>
          <w:sz w:val="24"/>
          <w:szCs w:val="24"/>
          <w:lang w:val="es-HN"/>
        </w:rPr>
        <w:tab/>
        <w:t xml:space="preserve">Planta Hidroeléctrica Rio Lindo. </w:t>
      </w:r>
    </w:p>
    <w:p w14:paraId="2D8D4A79"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3.</w:t>
      </w:r>
      <w:r w:rsidRPr="0095761F">
        <w:rPr>
          <w:rFonts w:ascii="Times New Roman" w:hAnsi="Times New Roman" w:cs="Times New Roman"/>
          <w:sz w:val="24"/>
          <w:szCs w:val="24"/>
          <w:lang w:val="es-HN"/>
        </w:rPr>
        <w:tab/>
        <w:t>Planta Hidroeléctrica Cañaveral.</w:t>
      </w:r>
    </w:p>
    <w:p w14:paraId="206ED48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4.</w:t>
      </w:r>
      <w:r w:rsidRPr="0095761F">
        <w:rPr>
          <w:rFonts w:ascii="Times New Roman" w:hAnsi="Times New Roman" w:cs="Times New Roman"/>
          <w:sz w:val="24"/>
          <w:szCs w:val="24"/>
          <w:lang w:val="es-HN"/>
        </w:rPr>
        <w:tab/>
        <w:t xml:space="preserve">Planta Hidroeléctrica El Níspero. </w:t>
      </w:r>
    </w:p>
    <w:p w14:paraId="56DB3CD1"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5.</w:t>
      </w:r>
      <w:r w:rsidRPr="0095761F">
        <w:rPr>
          <w:rFonts w:ascii="Times New Roman" w:hAnsi="Times New Roman" w:cs="Times New Roman"/>
          <w:sz w:val="24"/>
          <w:szCs w:val="24"/>
          <w:lang w:val="es-HN"/>
        </w:rPr>
        <w:tab/>
        <w:t>Planta Hidroeléctrica Santa María del Real.</w:t>
      </w:r>
    </w:p>
    <w:p w14:paraId="33B9039B"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6.</w:t>
      </w:r>
      <w:r w:rsidRPr="0095761F">
        <w:rPr>
          <w:rFonts w:ascii="Times New Roman" w:hAnsi="Times New Roman" w:cs="Times New Roman"/>
          <w:sz w:val="24"/>
          <w:szCs w:val="24"/>
          <w:lang w:val="es-HN"/>
        </w:rPr>
        <w:tab/>
        <w:t xml:space="preserve">Planta Hidroeléctrica El Coyolar. </w:t>
      </w:r>
    </w:p>
    <w:p w14:paraId="5BCC1771"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7.</w:t>
      </w:r>
      <w:r w:rsidRPr="0095761F">
        <w:rPr>
          <w:rFonts w:ascii="Times New Roman" w:hAnsi="Times New Roman" w:cs="Times New Roman"/>
          <w:sz w:val="24"/>
          <w:szCs w:val="24"/>
          <w:lang w:val="es-HN"/>
        </w:rPr>
        <w:tab/>
        <w:t xml:space="preserve">Proyecto Hidroeléctrico Nacaome. </w:t>
      </w:r>
    </w:p>
    <w:p w14:paraId="3FAC247D"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8.</w:t>
      </w:r>
      <w:r w:rsidRPr="0095761F">
        <w:rPr>
          <w:rFonts w:ascii="Times New Roman" w:hAnsi="Times New Roman" w:cs="Times New Roman"/>
          <w:sz w:val="24"/>
          <w:szCs w:val="24"/>
          <w:lang w:val="es-HN"/>
        </w:rPr>
        <w:tab/>
        <w:t>Proyecto Hidroeléctrico Zacapa.</w:t>
      </w:r>
    </w:p>
    <w:p w14:paraId="4A00B277"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9.</w:t>
      </w:r>
      <w:r w:rsidRPr="0095761F">
        <w:rPr>
          <w:rFonts w:ascii="Times New Roman" w:hAnsi="Times New Roman" w:cs="Times New Roman"/>
          <w:sz w:val="24"/>
          <w:szCs w:val="24"/>
          <w:lang w:val="es-HN"/>
        </w:rPr>
        <w:tab/>
        <w:t xml:space="preserve">Proyecto Hidroeléctrico La Nieve. </w:t>
      </w:r>
    </w:p>
    <w:p w14:paraId="17CB5E04"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10.</w:t>
      </w:r>
      <w:r w:rsidRPr="0095761F">
        <w:rPr>
          <w:rFonts w:ascii="Times New Roman" w:hAnsi="Times New Roman" w:cs="Times New Roman"/>
          <w:sz w:val="24"/>
          <w:szCs w:val="24"/>
          <w:lang w:val="es-HN"/>
        </w:rPr>
        <w:tab/>
        <w:t xml:space="preserve">Proyecto Hidroeléctrico La Esperanza. </w:t>
      </w:r>
    </w:p>
    <w:p w14:paraId="6FE290AC"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11.</w:t>
      </w:r>
      <w:r w:rsidRPr="0095761F">
        <w:rPr>
          <w:rFonts w:ascii="Times New Roman" w:hAnsi="Times New Roman" w:cs="Times New Roman"/>
          <w:sz w:val="24"/>
          <w:szCs w:val="24"/>
          <w:lang w:val="es-HN"/>
        </w:rPr>
        <w:tab/>
        <w:t>Proyecto Hidroeléctrico Babilonia</w:t>
      </w:r>
    </w:p>
    <w:p w14:paraId="61D512CA"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12.</w:t>
      </w:r>
      <w:r w:rsidRPr="0095761F">
        <w:rPr>
          <w:rFonts w:ascii="Times New Roman" w:hAnsi="Times New Roman" w:cs="Times New Roman"/>
          <w:sz w:val="24"/>
          <w:szCs w:val="24"/>
          <w:lang w:val="es-HN"/>
        </w:rPr>
        <w:tab/>
        <w:t xml:space="preserve">Proyecto Hidroeléctrico Rio Blanco </w:t>
      </w:r>
    </w:p>
    <w:p w14:paraId="463EB669"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13.</w:t>
      </w:r>
      <w:r w:rsidRPr="0095761F">
        <w:rPr>
          <w:rFonts w:ascii="Times New Roman" w:hAnsi="Times New Roman" w:cs="Times New Roman"/>
          <w:sz w:val="24"/>
          <w:szCs w:val="24"/>
          <w:lang w:val="es-HN"/>
        </w:rPr>
        <w:tab/>
        <w:t xml:space="preserve">Proyecto Hidroeléctrico Cuyamel. </w:t>
      </w:r>
    </w:p>
    <w:p w14:paraId="6EE8AA9D"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14.</w:t>
      </w:r>
      <w:r w:rsidRPr="0095761F">
        <w:rPr>
          <w:rFonts w:ascii="Times New Roman" w:hAnsi="Times New Roman" w:cs="Times New Roman"/>
          <w:sz w:val="24"/>
          <w:szCs w:val="24"/>
          <w:lang w:val="es-HN"/>
        </w:rPr>
        <w:tab/>
        <w:t>Proyecto Hidroeléctrico La Aurora I</w:t>
      </w:r>
    </w:p>
    <w:p w14:paraId="6EE64C6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15.</w:t>
      </w:r>
      <w:r w:rsidRPr="0095761F">
        <w:rPr>
          <w:rFonts w:ascii="Times New Roman" w:hAnsi="Times New Roman" w:cs="Times New Roman"/>
          <w:sz w:val="24"/>
          <w:szCs w:val="24"/>
          <w:lang w:val="es-HN"/>
        </w:rPr>
        <w:tab/>
        <w:t>Proyecto Hidroeléctrico La Aurora II</w:t>
      </w:r>
    </w:p>
    <w:p w14:paraId="140D357A" w14:textId="411E945A"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16.</w:t>
      </w:r>
      <w:r w:rsidRPr="0095761F">
        <w:rPr>
          <w:rFonts w:ascii="Times New Roman" w:hAnsi="Times New Roman" w:cs="Times New Roman"/>
          <w:sz w:val="24"/>
          <w:szCs w:val="24"/>
          <w:lang w:val="es-HN"/>
        </w:rPr>
        <w:tab/>
        <w:t xml:space="preserve">Proyecto </w:t>
      </w:r>
      <w:r w:rsidR="0076336F" w:rsidRPr="0095761F">
        <w:rPr>
          <w:rFonts w:ascii="Times New Roman" w:hAnsi="Times New Roman" w:cs="Times New Roman"/>
          <w:sz w:val="24"/>
          <w:szCs w:val="24"/>
          <w:lang w:val="es-HN"/>
        </w:rPr>
        <w:t>Hidroeléctrico</w:t>
      </w:r>
      <w:r w:rsidRPr="0095761F">
        <w:rPr>
          <w:rFonts w:ascii="Times New Roman" w:hAnsi="Times New Roman" w:cs="Times New Roman"/>
          <w:sz w:val="24"/>
          <w:szCs w:val="24"/>
          <w:lang w:val="es-HN"/>
        </w:rPr>
        <w:t xml:space="preserve"> San Martin </w:t>
      </w:r>
    </w:p>
    <w:p w14:paraId="59C9561F" w14:textId="4608D215"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17.</w:t>
      </w:r>
      <w:r w:rsidRPr="0095761F">
        <w:rPr>
          <w:rFonts w:ascii="Times New Roman" w:hAnsi="Times New Roman" w:cs="Times New Roman"/>
          <w:sz w:val="24"/>
          <w:szCs w:val="24"/>
          <w:lang w:val="es-HN"/>
        </w:rPr>
        <w:tab/>
        <w:t xml:space="preserve">Proyecto </w:t>
      </w:r>
      <w:r w:rsidR="0076336F" w:rsidRPr="0095761F">
        <w:rPr>
          <w:rFonts w:ascii="Times New Roman" w:hAnsi="Times New Roman" w:cs="Times New Roman"/>
          <w:sz w:val="24"/>
          <w:szCs w:val="24"/>
          <w:lang w:val="es-HN"/>
        </w:rPr>
        <w:t>Hidroeléctrico</w:t>
      </w:r>
      <w:r w:rsidRPr="0095761F">
        <w:rPr>
          <w:rFonts w:ascii="Times New Roman" w:hAnsi="Times New Roman" w:cs="Times New Roman"/>
          <w:sz w:val="24"/>
          <w:szCs w:val="24"/>
          <w:lang w:val="es-HN"/>
        </w:rPr>
        <w:t xml:space="preserve"> </w:t>
      </w:r>
      <w:r w:rsidR="0076336F" w:rsidRPr="0095761F">
        <w:rPr>
          <w:rFonts w:ascii="Times New Roman" w:hAnsi="Times New Roman" w:cs="Times New Roman"/>
          <w:sz w:val="24"/>
          <w:szCs w:val="24"/>
          <w:lang w:val="es-HN"/>
        </w:rPr>
        <w:t>Chamelecón</w:t>
      </w:r>
    </w:p>
    <w:p w14:paraId="1BF9C41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lastRenderedPageBreak/>
        <w:t>18.</w:t>
      </w:r>
      <w:r w:rsidRPr="0095761F">
        <w:rPr>
          <w:rFonts w:ascii="Times New Roman" w:hAnsi="Times New Roman" w:cs="Times New Roman"/>
          <w:sz w:val="24"/>
          <w:szCs w:val="24"/>
          <w:lang w:val="es-HN"/>
        </w:rPr>
        <w:tab/>
        <w:t xml:space="preserve">Proyecto Hidroeléctrico La Vegona. </w:t>
      </w:r>
    </w:p>
    <w:p w14:paraId="57E3B417"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19.</w:t>
      </w:r>
      <w:r w:rsidRPr="0095761F">
        <w:rPr>
          <w:rFonts w:ascii="Times New Roman" w:hAnsi="Times New Roman" w:cs="Times New Roman"/>
          <w:sz w:val="24"/>
          <w:szCs w:val="24"/>
          <w:lang w:val="es-HN"/>
        </w:rPr>
        <w:tab/>
        <w:t>Proyecto Hidroeléctrico Las Ventanas (Rio Uluita)</w:t>
      </w:r>
    </w:p>
    <w:p w14:paraId="5580B01E"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20.</w:t>
      </w:r>
      <w:r w:rsidRPr="0095761F">
        <w:rPr>
          <w:rFonts w:ascii="Times New Roman" w:hAnsi="Times New Roman" w:cs="Times New Roman"/>
          <w:sz w:val="24"/>
          <w:szCs w:val="24"/>
          <w:lang w:val="es-HN"/>
        </w:rPr>
        <w:tab/>
        <w:t>Planta Hidroeléctrica Patuca I, II y III</w:t>
      </w:r>
    </w:p>
    <w:p w14:paraId="44F15FF7"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21.</w:t>
      </w:r>
      <w:r w:rsidRPr="0095761F">
        <w:rPr>
          <w:rFonts w:ascii="Times New Roman" w:hAnsi="Times New Roman" w:cs="Times New Roman"/>
          <w:sz w:val="24"/>
          <w:szCs w:val="24"/>
          <w:lang w:val="es-HN"/>
        </w:rPr>
        <w:tab/>
        <w:t>El Tornillito (En Construcción)</w:t>
      </w:r>
    </w:p>
    <w:p w14:paraId="7AFB643D"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22.</w:t>
      </w:r>
      <w:r w:rsidRPr="0095761F">
        <w:rPr>
          <w:rFonts w:ascii="Times New Roman" w:hAnsi="Times New Roman" w:cs="Times New Roman"/>
          <w:sz w:val="24"/>
          <w:szCs w:val="24"/>
          <w:lang w:val="es-HN"/>
        </w:rPr>
        <w:tab/>
        <w:t xml:space="preserve">Parque Eólico San Marcos de Colón. </w:t>
      </w:r>
    </w:p>
    <w:p w14:paraId="4AE84EBE" w14:textId="19416C60"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23.</w:t>
      </w:r>
      <w:r w:rsidRPr="0095761F">
        <w:rPr>
          <w:rFonts w:ascii="Times New Roman" w:hAnsi="Times New Roman" w:cs="Times New Roman"/>
          <w:sz w:val="24"/>
          <w:szCs w:val="24"/>
          <w:lang w:val="es-HN"/>
        </w:rPr>
        <w:tab/>
        <w:t>Planta de Biomasa Ingenio Azucarero Tres Valles.</w:t>
      </w:r>
    </w:p>
    <w:p w14:paraId="1E2FE548" w14:textId="4BD962CE" w:rsidR="0095761F" w:rsidRPr="002C31EC" w:rsidRDefault="002C31EC" w:rsidP="002C31EC">
      <w:pPr>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Con base a la información anterior estas 23 plantas de generación en su mayoría se benefician del recurso agua, unas para la generación de energía </w:t>
      </w:r>
      <w:r w:rsidR="00005EB2">
        <w:rPr>
          <w:rFonts w:ascii="Times New Roman" w:hAnsi="Times New Roman" w:cs="Times New Roman"/>
          <w:sz w:val="24"/>
          <w:szCs w:val="24"/>
          <w:lang w:val="es-HN"/>
        </w:rPr>
        <w:t>hidroeléctrica a</w:t>
      </w:r>
      <w:r>
        <w:rPr>
          <w:rFonts w:ascii="Times New Roman" w:hAnsi="Times New Roman" w:cs="Times New Roman"/>
          <w:sz w:val="24"/>
          <w:szCs w:val="24"/>
          <w:lang w:val="es-HN"/>
        </w:rPr>
        <w:t xml:space="preserve"> través de las turbinas y en el caso </w:t>
      </w:r>
      <w:r w:rsidR="00005EB2">
        <w:rPr>
          <w:rFonts w:ascii="Times New Roman" w:hAnsi="Times New Roman" w:cs="Times New Roman"/>
          <w:sz w:val="24"/>
          <w:szCs w:val="24"/>
          <w:lang w:val="es-HN"/>
        </w:rPr>
        <w:t>específico</w:t>
      </w:r>
      <w:r>
        <w:rPr>
          <w:rFonts w:ascii="Times New Roman" w:hAnsi="Times New Roman" w:cs="Times New Roman"/>
          <w:sz w:val="24"/>
          <w:szCs w:val="24"/>
          <w:lang w:val="es-HN"/>
        </w:rPr>
        <w:t xml:space="preserve"> de Centro Azucarero Tres valles que es ab se de biomasa, siempre utiliza agua p</w:t>
      </w:r>
      <w:r w:rsidR="00005EB2">
        <w:rPr>
          <w:rFonts w:ascii="Times New Roman" w:hAnsi="Times New Roman" w:cs="Times New Roman"/>
          <w:sz w:val="24"/>
          <w:szCs w:val="24"/>
          <w:lang w:val="es-HN"/>
        </w:rPr>
        <w:t>a</w:t>
      </w:r>
      <w:r>
        <w:rPr>
          <w:rFonts w:ascii="Times New Roman" w:hAnsi="Times New Roman" w:cs="Times New Roman"/>
          <w:sz w:val="24"/>
          <w:szCs w:val="24"/>
          <w:lang w:val="es-HN"/>
        </w:rPr>
        <w:t xml:space="preserve">ra las calderas que generan el vapor necesario para mover </w:t>
      </w:r>
      <w:r w:rsidR="00005EB2">
        <w:rPr>
          <w:rFonts w:ascii="Times New Roman" w:hAnsi="Times New Roman" w:cs="Times New Roman"/>
          <w:sz w:val="24"/>
          <w:szCs w:val="24"/>
          <w:lang w:val="es-HN"/>
        </w:rPr>
        <w:t xml:space="preserve">la turbina generadora. Para el Parque Eólico de San Marcos el Área Protegida que la beneficia favorece le microclima para que la zona de vida mantenga las condiciones de viento favorables. </w:t>
      </w:r>
    </w:p>
    <w:p w14:paraId="5A34EB08"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3F98AA3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3100A775"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02A0BB9F"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24D7661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0A30C031"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270E4B3A"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507B884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6CE94A33"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7471E0D6"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494F9490"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161E04A3" w14:textId="1F473636" w:rsidR="0095761F" w:rsidRDefault="002F0E1A" w:rsidP="001C03D8">
      <w:pPr>
        <w:pStyle w:val="Prrafodelista"/>
        <w:spacing w:line="480" w:lineRule="auto"/>
        <w:ind w:left="360" w:firstLine="720"/>
        <w:jc w:val="both"/>
        <w:rPr>
          <w:rFonts w:ascii="Times New Roman" w:hAnsi="Times New Roman" w:cs="Times New Roman"/>
          <w:b/>
          <w:bCs/>
          <w:sz w:val="24"/>
          <w:szCs w:val="24"/>
          <w:lang w:val="es-HN"/>
        </w:rPr>
      </w:pPr>
      <w:r>
        <w:rPr>
          <w:noProof/>
        </w:rPr>
        <w:lastRenderedPageBreak/>
        <w:drawing>
          <wp:anchor distT="0" distB="0" distL="114300" distR="114300" simplePos="0" relativeHeight="251732992" behindDoc="0" locked="0" layoutInCell="1" allowOverlap="1" wp14:anchorId="485EBB12" wp14:editId="69624CD3">
            <wp:simplePos x="0" y="0"/>
            <wp:positionH relativeFrom="column">
              <wp:posOffset>113365</wp:posOffset>
            </wp:positionH>
            <wp:positionV relativeFrom="paragraph">
              <wp:posOffset>505326</wp:posOffset>
            </wp:positionV>
            <wp:extent cx="5943600" cy="7694295"/>
            <wp:effectExtent l="0" t="0" r="0" b="1905"/>
            <wp:wrapSquare wrapText="bothSides"/>
            <wp:docPr id="18442857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7694295"/>
                    </a:xfrm>
                    <a:prstGeom prst="rect">
                      <a:avLst/>
                    </a:prstGeom>
                    <a:noFill/>
                    <a:ln>
                      <a:noFill/>
                    </a:ln>
                  </pic:spPr>
                </pic:pic>
              </a:graphicData>
            </a:graphic>
            <wp14:sizeRelH relativeFrom="page">
              <wp14:pctWidth>0</wp14:pctWidth>
            </wp14:sizeRelH>
            <wp14:sizeRelV relativeFrom="page">
              <wp14:pctHeight>0</wp14:pctHeight>
            </wp14:sizeRelV>
          </wp:anchor>
        </w:drawing>
      </w:r>
      <w:r w:rsidR="0095761F" w:rsidRPr="0095761F">
        <w:rPr>
          <w:rFonts w:ascii="Times New Roman" w:hAnsi="Times New Roman" w:cs="Times New Roman"/>
          <w:b/>
          <w:bCs/>
          <w:sz w:val="24"/>
          <w:szCs w:val="24"/>
          <w:lang w:val="es-HN"/>
        </w:rPr>
        <w:tab/>
        <w:t>Mapa de Las Plantas generadoras identificadas.</w:t>
      </w:r>
    </w:p>
    <w:p w14:paraId="50F7AAB7" w14:textId="28DFBB8A" w:rsidR="0095761F" w:rsidRPr="0095761F" w:rsidRDefault="0058703C" w:rsidP="0095761F">
      <w:pPr>
        <w:pStyle w:val="Prrafodelista"/>
        <w:spacing w:line="480" w:lineRule="auto"/>
        <w:ind w:left="360" w:firstLine="720"/>
        <w:jc w:val="both"/>
        <w:rPr>
          <w:rFonts w:ascii="Times New Roman" w:hAnsi="Times New Roman" w:cs="Times New Roman"/>
          <w:b/>
          <w:bCs/>
          <w:sz w:val="24"/>
          <w:szCs w:val="24"/>
          <w:lang w:val="es-HN"/>
        </w:rPr>
      </w:pPr>
      <w:r>
        <w:rPr>
          <w:rFonts w:ascii="Times New Roman" w:hAnsi="Times New Roman" w:cs="Times New Roman"/>
          <w:b/>
          <w:bCs/>
          <w:sz w:val="24"/>
          <w:szCs w:val="24"/>
          <w:lang w:val="es-HN"/>
        </w:rPr>
        <w:lastRenderedPageBreak/>
        <w:t>Objetivo</w:t>
      </w:r>
      <w:r w:rsidR="0095761F" w:rsidRPr="0095761F">
        <w:rPr>
          <w:rFonts w:ascii="Times New Roman" w:hAnsi="Times New Roman" w:cs="Times New Roman"/>
          <w:b/>
          <w:bCs/>
          <w:sz w:val="24"/>
          <w:szCs w:val="24"/>
          <w:lang w:val="es-HN"/>
        </w:rPr>
        <w:t xml:space="preserve"> #2</w:t>
      </w:r>
    </w:p>
    <w:p w14:paraId="485D0F70"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bookmarkStart w:id="141" w:name="_Hlk151210214"/>
      <w:r w:rsidRPr="0095761F">
        <w:rPr>
          <w:rFonts w:ascii="Times New Roman" w:hAnsi="Times New Roman" w:cs="Times New Roman"/>
          <w:sz w:val="24"/>
          <w:szCs w:val="24"/>
          <w:lang w:val="es-HN"/>
        </w:rPr>
        <w:t xml:space="preserve">Con base a la investigación realizada a continuación de dan a conocer los resultados del objetivo específico #2 en el cual la variable de estudio son Las Áreas Protegidas afectadas en cuanto a la generación de energía eléctrica y los resultados son los Siguientes: </w:t>
      </w:r>
    </w:p>
    <w:p w14:paraId="3526172D"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Las Áreas protegidas afectadas en cuanto a generación de energía eléctrica renovable son:</w:t>
      </w:r>
    </w:p>
    <w:bookmarkEnd w:id="141"/>
    <w:p w14:paraId="1153EADF"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w:t>
      </w:r>
      <w:r w:rsidRPr="0095761F">
        <w:rPr>
          <w:rFonts w:ascii="Times New Roman" w:hAnsi="Times New Roman" w:cs="Times New Roman"/>
          <w:sz w:val="24"/>
          <w:szCs w:val="24"/>
          <w:lang w:val="es-HN"/>
        </w:rPr>
        <w:tab/>
        <w:t xml:space="preserve">Reserva Biológica de Montecillos, </w:t>
      </w:r>
    </w:p>
    <w:p w14:paraId="5B663877"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w:t>
      </w:r>
      <w:r w:rsidRPr="0095761F">
        <w:rPr>
          <w:rFonts w:ascii="Times New Roman" w:hAnsi="Times New Roman" w:cs="Times New Roman"/>
          <w:sz w:val="24"/>
          <w:szCs w:val="24"/>
          <w:lang w:val="es-HN"/>
        </w:rPr>
        <w:tab/>
        <w:t>Parque Nacional Azul Meámbar. (PANACAM)</w:t>
      </w:r>
    </w:p>
    <w:p w14:paraId="7B9103B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3.</w:t>
      </w:r>
      <w:r w:rsidRPr="0095761F">
        <w:rPr>
          <w:rFonts w:ascii="Times New Roman" w:hAnsi="Times New Roman" w:cs="Times New Roman"/>
          <w:sz w:val="24"/>
          <w:szCs w:val="24"/>
          <w:lang w:val="es-HN"/>
        </w:rPr>
        <w:tab/>
        <w:t>Parque Nacional Montaña de Comayagua (PANACOMA)</w:t>
      </w:r>
    </w:p>
    <w:p w14:paraId="0547B509"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4.</w:t>
      </w:r>
      <w:r w:rsidRPr="0095761F">
        <w:rPr>
          <w:rFonts w:ascii="Times New Roman" w:hAnsi="Times New Roman" w:cs="Times New Roman"/>
          <w:sz w:val="24"/>
          <w:szCs w:val="24"/>
          <w:lang w:val="es-HN"/>
        </w:rPr>
        <w:tab/>
        <w:t>Refugio de Vida Silvestre de Corralitos.</w:t>
      </w:r>
    </w:p>
    <w:p w14:paraId="2AF8C701"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5.</w:t>
      </w:r>
      <w:r w:rsidRPr="0095761F">
        <w:rPr>
          <w:rFonts w:ascii="Times New Roman" w:hAnsi="Times New Roman" w:cs="Times New Roman"/>
          <w:sz w:val="24"/>
          <w:szCs w:val="24"/>
          <w:lang w:val="es-HN"/>
        </w:rPr>
        <w:tab/>
        <w:t>Parque Nacional Montaña de Yoro.</w:t>
      </w:r>
    </w:p>
    <w:p w14:paraId="24F735B3"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6.</w:t>
      </w:r>
      <w:r w:rsidRPr="0095761F">
        <w:rPr>
          <w:rFonts w:ascii="Times New Roman" w:hAnsi="Times New Roman" w:cs="Times New Roman"/>
          <w:sz w:val="24"/>
          <w:szCs w:val="24"/>
          <w:lang w:val="es-HN"/>
        </w:rPr>
        <w:tab/>
        <w:t xml:space="preserve"> Parque Nacional Pico Pijól.</w:t>
      </w:r>
    </w:p>
    <w:p w14:paraId="3AD3E0AE"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7.</w:t>
      </w:r>
      <w:r w:rsidRPr="0095761F">
        <w:rPr>
          <w:rFonts w:ascii="Times New Roman" w:hAnsi="Times New Roman" w:cs="Times New Roman"/>
          <w:sz w:val="24"/>
          <w:szCs w:val="24"/>
          <w:lang w:val="es-HN"/>
        </w:rPr>
        <w:tab/>
        <w:t xml:space="preserve"> Reserva Biológica de Guajiquiro.</w:t>
      </w:r>
    </w:p>
    <w:p w14:paraId="6D5F4614"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8.</w:t>
      </w:r>
      <w:r w:rsidRPr="0095761F">
        <w:rPr>
          <w:rFonts w:ascii="Times New Roman" w:hAnsi="Times New Roman" w:cs="Times New Roman"/>
          <w:sz w:val="24"/>
          <w:szCs w:val="24"/>
          <w:lang w:val="es-HN"/>
        </w:rPr>
        <w:tab/>
        <w:t>Parque Nacional Montaña de Santa Bárbara (PANAMOSAB)</w:t>
      </w:r>
    </w:p>
    <w:p w14:paraId="7B10696B"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9.</w:t>
      </w:r>
      <w:r w:rsidRPr="0095761F">
        <w:rPr>
          <w:rFonts w:ascii="Times New Roman" w:hAnsi="Times New Roman" w:cs="Times New Roman"/>
          <w:sz w:val="24"/>
          <w:szCs w:val="24"/>
          <w:lang w:val="es-HN"/>
        </w:rPr>
        <w:tab/>
        <w:t>Refugio de Vida Silvestre Montaña de Puca y Montaña Verde.</w:t>
      </w:r>
    </w:p>
    <w:p w14:paraId="3FA92D53"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10.</w:t>
      </w:r>
      <w:r w:rsidRPr="0095761F">
        <w:rPr>
          <w:rFonts w:ascii="Times New Roman" w:hAnsi="Times New Roman" w:cs="Times New Roman"/>
          <w:sz w:val="24"/>
          <w:szCs w:val="24"/>
          <w:lang w:val="es-HN"/>
        </w:rPr>
        <w:tab/>
        <w:t>Parque Nacional sierra de Agalta.</w:t>
      </w:r>
    </w:p>
    <w:p w14:paraId="583CA1F1"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11.</w:t>
      </w:r>
      <w:r w:rsidRPr="0095761F">
        <w:rPr>
          <w:rFonts w:ascii="Times New Roman" w:hAnsi="Times New Roman" w:cs="Times New Roman"/>
          <w:sz w:val="24"/>
          <w:szCs w:val="24"/>
          <w:lang w:val="es-HN"/>
        </w:rPr>
        <w:tab/>
        <w:t>Reserva Biológica de Yerba Buena.</w:t>
      </w:r>
    </w:p>
    <w:p w14:paraId="291D7DC2"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12.</w:t>
      </w:r>
      <w:r w:rsidRPr="0095761F">
        <w:rPr>
          <w:rFonts w:ascii="Times New Roman" w:hAnsi="Times New Roman" w:cs="Times New Roman"/>
          <w:sz w:val="24"/>
          <w:szCs w:val="24"/>
          <w:lang w:val="es-HN"/>
        </w:rPr>
        <w:tab/>
        <w:t>Áreas de Usos Múltiples de la Cuenca del Lago de Yojoa.</w:t>
      </w:r>
    </w:p>
    <w:p w14:paraId="6B6E41D5"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13.</w:t>
      </w:r>
      <w:r w:rsidRPr="0095761F">
        <w:rPr>
          <w:rFonts w:ascii="Times New Roman" w:hAnsi="Times New Roman" w:cs="Times New Roman"/>
          <w:sz w:val="24"/>
          <w:szCs w:val="24"/>
          <w:lang w:val="es-HN"/>
        </w:rPr>
        <w:tab/>
        <w:t xml:space="preserve">Reserva Natural Privada (RNP) Bella Vista. </w:t>
      </w:r>
    </w:p>
    <w:p w14:paraId="7FE077B8"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14.</w:t>
      </w:r>
      <w:r w:rsidRPr="0095761F">
        <w:rPr>
          <w:rFonts w:ascii="Times New Roman" w:hAnsi="Times New Roman" w:cs="Times New Roman"/>
          <w:sz w:val="24"/>
          <w:szCs w:val="24"/>
          <w:lang w:val="es-HN"/>
        </w:rPr>
        <w:tab/>
        <w:t>Reserva Natural Privada (RNP) El consejero.</w:t>
      </w:r>
    </w:p>
    <w:p w14:paraId="615DCB0C"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15.</w:t>
      </w:r>
      <w:r w:rsidRPr="0095761F">
        <w:rPr>
          <w:rFonts w:ascii="Times New Roman" w:hAnsi="Times New Roman" w:cs="Times New Roman"/>
          <w:sz w:val="24"/>
          <w:szCs w:val="24"/>
          <w:lang w:val="es-HN"/>
        </w:rPr>
        <w:tab/>
        <w:t>Parque Nacional Cusuco (PANACU)</w:t>
      </w:r>
    </w:p>
    <w:p w14:paraId="66437947"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16.</w:t>
      </w:r>
      <w:r w:rsidRPr="0095761F">
        <w:rPr>
          <w:rFonts w:ascii="Times New Roman" w:hAnsi="Times New Roman" w:cs="Times New Roman"/>
          <w:sz w:val="24"/>
          <w:szCs w:val="24"/>
          <w:lang w:val="es-HN"/>
        </w:rPr>
        <w:tab/>
        <w:t>Zona de Reserva San Pedro Sula, Merendón y Naco (Merendón).</w:t>
      </w:r>
    </w:p>
    <w:p w14:paraId="4590848A"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17.</w:t>
      </w:r>
      <w:r w:rsidRPr="0095761F">
        <w:rPr>
          <w:rFonts w:ascii="Times New Roman" w:hAnsi="Times New Roman" w:cs="Times New Roman"/>
          <w:sz w:val="24"/>
          <w:szCs w:val="24"/>
          <w:lang w:val="es-HN"/>
        </w:rPr>
        <w:tab/>
        <w:t>Parque Nacional Omoa.</w:t>
      </w:r>
    </w:p>
    <w:p w14:paraId="5439839D"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lastRenderedPageBreak/>
        <w:t>18.</w:t>
      </w:r>
      <w:r w:rsidRPr="0095761F">
        <w:rPr>
          <w:rFonts w:ascii="Times New Roman" w:hAnsi="Times New Roman" w:cs="Times New Roman"/>
          <w:sz w:val="24"/>
          <w:szCs w:val="24"/>
          <w:lang w:val="es-HN"/>
        </w:rPr>
        <w:tab/>
        <w:t>Área Productora de Agua el Jilguero.</w:t>
      </w:r>
    </w:p>
    <w:p w14:paraId="3D7B03F0"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19.</w:t>
      </w:r>
      <w:r w:rsidRPr="0095761F">
        <w:rPr>
          <w:rFonts w:ascii="Times New Roman" w:hAnsi="Times New Roman" w:cs="Times New Roman"/>
          <w:sz w:val="24"/>
          <w:szCs w:val="24"/>
          <w:lang w:val="es-HN"/>
        </w:rPr>
        <w:tab/>
        <w:t>Parque Nacional Montaña de Yoro.</w:t>
      </w:r>
    </w:p>
    <w:p w14:paraId="3352E93A"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20.</w:t>
      </w:r>
      <w:r w:rsidRPr="0095761F">
        <w:rPr>
          <w:rFonts w:ascii="Times New Roman" w:hAnsi="Times New Roman" w:cs="Times New Roman"/>
          <w:sz w:val="24"/>
          <w:szCs w:val="24"/>
          <w:lang w:val="es-HN"/>
        </w:rPr>
        <w:tab/>
        <w:t>Monumento Natural El Boquerón.</w:t>
      </w:r>
    </w:p>
    <w:p w14:paraId="0ECA2426"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21.</w:t>
      </w:r>
      <w:r w:rsidRPr="0095761F">
        <w:rPr>
          <w:rFonts w:ascii="Times New Roman" w:hAnsi="Times New Roman" w:cs="Times New Roman"/>
          <w:sz w:val="24"/>
          <w:szCs w:val="24"/>
          <w:lang w:val="es-HN"/>
        </w:rPr>
        <w:tab/>
        <w:t>Área Productora de Agua Danlí (Apagüíz)</w:t>
      </w:r>
    </w:p>
    <w:p w14:paraId="7BD9839E" w14:textId="77777777" w:rsidR="0095761F" w:rsidRP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22.</w:t>
      </w:r>
      <w:r w:rsidRPr="0095761F">
        <w:rPr>
          <w:rFonts w:ascii="Times New Roman" w:hAnsi="Times New Roman" w:cs="Times New Roman"/>
          <w:sz w:val="24"/>
          <w:szCs w:val="24"/>
          <w:lang w:val="es-HN"/>
        </w:rPr>
        <w:tab/>
        <w:t>Reserva del Hombre y Biosfera de San Marcos de Colón.</w:t>
      </w:r>
    </w:p>
    <w:p w14:paraId="016CC52C" w14:textId="629B3EFB" w:rsidR="0095761F" w:rsidRDefault="0095761F" w:rsidP="0095761F">
      <w:pPr>
        <w:pStyle w:val="Prrafodelista"/>
        <w:spacing w:line="480" w:lineRule="auto"/>
        <w:ind w:left="360" w:firstLine="720"/>
        <w:jc w:val="both"/>
        <w:rPr>
          <w:rFonts w:ascii="Times New Roman" w:hAnsi="Times New Roman" w:cs="Times New Roman"/>
          <w:sz w:val="24"/>
          <w:szCs w:val="24"/>
          <w:lang w:val="es-HN"/>
        </w:rPr>
      </w:pPr>
      <w:r w:rsidRPr="0095761F">
        <w:rPr>
          <w:rFonts w:ascii="Times New Roman" w:hAnsi="Times New Roman" w:cs="Times New Roman"/>
          <w:sz w:val="24"/>
          <w:szCs w:val="24"/>
          <w:lang w:val="es-HN"/>
        </w:rPr>
        <w:t>23.</w:t>
      </w:r>
      <w:r w:rsidRPr="0095761F">
        <w:rPr>
          <w:rFonts w:ascii="Times New Roman" w:hAnsi="Times New Roman" w:cs="Times New Roman"/>
          <w:sz w:val="24"/>
          <w:szCs w:val="24"/>
          <w:lang w:val="es-HN"/>
        </w:rPr>
        <w:tab/>
        <w:t>Reserva Biológica El Chile.</w:t>
      </w:r>
    </w:p>
    <w:p w14:paraId="1A06543F" w14:textId="49529E70" w:rsidR="00CC2F25" w:rsidRPr="0095761F" w:rsidRDefault="00CC2F25" w:rsidP="0095761F">
      <w:pPr>
        <w:pStyle w:val="Prrafodelista"/>
        <w:spacing w:line="480" w:lineRule="auto"/>
        <w:ind w:left="360"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24. Parque Nacional La Tigra. </w:t>
      </w:r>
    </w:p>
    <w:p w14:paraId="33FAF979" w14:textId="0E8336E5" w:rsidR="0095761F" w:rsidRPr="00005EB2" w:rsidRDefault="00005EB2" w:rsidP="00005EB2">
      <w:pPr>
        <w:spacing w:line="480" w:lineRule="auto"/>
        <w:ind w:firstLine="36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Todas las Áreas Protegidas antes mencionadas están relacionadas con </w:t>
      </w:r>
      <w:r w:rsidR="00E75E55">
        <w:rPr>
          <w:rFonts w:ascii="Times New Roman" w:hAnsi="Times New Roman" w:cs="Times New Roman"/>
          <w:sz w:val="24"/>
          <w:szCs w:val="24"/>
          <w:lang w:val="es-HN"/>
        </w:rPr>
        <w:t>la generación</w:t>
      </w:r>
      <w:r>
        <w:rPr>
          <w:rFonts w:ascii="Times New Roman" w:hAnsi="Times New Roman" w:cs="Times New Roman"/>
          <w:sz w:val="24"/>
          <w:szCs w:val="24"/>
          <w:lang w:val="es-HN"/>
        </w:rPr>
        <w:t xml:space="preserve"> de energía hidroeléctrica en su mayoría por lo que el 23% de las áreas protegidas, tienen influencia en el mix energético del País. </w:t>
      </w:r>
    </w:p>
    <w:p w14:paraId="6FBC31D7" w14:textId="77777777" w:rsidR="0095761F" w:rsidRPr="0095761F" w:rsidRDefault="0095761F" w:rsidP="001C03D8">
      <w:pPr>
        <w:pStyle w:val="Prrafodelista"/>
        <w:spacing w:line="480" w:lineRule="auto"/>
        <w:ind w:left="360" w:firstLine="720"/>
        <w:jc w:val="both"/>
        <w:rPr>
          <w:rFonts w:ascii="Times New Roman" w:hAnsi="Times New Roman" w:cs="Times New Roman"/>
          <w:sz w:val="24"/>
          <w:szCs w:val="24"/>
          <w:lang w:val="es-HN"/>
        </w:rPr>
      </w:pPr>
    </w:p>
    <w:p w14:paraId="673082A0" w14:textId="77777777" w:rsidR="0095761F" w:rsidRPr="0095761F" w:rsidRDefault="0095761F" w:rsidP="001C03D8">
      <w:pPr>
        <w:pStyle w:val="Prrafodelista"/>
        <w:spacing w:line="480" w:lineRule="auto"/>
        <w:ind w:left="360" w:firstLine="720"/>
        <w:jc w:val="both"/>
        <w:rPr>
          <w:rFonts w:ascii="Times New Roman" w:hAnsi="Times New Roman" w:cs="Times New Roman"/>
          <w:sz w:val="24"/>
          <w:szCs w:val="24"/>
          <w:lang w:val="es-HN"/>
        </w:rPr>
      </w:pPr>
    </w:p>
    <w:p w14:paraId="436D1D76"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1F0883F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66B0836A"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6A160898"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4896708F"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06BB8D6A"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25BA0EF9"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56D110A4"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7A8DEFE2"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4202A596"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177F88BC"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20339FBD" w14:textId="77777777" w:rsidR="006D0773" w:rsidRDefault="006D0773" w:rsidP="001C03D8">
      <w:pPr>
        <w:pStyle w:val="Prrafodelista"/>
        <w:spacing w:line="480" w:lineRule="auto"/>
        <w:ind w:left="360" w:firstLine="720"/>
        <w:jc w:val="both"/>
        <w:rPr>
          <w:rFonts w:ascii="Times New Roman" w:hAnsi="Times New Roman" w:cs="Times New Roman"/>
          <w:b/>
          <w:bCs/>
          <w:sz w:val="24"/>
          <w:szCs w:val="24"/>
          <w:lang w:val="es-HN"/>
        </w:rPr>
      </w:pPr>
    </w:p>
    <w:p w14:paraId="73A76630" w14:textId="43C8823F" w:rsidR="002F0E1A" w:rsidRDefault="002F0E1A" w:rsidP="006D0773">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 xml:space="preserve">Mapa de las Áreas Protegidas de Honduras. </w:t>
      </w:r>
    </w:p>
    <w:p w14:paraId="35FDAEC5" w14:textId="1E2E1A52" w:rsidR="002F0E1A" w:rsidRDefault="008E55EE" w:rsidP="006D0773">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1FEEC4BB" wp14:editId="700EB108">
            <wp:extent cx="5943600" cy="7694295"/>
            <wp:effectExtent l="0" t="0" r="0" b="1905"/>
            <wp:docPr id="13953488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694295"/>
                    </a:xfrm>
                    <a:prstGeom prst="rect">
                      <a:avLst/>
                    </a:prstGeom>
                    <a:noFill/>
                    <a:ln>
                      <a:noFill/>
                    </a:ln>
                  </pic:spPr>
                </pic:pic>
              </a:graphicData>
            </a:graphic>
          </wp:inline>
        </w:drawing>
      </w:r>
    </w:p>
    <w:p w14:paraId="3EF69AA9" w14:textId="5F28389F" w:rsidR="006D0773" w:rsidRPr="00AF504E" w:rsidRDefault="006D0773" w:rsidP="006D0773">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Objetivo</w:t>
      </w:r>
      <w:r w:rsidRPr="00AF504E">
        <w:rPr>
          <w:rFonts w:ascii="Times New Roman" w:hAnsi="Times New Roman" w:cs="Times New Roman"/>
          <w:b/>
          <w:bCs/>
          <w:sz w:val="24"/>
          <w:szCs w:val="24"/>
          <w:lang w:val="es-HN"/>
        </w:rPr>
        <w:t xml:space="preserve"> #3 </w:t>
      </w:r>
    </w:p>
    <w:p w14:paraId="159815A5" w14:textId="77777777" w:rsidR="006D0773" w:rsidRDefault="006D0773" w:rsidP="006D0773">
      <w:pPr>
        <w:widowControl/>
        <w:autoSpaceDE w:val="0"/>
        <w:autoSpaceDN w:val="0"/>
        <w:adjustRightInd w:val="0"/>
        <w:spacing w:line="480" w:lineRule="auto"/>
        <w:ind w:firstLine="720"/>
        <w:jc w:val="both"/>
        <w:rPr>
          <w:rFonts w:ascii="Times New Roman" w:hAnsi="Times New Roman" w:cs="Times New Roman"/>
          <w:sz w:val="24"/>
          <w:szCs w:val="24"/>
          <w:lang w:val="es-HN"/>
        </w:rPr>
      </w:pPr>
      <w:bookmarkStart w:id="142" w:name="_Hlk152071302"/>
      <w:r w:rsidRPr="00AF504E">
        <w:rPr>
          <w:rFonts w:ascii="Times New Roman" w:hAnsi="Times New Roman" w:cs="Times New Roman"/>
          <w:sz w:val="24"/>
          <w:szCs w:val="24"/>
          <w:lang w:val="es-HN"/>
        </w:rPr>
        <w:lastRenderedPageBreak/>
        <w:t>Con base a la investigación realizada a continuación de dan a conocer los resultados del objetivo específico #</w:t>
      </w:r>
      <w:r>
        <w:rPr>
          <w:rFonts w:ascii="Times New Roman" w:hAnsi="Times New Roman" w:cs="Times New Roman"/>
          <w:sz w:val="24"/>
          <w:szCs w:val="24"/>
          <w:lang w:val="es-HN"/>
        </w:rPr>
        <w:t>3</w:t>
      </w:r>
      <w:r w:rsidRPr="00AF504E">
        <w:rPr>
          <w:rFonts w:ascii="Times New Roman" w:hAnsi="Times New Roman" w:cs="Times New Roman"/>
          <w:sz w:val="24"/>
          <w:szCs w:val="24"/>
          <w:lang w:val="es-HN"/>
        </w:rPr>
        <w:t xml:space="preserve"> en el cual la variable de estudio </w:t>
      </w:r>
      <w:r>
        <w:rPr>
          <w:rFonts w:ascii="Times New Roman" w:hAnsi="Times New Roman" w:cs="Times New Roman"/>
          <w:sz w:val="24"/>
          <w:szCs w:val="24"/>
          <w:lang w:val="es-HN"/>
        </w:rPr>
        <w:t>es La Capacidad Instalada en Mega Watts (MW) de las Plantas generadoras de energía renovable influenciadas por las Áreas Protegidas, y la información obtenida es la siguiente</w:t>
      </w:r>
      <w:bookmarkEnd w:id="142"/>
      <w:r>
        <w:rPr>
          <w:rFonts w:ascii="Times New Roman" w:hAnsi="Times New Roman" w:cs="Times New Roman"/>
          <w:sz w:val="24"/>
          <w:szCs w:val="24"/>
          <w:lang w:val="es-HN"/>
        </w:rPr>
        <w:t>:</w:t>
      </w:r>
    </w:p>
    <w:p w14:paraId="554B65BE" w14:textId="1D22FE92" w:rsidR="006D0773" w:rsidRDefault="006D0773" w:rsidP="00D210CE">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rFonts w:ascii="Times New Roman" w:hAnsi="Times New Roman" w:cs="Times New Roman"/>
          <w:sz w:val="24"/>
          <w:szCs w:val="24"/>
          <w:lang w:val="es-HN"/>
        </w:rPr>
        <w:t>Cuadro de Capacidad Instalada.</w:t>
      </w:r>
    </w:p>
    <w:tbl>
      <w:tblPr>
        <w:tblStyle w:val="Tablaconcuadrcula"/>
        <w:tblW w:w="0" w:type="auto"/>
        <w:tblLook w:val="04A0" w:firstRow="1" w:lastRow="0" w:firstColumn="1" w:lastColumn="0" w:noHBand="0" w:noVBand="1"/>
      </w:tblPr>
      <w:tblGrid>
        <w:gridCol w:w="2418"/>
        <w:gridCol w:w="2376"/>
        <w:gridCol w:w="1981"/>
        <w:gridCol w:w="2575"/>
      </w:tblGrid>
      <w:tr w:rsidR="006D0773" w14:paraId="52A1810B" w14:textId="77777777" w:rsidTr="008E55EE">
        <w:trPr>
          <w:tblHeader/>
        </w:trPr>
        <w:tc>
          <w:tcPr>
            <w:tcW w:w="2418" w:type="dxa"/>
          </w:tcPr>
          <w:p w14:paraId="4C58561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Nombre Planta Generadora </w:t>
            </w:r>
          </w:p>
        </w:tc>
        <w:tc>
          <w:tcPr>
            <w:tcW w:w="2376" w:type="dxa"/>
          </w:tcPr>
          <w:p w14:paraId="73EA92C7" w14:textId="77777777" w:rsidR="006D0773" w:rsidRDefault="006D0773" w:rsidP="00736804">
            <w:pPr>
              <w:widowControl/>
              <w:autoSpaceDE w:val="0"/>
              <w:autoSpaceDN w:val="0"/>
              <w:adjustRightInd w:val="0"/>
              <w:spacing w:line="48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Capacidad Instalada (MW)</w:t>
            </w:r>
          </w:p>
        </w:tc>
        <w:tc>
          <w:tcPr>
            <w:tcW w:w="1981" w:type="dxa"/>
          </w:tcPr>
          <w:p w14:paraId="090DDCE0" w14:textId="77777777" w:rsidR="006D0773" w:rsidRDefault="006D0773" w:rsidP="00736804">
            <w:pPr>
              <w:widowControl/>
              <w:autoSpaceDE w:val="0"/>
              <w:autoSpaceDN w:val="0"/>
              <w:adjustRightInd w:val="0"/>
              <w:spacing w:line="48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Tipo</w:t>
            </w:r>
          </w:p>
        </w:tc>
        <w:tc>
          <w:tcPr>
            <w:tcW w:w="2575" w:type="dxa"/>
          </w:tcPr>
          <w:p w14:paraId="73DF2529"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Ubicación (Departamento)</w:t>
            </w:r>
          </w:p>
        </w:tc>
      </w:tr>
      <w:tr w:rsidR="006D0773" w14:paraId="7A31640B" w14:textId="77777777" w:rsidTr="00736804">
        <w:tc>
          <w:tcPr>
            <w:tcW w:w="2418" w:type="dxa"/>
          </w:tcPr>
          <w:p w14:paraId="18E0533F"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Francisco Morazán (El cajón)</w:t>
            </w:r>
          </w:p>
        </w:tc>
        <w:tc>
          <w:tcPr>
            <w:tcW w:w="2376" w:type="dxa"/>
          </w:tcPr>
          <w:p w14:paraId="70E65FF7"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300</w:t>
            </w:r>
          </w:p>
        </w:tc>
        <w:tc>
          <w:tcPr>
            <w:tcW w:w="1981" w:type="dxa"/>
          </w:tcPr>
          <w:p w14:paraId="50FC7CE4"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Hidroeléctrica. </w:t>
            </w:r>
          </w:p>
        </w:tc>
        <w:tc>
          <w:tcPr>
            <w:tcW w:w="2575" w:type="dxa"/>
          </w:tcPr>
          <w:p w14:paraId="015021E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Cortés. </w:t>
            </w:r>
          </w:p>
        </w:tc>
      </w:tr>
      <w:tr w:rsidR="006D0773" w14:paraId="5ADFCBE6" w14:textId="77777777" w:rsidTr="00736804">
        <w:tc>
          <w:tcPr>
            <w:tcW w:w="2418" w:type="dxa"/>
          </w:tcPr>
          <w:p w14:paraId="53D804F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Rio Lindo</w:t>
            </w:r>
          </w:p>
        </w:tc>
        <w:tc>
          <w:tcPr>
            <w:tcW w:w="2376" w:type="dxa"/>
          </w:tcPr>
          <w:p w14:paraId="21444131"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80</w:t>
            </w:r>
          </w:p>
        </w:tc>
        <w:tc>
          <w:tcPr>
            <w:tcW w:w="1981" w:type="dxa"/>
          </w:tcPr>
          <w:p w14:paraId="5285C22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sidRPr="00BA645E">
              <w:rPr>
                <w:rFonts w:ascii="Times New Roman" w:hAnsi="Times New Roman" w:cs="Times New Roman"/>
                <w:sz w:val="24"/>
                <w:szCs w:val="24"/>
                <w:lang w:val="es-HN"/>
              </w:rPr>
              <w:t>Hidroeléctrica.</w:t>
            </w:r>
          </w:p>
        </w:tc>
        <w:tc>
          <w:tcPr>
            <w:tcW w:w="2575" w:type="dxa"/>
          </w:tcPr>
          <w:p w14:paraId="707530D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15B69D71" w14:textId="77777777" w:rsidTr="00736804">
        <w:tc>
          <w:tcPr>
            <w:tcW w:w="2418" w:type="dxa"/>
          </w:tcPr>
          <w:p w14:paraId="569E1317"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Cañaveral</w:t>
            </w:r>
          </w:p>
        </w:tc>
        <w:tc>
          <w:tcPr>
            <w:tcW w:w="2376" w:type="dxa"/>
          </w:tcPr>
          <w:p w14:paraId="094F3FB6"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29</w:t>
            </w:r>
          </w:p>
        </w:tc>
        <w:tc>
          <w:tcPr>
            <w:tcW w:w="1981" w:type="dxa"/>
          </w:tcPr>
          <w:p w14:paraId="404BE13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3A0CBCE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5B080F1B" w14:textId="77777777" w:rsidTr="00736804">
        <w:tc>
          <w:tcPr>
            <w:tcW w:w="2418" w:type="dxa"/>
          </w:tcPr>
          <w:p w14:paraId="19C2B725"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Níspero </w:t>
            </w:r>
          </w:p>
        </w:tc>
        <w:tc>
          <w:tcPr>
            <w:tcW w:w="2376" w:type="dxa"/>
          </w:tcPr>
          <w:p w14:paraId="5DF8B7AB"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22.5</w:t>
            </w:r>
          </w:p>
        </w:tc>
        <w:tc>
          <w:tcPr>
            <w:tcW w:w="1981" w:type="dxa"/>
          </w:tcPr>
          <w:p w14:paraId="29AB01E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20759CAB"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Santa Barbara. </w:t>
            </w:r>
          </w:p>
        </w:tc>
      </w:tr>
      <w:tr w:rsidR="006D0773" w14:paraId="21260B49" w14:textId="77777777" w:rsidTr="00736804">
        <w:tc>
          <w:tcPr>
            <w:tcW w:w="2418" w:type="dxa"/>
          </w:tcPr>
          <w:p w14:paraId="5F38677B"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Santa María del Real </w:t>
            </w:r>
          </w:p>
        </w:tc>
        <w:tc>
          <w:tcPr>
            <w:tcW w:w="2376" w:type="dxa"/>
          </w:tcPr>
          <w:p w14:paraId="11E6D060"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1.2</w:t>
            </w:r>
          </w:p>
        </w:tc>
        <w:tc>
          <w:tcPr>
            <w:tcW w:w="1981" w:type="dxa"/>
          </w:tcPr>
          <w:p w14:paraId="5ED49B8F"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D60AEFE"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Olancho</w:t>
            </w:r>
          </w:p>
        </w:tc>
      </w:tr>
      <w:tr w:rsidR="006D0773" w14:paraId="1EE653DD" w14:textId="77777777" w:rsidTr="00736804">
        <w:tc>
          <w:tcPr>
            <w:tcW w:w="2418" w:type="dxa"/>
          </w:tcPr>
          <w:p w14:paraId="4B8BAE29"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El Coyolar</w:t>
            </w:r>
          </w:p>
        </w:tc>
        <w:tc>
          <w:tcPr>
            <w:tcW w:w="2376" w:type="dxa"/>
          </w:tcPr>
          <w:p w14:paraId="48A52F0A"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1.7</w:t>
            </w:r>
          </w:p>
        </w:tc>
        <w:tc>
          <w:tcPr>
            <w:tcW w:w="1981" w:type="dxa"/>
          </w:tcPr>
          <w:p w14:paraId="040A6BCD" w14:textId="77777777" w:rsidR="006D0773" w:rsidRPr="00BA645E" w:rsidRDefault="006D0773" w:rsidP="00736804">
            <w:pPr>
              <w:widowControl/>
              <w:autoSpaceDE w:val="0"/>
              <w:autoSpaceDN w:val="0"/>
              <w:adjustRightInd w:val="0"/>
              <w:spacing w:line="480" w:lineRule="auto"/>
              <w:jc w:val="both"/>
              <w:rPr>
                <w:rFonts w:ascii="Times New Roman" w:hAnsi="Times New Roman" w:cs="Times New Roman"/>
                <w:b/>
                <w:bCs/>
                <w:sz w:val="24"/>
                <w:szCs w:val="24"/>
                <w:lang w:val="es-HN"/>
              </w:rPr>
            </w:pPr>
            <w:r>
              <w:rPr>
                <w:rFonts w:ascii="Times New Roman" w:hAnsi="Times New Roman" w:cs="Times New Roman"/>
                <w:sz w:val="24"/>
                <w:szCs w:val="24"/>
                <w:lang w:val="es-HN"/>
              </w:rPr>
              <w:t>Hidroeléctrica.</w:t>
            </w:r>
          </w:p>
        </w:tc>
        <w:tc>
          <w:tcPr>
            <w:tcW w:w="2575" w:type="dxa"/>
          </w:tcPr>
          <w:p w14:paraId="1ED650C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Comayagua.</w:t>
            </w:r>
          </w:p>
        </w:tc>
      </w:tr>
      <w:tr w:rsidR="006D0773" w14:paraId="60375606" w14:textId="77777777" w:rsidTr="00736804">
        <w:tc>
          <w:tcPr>
            <w:tcW w:w="2418" w:type="dxa"/>
          </w:tcPr>
          <w:p w14:paraId="052C1024"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Nacaome </w:t>
            </w:r>
          </w:p>
        </w:tc>
        <w:tc>
          <w:tcPr>
            <w:tcW w:w="2376" w:type="dxa"/>
          </w:tcPr>
          <w:p w14:paraId="0673FA2A"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30</w:t>
            </w:r>
          </w:p>
        </w:tc>
        <w:tc>
          <w:tcPr>
            <w:tcW w:w="1981" w:type="dxa"/>
          </w:tcPr>
          <w:p w14:paraId="2A50E2DE"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7C1C2EAB"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Valle</w:t>
            </w:r>
          </w:p>
        </w:tc>
      </w:tr>
      <w:tr w:rsidR="006D0773" w14:paraId="386D9F97" w14:textId="77777777" w:rsidTr="00736804">
        <w:tc>
          <w:tcPr>
            <w:tcW w:w="2418" w:type="dxa"/>
          </w:tcPr>
          <w:p w14:paraId="45EC006B"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Zacapa</w:t>
            </w:r>
          </w:p>
        </w:tc>
        <w:tc>
          <w:tcPr>
            <w:tcW w:w="2376" w:type="dxa"/>
          </w:tcPr>
          <w:p w14:paraId="09D8D35A"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0.8</w:t>
            </w:r>
          </w:p>
        </w:tc>
        <w:tc>
          <w:tcPr>
            <w:tcW w:w="1981" w:type="dxa"/>
          </w:tcPr>
          <w:p w14:paraId="5E30EC4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5E6203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Santa Bárbara.</w:t>
            </w:r>
          </w:p>
        </w:tc>
      </w:tr>
      <w:tr w:rsidR="006D0773" w14:paraId="779CE454" w14:textId="77777777" w:rsidTr="00736804">
        <w:tc>
          <w:tcPr>
            <w:tcW w:w="2418" w:type="dxa"/>
          </w:tcPr>
          <w:p w14:paraId="609028A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Nieve </w:t>
            </w:r>
          </w:p>
        </w:tc>
        <w:tc>
          <w:tcPr>
            <w:tcW w:w="2376" w:type="dxa"/>
          </w:tcPr>
          <w:p w14:paraId="1573EBAE"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0.5</w:t>
            </w:r>
          </w:p>
        </w:tc>
        <w:tc>
          <w:tcPr>
            <w:tcW w:w="1981" w:type="dxa"/>
          </w:tcPr>
          <w:p w14:paraId="1B252C5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7C237719"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Santa Bárbara.</w:t>
            </w:r>
          </w:p>
        </w:tc>
      </w:tr>
      <w:tr w:rsidR="006D0773" w14:paraId="3B9EB1F1" w14:textId="77777777" w:rsidTr="00736804">
        <w:tc>
          <w:tcPr>
            <w:tcW w:w="2418" w:type="dxa"/>
          </w:tcPr>
          <w:p w14:paraId="58F05A3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Esperanza </w:t>
            </w:r>
          </w:p>
        </w:tc>
        <w:tc>
          <w:tcPr>
            <w:tcW w:w="2376" w:type="dxa"/>
          </w:tcPr>
          <w:p w14:paraId="17C2830C"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12.8</w:t>
            </w:r>
          </w:p>
        </w:tc>
        <w:tc>
          <w:tcPr>
            <w:tcW w:w="1981" w:type="dxa"/>
          </w:tcPr>
          <w:p w14:paraId="1C2A0F45"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4988E7B"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Intibucá.</w:t>
            </w:r>
          </w:p>
        </w:tc>
      </w:tr>
      <w:tr w:rsidR="006D0773" w14:paraId="3A40DDBA" w14:textId="77777777" w:rsidTr="00736804">
        <w:tc>
          <w:tcPr>
            <w:tcW w:w="2418" w:type="dxa"/>
          </w:tcPr>
          <w:p w14:paraId="521D394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Babilonia</w:t>
            </w:r>
          </w:p>
        </w:tc>
        <w:tc>
          <w:tcPr>
            <w:tcW w:w="2376" w:type="dxa"/>
          </w:tcPr>
          <w:p w14:paraId="462C1524"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3.0</w:t>
            </w:r>
          </w:p>
        </w:tc>
        <w:tc>
          <w:tcPr>
            <w:tcW w:w="1981" w:type="dxa"/>
          </w:tcPr>
          <w:p w14:paraId="2433DB9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747B538A"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Olancho.</w:t>
            </w:r>
          </w:p>
        </w:tc>
      </w:tr>
      <w:tr w:rsidR="006D0773" w14:paraId="71DEBA82" w14:textId="77777777" w:rsidTr="00736804">
        <w:tc>
          <w:tcPr>
            <w:tcW w:w="2418" w:type="dxa"/>
          </w:tcPr>
          <w:p w14:paraId="65870781"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Rio Blanco</w:t>
            </w:r>
          </w:p>
        </w:tc>
        <w:tc>
          <w:tcPr>
            <w:tcW w:w="2376" w:type="dxa"/>
          </w:tcPr>
          <w:p w14:paraId="0837BF07"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5.0</w:t>
            </w:r>
          </w:p>
        </w:tc>
        <w:tc>
          <w:tcPr>
            <w:tcW w:w="1981" w:type="dxa"/>
          </w:tcPr>
          <w:p w14:paraId="5DA816E1"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4829D71"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41B6CAAE" w14:textId="77777777" w:rsidTr="00736804">
        <w:tc>
          <w:tcPr>
            <w:tcW w:w="2418" w:type="dxa"/>
          </w:tcPr>
          <w:p w14:paraId="08A611DA"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Cuyamel</w:t>
            </w:r>
          </w:p>
        </w:tc>
        <w:tc>
          <w:tcPr>
            <w:tcW w:w="2376" w:type="dxa"/>
          </w:tcPr>
          <w:p w14:paraId="66079F27"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8.0</w:t>
            </w:r>
          </w:p>
        </w:tc>
        <w:tc>
          <w:tcPr>
            <w:tcW w:w="1981" w:type="dxa"/>
          </w:tcPr>
          <w:p w14:paraId="4D71758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4B6BE7F"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17CAFEE8" w14:textId="77777777" w:rsidTr="00736804">
        <w:tc>
          <w:tcPr>
            <w:tcW w:w="2418" w:type="dxa"/>
          </w:tcPr>
          <w:p w14:paraId="1C8A461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Aurora</w:t>
            </w:r>
          </w:p>
        </w:tc>
        <w:tc>
          <w:tcPr>
            <w:tcW w:w="2376" w:type="dxa"/>
          </w:tcPr>
          <w:p w14:paraId="7FAE86E9"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5.21</w:t>
            </w:r>
          </w:p>
        </w:tc>
        <w:tc>
          <w:tcPr>
            <w:tcW w:w="1981" w:type="dxa"/>
          </w:tcPr>
          <w:p w14:paraId="657A943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2A945699"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Paz.</w:t>
            </w:r>
          </w:p>
        </w:tc>
      </w:tr>
      <w:tr w:rsidR="006D0773" w14:paraId="7CF28D20" w14:textId="77777777" w:rsidTr="00736804">
        <w:tc>
          <w:tcPr>
            <w:tcW w:w="2418" w:type="dxa"/>
          </w:tcPr>
          <w:p w14:paraId="61A1BD2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Aurora II</w:t>
            </w:r>
          </w:p>
        </w:tc>
        <w:tc>
          <w:tcPr>
            <w:tcW w:w="2376" w:type="dxa"/>
          </w:tcPr>
          <w:p w14:paraId="14E28E30"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9.87</w:t>
            </w:r>
          </w:p>
        </w:tc>
        <w:tc>
          <w:tcPr>
            <w:tcW w:w="1981" w:type="dxa"/>
          </w:tcPr>
          <w:p w14:paraId="52757511"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7F18FEC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Paz.</w:t>
            </w:r>
          </w:p>
        </w:tc>
      </w:tr>
      <w:tr w:rsidR="006D0773" w14:paraId="7ACFD756" w14:textId="77777777" w:rsidTr="00736804">
        <w:tc>
          <w:tcPr>
            <w:tcW w:w="2418" w:type="dxa"/>
          </w:tcPr>
          <w:p w14:paraId="001D026F"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San Martin </w:t>
            </w:r>
          </w:p>
        </w:tc>
        <w:tc>
          <w:tcPr>
            <w:tcW w:w="2376" w:type="dxa"/>
          </w:tcPr>
          <w:p w14:paraId="73F30EE6"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3.0</w:t>
            </w:r>
          </w:p>
        </w:tc>
        <w:tc>
          <w:tcPr>
            <w:tcW w:w="1981" w:type="dxa"/>
          </w:tcPr>
          <w:p w14:paraId="4E8F7EB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71FC6587"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Olancho. </w:t>
            </w:r>
          </w:p>
        </w:tc>
      </w:tr>
      <w:tr w:rsidR="006D0773" w14:paraId="6F0354A2" w14:textId="77777777" w:rsidTr="00736804">
        <w:tc>
          <w:tcPr>
            <w:tcW w:w="2418" w:type="dxa"/>
          </w:tcPr>
          <w:p w14:paraId="128502A5"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Chamelecón </w:t>
            </w:r>
          </w:p>
        </w:tc>
        <w:tc>
          <w:tcPr>
            <w:tcW w:w="2376" w:type="dxa"/>
          </w:tcPr>
          <w:p w14:paraId="13C325EC"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11</w:t>
            </w:r>
          </w:p>
        </w:tc>
        <w:tc>
          <w:tcPr>
            <w:tcW w:w="1981" w:type="dxa"/>
          </w:tcPr>
          <w:p w14:paraId="40928821"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507D3912"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388C9CDB" w14:textId="77777777" w:rsidTr="00736804">
        <w:tc>
          <w:tcPr>
            <w:tcW w:w="2418" w:type="dxa"/>
          </w:tcPr>
          <w:p w14:paraId="6DD2B6A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La Vegona</w:t>
            </w:r>
          </w:p>
        </w:tc>
        <w:tc>
          <w:tcPr>
            <w:tcW w:w="2376" w:type="dxa"/>
          </w:tcPr>
          <w:p w14:paraId="47B6CD02"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38.5</w:t>
            </w:r>
          </w:p>
        </w:tc>
        <w:tc>
          <w:tcPr>
            <w:tcW w:w="1981" w:type="dxa"/>
          </w:tcPr>
          <w:p w14:paraId="4AE3AE8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1BAC357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Cortés. </w:t>
            </w:r>
          </w:p>
        </w:tc>
      </w:tr>
      <w:tr w:rsidR="006D0773" w14:paraId="62991BEB" w14:textId="77777777" w:rsidTr="00736804">
        <w:tc>
          <w:tcPr>
            <w:tcW w:w="2418" w:type="dxa"/>
          </w:tcPr>
          <w:p w14:paraId="056A49F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Las Ventanas. </w:t>
            </w:r>
          </w:p>
        </w:tc>
        <w:tc>
          <w:tcPr>
            <w:tcW w:w="2376" w:type="dxa"/>
          </w:tcPr>
          <w:p w14:paraId="59A52CE0"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6.98</w:t>
            </w:r>
          </w:p>
        </w:tc>
        <w:tc>
          <w:tcPr>
            <w:tcW w:w="1981" w:type="dxa"/>
          </w:tcPr>
          <w:p w14:paraId="30B76F8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083E8C4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Intibucá</w:t>
            </w:r>
          </w:p>
        </w:tc>
      </w:tr>
      <w:tr w:rsidR="006D0773" w14:paraId="68219861" w14:textId="77777777" w:rsidTr="00736804">
        <w:tc>
          <w:tcPr>
            <w:tcW w:w="2418" w:type="dxa"/>
          </w:tcPr>
          <w:p w14:paraId="26D0FE2F"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Patuca </w:t>
            </w:r>
          </w:p>
        </w:tc>
        <w:tc>
          <w:tcPr>
            <w:tcW w:w="2376" w:type="dxa"/>
          </w:tcPr>
          <w:p w14:paraId="3AB4158F"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104</w:t>
            </w:r>
          </w:p>
        </w:tc>
        <w:tc>
          <w:tcPr>
            <w:tcW w:w="1981" w:type="dxa"/>
          </w:tcPr>
          <w:p w14:paraId="29ABE98A"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432B1DC3"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Olancho.</w:t>
            </w:r>
          </w:p>
        </w:tc>
      </w:tr>
      <w:tr w:rsidR="006D0773" w14:paraId="6DC3D299" w14:textId="77777777" w:rsidTr="00736804">
        <w:tc>
          <w:tcPr>
            <w:tcW w:w="2418" w:type="dxa"/>
          </w:tcPr>
          <w:p w14:paraId="6BDFB992"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El tornillito</w:t>
            </w:r>
          </w:p>
        </w:tc>
        <w:tc>
          <w:tcPr>
            <w:tcW w:w="2376" w:type="dxa"/>
          </w:tcPr>
          <w:p w14:paraId="00DF0B4E"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160</w:t>
            </w:r>
          </w:p>
        </w:tc>
        <w:tc>
          <w:tcPr>
            <w:tcW w:w="1981" w:type="dxa"/>
          </w:tcPr>
          <w:p w14:paraId="07C16D28"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Hidroeléctrica.</w:t>
            </w:r>
          </w:p>
        </w:tc>
        <w:tc>
          <w:tcPr>
            <w:tcW w:w="2575" w:type="dxa"/>
          </w:tcPr>
          <w:p w14:paraId="22854564"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Cortés.</w:t>
            </w:r>
          </w:p>
        </w:tc>
      </w:tr>
      <w:tr w:rsidR="006D0773" w14:paraId="03B5F61A" w14:textId="77777777" w:rsidTr="00736804">
        <w:tc>
          <w:tcPr>
            <w:tcW w:w="2418" w:type="dxa"/>
          </w:tcPr>
          <w:p w14:paraId="0C7321CC"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Parque eólico San Marcos de Colon.</w:t>
            </w:r>
          </w:p>
        </w:tc>
        <w:tc>
          <w:tcPr>
            <w:tcW w:w="2376" w:type="dxa"/>
          </w:tcPr>
          <w:p w14:paraId="37E441B0"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50</w:t>
            </w:r>
          </w:p>
        </w:tc>
        <w:tc>
          <w:tcPr>
            <w:tcW w:w="1981" w:type="dxa"/>
          </w:tcPr>
          <w:p w14:paraId="4AB8C7B7"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Eólico</w:t>
            </w:r>
          </w:p>
        </w:tc>
        <w:tc>
          <w:tcPr>
            <w:tcW w:w="2575" w:type="dxa"/>
          </w:tcPr>
          <w:p w14:paraId="2DD29BF6"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Choluteca.</w:t>
            </w:r>
          </w:p>
        </w:tc>
      </w:tr>
      <w:tr w:rsidR="006D0773" w14:paraId="351F431E" w14:textId="77777777" w:rsidTr="00736804">
        <w:tc>
          <w:tcPr>
            <w:tcW w:w="2418" w:type="dxa"/>
          </w:tcPr>
          <w:p w14:paraId="76AEECBA"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Ingenio Azucarero Tres Valles</w:t>
            </w:r>
          </w:p>
        </w:tc>
        <w:tc>
          <w:tcPr>
            <w:tcW w:w="2376" w:type="dxa"/>
          </w:tcPr>
          <w:p w14:paraId="2FBC9EFF" w14:textId="77777777" w:rsidR="006D0773" w:rsidRDefault="006D0773"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7.8</w:t>
            </w:r>
          </w:p>
        </w:tc>
        <w:tc>
          <w:tcPr>
            <w:tcW w:w="1981" w:type="dxa"/>
          </w:tcPr>
          <w:p w14:paraId="722C673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Biomasa.</w:t>
            </w:r>
          </w:p>
        </w:tc>
        <w:tc>
          <w:tcPr>
            <w:tcW w:w="2575" w:type="dxa"/>
          </w:tcPr>
          <w:p w14:paraId="2C7F9260"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Francisco Morazán. </w:t>
            </w:r>
          </w:p>
        </w:tc>
      </w:tr>
      <w:tr w:rsidR="006D0773" w14:paraId="777444E9" w14:textId="77777777" w:rsidTr="00736804">
        <w:tc>
          <w:tcPr>
            <w:tcW w:w="2418" w:type="dxa"/>
          </w:tcPr>
          <w:p w14:paraId="0B5EB25D"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Total </w:t>
            </w:r>
          </w:p>
        </w:tc>
        <w:tc>
          <w:tcPr>
            <w:tcW w:w="2376" w:type="dxa"/>
          </w:tcPr>
          <w:p w14:paraId="4AED52CE" w14:textId="79EF45A6" w:rsidR="006D0773" w:rsidRDefault="00B607F6" w:rsidP="00736804">
            <w:pPr>
              <w:widowControl/>
              <w:autoSpaceDE w:val="0"/>
              <w:autoSpaceDN w:val="0"/>
              <w:adjustRightInd w:val="0"/>
              <w:spacing w:line="48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890.86 MW</w:t>
            </w:r>
          </w:p>
        </w:tc>
        <w:tc>
          <w:tcPr>
            <w:tcW w:w="1981" w:type="dxa"/>
          </w:tcPr>
          <w:p w14:paraId="0D8E8B72"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p>
        </w:tc>
        <w:tc>
          <w:tcPr>
            <w:tcW w:w="2575" w:type="dxa"/>
          </w:tcPr>
          <w:p w14:paraId="30884964" w14:textId="77777777" w:rsidR="006D0773" w:rsidRDefault="006D0773" w:rsidP="00736804">
            <w:pPr>
              <w:widowControl/>
              <w:autoSpaceDE w:val="0"/>
              <w:autoSpaceDN w:val="0"/>
              <w:adjustRightInd w:val="0"/>
              <w:spacing w:line="480" w:lineRule="auto"/>
              <w:jc w:val="both"/>
              <w:rPr>
                <w:rFonts w:ascii="Times New Roman" w:hAnsi="Times New Roman" w:cs="Times New Roman"/>
                <w:sz w:val="24"/>
                <w:szCs w:val="24"/>
                <w:lang w:val="es-HN"/>
              </w:rPr>
            </w:pPr>
          </w:p>
        </w:tc>
      </w:tr>
    </w:tbl>
    <w:p w14:paraId="1BA69E5A" w14:textId="77777777" w:rsidR="006D0773" w:rsidRDefault="006D0773" w:rsidP="00005EB2">
      <w:pPr>
        <w:spacing w:line="480" w:lineRule="auto"/>
        <w:jc w:val="both"/>
        <w:rPr>
          <w:rFonts w:ascii="Times New Roman" w:hAnsi="Times New Roman" w:cs="Times New Roman"/>
          <w:b/>
          <w:bCs/>
          <w:sz w:val="24"/>
          <w:szCs w:val="24"/>
          <w:lang w:val="es-HN"/>
        </w:rPr>
      </w:pPr>
    </w:p>
    <w:p w14:paraId="15206886" w14:textId="2F9CC83C" w:rsidR="00005EB2" w:rsidRPr="00FD695B" w:rsidRDefault="00005EB2" w:rsidP="00005EB2">
      <w:pPr>
        <w:spacing w:line="480" w:lineRule="auto"/>
        <w:jc w:val="both"/>
        <w:rPr>
          <w:rFonts w:ascii="Times New Roman" w:hAnsi="Times New Roman" w:cs="Times New Roman"/>
          <w:color w:val="000000" w:themeColor="text1"/>
          <w:sz w:val="24"/>
          <w:szCs w:val="24"/>
          <w:lang w:val="es-HN"/>
        </w:rPr>
      </w:pPr>
      <w:r>
        <w:rPr>
          <w:rFonts w:ascii="Times New Roman" w:hAnsi="Times New Roman" w:cs="Times New Roman"/>
          <w:sz w:val="24"/>
          <w:szCs w:val="24"/>
          <w:lang w:val="es-HN"/>
        </w:rPr>
        <w:t>El total de potencia o capacidad instalada de energía renovable</w:t>
      </w:r>
      <w:r w:rsidR="00FD695B">
        <w:rPr>
          <w:rFonts w:ascii="Times New Roman" w:hAnsi="Times New Roman" w:cs="Times New Roman"/>
          <w:sz w:val="24"/>
          <w:szCs w:val="24"/>
          <w:lang w:val="es-HN"/>
        </w:rPr>
        <w:t xml:space="preserve"> proveniente de las Áreas </w:t>
      </w:r>
      <w:r w:rsidR="00D05DED">
        <w:rPr>
          <w:rFonts w:ascii="Times New Roman" w:hAnsi="Times New Roman" w:cs="Times New Roman"/>
          <w:sz w:val="24"/>
          <w:szCs w:val="24"/>
          <w:lang w:val="es-HN"/>
        </w:rPr>
        <w:t>Protegidas representa</w:t>
      </w:r>
      <w:r>
        <w:rPr>
          <w:rFonts w:ascii="Times New Roman" w:hAnsi="Times New Roman" w:cs="Times New Roman"/>
          <w:sz w:val="24"/>
          <w:szCs w:val="24"/>
          <w:lang w:val="es-HN"/>
        </w:rPr>
        <w:t xml:space="preserve"> el </w:t>
      </w:r>
      <w:r w:rsidR="00FD695B" w:rsidRPr="00514591">
        <w:rPr>
          <w:rFonts w:ascii="Times New Roman" w:hAnsi="Times New Roman" w:cs="Times New Roman"/>
          <w:b/>
          <w:bCs/>
          <w:sz w:val="24"/>
          <w:szCs w:val="24"/>
          <w:lang w:val="es-HN"/>
        </w:rPr>
        <w:t>53%</w:t>
      </w:r>
      <w:r w:rsidR="00FD695B">
        <w:rPr>
          <w:rFonts w:ascii="Times New Roman" w:hAnsi="Times New Roman" w:cs="Times New Roman"/>
          <w:color w:val="C00000"/>
          <w:sz w:val="24"/>
          <w:szCs w:val="24"/>
          <w:lang w:val="es-HN"/>
        </w:rPr>
        <w:t xml:space="preserve"> </w:t>
      </w:r>
      <w:r w:rsidR="00FD695B">
        <w:rPr>
          <w:rFonts w:ascii="Times New Roman" w:hAnsi="Times New Roman" w:cs="Times New Roman"/>
          <w:color w:val="000000" w:themeColor="text1"/>
          <w:sz w:val="24"/>
          <w:szCs w:val="24"/>
          <w:lang w:val="es-HN"/>
        </w:rPr>
        <w:t xml:space="preserve">del total de las energías renovables, y representa un </w:t>
      </w:r>
      <w:r w:rsidR="00FD695B" w:rsidRPr="00514591">
        <w:rPr>
          <w:rFonts w:ascii="Times New Roman" w:hAnsi="Times New Roman" w:cs="Times New Roman"/>
          <w:sz w:val="24"/>
          <w:szCs w:val="24"/>
          <w:lang w:val="es-HN"/>
        </w:rPr>
        <w:t>37%</w:t>
      </w:r>
      <w:r w:rsidR="00FD695B">
        <w:rPr>
          <w:rFonts w:ascii="Times New Roman" w:hAnsi="Times New Roman" w:cs="Times New Roman"/>
          <w:color w:val="FF0000"/>
          <w:sz w:val="24"/>
          <w:szCs w:val="24"/>
          <w:lang w:val="es-HN"/>
        </w:rPr>
        <w:t xml:space="preserve"> </w:t>
      </w:r>
      <w:r w:rsidR="00FD695B">
        <w:rPr>
          <w:rFonts w:ascii="Times New Roman" w:hAnsi="Times New Roman" w:cs="Times New Roman"/>
          <w:color w:val="000000" w:themeColor="text1"/>
          <w:sz w:val="24"/>
          <w:szCs w:val="24"/>
          <w:lang w:val="es-HN"/>
        </w:rPr>
        <w:t xml:space="preserve">de la generación de energía total del país. En cualquier </w:t>
      </w:r>
      <w:r w:rsidR="006B7744">
        <w:rPr>
          <w:rFonts w:ascii="Times New Roman" w:hAnsi="Times New Roman" w:cs="Times New Roman"/>
          <w:color w:val="000000" w:themeColor="text1"/>
          <w:sz w:val="24"/>
          <w:szCs w:val="24"/>
          <w:lang w:val="es-HN"/>
        </w:rPr>
        <w:t>caso,</w:t>
      </w:r>
      <w:r w:rsidR="00FD695B">
        <w:rPr>
          <w:rFonts w:ascii="Times New Roman" w:hAnsi="Times New Roman" w:cs="Times New Roman"/>
          <w:color w:val="000000" w:themeColor="text1"/>
          <w:sz w:val="24"/>
          <w:szCs w:val="24"/>
          <w:lang w:val="es-HN"/>
        </w:rPr>
        <w:t xml:space="preserve"> una cantidad considerable. </w:t>
      </w:r>
    </w:p>
    <w:p w14:paraId="2E16199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02A518DF"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334D1855"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5A08F9BD"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2F776669" w14:textId="77777777" w:rsidR="0095761F" w:rsidRDefault="0095761F" w:rsidP="001C03D8">
      <w:pPr>
        <w:pStyle w:val="Prrafodelista"/>
        <w:spacing w:line="480" w:lineRule="auto"/>
        <w:ind w:left="360" w:firstLine="720"/>
        <w:jc w:val="both"/>
        <w:rPr>
          <w:rFonts w:ascii="Times New Roman" w:hAnsi="Times New Roman" w:cs="Times New Roman"/>
          <w:b/>
          <w:bCs/>
          <w:sz w:val="24"/>
          <w:szCs w:val="24"/>
          <w:lang w:val="es-HN"/>
        </w:rPr>
      </w:pPr>
    </w:p>
    <w:p w14:paraId="3F21EF58" w14:textId="77777777" w:rsidR="00A34BC8" w:rsidRDefault="00A34BC8" w:rsidP="001C03D8">
      <w:pPr>
        <w:pStyle w:val="Prrafodelista"/>
        <w:spacing w:line="480" w:lineRule="auto"/>
        <w:ind w:left="360" w:firstLine="720"/>
        <w:jc w:val="both"/>
        <w:rPr>
          <w:rFonts w:ascii="Times New Roman" w:hAnsi="Times New Roman" w:cs="Times New Roman"/>
          <w:b/>
          <w:bCs/>
          <w:sz w:val="24"/>
          <w:szCs w:val="24"/>
          <w:lang w:val="es-HN"/>
        </w:rPr>
      </w:pPr>
    </w:p>
    <w:p w14:paraId="73137376" w14:textId="654FA86A" w:rsidR="00A91A4F" w:rsidRDefault="00F450E8" w:rsidP="001C03D8">
      <w:pPr>
        <w:pStyle w:val="Prrafodelista"/>
        <w:spacing w:line="480" w:lineRule="auto"/>
        <w:ind w:left="360" w:firstLine="720"/>
        <w:jc w:val="both"/>
        <w:rPr>
          <w:rFonts w:ascii="Times New Roman" w:hAnsi="Times New Roman" w:cs="Times New Roman"/>
          <w:b/>
          <w:bCs/>
          <w:sz w:val="24"/>
          <w:szCs w:val="24"/>
          <w:lang w:val="es-HN"/>
        </w:rPr>
      </w:pPr>
      <w:r>
        <w:rPr>
          <w:rFonts w:ascii="Times New Roman" w:hAnsi="Times New Roman" w:cs="Times New Roman"/>
          <w:b/>
          <w:bCs/>
          <w:sz w:val="24"/>
          <w:szCs w:val="24"/>
          <w:lang w:val="es-HN"/>
        </w:rPr>
        <w:lastRenderedPageBreak/>
        <w:t>Cuadro resumen.</w:t>
      </w:r>
    </w:p>
    <w:tbl>
      <w:tblPr>
        <w:tblStyle w:val="Tablaconcuadrcula"/>
        <w:tblW w:w="10710" w:type="dxa"/>
        <w:tblInd w:w="-1062" w:type="dxa"/>
        <w:tblLook w:val="04A0" w:firstRow="1" w:lastRow="0" w:firstColumn="1" w:lastColumn="0" w:noHBand="0" w:noVBand="1"/>
      </w:tblPr>
      <w:tblGrid>
        <w:gridCol w:w="2789"/>
        <w:gridCol w:w="2169"/>
        <w:gridCol w:w="1947"/>
        <w:gridCol w:w="3805"/>
      </w:tblGrid>
      <w:tr w:rsidR="008A072F" w:rsidRPr="000124E6" w14:paraId="3B5B1657" w14:textId="77777777" w:rsidTr="008E55EE">
        <w:trPr>
          <w:tblHeader/>
        </w:trPr>
        <w:tc>
          <w:tcPr>
            <w:tcW w:w="2317" w:type="dxa"/>
          </w:tcPr>
          <w:p w14:paraId="0A1D5921" w14:textId="126CF3B8"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Nombr</w:t>
            </w:r>
            <w:r w:rsidR="00943D49">
              <w:rPr>
                <w:rFonts w:ascii="Times New Roman" w:hAnsi="Times New Roman" w:cs="Times New Roman"/>
                <w:sz w:val="24"/>
                <w:szCs w:val="24"/>
              </w:rPr>
              <w:t>e/tecnología</w:t>
            </w:r>
          </w:p>
        </w:tc>
        <w:tc>
          <w:tcPr>
            <w:tcW w:w="1980" w:type="dxa"/>
          </w:tcPr>
          <w:p w14:paraId="22F105B5" w14:textId="14F755D6" w:rsidR="00F450E8" w:rsidRPr="000124E6" w:rsidRDefault="00943D49" w:rsidP="001C03D8">
            <w:pPr>
              <w:ind w:firstLine="720"/>
              <w:jc w:val="both"/>
              <w:rPr>
                <w:rFonts w:ascii="Times New Roman" w:hAnsi="Times New Roman" w:cs="Times New Roman"/>
                <w:sz w:val="24"/>
                <w:szCs w:val="24"/>
              </w:rPr>
            </w:pPr>
            <w:r>
              <w:rPr>
                <w:rFonts w:ascii="Times New Roman" w:hAnsi="Times New Roman" w:cs="Times New Roman"/>
                <w:sz w:val="24"/>
                <w:szCs w:val="24"/>
              </w:rPr>
              <w:t xml:space="preserve">Afluente/rio. </w:t>
            </w:r>
          </w:p>
        </w:tc>
        <w:tc>
          <w:tcPr>
            <w:tcW w:w="2070" w:type="dxa"/>
          </w:tcPr>
          <w:p w14:paraId="1374A582" w14:textId="77777777" w:rsidR="00F450E8" w:rsidRPr="000124E6" w:rsidRDefault="00F450E8" w:rsidP="005B26E4">
            <w:pPr>
              <w:jc w:val="both"/>
              <w:rPr>
                <w:rFonts w:ascii="Times New Roman" w:hAnsi="Times New Roman" w:cs="Times New Roman"/>
                <w:sz w:val="24"/>
                <w:szCs w:val="24"/>
              </w:rPr>
            </w:pPr>
            <w:r w:rsidRPr="000124E6">
              <w:rPr>
                <w:rFonts w:ascii="Times New Roman" w:hAnsi="Times New Roman" w:cs="Times New Roman"/>
                <w:sz w:val="24"/>
                <w:szCs w:val="24"/>
              </w:rPr>
              <w:t xml:space="preserve">Capacidad (MW) </w:t>
            </w:r>
          </w:p>
        </w:tc>
        <w:tc>
          <w:tcPr>
            <w:tcW w:w="4343" w:type="dxa"/>
          </w:tcPr>
          <w:p w14:paraId="7CFE1AE7"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Influencia de APs. </w:t>
            </w:r>
          </w:p>
        </w:tc>
      </w:tr>
      <w:tr w:rsidR="008A072F" w:rsidRPr="000124E6" w14:paraId="0AFC05AE" w14:textId="77777777" w:rsidTr="00F450E8">
        <w:tc>
          <w:tcPr>
            <w:tcW w:w="2317" w:type="dxa"/>
          </w:tcPr>
          <w:p w14:paraId="517BF28F" w14:textId="77777777" w:rsidR="00F450E8" w:rsidRDefault="00F450E8" w:rsidP="00840D19">
            <w:pPr>
              <w:rPr>
                <w:rFonts w:ascii="Times New Roman" w:hAnsi="Times New Roman" w:cs="Times New Roman"/>
                <w:sz w:val="24"/>
                <w:szCs w:val="24"/>
              </w:rPr>
            </w:pPr>
            <w:r w:rsidRPr="000124E6">
              <w:rPr>
                <w:rFonts w:ascii="Times New Roman" w:hAnsi="Times New Roman" w:cs="Times New Roman"/>
                <w:sz w:val="24"/>
                <w:szCs w:val="24"/>
              </w:rPr>
              <w:t>Francisco Morazán (El Cajón)</w:t>
            </w:r>
          </w:p>
          <w:p w14:paraId="163B0E88" w14:textId="77777777" w:rsidR="00943D49" w:rsidRDefault="00943D49" w:rsidP="001C03D8">
            <w:pPr>
              <w:ind w:firstLine="720"/>
              <w:jc w:val="both"/>
              <w:rPr>
                <w:rFonts w:ascii="Times New Roman" w:hAnsi="Times New Roman" w:cs="Times New Roman"/>
                <w:sz w:val="24"/>
                <w:szCs w:val="24"/>
              </w:rPr>
            </w:pPr>
          </w:p>
          <w:p w14:paraId="3074DC5A" w14:textId="2D8ED705" w:rsidR="00943D49" w:rsidRPr="000124E6" w:rsidRDefault="00943D49" w:rsidP="001C03D8">
            <w:pPr>
              <w:ind w:firstLine="720"/>
              <w:jc w:val="both"/>
              <w:rPr>
                <w:rFonts w:ascii="Times New Roman" w:hAnsi="Times New Roman" w:cs="Times New Roman"/>
                <w:sz w:val="24"/>
                <w:szCs w:val="24"/>
              </w:rPr>
            </w:pPr>
            <w:r>
              <w:rPr>
                <w:rFonts w:ascii="Times New Roman" w:hAnsi="Times New Roman" w:cs="Times New Roman"/>
                <w:sz w:val="24"/>
                <w:szCs w:val="24"/>
              </w:rPr>
              <w:t xml:space="preserve">Hidroeléctrica. </w:t>
            </w:r>
          </w:p>
        </w:tc>
        <w:tc>
          <w:tcPr>
            <w:tcW w:w="1980" w:type="dxa"/>
          </w:tcPr>
          <w:p w14:paraId="0E362CE2" w14:textId="2CB12501" w:rsidR="00F450E8" w:rsidRPr="000124E6" w:rsidRDefault="00745F7B" w:rsidP="00374721">
            <w:pPr>
              <w:rPr>
                <w:rFonts w:ascii="Times New Roman" w:hAnsi="Times New Roman" w:cs="Times New Roman"/>
                <w:sz w:val="24"/>
                <w:szCs w:val="24"/>
              </w:rPr>
            </w:pPr>
            <w:r>
              <w:rPr>
                <w:rFonts w:ascii="Times New Roman" w:hAnsi="Times New Roman" w:cs="Times New Roman"/>
                <w:sz w:val="24"/>
                <w:szCs w:val="24"/>
              </w:rPr>
              <w:t>Rio Comayagua</w:t>
            </w:r>
            <w:r w:rsidR="00374721">
              <w:rPr>
                <w:rFonts w:ascii="Times New Roman" w:hAnsi="Times New Roman" w:cs="Times New Roman"/>
                <w:sz w:val="24"/>
                <w:szCs w:val="24"/>
              </w:rPr>
              <w:t xml:space="preserve">, cuenca del Rio Humuya. </w:t>
            </w:r>
          </w:p>
        </w:tc>
        <w:tc>
          <w:tcPr>
            <w:tcW w:w="2070" w:type="dxa"/>
          </w:tcPr>
          <w:p w14:paraId="4F6498D1" w14:textId="77777777" w:rsidR="00F450E8" w:rsidRPr="000124E6" w:rsidRDefault="00F450E8" w:rsidP="00840D19">
            <w:pPr>
              <w:ind w:firstLine="720"/>
              <w:rPr>
                <w:rFonts w:ascii="Times New Roman" w:hAnsi="Times New Roman" w:cs="Times New Roman"/>
                <w:sz w:val="24"/>
                <w:szCs w:val="24"/>
              </w:rPr>
            </w:pPr>
            <w:r w:rsidRPr="000124E6">
              <w:rPr>
                <w:rFonts w:ascii="Times New Roman" w:hAnsi="Times New Roman" w:cs="Times New Roman"/>
                <w:sz w:val="24"/>
                <w:szCs w:val="24"/>
              </w:rPr>
              <w:t>300</w:t>
            </w:r>
          </w:p>
        </w:tc>
        <w:tc>
          <w:tcPr>
            <w:tcW w:w="4343" w:type="dxa"/>
          </w:tcPr>
          <w:p w14:paraId="61476509" w14:textId="2B9988DD" w:rsidR="00F450E8" w:rsidRPr="000124E6" w:rsidRDefault="00F450E8" w:rsidP="008E55EE">
            <w:pPr>
              <w:jc w:val="both"/>
              <w:rPr>
                <w:rFonts w:ascii="Times New Roman" w:hAnsi="Times New Roman" w:cs="Times New Roman"/>
                <w:sz w:val="24"/>
                <w:szCs w:val="24"/>
              </w:rPr>
            </w:pPr>
            <w:r w:rsidRPr="000124E6">
              <w:rPr>
                <w:rFonts w:ascii="Times New Roman" w:eastAsia="Times New Roman" w:hAnsi="Times New Roman" w:cs="Times New Roman"/>
                <w:sz w:val="24"/>
                <w:szCs w:val="24"/>
                <w:lang w:val="es-ES" w:eastAsia="es-ES"/>
              </w:rPr>
              <w:t>Reserva Biológica de Montecillos, Parque Nacional Cerro Azul Meámbar (PANACAM), Parque Nacional Montaña de Comayagua (PANACOMA</w:t>
            </w:r>
            <w:bookmarkStart w:id="143" w:name="_Hlk151058830"/>
            <w:r w:rsidRPr="000124E6">
              <w:rPr>
                <w:rFonts w:ascii="Times New Roman" w:eastAsia="Times New Roman" w:hAnsi="Times New Roman" w:cs="Times New Roman"/>
                <w:sz w:val="24"/>
                <w:szCs w:val="24"/>
                <w:lang w:val="es-ES" w:eastAsia="es-ES"/>
              </w:rPr>
              <w:t xml:space="preserve">), Refugio de Vida Silvestre de Corralitos, Parque Nacional Montaña de Yoro, Parque Nacional Pico </w:t>
            </w:r>
            <w:r w:rsidR="000A0B83" w:rsidRPr="000124E6">
              <w:rPr>
                <w:rFonts w:ascii="Times New Roman" w:eastAsia="Times New Roman" w:hAnsi="Times New Roman" w:cs="Times New Roman"/>
                <w:sz w:val="24"/>
                <w:szCs w:val="24"/>
                <w:lang w:val="es-ES" w:eastAsia="es-ES"/>
              </w:rPr>
              <w:t>Pijól</w:t>
            </w:r>
            <w:r w:rsidRPr="000124E6">
              <w:rPr>
                <w:rFonts w:ascii="Times New Roman" w:eastAsia="Times New Roman" w:hAnsi="Times New Roman" w:cs="Times New Roman"/>
                <w:sz w:val="24"/>
                <w:szCs w:val="24"/>
                <w:lang w:val="es-ES" w:eastAsia="es-ES"/>
              </w:rPr>
              <w:t>, Reserva Biológica de Guajiquiro</w:t>
            </w:r>
            <w:bookmarkEnd w:id="143"/>
            <w:r w:rsidRPr="000124E6">
              <w:rPr>
                <w:rFonts w:ascii="Times New Roman" w:eastAsia="Times New Roman" w:hAnsi="Times New Roman" w:cs="Times New Roman"/>
                <w:sz w:val="24"/>
                <w:szCs w:val="24"/>
                <w:lang w:val="es-ES" w:eastAsia="es-ES"/>
              </w:rPr>
              <w:t>.</w:t>
            </w:r>
          </w:p>
        </w:tc>
      </w:tr>
      <w:tr w:rsidR="008A072F" w:rsidRPr="000124E6" w14:paraId="5FC90545" w14:textId="77777777" w:rsidTr="00F450E8">
        <w:tc>
          <w:tcPr>
            <w:tcW w:w="2317" w:type="dxa"/>
          </w:tcPr>
          <w:p w14:paraId="14A553B1" w14:textId="77777777" w:rsidR="00F450E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Rio Lindo </w:t>
            </w:r>
          </w:p>
          <w:p w14:paraId="7F343E96" w14:textId="77777777" w:rsidR="00374721" w:rsidRDefault="00374721" w:rsidP="001C03D8">
            <w:pPr>
              <w:ind w:firstLine="720"/>
              <w:jc w:val="both"/>
              <w:rPr>
                <w:rFonts w:ascii="Times New Roman" w:hAnsi="Times New Roman" w:cs="Times New Roman"/>
                <w:sz w:val="24"/>
                <w:szCs w:val="24"/>
              </w:rPr>
            </w:pPr>
          </w:p>
          <w:p w14:paraId="01729DE9" w14:textId="2C1E984D" w:rsidR="00374721" w:rsidRPr="000124E6" w:rsidRDefault="00374721"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2520A1E1" w14:textId="3F3D94B3" w:rsidR="00F450E8" w:rsidRPr="000124E6" w:rsidRDefault="00374721" w:rsidP="00840D19">
            <w:pPr>
              <w:jc w:val="both"/>
              <w:rPr>
                <w:rFonts w:ascii="Times New Roman" w:hAnsi="Times New Roman" w:cs="Times New Roman"/>
                <w:sz w:val="24"/>
                <w:szCs w:val="24"/>
              </w:rPr>
            </w:pPr>
            <w:r>
              <w:rPr>
                <w:rFonts w:ascii="Times New Roman" w:hAnsi="Times New Roman" w:cs="Times New Roman"/>
                <w:sz w:val="24"/>
                <w:szCs w:val="24"/>
              </w:rPr>
              <w:t xml:space="preserve">Rio Lindo. </w:t>
            </w:r>
          </w:p>
        </w:tc>
        <w:tc>
          <w:tcPr>
            <w:tcW w:w="2070" w:type="dxa"/>
          </w:tcPr>
          <w:p w14:paraId="6FEEEAFC" w14:textId="77777777" w:rsidR="00F450E8" w:rsidRPr="000124E6" w:rsidRDefault="00F450E8" w:rsidP="00840D19">
            <w:pPr>
              <w:ind w:firstLine="720"/>
              <w:rPr>
                <w:rFonts w:ascii="Times New Roman" w:hAnsi="Times New Roman" w:cs="Times New Roman"/>
                <w:sz w:val="24"/>
                <w:szCs w:val="24"/>
              </w:rPr>
            </w:pPr>
            <w:r w:rsidRPr="000124E6">
              <w:rPr>
                <w:rFonts w:ascii="Times New Roman" w:hAnsi="Times New Roman" w:cs="Times New Roman"/>
                <w:sz w:val="24"/>
                <w:szCs w:val="24"/>
              </w:rPr>
              <w:t>80</w:t>
            </w:r>
          </w:p>
        </w:tc>
        <w:tc>
          <w:tcPr>
            <w:tcW w:w="4343" w:type="dxa"/>
          </w:tcPr>
          <w:p w14:paraId="3BB9BE5F" w14:textId="0E6A6833" w:rsidR="00F450E8" w:rsidRPr="000124E6" w:rsidRDefault="00F450E8" w:rsidP="005B26E4">
            <w:pPr>
              <w:jc w:val="both"/>
              <w:rPr>
                <w:rFonts w:ascii="Times New Roman" w:hAnsi="Times New Roman" w:cs="Times New Roman"/>
                <w:sz w:val="24"/>
                <w:szCs w:val="24"/>
              </w:rPr>
            </w:pPr>
            <w:r w:rsidRPr="000124E6">
              <w:rPr>
                <w:rFonts w:ascii="Times New Roman" w:hAnsi="Times New Roman" w:cs="Times New Roman"/>
                <w:sz w:val="24"/>
                <w:szCs w:val="24"/>
                <w:lang w:val="es-ES"/>
              </w:rPr>
              <w:t xml:space="preserve">Parque Nacional Cerro Azul Meámbar (PANACAM) y </w:t>
            </w:r>
            <w:bookmarkStart w:id="144" w:name="_Hlk151058925"/>
            <w:r w:rsidRPr="000124E6">
              <w:rPr>
                <w:rFonts w:ascii="Times New Roman" w:hAnsi="Times New Roman" w:cs="Times New Roman"/>
                <w:sz w:val="24"/>
                <w:szCs w:val="24"/>
                <w:lang w:val="es-ES"/>
              </w:rPr>
              <w:t>Parque Nacional Montaña de Santa Bárbara (PANAMOSAB</w:t>
            </w:r>
            <w:bookmarkEnd w:id="144"/>
            <w:r w:rsidRPr="000124E6">
              <w:rPr>
                <w:rFonts w:ascii="Times New Roman" w:hAnsi="Times New Roman" w:cs="Times New Roman"/>
                <w:sz w:val="24"/>
                <w:szCs w:val="24"/>
                <w:lang w:val="es-ES"/>
              </w:rPr>
              <w:t>), ambas forman parte del área protegida Cuenca del Lago de Yojoa</w:t>
            </w:r>
            <w:r w:rsidR="00AF5048">
              <w:rPr>
                <w:rFonts w:ascii="Times New Roman" w:hAnsi="Times New Roman" w:cs="Times New Roman"/>
                <w:sz w:val="24"/>
                <w:szCs w:val="24"/>
                <w:lang w:val="es-ES"/>
              </w:rPr>
              <w:t>.</w:t>
            </w:r>
          </w:p>
        </w:tc>
      </w:tr>
      <w:tr w:rsidR="008A072F" w:rsidRPr="000124E6" w14:paraId="3F80CD37" w14:textId="77777777" w:rsidTr="00F450E8">
        <w:tc>
          <w:tcPr>
            <w:tcW w:w="2317" w:type="dxa"/>
          </w:tcPr>
          <w:p w14:paraId="6D79B193" w14:textId="77777777" w:rsidR="00F450E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Cañaveral </w:t>
            </w:r>
          </w:p>
          <w:p w14:paraId="0097444F" w14:textId="77777777" w:rsidR="00374721" w:rsidRDefault="00374721" w:rsidP="001C03D8">
            <w:pPr>
              <w:ind w:firstLine="720"/>
              <w:jc w:val="both"/>
              <w:rPr>
                <w:rFonts w:ascii="Times New Roman" w:hAnsi="Times New Roman" w:cs="Times New Roman"/>
                <w:sz w:val="24"/>
                <w:szCs w:val="24"/>
              </w:rPr>
            </w:pPr>
          </w:p>
          <w:p w14:paraId="3DDC2233" w14:textId="198205A0" w:rsidR="00374721" w:rsidRPr="000124E6" w:rsidRDefault="00374721"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4118DB37" w14:textId="27909627" w:rsidR="00F450E8" w:rsidRPr="000124E6" w:rsidRDefault="00374721" w:rsidP="00840D19">
            <w:pPr>
              <w:jc w:val="both"/>
              <w:rPr>
                <w:rFonts w:ascii="Times New Roman" w:hAnsi="Times New Roman" w:cs="Times New Roman"/>
                <w:sz w:val="24"/>
                <w:szCs w:val="24"/>
              </w:rPr>
            </w:pPr>
            <w:r>
              <w:rPr>
                <w:rFonts w:ascii="Times New Roman" w:hAnsi="Times New Roman" w:cs="Times New Roman"/>
                <w:sz w:val="24"/>
                <w:szCs w:val="24"/>
              </w:rPr>
              <w:t>Rio Lindo.</w:t>
            </w:r>
          </w:p>
        </w:tc>
        <w:tc>
          <w:tcPr>
            <w:tcW w:w="2070" w:type="dxa"/>
          </w:tcPr>
          <w:p w14:paraId="719E9AE7"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29</w:t>
            </w:r>
          </w:p>
        </w:tc>
        <w:tc>
          <w:tcPr>
            <w:tcW w:w="4343" w:type="dxa"/>
          </w:tcPr>
          <w:p w14:paraId="6CA98C85" w14:textId="77777777" w:rsidR="00F450E8" w:rsidRPr="000124E6" w:rsidRDefault="00F450E8" w:rsidP="005B26E4">
            <w:pPr>
              <w:jc w:val="both"/>
              <w:rPr>
                <w:rFonts w:ascii="Times New Roman" w:hAnsi="Times New Roman" w:cs="Times New Roman"/>
                <w:sz w:val="24"/>
                <w:szCs w:val="24"/>
                <w:lang w:val="es-ES"/>
              </w:rPr>
            </w:pPr>
            <w:r w:rsidRPr="00EC5673">
              <w:rPr>
                <w:rFonts w:ascii="Times New Roman" w:hAnsi="Times New Roman" w:cs="Times New Roman"/>
                <w:sz w:val="24"/>
                <w:szCs w:val="24"/>
                <w:lang w:val="es-ES"/>
              </w:rPr>
              <w:t>Parque Nacional Cerro Azul Meámbar (PANACAM) y Parque Nacional Montaña de Santa Bárbara (PANAMOSAB), ambas forman parte del área protegida Cuenca del Lago de Yojoa.</w:t>
            </w:r>
          </w:p>
        </w:tc>
      </w:tr>
      <w:tr w:rsidR="008A072F" w:rsidRPr="000124E6" w14:paraId="5CBC3E01" w14:textId="77777777" w:rsidTr="00F450E8">
        <w:tc>
          <w:tcPr>
            <w:tcW w:w="2317" w:type="dxa"/>
          </w:tcPr>
          <w:p w14:paraId="70EE4B07" w14:textId="77777777" w:rsidR="00F450E8" w:rsidRDefault="00F450E8" w:rsidP="001C03D8">
            <w:pPr>
              <w:ind w:firstLine="720"/>
              <w:jc w:val="both"/>
              <w:rPr>
                <w:rFonts w:ascii="Times New Roman" w:hAnsi="Times New Roman" w:cs="Times New Roman"/>
                <w:sz w:val="24"/>
                <w:szCs w:val="24"/>
              </w:rPr>
            </w:pPr>
            <w:bookmarkStart w:id="145" w:name="_Hlk151058971"/>
            <w:r w:rsidRPr="000124E6">
              <w:rPr>
                <w:rFonts w:ascii="Times New Roman" w:hAnsi="Times New Roman" w:cs="Times New Roman"/>
                <w:sz w:val="24"/>
                <w:szCs w:val="24"/>
              </w:rPr>
              <w:t xml:space="preserve">El Níspero </w:t>
            </w:r>
          </w:p>
          <w:p w14:paraId="131EE927" w14:textId="77777777" w:rsidR="00374721" w:rsidRDefault="00374721" w:rsidP="001C03D8">
            <w:pPr>
              <w:ind w:firstLine="720"/>
              <w:jc w:val="both"/>
              <w:rPr>
                <w:rFonts w:ascii="Times New Roman" w:hAnsi="Times New Roman" w:cs="Times New Roman"/>
                <w:sz w:val="24"/>
                <w:szCs w:val="24"/>
              </w:rPr>
            </w:pPr>
          </w:p>
          <w:p w14:paraId="5FED4EAC" w14:textId="0CAC34D8" w:rsidR="00374721" w:rsidRDefault="00374721"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p>
          <w:p w14:paraId="4B4D9D68" w14:textId="77777777" w:rsidR="00374721" w:rsidRPr="000124E6" w:rsidRDefault="00374721" w:rsidP="001C03D8">
            <w:pPr>
              <w:ind w:firstLine="720"/>
              <w:jc w:val="both"/>
              <w:rPr>
                <w:rFonts w:ascii="Times New Roman" w:hAnsi="Times New Roman" w:cs="Times New Roman"/>
                <w:sz w:val="24"/>
                <w:szCs w:val="24"/>
              </w:rPr>
            </w:pPr>
          </w:p>
        </w:tc>
        <w:tc>
          <w:tcPr>
            <w:tcW w:w="1980" w:type="dxa"/>
          </w:tcPr>
          <w:p w14:paraId="7B9C843B" w14:textId="436AB0F9" w:rsidR="00F450E8" w:rsidRPr="000124E6" w:rsidRDefault="00374721" w:rsidP="00374721">
            <w:pPr>
              <w:jc w:val="both"/>
              <w:rPr>
                <w:rFonts w:ascii="Times New Roman" w:hAnsi="Times New Roman" w:cs="Times New Roman"/>
                <w:sz w:val="24"/>
                <w:szCs w:val="24"/>
              </w:rPr>
            </w:pPr>
            <w:r>
              <w:rPr>
                <w:rFonts w:ascii="Times New Roman" w:hAnsi="Times New Roman" w:cs="Times New Roman"/>
                <w:sz w:val="24"/>
                <w:szCs w:val="24"/>
              </w:rPr>
              <w:t>Rio Cárcamo o Malapa.</w:t>
            </w:r>
          </w:p>
        </w:tc>
        <w:tc>
          <w:tcPr>
            <w:tcW w:w="2070" w:type="dxa"/>
          </w:tcPr>
          <w:p w14:paraId="3E89C963"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22.5</w:t>
            </w:r>
          </w:p>
        </w:tc>
        <w:tc>
          <w:tcPr>
            <w:tcW w:w="4343" w:type="dxa"/>
          </w:tcPr>
          <w:p w14:paraId="46FFC1D7" w14:textId="77777777" w:rsidR="00F450E8" w:rsidRPr="000124E6" w:rsidRDefault="00F450E8" w:rsidP="005B26E4">
            <w:pPr>
              <w:jc w:val="both"/>
              <w:rPr>
                <w:rFonts w:ascii="Times New Roman" w:hAnsi="Times New Roman" w:cs="Times New Roman"/>
                <w:sz w:val="24"/>
                <w:szCs w:val="24"/>
                <w:lang w:val="es-ES"/>
              </w:rPr>
            </w:pPr>
            <w:r w:rsidRPr="00EC5673">
              <w:rPr>
                <w:rFonts w:ascii="Times New Roman" w:hAnsi="Times New Roman" w:cs="Times New Roman"/>
                <w:sz w:val="24"/>
                <w:szCs w:val="24"/>
                <w:lang w:val="es-ES"/>
              </w:rPr>
              <w:t xml:space="preserve"> Refugio de Vida Silvestre Montaña de Puca y Montaña Verde.</w:t>
            </w:r>
          </w:p>
        </w:tc>
      </w:tr>
      <w:tr w:rsidR="008A072F" w:rsidRPr="000124E6" w14:paraId="1CD3AB3E" w14:textId="77777777" w:rsidTr="00F450E8">
        <w:tc>
          <w:tcPr>
            <w:tcW w:w="2317" w:type="dxa"/>
          </w:tcPr>
          <w:p w14:paraId="21B9B5E5" w14:textId="77777777" w:rsidR="004832C8" w:rsidRDefault="00F450E8" w:rsidP="00102727">
            <w:pPr>
              <w:jc w:val="both"/>
              <w:rPr>
                <w:rFonts w:ascii="Times New Roman" w:hAnsi="Times New Roman" w:cs="Times New Roman"/>
                <w:sz w:val="24"/>
                <w:szCs w:val="24"/>
              </w:rPr>
            </w:pPr>
            <w:r w:rsidRPr="000124E6">
              <w:rPr>
                <w:rFonts w:ascii="Times New Roman" w:hAnsi="Times New Roman" w:cs="Times New Roman"/>
                <w:sz w:val="24"/>
                <w:szCs w:val="24"/>
              </w:rPr>
              <w:t>Santa María del Real</w:t>
            </w:r>
            <w:r w:rsidR="004832C8">
              <w:rPr>
                <w:rFonts w:ascii="Times New Roman" w:hAnsi="Times New Roman" w:cs="Times New Roman"/>
                <w:sz w:val="24"/>
                <w:szCs w:val="24"/>
              </w:rPr>
              <w:t>.</w:t>
            </w:r>
          </w:p>
          <w:p w14:paraId="177C54B3" w14:textId="77777777" w:rsidR="004832C8" w:rsidRDefault="004832C8" w:rsidP="00102727">
            <w:pPr>
              <w:jc w:val="both"/>
              <w:rPr>
                <w:rFonts w:ascii="Times New Roman" w:hAnsi="Times New Roman" w:cs="Times New Roman"/>
                <w:sz w:val="24"/>
                <w:szCs w:val="24"/>
              </w:rPr>
            </w:pPr>
          </w:p>
          <w:p w14:paraId="3CA39198" w14:textId="564F0812" w:rsidR="00F450E8" w:rsidRPr="000124E6" w:rsidRDefault="00F450E8" w:rsidP="00102727">
            <w:pPr>
              <w:jc w:val="both"/>
              <w:rPr>
                <w:rFonts w:ascii="Times New Roman" w:hAnsi="Times New Roman" w:cs="Times New Roman"/>
                <w:sz w:val="24"/>
                <w:szCs w:val="24"/>
              </w:rPr>
            </w:pPr>
            <w:r w:rsidRPr="000124E6">
              <w:rPr>
                <w:rFonts w:ascii="Times New Roman" w:hAnsi="Times New Roman" w:cs="Times New Roman"/>
                <w:sz w:val="24"/>
                <w:szCs w:val="24"/>
              </w:rPr>
              <w:t xml:space="preserve"> </w:t>
            </w:r>
            <w:r w:rsidR="004832C8" w:rsidRPr="004832C8">
              <w:rPr>
                <w:rFonts w:ascii="Times New Roman" w:hAnsi="Times New Roman" w:cs="Times New Roman"/>
                <w:sz w:val="24"/>
                <w:szCs w:val="24"/>
              </w:rPr>
              <w:t>Hidroeléctrica.</w:t>
            </w:r>
          </w:p>
        </w:tc>
        <w:tc>
          <w:tcPr>
            <w:tcW w:w="1980" w:type="dxa"/>
          </w:tcPr>
          <w:p w14:paraId="6A1536E7" w14:textId="0D41FE51" w:rsidR="00F450E8" w:rsidRPr="000124E6" w:rsidRDefault="00840D19" w:rsidP="00840D19">
            <w:pPr>
              <w:jc w:val="both"/>
              <w:rPr>
                <w:rFonts w:ascii="Times New Roman" w:hAnsi="Times New Roman" w:cs="Times New Roman"/>
                <w:sz w:val="24"/>
                <w:szCs w:val="24"/>
              </w:rPr>
            </w:pPr>
            <w:r>
              <w:rPr>
                <w:rFonts w:ascii="Times New Roman" w:hAnsi="Times New Roman" w:cs="Times New Roman"/>
                <w:sz w:val="24"/>
                <w:szCs w:val="24"/>
              </w:rPr>
              <w:t>Rio El Real.</w:t>
            </w:r>
          </w:p>
        </w:tc>
        <w:tc>
          <w:tcPr>
            <w:tcW w:w="2070" w:type="dxa"/>
          </w:tcPr>
          <w:p w14:paraId="4AE82F15"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1.2</w:t>
            </w:r>
          </w:p>
        </w:tc>
        <w:tc>
          <w:tcPr>
            <w:tcW w:w="4343" w:type="dxa"/>
          </w:tcPr>
          <w:p w14:paraId="48631970" w14:textId="2352E02F" w:rsidR="00F450E8" w:rsidRPr="000124E6" w:rsidRDefault="00F450E8" w:rsidP="005B26E4">
            <w:pPr>
              <w:jc w:val="both"/>
              <w:rPr>
                <w:rFonts w:ascii="Times New Roman" w:hAnsi="Times New Roman" w:cs="Times New Roman"/>
                <w:sz w:val="24"/>
                <w:szCs w:val="24"/>
              </w:rPr>
            </w:pPr>
            <w:r w:rsidRPr="000124E6">
              <w:rPr>
                <w:rFonts w:ascii="Times New Roman" w:hAnsi="Times New Roman" w:cs="Times New Roman"/>
                <w:sz w:val="24"/>
                <w:szCs w:val="24"/>
              </w:rPr>
              <w:t xml:space="preserve">Parque Nacional </w:t>
            </w:r>
            <w:r w:rsidR="007B725D">
              <w:rPr>
                <w:rFonts w:ascii="Times New Roman" w:hAnsi="Times New Roman" w:cs="Times New Roman"/>
                <w:sz w:val="24"/>
                <w:szCs w:val="24"/>
              </w:rPr>
              <w:t>S</w:t>
            </w:r>
            <w:r w:rsidRPr="000124E6">
              <w:rPr>
                <w:rFonts w:ascii="Times New Roman" w:hAnsi="Times New Roman" w:cs="Times New Roman"/>
                <w:sz w:val="24"/>
                <w:szCs w:val="24"/>
              </w:rPr>
              <w:t xml:space="preserve">ierra de Agalta. </w:t>
            </w:r>
          </w:p>
        </w:tc>
      </w:tr>
      <w:bookmarkEnd w:id="145"/>
      <w:tr w:rsidR="008A072F" w:rsidRPr="000124E6" w14:paraId="18C1DB61" w14:textId="77777777" w:rsidTr="00F450E8">
        <w:tc>
          <w:tcPr>
            <w:tcW w:w="2317" w:type="dxa"/>
          </w:tcPr>
          <w:p w14:paraId="56A309BC" w14:textId="77777777" w:rsidR="00F450E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El Coyolar</w:t>
            </w:r>
          </w:p>
          <w:p w14:paraId="2AEBCABC" w14:textId="77777777" w:rsidR="004832C8" w:rsidRDefault="004832C8" w:rsidP="001C03D8">
            <w:pPr>
              <w:ind w:firstLine="720"/>
              <w:jc w:val="both"/>
              <w:rPr>
                <w:rFonts w:ascii="Times New Roman" w:hAnsi="Times New Roman" w:cs="Times New Roman"/>
                <w:sz w:val="24"/>
                <w:szCs w:val="24"/>
              </w:rPr>
            </w:pPr>
          </w:p>
          <w:p w14:paraId="7F5D1CEC" w14:textId="36AB7294" w:rsidR="004832C8" w:rsidRPr="000124E6" w:rsidRDefault="004832C8" w:rsidP="001C03D8">
            <w:pPr>
              <w:ind w:firstLine="720"/>
              <w:jc w:val="both"/>
              <w:rPr>
                <w:rFonts w:ascii="Times New Roman" w:hAnsi="Times New Roman" w:cs="Times New Roman"/>
                <w:sz w:val="24"/>
                <w:szCs w:val="24"/>
              </w:rPr>
            </w:pPr>
            <w:r w:rsidRPr="004832C8">
              <w:rPr>
                <w:rFonts w:ascii="Times New Roman" w:hAnsi="Times New Roman" w:cs="Times New Roman"/>
                <w:sz w:val="24"/>
                <w:szCs w:val="24"/>
              </w:rPr>
              <w:t>Hidroeléctrica.</w:t>
            </w:r>
          </w:p>
        </w:tc>
        <w:tc>
          <w:tcPr>
            <w:tcW w:w="1980" w:type="dxa"/>
          </w:tcPr>
          <w:p w14:paraId="4AE2978E" w14:textId="2A66361A" w:rsidR="00F450E8"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San José.</w:t>
            </w:r>
          </w:p>
          <w:p w14:paraId="4828581C" w14:textId="77777777" w:rsidR="004832C8" w:rsidRDefault="004832C8" w:rsidP="001C03D8">
            <w:pPr>
              <w:ind w:firstLine="720"/>
              <w:jc w:val="both"/>
              <w:rPr>
                <w:rFonts w:ascii="Times New Roman" w:hAnsi="Times New Roman" w:cs="Times New Roman"/>
                <w:sz w:val="24"/>
                <w:szCs w:val="24"/>
              </w:rPr>
            </w:pPr>
          </w:p>
          <w:p w14:paraId="13241C50" w14:textId="77777777" w:rsidR="004832C8" w:rsidRDefault="004832C8" w:rsidP="001C03D8">
            <w:pPr>
              <w:ind w:firstLine="720"/>
              <w:jc w:val="both"/>
              <w:rPr>
                <w:rFonts w:ascii="Times New Roman" w:hAnsi="Times New Roman" w:cs="Times New Roman"/>
                <w:sz w:val="24"/>
                <w:szCs w:val="24"/>
              </w:rPr>
            </w:pPr>
          </w:p>
          <w:p w14:paraId="334A9445" w14:textId="77777777" w:rsidR="004832C8" w:rsidRDefault="004832C8" w:rsidP="001C03D8">
            <w:pPr>
              <w:ind w:firstLine="720"/>
              <w:jc w:val="both"/>
              <w:rPr>
                <w:rFonts w:ascii="Times New Roman" w:hAnsi="Times New Roman" w:cs="Times New Roman"/>
                <w:sz w:val="24"/>
                <w:szCs w:val="24"/>
              </w:rPr>
            </w:pPr>
          </w:p>
          <w:p w14:paraId="322B7ACD" w14:textId="631825D2" w:rsidR="004832C8" w:rsidRPr="000124E6" w:rsidRDefault="004832C8" w:rsidP="004832C8">
            <w:pPr>
              <w:jc w:val="both"/>
              <w:rPr>
                <w:rFonts w:ascii="Times New Roman" w:hAnsi="Times New Roman" w:cs="Times New Roman"/>
                <w:sz w:val="24"/>
                <w:szCs w:val="24"/>
              </w:rPr>
            </w:pPr>
          </w:p>
        </w:tc>
        <w:tc>
          <w:tcPr>
            <w:tcW w:w="2070" w:type="dxa"/>
          </w:tcPr>
          <w:p w14:paraId="4912E80F"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1.7</w:t>
            </w:r>
          </w:p>
        </w:tc>
        <w:tc>
          <w:tcPr>
            <w:tcW w:w="4343" w:type="dxa"/>
          </w:tcPr>
          <w:p w14:paraId="19A98E39" w14:textId="56867432" w:rsidR="00F450E8" w:rsidRPr="000124E6" w:rsidRDefault="00F450E8" w:rsidP="008E55EE">
            <w:pPr>
              <w:jc w:val="both"/>
              <w:rPr>
                <w:rFonts w:ascii="Times New Roman" w:hAnsi="Times New Roman" w:cs="Times New Roman"/>
                <w:sz w:val="24"/>
                <w:szCs w:val="24"/>
                <w:lang w:val="es-ES"/>
              </w:rPr>
            </w:pPr>
            <w:r w:rsidRPr="00E5326F">
              <w:rPr>
                <w:rFonts w:ascii="Times New Roman" w:hAnsi="Times New Roman" w:cs="Times New Roman"/>
                <w:sz w:val="24"/>
                <w:szCs w:val="24"/>
                <w:lang w:val="es-ES"/>
              </w:rPr>
              <w:t>Los principales tributarios nacen en las áreas protegidas de Parque Nacional Montaña de Comayagua (PANACOMA) y Refugio de Vida Silvestre de Corralitos.</w:t>
            </w:r>
          </w:p>
        </w:tc>
      </w:tr>
      <w:tr w:rsidR="008A072F" w:rsidRPr="000124E6" w14:paraId="6B59FFA9" w14:textId="77777777" w:rsidTr="00F450E8">
        <w:tc>
          <w:tcPr>
            <w:tcW w:w="2317" w:type="dxa"/>
          </w:tcPr>
          <w:p w14:paraId="0EC7BA31" w14:textId="77777777" w:rsidR="004832C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Nacaome</w:t>
            </w:r>
            <w:r w:rsidR="004832C8">
              <w:rPr>
                <w:rFonts w:ascii="Times New Roman" w:hAnsi="Times New Roman" w:cs="Times New Roman"/>
                <w:sz w:val="24"/>
                <w:szCs w:val="24"/>
              </w:rPr>
              <w:t>.</w:t>
            </w:r>
          </w:p>
          <w:p w14:paraId="43605938" w14:textId="77777777" w:rsidR="004832C8" w:rsidRDefault="004832C8" w:rsidP="001C03D8">
            <w:pPr>
              <w:ind w:firstLine="720"/>
              <w:jc w:val="both"/>
              <w:rPr>
                <w:rFonts w:ascii="Times New Roman" w:hAnsi="Times New Roman" w:cs="Times New Roman"/>
                <w:sz w:val="24"/>
                <w:szCs w:val="24"/>
              </w:rPr>
            </w:pPr>
          </w:p>
          <w:p w14:paraId="08A50063" w14:textId="598853BA" w:rsidR="004832C8"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p w14:paraId="6009D454" w14:textId="624B9521"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 </w:t>
            </w:r>
          </w:p>
        </w:tc>
        <w:tc>
          <w:tcPr>
            <w:tcW w:w="1980" w:type="dxa"/>
          </w:tcPr>
          <w:p w14:paraId="7E26563A" w14:textId="77777777" w:rsidR="00F450E8" w:rsidRDefault="00F450E8" w:rsidP="001C03D8">
            <w:pPr>
              <w:ind w:firstLine="720"/>
              <w:jc w:val="both"/>
              <w:rPr>
                <w:rFonts w:ascii="Times New Roman" w:hAnsi="Times New Roman" w:cs="Times New Roman"/>
                <w:sz w:val="24"/>
                <w:szCs w:val="24"/>
              </w:rPr>
            </w:pPr>
          </w:p>
          <w:p w14:paraId="74238E47" w14:textId="109420D6" w:rsidR="004832C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Choluteca.</w:t>
            </w:r>
          </w:p>
        </w:tc>
        <w:tc>
          <w:tcPr>
            <w:tcW w:w="2070" w:type="dxa"/>
          </w:tcPr>
          <w:p w14:paraId="13162BFD"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30</w:t>
            </w:r>
          </w:p>
        </w:tc>
        <w:tc>
          <w:tcPr>
            <w:tcW w:w="4343" w:type="dxa"/>
          </w:tcPr>
          <w:p w14:paraId="6DEAFF88" w14:textId="7F247C4D" w:rsidR="00F450E8" w:rsidRPr="000124E6" w:rsidRDefault="00F450E8" w:rsidP="008E55EE">
            <w:pPr>
              <w:jc w:val="both"/>
              <w:rPr>
                <w:rFonts w:ascii="Times New Roman" w:hAnsi="Times New Roman" w:cs="Times New Roman"/>
                <w:sz w:val="24"/>
                <w:szCs w:val="24"/>
              </w:rPr>
            </w:pPr>
            <w:r w:rsidRPr="000124E6">
              <w:rPr>
                <w:rFonts w:ascii="Times New Roman" w:hAnsi="Times New Roman" w:cs="Times New Roman"/>
                <w:sz w:val="24"/>
                <w:szCs w:val="24"/>
                <w:lang w:val="es-ES"/>
              </w:rPr>
              <w:t xml:space="preserve">El principal tributario nace en las partes altas del área protegida </w:t>
            </w:r>
            <w:bookmarkStart w:id="146" w:name="_Hlk151059029"/>
            <w:r w:rsidRPr="000124E6">
              <w:rPr>
                <w:rFonts w:ascii="Times New Roman" w:hAnsi="Times New Roman" w:cs="Times New Roman"/>
                <w:sz w:val="24"/>
                <w:szCs w:val="24"/>
                <w:lang w:val="es-ES"/>
              </w:rPr>
              <w:t>Reserva Biológica de Yerba Buena.</w:t>
            </w:r>
            <w:bookmarkEnd w:id="146"/>
          </w:p>
        </w:tc>
      </w:tr>
      <w:tr w:rsidR="008A072F" w:rsidRPr="000124E6" w14:paraId="17621BC4" w14:textId="77777777" w:rsidTr="00F450E8">
        <w:tc>
          <w:tcPr>
            <w:tcW w:w="2317" w:type="dxa"/>
          </w:tcPr>
          <w:p w14:paraId="48AEFD44" w14:textId="77777777" w:rsidR="004832C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Zacapa</w:t>
            </w:r>
            <w:r w:rsidR="004832C8">
              <w:rPr>
                <w:rFonts w:ascii="Times New Roman" w:hAnsi="Times New Roman" w:cs="Times New Roman"/>
                <w:sz w:val="24"/>
                <w:szCs w:val="24"/>
              </w:rPr>
              <w:t>.</w:t>
            </w:r>
          </w:p>
          <w:p w14:paraId="60B1899E" w14:textId="77777777" w:rsidR="004832C8" w:rsidRDefault="004832C8" w:rsidP="001C03D8">
            <w:pPr>
              <w:ind w:firstLine="720"/>
              <w:jc w:val="both"/>
              <w:rPr>
                <w:rFonts w:ascii="Times New Roman" w:hAnsi="Times New Roman" w:cs="Times New Roman"/>
                <w:sz w:val="24"/>
                <w:szCs w:val="24"/>
              </w:rPr>
            </w:pPr>
          </w:p>
          <w:p w14:paraId="76B1EEF3" w14:textId="15D60C9D"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 </w:t>
            </w:r>
            <w:r w:rsidR="004832C8" w:rsidRPr="004832C8">
              <w:rPr>
                <w:rFonts w:ascii="Times New Roman" w:hAnsi="Times New Roman" w:cs="Times New Roman"/>
                <w:sz w:val="24"/>
                <w:szCs w:val="24"/>
              </w:rPr>
              <w:t>Hidroeléctrica.</w:t>
            </w:r>
          </w:p>
        </w:tc>
        <w:tc>
          <w:tcPr>
            <w:tcW w:w="1980" w:type="dxa"/>
          </w:tcPr>
          <w:p w14:paraId="77B9F24B" w14:textId="77777777" w:rsidR="00F450E8" w:rsidRDefault="00F450E8" w:rsidP="001C03D8">
            <w:pPr>
              <w:ind w:firstLine="720"/>
              <w:jc w:val="both"/>
              <w:rPr>
                <w:rFonts w:ascii="Times New Roman" w:hAnsi="Times New Roman" w:cs="Times New Roman"/>
                <w:sz w:val="24"/>
                <w:szCs w:val="24"/>
              </w:rPr>
            </w:pPr>
          </w:p>
          <w:p w14:paraId="2328EA86" w14:textId="585A4471" w:rsidR="004832C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Ulua,</w:t>
            </w:r>
          </w:p>
        </w:tc>
        <w:tc>
          <w:tcPr>
            <w:tcW w:w="2070" w:type="dxa"/>
          </w:tcPr>
          <w:p w14:paraId="73B9CF19"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0.8</w:t>
            </w:r>
          </w:p>
        </w:tc>
        <w:tc>
          <w:tcPr>
            <w:tcW w:w="4343" w:type="dxa"/>
          </w:tcPr>
          <w:p w14:paraId="66F31B10" w14:textId="17A3FD12" w:rsidR="00F450E8" w:rsidRPr="000124E6" w:rsidRDefault="00F450E8" w:rsidP="005B26E4">
            <w:pPr>
              <w:jc w:val="both"/>
              <w:rPr>
                <w:rFonts w:ascii="Times New Roman" w:hAnsi="Times New Roman" w:cs="Times New Roman"/>
                <w:sz w:val="24"/>
                <w:szCs w:val="24"/>
                <w:lang w:val="es-ES"/>
              </w:rPr>
            </w:pPr>
            <w:r w:rsidRPr="00E5326F">
              <w:rPr>
                <w:rFonts w:ascii="Times New Roman" w:hAnsi="Times New Roman" w:cs="Times New Roman"/>
                <w:sz w:val="24"/>
                <w:szCs w:val="24"/>
                <w:lang w:val="es-ES"/>
              </w:rPr>
              <w:t xml:space="preserve">Su afluente principal nace en las partes del área protegida </w:t>
            </w:r>
            <w:bookmarkStart w:id="147" w:name="_Hlk151059103"/>
            <w:r w:rsidRPr="00E5326F">
              <w:rPr>
                <w:rFonts w:ascii="Times New Roman" w:hAnsi="Times New Roman" w:cs="Times New Roman"/>
                <w:sz w:val="24"/>
                <w:szCs w:val="24"/>
                <w:lang w:val="es-ES"/>
              </w:rPr>
              <w:t>Áreas de Usos Múltiples de la Cuenca del Lago de Yojoa.</w:t>
            </w:r>
            <w:bookmarkEnd w:id="147"/>
          </w:p>
        </w:tc>
      </w:tr>
      <w:tr w:rsidR="008A072F" w:rsidRPr="000124E6" w14:paraId="604FE63C" w14:textId="77777777" w:rsidTr="00F450E8">
        <w:tc>
          <w:tcPr>
            <w:tcW w:w="2317" w:type="dxa"/>
          </w:tcPr>
          <w:p w14:paraId="09192580" w14:textId="77777777" w:rsidR="00F450E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La Nieve </w:t>
            </w:r>
          </w:p>
          <w:p w14:paraId="01251388" w14:textId="77777777" w:rsidR="004832C8" w:rsidRDefault="004832C8" w:rsidP="001C03D8">
            <w:pPr>
              <w:ind w:firstLine="720"/>
              <w:jc w:val="both"/>
              <w:rPr>
                <w:rFonts w:ascii="Times New Roman" w:hAnsi="Times New Roman" w:cs="Times New Roman"/>
                <w:sz w:val="24"/>
                <w:szCs w:val="24"/>
              </w:rPr>
            </w:pPr>
          </w:p>
          <w:p w14:paraId="29CFF7B6" w14:textId="359B94F0" w:rsidR="004832C8" w:rsidRPr="000124E6" w:rsidRDefault="004832C8" w:rsidP="001C03D8">
            <w:pPr>
              <w:ind w:firstLine="720"/>
              <w:jc w:val="both"/>
              <w:rPr>
                <w:rFonts w:ascii="Times New Roman" w:hAnsi="Times New Roman" w:cs="Times New Roman"/>
                <w:sz w:val="24"/>
                <w:szCs w:val="24"/>
              </w:rPr>
            </w:pPr>
            <w:r w:rsidRPr="004832C8">
              <w:rPr>
                <w:rFonts w:ascii="Times New Roman" w:hAnsi="Times New Roman" w:cs="Times New Roman"/>
                <w:sz w:val="24"/>
                <w:szCs w:val="24"/>
              </w:rPr>
              <w:lastRenderedPageBreak/>
              <w:t>Hidroeléctrica.</w:t>
            </w:r>
          </w:p>
        </w:tc>
        <w:tc>
          <w:tcPr>
            <w:tcW w:w="1980" w:type="dxa"/>
          </w:tcPr>
          <w:p w14:paraId="2A5EBBDD" w14:textId="126EF20C"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lastRenderedPageBreak/>
              <w:t xml:space="preserve">Las Dos quebradas. </w:t>
            </w:r>
          </w:p>
        </w:tc>
        <w:tc>
          <w:tcPr>
            <w:tcW w:w="2070" w:type="dxa"/>
          </w:tcPr>
          <w:p w14:paraId="0F59D059"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0.5</w:t>
            </w:r>
          </w:p>
        </w:tc>
        <w:tc>
          <w:tcPr>
            <w:tcW w:w="4343" w:type="dxa"/>
          </w:tcPr>
          <w:p w14:paraId="039AAF9E" w14:textId="77777777" w:rsidR="00F450E8" w:rsidRPr="000124E6" w:rsidRDefault="00F450E8"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 xml:space="preserve">Su afluente principal nace en las partes del área protegida Áreas de </w:t>
            </w:r>
            <w:r w:rsidRPr="000124E6">
              <w:rPr>
                <w:rFonts w:ascii="Times New Roman" w:hAnsi="Times New Roman" w:cs="Times New Roman"/>
                <w:sz w:val="24"/>
                <w:szCs w:val="24"/>
                <w:lang w:val="es-ES"/>
              </w:rPr>
              <w:lastRenderedPageBreak/>
              <w:t>Usos Múltiples de la Cuenca del Lago de Yojoa.</w:t>
            </w:r>
          </w:p>
        </w:tc>
      </w:tr>
      <w:tr w:rsidR="008A072F" w:rsidRPr="000124E6" w14:paraId="564C144C" w14:textId="77777777" w:rsidTr="00F450E8">
        <w:tc>
          <w:tcPr>
            <w:tcW w:w="2317" w:type="dxa"/>
          </w:tcPr>
          <w:p w14:paraId="59393979" w14:textId="77777777" w:rsidR="004832C8"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lastRenderedPageBreak/>
              <w:t>La Esperanza</w:t>
            </w:r>
            <w:r w:rsidR="004832C8">
              <w:rPr>
                <w:rFonts w:ascii="Times New Roman" w:hAnsi="Times New Roman" w:cs="Times New Roman"/>
                <w:sz w:val="24"/>
                <w:szCs w:val="24"/>
              </w:rPr>
              <w:t>.</w:t>
            </w:r>
          </w:p>
          <w:p w14:paraId="66A3B65C" w14:textId="77777777" w:rsidR="004832C8" w:rsidRDefault="004832C8" w:rsidP="001C03D8">
            <w:pPr>
              <w:ind w:firstLine="720"/>
              <w:jc w:val="both"/>
              <w:rPr>
                <w:rFonts w:ascii="Times New Roman" w:hAnsi="Times New Roman" w:cs="Times New Roman"/>
                <w:sz w:val="24"/>
                <w:szCs w:val="24"/>
              </w:rPr>
            </w:pPr>
          </w:p>
          <w:p w14:paraId="27B563CE" w14:textId="77777777" w:rsidR="004832C8" w:rsidRDefault="004832C8" w:rsidP="001C03D8">
            <w:pPr>
              <w:ind w:firstLine="720"/>
              <w:jc w:val="both"/>
              <w:rPr>
                <w:rFonts w:ascii="Times New Roman" w:hAnsi="Times New Roman" w:cs="Times New Roman"/>
                <w:sz w:val="24"/>
                <w:szCs w:val="24"/>
              </w:rPr>
            </w:pPr>
          </w:p>
          <w:p w14:paraId="74408195" w14:textId="7CE503E9" w:rsidR="00F450E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r w:rsidR="00F450E8" w:rsidRPr="000124E6">
              <w:rPr>
                <w:rFonts w:ascii="Times New Roman" w:hAnsi="Times New Roman" w:cs="Times New Roman"/>
                <w:sz w:val="24"/>
                <w:szCs w:val="24"/>
              </w:rPr>
              <w:t xml:space="preserve"> </w:t>
            </w:r>
          </w:p>
        </w:tc>
        <w:tc>
          <w:tcPr>
            <w:tcW w:w="1980" w:type="dxa"/>
          </w:tcPr>
          <w:p w14:paraId="69B81FA5" w14:textId="3464E9D0"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Intibucá.</w:t>
            </w:r>
          </w:p>
        </w:tc>
        <w:tc>
          <w:tcPr>
            <w:tcW w:w="2070" w:type="dxa"/>
          </w:tcPr>
          <w:p w14:paraId="57A2FA25" w14:textId="77777777" w:rsidR="00F450E8" w:rsidRPr="000124E6" w:rsidRDefault="00F450E8"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12.8</w:t>
            </w:r>
          </w:p>
        </w:tc>
        <w:tc>
          <w:tcPr>
            <w:tcW w:w="4343" w:type="dxa"/>
          </w:tcPr>
          <w:p w14:paraId="22634B4A" w14:textId="567DABDA" w:rsidR="00F450E8" w:rsidRPr="000124E6" w:rsidRDefault="00F450E8" w:rsidP="001C03D8">
            <w:pPr>
              <w:ind w:firstLine="720"/>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 xml:space="preserve">Esta central tiene su recarga en las partes altas de los municipios de Intibucá y La Esperanza, no encontrando una vinculación con un área protegida del SINAPH, sin embargo, parte de la recarga de su principal tributario el rio Intibucá, es gracias a dos </w:t>
            </w:r>
            <w:bookmarkStart w:id="148" w:name="_Hlk151059189"/>
            <w:r w:rsidRPr="000124E6">
              <w:rPr>
                <w:rFonts w:ascii="Times New Roman" w:hAnsi="Times New Roman" w:cs="Times New Roman"/>
                <w:sz w:val="24"/>
                <w:szCs w:val="24"/>
                <w:lang w:val="es-ES"/>
              </w:rPr>
              <w:t xml:space="preserve">Reservas Naturales Privadas (RNP) en la zona, la RNP Bella Vista y RNP El </w:t>
            </w:r>
            <w:r w:rsidR="000A0B83" w:rsidRPr="000124E6">
              <w:rPr>
                <w:rFonts w:ascii="Times New Roman" w:hAnsi="Times New Roman" w:cs="Times New Roman"/>
                <w:sz w:val="24"/>
                <w:szCs w:val="24"/>
                <w:lang w:val="es-ES"/>
              </w:rPr>
              <w:t>consejero</w:t>
            </w:r>
            <w:r w:rsidRPr="000124E6">
              <w:rPr>
                <w:rFonts w:ascii="Times New Roman" w:hAnsi="Times New Roman" w:cs="Times New Roman"/>
                <w:sz w:val="24"/>
                <w:szCs w:val="24"/>
                <w:lang w:val="es-ES"/>
              </w:rPr>
              <w:t>,</w:t>
            </w:r>
            <w:bookmarkEnd w:id="148"/>
            <w:r w:rsidRPr="000124E6">
              <w:rPr>
                <w:rFonts w:ascii="Times New Roman" w:hAnsi="Times New Roman" w:cs="Times New Roman"/>
                <w:sz w:val="24"/>
                <w:szCs w:val="24"/>
                <w:lang w:val="es-ES"/>
              </w:rPr>
              <w:t xml:space="preserve"> que son áreas de régimen especial de protección, reconocidas y certificadas por ICF e incorporadas como un subsistema del SINAPH.</w:t>
            </w:r>
          </w:p>
        </w:tc>
      </w:tr>
      <w:tr w:rsidR="008A072F" w:rsidRPr="000124E6" w14:paraId="1B7A5785" w14:textId="77777777" w:rsidTr="00F450E8">
        <w:tc>
          <w:tcPr>
            <w:tcW w:w="2317" w:type="dxa"/>
          </w:tcPr>
          <w:p w14:paraId="2F716D48" w14:textId="77777777" w:rsidR="00F450E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Babilonia</w:t>
            </w:r>
            <w:r w:rsidR="004832C8">
              <w:rPr>
                <w:rFonts w:ascii="Times New Roman" w:hAnsi="Times New Roman" w:cs="Times New Roman"/>
                <w:sz w:val="24"/>
                <w:szCs w:val="24"/>
              </w:rPr>
              <w:t>.</w:t>
            </w:r>
          </w:p>
          <w:p w14:paraId="465D4A7B" w14:textId="77777777" w:rsidR="004832C8" w:rsidRDefault="004832C8" w:rsidP="001C03D8">
            <w:pPr>
              <w:ind w:firstLine="720"/>
              <w:jc w:val="both"/>
              <w:rPr>
                <w:rFonts w:ascii="Times New Roman" w:hAnsi="Times New Roman" w:cs="Times New Roman"/>
                <w:sz w:val="24"/>
                <w:szCs w:val="24"/>
              </w:rPr>
            </w:pPr>
          </w:p>
          <w:p w14:paraId="3FB38D36" w14:textId="03FF23C8" w:rsidR="004832C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663D3625" w14:textId="25593ED0"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Babilonia.</w:t>
            </w:r>
          </w:p>
        </w:tc>
        <w:tc>
          <w:tcPr>
            <w:tcW w:w="2070" w:type="dxa"/>
          </w:tcPr>
          <w:p w14:paraId="55530800" w14:textId="047114C2" w:rsidR="00F450E8" w:rsidRPr="000124E6" w:rsidRDefault="00CC2F25" w:rsidP="001C03D8">
            <w:pPr>
              <w:ind w:firstLine="720"/>
              <w:jc w:val="both"/>
              <w:rPr>
                <w:rFonts w:ascii="Times New Roman" w:hAnsi="Times New Roman" w:cs="Times New Roman"/>
                <w:sz w:val="24"/>
                <w:szCs w:val="24"/>
              </w:rPr>
            </w:pPr>
            <w:r>
              <w:rPr>
                <w:rFonts w:ascii="Times New Roman" w:hAnsi="Times New Roman" w:cs="Times New Roman"/>
                <w:sz w:val="24"/>
                <w:szCs w:val="24"/>
              </w:rPr>
              <w:t>4.3</w:t>
            </w:r>
          </w:p>
        </w:tc>
        <w:tc>
          <w:tcPr>
            <w:tcW w:w="4343" w:type="dxa"/>
          </w:tcPr>
          <w:p w14:paraId="6D66CAAE" w14:textId="36C03B56" w:rsidR="00F450E8" w:rsidRPr="000124E6" w:rsidRDefault="008A072F"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El principal tributario el río Babilonia, nace en las zonas altas del área protegida Parque Nacional Sierra de Agalta.</w:t>
            </w:r>
          </w:p>
        </w:tc>
      </w:tr>
      <w:tr w:rsidR="008A072F" w:rsidRPr="000124E6" w14:paraId="1C9E3878" w14:textId="77777777" w:rsidTr="00F450E8">
        <w:tc>
          <w:tcPr>
            <w:tcW w:w="2317" w:type="dxa"/>
          </w:tcPr>
          <w:p w14:paraId="3451086B" w14:textId="77777777" w:rsidR="004832C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Rio Blanco</w:t>
            </w:r>
            <w:r w:rsidR="004832C8">
              <w:rPr>
                <w:rFonts w:ascii="Times New Roman" w:hAnsi="Times New Roman" w:cs="Times New Roman"/>
                <w:sz w:val="24"/>
                <w:szCs w:val="24"/>
              </w:rPr>
              <w:t>.</w:t>
            </w:r>
          </w:p>
          <w:p w14:paraId="1977DF4C" w14:textId="77777777" w:rsidR="004832C8" w:rsidRDefault="004832C8" w:rsidP="001C03D8">
            <w:pPr>
              <w:ind w:firstLine="720"/>
              <w:jc w:val="both"/>
              <w:rPr>
                <w:rFonts w:ascii="Times New Roman" w:hAnsi="Times New Roman" w:cs="Times New Roman"/>
                <w:sz w:val="24"/>
                <w:szCs w:val="24"/>
              </w:rPr>
            </w:pPr>
          </w:p>
          <w:p w14:paraId="3F7C48C8" w14:textId="26BE1F7B" w:rsidR="00F450E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r w:rsidR="008A072F" w:rsidRPr="000124E6">
              <w:rPr>
                <w:rFonts w:ascii="Times New Roman" w:hAnsi="Times New Roman" w:cs="Times New Roman"/>
                <w:sz w:val="24"/>
                <w:szCs w:val="24"/>
              </w:rPr>
              <w:t xml:space="preserve"> </w:t>
            </w:r>
          </w:p>
        </w:tc>
        <w:tc>
          <w:tcPr>
            <w:tcW w:w="1980" w:type="dxa"/>
          </w:tcPr>
          <w:p w14:paraId="37E8C237" w14:textId="776F932A" w:rsidR="004832C8"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Lindo.</w:t>
            </w:r>
          </w:p>
          <w:p w14:paraId="1E00F4BA" w14:textId="2E364D8D"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Ulua.</w:t>
            </w:r>
          </w:p>
        </w:tc>
        <w:tc>
          <w:tcPr>
            <w:tcW w:w="2070" w:type="dxa"/>
          </w:tcPr>
          <w:p w14:paraId="25B955C5" w14:textId="7713B098" w:rsidR="00F450E8"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5.0</w:t>
            </w:r>
          </w:p>
        </w:tc>
        <w:tc>
          <w:tcPr>
            <w:tcW w:w="4343" w:type="dxa"/>
          </w:tcPr>
          <w:p w14:paraId="521C2402" w14:textId="711CF149" w:rsidR="00F450E8" w:rsidRPr="000124E6" w:rsidRDefault="008A072F"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Parque Nacional Cerro Azul Meámbar (PANACAM) y Parque Nacional Montaña de Santa Bárbara (PANAMOSAB), ambas forman parte del área protegida Área de Usos Múltiples Cuenca del Lago de Yojoa</w:t>
            </w:r>
          </w:p>
        </w:tc>
      </w:tr>
      <w:tr w:rsidR="008A072F" w:rsidRPr="000124E6" w14:paraId="317FC1C1" w14:textId="77777777" w:rsidTr="00F450E8">
        <w:tc>
          <w:tcPr>
            <w:tcW w:w="2317" w:type="dxa"/>
          </w:tcPr>
          <w:p w14:paraId="21B786CA" w14:textId="77777777" w:rsidR="00F450E8" w:rsidRDefault="008A072F" w:rsidP="001C03D8">
            <w:pPr>
              <w:ind w:firstLine="720"/>
              <w:jc w:val="both"/>
              <w:rPr>
                <w:rFonts w:ascii="Times New Roman" w:hAnsi="Times New Roman" w:cs="Times New Roman"/>
                <w:b/>
                <w:bCs/>
                <w:sz w:val="24"/>
                <w:szCs w:val="24"/>
                <w:lang w:val="es-ES"/>
              </w:rPr>
            </w:pPr>
            <w:r w:rsidRPr="007B725D">
              <w:rPr>
                <w:rFonts w:ascii="Times New Roman" w:hAnsi="Times New Roman" w:cs="Times New Roman"/>
                <w:sz w:val="24"/>
                <w:szCs w:val="24"/>
                <w:lang w:val="es-ES"/>
              </w:rPr>
              <w:t>Cuyamel</w:t>
            </w:r>
            <w:r w:rsidRPr="000124E6">
              <w:rPr>
                <w:rFonts w:ascii="Times New Roman" w:hAnsi="Times New Roman" w:cs="Times New Roman"/>
                <w:b/>
                <w:bCs/>
                <w:sz w:val="24"/>
                <w:szCs w:val="24"/>
                <w:lang w:val="es-ES"/>
              </w:rPr>
              <w:t xml:space="preserve"> </w:t>
            </w:r>
          </w:p>
          <w:p w14:paraId="50A4FDC9" w14:textId="77777777" w:rsidR="004832C8" w:rsidRDefault="004832C8" w:rsidP="001C03D8">
            <w:pPr>
              <w:ind w:firstLine="720"/>
              <w:jc w:val="both"/>
              <w:rPr>
                <w:rFonts w:ascii="Times New Roman" w:hAnsi="Times New Roman" w:cs="Times New Roman"/>
                <w:b/>
                <w:bCs/>
                <w:sz w:val="24"/>
                <w:szCs w:val="24"/>
                <w:lang w:val="es-ES"/>
              </w:rPr>
            </w:pPr>
          </w:p>
          <w:p w14:paraId="7CE921F7" w14:textId="64A8E0BC" w:rsidR="004832C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16C900C9" w14:textId="34F8FE4A"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Frio.</w:t>
            </w:r>
          </w:p>
        </w:tc>
        <w:tc>
          <w:tcPr>
            <w:tcW w:w="2070" w:type="dxa"/>
          </w:tcPr>
          <w:p w14:paraId="382FE2D5" w14:textId="420BFBC5" w:rsidR="00F450E8"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8.0</w:t>
            </w:r>
          </w:p>
        </w:tc>
        <w:tc>
          <w:tcPr>
            <w:tcW w:w="4343" w:type="dxa"/>
          </w:tcPr>
          <w:p w14:paraId="201DC79E" w14:textId="5AAA625E" w:rsidR="00F450E8" w:rsidRPr="000124E6" w:rsidRDefault="008A072F" w:rsidP="005B26E4">
            <w:pPr>
              <w:jc w:val="both"/>
              <w:rPr>
                <w:rFonts w:ascii="Times New Roman" w:hAnsi="Times New Roman" w:cs="Times New Roman"/>
                <w:sz w:val="24"/>
                <w:szCs w:val="24"/>
                <w:lang w:val="es-ES"/>
              </w:rPr>
            </w:pPr>
            <w:bookmarkStart w:id="149" w:name="_Hlk151059356"/>
            <w:r w:rsidRPr="000124E6">
              <w:rPr>
                <w:rFonts w:ascii="Times New Roman" w:hAnsi="Times New Roman" w:cs="Times New Roman"/>
                <w:sz w:val="24"/>
                <w:szCs w:val="24"/>
                <w:lang w:val="es-ES"/>
              </w:rPr>
              <w:t>Parque Nacional Cusuco (PANACU)</w:t>
            </w:r>
            <w:bookmarkEnd w:id="149"/>
            <w:r w:rsidRPr="000124E6">
              <w:rPr>
                <w:rFonts w:ascii="Times New Roman" w:hAnsi="Times New Roman" w:cs="Times New Roman"/>
                <w:sz w:val="24"/>
                <w:szCs w:val="24"/>
                <w:lang w:val="es-ES"/>
              </w:rPr>
              <w:t>, Zona de Reserva San Pedro Sula, Merendón y Naco (Merendón); Además del Parque Nacional Omoa</w:t>
            </w:r>
          </w:p>
        </w:tc>
      </w:tr>
      <w:tr w:rsidR="008A072F" w:rsidRPr="000124E6" w14:paraId="39AAE423" w14:textId="77777777" w:rsidTr="00F450E8">
        <w:tc>
          <w:tcPr>
            <w:tcW w:w="2317" w:type="dxa"/>
          </w:tcPr>
          <w:p w14:paraId="6CD0D0C4" w14:textId="77777777" w:rsidR="00F450E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La Aurora I</w:t>
            </w:r>
          </w:p>
          <w:p w14:paraId="0A7AB8D9" w14:textId="77777777" w:rsidR="004832C8" w:rsidRDefault="004832C8" w:rsidP="001C03D8">
            <w:pPr>
              <w:ind w:firstLine="720"/>
              <w:jc w:val="both"/>
              <w:rPr>
                <w:rFonts w:ascii="Times New Roman" w:hAnsi="Times New Roman" w:cs="Times New Roman"/>
                <w:sz w:val="24"/>
                <w:szCs w:val="24"/>
              </w:rPr>
            </w:pPr>
          </w:p>
          <w:p w14:paraId="0D38DC4A" w14:textId="2112193A" w:rsidR="004832C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5967A7D2" w14:textId="7630AEC2"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El Zapotal.</w:t>
            </w:r>
          </w:p>
        </w:tc>
        <w:tc>
          <w:tcPr>
            <w:tcW w:w="2070" w:type="dxa"/>
          </w:tcPr>
          <w:p w14:paraId="789E122E" w14:textId="71FA2043" w:rsidR="00F450E8"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5.31</w:t>
            </w:r>
          </w:p>
        </w:tc>
        <w:tc>
          <w:tcPr>
            <w:tcW w:w="4343" w:type="dxa"/>
          </w:tcPr>
          <w:p w14:paraId="632C6851" w14:textId="6BA30C2E" w:rsidR="00F450E8" w:rsidRPr="000124E6" w:rsidRDefault="008A072F"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Reserva Biológica de Guajiquiro y el Área Productora de Agua el Jilguero</w:t>
            </w:r>
          </w:p>
        </w:tc>
      </w:tr>
      <w:tr w:rsidR="008A072F" w:rsidRPr="000124E6" w14:paraId="74649C4D" w14:textId="77777777" w:rsidTr="00F450E8">
        <w:tc>
          <w:tcPr>
            <w:tcW w:w="2317" w:type="dxa"/>
          </w:tcPr>
          <w:p w14:paraId="3A955832" w14:textId="77777777" w:rsidR="00F450E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La Aurora II</w:t>
            </w:r>
          </w:p>
          <w:p w14:paraId="5EACD431" w14:textId="77777777" w:rsidR="004832C8" w:rsidRDefault="004832C8" w:rsidP="001C03D8">
            <w:pPr>
              <w:ind w:firstLine="720"/>
              <w:jc w:val="both"/>
              <w:rPr>
                <w:rFonts w:ascii="Times New Roman" w:hAnsi="Times New Roman" w:cs="Times New Roman"/>
                <w:sz w:val="24"/>
                <w:szCs w:val="24"/>
              </w:rPr>
            </w:pPr>
          </w:p>
          <w:p w14:paraId="62975398" w14:textId="77777777" w:rsidR="004832C8"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p w14:paraId="6BFEDE17" w14:textId="275538F0" w:rsidR="004832C8" w:rsidRPr="000124E6" w:rsidRDefault="004832C8" w:rsidP="001C03D8">
            <w:pPr>
              <w:ind w:firstLine="720"/>
              <w:jc w:val="both"/>
              <w:rPr>
                <w:rFonts w:ascii="Times New Roman" w:hAnsi="Times New Roman" w:cs="Times New Roman"/>
                <w:sz w:val="24"/>
                <w:szCs w:val="24"/>
              </w:rPr>
            </w:pPr>
          </w:p>
        </w:tc>
        <w:tc>
          <w:tcPr>
            <w:tcW w:w="1980" w:type="dxa"/>
          </w:tcPr>
          <w:p w14:paraId="2B9B0E38" w14:textId="0E9C66EF" w:rsidR="00F450E8"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 xml:space="preserve">Rio El Zapotal. </w:t>
            </w:r>
          </w:p>
        </w:tc>
        <w:tc>
          <w:tcPr>
            <w:tcW w:w="2070" w:type="dxa"/>
          </w:tcPr>
          <w:p w14:paraId="767D498A" w14:textId="1079191E" w:rsidR="00F450E8"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 9.87</w:t>
            </w:r>
          </w:p>
        </w:tc>
        <w:tc>
          <w:tcPr>
            <w:tcW w:w="4343" w:type="dxa"/>
          </w:tcPr>
          <w:p w14:paraId="3F7B331C" w14:textId="093069D8" w:rsidR="00F450E8" w:rsidRPr="000124E6" w:rsidRDefault="008A072F" w:rsidP="005B26E4">
            <w:pPr>
              <w:jc w:val="both"/>
              <w:rPr>
                <w:rFonts w:ascii="Times New Roman" w:hAnsi="Times New Roman" w:cs="Times New Roman"/>
                <w:sz w:val="24"/>
                <w:szCs w:val="24"/>
                <w:lang w:val="es-ES"/>
              </w:rPr>
            </w:pPr>
            <w:r w:rsidRPr="008A072F">
              <w:rPr>
                <w:rFonts w:ascii="Times New Roman" w:hAnsi="Times New Roman" w:cs="Times New Roman"/>
                <w:sz w:val="24"/>
                <w:szCs w:val="24"/>
                <w:lang w:val="es-ES"/>
              </w:rPr>
              <w:t xml:space="preserve">Reserva Biológica de Guajiquiro y el </w:t>
            </w:r>
            <w:bookmarkStart w:id="150" w:name="_Hlk151059498"/>
            <w:r w:rsidRPr="008A072F">
              <w:rPr>
                <w:rFonts w:ascii="Times New Roman" w:hAnsi="Times New Roman" w:cs="Times New Roman"/>
                <w:sz w:val="24"/>
                <w:szCs w:val="24"/>
                <w:lang w:val="es-ES"/>
              </w:rPr>
              <w:t>Área Productora de Agua el Jilguero.</w:t>
            </w:r>
            <w:bookmarkEnd w:id="150"/>
          </w:p>
        </w:tc>
      </w:tr>
      <w:tr w:rsidR="008A072F" w:rsidRPr="000124E6" w14:paraId="1C9F164F" w14:textId="77777777" w:rsidTr="00F450E8">
        <w:tc>
          <w:tcPr>
            <w:tcW w:w="2317" w:type="dxa"/>
          </w:tcPr>
          <w:p w14:paraId="194D1420" w14:textId="77777777" w:rsidR="004832C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San Martin</w:t>
            </w:r>
            <w:r w:rsidR="004832C8">
              <w:rPr>
                <w:rFonts w:ascii="Times New Roman" w:hAnsi="Times New Roman" w:cs="Times New Roman"/>
                <w:sz w:val="24"/>
                <w:szCs w:val="24"/>
              </w:rPr>
              <w:t>.</w:t>
            </w:r>
          </w:p>
          <w:p w14:paraId="3B40C619" w14:textId="77777777" w:rsidR="004832C8" w:rsidRDefault="004832C8" w:rsidP="001C03D8">
            <w:pPr>
              <w:ind w:firstLine="720"/>
              <w:jc w:val="both"/>
              <w:rPr>
                <w:rFonts w:ascii="Times New Roman" w:hAnsi="Times New Roman" w:cs="Times New Roman"/>
                <w:sz w:val="24"/>
                <w:szCs w:val="24"/>
              </w:rPr>
            </w:pPr>
          </w:p>
          <w:p w14:paraId="707E868B" w14:textId="3EFC9382" w:rsidR="008A072F"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r w:rsidR="008A072F" w:rsidRPr="000124E6">
              <w:rPr>
                <w:rFonts w:ascii="Times New Roman" w:hAnsi="Times New Roman" w:cs="Times New Roman"/>
                <w:sz w:val="24"/>
                <w:szCs w:val="24"/>
              </w:rPr>
              <w:t xml:space="preserve"> </w:t>
            </w:r>
          </w:p>
        </w:tc>
        <w:tc>
          <w:tcPr>
            <w:tcW w:w="1980" w:type="dxa"/>
          </w:tcPr>
          <w:p w14:paraId="40FC7B0E" w14:textId="61A0E2B1" w:rsidR="008A072F"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 xml:space="preserve">Rio San Martin. </w:t>
            </w:r>
          </w:p>
        </w:tc>
        <w:tc>
          <w:tcPr>
            <w:tcW w:w="2070" w:type="dxa"/>
          </w:tcPr>
          <w:p w14:paraId="3109ABF7" w14:textId="708E5586" w:rsidR="008A072F"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3.0</w:t>
            </w:r>
          </w:p>
        </w:tc>
        <w:tc>
          <w:tcPr>
            <w:tcW w:w="4343" w:type="dxa"/>
          </w:tcPr>
          <w:p w14:paraId="5B170170" w14:textId="484AE39A" w:rsidR="008A072F" w:rsidRPr="000124E6" w:rsidRDefault="008A072F"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Parque Nacional Sierra de Agalta. Parte de las instalaciones está dentro de los límites del Parque Nacional.</w:t>
            </w:r>
          </w:p>
        </w:tc>
      </w:tr>
      <w:tr w:rsidR="008A072F" w:rsidRPr="000124E6" w14:paraId="5A29E97C" w14:textId="77777777" w:rsidTr="00F450E8">
        <w:tc>
          <w:tcPr>
            <w:tcW w:w="2317" w:type="dxa"/>
          </w:tcPr>
          <w:p w14:paraId="2C65DD5C" w14:textId="77777777" w:rsidR="004832C8"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Chamelecón</w:t>
            </w:r>
            <w:r w:rsidR="004832C8">
              <w:rPr>
                <w:rFonts w:ascii="Times New Roman" w:hAnsi="Times New Roman" w:cs="Times New Roman"/>
                <w:sz w:val="24"/>
                <w:szCs w:val="24"/>
              </w:rPr>
              <w:t>.</w:t>
            </w:r>
          </w:p>
          <w:p w14:paraId="59284E62" w14:textId="77777777" w:rsidR="004832C8" w:rsidRDefault="004832C8" w:rsidP="001C03D8">
            <w:pPr>
              <w:ind w:firstLine="720"/>
              <w:jc w:val="both"/>
              <w:rPr>
                <w:rFonts w:ascii="Times New Roman" w:hAnsi="Times New Roman" w:cs="Times New Roman"/>
                <w:sz w:val="24"/>
                <w:szCs w:val="24"/>
              </w:rPr>
            </w:pPr>
          </w:p>
          <w:p w14:paraId="0E671C9F" w14:textId="7A53F564" w:rsidR="008A072F"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r w:rsidR="008A072F" w:rsidRPr="000124E6">
              <w:rPr>
                <w:rFonts w:ascii="Times New Roman" w:hAnsi="Times New Roman" w:cs="Times New Roman"/>
                <w:sz w:val="24"/>
                <w:szCs w:val="24"/>
              </w:rPr>
              <w:t xml:space="preserve"> </w:t>
            </w:r>
          </w:p>
        </w:tc>
        <w:tc>
          <w:tcPr>
            <w:tcW w:w="1980" w:type="dxa"/>
          </w:tcPr>
          <w:p w14:paraId="24C1BB42" w14:textId="045F46F5" w:rsidR="008A072F"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 xml:space="preserve">Rio Chamelecón. </w:t>
            </w:r>
          </w:p>
        </w:tc>
        <w:tc>
          <w:tcPr>
            <w:tcW w:w="2070" w:type="dxa"/>
          </w:tcPr>
          <w:p w14:paraId="37398EFF" w14:textId="27AA9B35" w:rsidR="008A072F" w:rsidRPr="000124E6" w:rsidRDefault="008A072F"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11</w:t>
            </w:r>
          </w:p>
        </w:tc>
        <w:tc>
          <w:tcPr>
            <w:tcW w:w="4343" w:type="dxa"/>
          </w:tcPr>
          <w:p w14:paraId="0E3CBA51" w14:textId="77777777" w:rsidR="008A072F" w:rsidRPr="008A072F" w:rsidRDefault="008A072F" w:rsidP="005B26E4">
            <w:pPr>
              <w:jc w:val="both"/>
              <w:rPr>
                <w:rFonts w:ascii="Times New Roman" w:hAnsi="Times New Roman" w:cs="Times New Roman"/>
                <w:sz w:val="24"/>
                <w:szCs w:val="24"/>
                <w:lang w:val="es-ES"/>
              </w:rPr>
            </w:pPr>
            <w:r w:rsidRPr="008A072F">
              <w:rPr>
                <w:rFonts w:ascii="Times New Roman" w:hAnsi="Times New Roman" w:cs="Times New Roman"/>
                <w:sz w:val="24"/>
                <w:szCs w:val="24"/>
                <w:lang w:val="es-ES"/>
              </w:rPr>
              <w:t>Chamelecón y uno de los principales tributarios de este río nace en las partes altas del área protegida Parque Nacional Cerro Azul.</w:t>
            </w:r>
          </w:p>
          <w:p w14:paraId="362F9312" w14:textId="77777777" w:rsidR="008A072F" w:rsidRPr="000124E6" w:rsidRDefault="008A072F" w:rsidP="001C03D8">
            <w:pPr>
              <w:ind w:firstLine="720"/>
              <w:jc w:val="both"/>
              <w:rPr>
                <w:rFonts w:ascii="Times New Roman" w:hAnsi="Times New Roman" w:cs="Times New Roman"/>
                <w:sz w:val="24"/>
                <w:szCs w:val="24"/>
                <w:lang w:val="es-ES"/>
              </w:rPr>
            </w:pPr>
          </w:p>
        </w:tc>
      </w:tr>
      <w:tr w:rsidR="008A072F" w:rsidRPr="000124E6" w14:paraId="5CAD0EB1" w14:textId="77777777" w:rsidTr="00F450E8">
        <w:tc>
          <w:tcPr>
            <w:tcW w:w="2317" w:type="dxa"/>
          </w:tcPr>
          <w:p w14:paraId="32BF32CD" w14:textId="77777777" w:rsidR="008A072F"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lastRenderedPageBreak/>
              <w:t>La Vegona</w:t>
            </w:r>
            <w:r w:rsidR="004832C8">
              <w:rPr>
                <w:rFonts w:ascii="Times New Roman" w:hAnsi="Times New Roman" w:cs="Times New Roman"/>
                <w:sz w:val="24"/>
                <w:szCs w:val="24"/>
              </w:rPr>
              <w:t>.</w:t>
            </w:r>
          </w:p>
          <w:p w14:paraId="45248730" w14:textId="6C0CC36D" w:rsidR="004832C8" w:rsidRPr="000124E6" w:rsidRDefault="004832C8"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256308DE" w14:textId="74C9DBB8" w:rsidR="008A072F"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Humuya o Comayagua.</w:t>
            </w:r>
          </w:p>
        </w:tc>
        <w:tc>
          <w:tcPr>
            <w:tcW w:w="2070" w:type="dxa"/>
          </w:tcPr>
          <w:p w14:paraId="6357EA9D" w14:textId="549B3974" w:rsidR="008A072F" w:rsidRPr="000124E6"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38.5</w:t>
            </w:r>
          </w:p>
        </w:tc>
        <w:tc>
          <w:tcPr>
            <w:tcW w:w="4343" w:type="dxa"/>
          </w:tcPr>
          <w:p w14:paraId="3ED06B31" w14:textId="758C9FDE" w:rsidR="008A072F" w:rsidRPr="000124E6" w:rsidRDefault="00647FB5"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 xml:space="preserve"> Reserva Biológica de Montecillos, Parque Nacional Cerro Azul Meámbar (PANACAM), Parque Nacional Montaña de Comayagua (PANACOMA), Refugio de Vida Silvestre de Corralitos, </w:t>
            </w:r>
            <w:bookmarkStart w:id="151" w:name="_Hlk151059567"/>
            <w:r w:rsidRPr="000124E6">
              <w:rPr>
                <w:rFonts w:ascii="Times New Roman" w:hAnsi="Times New Roman" w:cs="Times New Roman"/>
                <w:sz w:val="24"/>
                <w:szCs w:val="24"/>
                <w:lang w:val="es-ES"/>
              </w:rPr>
              <w:t>Parque Nacional Montaña de Yoro</w:t>
            </w:r>
            <w:bookmarkEnd w:id="151"/>
            <w:r w:rsidRPr="000124E6">
              <w:rPr>
                <w:rFonts w:ascii="Times New Roman" w:hAnsi="Times New Roman" w:cs="Times New Roman"/>
                <w:sz w:val="24"/>
                <w:szCs w:val="24"/>
                <w:lang w:val="es-ES"/>
              </w:rPr>
              <w:t>, Parque Nacional Pico Pij</w:t>
            </w:r>
            <w:r w:rsidR="004435F9">
              <w:rPr>
                <w:rFonts w:ascii="Times New Roman" w:hAnsi="Times New Roman" w:cs="Times New Roman"/>
                <w:sz w:val="24"/>
                <w:szCs w:val="24"/>
                <w:lang w:val="es-ES"/>
              </w:rPr>
              <w:t>ó</w:t>
            </w:r>
            <w:r w:rsidRPr="000124E6">
              <w:rPr>
                <w:rFonts w:ascii="Times New Roman" w:hAnsi="Times New Roman" w:cs="Times New Roman"/>
                <w:sz w:val="24"/>
                <w:szCs w:val="24"/>
                <w:lang w:val="es-ES"/>
              </w:rPr>
              <w:t>l, Reserva Biológica de Guajiquiro.</w:t>
            </w:r>
          </w:p>
        </w:tc>
      </w:tr>
      <w:tr w:rsidR="008A072F" w:rsidRPr="000124E6" w14:paraId="33746701" w14:textId="77777777" w:rsidTr="00F450E8">
        <w:tc>
          <w:tcPr>
            <w:tcW w:w="2317" w:type="dxa"/>
          </w:tcPr>
          <w:p w14:paraId="6A04D964" w14:textId="77777777" w:rsidR="008A072F" w:rsidRDefault="00647FB5" w:rsidP="001C03D8">
            <w:pPr>
              <w:ind w:firstLine="720"/>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Las Ventanas (Río Uluita)</w:t>
            </w:r>
          </w:p>
          <w:p w14:paraId="522A9D6F" w14:textId="77777777" w:rsidR="005305A2" w:rsidRDefault="005305A2" w:rsidP="001C03D8">
            <w:pPr>
              <w:ind w:firstLine="720"/>
              <w:jc w:val="both"/>
              <w:rPr>
                <w:rFonts w:ascii="Times New Roman" w:hAnsi="Times New Roman" w:cs="Times New Roman"/>
                <w:sz w:val="24"/>
                <w:szCs w:val="24"/>
                <w:lang w:val="es-ES"/>
              </w:rPr>
            </w:pPr>
          </w:p>
          <w:p w14:paraId="3850D602" w14:textId="47E69379" w:rsidR="005305A2" w:rsidRPr="000124E6" w:rsidRDefault="005305A2"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102ED189" w14:textId="66F718B8" w:rsidR="008A072F" w:rsidRPr="000124E6" w:rsidRDefault="004832C8" w:rsidP="004832C8">
            <w:pPr>
              <w:jc w:val="both"/>
              <w:rPr>
                <w:rFonts w:ascii="Times New Roman" w:hAnsi="Times New Roman" w:cs="Times New Roman"/>
                <w:sz w:val="24"/>
                <w:szCs w:val="24"/>
              </w:rPr>
            </w:pPr>
            <w:r>
              <w:rPr>
                <w:rFonts w:ascii="Times New Roman" w:hAnsi="Times New Roman" w:cs="Times New Roman"/>
                <w:sz w:val="24"/>
                <w:szCs w:val="24"/>
              </w:rPr>
              <w:t>Rio Uluita y Rio Grande de Otoro.</w:t>
            </w:r>
          </w:p>
        </w:tc>
        <w:tc>
          <w:tcPr>
            <w:tcW w:w="2070" w:type="dxa"/>
          </w:tcPr>
          <w:p w14:paraId="6F294132" w14:textId="3DBE6940" w:rsidR="008A072F" w:rsidRPr="000124E6"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6.98</w:t>
            </w:r>
          </w:p>
        </w:tc>
        <w:tc>
          <w:tcPr>
            <w:tcW w:w="4343" w:type="dxa"/>
          </w:tcPr>
          <w:p w14:paraId="012E9E1B" w14:textId="5DE0FD9B" w:rsidR="00647FB5" w:rsidRPr="00647FB5" w:rsidRDefault="00647FB5" w:rsidP="005305A2">
            <w:pPr>
              <w:jc w:val="both"/>
              <w:rPr>
                <w:rFonts w:ascii="Times New Roman" w:hAnsi="Times New Roman" w:cs="Times New Roman"/>
                <w:sz w:val="24"/>
                <w:szCs w:val="24"/>
                <w:lang w:val="es-ES"/>
              </w:rPr>
            </w:pPr>
            <w:r w:rsidRPr="00647FB5">
              <w:rPr>
                <w:rFonts w:ascii="Times New Roman" w:hAnsi="Times New Roman" w:cs="Times New Roman"/>
                <w:sz w:val="24"/>
                <w:szCs w:val="24"/>
                <w:lang w:val="es-ES"/>
              </w:rPr>
              <w:t xml:space="preserve"> Reserva Biológica Cordillera de Montecillos y Área Productora de Agua El Jilguero. </w:t>
            </w:r>
          </w:p>
          <w:p w14:paraId="1CB6FF7F" w14:textId="77777777" w:rsidR="008A072F" w:rsidRPr="000124E6" w:rsidRDefault="008A072F" w:rsidP="001C03D8">
            <w:pPr>
              <w:ind w:firstLine="720"/>
              <w:jc w:val="both"/>
              <w:rPr>
                <w:rFonts w:ascii="Times New Roman" w:hAnsi="Times New Roman" w:cs="Times New Roman"/>
                <w:sz w:val="24"/>
                <w:szCs w:val="24"/>
                <w:lang w:val="es-ES"/>
              </w:rPr>
            </w:pPr>
          </w:p>
        </w:tc>
      </w:tr>
      <w:tr w:rsidR="008A072F" w:rsidRPr="000124E6" w14:paraId="4A907F49" w14:textId="77777777" w:rsidTr="00F450E8">
        <w:tc>
          <w:tcPr>
            <w:tcW w:w="2317" w:type="dxa"/>
          </w:tcPr>
          <w:p w14:paraId="3D18E40E" w14:textId="77777777" w:rsidR="008A072F"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Patuca </w:t>
            </w:r>
            <w:r w:rsidR="00CC4382">
              <w:rPr>
                <w:rFonts w:ascii="Times New Roman" w:hAnsi="Times New Roman" w:cs="Times New Roman"/>
                <w:sz w:val="24"/>
                <w:szCs w:val="24"/>
              </w:rPr>
              <w:t xml:space="preserve">I, II, y </w:t>
            </w:r>
            <w:r w:rsidRPr="000124E6">
              <w:rPr>
                <w:rFonts w:ascii="Times New Roman" w:hAnsi="Times New Roman" w:cs="Times New Roman"/>
                <w:sz w:val="24"/>
                <w:szCs w:val="24"/>
              </w:rPr>
              <w:t>III</w:t>
            </w:r>
          </w:p>
          <w:p w14:paraId="18EB4BFE" w14:textId="77777777" w:rsidR="005305A2" w:rsidRDefault="005305A2" w:rsidP="001C03D8">
            <w:pPr>
              <w:ind w:firstLine="720"/>
              <w:jc w:val="both"/>
              <w:rPr>
                <w:rFonts w:ascii="Times New Roman" w:hAnsi="Times New Roman" w:cs="Times New Roman"/>
                <w:sz w:val="24"/>
                <w:szCs w:val="24"/>
              </w:rPr>
            </w:pPr>
          </w:p>
          <w:p w14:paraId="43F3B70A" w14:textId="77777777" w:rsidR="005305A2" w:rsidRDefault="005305A2" w:rsidP="001C03D8">
            <w:pPr>
              <w:ind w:firstLine="720"/>
              <w:jc w:val="both"/>
              <w:rPr>
                <w:rFonts w:ascii="Times New Roman" w:hAnsi="Times New Roman" w:cs="Times New Roman"/>
                <w:sz w:val="24"/>
                <w:szCs w:val="24"/>
              </w:rPr>
            </w:pPr>
          </w:p>
          <w:p w14:paraId="49286B4E" w14:textId="77C1D751" w:rsidR="005305A2" w:rsidRPr="000124E6" w:rsidRDefault="005305A2"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2EA97431" w14:textId="4E0106CB" w:rsidR="008A072F" w:rsidRPr="000124E6" w:rsidRDefault="005305A2" w:rsidP="00213476">
            <w:pPr>
              <w:jc w:val="both"/>
              <w:rPr>
                <w:rFonts w:ascii="Times New Roman" w:hAnsi="Times New Roman" w:cs="Times New Roman"/>
                <w:sz w:val="24"/>
                <w:szCs w:val="24"/>
              </w:rPr>
            </w:pPr>
            <w:r>
              <w:rPr>
                <w:rFonts w:ascii="Times New Roman" w:hAnsi="Times New Roman" w:cs="Times New Roman"/>
                <w:sz w:val="24"/>
                <w:szCs w:val="24"/>
              </w:rPr>
              <w:t xml:space="preserve">Rio Patuca. </w:t>
            </w:r>
          </w:p>
        </w:tc>
        <w:tc>
          <w:tcPr>
            <w:tcW w:w="2070" w:type="dxa"/>
          </w:tcPr>
          <w:p w14:paraId="35DB4202" w14:textId="02C495DE" w:rsidR="008A072F" w:rsidRPr="000124E6"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104</w:t>
            </w:r>
          </w:p>
        </w:tc>
        <w:tc>
          <w:tcPr>
            <w:tcW w:w="4343" w:type="dxa"/>
          </w:tcPr>
          <w:p w14:paraId="37802822" w14:textId="21F7D9E6" w:rsidR="008A072F" w:rsidRPr="000124E6" w:rsidRDefault="00647FB5"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 xml:space="preserve"> Río Patuca, el cual tiene su origen en las partes altas de las áreas protegidas Parque Nacional Sierra de Agalta, el </w:t>
            </w:r>
            <w:bookmarkStart w:id="152" w:name="_Hlk151059636"/>
            <w:r w:rsidRPr="000124E6">
              <w:rPr>
                <w:rFonts w:ascii="Times New Roman" w:hAnsi="Times New Roman" w:cs="Times New Roman"/>
                <w:sz w:val="24"/>
                <w:szCs w:val="24"/>
                <w:lang w:val="es-ES"/>
              </w:rPr>
              <w:t>Monumento Natural El Boquerón y el Área Productora de Agua Danlí (Apagü</w:t>
            </w:r>
            <w:r w:rsidR="004435F9">
              <w:rPr>
                <w:rFonts w:ascii="Times New Roman" w:hAnsi="Times New Roman" w:cs="Times New Roman"/>
                <w:sz w:val="24"/>
                <w:szCs w:val="24"/>
                <w:lang w:val="es-ES"/>
              </w:rPr>
              <w:t>í</w:t>
            </w:r>
            <w:r w:rsidRPr="000124E6">
              <w:rPr>
                <w:rFonts w:ascii="Times New Roman" w:hAnsi="Times New Roman" w:cs="Times New Roman"/>
                <w:sz w:val="24"/>
                <w:szCs w:val="24"/>
                <w:lang w:val="es-ES"/>
              </w:rPr>
              <w:t>z)</w:t>
            </w:r>
            <w:bookmarkEnd w:id="152"/>
          </w:p>
        </w:tc>
      </w:tr>
      <w:tr w:rsidR="00647FB5" w:rsidRPr="000124E6" w14:paraId="326A30B2" w14:textId="77777777" w:rsidTr="00F450E8">
        <w:tc>
          <w:tcPr>
            <w:tcW w:w="2317" w:type="dxa"/>
          </w:tcPr>
          <w:p w14:paraId="571AD2AF" w14:textId="77777777" w:rsidR="00647FB5"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El tornillito</w:t>
            </w:r>
            <w:r w:rsidR="005305A2">
              <w:rPr>
                <w:rFonts w:ascii="Times New Roman" w:hAnsi="Times New Roman" w:cs="Times New Roman"/>
                <w:sz w:val="24"/>
                <w:szCs w:val="24"/>
              </w:rPr>
              <w:t>.</w:t>
            </w:r>
          </w:p>
          <w:p w14:paraId="26392629" w14:textId="77777777" w:rsidR="005305A2" w:rsidRDefault="005305A2" w:rsidP="001C03D8">
            <w:pPr>
              <w:ind w:firstLine="720"/>
              <w:jc w:val="both"/>
              <w:rPr>
                <w:rFonts w:ascii="Times New Roman" w:hAnsi="Times New Roman" w:cs="Times New Roman"/>
                <w:sz w:val="24"/>
                <w:szCs w:val="24"/>
              </w:rPr>
            </w:pPr>
          </w:p>
          <w:p w14:paraId="16A2ECA0" w14:textId="7979C7A3" w:rsidR="005305A2" w:rsidRPr="000124E6" w:rsidRDefault="005305A2" w:rsidP="001C03D8">
            <w:pPr>
              <w:ind w:firstLine="720"/>
              <w:jc w:val="both"/>
              <w:rPr>
                <w:rFonts w:ascii="Times New Roman" w:hAnsi="Times New Roman" w:cs="Times New Roman"/>
                <w:sz w:val="24"/>
                <w:szCs w:val="24"/>
              </w:rPr>
            </w:pPr>
            <w:r w:rsidRPr="00374721">
              <w:rPr>
                <w:rFonts w:ascii="Times New Roman" w:hAnsi="Times New Roman" w:cs="Times New Roman"/>
                <w:sz w:val="24"/>
                <w:szCs w:val="24"/>
              </w:rPr>
              <w:t>Hidroeléctrica</w:t>
            </w:r>
            <w:r>
              <w:rPr>
                <w:rFonts w:ascii="Times New Roman" w:hAnsi="Times New Roman" w:cs="Times New Roman"/>
                <w:sz w:val="24"/>
                <w:szCs w:val="24"/>
              </w:rPr>
              <w:t>.</w:t>
            </w:r>
          </w:p>
        </w:tc>
        <w:tc>
          <w:tcPr>
            <w:tcW w:w="1980" w:type="dxa"/>
          </w:tcPr>
          <w:p w14:paraId="035C7166" w14:textId="2DEDD94C" w:rsidR="00647FB5" w:rsidRPr="000124E6" w:rsidRDefault="005305A2" w:rsidP="00213476">
            <w:pPr>
              <w:jc w:val="both"/>
              <w:rPr>
                <w:rFonts w:ascii="Times New Roman" w:hAnsi="Times New Roman" w:cs="Times New Roman"/>
                <w:sz w:val="24"/>
                <w:szCs w:val="24"/>
              </w:rPr>
            </w:pPr>
            <w:r>
              <w:rPr>
                <w:rFonts w:ascii="Times New Roman" w:hAnsi="Times New Roman" w:cs="Times New Roman"/>
                <w:sz w:val="24"/>
                <w:szCs w:val="24"/>
              </w:rPr>
              <w:t xml:space="preserve">Rio Ulua. </w:t>
            </w:r>
          </w:p>
        </w:tc>
        <w:tc>
          <w:tcPr>
            <w:tcW w:w="2070" w:type="dxa"/>
          </w:tcPr>
          <w:p w14:paraId="0C76FD2C" w14:textId="1A6C2AFD" w:rsidR="00647FB5" w:rsidRPr="000124E6"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 xml:space="preserve">160 (en </w:t>
            </w:r>
            <w:r w:rsidR="000124E6" w:rsidRPr="000124E6">
              <w:rPr>
                <w:rFonts w:ascii="Times New Roman" w:hAnsi="Times New Roman" w:cs="Times New Roman"/>
                <w:sz w:val="24"/>
                <w:szCs w:val="24"/>
              </w:rPr>
              <w:t>construcción)</w:t>
            </w:r>
            <w:r w:rsidRPr="000124E6">
              <w:rPr>
                <w:rFonts w:ascii="Times New Roman" w:hAnsi="Times New Roman" w:cs="Times New Roman"/>
                <w:sz w:val="24"/>
                <w:szCs w:val="24"/>
              </w:rPr>
              <w:t xml:space="preserve"> </w:t>
            </w:r>
          </w:p>
        </w:tc>
        <w:tc>
          <w:tcPr>
            <w:tcW w:w="4343" w:type="dxa"/>
          </w:tcPr>
          <w:p w14:paraId="4BDB2D6B" w14:textId="17FC9B37" w:rsidR="00647FB5" w:rsidRPr="000124E6" w:rsidRDefault="00647FB5" w:rsidP="005B26E4">
            <w:pPr>
              <w:jc w:val="both"/>
              <w:rPr>
                <w:rFonts w:ascii="Times New Roman" w:hAnsi="Times New Roman" w:cs="Times New Roman"/>
                <w:sz w:val="24"/>
                <w:szCs w:val="24"/>
                <w:lang w:val="es-ES"/>
              </w:rPr>
            </w:pPr>
            <w:r w:rsidRPr="00647FB5">
              <w:rPr>
                <w:rFonts w:ascii="Times New Roman" w:hAnsi="Times New Roman" w:cs="Times New Roman"/>
                <w:sz w:val="24"/>
                <w:szCs w:val="24"/>
                <w:lang w:val="es-ES"/>
              </w:rPr>
              <w:t>Considerando que su principal afluente será el río Ulúa, el cual tiene su origen y recarga en varias áreas protegidas como ser: Parque Nacional Montaña de Santa Bárbara (PANAMOSAB), el Área de Usos Múltiples Cuenca del Lago de Yojoa, los refugios de Vida Silvestre de Montaña Verde y Montaña de Puca.</w:t>
            </w:r>
          </w:p>
        </w:tc>
      </w:tr>
      <w:tr w:rsidR="00647FB5" w:rsidRPr="000124E6" w14:paraId="43690878" w14:textId="77777777" w:rsidTr="00F450E8">
        <w:tc>
          <w:tcPr>
            <w:tcW w:w="2317" w:type="dxa"/>
          </w:tcPr>
          <w:p w14:paraId="6E899389" w14:textId="77777777" w:rsidR="00647FB5" w:rsidRDefault="00647FB5" w:rsidP="005305A2">
            <w:pPr>
              <w:jc w:val="both"/>
              <w:rPr>
                <w:rFonts w:ascii="Times New Roman" w:hAnsi="Times New Roman" w:cs="Times New Roman"/>
                <w:sz w:val="24"/>
                <w:szCs w:val="24"/>
              </w:rPr>
            </w:pPr>
            <w:r w:rsidRPr="000124E6">
              <w:rPr>
                <w:rFonts w:ascii="Times New Roman" w:hAnsi="Times New Roman" w:cs="Times New Roman"/>
                <w:sz w:val="24"/>
                <w:szCs w:val="24"/>
              </w:rPr>
              <w:t>Parque San Marcos de Colon</w:t>
            </w:r>
            <w:r w:rsidR="005305A2">
              <w:rPr>
                <w:rFonts w:ascii="Times New Roman" w:hAnsi="Times New Roman" w:cs="Times New Roman"/>
                <w:sz w:val="24"/>
                <w:szCs w:val="24"/>
              </w:rPr>
              <w:t>.</w:t>
            </w:r>
          </w:p>
          <w:p w14:paraId="797F91FE" w14:textId="77777777" w:rsidR="005305A2" w:rsidRDefault="005305A2" w:rsidP="005305A2">
            <w:pPr>
              <w:jc w:val="both"/>
              <w:rPr>
                <w:rFonts w:ascii="Times New Roman" w:hAnsi="Times New Roman" w:cs="Times New Roman"/>
                <w:sz w:val="24"/>
                <w:szCs w:val="24"/>
              </w:rPr>
            </w:pPr>
          </w:p>
          <w:p w14:paraId="046391AB" w14:textId="0D6B2F17" w:rsidR="005305A2" w:rsidRPr="000124E6" w:rsidRDefault="005305A2" w:rsidP="005305A2">
            <w:pPr>
              <w:jc w:val="both"/>
              <w:rPr>
                <w:rFonts w:ascii="Times New Roman" w:hAnsi="Times New Roman" w:cs="Times New Roman"/>
                <w:sz w:val="24"/>
                <w:szCs w:val="24"/>
              </w:rPr>
            </w:pPr>
            <w:r>
              <w:rPr>
                <w:rFonts w:ascii="Times New Roman" w:hAnsi="Times New Roman" w:cs="Times New Roman"/>
                <w:sz w:val="24"/>
                <w:szCs w:val="24"/>
              </w:rPr>
              <w:t xml:space="preserve">Eólica. </w:t>
            </w:r>
          </w:p>
        </w:tc>
        <w:tc>
          <w:tcPr>
            <w:tcW w:w="1980" w:type="dxa"/>
          </w:tcPr>
          <w:p w14:paraId="7AD7FB6C" w14:textId="6F930935" w:rsidR="00647FB5" w:rsidRPr="000124E6" w:rsidRDefault="005305A2" w:rsidP="005305A2">
            <w:pPr>
              <w:jc w:val="both"/>
              <w:rPr>
                <w:rFonts w:ascii="Times New Roman" w:hAnsi="Times New Roman" w:cs="Times New Roman"/>
                <w:sz w:val="24"/>
                <w:szCs w:val="24"/>
              </w:rPr>
            </w:pPr>
            <w:r>
              <w:rPr>
                <w:rFonts w:ascii="Times New Roman" w:hAnsi="Times New Roman" w:cs="Times New Roman"/>
                <w:sz w:val="24"/>
                <w:szCs w:val="24"/>
              </w:rPr>
              <w:t xml:space="preserve"> Zona de vida permite condiciones especiales. </w:t>
            </w:r>
          </w:p>
        </w:tc>
        <w:tc>
          <w:tcPr>
            <w:tcW w:w="2070" w:type="dxa"/>
          </w:tcPr>
          <w:p w14:paraId="4AD5682D" w14:textId="4DA41B32" w:rsidR="00647FB5" w:rsidRPr="000124E6"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50</w:t>
            </w:r>
          </w:p>
        </w:tc>
        <w:tc>
          <w:tcPr>
            <w:tcW w:w="4343" w:type="dxa"/>
          </w:tcPr>
          <w:p w14:paraId="780A6F9E" w14:textId="1646652B" w:rsidR="00647FB5" w:rsidRPr="000124E6" w:rsidRDefault="00647FB5" w:rsidP="005B26E4">
            <w:pPr>
              <w:jc w:val="both"/>
              <w:rPr>
                <w:rFonts w:ascii="Times New Roman" w:hAnsi="Times New Roman" w:cs="Times New Roman"/>
                <w:sz w:val="24"/>
                <w:szCs w:val="24"/>
                <w:lang w:val="es-ES"/>
              </w:rPr>
            </w:pPr>
            <w:r w:rsidRPr="000124E6">
              <w:rPr>
                <w:rFonts w:ascii="Times New Roman" w:hAnsi="Times New Roman" w:cs="Times New Roman"/>
                <w:sz w:val="24"/>
                <w:szCs w:val="24"/>
                <w:lang w:val="es-ES"/>
              </w:rPr>
              <w:t xml:space="preserve">Este parque eólico está ubicado dentro de los límites de </w:t>
            </w:r>
            <w:bookmarkStart w:id="153" w:name="_Hlk151059715"/>
            <w:r w:rsidRPr="000124E6">
              <w:rPr>
                <w:rFonts w:ascii="Times New Roman" w:hAnsi="Times New Roman" w:cs="Times New Roman"/>
                <w:sz w:val="24"/>
                <w:szCs w:val="24"/>
                <w:lang w:val="es-ES"/>
              </w:rPr>
              <w:t>la Reserva del Hombre y Biosfera de San Marcos de Colón</w:t>
            </w:r>
            <w:bookmarkEnd w:id="153"/>
            <w:r w:rsidRPr="000124E6">
              <w:rPr>
                <w:rFonts w:ascii="Times New Roman" w:hAnsi="Times New Roman" w:cs="Times New Roman"/>
                <w:sz w:val="24"/>
                <w:szCs w:val="24"/>
                <w:lang w:val="es-ES"/>
              </w:rPr>
              <w:t>, área reconocida por la UNESCO, cuya gestión corresponde al comité MaB de Reservas de Biosfera y en el cual el Instituto de Conservación Forestal es la principal institución responsable de la correcta gestión del territorio.</w:t>
            </w:r>
          </w:p>
        </w:tc>
      </w:tr>
      <w:tr w:rsidR="008A072F" w:rsidRPr="000124E6" w14:paraId="5D210227" w14:textId="77777777" w:rsidTr="00F450E8">
        <w:tc>
          <w:tcPr>
            <w:tcW w:w="2317" w:type="dxa"/>
          </w:tcPr>
          <w:p w14:paraId="013609AE" w14:textId="77777777" w:rsidR="008A072F" w:rsidRDefault="00647FB5" w:rsidP="001C03D8">
            <w:pPr>
              <w:ind w:firstLine="720"/>
              <w:jc w:val="both"/>
              <w:rPr>
                <w:rFonts w:ascii="Times New Roman" w:hAnsi="Times New Roman" w:cs="Times New Roman"/>
                <w:sz w:val="24"/>
                <w:szCs w:val="24"/>
              </w:rPr>
            </w:pPr>
            <w:r w:rsidRPr="000124E6">
              <w:rPr>
                <w:rFonts w:ascii="Times New Roman" w:hAnsi="Times New Roman" w:cs="Times New Roman"/>
                <w:sz w:val="24"/>
                <w:szCs w:val="24"/>
              </w:rPr>
              <w:t>Tres Valles</w:t>
            </w:r>
            <w:r w:rsidR="005305A2">
              <w:rPr>
                <w:rFonts w:ascii="Times New Roman" w:hAnsi="Times New Roman" w:cs="Times New Roman"/>
                <w:sz w:val="24"/>
                <w:szCs w:val="24"/>
              </w:rPr>
              <w:t>.</w:t>
            </w:r>
          </w:p>
          <w:p w14:paraId="47B07C40" w14:textId="77777777" w:rsidR="005305A2" w:rsidRDefault="005305A2" w:rsidP="001C03D8">
            <w:pPr>
              <w:ind w:firstLine="720"/>
              <w:jc w:val="both"/>
              <w:rPr>
                <w:rFonts w:ascii="Times New Roman" w:hAnsi="Times New Roman" w:cs="Times New Roman"/>
                <w:sz w:val="24"/>
                <w:szCs w:val="24"/>
              </w:rPr>
            </w:pPr>
          </w:p>
          <w:p w14:paraId="14EF32FC" w14:textId="60BC7BE6" w:rsidR="005305A2" w:rsidRPr="000124E6" w:rsidRDefault="005305A2" w:rsidP="001C03D8">
            <w:pPr>
              <w:ind w:firstLine="720"/>
              <w:jc w:val="both"/>
              <w:rPr>
                <w:rFonts w:ascii="Times New Roman" w:hAnsi="Times New Roman" w:cs="Times New Roman"/>
                <w:sz w:val="24"/>
                <w:szCs w:val="24"/>
              </w:rPr>
            </w:pPr>
            <w:r>
              <w:rPr>
                <w:rFonts w:ascii="Times New Roman" w:hAnsi="Times New Roman" w:cs="Times New Roman"/>
                <w:sz w:val="24"/>
                <w:szCs w:val="24"/>
              </w:rPr>
              <w:t xml:space="preserve">Biomasa. </w:t>
            </w:r>
          </w:p>
        </w:tc>
        <w:tc>
          <w:tcPr>
            <w:tcW w:w="1980" w:type="dxa"/>
          </w:tcPr>
          <w:p w14:paraId="3783A778" w14:textId="5CCA3296" w:rsidR="00CC2F25" w:rsidRPr="000124E6" w:rsidRDefault="00CC2F25" w:rsidP="00CC2F25">
            <w:pPr>
              <w:jc w:val="both"/>
              <w:rPr>
                <w:rFonts w:ascii="Times New Roman" w:hAnsi="Times New Roman" w:cs="Times New Roman"/>
                <w:sz w:val="24"/>
                <w:szCs w:val="24"/>
              </w:rPr>
            </w:pPr>
            <w:r>
              <w:rPr>
                <w:rFonts w:ascii="Times New Roman" w:hAnsi="Times New Roman" w:cs="Times New Roman"/>
                <w:sz w:val="24"/>
                <w:szCs w:val="24"/>
              </w:rPr>
              <w:t>Rio Liquitimaya (RB El Chile) y RioChiquito (PN la Tigra.)</w:t>
            </w:r>
          </w:p>
        </w:tc>
        <w:tc>
          <w:tcPr>
            <w:tcW w:w="2070" w:type="dxa"/>
          </w:tcPr>
          <w:p w14:paraId="50BC69BB" w14:textId="30855B9E" w:rsidR="008A072F" w:rsidRPr="000124E6" w:rsidRDefault="00CC2F25" w:rsidP="001C03D8">
            <w:pPr>
              <w:ind w:firstLine="720"/>
              <w:jc w:val="both"/>
              <w:rPr>
                <w:rFonts w:ascii="Times New Roman" w:hAnsi="Times New Roman" w:cs="Times New Roman"/>
                <w:sz w:val="24"/>
                <w:szCs w:val="24"/>
              </w:rPr>
            </w:pPr>
            <w:r>
              <w:rPr>
                <w:rFonts w:ascii="Times New Roman" w:hAnsi="Times New Roman" w:cs="Times New Roman"/>
                <w:sz w:val="24"/>
                <w:szCs w:val="24"/>
              </w:rPr>
              <w:t>1</w:t>
            </w:r>
            <w:r w:rsidR="00647FB5" w:rsidRPr="000124E6">
              <w:rPr>
                <w:rFonts w:ascii="Times New Roman" w:hAnsi="Times New Roman" w:cs="Times New Roman"/>
                <w:sz w:val="24"/>
                <w:szCs w:val="24"/>
              </w:rPr>
              <w:t>7.8</w:t>
            </w:r>
          </w:p>
        </w:tc>
        <w:tc>
          <w:tcPr>
            <w:tcW w:w="4343" w:type="dxa"/>
          </w:tcPr>
          <w:p w14:paraId="6730FB2E" w14:textId="414AB924" w:rsidR="008A072F" w:rsidRPr="000124E6" w:rsidRDefault="00647FB5" w:rsidP="008E55EE">
            <w:pPr>
              <w:jc w:val="both"/>
              <w:rPr>
                <w:rFonts w:ascii="Times New Roman" w:hAnsi="Times New Roman" w:cs="Times New Roman"/>
                <w:sz w:val="24"/>
                <w:szCs w:val="24"/>
                <w:lang w:val="es-ES"/>
              </w:rPr>
            </w:pPr>
            <w:r w:rsidRPr="00647FB5">
              <w:rPr>
                <w:rFonts w:ascii="Times New Roman" w:hAnsi="Times New Roman" w:cs="Times New Roman"/>
                <w:sz w:val="24"/>
                <w:szCs w:val="24"/>
                <w:lang w:val="es-ES"/>
              </w:rPr>
              <w:t xml:space="preserve">La empresa Azucarera en la actualidad es Co-manejadora del área protegida </w:t>
            </w:r>
            <w:bookmarkStart w:id="154" w:name="_Hlk151059753"/>
            <w:r w:rsidRPr="00647FB5">
              <w:rPr>
                <w:rFonts w:ascii="Times New Roman" w:hAnsi="Times New Roman" w:cs="Times New Roman"/>
                <w:sz w:val="24"/>
                <w:szCs w:val="24"/>
                <w:lang w:val="es-ES"/>
              </w:rPr>
              <w:t xml:space="preserve">Reserva Biológica El </w:t>
            </w:r>
            <w:r w:rsidRPr="000124E6">
              <w:rPr>
                <w:rFonts w:ascii="Times New Roman" w:hAnsi="Times New Roman" w:cs="Times New Roman"/>
                <w:sz w:val="24"/>
                <w:szCs w:val="24"/>
                <w:lang w:val="es-ES"/>
              </w:rPr>
              <w:t>Chile</w:t>
            </w:r>
            <w:bookmarkEnd w:id="154"/>
            <w:r w:rsidRPr="000124E6">
              <w:rPr>
                <w:rFonts w:ascii="Times New Roman" w:hAnsi="Times New Roman" w:cs="Times New Roman"/>
                <w:sz w:val="24"/>
                <w:szCs w:val="24"/>
                <w:lang w:val="es-ES"/>
              </w:rPr>
              <w:t>,</w:t>
            </w:r>
            <w:r w:rsidRPr="00647FB5">
              <w:rPr>
                <w:rFonts w:ascii="Times New Roman" w:hAnsi="Times New Roman" w:cs="Times New Roman"/>
                <w:sz w:val="24"/>
                <w:szCs w:val="24"/>
                <w:lang w:val="es-ES"/>
              </w:rPr>
              <w:t xml:space="preserve"> Cabe mencionar que es de donde suple su demanda de agua para la generación de energía por Biomasa </w:t>
            </w:r>
            <w:r w:rsidRPr="00647FB5">
              <w:rPr>
                <w:rFonts w:ascii="Times New Roman" w:hAnsi="Times New Roman" w:cs="Times New Roman"/>
                <w:sz w:val="24"/>
                <w:szCs w:val="24"/>
                <w:lang w:val="es-ES"/>
              </w:rPr>
              <w:lastRenderedPageBreak/>
              <w:t xml:space="preserve">en sus calderas.  Esta </w:t>
            </w:r>
            <w:r w:rsidRPr="000124E6">
              <w:rPr>
                <w:rFonts w:ascii="Times New Roman" w:hAnsi="Times New Roman" w:cs="Times New Roman"/>
                <w:sz w:val="24"/>
                <w:szCs w:val="24"/>
                <w:lang w:val="es-ES"/>
              </w:rPr>
              <w:t>es una</w:t>
            </w:r>
            <w:r w:rsidRPr="00647FB5">
              <w:rPr>
                <w:rFonts w:ascii="Times New Roman" w:hAnsi="Times New Roman" w:cs="Times New Roman"/>
                <w:sz w:val="24"/>
                <w:szCs w:val="24"/>
                <w:lang w:val="es-ES"/>
              </w:rPr>
              <w:t xml:space="preserve"> de las pocas empresas que apoya económicamente el tema de áreas protegidas</w:t>
            </w:r>
            <w:r w:rsidR="00CC2F25">
              <w:rPr>
                <w:rFonts w:ascii="Times New Roman" w:hAnsi="Times New Roman" w:cs="Times New Roman"/>
                <w:sz w:val="24"/>
                <w:szCs w:val="24"/>
                <w:lang w:val="es-ES"/>
              </w:rPr>
              <w:t xml:space="preserve">. Esta afectada Reserva Biológica El Chile y Parque nacional La Tigra. </w:t>
            </w:r>
          </w:p>
        </w:tc>
      </w:tr>
      <w:tr w:rsidR="00647FB5" w:rsidRPr="000124E6" w14:paraId="48F5B149" w14:textId="77777777" w:rsidTr="00F450E8">
        <w:tc>
          <w:tcPr>
            <w:tcW w:w="2317" w:type="dxa"/>
          </w:tcPr>
          <w:p w14:paraId="739968AC" w14:textId="77777777" w:rsidR="00647FB5" w:rsidRPr="000124E6" w:rsidRDefault="00647FB5" w:rsidP="001C03D8">
            <w:pPr>
              <w:ind w:firstLine="720"/>
              <w:jc w:val="both"/>
              <w:rPr>
                <w:rFonts w:ascii="Times New Roman" w:hAnsi="Times New Roman" w:cs="Times New Roman"/>
                <w:sz w:val="24"/>
                <w:szCs w:val="24"/>
              </w:rPr>
            </w:pPr>
          </w:p>
        </w:tc>
        <w:tc>
          <w:tcPr>
            <w:tcW w:w="1980" w:type="dxa"/>
          </w:tcPr>
          <w:p w14:paraId="5F5177E8" w14:textId="77777777" w:rsidR="00647FB5" w:rsidRPr="000124E6" w:rsidRDefault="00647FB5" w:rsidP="001C03D8">
            <w:pPr>
              <w:ind w:firstLine="720"/>
              <w:jc w:val="both"/>
              <w:rPr>
                <w:rFonts w:ascii="Times New Roman" w:hAnsi="Times New Roman" w:cs="Times New Roman"/>
                <w:sz w:val="24"/>
                <w:szCs w:val="24"/>
              </w:rPr>
            </w:pPr>
          </w:p>
        </w:tc>
        <w:tc>
          <w:tcPr>
            <w:tcW w:w="2070" w:type="dxa"/>
          </w:tcPr>
          <w:p w14:paraId="5371EF00" w14:textId="00002E3E" w:rsidR="00647FB5" w:rsidRPr="001B29F9" w:rsidRDefault="00CC2F25" w:rsidP="008E63F6">
            <w:pPr>
              <w:jc w:val="both"/>
              <w:rPr>
                <w:rFonts w:ascii="Times New Roman" w:hAnsi="Times New Roman" w:cs="Times New Roman"/>
                <w:b/>
                <w:bCs/>
                <w:sz w:val="24"/>
                <w:szCs w:val="24"/>
              </w:rPr>
            </w:pPr>
            <w:r>
              <w:rPr>
                <w:rFonts w:ascii="Times New Roman" w:hAnsi="Times New Roman" w:cs="Times New Roman"/>
                <w:b/>
                <w:bCs/>
                <w:sz w:val="24"/>
                <w:szCs w:val="24"/>
              </w:rPr>
              <w:t>902.26</w:t>
            </w:r>
            <w:r w:rsidR="002C0035" w:rsidRPr="001B29F9">
              <w:rPr>
                <w:rFonts w:ascii="Times New Roman" w:hAnsi="Times New Roman" w:cs="Times New Roman"/>
                <w:b/>
                <w:bCs/>
                <w:sz w:val="24"/>
                <w:szCs w:val="24"/>
              </w:rPr>
              <w:t xml:space="preserve"> MW</w:t>
            </w:r>
          </w:p>
        </w:tc>
        <w:tc>
          <w:tcPr>
            <w:tcW w:w="4343" w:type="dxa"/>
          </w:tcPr>
          <w:p w14:paraId="54EAA62B" w14:textId="77777777" w:rsidR="00647FB5" w:rsidRPr="000124E6" w:rsidRDefault="00647FB5" w:rsidP="001C03D8">
            <w:pPr>
              <w:ind w:firstLine="720"/>
              <w:jc w:val="both"/>
              <w:rPr>
                <w:rFonts w:ascii="Times New Roman" w:hAnsi="Times New Roman" w:cs="Times New Roman"/>
                <w:sz w:val="24"/>
                <w:szCs w:val="24"/>
                <w:lang w:val="es-ES"/>
              </w:rPr>
            </w:pPr>
          </w:p>
        </w:tc>
      </w:tr>
    </w:tbl>
    <w:p w14:paraId="02BDCBEF" w14:textId="46453A15" w:rsidR="00A91A4F" w:rsidRDefault="00A91A4F" w:rsidP="00E77C38">
      <w:pPr>
        <w:spacing w:line="480" w:lineRule="auto"/>
        <w:jc w:val="both"/>
        <w:rPr>
          <w:rFonts w:ascii="Times New Roman" w:hAnsi="Times New Roman" w:cs="Times New Roman"/>
          <w:b/>
          <w:bCs/>
          <w:sz w:val="24"/>
          <w:szCs w:val="24"/>
          <w:lang w:val="es-HN"/>
        </w:rPr>
      </w:pPr>
    </w:p>
    <w:p w14:paraId="108CC84D" w14:textId="62754FE1" w:rsidR="00E77C38" w:rsidRDefault="00E77C38" w:rsidP="00E77C38">
      <w:pPr>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Cabe mencionar que la central Hidroeléctrica El Tornillito aún no se encuentra funcionando, sin embargo, se incluye en el listado debido a su importancia en cuanto a la cantidad de potencia instalada (160 MW) y debido a que es influenciada por Montaña de Santa Bárbara que es uno de los parques nacionales del país.  </w:t>
      </w:r>
    </w:p>
    <w:p w14:paraId="2453CFB5" w14:textId="77777777" w:rsidR="00A34BC8" w:rsidRDefault="00A34BC8" w:rsidP="00E77C38">
      <w:pPr>
        <w:spacing w:line="480" w:lineRule="auto"/>
        <w:jc w:val="both"/>
        <w:rPr>
          <w:rFonts w:ascii="Times New Roman" w:hAnsi="Times New Roman" w:cs="Times New Roman"/>
          <w:sz w:val="24"/>
          <w:szCs w:val="24"/>
          <w:lang w:val="es-HN"/>
        </w:rPr>
      </w:pPr>
    </w:p>
    <w:p w14:paraId="38ADD509" w14:textId="77777777" w:rsidR="00A34BC8" w:rsidRDefault="00A34BC8" w:rsidP="00E77C38">
      <w:pPr>
        <w:spacing w:line="480" w:lineRule="auto"/>
        <w:jc w:val="both"/>
        <w:rPr>
          <w:rFonts w:ascii="Times New Roman" w:hAnsi="Times New Roman" w:cs="Times New Roman"/>
          <w:sz w:val="24"/>
          <w:szCs w:val="24"/>
          <w:lang w:val="es-HN"/>
        </w:rPr>
      </w:pPr>
    </w:p>
    <w:p w14:paraId="4E1575FF" w14:textId="77777777" w:rsidR="00A34BC8" w:rsidRDefault="00A34BC8" w:rsidP="00E77C38">
      <w:pPr>
        <w:spacing w:line="480" w:lineRule="auto"/>
        <w:jc w:val="both"/>
        <w:rPr>
          <w:rFonts w:ascii="Times New Roman" w:hAnsi="Times New Roman" w:cs="Times New Roman"/>
          <w:sz w:val="24"/>
          <w:szCs w:val="24"/>
          <w:lang w:val="es-HN"/>
        </w:rPr>
      </w:pPr>
    </w:p>
    <w:p w14:paraId="03373C22" w14:textId="77777777" w:rsidR="00A34BC8" w:rsidRDefault="00A34BC8" w:rsidP="00E77C38">
      <w:pPr>
        <w:spacing w:line="480" w:lineRule="auto"/>
        <w:jc w:val="both"/>
        <w:rPr>
          <w:rFonts w:ascii="Times New Roman" w:hAnsi="Times New Roman" w:cs="Times New Roman"/>
          <w:sz w:val="24"/>
          <w:szCs w:val="24"/>
          <w:lang w:val="es-HN"/>
        </w:rPr>
      </w:pPr>
    </w:p>
    <w:p w14:paraId="263BB405" w14:textId="77777777" w:rsidR="00A34BC8" w:rsidRDefault="00A34BC8" w:rsidP="00E77C38">
      <w:pPr>
        <w:spacing w:line="480" w:lineRule="auto"/>
        <w:jc w:val="both"/>
        <w:rPr>
          <w:rFonts w:ascii="Times New Roman" w:hAnsi="Times New Roman" w:cs="Times New Roman"/>
          <w:sz w:val="24"/>
          <w:szCs w:val="24"/>
          <w:lang w:val="es-HN"/>
        </w:rPr>
      </w:pPr>
    </w:p>
    <w:p w14:paraId="55D38742" w14:textId="77777777" w:rsidR="00A34BC8" w:rsidRDefault="00A34BC8" w:rsidP="00E77C38">
      <w:pPr>
        <w:spacing w:line="480" w:lineRule="auto"/>
        <w:jc w:val="both"/>
        <w:rPr>
          <w:rFonts w:ascii="Times New Roman" w:hAnsi="Times New Roman" w:cs="Times New Roman"/>
          <w:sz w:val="24"/>
          <w:szCs w:val="24"/>
          <w:lang w:val="es-HN"/>
        </w:rPr>
      </w:pPr>
    </w:p>
    <w:p w14:paraId="1A61FE69" w14:textId="77777777" w:rsidR="00A34BC8" w:rsidRDefault="00A34BC8" w:rsidP="00E77C38">
      <w:pPr>
        <w:spacing w:line="480" w:lineRule="auto"/>
        <w:jc w:val="both"/>
        <w:rPr>
          <w:rFonts w:ascii="Times New Roman" w:hAnsi="Times New Roman" w:cs="Times New Roman"/>
          <w:sz w:val="24"/>
          <w:szCs w:val="24"/>
          <w:lang w:val="es-HN"/>
        </w:rPr>
      </w:pPr>
    </w:p>
    <w:p w14:paraId="3E97645D" w14:textId="77777777" w:rsidR="00A34BC8" w:rsidRDefault="00A34BC8" w:rsidP="00E77C38">
      <w:pPr>
        <w:spacing w:line="480" w:lineRule="auto"/>
        <w:jc w:val="both"/>
        <w:rPr>
          <w:rFonts w:ascii="Times New Roman" w:hAnsi="Times New Roman" w:cs="Times New Roman"/>
          <w:sz w:val="24"/>
          <w:szCs w:val="24"/>
          <w:lang w:val="es-HN"/>
        </w:rPr>
      </w:pPr>
    </w:p>
    <w:p w14:paraId="20CE702D" w14:textId="77777777" w:rsidR="008E55EE" w:rsidRDefault="008E55EE" w:rsidP="00E77C38">
      <w:pPr>
        <w:spacing w:line="480" w:lineRule="auto"/>
        <w:jc w:val="both"/>
        <w:rPr>
          <w:rFonts w:ascii="Times New Roman" w:hAnsi="Times New Roman" w:cs="Times New Roman"/>
          <w:sz w:val="24"/>
          <w:szCs w:val="24"/>
          <w:lang w:val="es-HN"/>
        </w:rPr>
      </w:pPr>
    </w:p>
    <w:p w14:paraId="74F402F2" w14:textId="77777777" w:rsidR="00A34BC8" w:rsidRDefault="00A34BC8" w:rsidP="00E77C38">
      <w:pPr>
        <w:spacing w:line="480" w:lineRule="auto"/>
        <w:jc w:val="both"/>
        <w:rPr>
          <w:rFonts w:ascii="Times New Roman" w:hAnsi="Times New Roman" w:cs="Times New Roman"/>
          <w:sz w:val="24"/>
          <w:szCs w:val="24"/>
          <w:lang w:val="es-HN"/>
        </w:rPr>
      </w:pPr>
    </w:p>
    <w:p w14:paraId="44100BC8" w14:textId="77777777" w:rsidR="00A34BC8" w:rsidRDefault="00A34BC8" w:rsidP="00E77C38">
      <w:pPr>
        <w:spacing w:line="480" w:lineRule="auto"/>
        <w:jc w:val="both"/>
        <w:rPr>
          <w:rFonts w:ascii="Times New Roman" w:hAnsi="Times New Roman" w:cs="Times New Roman"/>
          <w:sz w:val="24"/>
          <w:szCs w:val="24"/>
          <w:lang w:val="es-HN"/>
        </w:rPr>
      </w:pPr>
    </w:p>
    <w:p w14:paraId="53695D1C" w14:textId="77777777" w:rsidR="00A34BC8" w:rsidRDefault="00A34BC8" w:rsidP="00E77C38">
      <w:pPr>
        <w:spacing w:line="480" w:lineRule="auto"/>
        <w:jc w:val="both"/>
        <w:rPr>
          <w:rFonts w:ascii="Times New Roman" w:hAnsi="Times New Roman" w:cs="Times New Roman"/>
          <w:sz w:val="24"/>
          <w:szCs w:val="24"/>
          <w:lang w:val="es-HN"/>
        </w:rPr>
      </w:pPr>
    </w:p>
    <w:p w14:paraId="22050A4A" w14:textId="77777777" w:rsidR="00A34BC8" w:rsidRDefault="00A34BC8" w:rsidP="00E77C38">
      <w:pPr>
        <w:spacing w:line="480" w:lineRule="auto"/>
        <w:jc w:val="both"/>
        <w:rPr>
          <w:rFonts w:ascii="Times New Roman" w:hAnsi="Times New Roman" w:cs="Times New Roman"/>
          <w:sz w:val="24"/>
          <w:szCs w:val="24"/>
          <w:lang w:val="es-HN"/>
        </w:rPr>
      </w:pPr>
    </w:p>
    <w:p w14:paraId="635EC58F" w14:textId="77777777" w:rsidR="00A34BC8" w:rsidRDefault="00A34BC8" w:rsidP="00E77C38">
      <w:pPr>
        <w:spacing w:line="480" w:lineRule="auto"/>
        <w:jc w:val="both"/>
        <w:rPr>
          <w:rFonts w:ascii="Times New Roman" w:hAnsi="Times New Roman" w:cs="Times New Roman"/>
          <w:sz w:val="24"/>
          <w:szCs w:val="24"/>
          <w:lang w:val="es-HN"/>
        </w:rPr>
      </w:pPr>
    </w:p>
    <w:p w14:paraId="079D3A76" w14:textId="4B8DCE79" w:rsidR="006B7744" w:rsidRDefault="006B7744" w:rsidP="00E77C38">
      <w:pPr>
        <w:spacing w:line="480" w:lineRule="auto"/>
        <w:jc w:val="both"/>
        <w:rPr>
          <w:rFonts w:ascii="Times New Roman" w:hAnsi="Times New Roman" w:cs="Times New Roman"/>
          <w:sz w:val="24"/>
          <w:szCs w:val="24"/>
          <w:lang w:val="es-HN"/>
        </w:rPr>
      </w:pPr>
      <w:r w:rsidRPr="006B7744">
        <w:rPr>
          <w:rFonts w:ascii="Times New Roman" w:hAnsi="Times New Roman" w:cs="Times New Roman"/>
          <w:b/>
          <w:bCs/>
          <w:sz w:val="24"/>
          <w:szCs w:val="24"/>
          <w:lang w:val="es-HN"/>
        </w:rPr>
        <w:lastRenderedPageBreak/>
        <w:t>Mapa</w:t>
      </w:r>
      <w:r w:rsidR="00AD5D0D">
        <w:rPr>
          <w:rFonts w:ascii="Times New Roman" w:hAnsi="Times New Roman" w:cs="Times New Roman"/>
          <w:b/>
          <w:bCs/>
          <w:sz w:val="24"/>
          <w:szCs w:val="24"/>
          <w:lang w:val="es-HN"/>
        </w:rPr>
        <w:t>s</w:t>
      </w:r>
      <w:r w:rsidRPr="006B7744">
        <w:rPr>
          <w:rFonts w:ascii="Times New Roman" w:hAnsi="Times New Roman" w:cs="Times New Roman"/>
          <w:b/>
          <w:bCs/>
          <w:sz w:val="24"/>
          <w:szCs w:val="24"/>
          <w:lang w:val="es-HN"/>
        </w:rPr>
        <w:t xml:space="preserve"> de Áreas Protegidas y plantas generadoras de Energía Renovable</w:t>
      </w:r>
      <w:r>
        <w:rPr>
          <w:rFonts w:ascii="Times New Roman" w:hAnsi="Times New Roman" w:cs="Times New Roman"/>
          <w:sz w:val="24"/>
          <w:szCs w:val="24"/>
          <w:lang w:val="es-HN"/>
        </w:rPr>
        <w:t xml:space="preserve">. </w:t>
      </w:r>
    </w:p>
    <w:p w14:paraId="1EDF0DF7" w14:textId="3432748E" w:rsidR="006B7744" w:rsidRDefault="006B7744" w:rsidP="00E77C38">
      <w:pPr>
        <w:spacing w:line="480" w:lineRule="auto"/>
        <w:jc w:val="both"/>
        <w:rPr>
          <w:rFonts w:ascii="Times New Roman" w:hAnsi="Times New Roman" w:cs="Times New Roman"/>
          <w:sz w:val="24"/>
          <w:szCs w:val="24"/>
          <w:lang w:val="es-HN"/>
        </w:rPr>
      </w:pPr>
      <w:r>
        <w:rPr>
          <w:noProof/>
        </w:rPr>
        <w:drawing>
          <wp:inline distT="0" distB="0" distL="0" distR="0" wp14:anchorId="1CD96600" wp14:editId="7DB8E5A0">
            <wp:extent cx="5943600" cy="7693660"/>
            <wp:effectExtent l="0" t="0" r="0" b="2540"/>
            <wp:docPr id="132353149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693660"/>
                    </a:xfrm>
                    <a:prstGeom prst="rect">
                      <a:avLst/>
                    </a:prstGeom>
                    <a:noFill/>
                    <a:ln>
                      <a:noFill/>
                    </a:ln>
                  </pic:spPr>
                </pic:pic>
              </a:graphicData>
            </a:graphic>
          </wp:inline>
        </w:drawing>
      </w:r>
    </w:p>
    <w:p w14:paraId="31DC5D98" w14:textId="6DC77C57" w:rsidR="00AD5D0D" w:rsidRPr="00AD5D0D" w:rsidRDefault="00AD5D0D" w:rsidP="00AD5D0D">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sidRPr="00AD5D0D">
        <w:rPr>
          <w:rFonts w:ascii="Times New Roman" w:hAnsi="Times New Roman" w:cs="Times New Roman"/>
          <w:b/>
          <w:bCs/>
          <w:noProof/>
          <w:sz w:val="24"/>
          <w:szCs w:val="24"/>
          <w:lang w:val="es-HN"/>
        </w:rPr>
        <w:lastRenderedPageBreak/>
        <w:drawing>
          <wp:inline distT="0" distB="0" distL="0" distR="0" wp14:anchorId="5612FF63" wp14:editId="5F3BC086">
            <wp:extent cx="5943600" cy="7691120"/>
            <wp:effectExtent l="0" t="0" r="0" b="5080"/>
            <wp:docPr id="916257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7691120"/>
                    </a:xfrm>
                    <a:prstGeom prst="rect">
                      <a:avLst/>
                    </a:prstGeom>
                    <a:noFill/>
                    <a:ln>
                      <a:noFill/>
                    </a:ln>
                  </pic:spPr>
                </pic:pic>
              </a:graphicData>
            </a:graphic>
          </wp:inline>
        </w:drawing>
      </w:r>
    </w:p>
    <w:p w14:paraId="39D2CB66"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1ADFB65E" w14:textId="0ED1F122"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16162BEB" wp14:editId="5DB90ECB">
            <wp:extent cx="5943600" cy="7691755"/>
            <wp:effectExtent l="0" t="0" r="0" b="4445"/>
            <wp:docPr id="13977805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7EA209CA"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28B2C85D"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16FC4177" w14:textId="23F8B196"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drawing>
          <wp:inline distT="0" distB="0" distL="0" distR="0" wp14:anchorId="5BDA32F0" wp14:editId="241F3ECD">
            <wp:extent cx="5943600" cy="7691755"/>
            <wp:effectExtent l="0" t="0" r="0" b="4445"/>
            <wp:docPr id="213935299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458F5603" w14:textId="7F9CD9C1"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16D40D83" wp14:editId="15060CA1">
            <wp:extent cx="5943600" cy="7691755"/>
            <wp:effectExtent l="0" t="0" r="0" b="4445"/>
            <wp:docPr id="9909332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0078739B"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63D6E097" w14:textId="02EE8D12"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64E4CF94" wp14:editId="554A0DF3">
            <wp:extent cx="5943600" cy="7691755"/>
            <wp:effectExtent l="0" t="0" r="0" b="4445"/>
            <wp:docPr id="27049507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6338350E"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1CB52FC4" w14:textId="01F6753B"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6003D59A" wp14:editId="5AF071C9">
            <wp:extent cx="5943600" cy="7691755"/>
            <wp:effectExtent l="0" t="0" r="0" b="4445"/>
            <wp:docPr id="196987790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1A912D89"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04DD6702" w14:textId="5E706BA0"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Pr>
          <w:noProof/>
        </w:rPr>
        <w:lastRenderedPageBreak/>
        <w:drawing>
          <wp:inline distT="0" distB="0" distL="0" distR="0" wp14:anchorId="33EA5991" wp14:editId="6F3B8F2C">
            <wp:extent cx="5943600" cy="7691755"/>
            <wp:effectExtent l="0" t="0" r="0" b="4445"/>
            <wp:docPr id="48002479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7691755"/>
                    </a:xfrm>
                    <a:prstGeom prst="rect">
                      <a:avLst/>
                    </a:prstGeom>
                    <a:noFill/>
                    <a:ln>
                      <a:noFill/>
                    </a:ln>
                  </pic:spPr>
                </pic:pic>
              </a:graphicData>
            </a:graphic>
          </wp:inline>
        </w:drawing>
      </w:r>
    </w:p>
    <w:p w14:paraId="7B66CA4D" w14:textId="77777777" w:rsidR="00AD5D0D" w:rsidRDefault="00AD5D0D"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p>
    <w:p w14:paraId="149000AA" w14:textId="32C29CB9" w:rsidR="00D210CE" w:rsidRPr="00D210CE" w:rsidRDefault="006D0773"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sidRPr="00D210CE">
        <w:rPr>
          <w:rFonts w:ascii="Times New Roman" w:hAnsi="Times New Roman" w:cs="Times New Roman"/>
          <w:b/>
          <w:bCs/>
          <w:sz w:val="24"/>
          <w:szCs w:val="24"/>
          <w:lang w:val="es-HN"/>
        </w:rPr>
        <w:lastRenderedPageBreak/>
        <w:t>Objetivo # 4</w:t>
      </w:r>
      <w:r w:rsidR="00D210CE" w:rsidRPr="00D210CE">
        <w:rPr>
          <w:rFonts w:ascii="Times New Roman" w:hAnsi="Times New Roman" w:cs="Times New Roman"/>
          <w:b/>
          <w:bCs/>
          <w:sz w:val="24"/>
          <w:szCs w:val="24"/>
          <w:lang w:val="es-HN"/>
        </w:rPr>
        <w:t xml:space="preserve"> </w:t>
      </w:r>
    </w:p>
    <w:p w14:paraId="5305988A" w14:textId="1B367E17" w:rsidR="00CC4382" w:rsidRDefault="00D210CE"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sidRPr="00AF504E">
        <w:rPr>
          <w:rFonts w:ascii="Times New Roman" w:hAnsi="Times New Roman" w:cs="Times New Roman"/>
          <w:sz w:val="24"/>
          <w:szCs w:val="24"/>
          <w:lang w:val="es-HN"/>
        </w:rPr>
        <w:t xml:space="preserve">Con base a la investigación realizada </w:t>
      </w:r>
      <w:r>
        <w:rPr>
          <w:rFonts w:ascii="Times New Roman" w:hAnsi="Times New Roman" w:cs="Times New Roman"/>
          <w:sz w:val="24"/>
          <w:szCs w:val="24"/>
          <w:lang w:val="es-HN"/>
        </w:rPr>
        <w:t xml:space="preserve"> en entrevista </w:t>
      </w:r>
      <w:r w:rsidRPr="00AF504E">
        <w:rPr>
          <w:rFonts w:ascii="Times New Roman" w:hAnsi="Times New Roman" w:cs="Times New Roman"/>
          <w:sz w:val="24"/>
          <w:szCs w:val="24"/>
          <w:lang w:val="es-HN"/>
        </w:rPr>
        <w:t xml:space="preserve">a </w:t>
      </w:r>
      <w:r>
        <w:rPr>
          <w:rFonts w:ascii="Times New Roman" w:hAnsi="Times New Roman" w:cs="Times New Roman"/>
          <w:sz w:val="24"/>
          <w:szCs w:val="24"/>
          <w:lang w:val="es-HN"/>
        </w:rPr>
        <w:t xml:space="preserve"> expertos que trabajan en Plantas de Generación de Energía, también con expertos que trabajan en la Academia y forman parte organizaciones importantes en cuanto a Conservación, y luego de una revisión de información virtual , </w:t>
      </w:r>
      <w:r w:rsidRPr="00AF504E">
        <w:rPr>
          <w:rFonts w:ascii="Times New Roman" w:hAnsi="Times New Roman" w:cs="Times New Roman"/>
          <w:sz w:val="24"/>
          <w:szCs w:val="24"/>
          <w:lang w:val="es-HN"/>
        </w:rPr>
        <w:t xml:space="preserve"> de dan a conocer los resultados del objetivo específico #</w:t>
      </w:r>
      <w:r>
        <w:rPr>
          <w:rFonts w:ascii="Times New Roman" w:hAnsi="Times New Roman" w:cs="Times New Roman"/>
          <w:sz w:val="24"/>
          <w:szCs w:val="24"/>
          <w:lang w:val="es-HN"/>
        </w:rPr>
        <w:t>4</w:t>
      </w:r>
      <w:r w:rsidRPr="00AF504E">
        <w:rPr>
          <w:rFonts w:ascii="Times New Roman" w:hAnsi="Times New Roman" w:cs="Times New Roman"/>
          <w:sz w:val="24"/>
          <w:szCs w:val="24"/>
          <w:lang w:val="es-HN"/>
        </w:rPr>
        <w:t xml:space="preserve"> en el cual la variable de estudio </w:t>
      </w:r>
      <w:r>
        <w:rPr>
          <w:rFonts w:ascii="Times New Roman" w:hAnsi="Times New Roman" w:cs="Times New Roman"/>
          <w:sz w:val="24"/>
          <w:szCs w:val="24"/>
          <w:lang w:val="es-HN"/>
        </w:rPr>
        <w:t>es Aporte Económico de las Empresas Generadoras a la conservación de las Áreas Protegidas,  la información obtenida es la siguiente:</w:t>
      </w:r>
    </w:p>
    <w:p w14:paraId="330D965D" w14:textId="59CB1A9B" w:rsidR="00F66402" w:rsidRDefault="00F66402"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información </w:t>
      </w:r>
      <w:r w:rsidR="00143803">
        <w:rPr>
          <w:rFonts w:ascii="Times New Roman" w:hAnsi="Times New Roman" w:cs="Times New Roman"/>
          <w:sz w:val="24"/>
          <w:szCs w:val="24"/>
          <w:lang w:val="es-HN"/>
        </w:rPr>
        <w:t xml:space="preserve">de </w:t>
      </w:r>
      <w:r w:rsidR="00300D9F">
        <w:rPr>
          <w:rFonts w:ascii="Times New Roman" w:hAnsi="Times New Roman" w:cs="Times New Roman"/>
          <w:sz w:val="24"/>
          <w:szCs w:val="24"/>
          <w:lang w:val="es-HN"/>
        </w:rPr>
        <w:t>empresas</w:t>
      </w:r>
      <w:r w:rsidR="00143803">
        <w:rPr>
          <w:rFonts w:ascii="Times New Roman" w:hAnsi="Times New Roman" w:cs="Times New Roman"/>
          <w:sz w:val="24"/>
          <w:szCs w:val="24"/>
          <w:lang w:val="es-HN"/>
        </w:rPr>
        <w:t xml:space="preserve"> y </w:t>
      </w:r>
      <w:r w:rsidR="00300D9F">
        <w:rPr>
          <w:rFonts w:ascii="Times New Roman" w:hAnsi="Times New Roman" w:cs="Times New Roman"/>
          <w:sz w:val="24"/>
          <w:szCs w:val="24"/>
          <w:lang w:val="es-HN"/>
        </w:rPr>
        <w:t>asociaciones</w:t>
      </w:r>
      <w:r w:rsidR="00143803">
        <w:rPr>
          <w:rFonts w:ascii="Times New Roman" w:hAnsi="Times New Roman" w:cs="Times New Roman"/>
          <w:sz w:val="24"/>
          <w:szCs w:val="24"/>
          <w:lang w:val="es-HN"/>
        </w:rPr>
        <w:t xml:space="preserve"> que apoyan en el manejo de las áreas </w:t>
      </w:r>
      <w:r w:rsidR="00300D9F">
        <w:rPr>
          <w:rFonts w:ascii="Times New Roman" w:hAnsi="Times New Roman" w:cs="Times New Roman"/>
          <w:sz w:val="24"/>
          <w:szCs w:val="24"/>
          <w:lang w:val="es-HN"/>
        </w:rPr>
        <w:t>protegidas</w:t>
      </w:r>
      <w:r w:rsidR="00143803">
        <w:rPr>
          <w:rFonts w:ascii="Times New Roman" w:hAnsi="Times New Roman" w:cs="Times New Roman"/>
          <w:sz w:val="24"/>
          <w:szCs w:val="24"/>
          <w:lang w:val="es-HN"/>
        </w:rPr>
        <w:t xml:space="preserve"> son varias, de </w:t>
      </w:r>
      <w:r w:rsidR="00300D9F">
        <w:rPr>
          <w:rFonts w:ascii="Times New Roman" w:hAnsi="Times New Roman" w:cs="Times New Roman"/>
          <w:sz w:val="24"/>
          <w:szCs w:val="24"/>
          <w:lang w:val="es-HN"/>
        </w:rPr>
        <w:t>hecho,</w:t>
      </w:r>
      <w:r w:rsidR="00143803">
        <w:rPr>
          <w:rFonts w:ascii="Times New Roman" w:hAnsi="Times New Roman" w:cs="Times New Roman"/>
          <w:sz w:val="24"/>
          <w:szCs w:val="24"/>
          <w:lang w:val="es-HN"/>
        </w:rPr>
        <w:t xml:space="preserve"> se conoce que existe una </w:t>
      </w:r>
      <w:r w:rsidR="00300D9F">
        <w:rPr>
          <w:rFonts w:ascii="Times New Roman" w:hAnsi="Times New Roman" w:cs="Times New Roman"/>
          <w:sz w:val="24"/>
          <w:szCs w:val="24"/>
          <w:lang w:val="es-HN"/>
        </w:rPr>
        <w:t>asociación</w:t>
      </w:r>
      <w:r w:rsidR="00143803">
        <w:rPr>
          <w:rFonts w:ascii="Times New Roman" w:hAnsi="Times New Roman" w:cs="Times New Roman"/>
          <w:sz w:val="24"/>
          <w:szCs w:val="24"/>
          <w:lang w:val="es-HN"/>
        </w:rPr>
        <w:t xml:space="preserve"> que aglutina una serie de manejadores y co</w:t>
      </w:r>
      <w:r w:rsidR="00300D9F">
        <w:rPr>
          <w:rFonts w:ascii="Times New Roman" w:hAnsi="Times New Roman" w:cs="Times New Roman"/>
          <w:sz w:val="24"/>
          <w:szCs w:val="24"/>
          <w:lang w:val="es-HN"/>
        </w:rPr>
        <w:t>man</w:t>
      </w:r>
      <w:r w:rsidR="00143803">
        <w:rPr>
          <w:rFonts w:ascii="Times New Roman" w:hAnsi="Times New Roman" w:cs="Times New Roman"/>
          <w:sz w:val="24"/>
          <w:szCs w:val="24"/>
          <w:lang w:val="es-HN"/>
        </w:rPr>
        <w:t xml:space="preserve">ejadores de áreas </w:t>
      </w:r>
      <w:r w:rsidR="00300D9F">
        <w:rPr>
          <w:rFonts w:ascii="Times New Roman" w:hAnsi="Times New Roman" w:cs="Times New Roman"/>
          <w:sz w:val="24"/>
          <w:szCs w:val="24"/>
          <w:lang w:val="es-HN"/>
        </w:rPr>
        <w:t>protegidas</w:t>
      </w:r>
      <w:r w:rsidR="00143803">
        <w:rPr>
          <w:rFonts w:ascii="Times New Roman" w:hAnsi="Times New Roman" w:cs="Times New Roman"/>
          <w:sz w:val="24"/>
          <w:szCs w:val="24"/>
          <w:lang w:val="es-HN"/>
        </w:rPr>
        <w:t xml:space="preserve"> llamada </w:t>
      </w:r>
      <w:r w:rsidR="00300D9F">
        <w:rPr>
          <w:rFonts w:ascii="Times New Roman" w:hAnsi="Times New Roman" w:cs="Times New Roman"/>
          <w:sz w:val="24"/>
          <w:szCs w:val="24"/>
          <w:lang w:val="es-HN"/>
        </w:rPr>
        <w:t>La Mesa</w:t>
      </w:r>
      <w:r w:rsidR="00143803">
        <w:rPr>
          <w:rFonts w:ascii="Times New Roman" w:hAnsi="Times New Roman" w:cs="Times New Roman"/>
          <w:sz w:val="24"/>
          <w:szCs w:val="24"/>
          <w:lang w:val="es-HN"/>
        </w:rPr>
        <w:t xml:space="preserve"> de </w:t>
      </w:r>
      <w:r w:rsidR="00E77C38">
        <w:rPr>
          <w:rFonts w:ascii="Times New Roman" w:hAnsi="Times New Roman" w:cs="Times New Roman"/>
          <w:sz w:val="24"/>
          <w:szCs w:val="24"/>
          <w:lang w:val="es-HN"/>
        </w:rPr>
        <w:t>ONG´s Comanejadoras</w:t>
      </w:r>
      <w:r w:rsidR="00143803">
        <w:rPr>
          <w:rFonts w:ascii="Times New Roman" w:hAnsi="Times New Roman" w:cs="Times New Roman"/>
          <w:sz w:val="24"/>
          <w:szCs w:val="24"/>
          <w:lang w:val="es-HN"/>
        </w:rPr>
        <w:t xml:space="preserve"> de </w:t>
      </w:r>
      <w:r w:rsidR="00300D9F">
        <w:rPr>
          <w:rFonts w:ascii="Times New Roman" w:hAnsi="Times New Roman" w:cs="Times New Roman"/>
          <w:sz w:val="24"/>
          <w:szCs w:val="24"/>
          <w:lang w:val="es-HN"/>
        </w:rPr>
        <w:t>Áreas</w:t>
      </w:r>
      <w:r w:rsidR="00143803">
        <w:rPr>
          <w:rFonts w:ascii="Times New Roman" w:hAnsi="Times New Roman" w:cs="Times New Roman"/>
          <w:sz w:val="24"/>
          <w:szCs w:val="24"/>
          <w:lang w:val="es-HN"/>
        </w:rPr>
        <w:t xml:space="preserve"> </w:t>
      </w:r>
      <w:r w:rsidR="00300D9F">
        <w:rPr>
          <w:rFonts w:ascii="Times New Roman" w:hAnsi="Times New Roman" w:cs="Times New Roman"/>
          <w:sz w:val="24"/>
          <w:szCs w:val="24"/>
          <w:lang w:val="es-HN"/>
        </w:rPr>
        <w:t>protegidas</w:t>
      </w:r>
      <w:r w:rsidR="00143803">
        <w:rPr>
          <w:rFonts w:ascii="Times New Roman" w:hAnsi="Times New Roman" w:cs="Times New Roman"/>
          <w:sz w:val="24"/>
          <w:szCs w:val="24"/>
          <w:lang w:val="es-HN"/>
        </w:rPr>
        <w:t xml:space="preserve"> del </w:t>
      </w:r>
      <w:r w:rsidR="00300D9F">
        <w:rPr>
          <w:rFonts w:ascii="Times New Roman" w:hAnsi="Times New Roman" w:cs="Times New Roman"/>
          <w:sz w:val="24"/>
          <w:szCs w:val="24"/>
          <w:lang w:val="es-HN"/>
        </w:rPr>
        <w:t>País</w:t>
      </w:r>
      <w:r w:rsidR="00143803">
        <w:rPr>
          <w:rFonts w:ascii="Times New Roman" w:hAnsi="Times New Roman" w:cs="Times New Roman"/>
          <w:sz w:val="24"/>
          <w:szCs w:val="24"/>
          <w:lang w:val="es-HN"/>
        </w:rPr>
        <w:t xml:space="preserve"> MOCAPH</w:t>
      </w:r>
      <w:r w:rsidR="00300D9F">
        <w:rPr>
          <w:rFonts w:ascii="Times New Roman" w:hAnsi="Times New Roman" w:cs="Times New Roman"/>
          <w:sz w:val="24"/>
          <w:szCs w:val="24"/>
          <w:lang w:val="es-HN"/>
        </w:rPr>
        <w:t xml:space="preserve">. Además de una gran cantidad Municipalidades y grupos organizados. Sin, embargo con base a la investigación y charla con expertos las Empresas relacionadas con la generación de energía casi no se observan en actividades de retribución al manejo de la cuencas medias y </w:t>
      </w:r>
      <w:r w:rsidR="00E77C38">
        <w:rPr>
          <w:rFonts w:ascii="Times New Roman" w:hAnsi="Times New Roman" w:cs="Times New Roman"/>
          <w:sz w:val="24"/>
          <w:szCs w:val="24"/>
          <w:lang w:val="es-HN"/>
        </w:rPr>
        <w:t>altas, las</w:t>
      </w:r>
      <w:r w:rsidR="008706F9">
        <w:rPr>
          <w:rFonts w:ascii="Times New Roman" w:hAnsi="Times New Roman" w:cs="Times New Roman"/>
          <w:sz w:val="24"/>
          <w:szCs w:val="24"/>
          <w:lang w:val="es-HN"/>
        </w:rPr>
        <w:t xml:space="preserve"> </w:t>
      </w:r>
      <w:r w:rsidR="00E77C38">
        <w:rPr>
          <w:rFonts w:ascii="Times New Roman" w:hAnsi="Times New Roman" w:cs="Times New Roman"/>
          <w:sz w:val="24"/>
          <w:szCs w:val="24"/>
          <w:lang w:val="es-HN"/>
        </w:rPr>
        <w:t>cuales pertenecen</w:t>
      </w:r>
      <w:r w:rsidR="00300D9F">
        <w:rPr>
          <w:rFonts w:ascii="Times New Roman" w:hAnsi="Times New Roman" w:cs="Times New Roman"/>
          <w:sz w:val="24"/>
          <w:szCs w:val="24"/>
          <w:lang w:val="es-HN"/>
        </w:rPr>
        <w:t xml:space="preserve"> normalmente a un área protegida. </w:t>
      </w:r>
    </w:p>
    <w:p w14:paraId="3F5D5DF6" w14:textId="6D7F0843" w:rsidR="00300D9F" w:rsidRDefault="00A81DA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Para este</w:t>
      </w:r>
      <w:r w:rsidR="00300D9F">
        <w:rPr>
          <w:rFonts w:ascii="Times New Roman" w:hAnsi="Times New Roman" w:cs="Times New Roman"/>
          <w:sz w:val="24"/>
          <w:szCs w:val="24"/>
          <w:lang w:val="es-HN"/>
        </w:rPr>
        <w:t xml:space="preserve"> caso podemos contar con información preliminar básica </w:t>
      </w:r>
      <w:r>
        <w:rPr>
          <w:rFonts w:ascii="Times New Roman" w:hAnsi="Times New Roman" w:cs="Times New Roman"/>
          <w:sz w:val="24"/>
          <w:szCs w:val="24"/>
          <w:lang w:val="es-HN"/>
        </w:rPr>
        <w:t>del algún caso</w:t>
      </w:r>
      <w:r w:rsidR="00300D9F">
        <w:rPr>
          <w:rFonts w:ascii="Times New Roman" w:hAnsi="Times New Roman" w:cs="Times New Roman"/>
          <w:sz w:val="24"/>
          <w:szCs w:val="24"/>
          <w:lang w:val="es-HN"/>
        </w:rPr>
        <w:t xml:space="preserve"> ´</w:t>
      </w:r>
      <w:r>
        <w:rPr>
          <w:rFonts w:ascii="Times New Roman" w:hAnsi="Times New Roman" w:cs="Times New Roman"/>
          <w:sz w:val="24"/>
          <w:szCs w:val="24"/>
          <w:lang w:val="es-HN"/>
        </w:rPr>
        <w:t>puntuales</w:t>
      </w:r>
      <w:r w:rsidR="00300D9F">
        <w:rPr>
          <w:rFonts w:ascii="Times New Roman" w:hAnsi="Times New Roman" w:cs="Times New Roman"/>
          <w:sz w:val="24"/>
          <w:szCs w:val="24"/>
          <w:lang w:val="es-HN"/>
        </w:rPr>
        <w:t xml:space="preserve"> que detallo a continuación. </w:t>
      </w:r>
    </w:p>
    <w:p w14:paraId="32BB1891" w14:textId="77777777" w:rsidR="00BB248E" w:rsidRDefault="00BB248E"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F476DFE" w14:textId="2DA019BC" w:rsidR="00300D9F" w:rsidRDefault="00A81DA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sidRPr="00A81DA5">
        <w:rPr>
          <w:rFonts w:ascii="Times New Roman" w:hAnsi="Times New Roman" w:cs="Times New Roman"/>
          <w:b/>
          <w:bCs/>
          <w:sz w:val="24"/>
          <w:szCs w:val="24"/>
          <w:lang w:val="es-HN"/>
        </w:rPr>
        <w:t xml:space="preserve">Ingenio Azucarero Tres </w:t>
      </w:r>
      <w:r>
        <w:rPr>
          <w:rFonts w:ascii="Times New Roman" w:hAnsi="Times New Roman" w:cs="Times New Roman"/>
          <w:b/>
          <w:bCs/>
          <w:sz w:val="24"/>
          <w:szCs w:val="24"/>
          <w:lang w:val="es-HN"/>
        </w:rPr>
        <w:t>V</w:t>
      </w:r>
      <w:r w:rsidRPr="00A81DA5">
        <w:rPr>
          <w:rFonts w:ascii="Times New Roman" w:hAnsi="Times New Roman" w:cs="Times New Roman"/>
          <w:b/>
          <w:bCs/>
          <w:sz w:val="24"/>
          <w:szCs w:val="24"/>
          <w:lang w:val="es-HN"/>
        </w:rPr>
        <w:t>alles</w:t>
      </w:r>
      <w:r>
        <w:rPr>
          <w:rFonts w:ascii="Times New Roman" w:hAnsi="Times New Roman" w:cs="Times New Roman"/>
          <w:b/>
          <w:bCs/>
          <w:sz w:val="24"/>
          <w:szCs w:val="24"/>
          <w:lang w:val="es-HN"/>
        </w:rPr>
        <w:t xml:space="preserve"> CATV</w:t>
      </w:r>
      <w:r>
        <w:rPr>
          <w:rFonts w:ascii="Times New Roman" w:hAnsi="Times New Roman" w:cs="Times New Roman"/>
          <w:sz w:val="24"/>
          <w:szCs w:val="24"/>
          <w:lang w:val="es-HN"/>
        </w:rPr>
        <w:t xml:space="preserve"> (22MW) es una Generadoras de energía Eléctrica por medio de Biomasa, que se ve influenciada directamente por La Reserva Biológica El Chile e indirectamente del Parque Nacional la Tigra a través del Rio Chiquito.  Esta utiliza las aguas de la Reserva Biológica del Chile, por su pureza para ser utilizadas en los procesos industriales </w:t>
      </w:r>
      <w:r w:rsidR="007865B1">
        <w:rPr>
          <w:rFonts w:ascii="Times New Roman" w:hAnsi="Times New Roman" w:cs="Times New Roman"/>
          <w:sz w:val="24"/>
          <w:szCs w:val="24"/>
          <w:lang w:val="es-HN"/>
        </w:rPr>
        <w:t>de la empresa</w:t>
      </w:r>
      <w:r>
        <w:rPr>
          <w:rFonts w:ascii="Times New Roman" w:hAnsi="Times New Roman" w:cs="Times New Roman"/>
          <w:sz w:val="24"/>
          <w:szCs w:val="24"/>
          <w:lang w:val="es-HN"/>
        </w:rPr>
        <w:t xml:space="preserve"> y sobre todo en la generación del vapor necesario para mover las turbinas en los procesos de cogeneración y generación de energía. </w:t>
      </w:r>
    </w:p>
    <w:p w14:paraId="2F759DA5" w14:textId="14FAEBB7" w:rsidR="00A81DA5" w:rsidRDefault="00A81DA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lastRenderedPageBreak/>
        <w:t xml:space="preserve">CATV tiene como aporte importante la creación de una oficina ambiental donde </w:t>
      </w:r>
      <w:r w:rsidR="007865B1">
        <w:rPr>
          <w:rFonts w:ascii="Times New Roman" w:hAnsi="Times New Roman" w:cs="Times New Roman"/>
          <w:sz w:val="24"/>
          <w:szCs w:val="24"/>
          <w:lang w:val="es-HN"/>
        </w:rPr>
        <w:t>una sus</w:t>
      </w:r>
      <w:r>
        <w:rPr>
          <w:rFonts w:ascii="Times New Roman" w:hAnsi="Times New Roman" w:cs="Times New Roman"/>
          <w:sz w:val="24"/>
          <w:szCs w:val="24"/>
          <w:lang w:val="es-HN"/>
        </w:rPr>
        <w:t xml:space="preserve"> funciones es el manejo Compartido de la Reserva con otros entes como ser, Alcaldía De Cantarranas, Alcaldía de Talanga,</w:t>
      </w:r>
      <w:r w:rsidR="007865B1">
        <w:rPr>
          <w:rFonts w:ascii="Times New Roman" w:hAnsi="Times New Roman" w:cs="Times New Roman"/>
          <w:sz w:val="24"/>
          <w:szCs w:val="24"/>
          <w:lang w:val="es-HN"/>
        </w:rPr>
        <w:t xml:space="preserve"> Alcaldía de Guaimaca, Alcaldía de Morocelí y el acompañamiento del Instituto</w:t>
      </w:r>
      <w:r>
        <w:rPr>
          <w:rFonts w:ascii="Times New Roman" w:hAnsi="Times New Roman" w:cs="Times New Roman"/>
          <w:sz w:val="24"/>
          <w:szCs w:val="24"/>
          <w:lang w:val="es-HN"/>
        </w:rPr>
        <w:t xml:space="preserve"> de Conservación </w:t>
      </w:r>
      <w:r w:rsidR="007865B1">
        <w:rPr>
          <w:rFonts w:ascii="Times New Roman" w:hAnsi="Times New Roman" w:cs="Times New Roman"/>
          <w:sz w:val="24"/>
          <w:szCs w:val="24"/>
          <w:lang w:val="es-HN"/>
        </w:rPr>
        <w:t xml:space="preserve">Forestal ICF. Contratación de personal de las comunidades que sirven de forma permanente como vigilantes ambulantes. Además de la contratación temporal de personal directo para el combate de incendios forestales en las épocas de verano y la creación de un vivero destinado a la recuperación de áreas degradas en las parte media y alta de la reserva.  Cuenta con equipo técnico y logístico para realizar actividades </w:t>
      </w:r>
      <w:r w:rsidR="00793505">
        <w:rPr>
          <w:rFonts w:ascii="Times New Roman" w:hAnsi="Times New Roman" w:cs="Times New Roman"/>
          <w:sz w:val="24"/>
          <w:szCs w:val="24"/>
          <w:lang w:val="es-HN"/>
        </w:rPr>
        <w:t>múltiples</w:t>
      </w:r>
      <w:r w:rsidR="007865B1">
        <w:rPr>
          <w:rFonts w:ascii="Times New Roman" w:hAnsi="Times New Roman" w:cs="Times New Roman"/>
          <w:sz w:val="24"/>
          <w:szCs w:val="24"/>
          <w:lang w:val="es-HN"/>
        </w:rPr>
        <w:t xml:space="preserve"> y se puede </w:t>
      </w:r>
      <w:r w:rsidR="00793505">
        <w:rPr>
          <w:rFonts w:ascii="Times New Roman" w:hAnsi="Times New Roman" w:cs="Times New Roman"/>
          <w:sz w:val="24"/>
          <w:szCs w:val="24"/>
          <w:lang w:val="es-HN"/>
        </w:rPr>
        <w:t>decir</w:t>
      </w:r>
      <w:r w:rsidR="007865B1">
        <w:rPr>
          <w:rFonts w:ascii="Times New Roman" w:hAnsi="Times New Roman" w:cs="Times New Roman"/>
          <w:sz w:val="24"/>
          <w:szCs w:val="24"/>
          <w:lang w:val="es-HN"/>
        </w:rPr>
        <w:t xml:space="preserve"> que tiene presencia permanente en la zona. Actualmente </w:t>
      </w:r>
      <w:r w:rsidR="00793505">
        <w:rPr>
          <w:rFonts w:ascii="Times New Roman" w:hAnsi="Times New Roman" w:cs="Times New Roman"/>
          <w:sz w:val="24"/>
          <w:szCs w:val="24"/>
          <w:lang w:val="es-HN"/>
        </w:rPr>
        <w:t>todos los entes mencionados anteriormente acaban</w:t>
      </w:r>
      <w:r w:rsidR="007865B1">
        <w:rPr>
          <w:rFonts w:ascii="Times New Roman" w:hAnsi="Times New Roman" w:cs="Times New Roman"/>
          <w:sz w:val="24"/>
          <w:szCs w:val="24"/>
          <w:lang w:val="es-HN"/>
        </w:rPr>
        <w:t xml:space="preserve"> de firmar el acuerdo de comanejo o manejo compartido</w:t>
      </w:r>
      <w:r w:rsidR="00793505">
        <w:rPr>
          <w:rFonts w:ascii="Times New Roman" w:hAnsi="Times New Roman" w:cs="Times New Roman"/>
          <w:sz w:val="24"/>
          <w:szCs w:val="24"/>
          <w:lang w:val="es-HN"/>
        </w:rPr>
        <w:t xml:space="preserve"> por los próximos 5 años. </w:t>
      </w:r>
      <w:r w:rsidR="007865B1">
        <w:rPr>
          <w:rFonts w:ascii="Times New Roman" w:hAnsi="Times New Roman" w:cs="Times New Roman"/>
          <w:sz w:val="24"/>
          <w:szCs w:val="24"/>
          <w:lang w:val="es-HN"/>
        </w:rPr>
        <w:t xml:space="preserve"> </w:t>
      </w:r>
    </w:p>
    <w:p w14:paraId="18715E98"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0C91BC0" w14:textId="3AEBB3EF"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r w:rsidRPr="008E55EE">
        <w:rPr>
          <w:rFonts w:ascii="Times New Roman" w:hAnsi="Times New Roman" w:cs="Times New Roman"/>
          <w:b/>
          <w:bCs/>
          <w:sz w:val="24"/>
          <w:szCs w:val="24"/>
          <w:lang w:val="es-HN"/>
        </w:rPr>
        <w:t>Central Hidroeléctrica Cuyamel</w:t>
      </w:r>
      <w:r>
        <w:rPr>
          <w:rFonts w:ascii="Times New Roman" w:hAnsi="Times New Roman" w:cs="Times New Roman"/>
          <w:sz w:val="24"/>
          <w:szCs w:val="24"/>
          <w:lang w:val="es-HN"/>
        </w:rPr>
        <w:t xml:space="preserve"> (8.0 MW):</w:t>
      </w:r>
      <w:r w:rsidR="00126CEE">
        <w:rPr>
          <w:rFonts w:ascii="Times New Roman" w:hAnsi="Times New Roman" w:cs="Times New Roman"/>
          <w:sz w:val="24"/>
          <w:szCs w:val="24"/>
          <w:lang w:val="es-HN"/>
        </w:rPr>
        <w:t xml:space="preserve"> Operada por la empresa COHCUY,</w:t>
      </w:r>
      <w:r>
        <w:rPr>
          <w:rFonts w:ascii="Times New Roman" w:hAnsi="Times New Roman" w:cs="Times New Roman"/>
          <w:sz w:val="24"/>
          <w:szCs w:val="24"/>
          <w:lang w:val="es-HN"/>
        </w:rPr>
        <w:t xml:space="preserve"> Comenzó a operar enero 2008, y se encuentra ubicado entre San Pedro Sula y Omoa.  Las Principales actividades son mas orientadas al apoyo a la educación de las comunidades mediante útiles escolares. En la parte ambiental se han comprometido y tienen como meta la plantación de 15000 plantas de latifoliados por año para la recuperación de las partes degradas de la cuenca. Sin embargo, no se han presentado datos de verificación. </w:t>
      </w:r>
    </w:p>
    <w:p w14:paraId="282C61B7" w14:textId="77777777" w:rsidR="00D13B5F" w:rsidRDefault="00D13B5F"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057552E" w14:textId="7A64B43C" w:rsidR="00D13B5F" w:rsidRPr="006B2227" w:rsidRDefault="00D13B5F" w:rsidP="001C03D8">
      <w:pPr>
        <w:widowControl/>
        <w:autoSpaceDE w:val="0"/>
        <w:autoSpaceDN w:val="0"/>
        <w:adjustRightInd w:val="0"/>
        <w:spacing w:line="480" w:lineRule="auto"/>
        <w:ind w:firstLine="720"/>
        <w:jc w:val="both"/>
        <w:rPr>
          <w:rFonts w:ascii="Times New Roman" w:hAnsi="Times New Roman" w:cs="Times New Roman"/>
          <w:color w:val="000000" w:themeColor="text1"/>
          <w:sz w:val="24"/>
          <w:szCs w:val="24"/>
          <w:lang w:val="es-HN"/>
        </w:rPr>
      </w:pPr>
      <w:r w:rsidRPr="008E55EE">
        <w:rPr>
          <w:rFonts w:ascii="Times New Roman" w:hAnsi="Times New Roman" w:cs="Times New Roman"/>
          <w:b/>
          <w:bCs/>
          <w:sz w:val="24"/>
          <w:szCs w:val="24"/>
          <w:lang w:val="es-HN"/>
        </w:rPr>
        <w:t xml:space="preserve">Central Hidroeléctrica Rio </w:t>
      </w:r>
      <w:r w:rsidR="008706F9" w:rsidRPr="008E55EE">
        <w:rPr>
          <w:rFonts w:ascii="Times New Roman" w:hAnsi="Times New Roman" w:cs="Times New Roman"/>
          <w:b/>
          <w:bCs/>
          <w:sz w:val="24"/>
          <w:szCs w:val="24"/>
          <w:lang w:val="es-HN"/>
        </w:rPr>
        <w:t>B</w:t>
      </w:r>
      <w:r w:rsidRPr="008E55EE">
        <w:rPr>
          <w:rFonts w:ascii="Times New Roman" w:hAnsi="Times New Roman" w:cs="Times New Roman"/>
          <w:b/>
          <w:bCs/>
          <w:sz w:val="24"/>
          <w:szCs w:val="24"/>
          <w:lang w:val="es-HN"/>
        </w:rPr>
        <w:t>lanco</w:t>
      </w:r>
      <w:r>
        <w:rPr>
          <w:rFonts w:ascii="Times New Roman" w:hAnsi="Times New Roman" w:cs="Times New Roman"/>
          <w:sz w:val="24"/>
          <w:szCs w:val="24"/>
          <w:lang w:val="es-HN"/>
        </w:rPr>
        <w:t xml:space="preserve"> </w:t>
      </w:r>
      <w:r w:rsidR="006B2227">
        <w:rPr>
          <w:rFonts w:ascii="Times New Roman" w:hAnsi="Times New Roman" w:cs="Times New Roman"/>
          <w:sz w:val="24"/>
          <w:szCs w:val="24"/>
          <w:lang w:val="es-HN"/>
        </w:rPr>
        <w:t>(5</w:t>
      </w:r>
      <w:r>
        <w:rPr>
          <w:rFonts w:ascii="Times New Roman" w:hAnsi="Times New Roman" w:cs="Times New Roman"/>
          <w:sz w:val="24"/>
          <w:szCs w:val="24"/>
          <w:lang w:val="es-HN"/>
        </w:rPr>
        <w:t>MW):</w:t>
      </w:r>
      <w:r w:rsidR="006B2227">
        <w:rPr>
          <w:rFonts w:ascii="Arial" w:hAnsi="Arial" w:cs="Arial"/>
          <w:color w:val="4D5156"/>
          <w:shd w:val="clear" w:color="auto" w:fill="FFFFFF"/>
        </w:rPr>
        <w:t xml:space="preserve"> </w:t>
      </w:r>
      <w:r w:rsidR="006B2227" w:rsidRPr="006B2227">
        <w:rPr>
          <w:rFonts w:ascii="Arial" w:hAnsi="Arial" w:cs="Arial"/>
          <w:color w:val="000000" w:themeColor="text1"/>
          <w:shd w:val="clear" w:color="auto" w:fill="FFFFFF"/>
        </w:rPr>
        <w:t>Ubicada en la </w:t>
      </w:r>
      <w:r w:rsidR="006B2227" w:rsidRPr="006B2227">
        <w:rPr>
          <w:rFonts w:ascii="Arial" w:hAnsi="Arial" w:cs="Arial"/>
          <w:color w:val="000000" w:themeColor="text1"/>
        </w:rPr>
        <w:t>comunidad de San Buenaventura en el municipio de San Francisco de Yojoa, jurisdicción del departamento de Cortés</w:t>
      </w:r>
      <w:r w:rsidR="006B2227">
        <w:rPr>
          <w:rFonts w:ascii="Arial" w:hAnsi="Arial" w:cs="Arial"/>
          <w:color w:val="000000" w:themeColor="text1"/>
        </w:rPr>
        <w:t xml:space="preserve">, tiene varios comanejadores que se han involucrado como ser los dueños o usuarios de los terrenos, </w:t>
      </w:r>
      <w:r w:rsidR="003A73F0">
        <w:rPr>
          <w:rFonts w:ascii="Arial" w:hAnsi="Arial" w:cs="Arial"/>
          <w:color w:val="000000" w:themeColor="text1"/>
        </w:rPr>
        <w:t>comunidades</w:t>
      </w:r>
      <w:r w:rsidR="006B2227">
        <w:rPr>
          <w:rFonts w:ascii="Arial" w:hAnsi="Arial" w:cs="Arial"/>
          <w:color w:val="000000" w:themeColor="text1"/>
        </w:rPr>
        <w:t>, gobiernos escolares</w:t>
      </w:r>
      <w:r w:rsidR="003A73F0">
        <w:rPr>
          <w:rFonts w:ascii="Arial" w:hAnsi="Arial" w:cs="Arial"/>
          <w:color w:val="000000" w:themeColor="text1"/>
        </w:rPr>
        <w:t xml:space="preserve">, Corporación Municipal y acompañamiento del ICF.  En este proyecto hidroeléctrico tiene contemplado un plan de desarrollo que consiste en </w:t>
      </w:r>
      <w:r w:rsidR="003A73F0">
        <w:rPr>
          <w:rFonts w:ascii="Arial" w:hAnsi="Arial" w:cs="Arial"/>
          <w:color w:val="000000" w:themeColor="text1"/>
        </w:rPr>
        <w:lastRenderedPageBreak/>
        <w:t xml:space="preserve">contratación de personal como guardas forestales y la creación de viveros para realizar plantación en las zonas de recarga del rio que es afluente del proyecto. </w:t>
      </w:r>
    </w:p>
    <w:p w14:paraId="0A042463" w14:textId="77777777" w:rsidR="00126CEE" w:rsidRDefault="00126CEE"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682F634"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87D1117"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6ADF0973"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36DC0699"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14EA069E"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9172175" w14:textId="77777777" w:rsidR="00793505" w:rsidRDefault="00793505"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3790B2BB" w14:textId="77777777" w:rsidR="007865B1" w:rsidRDefault="007865B1"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01B271E" w14:textId="77777777" w:rsidR="00604BD9" w:rsidRDefault="00604BD9"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3DCE4DF" w14:textId="77777777" w:rsidR="00D210CE" w:rsidRDefault="00D210CE"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B5DD728"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1BC545AB"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320F64BA"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4B96B1D"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18D686C4"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A8ECACB"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310B19B"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F926A28"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6FFFB419"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3A8B55C5"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437C9AC7"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205EA57"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7F7C525D" w14:textId="0B6ACC91" w:rsidR="006D0773" w:rsidRPr="003A73F0" w:rsidRDefault="006D0773" w:rsidP="001C03D8">
      <w:pPr>
        <w:widowControl/>
        <w:autoSpaceDE w:val="0"/>
        <w:autoSpaceDN w:val="0"/>
        <w:adjustRightInd w:val="0"/>
        <w:spacing w:line="480" w:lineRule="auto"/>
        <w:ind w:firstLine="720"/>
        <w:jc w:val="both"/>
        <w:rPr>
          <w:rFonts w:ascii="Times New Roman" w:hAnsi="Times New Roman" w:cs="Times New Roman"/>
          <w:b/>
          <w:bCs/>
          <w:sz w:val="24"/>
          <w:szCs w:val="24"/>
          <w:lang w:val="es-HN"/>
        </w:rPr>
      </w:pPr>
      <w:r w:rsidRPr="003A73F0">
        <w:rPr>
          <w:rFonts w:ascii="Times New Roman" w:hAnsi="Times New Roman" w:cs="Times New Roman"/>
          <w:b/>
          <w:bCs/>
          <w:sz w:val="24"/>
          <w:szCs w:val="24"/>
          <w:lang w:val="es-HN"/>
        </w:rPr>
        <w:lastRenderedPageBreak/>
        <w:t xml:space="preserve">Objetivo # 5 </w:t>
      </w:r>
      <w:r w:rsidR="00D210CE" w:rsidRPr="003A73F0">
        <w:rPr>
          <w:rFonts w:ascii="Times New Roman" w:hAnsi="Times New Roman" w:cs="Times New Roman"/>
          <w:b/>
          <w:bCs/>
          <w:sz w:val="24"/>
          <w:szCs w:val="24"/>
          <w:lang w:val="es-HN"/>
        </w:rPr>
        <w:t xml:space="preserve"> </w:t>
      </w:r>
    </w:p>
    <w:p w14:paraId="2EF83D1E" w14:textId="5AA9BF65" w:rsidR="00D210CE" w:rsidRDefault="00D210CE"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r w:rsidRPr="00AF504E">
        <w:rPr>
          <w:rFonts w:ascii="Times New Roman" w:hAnsi="Times New Roman" w:cs="Times New Roman"/>
          <w:sz w:val="24"/>
          <w:szCs w:val="24"/>
          <w:lang w:val="es-HN"/>
        </w:rPr>
        <w:t xml:space="preserve">Con base a la investigación realizada </w:t>
      </w:r>
      <w:r>
        <w:rPr>
          <w:rFonts w:ascii="Times New Roman" w:hAnsi="Times New Roman" w:cs="Times New Roman"/>
          <w:sz w:val="24"/>
          <w:szCs w:val="24"/>
          <w:lang w:val="es-HN"/>
        </w:rPr>
        <w:t xml:space="preserve"> en entrevista </w:t>
      </w:r>
      <w:r w:rsidRPr="00AF504E">
        <w:rPr>
          <w:rFonts w:ascii="Times New Roman" w:hAnsi="Times New Roman" w:cs="Times New Roman"/>
          <w:sz w:val="24"/>
          <w:szCs w:val="24"/>
          <w:lang w:val="es-HN"/>
        </w:rPr>
        <w:t xml:space="preserve">a </w:t>
      </w:r>
      <w:r>
        <w:rPr>
          <w:rFonts w:ascii="Times New Roman" w:hAnsi="Times New Roman" w:cs="Times New Roman"/>
          <w:sz w:val="24"/>
          <w:szCs w:val="24"/>
          <w:lang w:val="es-HN"/>
        </w:rPr>
        <w:t xml:space="preserve"> expertos que trabajan en Plantas de Generación de Energía, también con expertos que trabajan en la Academia y forman parte organizaciones importantes en cuanto a Conservación, y luego de una revisión de información virtual , </w:t>
      </w:r>
      <w:r w:rsidRPr="00AF504E">
        <w:rPr>
          <w:rFonts w:ascii="Times New Roman" w:hAnsi="Times New Roman" w:cs="Times New Roman"/>
          <w:sz w:val="24"/>
          <w:szCs w:val="24"/>
          <w:lang w:val="es-HN"/>
        </w:rPr>
        <w:t xml:space="preserve"> </w:t>
      </w:r>
      <w:r w:rsidR="003A73F0">
        <w:rPr>
          <w:rFonts w:ascii="Times New Roman" w:hAnsi="Times New Roman" w:cs="Times New Roman"/>
          <w:sz w:val="24"/>
          <w:szCs w:val="24"/>
          <w:lang w:val="es-HN"/>
        </w:rPr>
        <w:t>s</w:t>
      </w:r>
      <w:r w:rsidRPr="00AF504E">
        <w:rPr>
          <w:rFonts w:ascii="Times New Roman" w:hAnsi="Times New Roman" w:cs="Times New Roman"/>
          <w:sz w:val="24"/>
          <w:szCs w:val="24"/>
          <w:lang w:val="es-HN"/>
        </w:rPr>
        <w:t>e dan a conocer los resultados del objetivo específico #</w:t>
      </w:r>
      <w:r>
        <w:rPr>
          <w:rFonts w:ascii="Times New Roman" w:hAnsi="Times New Roman" w:cs="Times New Roman"/>
          <w:sz w:val="24"/>
          <w:szCs w:val="24"/>
          <w:lang w:val="es-HN"/>
        </w:rPr>
        <w:t>5</w:t>
      </w:r>
      <w:r w:rsidRPr="00AF504E">
        <w:rPr>
          <w:rFonts w:ascii="Times New Roman" w:hAnsi="Times New Roman" w:cs="Times New Roman"/>
          <w:sz w:val="24"/>
          <w:szCs w:val="24"/>
          <w:lang w:val="es-HN"/>
        </w:rPr>
        <w:t xml:space="preserve"> en el cual la variable de estudio </w:t>
      </w:r>
      <w:r>
        <w:rPr>
          <w:rFonts w:ascii="Times New Roman" w:hAnsi="Times New Roman" w:cs="Times New Roman"/>
          <w:sz w:val="24"/>
          <w:szCs w:val="24"/>
          <w:lang w:val="es-HN"/>
        </w:rPr>
        <w:t>son Riesgos de las Áreas Protegidas,</w:t>
      </w:r>
      <w:r w:rsidR="00604BD9">
        <w:rPr>
          <w:rFonts w:ascii="Times New Roman" w:hAnsi="Times New Roman" w:cs="Times New Roman"/>
          <w:sz w:val="24"/>
          <w:szCs w:val="24"/>
          <w:lang w:val="es-HN"/>
        </w:rPr>
        <w:t xml:space="preserve"> y su potencial impacto en la generación de energía eléctrica </w:t>
      </w:r>
      <w:r>
        <w:rPr>
          <w:rFonts w:ascii="Times New Roman" w:hAnsi="Times New Roman" w:cs="Times New Roman"/>
          <w:sz w:val="24"/>
          <w:szCs w:val="24"/>
          <w:lang w:val="es-HN"/>
        </w:rPr>
        <w:t xml:space="preserve"> la información obtenida es la siguiente:</w:t>
      </w:r>
    </w:p>
    <w:p w14:paraId="04E32F34" w14:textId="77777777" w:rsidR="003F1261" w:rsidRDefault="003F1261"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Los principales riesgos que sufren las áreas protegidas son principalmente</w:t>
      </w:r>
    </w:p>
    <w:p w14:paraId="651A8BC0" w14:textId="3155E717" w:rsidR="00082A72" w:rsidRDefault="003F1261" w:rsidP="008B14E7">
      <w:pPr>
        <w:pStyle w:val="Prrafodelista"/>
        <w:widowControl/>
        <w:numPr>
          <w:ilvl w:val="0"/>
          <w:numId w:val="16"/>
        </w:numPr>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w:t>
      </w:r>
      <w:r w:rsidRPr="003F1261">
        <w:rPr>
          <w:rFonts w:ascii="Times New Roman" w:hAnsi="Times New Roman" w:cs="Times New Roman"/>
          <w:sz w:val="24"/>
          <w:szCs w:val="24"/>
          <w:lang w:val="es-HN"/>
        </w:rPr>
        <w:t xml:space="preserve">a </w:t>
      </w:r>
      <w:r>
        <w:rPr>
          <w:rFonts w:ascii="Times New Roman" w:hAnsi="Times New Roman" w:cs="Times New Roman"/>
          <w:sz w:val="24"/>
          <w:szCs w:val="24"/>
          <w:lang w:val="es-HN"/>
        </w:rPr>
        <w:t>D</w:t>
      </w:r>
      <w:r w:rsidRPr="003F1261">
        <w:rPr>
          <w:rFonts w:ascii="Times New Roman" w:hAnsi="Times New Roman" w:cs="Times New Roman"/>
          <w:sz w:val="24"/>
          <w:szCs w:val="24"/>
          <w:lang w:val="es-HN"/>
        </w:rPr>
        <w:t>eforestación</w:t>
      </w:r>
      <w:r>
        <w:rPr>
          <w:rFonts w:ascii="Times New Roman" w:hAnsi="Times New Roman" w:cs="Times New Roman"/>
          <w:sz w:val="24"/>
          <w:szCs w:val="24"/>
          <w:lang w:val="es-HN"/>
        </w:rPr>
        <w:t xml:space="preserve">: </w:t>
      </w:r>
      <w:r w:rsidRPr="003F1261">
        <w:rPr>
          <w:rFonts w:ascii="Times New Roman" w:hAnsi="Times New Roman" w:cs="Times New Roman"/>
          <w:sz w:val="24"/>
          <w:szCs w:val="24"/>
          <w:lang w:val="es-HN"/>
        </w:rPr>
        <w:t xml:space="preserve"> </w:t>
      </w:r>
      <w:r>
        <w:rPr>
          <w:rFonts w:ascii="Times New Roman" w:hAnsi="Times New Roman" w:cs="Times New Roman"/>
          <w:sz w:val="24"/>
          <w:szCs w:val="24"/>
          <w:lang w:val="es-HN"/>
        </w:rPr>
        <w:t>Q</w:t>
      </w:r>
      <w:r w:rsidRPr="003F1261">
        <w:rPr>
          <w:rFonts w:ascii="Times New Roman" w:hAnsi="Times New Roman" w:cs="Times New Roman"/>
          <w:sz w:val="24"/>
          <w:szCs w:val="24"/>
          <w:lang w:val="es-HN"/>
        </w:rPr>
        <w:t xml:space="preserve">ue avanza principalmente para </w:t>
      </w:r>
      <w:r w:rsidR="008706F9">
        <w:rPr>
          <w:rFonts w:ascii="Times New Roman" w:hAnsi="Times New Roman" w:cs="Times New Roman"/>
          <w:sz w:val="24"/>
          <w:szCs w:val="24"/>
          <w:lang w:val="es-HN"/>
        </w:rPr>
        <w:t>el</w:t>
      </w:r>
      <w:r w:rsidRPr="003F1261">
        <w:rPr>
          <w:rFonts w:ascii="Times New Roman" w:hAnsi="Times New Roman" w:cs="Times New Roman"/>
          <w:sz w:val="24"/>
          <w:szCs w:val="24"/>
          <w:lang w:val="es-HN"/>
        </w:rPr>
        <w:t xml:space="preserve"> cambio de uso de la tierra. Los campesinos en las tierras altas hacen cambios de uso para introducir cultivos de alto valor como el café, cacao y otros para la ganadería extensiva, pudiendo en otros casos específicos dar entrada a otro tipo de actividades ilegales como la narcoactividad situación que agudiza mas y mas el manejo y acceso a las mismas. </w:t>
      </w:r>
    </w:p>
    <w:p w14:paraId="32D2F4A2" w14:textId="52CD5DBF" w:rsidR="003F1261" w:rsidRDefault="003F1261" w:rsidP="008B14E7">
      <w:pPr>
        <w:pStyle w:val="Prrafodelista"/>
        <w:widowControl/>
        <w:numPr>
          <w:ilvl w:val="0"/>
          <w:numId w:val="16"/>
        </w:numPr>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Situación Antropogénica: El avance de la frontera agrícola también </w:t>
      </w:r>
      <w:r w:rsidRPr="00432DAA">
        <w:rPr>
          <w:rFonts w:ascii="Times New Roman" w:hAnsi="Times New Roman" w:cs="Times New Roman"/>
          <w:color w:val="000000" w:themeColor="text1"/>
          <w:sz w:val="24"/>
          <w:szCs w:val="24"/>
          <w:lang w:val="es-HN"/>
        </w:rPr>
        <w:t xml:space="preserve">trae consigo </w:t>
      </w:r>
      <w:r>
        <w:rPr>
          <w:rFonts w:ascii="Times New Roman" w:hAnsi="Times New Roman" w:cs="Times New Roman"/>
          <w:sz w:val="24"/>
          <w:szCs w:val="24"/>
          <w:lang w:val="es-HN"/>
        </w:rPr>
        <w:t xml:space="preserve">la ampliación o crecimiento familiar que </w:t>
      </w:r>
      <w:r w:rsidR="0083349A">
        <w:rPr>
          <w:rFonts w:ascii="Times New Roman" w:hAnsi="Times New Roman" w:cs="Times New Roman"/>
          <w:sz w:val="24"/>
          <w:szCs w:val="24"/>
          <w:lang w:val="es-HN"/>
        </w:rPr>
        <w:t>conlleva</w:t>
      </w:r>
      <w:r w:rsidR="00B73CB7">
        <w:rPr>
          <w:rFonts w:ascii="Times New Roman" w:hAnsi="Times New Roman" w:cs="Times New Roman"/>
          <w:sz w:val="24"/>
          <w:szCs w:val="24"/>
          <w:lang w:val="es-HN"/>
        </w:rPr>
        <w:t xml:space="preserve"> la necesidad de terrenos y presión de los recursos, que </w:t>
      </w:r>
      <w:r w:rsidR="0083349A">
        <w:rPr>
          <w:rFonts w:ascii="Times New Roman" w:hAnsi="Times New Roman" w:cs="Times New Roman"/>
          <w:sz w:val="24"/>
          <w:szCs w:val="24"/>
          <w:lang w:val="es-HN"/>
        </w:rPr>
        <w:t xml:space="preserve">se traduce en </w:t>
      </w:r>
      <w:r w:rsidR="00B73CB7">
        <w:rPr>
          <w:rFonts w:ascii="Times New Roman" w:hAnsi="Times New Roman" w:cs="Times New Roman"/>
          <w:sz w:val="24"/>
          <w:szCs w:val="24"/>
          <w:lang w:val="es-HN"/>
        </w:rPr>
        <w:t>degradación, erosión, compactación y otros que afectan directamente los suelos y posteriorm</w:t>
      </w:r>
      <w:r w:rsidR="008706F9">
        <w:rPr>
          <w:rFonts w:ascii="Times New Roman" w:hAnsi="Times New Roman" w:cs="Times New Roman"/>
          <w:sz w:val="24"/>
          <w:szCs w:val="24"/>
          <w:lang w:val="es-HN"/>
        </w:rPr>
        <w:t>en</w:t>
      </w:r>
      <w:r w:rsidR="00B73CB7">
        <w:rPr>
          <w:rFonts w:ascii="Times New Roman" w:hAnsi="Times New Roman" w:cs="Times New Roman"/>
          <w:sz w:val="24"/>
          <w:szCs w:val="24"/>
          <w:lang w:val="es-HN"/>
        </w:rPr>
        <w:t xml:space="preserve">te la retención de agua. </w:t>
      </w:r>
      <w:r w:rsidR="00284D69">
        <w:rPr>
          <w:rFonts w:ascii="Times New Roman" w:hAnsi="Times New Roman" w:cs="Times New Roman"/>
          <w:sz w:val="24"/>
          <w:szCs w:val="24"/>
          <w:lang w:val="es-HN"/>
        </w:rPr>
        <w:t>Además de la presión por la fauna a través de la caza</w:t>
      </w:r>
      <w:r w:rsidR="0083349A">
        <w:rPr>
          <w:rFonts w:ascii="Times New Roman" w:hAnsi="Times New Roman" w:cs="Times New Roman"/>
          <w:sz w:val="24"/>
          <w:szCs w:val="24"/>
          <w:lang w:val="es-HN"/>
        </w:rPr>
        <w:t xml:space="preserve"> y tala</w:t>
      </w:r>
      <w:r w:rsidR="00284D69">
        <w:rPr>
          <w:rFonts w:ascii="Times New Roman" w:hAnsi="Times New Roman" w:cs="Times New Roman"/>
          <w:sz w:val="24"/>
          <w:szCs w:val="24"/>
          <w:lang w:val="es-HN"/>
        </w:rPr>
        <w:t xml:space="preserve"> ilegal. </w:t>
      </w:r>
    </w:p>
    <w:p w14:paraId="30C95F49" w14:textId="60B49E6D" w:rsidR="00B73CB7" w:rsidRDefault="00B73CB7" w:rsidP="008B14E7">
      <w:pPr>
        <w:pStyle w:val="Prrafodelista"/>
        <w:widowControl/>
        <w:numPr>
          <w:ilvl w:val="0"/>
          <w:numId w:val="16"/>
        </w:numPr>
        <w:autoSpaceDE w:val="0"/>
        <w:autoSpaceDN w:val="0"/>
        <w:adjustRightInd w:val="0"/>
        <w:spacing w:line="48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Ordenamiento Territorial: </w:t>
      </w:r>
      <w:r w:rsidR="00D40467">
        <w:rPr>
          <w:rFonts w:ascii="Times New Roman" w:hAnsi="Times New Roman" w:cs="Times New Roman"/>
          <w:sz w:val="24"/>
          <w:szCs w:val="24"/>
          <w:lang w:val="es-HN"/>
        </w:rPr>
        <w:t>E</w:t>
      </w:r>
      <w:r w:rsidR="00284D69">
        <w:rPr>
          <w:rFonts w:ascii="Times New Roman" w:hAnsi="Times New Roman" w:cs="Times New Roman"/>
          <w:sz w:val="24"/>
          <w:szCs w:val="24"/>
          <w:lang w:val="es-HN"/>
        </w:rPr>
        <w:t xml:space="preserve">xiste en el país una </w:t>
      </w:r>
      <w:r w:rsidR="0083349A">
        <w:rPr>
          <w:rFonts w:ascii="Times New Roman" w:hAnsi="Times New Roman" w:cs="Times New Roman"/>
          <w:sz w:val="24"/>
          <w:szCs w:val="24"/>
          <w:lang w:val="es-HN"/>
        </w:rPr>
        <w:t>política de</w:t>
      </w:r>
      <w:r w:rsidR="00284D69">
        <w:rPr>
          <w:rFonts w:ascii="Times New Roman" w:hAnsi="Times New Roman" w:cs="Times New Roman"/>
          <w:sz w:val="24"/>
          <w:szCs w:val="24"/>
          <w:lang w:val="es-HN"/>
        </w:rPr>
        <w:t xml:space="preserve"> ordenamiento </w:t>
      </w:r>
      <w:r w:rsidR="00551E1D">
        <w:rPr>
          <w:rFonts w:ascii="Times New Roman" w:hAnsi="Times New Roman" w:cs="Times New Roman"/>
          <w:sz w:val="24"/>
          <w:szCs w:val="24"/>
          <w:lang w:val="es-HN"/>
        </w:rPr>
        <w:t>territorial que no</w:t>
      </w:r>
      <w:r w:rsidR="00D40467">
        <w:rPr>
          <w:rFonts w:ascii="Times New Roman" w:hAnsi="Times New Roman" w:cs="Times New Roman"/>
          <w:sz w:val="24"/>
          <w:szCs w:val="24"/>
          <w:lang w:val="es-HN"/>
        </w:rPr>
        <w:t xml:space="preserve"> se aplica, y esto no </w:t>
      </w:r>
      <w:r w:rsidR="00551E1D">
        <w:rPr>
          <w:rFonts w:ascii="Times New Roman" w:hAnsi="Times New Roman" w:cs="Times New Roman"/>
          <w:sz w:val="24"/>
          <w:szCs w:val="24"/>
          <w:lang w:val="es-HN"/>
        </w:rPr>
        <w:t xml:space="preserve">es más que una ocupación ordenada, correcta de un territorio para que garantizar sostenibilidad de sus recursos. En función es esto, con el hecho que una gran cantidad de áreas protegidas tiene planes de manejo que no se aplican, por falta de políticas de estado, por falta de voluntad política que </w:t>
      </w:r>
      <w:r w:rsidR="00551E1D">
        <w:rPr>
          <w:rFonts w:ascii="Times New Roman" w:hAnsi="Times New Roman" w:cs="Times New Roman"/>
          <w:sz w:val="24"/>
          <w:szCs w:val="24"/>
          <w:lang w:val="es-HN"/>
        </w:rPr>
        <w:lastRenderedPageBreak/>
        <w:t>traduce en la no atención y no asignación de presupuesto, pues no existe en nuestr</w:t>
      </w:r>
      <w:r w:rsidR="0083349A">
        <w:rPr>
          <w:rFonts w:ascii="Times New Roman" w:hAnsi="Times New Roman" w:cs="Times New Roman"/>
          <w:sz w:val="24"/>
          <w:szCs w:val="24"/>
          <w:lang w:val="es-HN"/>
        </w:rPr>
        <w:t xml:space="preserve">os gobernantes </w:t>
      </w:r>
      <w:r w:rsidR="00551E1D">
        <w:rPr>
          <w:rFonts w:ascii="Times New Roman" w:hAnsi="Times New Roman" w:cs="Times New Roman"/>
          <w:sz w:val="24"/>
          <w:szCs w:val="24"/>
          <w:lang w:val="es-HN"/>
        </w:rPr>
        <w:t xml:space="preserve">una apropiación real de los recursos naturales del país. </w:t>
      </w:r>
    </w:p>
    <w:p w14:paraId="39CBEE69" w14:textId="77777777" w:rsidR="00B73CB7" w:rsidRPr="003F1261" w:rsidRDefault="00B73CB7" w:rsidP="00B73CB7">
      <w:pPr>
        <w:pStyle w:val="Prrafodelista"/>
        <w:widowControl/>
        <w:autoSpaceDE w:val="0"/>
        <w:autoSpaceDN w:val="0"/>
        <w:adjustRightInd w:val="0"/>
        <w:spacing w:line="480" w:lineRule="auto"/>
        <w:ind w:left="1507"/>
        <w:jc w:val="both"/>
        <w:rPr>
          <w:rFonts w:ascii="Times New Roman" w:hAnsi="Times New Roman" w:cs="Times New Roman"/>
          <w:sz w:val="24"/>
          <w:szCs w:val="24"/>
          <w:lang w:val="es-HN"/>
        </w:rPr>
      </w:pPr>
    </w:p>
    <w:p w14:paraId="11EF299A" w14:textId="77777777" w:rsidR="003F1261" w:rsidRDefault="003F1261"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BBCE033" w14:textId="77777777" w:rsidR="00082A72" w:rsidRDefault="00082A72"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D8D6436" w14:textId="77777777" w:rsidR="00082A72" w:rsidRDefault="00082A72"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C497326" w14:textId="77777777" w:rsidR="003A73F0" w:rsidRDefault="003A73F0"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20031ECD" w14:textId="77777777" w:rsidR="003A73F0" w:rsidRDefault="003A73F0"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7FA2349" w14:textId="77777777" w:rsidR="00604BD9" w:rsidRDefault="00604BD9" w:rsidP="00D210CE">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77B5C203"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7D3FCC38"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011C0722"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C53E74F"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18E9B0D1"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6E22581"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62DCAFA5"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689926DE"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F00DC8F"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704E0265"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FD1327A"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5E50268E"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75116B91"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37BA7BCA" w14:textId="77777777" w:rsidR="006D0773" w:rsidRDefault="006D0773" w:rsidP="001C03D8">
      <w:pPr>
        <w:widowControl/>
        <w:autoSpaceDE w:val="0"/>
        <w:autoSpaceDN w:val="0"/>
        <w:adjustRightInd w:val="0"/>
        <w:spacing w:line="480" w:lineRule="auto"/>
        <w:ind w:firstLine="720"/>
        <w:jc w:val="both"/>
        <w:rPr>
          <w:rFonts w:ascii="Times New Roman" w:hAnsi="Times New Roman" w:cs="Times New Roman"/>
          <w:sz w:val="24"/>
          <w:szCs w:val="24"/>
          <w:lang w:val="es-HN"/>
        </w:rPr>
      </w:pPr>
    </w:p>
    <w:p w14:paraId="6C21CF38" w14:textId="77777777" w:rsidR="0039409D" w:rsidRPr="0039409D" w:rsidRDefault="0039409D" w:rsidP="008B14E7">
      <w:pPr>
        <w:pStyle w:val="Prrafodelista"/>
        <w:keepNext/>
        <w:keepLines/>
        <w:numPr>
          <w:ilvl w:val="0"/>
          <w:numId w:val="7"/>
        </w:numPr>
        <w:spacing w:before="240" w:after="240"/>
        <w:jc w:val="center"/>
        <w:outlineLvl w:val="0"/>
        <w:rPr>
          <w:rFonts w:ascii="Times New Roman" w:eastAsiaTheme="majorEastAsia" w:hAnsi="Times New Roman" w:cs="Times New Roman"/>
          <w:b/>
          <w:vanish/>
          <w:sz w:val="28"/>
          <w:szCs w:val="28"/>
          <w:lang w:val="es-HN"/>
        </w:rPr>
      </w:pPr>
      <w:bookmarkStart w:id="155" w:name="_Toc150466028"/>
      <w:bookmarkStart w:id="156" w:name="_Toc150466477"/>
      <w:bookmarkStart w:id="157" w:name="_Toc150466533"/>
      <w:bookmarkStart w:id="158" w:name="_Toc152790226"/>
      <w:bookmarkStart w:id="159" w:name="_Toc152790288"/>
      <w:bookmarkStart w:id="160" w:name="_Toc153555927"/>
      <w:bookmarkStart w:id="161" w:name="_Toc155692035"/>
      <w:bookmarkStart w:id="162" w:name="_Toc155692108"/>
      <w:bookmarkStart w:id="163" w:name="_Toc474331201"/>
      <w:bookmarkStart w:id="164" w:name="_Toc474331404"/>
      <w:bookmarkStart w:id="165" w:name="_Toc149589606"/>
      <w:bookmarkEnd w:id="155"/>
      <w:bookmarkEnd w:id="156"/>
      <w:bookmarkEnd w:id="157"/>
      <w:bookmarkEnd w:id="158"/>
      <w:bookmarkEnd w:id="159"/>
      <w:bookmarkEnd w:id="160"/>
      <w:bookmarkEnd w:id="161"/>
      <w:bookmarkEnd w:id="162"/>
    </w:p>
    <w:p w14:paraId="10A5095D" w14:textId="32C16AFA" w:rsidR="00F560FD" w:rsidRDefault="00640979" w:rsidP="003A73F0">
      <w:pPr>
        <w:pStyle w:val="Ttulo1"/>
        <w:numPr>
          <w:ilvl w:val="0"/>
          <w:numId w:val="0"/>
        </w:numPr>
        <w:ind w:left="432"/>
        <w:jc w:val="left"/>
      </w:pPr>
      <w:bookmarkStart w:id="166" w:name="_Toc155692109"/>
      <w:r w:rsidRPr="0039409D">
        <w:t>CAPÍTULO V</w:t>
      </w:r>
      <w:r w:rsidRPr="008138B2">
        <w:t xml:space="preserve">. </w:t>
      </w:r>
      <w:r w:rsidRPr="00574E27">
        <w:t>CONCLUSIONES Y RECOMENDACIONES</w:t>
      </w:r>
      <w:bookmarkEnd w:id="163"/>
      <w:bookmarkEnd w:id="164"/>
      <w:bookmarkEnd w:id="165"/>
      <w:bookmarkEnd w:id="166"/>
    </w:p>
    <w:p w14:paraId="25A3F1CC" w14:textId="77777777" w:rsidR="001B29F9" w:rsidRDefault="001B29F9" w:rsidP="001B29F9">
      <w:pPr>
        <w:pStyle w:val="TextoPrincipal"/>
        <w:rPr>
          <w:lang w:val="es-419"/>
        </w:rPr>
      </w:pPr>
    </w:p>
    <w:p w14:paraId="16773D7B" w14:textId="77777777" w:rsidR="005B26E4" w:rsidRPr="005B26E4" w:rsidRDefault="005B26E4" w:rsidP="00AA0FB0">
      <w:pPr>
        <w:pStyle w:val="Ttulo1"/>
        <w:rPr>
          <w:b w:val="0"/>
          <w:vanish/>
        </w:rPr>
      </w:pPr>
      <w:bookmarkStart w:id="167" w:name="_Toc150466031"/>
      <w:bookmarkStart w:id="168" w:name="_Toc150466480"/>
      <w:bookmarkStart w:id="169" w:name="_Toc150466536"/>
      <w:bookmarkStart w:id="170" w:name="_Toc152790228"/>
      <w:bookmarkStart w:id="171" w:name="_Toc152790290"/>
      <w:bookmarkStart w:id="172" w:name="_Toc153555929"/>
      <w:bookmarkStart w:id="173" w:name="_Toc155692037"/>
      <w:bookmarkStart w:id="174" w:name="_Toc155692110"/>
      <w:bookmarkStart w:id="175" w:name="_Toc474331202"/>
      <w:bookmarkStart w:id="176" w:name="_Toc474331405"/>
      <w:bookmarkStart w:id="177" w:name="_Toc149589607"/>
      <w:bookmarkEnd w:id="167"/>
      <w:bookmarkEnd w:id="168"/>
      <w:bookmarkEnd w:id="169"/>
      <w:bookmarkEnd w:id="170"/>
      <w:bookmarkEnd w:id="171"/>
      <w:bookmarkEnd w:id="172"/>
      <w:bookmarkEnd w:id="173"/>
      <w:bookmarkEnd w:id="174"/>
    </w:p>
    <w:p w14:paraId="471B4745" w14:textId="77777777" w:rsidR="005B26E4" w:rsidRPr="005B26E4" w:rsidRDefault="005B26E4" w:rsidP="00AA0FB0">
      <w:pPr>
        <w:pStyle w:val="Ttulo1"/>
        <w:rPr>
          <w:b w:val="0"/>
          <w:vanish/>
        </w:rPr>
      </w:pPr>
      <w:bookmarkStart w:id="178" w:name="_Toc150466032"/>
      <w:bookmarkStart w:id="179" w:name="_Toc150466481"/>
      <w:bookmarkStart w:id="180" w:name="_Toc150466537"/>
      <w:bookmarkStart w:id="181" w:name="_Toc152790229"/>
      <w:bookmarkStart w:id="182" w:name="_Toc152790291"/>
      <w:bookmarkStart w:id="183" w:name="_Toc153555930"/>
      <w:bookmarkStart w:id="184" w:name="_Toc155692038"/>
      <w:bookmarkStart w:id="185" w:name="_Toc155692111"/>
      <w:bookmarkEnd w:id="178"/>
      <w:bookmarkEnd w:id="179"/>
      <w:bookmarkEnd w:id="180"/>
      <w:bookmarkEnd w:id="181"/>
      <w:bookmarkEnd w:id="182"/>
      <w:bookmarkEnd w:id="183"/>
      <w:bookmarkEnd w:id="184"/>
      <w:bookmarkEnd w:id="185"/>
    </w:p>
    <w:p w14:paraId="75142DB6" w14:textId="77777777" w:rsidR="00551E1D" w:rsidRDefault="00640979" w:rsidP="00AA0FB0">
      <w:pPr>
        <w:pStyle w:val="Ttulo2"/>
      </w:pPr>
      <w:bookmarkStart w:id="186" w:name="_Toc155692112"/>
      <w:r w:rsidRPr="005B26E4">
        <w:t>Conclusiones</w:t>
      </w:r>
      <w:bookmarkEnd w:id="175"/>
      <w:bookmarkEnd w:id="176"/>
      <w:bookmarkEnd w:id="177"/>
      <w:r w:rsidR="00551E1D">
        <w:t>.</w:t>
      </w:r>
      <w:bookmarkEnd w:id="186"/>
    </w:p>
    <w:p w14:paraId="58FAF56D" w14:textId="025755D0" w:rsidR="00551E1D" w:rsidRPr="0083349A" w:rsidRDefault="0083349A" w:rsidP="00FD695B">
      <w:pPr>
        <w:pStyle w:val="Ttulo2"/>
        <w:numPr>
          <w:ilvl w:val="0"/>
          <w:numId w:val="0"/>
        </w:numPr>
        <w:ind w:left="936"/>
      </w:pPr>
      <w:bookmarkStart w:id="187" w:name="_Toc155692113"/>
      <w:r w:rsidRPr="0083349A">
        <w:t>Objetivo #1</w:t>
      </w:r>
      <w:bookmarkEnd w:id="187"/>
      <w:r w:rsidRPr="0083349A">
        <w:t xml:space="preserve"> </w:t>
      </w:r>
    </w:p>
    <w:p w14:paraId="7BFC2A29" w14:textId="6DD17227" w:rsidR="00FD695B" w:rsidRPr="00FD695B" w:rsidRDefault="00FD695B" w:rsidP="008B14E7">
      <w:pPr>
        <w:pStyle w:val="TextoPrincipal"/>
        <w:numPr>
          <w:ilvl w:val="0"/>
          <w:numId w:val="17"/>
        </w:numPr>
        <w:rPr>
          <w:lang w:val="es-419"/>
        </w:rPr>
      </w:pPr>
      <w:r>
        <w:rPr>
          <w:lang w:val="es-419"/>
        </w:rPr>
        <w:t xml:space="preserve">Existen 23 plantas generadoras de Energía Eléctrica renovable que se benefician directamente de las áreas protegidas del país. </w:t>
      </w:r>
    </w:p>
    <w:p w14:paraId="39DB00C1" w14:textId="0E907EEE" w:rsidR="0083349A" w:rsidRDefault="0081352A" w:rsidP="008B14E7">
      <w:pPr>
        <w:pStyle w:val="TextoPrincipal"/>
        <w:numPr>
          <w:ilvl w:val="0"/>
          <w:numId w:val="17"/>
        </w:numPr>
        <w:rPr>
          <w:lang w:val="es-419"/>
        </w:rPr>
      </w:pPr>
      <w:r>
        <w:rPr>
          <w:lang w:val="es-419"/>
        </w:rPr>
        <w:t xml:space="preserve">De las Plantas Generadoras se asume que solamente las hidroeléctricas se benefician de las Áreas protegidas, sin embargo, </w:t>
      </w:r>
      <w:r w:rsidR="0083349A">
        <w:rPr>
          <w:lang w:val="es-419"/>
        </w:rPr>
        <w:t>una de Biomasa</w:t>
      </w:r>
      <w:r w:rsidR="00BB248E">
        <w:rPr>
          <w:lang w:val="es-419"/>
        </w:rPr>
        <w:t xml:space="preserve"> y una Eólica también</w:t>
      </w:r>
      <w:r w:rsidR="0083349A">
        <w:rPr>
          <w:lang w:val="es-419"/>
        </w:rPr>
        <w:t xml:space="preserve"> tiene</w:t>
      </w:r>
      <w:r>
        <w:rPr>
          <w:lang w:val="es-419"/>
        </w:rPr>
        <w:t xml:space="preserve"> influencia de las </w:t>
      </w:r>
      <w:r w:rsidR="0083349A">
        <w:rPr>
          <w:lang w:val="es-419"/>
        </w:rPr>
        <w:t>Áreas protegidas.</w:t>
      </w:r>
    </w:p>
    <w:p w14:paraId="0A005B50" w14:textId="559E5BF9" w:rsidR="0081352A" w:rsidRPr="0083349A" w:rsidRDefault="0083349A" w:rsidP="0083349A">
      <w:pPr>
        <w:pStyle w:val="TextoPrincipal"/>
        <w:ind w:left="936" w:firstLine="0"/>
        <w:rPr>
          <w:b/>
          <w:bCs/>
          <w:lang w:val="es-419"/>
        </w:rPr>
      </w:pPr>
      <w:r w:rsidRPr="0083349A">
        <w:rPr>
          <w:b/>
          <w:bCs/>
          <w:lang w:val="es-419"/>
        </w:rPr>
        <w:t>Objetivo # 2</w:t>
      </w:r>
      <w:r w:rsidR="0081352A" w:rsidRPr="0083349A">
        <w:rPr>
          <w:b/>
          <w:bCs/>
          <w:lang w:val="es-419"/>
        </w:rPr>
        <w:t xml:space="preserve"> </w:t>
      </w:r>
    </w:p>
    <w:p w14:paraId="0A06EE98" w14:textId="1AF4D204" w:rsidR="00E05D7D" w:rsidRDefault="0081352A" w:rsidP="008B14E7">
      <w:pPr>
        <w:pStyle w:val="TextoPrincipal"/>
        <w:numPr>
          <w:ilvl w:val="0"/>
          <w:numId w:val="17"/>
        </w:numPr>
        <w:rPr>
          <w:lang w:val="es-419"/>
        </w:rPr>
      </w:pPr>
      <w:r>
        <w:rPr>
          <w:lang w:val="es-419"/>
        </w:rPr>
        <w:t xml:space="preserve">Del total </w:t>
      </w:r>
      <w:r w:rsidR="00E05D7D">
        <w:rPr>
          <w:lang w:val="es-419"/>
        </w:rPr>
        <w:t xml:space="preserve">de las Áreas protegidas del país 24 de estas influyen directa e indirectamente con producción de agua y clima para la generación de energía eléctrica. </w:t>
      </w:r>
    </w:p>
    <w:p w14:paraId="75992FB6" w14:textId="32130414" w:rsidR="0083349A" w:rsidRPr="0083349A" w:rsidRDefault="0083349A" w:rsidP="0083349A">
      <w:pPr>
        <w:pStyle w:val="TextoPrincipal"/>
        <w:ind w:left="936" w:firstLine="0"/>
        <w:rPr>
          <w:b/>
          <w:bCs/>
          <w:lang w:val="es-419"/>
        </w:rPr>
      </w:pPr>
      <w:r w:rsidRPr="0083349A">
        <w:rPr>
          <w:b/>
          <w:bCs/>
          <w:lang w:val="es-419"/>
        </w:rPr>
        <w:t>Objetivo #3</w:t>
      </w:r>
    </w:p>
    <w:p w14:paraId="3BBD5EC3" w14:textId="15E594F0" w:rsidR="0081352A" w:rsidRDefault="00E05D7D" w:rsidP="008B14E7">
      <w:pPr>
        <w:pStyle w:val="TextoPrincipal"/>
        <w:numPr>
          <w:ilvl w:val="0"/>
          <w:numId w:val="17"/>
        </w:numPr>
        <w:rPr>
          <w:lang w:val="es-419"/>
        </w:rPr>
      </w:pPr>
      <w:r>
        <w:rPr>
          <w:lang w:val="es-419"/>
        </w:rPr>
        <w:t xml:space="preserve">La potencia instalada para la generación de energía proveniente de las áreas protegidas es de </w:t>
      </w:r>
      <w:r w:rsidR="007E6FFC">
        <w:rPr>
          <w:lang w:val="es-419"/>
        </w:rPr>
        <w:t>902.26</w:t>
      </w:r>
      <w:r>
        <w:rPr>
          <w:lang w:val="es-419"/>
        </w:rPr>
        <w:t xml:space="preserve"> MW, y al considerar el mix energético del país, las áreas protegidas intervienen en más del 70 % de la producción de energías renovables.  </w:t>
      </w:r>
    </w:p>
    <w:p w14:paraId="202A3F26" w14:textId="75498B34" w:rsidR="0083349A" w:rsidRPr="0083349A" w:rsidRDefault="0083349A" w:rsidP="0083349A">
      <w:pPr>
        <w:pStyle w:val="TextoPrincipal"/>
        <w:ind w:left="936" w:firstLine="0"/>
        <w:rPr>
          <w:b/>
          <w:bCs/>
          <w:lang w:val="es-419"/>
        </w:rPr>
      </w:pPr>
      <w:r w:rsidRPr="0083349A">
        <w:rPr>
          <w:b/>
          <w:bCs/>
          <w:lang w:val="es-419"/>
        </w:rPr>
        <w:t>Objetivo # 4</w:t>
      </w:r>
    </w:p>
    <w:p w14:paraId="2978B033" w14:textId="77777777" w:rsidR="00FD6F99" w:rsidRDefault="00FD6F99" w:rsidP="008B14E7">
      <w:pPr>
        <w:pStyle w:val="TextoPrincipal"/>
        <w:numPr>
          <w:ilvl w:val="0"/>
          <w:numId w:val="17"/>
        </w:numPr>
        <w:rPr>
          <w:lang w:val="es-419"/>
        </w:rPr>
      </w:pPr>
      <w:r>
        <w:rPr>
          <w:lang w:val="es-419"/>
        </w:rPr>
        <w:t xml:space="preserve">El aporte económico de las empresas generadoras o retribuciones a las áreas protegidas no se pueden evidenciar y casi no se encuentran registros de estos. Normalmente muchas de ellas no dan a conocer que hacen o como lo hacen y en su mayoría no hacen nada por retribuir algo a la naturaleza que les provee de los recursos para poder generar. Esto puede ser porque en su mayoría se han plegado solamente a lo que la ley les exige, </w:t>
      </w:r>
      <w:r>
        <w:rPr>
          <w:lang w:val="es-419"/>
        </w:rPr>
        <w:lastRenderedPageBreak/>
        <w:t xml:space="preserve">esperando que sea el estado quien tome las acciones que la ley le confiere. </w:t>
      </w:r>
    </w:p>
    <w:p w14:paraId="6DAFCC25" w14:textId="5D7AD517" w:rsidR="00E05D7D" w:rsidRDefault="00FD6F99" w:rsidP="008B14E7">
      <w:pPr>
        <w:pStyle w:val="TextoPrincipal"/>
        <w:numPr>
          <w:ilvl w:val="0"/>
          <w:numId w:val="17"/>
        </w:numPr>
        <w:rPr>
          <w:lang w:val="es-419"/>
        </w:rPr>
      </w:pPr>
      <w:r>
        <w:rPr>
          <w:lang w:val="es-419"/>
        </w:rPr>
        <w:t xml:space="preserve">Existen unas empresas que tienen ese grado de responsabilidad como Centro Azucarero Tres valles, que desde 2001 a la fecha está realizando actividades en la Reserva Biológica El Chile y debería tomarse como referente para gestión ambiental con énfasis en generación de energía eléctrica. </w:t>
      </w:r>
    </w:p>
    <w:p w14:paraId="1E17B829" w14:textId="7237D62A" w:rsidR="0083349A" w:rsidRPr="0083349A" w:rsidRDefault="0083349A" w:rsidP="0083349A">
      <w:pPr>
        <w:pStyle w:val="TextoPrincipal"/>
        <w:ind w:left="936" w:firstLine="0"/>
        <w:rPr>
          <w:b/>
          <w:bCs/>
          <w:lang w:val="es-419"/>
        </w:rPr>
      </w:pPr>
      <w:r w:rsidRPr="0083349A">
        <w:rPr>
          <w:b/>
          <w:bCs/>
          <w:lang w:val="es-419"/>
        </w:rPr>
        <w:t>Objetivo # 5</w:t>
      </w:r>
    </w:p>
    <w:p w14:paraId="3BB6EADB" w14:textId="5F790A59" w:rsidR="00FD6F99" w:rsidRDefault="00DD739B" w:rsidP="008B14E7">
      <w:pPr>
        <w:pStyle w:val="TextoPrincipal"/>
        <w:numPr>
          <w:ilvl w:val="0"/>
          <w:numId w:val="17"/>
        </w:numPr>
        <w:rPr>
          <w:lang w:val="es-419"/>
        </w:rPr>
      </w:pPr>
      <w:r>
        <w:rPr>
          <w:lang w:val="es-419"/>
        </w:rPr>
        <w:t>Los riesgos que sufren las Áreas Protegidas en Honduras en cuanto a la p</w:t>
      </w:r>
      <w:r w:rsidR="00BB248E">
        <w:rPr>
          <w:lang w:val="es-419"/>
        </w:rPr>
        <w:t>é</w:t>
      </w:r>
      <w:r>
        <w:rPr>
          <w:lang w:val="es-419"/>
        </w:rPr>
        <w:t xml:space="preserve">rdida de cobertura, cambios de uso de suelo, tala ilegal entre otras al final se traduce en la pérdida de la capacidad del suelo para poder infiltrar, almacenar y regulación </w:t>
      </w:r>
      <w:r w:rsidR="00BB248E">
        <w:rPr>
          <w:lang w:val="es-419"/>
        </w:rPr>
        <w:t>de los flujos</w:t>
      </w:r>
      <w:r>
        <w:rPr>
          <w:lang w:val="es-419"/>
        </w:rPr>
        <w:t xml:space="preserve"> de agua, tal como se refleja hoy día problemas en los niveles de caudales en distintos acuíferos importantes del país. Esto consecuentemente al ligarlo al tema de generación de energía eléctrica podría desencadenar o al menos contribuir a una potencial crisis energética</w:t>
      </w:r>
      <w:r w:rsidR="00BB248E">
        <w:rPr>
          <w:lang w:val="es-419"/>
        </w:rPr>
        <w:t xml:space="preserve"> futura.</w:t>
      </w:r>
      <w:r>
        <w:rPr>
          <w:lang w:val="es-419"/>
        </w:rPr>
        <w:t xml:space="preserve"> </w:t>
      </w:r>
    </w:p>
    <w:p w14:paraId="5438EFCD" w14:textId="774AC365" w:rsidR="00DD739B" w:rsidRDefault="00DD739B" w:rsidP="00DD739B">
      <w:pPr>
        <w:pStyle w:val="TextoPrincipal"/>
        <w:ind w:left="936" w:firstLine="0"/>
        <w:rPr>
          <w:lang w:val="es-419"/>
        </w:rPr>
      </w:pPr>
      <w:r>
        <w:rPr>
          <w:lang w:val="es-419"/>
        </w:rPr>
        <w:t xml:space="preserve">Es por esta razón </w:t>
      </w:r>
      <w:r w:rsidR="001E22CB">
        <w:rPr>
          <w:lang w:val="es-419"/>
        </w:rPr>
        <w:t>que,</w:t>
      </w:r>
      <w:r>
        <w:rPr>
          <w:lang w:val="es-419"/>
        </w:rPr>
        <w:t xml:space="preserve"> </w:t>
      </w:r>
      <w:r w:rsidR="001E22CB">
        <w:rPr>
          <w:lang w:val="es-419"/>
        </w:rPr>
        <w:t xml:space="preserve">si </w:t>
      </w:r>
      <w:r>
        <w:rPr>
          <w:lang w:val="es-419"/>
        </w:rPr>
        <w:t xml:space="preserve">hasta el momento hemos visto las áreas protegidas solamente desde el punto de vista biológico, ecológico, </w:t>
      </w:r>
      <w:r w:rsidR="001E22CB">
        <w:rPr>
          <w:lang w:val="es-419"/>
        </w:rPr>
        <w:t xml:space="preserve">ambiental y hasta cultural, es decir solamente desde la perspectiva romántica que estas zonas nos provocan, pero no desde un punto de vista integral. </w:t>
      </w:r>
    </w:p>
    <w:p w14:paraId="567DA09B" w14:textId="2A676C95" w:rsidR="001E22CB" w:rsidRDefault="001E22CB" w:rsidP="00DD739B">
      <w:pPr>
        <w:pStyle w:val="TextoPrincipal"/>
        <w:ind w:left="936" w:firstLine="0"/>
        <w:rPr>
          <w:lang w:val="es-419"/>
        </w:rPr>
      </w:pPr>
      <w:r>
        <w:rPr>
          <w:lang w:val="es-419"/>
        </w:rPr>
        <w:t xml:space="preserve">Considerando todo lo anterior es momento oportuno de comenzar a ver las Áreas Protegidas como un todo capaz de formar parte de las cuentas ambientales del país, que se vean como fuentes de generación de energía eléctrica que a la vez en sinónimo de </w:t>
      </w:r>
      <w:r w:rsidR="00F32EE5">
        <w:rPr>
          <w:lang w:val="es-419"/>
        </w:rPr>
        <w:t>progreso,</w:t>
      </w:r>
      <w:r>
        <w:rPr>
          <w:lang w:val="es-419"/>
        </w:rPr>
        <w:t xml:space="preserve"> trabajo, desarrollo y dinamismo para la economía.  </w:t>
      </w:r>
    </w:p>
    <w:p w14:paraId="7B421270" w14:textId="147477B0" w:rsidR="00F32EE5" w:rsidRDefault="00C35BCD" w:rsidP="0083349A">
      <w:pPr>
        <w:pStyle w:val="Ttulo2"/>
        <w:numPr>
          <w:ilvl w:val="0"/>
          <w:numId w:val="0"/>
        </w:numPr>
        <w:ind w:left="576"/>
      </w:pPr>
      <w:r w:rsidRPr="0081352A">
        <w:rPr>
          <w:b w:val="0"/>
          <w:bCs w:val="0"/>
        </w:rPr>
        <w:t xml:space="preserve"> </w:t>
      </w:r>
    </w:p>
    <w:p w14:paraId="07DF8134" w14:textId="3C9AC4B1" w:rsidR="00C35C8A" w:rsidRDefault="00640979" w:rsidP="00AA0FB0">
      <w:pPr>
        <w:pStyle w:val="Ttulo2"/>
      </w:pPr>
      <w:bookmarkStart w:id="188" w:name="_Toc474331203"/>
      <w:bookmarkStart w:id="189" w:name="_Toc474331406"/>
      <w:bookmarkStart w:id="190" w:name="_Toc149589608"/>
      <w:bookmarkStart w:id="191" w:name="_Toc155692114"/>
      <w:r w:rsidRPr="005B26E4">
        <w:lastRenderedPageBreak/>
        <w:t>Recomendaciones</w:t>
      </w:r>
      <w:bookmarkStart w:id="192" w:name="_Toc474331204"/>
      <w:bookmarkStart w:id="193" w:name="_Toc474331407"/>
      <w:bookmarkEnd w:id="188"/>
      <w:bookmarkEnd w:id="189"/>
      <w:bookmarkEnd w:id="190"/>
      <w:bookmarkEnd w:id="191"/>
    </w:p>
    <w:p w14:paraId="74A5BA64" w14:textId="77777777" w:rsidR="00974C30" w:rsidRDefault="00974C30" w:rsidP="00974C30">
      <w:pPr>
        <w:pStyle w:val="TextoPrincipal"/>
        <w:ind w:left="1080" w:firstLine="0"/>
        <w:rPr>
          <w:lang w:val="es-419"/>
        </w:rPr>
      </w:pPr>
    </w:p>
    <w:p w14:paraId="0DE7CB5F" w14:textId="4CCD2232" w:rsidR="00F32EE5" w:rsidRPr="0081352A" w:rsidRDefault="00F32EE5" w:rsidP="008B14E7">
      <w:pPr>
        <w:pStyle w:val="TextoPrincipal"/>
        <w:numPr>
          <w:ilvl w:val="0"/>
          <w:numId w:val="18"/>
        </w:numPr>
        <w:rPr>
          <w:lang w:val="es-419"/>
        </w:rPr>
      </w:pPr>
      <w:r>
        <w:rPr>
          <w:lang w:val="es-419"/>
        </w:rPr>
        <w:t xml:space="preserve">Las Plantas Generadoras y Áreas Protegidas deberían empezar a verse en conjunto como zonas de producción y generación de energía renovable. Después de todas sus bondades ambientales, talvez así se generan mayor interés por parte del Estado de Honduras y sobre todo de la industria de la Energía, que tanto se ha beneficiado de este rubro a través del tiempo. </w:t>
      </w:r>
    </w:p>
    <w:p w14:paraId="7E6250DE" w14:textId="5CA9DB38" w:rsidR="00F32EE5" w:rsidRDefault="00F32EE5" w:rsidP="008B14E7">
      <w:pPr>
        <w:pStyle w:val="TextoPrincipal"/>
        <w:numPr>
          <w:ilvl w:val="0"/>
          <w:numId w:val="18"/>
        </w:numPr>
        <w:rPr>
          <w:lang w:val="es-419"/>
        </w:rPr>
      </w:pPr>
      <w:r>
        <w:rPr>
          <w:lang w:val="es-419"/>
        </w:rPr>
        <w:t xml:space="preserve">Cada empresa </w:t>
      </w:r>
      <w:r w:rsidR="00974C30">
        <w:rPr>
          <w:lang w:val="es-419"/>
        </w:rPr>
        <w:t>o planta</w:t>
      </w:r>
      <w:r>
        <w:rPr>
          <w:lang w:val="es-419"/>
        </w:rPr>
        <w:t xml:space="preserve"> generadora de Energía eléctrica debería tener un departamento ambiental que trabaje en función del mantenimiento, recuperación y manejo de las cuencas, cauces, ríos y en general el Áreas Protegida que directa o indirectamente tenga influencia en la </w:t>
      </w:r>
      <w:r w:rsidR="00974C30">
        <w:rPr>
          <w:lang w:val="es-419"/>
        </w:rPr>
        <w:t>generación</w:t>
      </w:r>
      <w:r w:rsidR="00F669E6">
        <w:rPr>
          <w:lang w:val="es-419"/>
        </w:rPr>
        <w:t xml:space="preserve"> de energía.</w:t>
      </w:r>
      <w:r>
        <w:rPr>
          <w:lang w:val="es-419"/>
        </w:rPr>
        <w:t xml:space="preserve"> </w:t>
      </w:r>
    </w:p>
    <w:p w14:paraId="58392903" w14:textId="2C507026" w:rsidR="00F32EE5" w:rsidRDefault="00F32EE5" w:rsidP="008B14E7">
      <w:pPr>
        <w:pStyle w:val="TextoPrincipal"/>
        <w:numPr>
          <w:ilvl w:val="0"/>
          <w:numId w:val="18"/>
        </w:numPr>
        <w:rPr>
          <w:lang w:val="es-419"/>
        </w:rPr>
      </w:pPr>
      <w:r>
        <w:rPr>
          <w:lang w:val="es-419"/>
        </w:rPr>
        <w:t xml:space="preserve">Se deberán considerar </w:t>
      </w:r>
      <w:r w:rsidR="00974C30">
        <w:rPr>
          <w:lang w:val="es-419"/>
        </w:rPr>
        <w:t>figuras</w:t>
      </w:r>
      <w:r>
        <w:rPr>
          <w:lang w:val="es-419"/>
        </w:rPr>
        <w:t xml:space="preserve"> económicas en el manejo de las </w:t>
      </w:r>
      <w:r w:rsidR="00974C30">
        <w:rPr>
          <w:lang w:val="es-419"/>
        </w:rPr>
        <w:t>Áreas</w:t>
      </w:r>
      <w:r>
        <w:rPr>
          <w:lang w:val="es-419"/>
        </w:rPr>
        <w:t xml:space="preserve"> Protegidas y mas en aquellas que tengan algún potencial económico </w:t>
      </w:r>
      <w:r w:rsidR="00974C30">
        <w:rPr>
          <w:lang w:val="es-419"/>
        </w:rPr>
        <w:t>sobre todo</w:t>
      </w:r>
      <w:r>
        <w:rPr>
          <w:lang w:val="es-419"/>
        </w:rPr>
        <w:t xml:space="preserve"> en función de agua y energía tales figuras deberán </w:t>
      </w:r>
      <w:r w:rsidR="00974C30">
        <w:rPr>
          <w:lang w:val="es-419"/>
        </w:rPr>
        <w:t>ser:</w:t>
      </w:r>
    </w:p>
    <w:p w14:paraId="5C1AEF3B" w14:textId="66722C3B" w:rsidR="00F32EE5" w:rsidRDefault="00F32EE5" w:rsidP="008B14E7">
      <w:pPr>
        <w:pStyle w:val="TextoPrincipal"/>
        <w:numPr>
          <w:ilvl w:val="0"/>
          <w:numId w:val="19"/>
        </w:numPr>
        <w:rPr>
          <w:lang w:val="es-419"/>
        </w:rPr>
      </w:pPr>
      <w:r>
        <w:rPr>
          <w:lang w:val="es-419"/>
        </w:rPr>
        <w:t xml:space="preserve">Pagos por servicios Ambientales.  </w:t>
      </w:r>
    </w:p>
    <w:p w14:paraId="3D7DED21" w14:textId="6E2C2447" w:rsidR="00F32EE5" w:rsidRDefault="00F32EE5" w:rsidP="008B14E7">
      <w:pPr>
        <w:pStyle w:val="TextoPrincipal"/>
        <w:numPr>
          <w:ilvl w:val="0"/>
          <w:numId w:val="19"/>
        </w:numPr>
        <w:rPr>
          <w:lang w:val="es-419"/>
        </w:rPr>
      </w:pPr>
      <w:r>
        <w:rPr>
          <w:lang w:val="es-419"/>
        </w:rPr>
        <w:t xml:space="preserve">Compensación por servicios ecosistémicos. </w:t>
      </w:r>
    </w:p>
    <w:p w14:paraId="565937BD" w14:textId="253CCEBB" w:rsidR="00F32EE5" w:rsidRDefault="00F32EE5" w:rsidP="00F32EE5">
      <w:pPr>
        <w:pStyle w:val="TextoPrincipal"/>
        <w:rPr>
          <w:lang w:val="es-419"/>
        </w:rPr>
      </w:pPr>
      <w:r>
        <w:rPr>
          <w:lang w:val="es-419"/>
        </w:rPr>
        <w:t xml:space="preserve">      En cualquiera de los casos se espera una justa retribución de los servicios ambientales</w:t>
      </w:r>
      <w:r w:rsidR="00974C30">
        <w:rPr>
          <w:lang w:val="es-419"/>
        </w:rPr>
        <w:t xml:space="preserve">, </w:t>
      </w:r>
      <w:r w:rsidR="00974C30">
        <w:rPr>
          <w:lang w:val="es-419"/>
        </w:rPr>
        <w:tab/>
        <w:t xml:space="preserve">       </w:t>
      </w:r>
      <w:r w:rsidR="00BB248E">
        <w:rPr>
          <w:lang w:val="es-419"/>
        </w:rPr>
        <w:t xml:space="preserve">pues </w:t>
      </w:r>
      <w:r w:rsidR="00974C30">
        <w:rPr>
          <w:lang w:val="es-419"/>
        </w:rPr>
        <w:t>presta</w:t>
      </w:r>
      <w:r w:rsidR="00BB248E">
        <w:rPr>
          <w:lang w:val="es-419"/>
        </w:rPr>
        <w:t>n</w:t>
      </w:r>
      <w:r w:rsidR="00974C30">
        <w:rPr>
          <w:lang w:val="es-419"/>
        </w:rPr>
        <w:t xml:space="preserve"> un servicio y normalmente no se retorna. </w:t>
      </w:r>
    </w:p>
    <w:p w14:paraId="7EEBB3E0" w14:textId="4F4D6B3E" w:rsidR="00974C30" w:rsidRDefault="00974C30" w:rsidP="008B14E7">
      <w:pPr>
        <w:pStyle w:val="TextoPrincipal"/>
        <w:numPr>
          <w:ilvl w:val="0"/>
          <w:numId w:val="18"/>
        </w:numPr>
        <w:rPr>
          <w:lang w:val="es-419"/>
        </w:rPr>
      </w:pPr>
      <w:r>
        <w:rPr>
          <w:lang w:val="es-419"/>
        </w:rPr>
        <w:t>En este estudio no se pudo rescatar todos los aportes que se hacen en conservación por parte de las empresas generadoras de energía eléctrica, por l</w:t>
      </w:r>
      <w:r w:rsidR="00F669E6">
        <w:rPr>
          <w:lang w:val="es-419"/>
        </w:rPr>
        <w:t xml:space="preserve">o </w:t>
      </w:r>
      <w:r>
        <w:rPr>
          <w:lang w:val="es-419"/>
        </w:rPr>
        <w:t>que recomiendo que se publiquen las actividades realizadas de manera que la sociedad conozca, sepa e identifique quienes, y que hacen por el ambiente.</w:t>
      </w:r>
    </w:p>
    <w:p w14:paraId="7D012BB0" w14:textId="5E53AF32" w:rsidR="001A6538" w:rsidRDefault="001A6538" w:rsidP="008B14E7">
      <w:pPr>
        <w:pStyle w:val="TextoPrincipal"/>
        <w:numPr>
          <w:ilvl w:val="0"/>
          <w:numId w:val="18"/>
        </w:numPr>
        <w:rPr>
          <w:lang w:val="es-419"/>
        </w:rPr>
      </w:pPr>
      <w:r>
        <w:rPr>
          <w:lang w:val="es-419"/>
        </w:rPr>
        <w:lastRenderedPageBreak/>
        <w:t xml:space="preserve">Elaborar un plan de acción a corto y mediano plazo, que recopile la problemática de las Áreas protegidas en función de la generación de energía Eléctrica y que sirva de guía poder establecer una estrategia posterior donde haya un mayor involucramiento del Estado de Honduras, Comanejadores y la Industria de la generación de energía Renovable. </w:t>
      </w:r>
    </w:p>
    <w:p w14:paraId="0190FA41" w14:textId="3320A030" w:rsidR="00AD5D0D" w:rsidRDefault="00AD5D0D" w:rsidP="008B14E7">
      <w:pPr>
        <w:pStyle w:val="TextoPrincipal"/>
        <w:numPr>
          <w:ilvl w:val="0"/>
          <w:numId w:val="18"/>
        </w:numPr>
        <w:rPr>
          <w:lang w:val="es-419"/>
        </w:rPr>
      </w:pPr>
      <w:r>
        <w:rPr>
          <w:lang w:val="es-419"/>
        </w:rPr>
        <w:t>Hacer una propuesta</w:t>
      </w:r>
      <w:r w:rsidR="00013452">
        <w:rPr>
          <w:lang w:val="es-419"/>
        </w:rPr>
        <w:t xml:space="preserve"> Técnica referida al Pago por Servicios ambientales dirigido a La industria de generación de energía Renovable para las Áreas Protegidas del país. </w:t>
      </w:r>
    </w:p>
    <w:p w14:paraId="6125E2FD" w14:textId="77777777" w:rsidR="001A6538" w:rsidRDefault="001A6538" w:rsidP="001A6538">
      <w:pPr>
        <w:pStyle w:val="TextoPrincipal"/>
        <w:rPr>
          <w:lang w:val="es-419"/>
        </w:rPr>
      </w:pPr>
    </w:p>
    <w:p w14:paraId="64162A0C" w14:textId="77777777" w:rsidR="001A6538" w:rsidRDefault="001A6538" w:rsidP="001A6538">
      <w:pPr>
        <w:pStyle w:val="TextoPrincipal"/>
        <w:rPr>
          <w:lang w:val="es-419"/>
        </w:rPr>
      </w:pPr>
    </w:p>
    <w:p w14:paraId="66C6C36D" w14:textId="77777777" w:rsidR="001A6538" w:rsidRDefault="001A6538" w:rsidP="001A6538">
      <w:pPr>
        <w:pStyle w:val="TextoPrincipal"/>
        <w:rPr>
          <w:lang w:val="es-419"/>
        </w:rPr>
      </w:pPr>
    </w:p>
    <w:p w14:paraId="3B0A7692" w14:textId="77777777" w:rsidR="001A6538" w:rsidRDefault="001A6538" w:rsidP="001A6538">
      <w:pPr>
        <w:pStyle w:val="TextoPrincipal"/>
        <w:rPr>
          <w:lang w:val="es-419"/>
        </w:rPr>
      </w:pPr>
    </w:p>
    <w:p w14:paraId="3AA059B9" w14:textId="77777777" w:rsidR="001A6538" w:rsidRDefault="001A6538" w:rsidP="001A6538">
      <w:pPr>
        <w:pStyle w:val="TextoPrincipal"/>
        <w:rPr>
          <w:lang w:val="es-419"/>
        </w:rPr>
      </w:pPr>
    </w:p>
    <w:p w14:paraId="504719E0" w14:textId="77777777" w:rsidR="001A6538" w:rsidRDefault="001A6538" w:rsidP="001A6538">
      <w:pPr>
        <w:pStyle w:val="TextoPrincipal"/>
        <w:rPr>
          <w:lang w:val="es-419"/>
        </w:rPr>
      </w:pPr>
    </w:p>
    <w:p w14:paraId="0A7A96E6" w14:textId="77777777" w:rsidR="001A6538" w:rsidRDefault="001A6538" w:rsidP="001A6538">
      <w:pPr>
        <w:pStyle w:val="TextoPrincipal"/>
        <w:rPr>
          <w:lang w:val="es-419"/>
        </w:rPr>
      </w:pPr>
    </w:p>
    <w:p w14:paraId="20962952" w14:textId="77777777" w:rsidR="001A6538" w:rsidRDefault="001A6538" w:rsidP="001A6538">
      <w:pPr>
        <w:pStyle w:val="TextoPrincipal"/>
        <w:rPr>
          <w:lang w:val="es-419"/>
        </w:rPr>
      </w:pPr>
    </w:p>
    <w:p w14:paraId="3656692A" w14:textId="77777777" w:rsidR="001A6538" w:rsidRDefault="001A6538" w:rsidP="001A6538">
      <w:pPr>
        <w:pStyle w:val="TextoPrincipal"/>
        <w:rPr>
          <w:lang w:val="es-419"/>
        </w:rPr>
      </w:pPr>
    </w:p>
    <w:p w14:paraId="11B5D73A" w14:textId="77777777" w:rsidR="001A6538" w:rsidRDefault="001A6538" w:rsidP="001A6538">
      <w:pPr>
        <w:pStyle w:val="TextoPrincipal"/>
        <w:rPr>
          <w:lang w:val="es-419"/>
        </w:rPr>
      </w:pPr>
    </w:p>
    <w:p w14:paraId="30DDDCE9" w14:textId="77777777" w:rsidR="001A6538" w:rsidRDefault="001A6538" w:rsidP="001A6538">
      <w:pPr>
        <w:pStyle w:val="TextoPrincipal"/>
        <w:rPr>
          <w:lang w:val="es-419"/>
        </w:rPr>
      </w:pPr>
    </w:p>
    <w:p w14:paraId="5D6C3688" w14:textId="77777777" w:rsidR="001A6538" w:rsidRDefault="001A6538" w:rsidP="001A6538">
      <w:pPr>
        <w:pStyle w:val="TextoPrincipal"/>
        <w:rPr>
          <w:lang w:val="es-419"/>
        </w:rPr>
      </w:pPr>
    </w:p>
    <w:p w14:paraId="6F207C24" w14:textId="77777777" w:rsidR="001A6538" w:rsidRDefault="001A6538" w:rsidP="001A6538">
      <w:pPr>
        <w:pStyle w:val="TextoPrincipal"/>
        <w:rPr>
          <w:lang w:val="es-419"/>
        </w:rPr>
      </w:pPr>
    </w:p>
    <w:p w14:paraId="674E1CE4" w14:textId="77777777" w:rsidR="001A6538" w:rsidRDefault="001A6538" w:rsidP="001A6538">
      <w:pPr>
        <w:pStyle w:val="TextoPrincipal"/>
        <w:rPr>
          <w:lang w:val="es-419"/>
        </w:rPr>
      </w:pPr>
    </w:p>
    <w:p w14:paraId="57D111CF" w14:textId="0FAA1760" w:rsidR="00822954" w:rsidRDefault="00A15881" w:rsidP="00A15881">
      <w:pPr>
        <w:pStyle w:val="Ttulo1"/>
        <w:numPr>
          <w:ilvl w:val="0"/>
          <w:numId w:val="0"/>
        </w:numPr>
        <w:ind w:left="432"/>
      </w:pPr>
      <w:bookmarkStart w:id="194" w:name="_Toc155692115"/>
      <w:r>
        <w:t>CAPITULO VI         PLAN DE ACCION</w:t>
      </w:r>
      <w:r w:rsidR="008E55EE">
        <w:t>.</w:t>
      </w:r>
      <w:bookmarkEnd w:id="194"/>
    </w:p>
    <w:p w14:paraId="277E73B8" w14:textId="6BEB010B" w:rsidR="00A15881" w:rsidRDefault="00590F2F" w:rsidP="00A15881">
      <w:pPr>
        <w:pStyle w:val="TextoPrincipal"/>
        <w:rPr>
          <w:color w:val="222222"/>
          <w:shd w:val="clear" w:color="auto" w:fill="FFFFFF"/>
        </w:rPr>
      </w:pPr>
      <w:r w:rsidRPr="008E55EE">
        <w:rPr>
          <w:color w:val="222222"/>
          <w:shd w:val="clear" w:color="auto" w:fill="FFFFFF"/>
        </w:rPr>
        <w:t xml:space="preserve">Un plan de acción es una hoja de ruta que puede ayudarlo a lograr sus metas y objetivos. Así como hay muchas formas de llegar a un destino si va de viaje, un programa puede tomar muchos caminos para alcanzar las metas, cumplir los objetivos y lograr resultados. </w:t>
      </w:r>
      <w:r w:rsidRPr="008E55EE">
        <w:rPr>
          <w:color w:val="222222"/>
          <w:shd w:val="clear" w:color="auto" w:fill="FFFFFF"/>
        </w:rPr>
        <w:fldChar w:fldCharType="begin"/>
      </w:r>
      <w:r w:rsidRPr="008E55EE">
        <w:rPr>
          <w:color w:val="222222"/>
          <w:shd w:val="clear" w:color="auto" w:fill="FFFFFF"/>
        </w:rPr>
        <w:instrText xml:space="preserve"> ADDIN ZOTERO_ITEM CSL_CITATION {"citationID":"hv1KEAPq","properties":{"formattedCitation":"({\\i{}\\uc0\\u191{}Qu\\uc0\\u233{} es un plan de acci\\uc0\\u243{}n?}, 2018)","plainCitation":"(¿Qué es un plan de acción?, 2018)","noteIndex":0},"citationItems":[{"id":25,"uris":["http://zotero.org/users/local/KrMkHEak/items/MI4WLUJP"],"itemData":{"id":25,"type":"webpage","abstract":"¿Qué es un plan de acción?","language":"es","title":"¿Qué es un plan de acción? | ECLKC","title-short":"¿Qué es un plan de acción?","URL":"https://eclkc.ohs.acf.hhs.gov/es/planificacion-del-programa/foundations-excellence/que-es-un-plan-de-accion","accessed":{"date-parts":[["2023",12,3]]},"issued":{"date-parts":[["2018",8,10]]}}}],"schema":"https://github.com/citation-style-language/schema/raw/master/csl-citation.json"} </w:instrText>
      </w:r>
      <w:r w:rsidRPr="008E55EE">
        <w:rPr>
          <w:color w:val="222222"/>
          <w:shd w:val="clear" w:color="auto" w:fill="FFFFFF"/>
        </w:rPr>
        <w:fldChar w:fldCharType="separate"/>
      </w:r>
      <w:r w:rsidRPr="008E55EE">
        <w:t>(</w:t>
      </w:r>
      <w:r w:rsidRPr="008E55EE">
        <w:rPr>
          <w:i/>
          <w:iCs/>
        </w:rPr>
        <w:t>¿Qué es un plan de acción?</w:t>
      </w:r>
      <w:r w:rsidRPr="008E55EE">
        <w:t>, 2018)</w:t>
      </w:r>
      <w:r w:rsidRPr="008E55EE">
        <w:rPr>
          <w:color w:val="222222"/>
          <w:shd w:val="clear" w:color="auto" w:fill="FFFFFF"/>
        </w:rPr>
        <w:fldChar w:fldCharType="end"/>
      </w:r>
    </w:p>
    <w:p w14:paraId="1CEAD593" w14:textId="40C1868C" w:rsidR="00F61E1F" w:rsidRPr="00F61E1F" w:rsidRDefault="00F61E1F" w:rsidP="00A15881">
      <w:pPr>
        <w:pStyle w:val="TextoPrincipal"/>
        <w:rPr>
          <w:b/>
          <w:bCs/>
        </w:rPr>
      </w:pPr>
      <w:r w:rsidRPr="00F61E1F">
        <w:rPr>
          <w:b/>
          <w:bCs/>
          <w:color w:val="222222"/>
          <w:sz w:val="28"/>
          <w:szCs w:val="28"/>
          <w:shd w:val="clear" w:color="auto" w:fill="FFFFFF"/>
        </w:rPr>
        <w:t>Plan de Acción para manejo integral de Áreas Protegidas con potencial Energético</w:t>
      </w:r>
      <w:r w:rsidRPr="00F61E1F">
        <w:rPr>
          <w:b/>
          <w:bCs/>
          <w:color w:val="222222"/>
          <w:shd w:val="clear" w:color="auto" w:fill="FFFFFF"/>
        </w:rPr>
        <w:t xml:space="preserve">. </w:t>
      </w:r>
    </w:p>
    <w:p w14:paraId="411302F3" w14:textId="77777777" w:rsidR="00C44AE0" w:rsidRPr="00C44AE0" w:rsidRDefault="00C44AE0" w:rsidP="008B14E7">
      <w:pPr>
        <w:pStyle w:val="Prrafodelista"/>
        <w:keepNext/>
        <w:keepLines/>
        <w:numPr>
          <w:ilvl w:val="0"/>
          <w:numId w:val="13"/>
        </w:numPr>
        <w:spacing w:before="240" w:after="240"/>
        <w:jc w:val="center"/>
        <w:outlineLvl w:val="0"/>
        <w:rPr>
          <w:rFonts w:ascii="Times New Roman" w:eastAsiaTheme="majorEastAsia" w:hAnsi="Times New Roman" w:cs="Times New Roman"/>
          <w:b/>
          <w:vanish/>
          <w:sz w:val="28"/>
          <w:szCs w:val="28"/>
          <w:lang w:val="es-HN"/>
        </w:rPr>
      </w:pPr>
      <w:bookmarkStart w:id="195" w:name="_Toc152790234"/>
      <w:bookmarkStart w:id="196" w:name="_Toc152790296"/>
      <w:bookmarkStart w:id="197" w:name="_Toc153555935"/>
      <w:bookmarkStart w:id="198" w:name="_Toc155692043"/>
      <w:bookmarkStart w:id="199" w:name="_Toc155692116"/>
      <w:bookmarkEnd w:id="195"/>
      <w:bookmarkEnd w:id="196"/>
      <w:bookmarkEnd w:id="197"/>
      <w:bookmarkEnd w:id="198"/>
      <w:bookmarkEnd w:id="199"/>
    </w:p>
    <w:p w14:paraId="5A5C763B" w14:textId="20472DBB" w:rsidR="00C44AE0" w:rsidRDefault="00F61E1F" w:rsidP="00C44AE0">
      <w:pPr>
        <w:pStyle w:val="Ttulo2"/>
      </w:pPr>
      <w:bookmarkStart w:id="200" w:name="_Toc155692117"/>
      <w:r>
        <w:t>Justificación</w:t>
      </w:r>
      <w:bookmarkEnd w:id="200"/>
      <w:r>
        <w:t xml:space="preserve"> </w:t>
      </w:r>
      <w:r w:rsidR="00C44AE0">
        <w:t xml:space="preserve"> </w:t>
      </w:r>
    </w:p>
    <w:p w14:paraId="321638D8" w14:textId="1603B9D8" w:rsidR="00F8410F" w:rsidRDefault="00F8410F" w:rsidP="00F8410F">
      <w:pPr>
        <w:pStyle w:val="TextoPrincipal"/>
        <w:rPr>
          <w:lang w:val="es-419"/>
        </w:rPr>
      </w:pPr>
      <w:r>
        <w:rPr>
          <w:lang w:val="es-419"/>
        </w:rPr>
        <w:t xml:space="preserve">El Plan de acción para este trabajo en particular nace de la necesidad </w:t>
      </w:r>
      <w:r w:rsidR="006B7744">
        <w:rPr>
          <w:lang w:val="es-419"/>
        </w:rPr>
        <w:t>de fortalecer</w:t>
      </w:r>
      <w:r>
        <w:rPr>
          <w:lang w:val="es-419"/>
        </w:rPr>
        <w:t xml:space="preserve"> las competencias entre dos áreas íntimamente relacionadas como La industria de generación de energía renovable y El Estado Honduras a través de sus instituciones en cargadas del tratamiento, manejo y cuido de las </w:t>
      </w:r>
      <w:r w:rsidR="00F6589F">
        <w:rPr>
          <w:lang w:val="es-419"/>
        </w:rPr>
        <w:t>Áreas</w:t>
      </w:r>
      <w:r>
        <w:rPr>
          <w:lang w:val="es-419"/>
        </w:rPr>
        <w:t xml:space="preserve"> Protegidas además de otros actores involucrados como comanejadores. </w:t>
      </w:r>
    </w:p>
    <w:p w14:paraId="69225192" w14:textId="43E86D15" w:rsidR="00E10F36" w:rsidRDefault="00E10F36" w:rsidP="00F8410F">
      <w:pPr>
        <w:pStyle w:val="TextoPrincipal"/>
        <w:rPr>
          <w:lang w:val="es-419"/>
        </w:rPr>
      </w:pPr>
      <w:r>
        <w:rPr>
          <w:lang w:val="es-419"/>
        </w:rPr>
        <w:t xml:space="preserve">La reunión de profesionales de las ciencias de la tierra, políticos y empresarios del sector energía renovable es sin duda la clave para poder enfrentar situaciones que ponen en riesgo nuestras Áreas Protegidas y que sea un potencial riesgo en </w:t>
      </w:r>
      <w:r w:rsidR="0013661A">
        <w:rPr>
          <w:lang w:val="es-419"/>
        </w:rPr>
        <w:t>la generación</w:t>
      </w:r>
      <w:r>
        <w:rPr>
          <w:lang w:val="es-419"/>
        </w:rPr>
        <w:t xml:space="preserve"> de energía hidroeléctrica sobre todo en un país como Honduras con alto </w:t>
      </w:r>
      <w:r w:rsidR="0013661A">
        <w:rPr>
          <w:lang w:val="es-419"/>
        </w:rPr>
        <w:t>potencial,</w:t>
      </w:r>
      <w:r>
        <w:rPr>
          <w:lang w:val="es-419"/>
        </w:rPr>
        <w:t xml:space="preserve"> pero a la vez conscientes de su gran vulnerabilidad en aspectos ambientales y especialmente a lo referido al cambio climático.  </w:t>
      </w:r>
    </w:p>
    <w:p w14:paraId="3EAB0BA5" w14:textId="77777777" w:rsidR="00F6589F" w:rsidRDefault="00E10F36" w:rsidP="00F8410F">
      <w:pPr>
        <w:pStyle w:val="TextoPrincipal"/>
      </w:pPr>
      <w:r>
        <w:rPr>
          <w:lang w:val="es-419"/>
        </w:rPr>
        <w:t xml:space="preserve">Un plan de Trabajo integral requiere de </w:t>
      </w:r>
      <w:r w:rsidR="0013661A">
        <w:rPr>
          <w:lang w:val="es-419"/>
        </w:rPr>
        <w:t>mucho tiempo</w:t>
      </w:r>
      <w:r>
        <w:rPr>
          <w:lang w:val="es-419"/>
        </w:rPr>
        <w:t xml:space="preserve"> para </w:t>
      </w:r>
      <w:r w:rsidR="0013661A">
        <w:rPr>
          <w:lang w:val="es-419"/>
        </w:rPr>
        <w:t>organizar,</w:t>
      </w:r>
      <w:r>
        <w:rPr>
          <w:lang w:val="es-419"/>
        </w:rPr>
        <w:t xml:space="preserve"> analizar y planificar la estructura del mismo, sin embargo, un Plan de Acción requiere de planificación a corto plazo, que permita tomar decisiones prontas, efectivas que vayan encaminado el trabajo a seguir en el </w:t>
      </w:r>
      <w:r>
        <w:rPr>
          <w:lang w:val="es-419"/>
        </w:rPr>
        <w:lastRenderedPageBreak/>
        <w:t xml:space="preserve">largo plazo. </w:t>
      </w:r>
      <w:r w:rsidR="0013661A">
        <w:rPr>
          <w:lang w:val="es-419"/>
        </w:rPr>
        <w:t>Esto será la etapa inicial donde conocemos la situación actual de Las Áreas Protegidas, potencialidad en cuanto a la generación de energía.</w:t>
      </w:r>
      <w:r w:rsidR="0013661A">
        <w:t xml:space="preserve"> </w:t>
      </w:r>
    </w:p>
    <w:p w14:paraId="31E97F53" w14:textId="27FD6226" w:rsidR="00E10F36" w:rsidRPr="00F8410F" w:rsidRDefault="0013661A" w:rsidP="00F8410F">
      <w:pPr>
        <w:pStyle w:val="TextoPrincipal"/>
        <w:rPr>
          <w:lang w:val="es-419"/>
        </w:rPr>
      </w:pPr>
      <w:r>
        <w:t>Las recomendaciones y acciones que se proponen en el documento deberían quedar superadas en el corto plazo. Si se lograra esto, se podrá dar paso a un Plan integral de manejo de Aras Protegidas con potencial hidro energético.</w:t>
      </w:r>
    </w:p>
    <w:p w14:paraId="50C761E6" w14:textId="58C478E6" w:rsidR="00C44AE0" w:rsidRDefault="00C44AE0" w:rsidP="00C44AE0">
      <w:pPr>
        <w:pStyle w:val="Ttulo2"/>
      </w:pPr>
      <w:bookmarkStart w:id="201" w:name="_Toc155692118"/>
      <w:r>
        <w:t>A</w:t>
      </w:r>
      <w:r w:rsidR="00F61E1F">
        <w:t>lcance del Plan de Acción.</w:t>
      </w:r>
      <w:bookmarkEnd w:id="201"/>
      <w:r w:rsidR="00F61E1F">
        <w:t xml:space="preserve"> </w:t>
      </w:r>
      <w:r>
        <w:t xml:space="preserve"> </w:t>
      </w:r>
    </w:p>
    <w:p w14:paraId="701C0831" w14:textId="0F6BC6F5" w:rsidR="0013661A" w:rsidRDefault="0013661A" w:rsidP="0013661A">
      <w:pPr>
        <w:pStyle w:val="TextoPrincipal"/>
        <w:rPr>
          <w:lang w:val="es-419"/>
        </w:rPr>
      </w:pPr>
      <w:r>
        <w:rPr>
          <w:lang w:val="es-419"/>
        </w:rPr>
        <w:t xml:space="preserve">El Plan de acciones tendrá como aportes una serie de recomendaciones identificadas con base a la investigación por lo que tendrá una línea base a corto plazo que deberá considerar actividades puntuales, realizables y medibles, que serán el punto de partida para una estrategia de manejo de áreas protegidas con potencial de </w:t>
      </w:r>
      <w:r w:rsidR="00DA02AC">
        <w:rPr>
          <w:lang w:val="es-419"/>
        </w:rPr>
        <w:t>hidro energético</w:t>
      </w:r>
      <w:r>
        <w:rPr>
          <w:lang w:val="es-419"/>
        </w:rPr>
        <w:t xml:space="preserve">. </w:t>
      </w:r>
    </w:p>
    <w:p w14:paraId="3AD17EE1" w14:textId="51B86CD6" w:rsidR="00DA02AC" w:rsidRDefault="00DA02AC" w:rsidP="0013661A">
      <w:pPr>
        <w:pStyle w:val="TextoPrincipal"/>
        <w:rPr>
          <w:lang w:val="es-419"/>
        </w:rPr>
      </w:pPr>
      <w:r>
        <w:rPr>
          <w:lang w:val="es-419"/>
        </w:rPr>
        <w:t xml:space="preserve">También es una herramienta que considera los retos encontrados pero una planificación de actividades relacionas a combatir la problemática. </w:t>
      </w:r>
    </w:p>
    <w:p w14:paraId="1492A0C5" w14:textId="77777777" w:rsidR="00C44AE0" w:rsidRDefault="00C44AE0" w:rsidP="00C44AE0">
      <w:pPr>
        <w:pStyle w:val="TextoPrincipal"/>
        <w:rPr>
          <w:lang w:val="es-419"/>
        </w:rPr>
      </w:pPr>
    </w:p>
    <w:p w14:paraId="066B348B" w14:textId="3C24C62D" w:rsidR="00C44AE0" w:rsidRDefault="00C44AE0" w:rsidP="00C44AE0">
      <w:pPr>
        <w:pStyle w:val="Ttulo3"/>
      </w:pPr>
      <w:bookmarkStart w:id="202" w:name="_Toc155692119"/>
      <w:r>
        <w:t>Objetivos del Plan de Acción.</w:t>
      </w:r>
      <w:bookmarkEnd w:id="202"/>
      <w:r>
        <w:t xml:space="preserve"> </w:t>
      </w:r>
    </w:p>
    <w:p w14:paraId="1CFF9BBA" w14:textId="2FE84782" w:rsidR="00DA02AC" w:rsidRPr="00DA02AC" w:rsidRDefault="00DA02AC" w:rsidP="00DA02AC">
      <w:pPr>
        <w:pStyle w:val="TextoPrincipal"/>
        <w:rPr>
          <w:lang w:val="es-419"/>
        </w:rPr>
      </w:pPr>
      <w:r>
        <w:rPr>
          <w:lang w:val="es-419"/>
        </w:rPr>
        <w:t>El Plan de acción tiene los siguientes objetivos:</w:t>
      </w:r>
    </w:p>
    <w:p w14:paraId="465475D0" w14:textId="77777777" w:rsidR="00A020B2" w:rsidRDefault="00DA02AC" w:rsidP="008B14E7">
      <w:pPr>
        <w:pStyle w:val="Ttulo2"/>
        <w:numPr>
          <w:ilvl w:val="0"/>
          <w:numId w:val="20"/>
        </w:numPr>
        <w:rPr>
          <w:b w:val="0"/>
          <w:bCs w:val="0"/>
        </w:rPr>
      </w:pPr>
      <w:bookmarkStart w:id="203" w:name="_Toc155692120"/>
      <w:bookmarkStart w:id="204" w:name="_Hlk153564674"/>
      <w:r>
        <w:rPr>
          <w:b w:val="0"/>
          <w:bCs w:val="0"/>
        </w:rPr>
        <w:t>Promover, organizar e impulsar un sistema de redes de Áreas Protegidas con potencial</w:t>
      </w:r>
      <w:bookmarkEnd w:id="203"/>
      <w:r>
        <w:rPr>
          <w:b w:val="0"/>
          <w:bCs w:val="0"/>
        </w:rPr>
        <w:t xml:space="preserve"> </w:t>
      </w:r>
    </w:p>
    <w:p w14:paraId="6027337C" w14:textId="77777777" w:rsidR="00A020B2" w:rsidRDefault="00DA02AC" w:rsidP="00A020B2">
      <w:pPr>
        <w:pStyle w:val="Ttulo2"/>
        <w:numPr>
          <w:ilvl w:val="0"/>
          <w:numId w:val="0"/>
        </w:numPr>
        <w:ind w:left="936"/>
        <w:rPr>
          <w:b w:val="0"/>
          <w:bCs w:val="0"/>
        </w:rPr>
      </w:pPr>
      <w:bookmarkStart w:id="205" w:name="_Toc155692121"/>
      <w:r>
        <w:rPr>
          <w:b w:val="0"/>
          <w:bCs w:val="0"/>
        </w:rPr>
        <w:t>de general Energía Renovable (en su mayoría hidroeléctrica) junto a las Plantas</w:t>
      </w:r>
      <w:bookmarkEnd w:id="205"/>
      <w:r>
        <w:rPr>
          <w:b w:val="0"/>
          <w:bCs w:val="0"/>
        </w:rPr>
        <w:t xml:space="preserve"> </w:t>
      </w:r>
    </w:p>
    <w:p w14:paraId="4CCE0D8B" w14:textId="313883DB" w:rsidR="00C44AE0" w:rsidRDefault="00DA02AC" w:rsidP="00A020B2">
      <w:pPr>
        <w:pStyle w:val="Ttulo2"/>
        <w:numPr>
          <w:ilvl w:val="0"/>
          <w:numId w:val="0"/>
        </w:numPr>
        <w:ind w:left="936"/>
        <w:rPr>
          <w:b w:val="0"/>
          <w:bCs w:val="0"/>
        </w:rPr>
      </w:pPr>
      <w:bookmarkStart w:id="206" w:name="_Toc155692122"/>
      <w:r>
        <w:rPr>
          <w:b w:val="0"/>
          <w:bCs w:val="0"/>
        </w:rPr>
        <w:t>Generadoras de Energía.</w:t>
      </w:r>
      <w:bookmarkEnd w:id="206"/>
      <w:r>
        <w:rPr>
          <w:b w:val="0"/>
          <w:bCs w:val="0"/>
        </w:rPr>
        <w:t xml:space="preserve">  </w:t>
      </w:r>
    </w:p>
    <w:bookmarkEnd w:id="204"/>
    <w:p w14:paraId="211BCE31" w14:textId="06B64959" w:rsidR="00DA02AC" w:rsidRDefault="00DA02AC" w:rsidP="008B14E7">
      <w:pPr>
        <w:pStyle w:val="TextoPrincipal"/>
        <w:numPr>
          <w:ilvl w:val="0"/>
          <w:numId w:val="20"/>
        </w:numPr>
        <w:rPr>
          <w:lang w:val="es-419"/>
        </w:rPr>
      </w:pPr>
      <w:r>
        <w:rPr>
          <w:lang w:val="es-419"/>
        </w:rPr>
        <w:t xml:space="preserve">Recomendar acciones concretas y </w:t>
      </w:r>
      <w:r w:rsidR="00013452">
        <w:rPr>
          <w:lang w:val="es-419"/>
        </w:rPr>
        <w:t>específicas</w:t>
      </w:r>
      <w:r>
        <w:rPr>
          <w:lang w:val="es-419"/>
        </w:rPr>
        <w:t xml:space="preserve"> para el manejo de Las Áreas protegidas de relacionadas la generación de energía renovable. </w:t>
      </w:r>
    </w:p>
    <w:p w14:paraId="200AACB8" w14:textId="7E9940B6" w:rsidR="00A020B2" w:rsidRDefault="00A020B2" w:rsidP="008B14E7">
      <w:pPr>
        <w:pStyle w:val="TextoPrincipal"/>
        <w:numPr>
          <w:ilvl w:val="0"/>
          <w:numId w:val="20"/>
        </w:numPr>
        <w:rPr>
          <w:lang w:val="es-419"/>
        </w:rPr>
      </w:pPr>
      <w:r>
        <w:rPr>
          <w:lang w:val="es-419"/>
        </w:rPr>
        <w:t xml:space="preserve">Fomentar el interés para el manejo y conservación de Las Áreas Protegidas a fin de crear conciencia de su gran importancia no solo desde el punto de vista ecológico/ambiental/cultural, sino también de gran potencial económico. </w:t>
      </w:r>
    </w:p>
    <w:p w14:paraId="4A576067" w14:textId="5173CDC4" w:rsidR="00F61E1F" w:rsidRDefault="00F61E1F" w:rsidP="00F61E1F">
      <w:pPr>
        <w:pStyle w:val="Ttulo2"/>
      </w:pPr>
      <w:bookmarkStart w:id="207" w:name="_Toc155692123"/>
      <w:r w:rsidRPr="00F61E1F">
        <w:lastRenderedPageBreak/>
        <w:t>Descripción y Desarrollo del Plan de Acción</w:t>
      </w:r>
      <w:r>
        <w:t>.</w:t>
      </w:r>
      <w:bookmarkEnd w:id="207"/>
    </w:p>
    <w:p w14:paraId="25A404B3" w14:textId="500565E0" w:rsidR="00F61E1F" w:rsidRPr="00F61E1F" w:rsidRDefault="00F61E1F" w:rsidP="00F61E1F">
      <w:pPr>
        <w:pStyle w:val="TextoPrincipal"/>
        <w:rPr>
          <w:lang w:val="es-419"/>
        </w:rPr>
      </w:pPr>
      <w:r>
        <w:rPr>
          <w:lang w:val="es-419"/>
        </w:rPr>
        <w:t xml:space="preserve">A continuación, se describen una serie de actividades que se planifican para poder integrar el manejo de las Áreas Protegidas y la Industria de la Energía Renovable. </w:t>
      </w:r>
    </w:p>
    <w:p w14:paraId="1A5A2766" w14:textId="58D16781" w:rsidR="00C44AE0" w:rsidRDefault="00C44AE0" w:rsidP="00F61E1F">
      <w:pPr>
        <w:pStyle w:val="Ttulo3"/>
      </w:pPr>
      <w:bookmarkStart w:id="208" w:name="_Toc155692124"/>
      <w:r>
        <w:t>Principales</w:t>
      </w:r>
      <w:r w:rsidR="00C24A16">
        <w:t xml:space="preserve"> problemas y Retos</w:t>
      </w:r>
      <w:r>
        <w:t xml:space="preserve"> identificados.</w:t>
      </w:r>
      <w:bookmarkEnd w:id="208"/>
    </w:p>
    <w:p w14:paraId="6E407C1B" w14:textId="15143528" w:rsidR="008C0BEE" w:rsidRDefault="008C0BEE" w:rsidP="008C0BEE">
      <w:pPr>
        <w:pStyle w:val="TextoPrincipal"/>
        <w:rPr>
          <w:lang w:val="es-419"/>
        </w:rPr>
      </w:pPr>
      <w:r>
        <w:rPr>
          <w:lang w:val="es-419"/>
        </w:rPr>
        <w:t xml:space="preserve">La situación observada es compleja, sin </w:t>
      </w:r>
      <w:r w:rsidR="00DE4B29">
        <w:rPr>
          <w:lang w:val="es-419"/>
        </w:rPr>
        <w:t>embargo,</w:t>
      </w:r>
      <w:r>
        <w:rPr>
          <w:lang w:val="es-419"/>
        </w:rPr>
        <w:t xml:space="preserve"> se plantean algunos retos identificados con base a la información obtenida. </w:t>
      </w:r>
    </w:p>
    <w:p w14:paraId="5143DD53" w14:textId="338CD9B6" w:rsidR="008C0BEE" w:rsidRDefault="008C0BEE" w:rsidP="008B14E7">
      <w:pPr>
        <w:pStyle w:val="TextoPrincipal"/>
        <w:numPr>
          <w:ilvl w:val="0"/>
          <w:numId w:val="21"/>
        </w:numPr>
        <w:rPr>
          <w:lang w:val="es-419"/>
        </w:rPr>
      </w:pPr>
      <w:r>
        <w:rPr>
          <w:lang w:val="es-419"/>
        </w:rPr>
        <w:t xml:space="preserve">Desarrollar un sistema integrado de Áreas Protegidas y la industria energética renovable que garanticen el uso, manejo y protección del espacio.  </w:t>
      </w:r>
    </w:p>
    <w:p w14:paraId="470DF080" w14:textId="7CD58606" w:rsidR="008C0BEE" w:rsidRDefault="008C0BEE" w:rsidP="008B14E7">
      <w:pPr>
        <w:pStyle w:val="TextoPrincipal"/>
        <w:numPr>
          <w:ilvl w:val="0"/>
          <w:numId w:val="21"/>
        </w:numPr>
        <w:rPr>
          <w:lang w:val="es-419"/>
        </w:rPr>
      </w:pPr>
      <w:r>
        <w:rPr>
          <w:lang w:val="es-419"/>
        </w:rPr>
        <w:t xml:space="preserve">Lograr una interacción efectiva entre el Estado de Honduras a través de sus instituciones involucradas por ley (ICF, SERNA) junto a la industria eléctrica, </w:t>
      </w:r>
      <w:r w:rsidR="0008654D">
        <w:rPr>
          <w:lang w:val="es-419"/>
        </w:rPr>
        <w:t xml:space="preserve">Alcaldías municipales y otros actores (comanejadores) para atacar los problemas reales que se identifican a nivel de campo. </w:t>
      </w:r>
    </w:p>
    <w:p w14:paraId="1E370413" w14:textId="22CCCD93" w:rsidR="0008654D" w:rsidRDefault="0008654D" w:rsidP="008B14E7">
      <w:pPr>
        <w:pStyle w:val="TextoPrincipal"/>
        <w:numPr>
          <w:ilvl w:val="0"/>
          <w:numId w:val="21"/>
        </w:numPr>
        <w:rPr>
          <w:lang w:val="es-419"/>
        </w:rPr>
      </w:pPr>
      <w:r>
        <w:rPr>
          <w:lang w:val="es-419"/>
        </w:rPr>
        <w:t>Planificar reuniones periódicas entre los actores involucrados. (Estado, Empresa privada, Alcaldías municipales.)</w:t>
      </w:r>
    </w:p>
    <w:p w14:paraId="6D96A9DB" w14:textId="2DA5AC22" w:rsidR="0008654D" w:rsidRDefault="0008654D" w:rsidP="008B14E7">
      <w:pPr>
        <w:pStyle w:val="TextoPrincipal"/>
        <w:numPr>
          <w:ilvl w:val="0"/>
          <w:numId w:val="21"/>
        </w:numPr>
        <w:rPr>
          <w:lang w:val="es-419"/>
        </w:rPr>
      </w:pPr>
      <w:r>
        <w:rPr>
          <w:lang w:val="es-419"/>
        </w:rPr>
        <w:t>Consolidar criterios en cuanto a la forma de tratar las principales amenazas que sufren las Áreas Protegidas.</w:t>
      </w:r>
    </w:p>
    <w:p w14:paraId="1A3FF160" w14:textId="757045E8" w:rsidR="0008654D" w:rsidRDefault="0008654D" w:rsidP="008B14E7">
      <w:pPr>
        <w:pStyle w:val="TextoPrincipal"/>
        <w:numPr>
          <w:ilvl w:val="0"/>
          <w:numId w:val="21"/>
        </w:numPr>
        <w:rPr>
          <w:lang w:val="es-419"/>
        </w:rPr>
      </w:pPr>
      <w:r>
        <w:rPr>
          <w:lang w:val="es-419"/>
        </w:rPr>
        <w:t xml:space="preserve">Planificar una serie de Capacitaciones entre las partes involucradas para definir roles en cuanto al manejo de las áreas protegidas. </w:t>
      </w:r>
    </w:p>
    <w:p w14:paraId="0A937354" w14:textId="3B859393" w:rsidR="0008654D" w:rsidRPr="008C0BEE" w:rsidRDefault="0008654D" w:rsidP="008B14E7">
      <w:pPr>
        <w:pStyle w:val="TextoPrincipal"/>
        <w:numPr>
          <w:ilvl w:val="0"/>
          <w:numId w:val="21"/>
        </w:numPr>
        <w:rPr>
          <w:lang w:val="es-419"/>
        </w:rPr>
      </w:pPr>
      <w:r>
        <w:rPr>
          <w:lang w:val="es-419"/>
        </w:rPr>
        <w:t xml:space="preserve">Concientizar a la empresa privada acerca de la importancia económica real en el rubro de la energía eléctrica renovable que tienen las Áreas Protegidas. </w:t>
      </w:r>
    </w:p>
    <w:p w14:paraId="753E92F4" w14:textId="77777777" w:rsidR="00C44AE0" w:rsidRDefault="00C44AE0" w:rsidP="00C44AE0">
      <w:pPr>
        <w:pStyle w:val="TextoPrincipal"/>
        <w:rPr>
          <w:lang w:val="es-419"/>
        </w:rPr>
      </w:pPr>
    </w:p>
    <w:p w14:paraId="2A898475" w14:textId="77777777" w:rsidR="0008654D" w:rsidRDefault="0008654D" w:rsidP="00C44AE0">
      <w:pPr>
        <w:pStyle w:val="TextoPrincipal"/>
        <w:rPr>
          <w:lang w:val="es-419"/>
        </w:rPr>
      </w:pPr>
    </w:p>
    <w:p w14:paraId="2D360068" w14:textId="4CF91B9F" w:rsidR="00C24A16" w:rsidRDefault="009E3BF5" w:rsidP="006B7744">
      <w:pPr>
        <w:pStyle w:val="Ttulo3"/>
      </w:pPr>
      <w:bookmarkStart w:id="209" w:name="_Toc155692125"/>
      <w:r>
        <w:lastRenderedPageBreak/>
        <w:t>Documento</w:t>
      </w:r>
      <w:r w:rsidR="00C24A16">
        <w:t xml:space="preserve"> de referencia</w:t>
      </w:r>
      <w:r w:rsidR="00F61E1F">
        <w:t xml:space="preserve"> y medidas de control.</w:t>
      </w:r>
      <w:bookmarkEnd w:id="209"/>
      <w:r w:rsidR="00C24A16">
        <w:t xml:space="preserve"> </w:t>
      </w:r>
    </w:p>
    <w:p w14:paraId="0BA46D17" w14:textId="77932387" w:rsidR="002F6805" w:rsidRDefault="002F6805" w:rsidP="008B14E7">
      <w:pPr>
        <w:pStyle w:val="TextoPrincipal"/>
        <w:numPr>
          <w:ilvl w:val="0"/>
          <w:numId w:val="22"/>
        </w:numPr>
      </w:pPr>
      <w:r>
        <w:t xml:space="preserve">Elaborar un manual de indicadores de participación, que trate de la planificación y la gestión de Áreas Protegidas con potencial en generación de Energía renovable. </w:t>
      </w:r>
    </w:p>
    <w:p w14:paraId="31E6D9DF" w14:textId="02932ACA" w:rsidR="002F6805" w:rsidRDefault="002F6805" w:rsidP="008B14E7">
      <w:pPr>
        <w:pStyle w:val="TextoPrincipal"/>
        <w:numPr>
          <w:ilvl w:val="0"/>
          <w:numId w:val="22"/>
        </w:numPr>
      </w:pPr>
      <w:r>
        <w:t xml:space="preserve">Desarrollar un protocolo </w:t>
      </w:r>
      <w:r w:rsidR="009A7DCF">
        <w:t>básico de</w:t>
      </w:r>
      <w:r>
        <w:t xml:space="preserve"> seguimiento, práctico y adaptable a cualquier Área </w:t>
      </w:r>
      <w:r w:rsidR="009A7DCF">
        <w:t>Protegida,</w:t>
      </w:r>
      <w:r>
        <w:t xml:space="preserve"> que permita avanzar hacia una red de seguimiento que pueda ser utilizado por los manejadores con el liderazgo del estado y la industria de la energía electica.  </w:t>
      </w:r>
    </w:p>
    <w:p w14:paraId="5A0CF837" w14:textId="239372D5" w:rsidR="0008654D" w:rsidRPr="002F6805" w:rsidRDefault="002F6805" w:rsidP="008B14E7">
      <w:pPr>
        <w:pStyle w:val="TextoPrincipal"/>
        <w:numPr>
          <w:ilvl w:val="0"/>
          <w:numId w:val="22"/>
        </w:numPr>
        <w:rPr>
          <w:b/>
          <w:bCs/>
          <w:lang w:val="es-419"/>
        </w:rPr>
      </w:pPr>
      <w:r>
        <w:t xml:space="preserve">Establecer un </w:t>
      </w:r>
      <w:r w:rsidR="009A7DCF">
        <w:t>listado que</w:t>
      </w:r>
      <w:r>
        <w:t xml:space="preserve"> recoja las principales áreas</w:t>
      </w:r>
      <w:r w:rsidR="00E90586">
        <w:t xml:space="preserve">, </w:t>
      </w:r>
      <w:r>
        <w:t>actividades</w:t>
      </w:r>
      <w:r w:rsidR="00E90586">
        <w:t xml:space="preserve"> e inversión </w:t>
      </w:r>
      <w:r>
        <w:t xml:space="preserve"> </w:t>
      </w:r>
      <w:r w:rsidR="00E90586">
        <w:t xml:space="preserve"> que se realizan en conservación en conjunto con las industrias de la generación de energía renovable. </w:t>
      </w:r>
    </w:p>
    <w:p w14:paraId="288FEC9E" w14:textId="68371FCF" w:rsidR="002F6805" w:rsidRPr="002F6805" w:rsidRDefault="002F6805" w:rsidP="008B14E7">
      <w:pPr>
        <w:pStyle w:val="TextoPrincipal"/>
        <w:numPr>
          <w:ilvl w:val="0"/>
          <w:numId w:val="22"/>
        </w:numPr>
        <w:rPr>
          <w:b/>
          <w:bCs/>
          <w:lang w:val="es-419"/>
        </w:rPr>
      </w:pPr>
      <w:r>
        <w:t>Metodología para la elaboración de los programas de educación ambiental</w:t>
      </w:r>
      <w:r w:rsidR="00E90586">
        <w:t xml:space="preserve">, que se desprendan del acompañamiento de La Empresa Privada energética y el estado de Honduras. </w:t>
      </w:r>
    </w:p>
    <w:p w14:paraId="01410DC7" w14:textId="1E5902CC" w:rsidR="002F6805" w:rsidRDefault="002F6805" w:rsidP="008B14E7">
      <w:pPr>
        <w:pStyle w:val="TextoPrincipal"/>
        <w:numPr>
          <w:ilvl w:val="0"/>
          <w:numId w:val="22"/>
        </w:numPr>
        <w:rPr>
          <w:b/>
          <w:bCs/>
          <w:lang w:val="es-419"/>
        </w:rPr>
      </w:pPr>
      <w:r>
        <w:t xml:space="preserve">Auditorías operativas </w:t>
      </w:r>
      <w:r w:rsidR="00E90586">
        <w:t xml:space="preserve">a las Áreas Protegidas mencionadas </w:t>
      </w:r>
      <w:r>
        <w:t xml:space="preserve">con criterios </w:t>
      </w:r>
      <w:r w:rsidR="00E90586">
        <w:t>de evaluación</w:t>
      </w:r>
      <w:r>
        <w:t xml:space="preserve"> de sus distint</w:t>
      </w:r>
      <w:r w:rsidR="00E90586">
        <w:t>as actividades.</w:t>
      </w:r>
    </w:p>
    <w:p w14:paraId="12D742CC" w14:textId="77777777" w:rsidR="0008654D" w:rsidRDefault="0008654D" w:rsidP="00C24A16">
      <w:pPr>
        <w:pStyle w:val="TextoPrincipal"/>
        <w:ind w:firstLine="0"/>
        <w:rPr>
          <w:lang w:val="es-419"/>
        </w:rPr>
      </w:pPr>
    </w:p>
    <w:p w14:paraId="1A862773" w14:textId="77777777" w:rsidR="00D51890" w:rsidRDefault="00D51890" w:rsidP="00C24A16">
      <w:pPr>
        <w:pStyle w:val="TextoPrincipal"/>
        <w:ind w:firstLine="0"/>
        <w:rPr>
          <w:lang w:val="es-419"/>
        </w:rPr>
      </w:pPr>
    </w:p>
    <w:p w14:paraId="285BE515" w14:textId="77777777" w:rsidR="00D51890" w:rsidRDefault="00D51890" w:rsidP="00C24A16">
      <w:pPr>
        <w:pStyle w:val="TextoPrincipal"/>
        <w:ind w:firstLine="0"/>
        <w:rPr>
          <w:lang w:val="es-419"/>
        </w:rPr>
      </w:pPr>
    </w:p>
    <w:p w14:paraId="311A731F" w14:textId="77777777" w:rsidR="00D51890" w:rsidRDefault="00D51890" w:rsidP="00C24A16">
      <w:pPr>
        <w:pStyle w:val="TextoPrincipal"/>
        <w:ind w:firstLine="0"/>
        <w:rPr>
          <w:lang w:val="es-419"/>
        </w:rPr>
      </w:pPr>
    </w:p>
    <w:p w14:paraId="5D36E54B" w14:textId="77777777" w:rsidR="00D51890" w:rsidRDefault="00D51890" w:rsidP="00C24A16">
      <w:pPr>
        <w:pStyle w:val="TextoPrincipal"/>
        <w:ind w:firstLine="0"/>
        <w:rPr>
          <w:lang w:val="es-419"/>
        </w:rPr>
      </w:pPr>
    </w:p>
    <w:p w14:paraId="1A39D096" w14:textId="77777777" w:rsidR="00D51890" w:rsidRDefault="00D51890" w:rsidP="00C24A16">
      <w:pPr>
        <w:pStyle w:val="TextoPrincipal"/>
        <w:ind w:firstLine="0"/>
        <w:rPr>
          <w:lang w:val="es-419"/>
        </w:rPr>
      </w:pPr>
    </w:p>
    <w:p w14:paraId="4E6A2E9C" w14:textId="77777777" w:rsidR="00F61E1F" w:rsidRPr="00C24A16" w:rsidRDefault="00F61E1F" w:rsidP="00C24A16">
      <w:pPr>
        <w:pStyle w:val="TextoPrincipal"/>
        <w:ind w:firstLine="0"/>
        <w:rPr>
          <w:lang w:val="es-419"/>
        </w:rPr>
      </w:pPr>
    </w:p>
    <w:p w14:paraId="7EB9F306" w14:textId="7D958717" w:rsidR="00C44AE0" w:rsidRDefault="00C24A16" w:rsidP="00F61E1F">
      <w:pPr>
        <w:pStyle w:val="Ttulo2"/>
      </w:pPr>
      <w:bookmarkStart w:id="210" w:name="_Toc155692126"/>
      <w:r w:rsidRPr="00C24A16">
        <w:lastRenderedPageBreak/>
        <w:t>Talleres/seminarios</w:t>
      </w:r>
      <w:bookmarkEnd w:id="210"/>
      <w:r w:rsidRPr="00C24A16">
        <w:t xml:space="preserve"> </w:t>
      </w:r>
    </w:p>
    <w:p w14:paraId="16F61C93" w14:textId="57EFC981" w:rsidR="00E90586" w:rsidRPr="00D51890" w:rsidRDefault="00E90586" w:rsidP="008B14E7">
      <w:pPr>
        <w:pStyle w:val="TextoPrincipal"/>
        <w:numPr>
          <w:ilvl w:val="0"/>
          <w:numId w:val="22"/>
        </w:numPr>
        <w:rPr>
          <w:b/>
          <w:bCs/>
          <w:lang w:val="es-419"/>
        </w:rPr>
      </w:pPr>
      <w:r>
        <w:rPr>
          <w:lang w:val="es-419"/>
        </w:rPr>
        <w:t xml:space="preserve">Para </w:t>
      </w:r>
      <w:r w:rsidR="006B7744">
        <w:rPr>
          <w:lang w:val="es-419"/>
        </w:rPr>
        <w:t>enero 2024</w:t>
      </w:r>
      <w:r>
        <w:rPr>
          <w:lang w:val="es-419"/>
        </w:rPr>
        <w:t xml:space="preserve"> organizar una reunión entre los representantes del estado de Honduras (ICF, SERNA, </w:t>
      </w:r>
      <w:r w:rsidR="00D51890">
        <w:rPr>
          <w:lang w:val="es-419"/>
        </w:rPr>
        <w:t>FFAA y</w:t>
      </w:r>
      <w:r>
        <w:rPr>
          <w:lang w:val="es-419"/>
        </w:rPr>
        <w:t xml:space="preserve"> otros)</w:t>
      </w:r>
      <w:r w:rsidR="00D51890">
        <w:rPr>
          <w:lang w:val="es-419"/>
        </w:rPr>
        <w:t xml:space="preserve"> y la industria de generación de energía </w:t>
      </w:r>
      <w:r w:rsidR="00F61E1F">
        <w:rPr>
          <w:lang w:val="es-419"/>
        </w:rPr>
        <w:t>renovable para</w:t>
      </w:r>
      <w:r>
        <w:rPr>
          <w:lang w:val="es-419"/>
        </w:rPr>
        <w:t xml:space="preserve"> abordar el tema de la gran importancia de las Áreas Protegidas de Honduras en cuanto a</w:t>
      </w:r>
      <w:r w:rsidR="00D51890">
        <w:rPr>
          <w:lang w:val="es-419"/>
        </w:rPr>
        <w:t xml:space="preserve">l potencial económico en ese rubro. </w:t>
      </w:r>
    </w:p>
    <w:p w14:paraId="337D2C47" w14:textId="64F71C32" w:rsidR="00D51890" w:rsidRPr="00D51890" w:rsidRDefault="00D51890" w:rsidP="008B14E7">
      <w:pPr>
        <w:pStyle w:val="TextoPrincipal"/>
        <w:numPr>
          <w:ilvl w:val="0"/>
          <w:numId w:val="22"/>
        </w:numPr>
        <w:rPr>
          <w:b/>
          <w:bCs/>
          <w:lang w:val="es-419"/>
        </w:rPr>
      </w:pPr>
      <w:r>
        <w:rPr>
          <w:lang w:val="es-419"/>
        </w:rPr>
        <w:t xml:space="preserve">Para febrero 2024 ya teniendo como base reunión de mes anterior, organizar reunión </w:t>
      </w:r>
      <w:r w:rsidR="00F61E1F">
        <w:rPr>
          <w:lang w:val="es-419"/>
        </w:rPr>
        <w:t>entre</w:t>
      </w:r>
      <w:r>
        <w:rPr>
          <w:lang w:val="es-419"/>
        </w:rPr>
        <w:t xml:space="preserve"> todos los actores relevantes, para definir estrategia de protección previo a la temporada de verano, donde los incendios forestales son la constante de la época y son un gran riesgo desde el punto de vista ambiental. </w:t>
      </w:r>
    </w:p>
    <w:p w14:paraId="4328E914" w14:textId="7E9AABCF" w:rsidR="00D51890" w:rsidRPr="00D51890" w:rsidRDefault="00D51890" w:rsidP="008B14E7">
      <w:pPr>
        <w:pStyle w:val="TextoPrincipal"/>
        <w:numPr>
          <w:ilvl w:val="0"/>
          <w:numId w:val="22"/>
        </w:numPr>
        <w:rPr>
          <w:b/>
          <w:bCs/>
          <w:lang w:val="es-419"/>
        </w:rPr>
      </w:pPr>
      <w:r>
        <w:rPr>
          <w:lang w:val="es-419"/>
        </w:rPr>
        <w:t xml:space="preserve">Para el mes de mayo 2024, planificar reunión que permita evaluar la temporada de protección forestal, donde se pueda discutir las experiencias obtenidas, resultados y quien o quienes se involucraron y en </w:t>
      </w:r>
      <w:r w:rsidR="005B2038">
        <w:rPr>
          <w:lang w:val="es-419"/>
        </w:rPr>
        <w:t>qué</w:t>
      </w:r>
      <w:r>
        <w:rPr>
          <w:lang w:val="es-419"/>
        </w:rPr>
        <w:t xml:space="preserve"> grado de participación.</w:t>
      </w:r>
    </w:p>
    <w:p w14:paraId="6F0AF3AF" w14:textId="016CEAE1" w:rsidR="00D51890" w:rsidRPr="00D51890" w:rsidRDefault="00D51890" w:rsidP="008B14E7">
      <w:pPr>
        <w:pStyle w:val="TextoPrincipal"/>
        <w:numPr>
          <w:ilvl w:val="0"/>
          <w:numId w:val="22"/>
        </w:numPr>
        <w:rPr>
          <w:b/>
          <w:bCs/>
          <w:lang w:val="es-419"/>
        </w:rPr>
      </w:pPr>
      <w:r>
        <w:rPr>
          <w:lang w:val="es-419"/>
        </w:rPr>
        <w:t>Organizar para septiembre 2004 un seminario</w:t>
      </w:r>
      <w:r w:rsidR="005B2038">
        <w:rPr>
          <w:lang w:val="es-419"/>
        </w:rPr>
        <w:t xml:space="preserve"> con la Industria de Energía eléctrica Renovable donde</w:t>
      </w:r>
      <w:r>
        <w:rPr>
          <w:lang w:val="es-419"/>
        </w:rPr>
        <w:t xml:space="preserve"> se tomen en cuenta los temas siguientes:  </w:t>
      </w:r>
    </w:p>
    <w:p w14:paraId="5E03D367" w14:textId="3B063BD6" w:rsidR="00D51890" w:rsidRPr="005B2038" w:rsidRDefault="00D51890" w:rsidP="008B14E7">
      <w:pPr>
        <w:pStyle w:val="TextoPrincipal"/>
        <w:numPr>
          <w:ilvl w:val="0"/>
          <w:numId w:val="23"/>
        </w:numPr>
        <w:rPr>
          <w:b/>
          <w:bCs/>
          <w:lang w:val="es-419"/>
        </w:rPr>
      </w:pPr>
      <w:r>
        <w:rPr>
          <w:lang w:val="es-419"/>
        </w:rPr>
        <w:t>Pagos por Servicios ambientale</w:t>
      </w:r>
      <w:r w:rsidR="005B2038">
        <w:rPr>
          <w:lang w:val="es-419"/>
        </w:rPr>
        <w:t xml:space="preserve">s. </w:t>
      </w:r>
    </w:p>
    <w:p w14:paraId="19A7B060" w14:textId="25A986E2" w:rsidR="005B2038" w:rsidRPr="005B2038" w:rsidRDefault="005B2038" w:rsidP="008B14E7">
      <w:pPr>
        <w:pStyle w:val="TextoPrincipal"/>
        <w:numPr>
          <w:ilvl w:val="0"/>
          <w:numId w:val="23"/>
        </w:numPr>
        <w:rPr>
          <w:b/>
          <w:bCs/>
          <w:lang w:val="es-419"/>
        </w:rPr>
      </w:pPr>
      <w:r>
        <w:rPr>
          <w:lang w:val="es-419"/>
        </w:rPr>
        <w:t>Compensación de servicios ecosistémicos.</w:t>
      </w:r>
    </w:p>
    <w:p w14:paraId="326F7042" w14:textId="0B3AA782" w:rsidR="005B2038" w:rsidRPr="009A7DCF" w:rsidRDefault="005B2038" w:rsidP="008B14E7">
      <w:pPr>
        <w:pStyle w:val="TextoPrincipal"/>
        <w:numPr>
          <w:ilvl w:val="0"/>
          <w:numId w:val="23"/>
        </w:numPr>
        <w:rPr>
          <w:b/>
          <w:bCs/>
          <w:lang w:val="es-419"/>
        </w:rPr>
      </w:pPr>
      <w:r>
        <w:rPr>
          <w:lang w:val="es-419"/>
        </w:rPr>
        <w:t>Beneficios fiscales por la inversión a las Áreas Protegidas. (tema a considerar)</w:t>
      </w:r>
    </w:p>
    <w:p w14:paraId="744F2E00" w14:textId="31E6B0E8" w:rsidR="009A7DCF" w:rsidRPr="00D51890" w:rsidRDefault="007C27BE" w:rsidP="008B14E7">
      <w:pPr>
        <w:pStyle w:val="TextoPrincipal"/>
        <w:numPr>
          <w:ilvl w:val="0"/>
          <w:numId w:val="22"/>
        </w:numPr>
        <w:rPr>
          <w:b/>
          <w:bCs/>
          <w:lang w:val="es-419"/>
        </w:rPr>
      </w:pPr>
      <w:r>
        <w:rPr>
          <w:lang w:val="es-419"/>
        </w:rPr>
        <w:t>P</w:t>
      </w:r>
      <w:r w:rsidR="009A7DCF">
        <w:rPr>
          <w:lang w:val="es-419"/>
        </w:rPr>
        <w:t xml:space="preserve">ara </w:t>
      </w:r>
      <w:r>
        <w:rPr>
          <w:lang w:val="es-419"/>
        </w:rPr>
        <w:t>junio</w:t>
      </w:r>
      <w:r w:rsidR="009A7DCF">
        <w:rPr>
          <w:lang w:val="es-419"/>
        </w:rPr>
        <w:t xml:space="preserve"> 2024 Organizar reunión entre el </w:t>
      </w:r>
      <w:r w:rsidR="00376FCB">
        <w:rPr>
          <w:lang w:val="es-419"/>
        </w:rPr>
        <w:t>estado</w:t>
      </w:r>
      <w:r w:rsidR="009A7DCF">
        <w:rPr>
          <w:lang w:val="es-419"/>
        </w:rPr>
        <w:t xml:space="preserve"> de Honduras (ICF, SERNA, otros)</w:t>
      </w:r>
      <w:r w:rsidR="00376FCB">
        <w:rPr>
          <w:lang w:val="es-419"/>
        </w:rPr>
        <w:t xml:space="preserve"> y la industria Energética </w:t>
      </w:r>
      <w:r>
        <w:rPr>
          <w:lang w:val="es-419"/>
        </w:rPr>
        <w:t>Renovable, para</w:t>
      </w:r>
      <w:r w:rsidR="009A7DCF">
        <w:rPr>
          <w:lang w:val="es-419"/>
        </w:rPr>
        <w:t xml:space="preserve"> planificar actividades de </w:t>
      </w:r>
      <w:r w:rsidR="00376FCB">
        <w:rPr>
          <w:lang w:val="es-419"/>
        </w:rPr>
        <w:t>Plantación</w:t>
      </w:r>
      <w:r w:rsidR="009A7DCF">
        <w:rPr>
          <w:lang w:val="es-419"/>
        </w:rPr>
        <w:t>, restauración y/</w:t>
      </w:r>
      <w:r w:rsidR="00376FCB">
        <w:rPr>
          <w:lang w:val="es-419"/>
        </w:rPr>
        <w:t xml:space="preserve">o </w:t>
      </w:r>
      <w:r w:rsidR="009A7DCF">
        <w:rPr>
          <w:lang w:val="es-419"/>
        </w:rPr>
        <w:t>completaci</w:t>
      </w:r>
      <w:r w:rsidR="00376FCB">
        <w:rPr>
          <w:lang w:val="es-419"/>
        </w:rPr>
        <w:t>ó</w:t>
      </w:r>
      <w:r w:rsidR="009A7DCF">
        <w:rPr>
          <w:lang w:val="es-419"/>
        </w:rPr>
        <w:t xml:space="preserve">n de </w:t>
      </w:r>
      <w:r w:rsidR="00376FCB">
        <w:rPr>
          <w:lang w:val="es-419"/>
        </w:rPr>
        <w:t xml:space="preserve">zonas afectadas </w:t>
      </w:r>
      <w:r w:rsidR="009A7DCF">
        <w:rPr>
          <w:lang w:val="es-419"/>
        </w:rPr>
        <w:t xml:space="preserve">dentro </w:t>
      </w:r>
      <w:r w:rsidR="00376FCB">
        <w:rPr>
          <w:lang w:val="es-419"/>
        </w:rPr>
        <w:t xml:space="preserve">de Las Áreas Protegidas. </w:t>
      </w:r>
    </w:p>
    <w:p w14:paraId="6EA10D39" w14:textId="77777777" w:rsidR="00E90586" w:rsidRDefault="00E90586" w:rsidP="00C24A16">
      <w:pPr>
        <w:pStyle w:val="TextoPrincipal"/>
        <w:ind w:firstLine="0"/>
        <w:rPr>
          <w:b/>
          <w:bCs/>
          <w:lang w:val="es-419"/>
        </w:rPr>
      </w:pPr>
    </w:p>
    <w:p w14:paraId="3D1A3129" w14:textId="77777777" w:rsidR="006B7744" w:rsidRDefault="006B7744" w:rsidP="00C24A16">
      <w:pPr>
        <w:pStyle w:val="TextoPrincipal"/>
        <w:ind w:firstLine="0"/>
        <w:rPr>
          <w:b/>
          <w:bCs/>
          <w:lang w:val="es-419"/>
        </w:rPr>
      </w:pPr>
    </w:p>
    <w:p w14:paraId="17A9B941" w14:textId="739DE32C" w:rsidR="00C24A16" w:rsidRDefault="00C24A16" w:rsidP="00252486">
      <w:pPr>
        <w:pStyle w:val="Ttulo2"/>
      </w:pPr>
      <w:bookmarkStart w:id="211" w:name="_Toc155692127"/>
      <w:r>
        <w:lastRenderedPageBreak/>
        <w:t>Banco</w:t>
      </w:r>
      <w:r w:rsidR="005B2038">
        <w:t xml:space="preserve"> o base de</w:t>
      </w:r>
      <w:r>
        <w:t xml:space="preserve"> datos.</w:t>
      </w:r>
      <w:bookmarkEnd w:id="211"/>
      <w:r>
        <w:t xml:space="preserve"> </w:t>
      </w:r>
    </w:p>
    <w:p w14:paraId="0AB2DFD5" w14:textId="3A50D47C" w:rsidR="005B2038" w:rsidRDefault="005B2038" w:rsidP="00C24A16">
      <w:pPr>
        <w:pStyle w:val="TextoPrincipal"/>
        <w:ind w:firstLine="0"/>
        <w:rPr>
          <w:lang w:val="es-419"/>
        </w:rPr>
      </w:pPr>
      <w:r>
        <w:rPr>
          <w:b/>
          <w:bCs/>
          <w:lang w:val="es-419"/>
        </w:rPr>
        <w:tab/>
      </w:r>
      <w:r>
        <w:rPr>
          <w:lang w:val="es-419"/>
        </w:rPr>
        <w:t xml:space="preserve">La base de datos pretende registras toda la información pertinente al manejo y protección de Las Áreas Protegidas que tengan potencial para generación de energía eléctrica (Hidroeléctrica en su mayoría). Se propones las siguientes actividades: </w:t>
      </w:r>
    </w:p>
    <w:p w14:paraId="3E95666B" w14:textId="40478D61" w:rsidR="005B2038" w:rsidRDefault="005B2038" w:rsidP="008B14E7">
      <w:pPr>
        <w:pStyle w:val="TextoPrincipal"/>
        <w:numPr>
          <w:ilvl w:val="0"/>
          <w:numId w:val="24"/>
        </w:numPr>
        <w:rPr>
          <w:lang w:val="es-419"/>
        </w:rPr>
      </w:pPr>
      <w:r>
        <w:rPr>
          <w:lang w:val="es-419"/>
        </w:rPr>
        <w:t>Establecer un monitoreo permanente por parte del Estado de Honduras a través de sus instituciones (ICF, SERNA, S</w:t>
      </w:r>
      <w:r w:rsidR="009E5C73">
        <w:rPr>
          <w:lang w:val="es-419"/>
        </w:rPr>
        <w:t>ecretaría de Energía)</w:t>
      </w:r>
      <w:r>
        <w:rPr>
          <w:lang w:val="es-419"/>
        </w:rPr>
        <w:t xml:space="preserve"> </w:t>
      </w:r>
      <w:r w:rsidR="009E5C73">
        <w:rPr>
          <w:lang w:val="es-419"/>
        </w:rPr>
        <w:t xml:space="preserve">a los espacios protegidos donde de brinda atención especial por parte de la industria Eléctrica. </w:t>
      </w:r>
    </w:p>
    <w:p w14:paraId="01FC5044" w14:textId="100466A2" w:rsidR="009E5C73" w:rsidRDefault="009E5C73" w:rsidP="008B14E7">
      <w:pPr>
        <w:pStyle w:val="TextoPrincipal"/>
        <w:numPr>
          <w:ilvl w:val="0"/>
          <w:numId w:val="24"/>
        </w:numPr>
        <w:rPr>
          <w:lang w:val="es-419"/>
        </w:rPr>
      </w:pPr>
      <w:r>
        <w:rPr>
          <w:lang w:val="es-419"/>
        </w:rPr>
        <w:t>Establecer un directorio de profesionales que participan en las actividades relacionas al manejo de Áreas protegidas impulsados por la industria energética.</w:t>
      </w:r>
    </w:p>
    <w:p w14:paraId="61049495" w14:textId="318A7302" w:rsidR="009E5C73" w:rsidRDefault="009E5C73" w:rsidP="008B14E7">
      <w:pPr>
        <w:pStyle w:val="TextoPrincipal"/>
        <w:numPr>
          <w:ilvl w:val="0"/>
          <w:numId w:val="24"/>
        </w:numPr>
        <w:rPr>
          <w:lang w:val="es-419"/>
        </w:rPr>
      </w:pPr>
      <w:r>
        <w:rPr>
          <w:lang w:val="es-419"/>
        </w:rPr>
        <w:t xml:space="preserve">Facilitar a la sociedad en general la información de qué actores relacionados con la industria energética renovable o no, participan en la protección de las Áreas protegidas de Honduras y en que magnitud. </w:t>
      </w:r>
    </w:p>
    <w:p w14:paraId="0D7B61DD" w14:textId="3D9E0637" w:rsidR="009E5C73" w:rsidRDefault="009E5C73" w:rsidP="008B14E7">
      <w:pPr>
        <w:pStyle w:val="TextoPrincipal"/>
        <w:numPr>
          <w:ilvl w:val="0"/>
          <w:numId w:val="24"/>
        </w:numPr>
        <w:rPr>
          <w:lang w:val="es-419"/>
        </w:rPr>
      </w:pPr>
      <w:r>
        <w:rPr>
          <w:lang w:val="es-419"/>
        </w:rPr>
        <w:t xml:space="preserve">Registrar cada una de las plantas generadoras de energía eléctrica y de Las Áreas Protegidas que interactúan entre si y tener siempre de primera mano cual es el impacto en cuanto a generación. </w:t>
      </w:r>
    </w:p>
    <w:p w14:paraId="05C13751" w14:textId="553E290C" w:rsidR="009E5C73" w:rsidRDefault="009E5C73" w:rsidP="008B14E7">
      <w:pPr>
        <w:pStyle w:val="TextoPrincipal"/>
        <w:numPr>
          <w:ilvl w:val="0"/>
          <w:numId w:val="24"/>
        </w:numPr>
        <w:rPr>
          <w:lang w:val="es-419"/>
        </w:rPr>
      </w:pPr>
      <w:r>
        <w:rPr>
          <w:lang w:val="es-419"/>
        </w:rPr>
        <w:t xml:space="preserve">Registrar las Plantas generadoras que tengan convenios de manejo, comanejo o actividades que impacten directamente en la protección del ambiente. </w:t>
      </w:r>
    </w:p>
    <w:p w14:paraId="2E483788" w14:textId="3238C780" w:rsidR="00F6586A" w:rsidRPr="005B2038" w:rsidRDefault="00F6586A" w:rsidP="008B14E7">
      <w:pPr>
        <w:pStyle w:val="TextoPrincipal"/>
        <w:numPr>
          <w:ilvl w:val="0"/>
          <w:numId w:val="24"/>
        </w:numPr>
        <w:rPr>
          <w:lang w:val="es-419"/>
        </w:rPr>
      </w:pPr>
      <w:r>
        <w:rPr>
          <w:lang w:val="es-419"/>
        </w:rPr>
        <w:t xml:space="preserve">Registrar proyectos de manejo y Comanejo referentes en cuanto a su impacto positivo en la conservación de Las Áreas Protegidas de Honduras. </w:t>
      </w:r>
    </w:p>
    <w:p w14:paraId="73DA70EA" w14:textId="0E2AD9BB" w:rsidR="00C24A16" w:rsidRDefault="00C24A16" w:rsidP="00C24A16">
      <w:pPr>
        <w:pStyle w:val="TextoPrincipal"/>
        <w:ind w:firstLine="0"/>
        <w:rPr>
          <w:b/>
          <w:bCs/>
          <w:lang w:val="es-419"/>
        </w:rPr>
      </w:pPr>
    </w:p>
    <w:p w14:paraId="174D8BA6" w14:textId="77777777" w:rsidR="009E5C73" w:rsidRDefault="009E5C73" w:rsidP="00C24A16">
      <w:pPr>
        <w:pStyle w:val="TextoPrincipal"/>
        <w:ind w:firstLine="0"/>
        <w:rPr>
          <w:b/>
          <w:bCs/>
          <w:lang w:val="es-419"/>
        </w:rPr>
      </w:pPr>
    </w:p>
    <w:p w14:paraId="120F02B8" w14:textId="77777777" w:rsidR="006B7744" w:rsidRDefault="006B7744" w:rsidP="00C24A16">
      <w:pPr>
        <w:pStyle w:val="TextoPrincipal"/>
        <w:ind w:firstLine="0"/>
        <w:rPr>
          <w:b/>
          <w:bCs/>
          <w:lang w:val="es-419"/>
        </w:rPr>
      </w:pPr>
    </w:p>
    <w:p w14:paraId="59777F82" w14:textId="25A0E829" w:rsidR="00C24A16" w:rsidRDefault="00C24A16" w:rsidP="00252486">
      <w:pPr>
        <w:pStyle w:val="Ttulo2"/>
      </w:pPr>
      <w:bookmarkStart w:id="212" w:name="_Toc155692128"/>
      <w:r>
        <w:lastRenderedPageBreak/>
        <w:t>Grupos de trabajo.</w:t>
      </w:r>
      <w:bookmarkEnd w:id="212"/>
      <w:r>
        <w:t xml:space="preserve"> </w:t>
      </w:r>
    </w:p>
    <w:p w14:paraId="0871ED88" w14:textId="055A183B" w:rsidR="00F6586A" w:rsidRPr="00F6586A" w:rsidRDefault="00F6586A" w:rsidP="008B14E7">
      <w:pPr>
        <w:pStyle w:val="TextoPrincipal"/>
        <w:numPr>
          <w:ilvl w:val="0"/>
          <w:numId w:val="25"/>
        </w:numPr>
        <w:rPr>
          <w:b/>
          <w:bCs/>
          <w:lang w:val="es-419"/>
        </w:rPr>
      </w:pPr>
      <w:r>
        <w:rPr>
          <w:lang w:val="es-419"/>
        </w:rPr>
        <w:t xml:space="preserve">Crear grupo de trabajo donde se incorporen un grupo de profesionales (multi sectorial) tanto del Estado de Honduras, como de la Industria Energética renovable y de otros comanejadores. </w:t>
      </w:r>
    </w:p>
    <w:p w14:paraId="5565D087" w14:textId="2465C169" w:rsidR="00F6586A" w:rsidRDefault="00342561" w:rsidP="008B14E7">
      <w:pPr>
        <w:pStyle w:val="TextoPrincipal"/>
        <w:numPr>
          <w:ilvl w:val="0"/>
          <w:numId w:val="25"/>
        </w:numPr>
        <w:rPr>
          <w:b/>
          <w:bCs/>
          <w:lang w:val="es-419"/>
        </w:rPr>
      </w:pPr>
      <w:r>
        <w:t>Crear grupo</w:t>
      </w:r>
      <w:r w:rsidR="00F6586A">
        <w:t xml:space="preserve"> de trabajo de tomadores de decisiones </w:t>
      </w:r>
      <w:r w:rsidR="009A7DCF">
        <w:t>en Áreas</w:t>
      </w:r>
      <w:r w:rsidR="00F6586A">
        <w:t xml:space="preserve"> Protegidas</w:t>
      </w:r>
      <w:r>
        <w:t xml:space="preserve"> </w:t>
      </w:r>
      <w:r w:rsidR="00713E72">
        <w:t>y personal</w:t>
      </w:r>
      <w:r>
        <w:t xml:space="preserve"> técnico de las plantas generadoras de </w:t>
      </w:r>
      <w:r w:rsidR="00713E72">
        <w:t>energía para</w:t>
      </w:r>
      <w:r w:rsidR="00F6586A">
        <w:t xml:space="preserve"> dialogar sobre puntos de interés común y definir prioridades </w:t>
      </w:r>
      <w:r>
        <w:t xml:space="preserve">en cuanto a las acciones a tomar </w:t>
      </w:r>
      <w:r w:rsidR="00F6586A">
        <w:t>para impulsar y coordinar actividades que promuevan la</w:t>
      </w:r>
      <w:r>
        <w:t xml:space="preserve"> protección, </w:t>
      </w:r>
      <w:r w:rsidR="00F6586A">
        <w:t>evaluación</w:t>
      </w:r>
      <w:r>
        <w:t xml:space="preserve"> y manejo de las Áreas protegidas.  </w:t>
      </w:r>
    </w:p>
    <w:p w14:paraId="2F986088" w14:textId="0C9B7A31" w:rsidR="00C24A16" w:rsidRDefault="00C24A16" w:rsidP="006B7744">
      <w:pPr>
        <w:pStyle w:val="Ttulo3"/>
      </w:pPr>
      <w:bookmarkStart w:id="213" w:name="_Toc155692129"/>
      <w:r>
        <w:t>Programas de formación y capacitación.</w:t>
      </w:r>
      <w:bookmarkEnd w:id="213"/>
      <w:r>
        <w:t xml:space="preserve"> </w:t>
      </w:r>
    </w:p>
    <w:p w14:paraId="1D4AF8CC" w14:textId="030EFF64" w:rsidR="009A7DCF" w:rsidRPr="009A7DCF" w:rsidRDefault="009A7DCF" w:rsidP="008B14E7">
      <w:pPr>
        <w:pStyle w:val="TextoPrincipal"/>
        <w:numPr>
          <w:ilvl w:val="0"/>
          <w:numId w:val="26"/>
        </w:numPr>
        <w:rPr>
          <w:b/>
          <w:bCs/>
          <w:lang w:val="es-419"/>
        </w:rPr>
      </w:pPr>
      <w:r>
        <w:t xml:space="preserve">Promover los cursos de formación de expertos en Áreas Protegidas y Energía </w:t>
      </w:r>
      <w:r w:rsidR="00376FCB">
        <w:t>Renovable con</w:t>
      </w:r>
      <w:r>
        <w:t xml:space="preserve"> un puntual enfoque protección </w:t>
      </w:r>
      <w:r w:rsidR="00376FCB">
        <w:t>y conservación</w:t>
      </w:r>
      <w:r>
        <w:t xml:space="preserve"> de los recursos naturales. </w:t>
      </w:r>
    </w:p>
    <w:p w14:paraId="4B1F62EF" w14:textId="2F26B4B5" w:rsidR="009A7DCF" w:rsidRPr="009A7DCF" w:rsidRDefault="009A7DCF" w:rsidP="008B14E7">
      <w:pPr>
        <w:pStyle w:val="TextoPrincipal"/>
        <w:numPr>
          <w:ilvl w:val="0"/>
          <w:numId w:val="26"/>
        </w:numPr>
        <w:rPr>
          <w:b/>
          <w:bCs/>
          <w:lang w:val="es-419"/>
        </w:rPr>
      </w:pPr>
      <w:r>
        <w:t>Desarrollar programa de formación en actividades de protección y conservación dirigidos a las comunidades, pueblos y población en general que se bien en las zonas aledañas.</w:t>
      </w:r>
    </w:p>
    <w:p w14:paraId="21FF0DED" w14:textId="77777777" w:rsidR="009A7DCF" w:rsidRDefault="009A7DCF" w:rsidP="00C24A16">
      <w:pPr>
        <w:pStyle w:val="TextoPrincipal"/>
        <w:ind w:firstLine="0"/>
        <w:rPr>
          <w:b/>
          <w:bCs/>
          <w:lang w:val="es-419"/>
        </w:rPr>
      </w:pPr>
    </w:p>
    <w:p w14:paraId="576E2942" w14:textId="77777777" w:rsidR="009A7DCF" w:rsidRDefault="009A7DCF" w:rsidP="00C24A16">
      <w:pPr>
        <w:pStyle w:val="TextoPrincipal"/>
        <w:ind w:firstLine="0"/>
        <w:rPr>
          <w:b/>
          <w:bCs/>
          <w:lang w:val="es-419"/>
        </w:rPr>
      </w:pPr>
    </w:p>
    <w:p w14:paraId="667BD85A" w14:textId="77777777" w:rsidR="009A7DCF" w:rsidRDefault="009A7DCF" w:rsidP="00C24A16">
      <w:pPr>
        <w:pStyle w:val="TextoPrincipal"/>
        <w:ind w:firstLine="0"/>
        <w:rPr>
          <w:b/>
          <w:bCs/>
          <w:lang w:val="es-419"/>
        </w:rPr>
      </w:pPr>
    </w:p>
    <w:p w14:paraId="6A75EC14" w14:textId="77777777" w:rsidR="009A7DCF" w:rsidRDefault="009A7DCF" w:rsidP="00C24A16">
      <w:pPr>
        <w:pStyle w:val="TextoPrincipal"/>
        <w:ind w:firstLine="0"/>
        <w:rPr>
          <w:b/>
          <w:bCs/>
          <w:lang w:val="es-419"/>
        </w:rPr>
      </w:pPr>
    </w:p>
    <w:p w14:paraId="04FA718D" w14:textId="77777777" w:rsidR="009A7DCF" w:rsidRDefault="009A7DCF" w:rsidP="00C24A16">
      <w:pPr>
        <w:pStyle w:val="TextoPrincipal"/>
        <w:ind w:firstLine="0"/>
        <w:rPr>
          <w:b/>
          <w:bCs/>
          <w:lang w:val="es-419"/>
        </w:rPr>
      </w:pPr>
    </w:p>
    <w:p w14:paraId="1A639168" w14:textId="77777777" w:rsidR="009A7DCF" w:rsidRDefault="009A7DCF" w:rsidP="00C24A16">
      <w:pPr>
        <w:pStyle w:val="TextoPrincipal"/>
        <w:ind w:firstLine="0"/>
        <w:rPr>
          <w:b/>
          <w:bCs/>
          <w:lang w:val="es-419"/>
        </w:rPr>
      </w:pPr>
    </w:p>
    <w:p w14:paraId="1307F5A6" w14:textId="77777777" w:rsidR="009A7DCF" w:rsidRDefault="009A7DCF" w:rsidP="00C24A16">
      <w:pPr>
        <w:pStyle w:val="TextoPrincipal"/>
        <w:ind w:firstLine="0"/>
        <w:rPr>
          <w:b/>
          <w:bCs/>
          <w:lang w:val="es-419"/>
        </w:rPr>
      </w:pPr>
    </w:p>
    <w:p w14:paraId="282B09AD" w14:textId="77777777" w:rsidR="009A7DCF" w:rsidRDefault="009A7DCF" w:rsidP="00C24A16">
      <w:pPr>
        <w:pStyle w:val="TextoPrincipal"/>
        <w:ind w:firstLine="0"/>
        <w:rPr>
          <w:b/>
          <w:bCs/>
          <w:lang w:val="es-419"/>
        </w:rPr>
      </w:pPr>
    </w:p>
    <w:tbl>
      <w:tblPr>
        <w:tblStyle w:val="Tablaconcuadrcula4-nfasis1"/>
        <w:tblpPr w:leftFromText="141" w:rightFromText="141" w:vertAnchor="text" w:horzAnchor="margin" w:tblpXSpec="center" w:tblpY="571"/>
        <w:tblW w:w="9918" w:type="dxa"/>
        <w:tblLayout w:type="fixed"/>
        <w:tblLook w:val="04A0" w:firstRow="1" w:lastRow="0" w:firstColumn="1" w:lastColumn="0" w:noHBand="0" w:noVBand="1"/>
      </w:tblPr>
      <w:tblGrid>
        <w:gridCol w:w="2460"/>
        <w:gridCol w:w="2330"/>
        <w:gridCol w:w="390"/>
        <w:gridCol w:w="390"/>
        <w:gridCol w:w="430"/>
        <w:gridCol w:w="390"/>
        <w:gridCol w:w="409"/>
        <w:gridCol w:w="426"/>
        <w:gridCol w:w="567"/>
        <w:gridCol w:w="427"/>
        <w:gridCol w:w="423"/>
        <w:gridCol w:w="425"/>
        <w:gridCol w:w="426"/>
        <w:gridCol w:w="425"/>
      </w:tblGrid>
      <w:tr w:rsidR="007C27BE" w14:paraId="629A3681" w14:textId="77777777" w:rsidTr="007C27BE">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460" w:type="dxa"/>
            <w:vMerge w:val="restart"/>
          </w:tcPr>
          <w:p w14:paraId="78360F94" w14:textId="77777777" w:rsidR="00520D07" w:rsidRDefault="00520D07" w:rsidP="00520D07">
            <w:pPr>
              <w:pStyle w:val="TextoPrincipal"/>
              <w:ind w:firstLine="0"/>
              <w:rPr>
                <w:lang w:val="es-419"/>
              </w:rPr>
            </w:pPr>
          </w:p>
          <w:p w14:paraId="601828BB" w14:textId="2F7A0C49" w:rsidR="00520D07" w:rsidRDefault="00520D07" w:rsidP="00520D07">
            <w:pPr>
              <w:pStyle w:val="TextoPrincipal"/>
              <w:ind w:firstLine="0"/>
              <w:rPr>
                <w:lang w:val="es-419"/>
              </w:rPr>
            </w:pPr>
            <w:r>
              <w:rPr>
                <w:lang w:val="es-419"/>
              </w:rPr>
              <w:t xml:space="preserve">Actividades a realizar </w:t>
            </w:r>
          </w:p>
        </w:tc>
        <w:tc>
          <w:tcPr>
            <w:tcW w:w="2330" w:type="dxa"/>
            <w:vMerge w:val="restart"/>
          </w:tcPr>
          <w:p w14:paraId="29B0D880" w14:textId="77777777" w:rsidR="00520D07" w:rsidRDefault="00520D07" w:rsidP="00520D07">
            <w:pPr>
              <w:pStyle w:val="TextoPrincipal"/>
              <w:ind w:firstLine="0"/>
              <w:cnfStyle w:val="100000000000" w:firstRow="1" w:lastRow="0" w:firstColumn="0" w:lastColumn="0" w:oddVBand="0" w:evenVBand="0" w:oddHBand="0" w:evenHBand="0" w:firstRowFirstColumn="0" w:firstRowLastColumn="0" w:lastRowFirstColumn="0" w:lastRowLastColumn="0"/>
              <w:rPr>
                <w:lang w:val="es-419"/>
              </w:rPr>
            </w:pPr>
          </w:p>
          <w:p w14:paraId="19DF659A" w14:textId="4A2FA77D" w:rsidR="00520D07" w:rsidRDefault="00DE4B29" w:rsidP="00520D07">
            <w:pPr>
              <w:pStyle w:val="TextoPrincipal"/>
              <w:ind w:firstLine="0"/>
              <w:cnfStyle w:val="100000000000" w:firstRow="1" w:lastRow="0" w:firstColumn="0" w:lastColumn="0" w:oddVBand="0" w:evenVBand="0" w:oddHBand="0" w:evenHBand="0" w:firstRowFirstColumn="0" w:firstRowLastColumn="0" w:lastRowFirstColumn="0" w:lastRowLastColumn="0"/>
              <w:rPr>
                <w:lang w:val="es-419"/>
              </w:rPr>
            </w:pPr>
            <w:r>
              <w:rPr>
                <w:lang w:val="es-419"/>
              </w:rPr>
              <w:t>Participantes.</w:t>
            </w:r>
          </w:p>
        </w:tc>
        <w:tc>
          <w:tcPr>
            <w:tcW w:w="5128" w:type="dxa"/>
            <w:gridSpan w:val="12"/>
          </w:tcPr>
          <w:p w14:paraId="2A498C5B" w14:textId="77777777" w:rsidR="00520D07" w:rsidRDefault="00520D07" w:rsidP="00520D07">
            <w:pPr>
              <w:pStyle w:val="TextoPrincipal"/>
              <w:ind w:firstLine="0"/>
              <w:jc w:val="center"/>
              <w:cnfStyle w:val="100000000000" w:firstRow="1" w:lastRow="0" w:firstColumn="0" w:lastColumn="0" w:oddVBand="0" w:evenVBand="0" w:oddHBand="0" w:evenHBand="0" w:firstRowFirstColumn="0" w:firstRowLastColumn="0" w:lastRowFirstColumn="0" w:lastRowLastColumn="0"/>
              <w:rPr>
                <w:lang w:val="es-419"/>
              </w:rPr>
            </w:pPr>
            <w:r>
              <w:rPr>
                <w:lang w:val="es-419"/>
              </w:rPr>
              <w:t>Año 2024</w:t>
            </w:r>
          </w:p>
        </w:tc>
      </w:tr>
      <w:tr w:rsidR="007C27BE" w14:paraId="6DBC3A83" w14:textId="77777777" w:rsidTr="007C27BE">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460" w:type="dxa"/>
            <w:vMerge/>
          </w:tcPr>
          <w:p w14:paraId="5129DC96" w14:textId="77777777" w:rsidR="00520D07" w:rsidRDefault="00520D07" w:rsidP="00520D07">
            <w:pPr>
              <w:pStyle w:val="TextoPrincipal"/>
              <w:ind w:firstLine="0"/>
              <w:rPr>
                <w:lang w:val="es-419"/>
              </w:rPr>
            </w:pPr>
          </w:p>
        </w:tc>
        <w:tc>
          <w:tcPr>
            <w:tcW w:w="2330" w:type="dxa"/>
            <w:vMerge/>
          </w:tcPr>
          <w:p w14:paraId="4E004BA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7C62DB0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E</w:t>
            </w:r>
          </w:p>
        </w:tc>
        <w:tc>
          <w:tcPr>
            <w:tcW w:w="390" w:type="dxa"/>
          </w:tcPr>
          <w:p w14:paraId="77794619"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F</w:t>
            </w:r>
          </w:p>
        </w:tc>
        <w:tc>
          <w:tcPr>
            <w:tcW w:w="430" w:type="dxa"/>
          </w:tcPr>
          <w:p w14:paraId="028333E2"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M</w:t>
            </w:r>
          </w:p>
        </w:tc>
        <w:tc>
          <w:tcPr>
            <w:tcW w:w="390" w:type="dxa"/>
          </w:tcPr>
          <w:p w14:paraId="7E6A0FE2"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A</w:t>
            </w:r>
          </w:p>
        </w:tc>
        <w:tc>
          <w:tcPr>
            <w:tcW w:w="409" w:type="dxa"/>
          </w:tcPr>
          <w:p w14:paraId="45F0467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M</w:t>
            </w:r>
          </w:p>
        </w:tc>
        <w:tc>
          <w:tcPr>
            <w:tcW w:w="426" w:type="dxa"/>
          </w:tcPr>
          <w:p w14:paraId="2DCB38D7"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J</w:t>
            </w:r>
          </w:p>
        </w:tc>
        <w:tc>
          <w:tcPr>
            <w:tcW w:w="567" w:type="dxa"/>
          </w:tcPr>
          <w:p w14:paraId="68505723"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JL</w:t>
            </w:r>
          </w:p>
        </w:tc>
        <w:tc>
          <w:tcPr>
            <w:tcW w:w="427" w:type="dxa"/>
          </w:tcPr>
          <w:p w14:paraId="6D2BBB0B"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A</w:t>
            </w:r>
          </w:p>
        </w:tc>
        <w:tc>
          <w:tcPr>
            <w:tcW w:w="423" w:type="dxa"/>
          </w:tcPr>
          <w:p w14:paraId="41B39353"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S</w:t>
            </w:r>
          </w:p>
        </w:tc>
        <w:tc>
          <w:tcPr>
            <w:tcW w:w="425" w:type="dxa"/>
          </w:tcPr>
          <w:p w14:paraId="2127BA96"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O</w:t>
            </w:r>
          </w:p>
        </w:tc>
        <w:tc>
          <w:tcPr>
            <w:tcW w:w="426" w:type="dxa"/>
          </w:tcPr>
          <w:p w14:paraId="0C2DC16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N</w:t>
            </w:r>
          </w:p>
        </w:tc>
        <w:tc>
          <w:tcPr>
            <w:tcW w:w="425" w:type="dxa"/>
          </w:tcPr>
          <w:p w14:paraId="5260FC4F"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D</w:t>
            </w:r>
          </w:p>
        </w:tc>
      </w:tr>
      <w:tr w:rsidR="007C27BE" w14:paraId="6DA01514" w14:textId="77777777" w:rsidTr="007C27BE">
        <w:tc>
          <w:tcPr>
            <w:cnfStyle w:val="001000000000" w:firstRow="0" w:lastRow="0" w:firstColumn="1" w:lastColumn="0" w:oddVBand="0" w:evenVBand="0" w:oddHBand="0" w:evenHBand="0" w:firstRowFirstColumn="0" w:firstRowLastColumn="0" w:lastRowFirstColumn="0" w:lastRowLastColumn="0"/>
            <w:tcW w:w="2460" w:type="dxa"/>
          </w:tcPr>
          <w:p w14:paraId="691DAF4B" w14:textId="0C8810DD" w:rsidR="00520D07" w:rsidRPr="007C27BE" w:rsidRDefault="00DE4B29" w:rsidP="00DE4B29">
            <w:pPr>
              <w:pStyle w:val="FuentedeFigurasyTablas"/>
              <w:rPr>
                <w:b w:val="0"/>
                <w:bCs w:val="0"/>
              </w:rPr>
            </w:pPr>
            <w:r w:rsidRPr="007C27BE">
              <w:rPr>
                <w:b w:val="0"/>
                <w:bCs w:val="0"/>
              </w:rPr>
              <w:t>Primera Reunión, importancia de Las APs en energía.</w:t>
            </w:r>
          </w:p>
        </w:tc>
        <w:tc>
          <w:tcPr>
            <w:tcW w:w="2330" w:type="dxa"/>
          </w:tcPr>
          <w:p w14:paraId="32DACC41" w14:textId="15C49899" w:rsidR="00520D07" w:rsidRDefault="00DE4B29" w:rsidP="00DE4B29">
            <w:pPr>
              <w:pStyle w:val="FuentedeFigurasyTablas"/>
              <w:cnfStyle w:val="000000000000" w:firstRow="0" w:lastRow="0" w:firstColumn="0" w:lastColumn="0" w:oddVBand="0" w:evenVBand="0" w:oddHBand="0" w:evenHBand="0" w:firstRowFirstColumn="0" w:firstRowLastColumn="0" w:lastRowFirstColumn="0" w:lastRowLastColumn="0"/>
            </w:pPr>
            <w:r>
              <w:t xml:space="preserve">ICF, SERNA, Industria Eléctrica. </w:t>
            </w:r>
          </w:p>
        </w:tc>
        <w:tc>
          <w:tcPr>
            <w:tcW w:w="390" w:type="dxa"/>
          </w:tcPr>
          <w:p w14:paraId="0EDAA4B2" w14:textId="6BCA3EFE" w:rsidR="00520D07" w:rsidRDefault="00DE4B29"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390" w:type="dxa"/>
          </w:tcPr>
          <w:p w14:paraId="74ECF449"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30" w:type="dxa"/>
          </w:tcPr>
          <w:p w14:paraId="41649A7E"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390" w:type="dxa"/>
          </w:tcPr>
          <w:p w14:paraId="4B87A4EC"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09" w:type="dxa"/>
          </w:tcPr>
          <w:p w14:paraId="2DCEC0B6"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6" w:type="dxa"/>
          </w:tcPr>
          <w:p w14:paraId="6FC3CAD3"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567" w:type="dxa"/>
          </w:tcPr>
          <w:p w14:paraId="4548F025"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7" w:type="dxa"/>
          </w:tcPr>
          <w:p w14:paraId="1A31A013"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3" w:type="dxa"/>
          </w:tcPr>
          <w:p w14:paraId="7CD6AA34"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524C7AA9"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6" w:type="dxa"/>
          </w:tcPr>
          <w:p w14:paraId="5B0A8347"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3D5B2B7C"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r>
      <w:tr w:rsidR="007C27BE" w14:paraId="608DD798" w14:textId="77777777" w:rsidTr="007C27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0" w:type="dxa"/>
          </w:tcPr>
          <w:p w14:paraId="315582B9" w14:textId="038BD680" w:rsidR="00520D07" w:rsidRPr="007C27BE" w:rsidRDefault="00DE4B29" w:rsidP="00DE4B29">
            <w:pPr>
              <w:pStyle w:val="FuentedeFigurasyTablas"/>
              <w:rPr>
                <w:b w:val="0"/>
                <w:bCs w:val="0"/>
              </w:rPr>
            </w:pPr>
            <w:r w:rsidRPr="007C27BE">
              <w:rPr>
                <w:b w:val="0"/>
                <w:bCs w:val="0"/>
              </w:rPr>
              <w:t xml:space="preserve">Organización de campaña de protección forestal. </w:t>
            </w:r>
          </w:p>
        </w:tc>
        <w:tc>
          <w:tcPr>
            <w:tcW w:w="2330" w:type="dxa"/>
          </w:tcPr>
          <w:p w14:paraId="3884C0C2" w14:textId="49EF131F" w:rsidR="00520D07" w:rsidRDefault="00DE4B29" w:rsidP="00DE4B29">
            <w:pPr>
              <w:pStyle w:val="FuentedeFigurasyTablas"/>
              <w:cnfStyle w:val="000000100000" w:firstRow="0" w:lastRow="0" w:firstColumn="0" w:lastColumn="0" w:oddVBand="0" w:evenVBand="0" w:oddHBand="1" w:evenHBand="0" w:firstRowFirstColumn="0" w:firstRowLastColumn="0" w:lastRowFirstColumn="0" w:lastRowLastColumn="0"/>
            </w:pPr>
            <w:r>
              <w:t xml:space="preserve">ICF, SERNA, Industria Energía, </w:t>
            </w:r>
          </w:p>
        </w:tc>
        <w:tc>
          <w:tcPr>
            <w:tcW w:w="390" w:type="dxa"/>
          </w:tcPr>
          <w:p w14:paraId="57E3AC3D"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5453913A" w14:textId="26B0A42C" w:rsidR="00520D07" w:rsidRDefault="00DE4B29"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X</w:t>
            </w:r>
          </w:p>
        </w:tc>
        <w:tc>
          <w:tcPr>
            <w:tcW w:w="430" w:type="dxa"/>
          </w:tcPr>
          <w:p w14:paraId="24F73B9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3BB590FB"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09" w:type="dxa"/>
          </w:tcPr>
          <w:p w14:paraId="3F87BC7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6" w:type="dxa"/>
          </w:tcPr>
          <w:p w14:paraId="5555B516"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567" w:type="dxa"/>
          </w:tcPr>
          <w:p w14:paraId="5410EC00"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7" w:type="dxa"/>
          </w:tcPr>
          <w:p w14:paraId="283AA22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3" w:type="dxa"/>
          </w:tcPr>
          <w:p w14:paraId="6C6A959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5" w:type="dxa"/>
          </w:tcPr>
          <w:p w14:paraId="4FF8C3C0"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6" w:type="dxa"/>
          </w:tcPr>
          <w:p w14:paraId="157A8222"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5" w:type="dxa"/>
          </w:tcPr>
          <w:p w14:paraId="17DEFC9D"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r>
      <w:tr w:rsidR="007C27BE" w14:paraId="743AC256" w14:textId="77777777" w:rsidTr="007C27BE">
        <w:tc>
          <w:tcPr>
            <w:cnfStyle w:val="001000000000" w:firstRow="0" w:lastRow="0" w:firstColumn="1" w:lastColumn="0" w:oddVBand="0" w:evenVBand="0" w:oddHBand="0" w:evenHBand="0" w:firstRowFirstColumn="0" w:firstRowLastColumn="0" w:lastRowFirstColumn="0" w:lastRowLastColumn="0"/>
            <w:tcW w:w="2460" w:type="dxa"/>
          </w:tcPr>
          <w:p w14:paraId="3C94C3C7" w14:textId="1B23BC1D" w:rsidR="00520D07" w:rsidRPr="007C27BE" w:rsidRDefault="00DE4B29" w:rsidP="00520D07">
            <w:pPr>
              <w:pStyle w:val="TextoPrincipal"/>
              <w:ind w:firstLine="0"/>
              <w:rPr>
                <w:b w:val="0"/>
                <w:bCs w:val="0"/>
                <w:lang w:val="es-419"/>
              </w:rPr>
            </w:pPr>
            <w:r w:rsidRPr="007C27BE">
              <w:rPr>
                <w:b w:val="0"/>
                <w:bCs w:val="0"/>
                <w:lang w:val="es-419"/>
              </w:rPr>
              <w:t xml:space="preserve">Protección Forestal </w:t>
            </w:r>
          </w:p>
        </w:tc>
        <w:tc>
          <w:tcPr>
            <w:tcW w:w="2330" w:type="dxa"/>
          </w:tcPr>
          <w:p w14:paraId="32276FCD" w14:textId="00938877" w:rsidR="00520D07" w:rsidRDefault="00DE4B29" w:rsidP="00DE4B29">
            <w:pPr>
              <w:pStyle w:val="FuentedeFigurasyTablas"/>
              <w:cnfStyle w:val="000000000000" w:firstRow="0" w:lastRow="0" w:firstColumn="0" w:lastColumn="0" w:oddVBand="0" w:evenVBand="0" w:oddHBand="0" w:evenHBand="0" w:firstRowFirstColumn="0" w:firstRowLastColumn="0" w:lastRowFirstColumn="0" w:lastRowLastColumn="0"/>
            </w:pPr>
            <w:r>
              <w:t xml:space="preserve">ICF, SERNA, Industria Energía, otros. </w:t>
            </w:r>
          </w:p>
        </w:tc>
        <w:tc>
          <w:tcPr>
            <w:tcW w:w="390" w:type="dxa"/>
          </w:tcPr>
          <w:p w14:paraId="2DF8E264"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390" w:type="dxa"/>
          </w:tcPr>
          <w:p w14:paraId="4011E4C7"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30" w:type="dxa"/>
          </w:tcPr>
          <w:p w14:paraId="098286F4" w14:textId="23141039" w:rsidR="00520D07" w:rsidRDefault="00DE4B29"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390" w:type="dxa"/>
          </w:tcPr>
          <w:p w14:paraId="6F7FFE41" w14:textId="53BF13E0" w:rsidR="00520D07" w:rsidRDefault="00DE4B29"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09" w:type="dxa"/>
          </w:tcPr>
          <w:p w14:paraId="1C49E59F" w14:textId="646A68EA" w:rsidR="00520D07" w:rsidRDefault="00DE4B29"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6" w:type="dxa"/>
          </w:tcPr>
          <w:p w14:paraId="59FACEB7"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567" w:type="dxa"/>
          </w:tcPr>
          <w:p w14:paraId="05D9270A"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7" w:type="dxa"/>
          </w:tcPr>
          <w:p w14:paraId="76BB54F7"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3" w:type="dxa"/>
          </w:tcPr>
          <w:p w14:paraId="0BB779A0"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18C1A633"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6" w:type="dxa"/>
          </w:tcPr>
          <w:p w14:paraId="5811B969"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3B02C48A"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r>
      <w:tr w:rsidR="007C27BE" w14:paraId="181ED54D" w14:textId="77777777" w:rsidTr="007C27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0" w:type="dxa"/>
          </w:tcPr>
          <w:p w14:paraId="0D3E6624" w14:textId="6907E5DA" w:rsidR="00520D07" w:rsidRPr="007C27BE" w:rsidRDefault="00DE4B29" w:rsidP="00520D07">
            <w:pPr>
              <w:pStyle w:val="TextoPrincipal"/>
              <w:ind w:firstLine="0"/>
              <w:rPr>
                <w:b w:val="0"/>
                <w:bCs w:val="0"/>
                <w:lang w:val="es-419"/>
              </w:rPr>
            </w:pPr>
            <w:r w:rsidRPr="007C27BE">
              <w:rPr>
                <w:b w:val="0"/>
                <w:bCs w:val="0"/>
                <w:lang w:val="es-419"/>
              </w:rPr>
              <w:t xml:space="preserve">Evaluación Campaña de Protección Forestal </w:t>
            </w:r>
          </w:p>
        </w:tc>
        <w:tc>
          <w:tcPr>
            <w:tcW w:w="2330" w:type="dxa"/>
          </w:tcPr>
          <w:p w14:paraId="2DE12129" w14:textId="1B64EAC7" w:rsidR="00520D07" w:rsidRDefault="00DE4B29" w:rsidP="00DE4B29">
            <w:pPr>
              <w:pStyle w:val="FuentedeFigurasyTablas"/>
              <w:cnfStyle w:val="000000100000" w:firstRow="0" w:lastRow="0" w:firstColumn="0" w:lastColumn="0" w:oddVBand="0" w:evenVBand="0" w:oddHBand="1" w:evenHBand="0" w:firstRowFirstColumn="0" w:firstRowLastColumn="0" w:lastRowFirstColumn="0" w:lastRowLastColumn="0"/>
              <w:rPr>
                <w:lang w:val="es-419"/>
              </w:rPr>
            </w:pPr>
            <w:r>
              <w:t>ICF, SERNA, Industria Energía, otros.</w:t>
            </w:r>
          </w:p>
        </w:tc>
        <w:tc>
          <w:tcPr>
            <w:tcW w:w="390" w:type="dxa"/>
          </w:tcPr>
          <w:p w14:paraId="30C1F092"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1B36E03E"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30" w:type="dxa"/>
          </w:tcPr>
          <w:p w14:paraId="23455DC7"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372B5810"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09" w:type="dxa"/>
          </w:tcPr>
          <w:p w14:paraId="14DE1D34" w14:textId="334F96F9" w:rsidR="00520D07" w:rsidRDefault="00DE4B29"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X</w:t>
            </w:r>
          </w:p>
        </w:tc>
        <w:tc>
          <w:tcPr>
            <w:tcW w:w="426" w:type="dxa"/>
          </w:tcPr>
          <w:p w14:paraId="281320FE" w14:textId="0F5FA826"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567" w:type="dxa"/>
          </w:tcPr>
          <w:p w14:paraId="00E58698"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7" w:type="dxa"/>
          </w:tcPr>
          <w:p w14:paraId="0069324A"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3" w:type="dxa"/>
          </w:tcPr>
          <w:p w14:paraId="5EBAF5C8"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5" w:type="dxa"/>
          </w:tcPr>
          <w:p w14:paraId="4573E823"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6" w:type="dxa"/>
          </w:tcPr>
          <w:p w14:paraId="0A9D591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5" w:type="dxa"/>
          </w:tcPr>
          <w:p w14:paraId="516E863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r>
      <w:tr w:rsidR="007C27BE" w14:paraId="349B828F" w14:textId="77777777" w:rsidTr="007C27BE">
        <w:tc>
          <w:tcPr>
            <w:cnfStyle w:val="001000000000" w:firstRow="0" w:lastRow="0" w:firstColumn="1" w:lastColumn="0" w:oddVBand="0" w:evenVBand="0" w:oddHBand="0" w:evenHBand="0" w:firstRowFirstColumn="0" w:firstRowLastColumn="0" w:lastRowFirstColumn="0" w:lastRowLastColumn="0"/>
            <w:tcW w:w="2460" w:type="dxa"/>
          </w:tcPr>
          <w:p w14:paraId="71E9BA18" w14:textId="019DB006" w:rsidR="00520D07" w:rsidRPr="007C27BE" w:rsidRDefault="00DE4B29" w:rsidP="00DE4B29">
            <w:pPr>
              <w:pStyle w:val="CitaLarga"/>
              <w:ind w:left="0"/>
              <w:jc w:val="left"/>
              <w:rPr>
                <w:b w:val="0"/>
                <w:bCs w:val="0"/>
              </w:rPr>
            </w:pPr>
            <w:r w:rsidRPr="007C27BE">
              <w:rPr>
                <w:b w:val="0"/>
                <w:bCs w:val="0"/>
              </w:rPr>
              <w:t>Plantaciones, reforestaciones.</w:t>
            </w:r>
          </w:p>
        </w:tc>
        <w:tc>
          <w:tcPr>
            <w:tcW w:w="2330" w:type="dxa"/>
          </w:tcPr>
          <w:p w14:paraId="2E9523BB" w14:textId="135EFD02" w:rsidR="00520D07" w:rsidRDefault="00DE4B29" w:rsidP="00500274">
            <w:pPr>
              <w:pStyle w:val="FuentedeFigurasyTablas"/>
              <w:cnfStyle w:val="000000000000" w:firstRow="0" w:lastRow="0" w:firstColumn="0" w:lastColumn="0" w:oddVBand="0" w:evenVBand="0" w:oddHBand="0" w:evenHBand="0" w:firstRowFirstColumn="0" w:firstRowLastColumn="0" w:lastRowFirstColumn="0" w:lastRowLastColumn="0"/>
            </w:pPr>
            <w:r>
              <w:t xml:space="preserve">ICF, SERNA, </w:t>
            </w:r>
            <w:r w:rsidR="00500274">
              <w:t xml:space="preserve">Industria Energia. </w:t>
            </w:r>
          </w:p>
        </w:tc>
        <w:tc>
          <w:tcPr>
            <w:tcW w:w="390" w:type="dxa"/>
          </w:tcPr>
          <w:p w14:paraId="2A887DE6"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390" w:type="dxa"/>
          </w:tcPr>
          <w:p w14:paraId="5152A689"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30" w:type="dxa"/>
          </w:tcPr>
          <w:p w14:paraId="6ACBC8A2"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390" w:type="dxa"/>
          </w:tcPr>
          <w:p w14:paraId="26DCDA27"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09" w:type="dxa"/>
          </w:tcPr>
          <w:p w14:paraId="01A9C1D8"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6" w:type="dxa"/>
          </w:tcPr>
          <w:p w14:paraId="687E2D5E" w14:textId="0E17D3BC"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567" w:type="dxa"/>
          </w:tcPr>
          <w:p w14:paraId="4B9F6E4D" w14:textId="43227B9C"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7" w:type="dxa"/>
          </w:tcPr>
          <w:p w14:paraId="3E576EA4" w14:textId="1CECDEE0"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3" w:type="dxa"/>
          </w:tcPr>
          <w:p w14:paraId="3B3C6E48"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185F9ECB"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6" w:type="dxa"/>
          </w:tcPr>
          <w:p w14:paraId="275B9509"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c>
          <w:tcPr>
            <w:tcW w:w="425" w:type="dxa"/>
          </w:tcPr>
          <w:p w14:paraId="7F713216" w14:textId="77777777" w:rsidR="00520D07" w:rsidRDefault="00520D07"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p>
        </w:tc>
      </w:tr>
      <w:tr w:rsidR="007C27BE" w14:paraId="4F14C123" w14:textId="77777777" w:rsidTr="007C27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0" w:type="dxa"/>
          </w:tcPr>
          <w:p w14:paraId="4CEC787F" w14:textId="2BEC8CA8" w:rsidR="00520D07" w:rsidRPr="007C27BE" w:rsidRDefault="00500274" w:rsidP="00500274">
            <w:pPr>
              <w:pStyle w:val="FuentedeFigurasyTablas"/>
              <w:rPr>
                <w:b w:val="0"/>
                <w:bCs w:val="0"/>
              </w:rPr>
            </w:pPr>
            <w:r w:rsidRPr="007C27BE">
              <w:rPr>
                <w:b w:val="0"/>
                <w:bCs w:val="0"/>
              </w:rPr>
              <w:t>Seminario temas económicos y fiscales.</w:t>
            </w:r>
          </w:p>
        </w:tc>
        <w:tc>
          <w:tcPr>
            <w:tcW w:w="2330" w:type="dxa"/>
          </w:tcPr>
          <w:p w14:paraId="26D78418" w14:textId="15A84E8C" w:rsidR="00520D07" w:rsidRDefault="006B7744" w:rsidP="006B7744">
            <w:pPr>
              <w:pStyle w:val="FuentedeFigurasyTablas"/>
              <w:cnfStyle w:val="000000100000" w:firstRow="0" w:lastRow="0" w:firstColumn="0" w:lastColumn="0" w:oddVBand="0" w:evenVBand="0" w:oddHBand="1" w:evenHBand="0" w:firstRowFirstColumn="0" w:firstRowLastColumn="0" w:lastRowFirstColumn="0" w:lastRowLastColumn="0"/>
            </w:pPr>
            <w:r>
              <w:t xml:space="preserve">ICF, SERNA, Industria Energía. </w:t>
            </w:r>
          </w:p>
        </w:tc>
        <w:tc>
          <w:tcPr>
            <w:tcW w:w="390" w:type="dxa"/>
          </w:tcPr>
          <w:p w14:paraId="34F34C09"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74B8BB66"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30" w:type="dxa"/>
          </w:tcPr>
          <w:p w14:paraId="6DFA38DB"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390" w:type="dxa"/>
          </w:tcPr>
          <w:p w14:paraId="33640CB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09" w:type="dxa"/>
          </w:tcPr>
          <w:p w14:paraId="2047A1C4"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6" w:type="dxa"/>
          </w:tcPr>
          <w:p w14:paraId="7715B045"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567" w:type="dxa"/>
          </w:tcPr>
          <w:p w14:paraId="16183FA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7" w:type="dxa"/>
          </w:tcPr>
          <w:p w14:paraId="3B4DC101"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3" w:type="dxa"/>
          </w:tcPr>
          <w:p w14:paraId="30F22213" w14:textId="2CDCD1A3" w:rsidR="00520D07" w:rsidRDefault="00500274"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r>
              <w:rPr>
                <w:lang w:val="es-419"/>
              </w:rPr>
              <w:t>X</w:t>
            </w:r>
          </w:p>
        </w:tc>
        <w:tc>
          <w:tcPr>
            <w:tcW w:w="425" w:type="dxa"/>
          </w:tcPr>
          <w:p w14:paraId="5411FD28"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6" w:type="dxa"/>
          </w:tcPr>
          <w:p w14:paraId="5129C198"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c>
          <w:tcPr>
            <w:tcW w:w="425" w:type="dxa"/>
          </w:tcPr>
          <w:p w14:paraId="49F4CACC" w14:textId="77777777" w:rsidR="00520D07" w:rsidRDefault="00520D07" w:rsidP="00520D07">
            <w:pPr>
              <w:pStyle w:val="TextoPrincipal"/>
              <w:ind w:firstLine="0"/>
              <w:cnfStyle w:val="000000100000" w:firstRow="0" w:lastRow="0" w:firstColumn="0" w:lastColumn="0" w:oddVBand="0" w:evenVBand="0" w:oddHBand="1" w:evenHBand="0" w:firstRowFirstColumn="0" w:firstRowLastColumn="0" w:lastRowFirstColumn="0" w:lastRowLastColumn="0"/>
              <w:rPr>
                <w:lang w:val="es-419"/>
              </w:rPr>
            </w:pPr>
          </w:p>
        </w:tc>
      </w:tr>
      <w:tr w:rsidR="007C27BE" w14:paraId="5BBF493E" w14:textId="77777777" w:rsidTr="007C27BE">
        <w:tc>
          <w:tcPr>
            <w:cnfStyle w:val="001000000000" w:firstRow="0" w:lastRow="0" w:firstColumn="1" w:lastColumn="0" w:oddVBand="0" w:evenVBand="0" w:oddHBand="0" w:evenHBand="0" w:firstRowFirstColumn="0" w:firstRowLastColumn="0" w:lastRowFirstColumn="0" w:lastRowLastColumn="0"/>
            <w:tcW w:w="2460" w:type="dxa"/>
          </w:tcPr>
          <w:p w14:paraId="6A422B10" w14:textId="1468D3E8" w:rsidR="00520D07" w:rsidRPr="007C27BE" w:rsidRDefault="00500274" w:rsidP="00500274">
            <w:pPr>
              <w:pStyle w:val="FuentedeFigurasyTablas"/>
              <w:rPr>
                <w:b w:val="0"/>
                <w:bCs w:val="0"/>
              </w:rPr>
            </w:pPr>
            <w:r w:rsidRPr="007C27BE">
              <w:rPr>
                <w:b w:val="0"/>
                <w:bCs w:val="0"/>
              </w:rPr>
              <w:t>Vigilancia y monitoreo.</w:t>
            </w:r>
          </w:p>
        </w:tc>
        <w:tc>
          <w:tcPr>
            <w:tcW w:w="2330" w:type="dxa"/>
          </w:tcPr>
          <w:p w14:paraId="077AEC5E" w14:textId="067FB890" w:rsidR="00520D07" w:rsidRDefault="006B7744" w:rsidP="006B7744">
            <w:pPr>
              <w:pStyle w:val="FuentedeFigurasyTablas"/>
              <w:cnfStyle w:val="000000000000" w:firstRow="0" w:lastRow="0" w:firstColumn="0" w:lastColumn="0" w:oddVBand="0" w:evenVBand="0" w:oddHBand="0" w:evenHBand="0" w:firstRowFirstColumn="0" w:firstRowLastColumn="0" w:lastRowFirstColumn="0" w:lastRowLastColumn="0"/>
            </w:pPr>
            <w:r>
              <w:t xml:space="preserve">ICF, SERNA, Industria Energía. </w:t>
            </w:r>
          </w:p>
        </w:tc>
        <w:tc>
          <w:tcPr>
            <w:tcW w:w="390" w:type="dxa"/>
          </w:tcPr>
          <w:p w14:paraId="11CA86AD" w14:textId="17B65F85"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390" w:type="dxa"/>
          </w:tcPr>
          <w:p w14:paraId="219D5AFD" w14:textId="4A7B2AC9"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30" w:type="dxa"/>
          </w:tcPr>
          <w:p w14:paraId="2CB861F8" w14:textId="72254712"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390" w:type="dxa"/>
          </w:tcPr>
          <w:p w14:paraId="38933A91" w14:textId="1B246684"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09" w:type="dxa"/>
          </w:tcPr>
          <w:p w14:paraId="033A8D7E" w14:textId="5E7D9BDC"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6" w:type="dxa"/>
          </w:tcPr>
          <w:p w14:paraId="7852D2D1" w14:textId="13D132D2"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567" w:type="dxa"/>
          </w:tcPr>
          <w:p w14:paraId="1C6E970A" w14:textId="5B976B58"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7" w:type="dxa"/>
          </w:tcPr>
          <w:p w14:paraId="59A50F75" w14:textId="5AFDECA1"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3" w:type="dxa"/>
          </w:tcPr>
          <w:p w14:paraId="2C4ED784" w14:textId="5A6BB846"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5" w:type="dxa"/>
          </w:tcPr>
          <w:p w14:paraId="67AEBEE3" w14:textId="718942D3"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6" w:type="dxa"/>
          </w:tcPr>
          <w:p w14:paraId="35DE05CC" w14:textId="39D579FC"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c>
          <w:tcPr>
            <w:tcW w:w="425" w:type="dxa"/>
          </w:tcPr>
          <w:p w14:paraId="21913C34" w14:textId="4DB59096" w:rsidR="00520D07" w:rsidRDefault="00500274" w:rsidP="00520D07">
            <w:pPr>
              <w:pStyle w:val="TextoPrincipal"/>
              <w:ind w:firstLine="0"/>
              <w:cnfStyle w:val="000000000000" w:firstRow="0" w:lastRow="0" w:firstColumn="0" w:lastColumn="0" w:oddVBand="0" w:evenVBand="0" w:oddHBand="0" w:evenHBand="0" w:firstRowFirstColumn="0" w:firstRowLastColumn="0" w:lastRowFirstColumn="0" w:lastRowLastColumn="0"/>
              <w:rPr>
                <w:lang w:val="es-419"/>
              </w:rPr>
            </w:pPr>
            <w:r>
              <w:rPr>
                <w:lang w:val="es-419"/>
              </w:rPr>
              <w:t>X</w:t>
            </w:r>
          </w:p>
        </w:tc>
      </w:tr>
    </w:tbl>
    <w:p w14:paraId="3187EAAB" w14:textId="55E1B93B" w:rsidR="00500274" w:rsidRDefault="00252486" w:rsidP="00252486">
      <w:pPr>
        <w:pStyle w:val="Ttulo2"/>
      </w:pPr>
      <w:bookmarkStart w:id="214" w:name="_Toc155692130"/>
      <w:r>
        <w:t>Cronograma de Actividades</w:t>
      </w:r>
      <w:r w:rsidR="00C24A16">
        <w:t>.</w:t>
      </w:r>
      <w:bookmarkEnd w:id="214"/>
      <w:r w:rsidR="00C24A16">
        <w:t xml:space="preserve"> </w:t>
      </w:r>
    </w:p>
    <w:p w14:paraId="36D37395" w14:textId="1172365E" w:rsidR="00C44AE0" w:rsidRPr="00C44AE0" w:rsidRDefault="00500274" w:rsidP="00500274">
      <w:pPr>
        <w:pStyle w:val="TextoPrincipal"/>
        <w:ind w:firstLine="0"/>
        <w:rPr>
          <w:lang w:val="es-419"/>
        </w:rPr>
      </w:pPr>
      <w:r>
        <w:rPr>
          <w:lang w:val="es-419"/>
        </w:rPr>
        <w:t xml:space="preserve">Tabla Fuente Propia. </w:t>
      </w:r>
    </w:p>
    <w:p w14:paraId="788C7026" w14:textId="77777777" w:rsidR="00822954" w:rsidRDefault="00822954" w:rsidP="001C03D8">
      <w:pPr>
        <w:pStyle w:val="TextoPrincipal"/>
      </w:pPr>
    </w:p>
    <w:p w14:paraId="187D636A" w14:textId="77777777" w:rsidR="00822954" w:rsidRDefault="00822954" w:rsidP="001C03D8">
      <w:pPr>
        <w:pStyle w:val="TextoPrincipal"/>
      </w:pPr>
    </w:p>
    <w:p w14:paraId="5B481C36" w14:textId="77777777" w:rsidR="00822954" w:rsidRDefault="00822954" w:rsidP="001C03D8">
      <w:pPr>
        <w:pStyle w:val="TextoPrincipal"/>
      </w:pPr>
    </w:p>
    <w:p w14:paraId="5A793B49" w14:textId="77777777" w:rsidR="00822954" w:rsidRDefault="00822954" w:rsidP="001C03D8">
      <w:pPr>
        <w:pStyle w:val="TextoPrincipal"/>
      </w:pPr>
    </w:p>
    <w:p w14:paraId="276559C8" w14:textId="77777777" w:rsidR="00213476" w:rsidRDefault="00213476" w:rsidP="0056769A">
      <w:pPr>
        <w:pStyle w:val="Ttulo1"/>
        <w:numPr>
          <w:ilvl w:val="0"/>
          <w:numId w:val="0"/>
        </w:numPr>
        <w:ind w:left="432"/>
      </w:pPr>
    </w:p>
    <w:p w14:paraId="7FF1F87C" w14:textId="54038DD7" w:rsidR="0056769A" w:rsidRDefault="0056769A" w:rsidP="0056769A">
      <w:pPr>
        <w:pStyle w:val="Ttulo1"/>
        <w:numPr>
          <w:ilvl w:val="0"/>
          <w:numId w:val="0"/>
        </w:numPr>
        <w:ind w:left="432"/>
      </w:pPr>
      <w:r>
        <w:t>PROPUESTA TECNICA ECONOMICA.</w:t>
      </w:r>
    </w:p>
    <w:p w14:paraId="79CB4668" w14:textId="77777777" w:rsidR="0056769A" w:rsidRPr="0056769A" w:rsidRDefault="0056769A" w:rsidP="0056769A">
      <w:pPr>
        <w:pStyle w:val="TextoPrincipal"/>
      </w:pPr>
    </w:p>
    <w:p w14:paraId="38FD9430" w14:textId="3435BAD0" w:rsidR="00672A34" w:rsidRDefault="00013452" w:rsidP="00013452">
      <w:pPr>
        <w:pStyle w:val="TextoPrincipal"/>
        <w:rPr>
          <w:b/>
          <w:bCs/>
        </w:rPr>
      </w:pPr>
      <w:bookmarkStart w:id="215" w:name="_Hlk158212135"/>
      <w:r w:rsidRPr="00013452">
        <w:rPr>
          <w:b/>
          <w:bCs/>
        </w:rPr>
        <w:t>PROPUESTA PARA PAGO POR SERVICIOS AMBIENTALES POR LA INDUSTRIA DE GENERACIÓN DE EN</w:t>
      </w:r>
      <w:r w:rsidR="00BE10E1">
        <w:rPr>
          <w:b/>
          <w:bCs/>
        </w:rPr>
        <w:t>E</w:t>
      </w:r>
      <w:r w:rsidRPr="00013452">
        <w:rPr>
          <w:b/>
          <w:bCs/>
        </w:rPr>
        <w:t>RGIA RENOVABLE, HACIA LAS ÁREAS PROTEGIDAS DE HONDURAS</w:t>
      </w:r>
      <w:bookmarkEnd w:id="215"/>
      <w:r w:rsidRPr="00013452">
        <w:rPr>
          <w:b/>
          <w:bCs/>
        </w:rPr>
        <w:t xml:space="preserve">. </w:t>
      </w:r>
    </w:p>
    <w:p w14:paraId="49BB3105" w14:textId="77777777" w:rsidR="0056769A" w:rsidRPr="0056769A" w:rsidRDefault="0056769A" w:rsidP="0056769A">
      <w:pPr>
        <w:pStyle w:val="Prrafodelista"/>
        <w:keepNext/>
        <w:keepLines/>
        <w:numPr>
          <w:ilvl w:val="0"/>
          <w:numId w:val="13"/>
        </w:numPr>
        <w:spacing w:before="240" w:after="240"/>
        <w:jc w:val="center"/>
        <w:outlineLvl w:val="0"/>
        <w:rPr>
          <w:rFonts w:ascii="Times New Roman" w:eastAsiaTheme="majorEastAsia" w:hAnsi="Times New Roman" w:cs="Times New Roman"/>
          <w:b/>
          <w:vanish/>
          <w:sz w:val="28"/>
          <w:szCs w:val="28"/>
          <w:lang w:val="es-HN"/>
        </w:rPr>
      </w:pPr>
    </w:p>
    <w:p w14:paraId="3BC9F1EE" w14:textId="0E7F6E67" w:rsidR="00013452" w:rsidRDefault="00EC63D8" w:rsidP="0056769A">
      <w:pPr>
        <w:pStyle w:val="Ttulo2"/>
      </w:pPr>
      <w:r w:rsidRPr="0056769A">
        <w:t>JUSTIFICACION</w:t>
      </w:r>
      <w:r>
        <w:t xml:space="preserve"> </w:t>
      </w:r>
    </w:p>
    <w:p w14:paraId="312CAF59" w14:textId="574A7782" w:rsidR="0056769A" w:rsidRDefault="006C2EFD" w:rsidP="006C2EFD">
      <w:pPr>
        <w:pStyle w:val="TextoPrincipal"/>
        <w:rPr>
          <w:lang w:val="es-419"/>
        </w:rPr>
      </w:pPr>
      <w:r>
        <w:rPr>
          <w:lang w:val="es-419"/>
        </w:rPr>
        <w:t>Una propuesta de Pago por Servicios Ambientales (PSA)</w:t>
      </w:r>
      <w:r w:rsidRPr="006C2EFD">
        <w:rPr>
          <w:lang w:val="es-419"/>
        </w:rPr>
        <w:t xml:space="preserve"> se</w:t>
      </w:r>
      <w:r>
        <w:rPr>
          <w:lang w:val="es-419"/>
        </w:rPr>
        <w:t xml:space="preserve"> debe elaborar con el o</w:t>
      </w:r>
      <w:r w:rsidRPr="006C2EFD">
        <w:rPr>
          <w:lang w:val="es-419"/>
        </w:rPr>
        <w:t xml:space="preserve">bjetivo general de valorar el aporte que los bienes y servicios ambientales de las áreas protegidas de Honduras brindan a la economía del país y a la sociedad en general; además, de </w:t>
      </w:r>
      <w:r>
        <w:rPr>
          <w:lang w:val="es-419"/>
        </w:rPr>
        <w:t xml:space="preserve">servir como base para poder tomar las decisiones mas convenientes al manejo de los recursos que tengan potencial en generación de energía renovable. </w:t>
      </w:r>
    </w:p>
    <w:p w14:paraId="7E3785E8" w14:textId="77777777" w:rsidR="006C2EFD" w:rsidRDefault="006C2EFD" w:rsidP="006C2EFD">
      <w:pPr>
        <w:pStyle w:val="TextoPrincipal"/>
        <w:rPr>
          <w:lang w:val="es-419"/>
        </w:rPr>
      </w:pPr>
    </w:p>
    <w:p w14:paraId="7C8FD3BD" w14:textId="77777777" w:rsidR="0056769A" w:rsidRDefault="0056769A" w:rsidP="0056769A">
      <w:pPr>
        <w:pStyle w:val="TextoPrincipal"/>
        <w:rPr>
          <w:lang w:val="es-419"/>
        </w:rPr>
      </w:pPr>
    </w:p>
    <w:p w14:paraId="00BAAB85" w14:textId="209C9F6C" w:rsidR="0056769A" w:rsidRDefault="0056769A" w:rsidP="0056769A">
      <w:pPr>
        <w:pStyle w:val="Ttulo2"/>
      </w:pPr>
      <w:r>
        <w:t>OBETIVO GENERAL</w:t>
      </w:r>
    </w:p>
    <w:p w14:paraId="7EC9769C" w14:textId="181DE04B" w:rsidR="0056769A" w:rsidRDefault="006C2EFD" w:rsidP="0056769A">
      <w:pPr>
        <w:pStyle w:val="TextoPrincipal"/>
        <w:rPr>
          <w:lang w:val="es-419"/>
        </w:rPr>
      </w:pPr>
      <w:r>
        <w:rPr>
          <w:lang w:val="es-419"/>
        </w:rPr>
        <w:t xml:space="preserve">Establecer una estrategia de pago por servicios ambientales hacia las Áreas Protegidas de Honduras con potencial en generación de Energía Renovable. </w:t>
      </w:r>
    </w:p>
    <w:p w14:paraId="2DD1A1A4" w14:textId="12AF8542" w:rsidR="0056769A" w:rsidRDefault="0056769A" w:rsidP="0056769A">
      <w:pPr>
        <w:pStyle w:val="Ttulo3"/>
      </w:pPr>
      <w:r>
        <w:t>OBJETIVOS ESPECIFICOS.</w:t>
      </w:r>
    </w:p>
    <w:p w14:paraId="5EE127BB" w14:textId="44CE7C63" w:rsidR="006C2EFD" w:rsidRDefault="006C2EFD" w:rsidP="006C2EFD">
      <w:pPr>
        <w:pStyle w:val="TextoPrincipal"/>
        <w:numPr>
          <w:ilvl w:val="0"/>
          <w:numId w:val="29"/>
        </w:numPr>
        <w:rPr>
          <w:lang w:val="es-419"/>
        </w:rPr>
      </w:pPr>
      <w:r>
        <w:rPr>
          <w:lang w:val="es-419"/>
        </w:rPr>
        <w:t xml:space="preserve">Determinar metodología de costos de manejo integrado de </w:t>
      </w:r>
      <w:r w:rsidR="00071A20">
        <w:rPr>
          <w:lang w:val="es-419"/>
        </w:rPr>
        <w:t>las Áreas</w:t>
      </w:r>
      <w:r>
        <w:rPr>
          <w:lang w:val="es-419"/>
        </w:rPr>
        <w:t xml:space="preserve"> Protegidas. </w:t>
      </w:r>
    </w:p>
    <w:p w14:paraId="23B93435" w14:textId="49B23126" w:rsidR="006C2EFD" w:rsidRDefault="006C2EFD" w:rsidP="006C2EFD">
      <w:pPr>
        <w:pStyle w:val="TextoPrincipal"/>
        <w:numPr>
          <w:ilvl w:val="0"/>
          <w:numId w:val="29"/>
        </w:numPr>
        <w:rPr>
          <w:lang w:val="es-419"/>
        </w:rPr>
      </w:pPr>
      <w:r w:rsidRPr="002B7129">
        <w:rPr>
          <w:color w:val="000000" w:themeColor="text1"/>
          <w:lang w:val="es-419"/>
        </w:rPr>
        <w:t>Establecer medidas para</w:t>
      </w:r>
      <w:r w:rsidR="002B7129" w:rsidRPr="002B7129">
        <w:rPr>
          <w:color w:val="000000" w:themeColor="text1"/>
          <w:lang w:val="es-419"/>
        </w:rPr>
        <w:t xml:space="preserve"> que la</w:t>
      </w:r>
      <w:r w:rsidRPr="002B7129">
        <w:rPr>
          <w:color w:val="000000" w:themeColor="text1"/>
          <w:lang w:val="es-419"/>
        </w:rPr>
        <w:t xml:space="preserve"> industria de la energía pueda </w:t>
      </w:r>
      <w:r w:rsidR="00071A20" w:rsidRPr="002B7129">
        <w:rPr>
          <w:color w:val="000000" w:themeColor="text1"/>
          <w:lang w:val="es-419"/>
        </w:rPr>
        <w:t xml:space="preserve">pagar por </w:t>
      </w:r>
      <w:r w:rsidR="002B7129" w:rsidRPr="002B7129">
        <w:rPr>
          <w:color w:val="000000" w:themeColor="text1"/>
          <w:lang w:val="es-419"/>
        </w:rPr>
        <w:t>el</w:t>
      </w:r>
      <w:r w:rsidR="00071A20">
        <w:rPr>
          <w:lang w:val="es-419"/>
        </w:rPr>
        <w:t xml:space="preserve"> uso del recurso agua y otros para generación de Energía </w:t>
      </w:r>
      <w:r w:rsidR="002B7129">
        <w:rPr>
          <w:lang w:val="es-419"/>
        </w:rPr>
        <w:t>R</w:t>
      </w:r>
      <w:r w:rsidR="00071A20">
        <w:rPr>
          <w:lang w:val="es-419"/>
        </w:rPr>
        <w:t>enovable.</w:t>
      </w:r>
    </w:p>
    <w:p w14:paraId="0E07AEC2" w14:textId="77777777" w:rsidR="00071A20" w:rsidRDefault="00071A20" w:rsidP="00071A20">
      <w:pPr>
        <w:pStyle w:val="TextoPrincipal"/>
        <w:ind w:firstLine="0"/>
        <w:rPr>
          <w:lang w:val="es-419"/>
        </w:rPr>
      </w:pPr>
    </w:p>
    <w:p w14:paraId="2CC0A0D5" w14:textId="3F847527" w:rsidR="00071A20" w:rsidRDefault="00071A20" w:rsidP="00071A20">
      <w:pPr>
        <w:pStyle w:val="Ttulo2"/>
      </w:pPr>
      <w:r>
        <w:lastRenderedPageBreak/>
        <w:t>ANTECEDENTES.</w:t>
      </w:r>
    </w:p>
    <w:p w14:paraId="08BF772B" w14:textId="3ED14F78" w:rsidR="00350CFE" w:rsidRDefault="00350CFE" w:rsidP="00237B4D">
      <w:pPr>
        <w:pStyle w:val="TextoPrincipal"/>
        <w:rPr>
          <w:lang w:val="es-419"/>
        </w:rPr>
      </w:pPr>
      <w:r>
        <w:rPr>
          <w:lang w:val="es-419"/>
        </w:rPr>
        <w:t xml:space="preserve">Honduras a lo largo y </w:t>
      </w:r>
      <w:r w:rsidR="00123404">
        <w:rPr>
          <w:lang w:val="es-419"/>
        </w:rPr>
        <w:t>an</w:t>
      </w:r>
      <w:r>
        <w:rPr>
          <w:lang w:val="es-419"/>
        </w:rPr>
        <w:t xml:space="preserve">cho tiene una gran cantidad de ecosistemas que al ser manejados adecuadamente son parte fundamental de la generación de servicios ambientales que son fundamentales para el dinamismo de la economía, entre los cuales el sector energía ha sido de los mas beneficiados y poco reconocidos. Es por esto que se debería tener una estrategia, política o medidas para reconocer cuales son esos beneficios y sus alcances para que todos </w:t>
      </w:r>
      <w:r w:rsidRPr="002B7129">
        <w:rPr>
          <w:color w:val="000000" w:themeColor="text1"/>
          <w:lang w:val="es-419"/>
        </w:rPr>
        <w:t>los</w:t>
      </w:r>
      <w:r w:rsidRPr="00123404">
        <w:rPr>
          <w:color w:val="ED7D31" w:themeColor="accent2"/>
          <w:lang w:val="es-419"/>
        </w:rPr>
        <w:t xml:space="preserve"> </w:t>
      </w:r>
      <w:r>
        <w:rPr>
          <w:lang w:val="es-419"/>
        </w:rPr>
        <w:t xml:space="preserve">ecosistemas con potencial económico puedan ser </w:t>
      </w:r>
      <w:r w:rsidRPr="002B7129">
        <w:rPr>
          <w:color w:val="000000" w:themeColor="text1"/>
          <w:lang w:val="es-419"/>
        </w:rPr>
        <w:t>valora</w:t>
      </w:r>
      <w:r w:rsidR="002B7129" w:rsidRPr="002B7129">
        <w:rPr>
          <w:color w:val="000000" w:themeColor="text1"/>
          <w:lang w:val="es-419"/>
        </w:rPr>
        <w:t>dos</w:t>
      </w:r>
      <w:r>
        <w:rPr>
          <w:lang w:val="es-419"/>
        </w:rPr>
        <w:t xml:space="preserve"> y en consecuencia manejados de manera autosostenible.</w:t>
      </w:r>
    </w:p>
    <w:p w14:paraId="2F9FA106" w14:textId="1BFB0A1B" w:rsidR="00237B4D" w:rsidRDefault="00237B4D" w:rsidP="00237B4D">
      <w:pPr>
        <w:pStyle w:val="TextoPrincipal"/>
        <w:rPr>
          <w:lang w:val="es-419"/>
        </w:rPr>
      </w:pPr>
      <w:r w:rsidRPr="00237B4D">
        <w:rPr>
          <w:lang w:val="es-419"/>
        </w:rPr>
        <w:t>La Cumbre de Río 92 reconoció al mercado de los bienes y servicios ambientales, como una de las estrategias más adecuadas para alcanzar objetivos de conservación y desarrollo sostenible.</w:t>
      </w:r>
      <w:r>
        <w:rPr>
          <w:lang w:val="es-419"/>
        </w:rPr>
        <w:t xml:space="preserve"> </w:t>
      </w:r>
      <w:r w:rsidR="00350CFE">
        <w:rPr>
          <w:lang w:val="es-419"/>
        </w:rPr>
        <w:fldChar w:fldCharType="begin"/>
      </w:r>
      <w:r w:rsidR="00350CFE">
        <w:rPr>
          <w:lang w:val="es-419"/>
        </w:rPr>
        <w:instrText xml:space="preserve"> ADDIN ZOTERO_ITEM CSL_CITATION {"citationID":"WNQJPZJK","properties":{"custom":"({\\i{}SINAPH-2010.pdf}, s/f)","formattedCitation":"({\\i{}SINAPH-2010.pdf}, s/f)","plainCitation":"(SINAPH-2010.pdf, s/f)","noteIndex":0},"citationItems":[{"id":29,"uris":["http://zotero.org/users/local/KrMkHEak/items/2BESM7LV"],"itemData":{"id":29,"type":"document","title":"Valoracion-Economica-Bienes-y-Servicios-Ambientales-SINAPH-2010.pdf","URL":"https://fapvs.hn/wp-content/uploads/2018/07/Valoracion-Economica-Bienes-y-Servicios-Ambientales-SINAPH-2010.pdf","accessed":{"date-parts":[["2024",2,7]]}}}],"schema":"https://github.com/citation-style-language/schema/raw/master/csl-citation.json"} </w:instrText>
      </w:r>
      <w:r w:rsidR="00350CFE">
        <w:rPr>
          <w:lang w:val="es-419"/>
        </w:rPr>
        <w:fldChar w:fldCharType="separate"/>
      </w:r>
      <w:r w:rsidR="00350CFE" w:rsidRPr="00350CFE">
        <w:t>(</w:t>
      </w:r>
      <w:r w:rsidR="00350CFE" w:rsidRPr="00350CFE">
        <w:rPr>
          <w:i/>
          <w:iCs/>
        </w:rPr>
        <w:t>SINAPH-2010.pdf</w:t>
      </w:r>
      <w:r w:rsidR="00350CFE" w:rsidRPr="00350CFE">
        <w:t>, s/f)</w:t>
      </w:r>
      <w:r w:rsidR="00350CFE">
        <w:rPr>
          <w:lang w:val="es-419"/>
        </w:rPr>
        <w:fldChar w:fldCharType="end"/>
      </w:r>
      <w:r w:rsidR="00350CFE">
        <w:rPr>
          <w:lang w:val="es-419"/>
        </w:rPr>
        <w:t>.</w:t>
      </w:r>
    </w:p>
    <w:p w14:paraId="3448155A" w14:textId="77777777" w:rsidR="00350CFE" w:rsidRDefault="00350CFE" w:rsidP="00237B4D">
      <w:pPr>
        <w:pStyle w:val="TextoPrincipal"/>
        <w:rPr>
          <w:lang w:val="es-419"/>
        </w:rPr>
      </w:pPr>
    </w:p>
    <w:p w14:paraId="4B4B178B" w14:textId="1E7D437C" w:rsidR="00350CFE" w:rsidRDefault="00350CFE" w:rsidP="00350CFE">
      <w:pPr>
        <w:pStyle w:val="Ttulo2"/>
      </w:pPr>
      <w:r>
        <w:t>GRUPOS META.</w:t>
      </w:r>
    </w:p>
    <w:p w14:paraId="53C15D2B" w14:textId="46115C49" w:rsidR="00350CFE" w:rsidRDefault="00350CFE" w:rsidP="00237B4D">
      <w:pPr>
        <w:pStyle w:val="TextoPrincipal"/>
        <w:rPr>
          <w:lang w:val="es-419"/>
        </w:rPr>
      </w:pPr>
      <w:r>
        <w:rPr>
          <w:lang w:val="es-419"/>
        </w:rPr>
        <w:t>Esta propuesta</w:t>
      </w:r>
      <w:r w:rsidR="00BE10E1">
        <w:rPr>
          <w:lang w:val="es-419"/>
        </w:rPr>
        <w:t xml:space="preserve"> de </w:t>
      </w:r>
      <w:r w:rsidR="00BE10E1" w:rsidRPr="00BE10E1">
        <w:rPr>
          <w:lang w:val="es-419"/>
        </w:rPr>
        <w:t xml:space="preserve">Propuesta para </w:t>
      </w:r>
      <w:r w:rsidR="00BE10E1">
        <w:rPr>
          <w:lang w:val="es-419"/>
        </w:rPr>
        <w:t>P</w:t>
      </w:r>
      <w:r w:rsidR="00BE10E1" w:rsidRPr="00BE10E1">
        <w:rPr>
          <w:lang w:val="es-419"/>
        </w:rPr>
        <w:t xml:space="preserve">ago por </w:t>
      </w:r>
      <w:r w:rsidR="00BE10E1">
        <w:rPr>
          <w:lang w:val="es-419"/>
        </w:rPr>
        <w:t>S</w:t>
      </w:r>
      <w:r w:rsidR="00BE10E1" w:rsidRPr="00BE10E1">
        <w:rPr>
          <w:lang w:val="es-419"/>
        </w:rPr>
        <w:t xml:space="preserve">ervicios </w:t>
      </w:r>
      <w:r w:rsidR="00BE10E1">
        <w:rPr>
          <w:lang w:val="es-419"/>
        </w:rPr>
        <w:t>A</w:t>
      </w:r>
      <w:r w:rsidR="00BE10E1" w:rsidRPr="00BE10E1">
        <w:rPr>
          <w:lang w:val="es-419"/>
        </w:rPr>
        <w:t xml:space="preserve">mbientales por la </w:t>
      </w:r>
      <w:r w:rsidR="00BE10E1">
        <w:rPr>
          <w:lang w:val="es-419"/>
        </w:rPr>
        <w:t>I</w:t>
      </w:r>
      <w:r w:rsidR="00BE10E1" w:rsidRPr="00BE10E1">
        <w:rPr>
          <w:lang w:val="es-419"/>
        </w:rPr>
        <w:t xml:space="preserve">ndustria de </w:t>
      </w:r>
      <w:r w:rsidR="00BE10E1">
        <w:rPr>
          <w:lang w:val="es-419"/>
        </w:rPr>
        <w:t>G</w:t>
      </w:r>
      <w:r w:rsidR="00BE10E1" w:rsidRPr="00BE10E1">
        <w:rPr>
          <w:lang w:val="es-419"/>
        </w:rPr>
        <w:t xml:space="preserve">eneración de </w:t>
      </w:r>
      <w:r w:rsidR="00BE10E1">
        <w:rPr>
          <w:lang w:val="es-419"/>
        </w:rPr>
        <w:t>E</w:t>
      </w:r>
      <w:r w:rsidR="00BE10E1" w:rsidRPr="00BE10E1">
        <w:rPr>
          <w:lang w:val="es-419"/>
        </w:rPr>
        <w:t xml:space="preserve">nergía </w:t>
      </w:r>
      <w:r w:rsidR="00BE10E1">
        <w:rPr>
          <w:lang w:val="es-419"/>
        </w:rPr>
        <w:t>R</w:t>
      </w:r>
      <w:r w:rsidR="00BE10E1" w:rsidRPr="00BE10E1">
        <w:rPr>
          <w:lang w:val="es-419"/>
        </w:rPr>
        <w:t xml:space="preserve">enovable, hacia las áreas protegidas de </w:t>
      </w:r>
      <w:r w:rsidR="00BE10E1">
        <w:rPr>
          <w:lang w:val="es-419"/>
        </w:rPr>
        <w:t>H</w:t>
      </w:r>
      <w:r w:rsidR="00BE10E1" w:rsidRPr="00BE10E1">
        <w:rPr>
          <w:lang w:val="es-419"/>
        </w:rPr>
        <w:t>onduras</w:t>
      </w:r>
      <w:r w:rsidR="00BE10E1">
        <w:rPr>
          <w:lang w:val="es-419"/>
        </w:rPr>
        <w:t xml:space="preserve">, estaría dirigida a los siguientes actores: </w:t>
      </w:r>
    </w:p>
    <w:p w14:paraId="7306EF50" w14:textId="690E7E0F" w:rsidR="00BE10E1" w:rsidRDefault="00BE10E1" w:rsidP="00BE10E1">
      <w:pPr>
        <w:pStyle w:val="TextoPrincipal"/>
        <w:numPr>
          <w:ilvl w:val="0"/>
          <w:numId w:val="30"/>
        </w:numPr>
        <w:rPr>
          <w:lang w:val="es-419"/>
        </w:rPr>
      </w:pPr>
      <w:r>
        <w:rPr>
          <w:lang w:val="es-419"/>
        </w:rPr>
        <w:t>Sector P</w:t>
      </w:r>
      <w:r w:rsidR="00123404">
        <w:rPr>
          <w:lang w:val="es-419"/>
        </w:rPr>
        <w:t>ú</w:t>
      </w:r>
      <w:r>
        <w:rPr>
          <w:lang w:val="es-419"/>
        </w:rPr>
        <w:t xml:space="preserve">blico:  A las instituciones que por ley tengan las capacidades y atribuciones </w:t>
      </w:r>
      <w:r w:rsidR="002B7129" w:rsidRPr="002B7129">
        <w:rPr>
          <w:color w:val="000000" w:themeColor="text1"/>
          <w:lang w:val="es-419"/>
        </w:rPr>
        <w:t>para</w:t>
      </w:r>
      <w:r w:rsidR="002B7129">
        <w:rPr>
          <w:color w:val="ED7D31" w:themeColor="accent2"/>
          <w:lang w:val="es-419"/>
        </w:rPr>
        <w:t xml:space="preserve"> </w:t>
      </w:r>
      <w:r>
        <w:rPr>
          <w:lang w:val="es-419"/>
        </w:rPr>
        <w:t xml:space="preserve">la toma de decisiones en las Áreas Protegidas de Honduras. </w:t>
      </w:r>
    </w:p>
    <w:p w14:paraId="4F56FB07" w14:textId="5B44A436" w:rsidR="00BE10E1" w:rsidRDefault="00BE10E1" w:rsidP="00BE10E1">
      <w:pPr>
        <w:pStyle w:val="TextoPrincipal"/>
        <w:numPr>
          <w:ilvl w:val="0"/>
          <w:numId w:val="30"/>
        </w:numPr>
        <w:rPr>
          <w:lang w:val="es-419"/>
        </w:rPr>
      </w:pPr>
      <w:r>
        <w:rPr>
          <w:lang w:val="es-419"/>
        </w:rPr>
        <w:t>Industria de la energía Renovable:  Quienes se benefician directamente de los recursos naturales y sus servicios (agua para generación de energía).</w:t>
      </w:r>
    </w:p>
    <w:p w14:paraId="42EE0358" w14:textId="30F5647E" w:rsidR="00BE10E1" w:rsidRDefault="00BE10E1" w:rsidP="00BE10E1">
      <w:pPr>
        <w:pStyle w:val="TextoPrincipal"/>
        <w:numPr>
          <w:ilvl w:val="0"/>
          <w:numId w:val="30"/>
        </w:numPr>
        <w:rPr>
          <w:lang w:val="es-419"/>
        </w:rPr>
      </w:pPr>
      <w:r>
        <w:rPr>
          <w:lang w:val="es-419"/>
        </w:rPr>
        <w:t xml:space="preserve">A </w:t>
      </w:r>
      <w:r w:rsidR="00724A15">
        <w:rPr>
          <w:lang w:val="es-419"/>
        </w:rPr>
        <w:t>la clase política</w:t>
      </w:r>
      <w:r>
        <w:rPr>
          <w:lang w:val="es-419"/>
        </w:rPr>
        <w:t xml:space="preserve"> que tiene capacidad de incidir directamente con la creación de condiciones legales que permitan un mayor apoyo al mantenimiento de </w:t>
      </w:r>
      <w:r w:rsidR="00123404">
        <w:rPr>
          <w:lang w:val="es-419"/>
        </w:rPr>
        <w:t>l</w:t>
      </w:r>
      <w:r>
        <w:rPr>
          <w:lang w:val="es-419"/>
        </w:rPr>
        <w:t xml:space="preserve">as </w:t>
      </w:r>
      <w:r w:rsidR="00123404">
        <w:rPr>
          <w:lang w:val="es-419"/>
        </w:rPr>
        <w:t>á</w:t>
      </w:r>
      <w:r w:rsidR="00724A15">
        <w:rPr>
          <w:lang w:val="es-419"/>
        </w:rPr>
        <w:t>reas</w:t>
      </w:r>
      <w:r>
        <w:rPr>
          <w:lang w:val="es-419"/>
        </w:rPr>
        <w:t xml:space="preserve"> protegidas de Honduras</w:t>
      </w:r>
      <w:r w:rsidR="00724A15">
        <w:rPr>
          <w:lang w:val="es-419"/>
        </w:rPr>
        <w:t xml:space="preserve">. </w:t>
      </w:r>
    </w:p>
    <w:p w14:paraId="637D7359" w14:textId="6DDD519C" w:rsidR="00724A15" w:rsidRDefault="00724A15" w:rsidP="00724A15">
      <w:pPr>
        <w:pStyle w:val="Ttulo2"/>
      </w:pPr>
      <w:r>
        <w:lastRenderedPageBreak/>
        <w:t>ESTRATEGIA</w:t>
      </w:r>
    </w:p>
    <w:p w14:paraId="1474A36E" w14:textId="77777777" w:rsidR="00724A15" w:rsidRDefault="00724A15" w:rsidP="00F62FF2">
      <w:pPr>
        <w:pStyle w:val="TextoPrincipal"/>
        <w:ind w:firstLine="0"/>
        <w:rPr>
          <w:lang w:val="es-419"/>
        </w:rPr>
      </w:pPr>
    </w:p>
    <w:p w14:paraId="129CA85D" w14:textId="4DC96FFB" w:rsidR="00724A15" w:rsidRDefault="00724A15" w:rsidP="00724A15">
      <w:pPr>
        <w:pStyle w:val="Ttulo3"/>
      </w:pPr>
      <w:r>
        <w:t xml:space="preserve">Valoración Hídrica. </w:t>
      </w:r>
    </w:p>
    <w:p w14:paraId="2372E31F" w14:textId="2C4F3E94" w:rsidR="00F86922" w:rsidRDefault="00F86922" w:rsidP="00F62FF2">
      <w:pPr>
        <w:pStyle w:val="TextoPrincipal"/>
        <w:numPr>
          <w:ilvl w:val="0"/>
          <w:numId w:val="34"/>
        </w:numPr>
        <w:rPr>
          <w:lang w:val="es-419"/>
        </w:rPr>
      </w:pPr>
      <w:r w:rsidRPr="00F86922">
        <w:rPr>
          <w:lang w:val="es-419"/>
        </w:rPr>
        <w:t xml:space="preserve">Identificación y entrevista con actores locales: </w:t>
      </w:r>
      <w:r>
        <w:rPr>
          <w:lang w:val="es-419"/>
        </w:rPr>
        <w:t xml:space="preserve">será </w:t>
      </w:r>
      <w:r w:rsidRPr="00F86922">
        <w:rPr>
          <w:lang w:val="es-419"/>
        </w:rPr>
        <w:t xml:space="preserve">necesario reunirse con </w:t>
      </w:r>
      <w:r w:rsidR="00F62FF2">
        <w:rPr>
          <w:lang w:val="es-419"/>
        </w:rPr>
        <w:t xml:space="preserve">las personas que viven dentro y fuera de las Áreas Protegidas, </w:t>
      </w:r>
      <w:r w:rsidRPr="00F86922">
        <w:rPr>
          <w:lang w:val="es-419"/>
        </w:rPr>
        <w:t xml:space="preserve">para obtener información sobre los sistemas de agua (tanques, pozos, beneficiarios), de las principales fuentes y microcuencas abastecedoras de agua </w:t>
      </w:r>
      <w:r w:rsidR="00F62FF2">
        <w:rPr>
          <w:lang w:val="es-419"/>
        </w:rPr>
        <w:t xml:space="preserve">y conocer que acciones se realizan para la conservación de dichas áreas. </w:t>
      </w:r>
    </w:p>
    <w:p w14:paraId="0BACA528" w14:textId="7C354B4C" w:rsidR="00F86922" w:rsidRDefault="00F62FF2" w:rsidP="00F62FF2">
      <w:pPr>
        <w:pStyle w:val="TextoPrincipal"/>
        <w:numPr>
          <w:ilvl w:val="0"/>
          <w:numId w:val="34"/>
        </w:numPr>
        <w:rPr>
          <w:lang w:val="es-419"/>
        </w:rPr>
      </w:pPr>
      <w:r>
        <w:rPr>
          <w:lang w:val="es-419"/>
        </w:rPr>
        <w:t xml:space="preserve">Reunión con </w:t>
      </w:r>
      <w:r w:rsidRPr="00F86922">
        <w:rPr>
          <w:lang w:val="es-419"/>
        </w:rPr>
        <w:t>miembro</w:t>
      </w:r>
      <w:r>
        <w:rPr>
          <w:lang w:val="es-419"/>
        </w:rPr>
        <w:t xml:space="preserve">s </w:t>
      </w:r>
      <w:r w:rsidRPr="00F86922">
        <w:rPr>
          <w:lang w:val="es-419"/>
        </w:rPr>
        <w:t>de</w:t>
      </w:r>
      <w:r w:rsidR="00F86922" w:rsidRPr="00F86922">
        <w:rPr>
          <w:lang w:val="es-419"/>
        </w:rPr>
        <w:t xml:space="preserve"> junta</w:t>
      </w:r>
      <w:r>
        <w:rPr>
          <w:lang w:val="es-419"/>
        </w:rPr>
        <w:t xml:space="preserve">s locales de Agua, patronatos para conocer los alcances de los servicios en las zonas protegidas. </w:t>
      </w:r>
    </w:p>
    <w:p w14:paraId="66582711" w14:textId="01AA9E96" w:rsidR="00F62FF2" w:rsidRDefault="00F62FF2" w:rsidP="00F62FF2">
      <w:pPr>
        <w:pStyle w:val="TextoPrincipal"/>
        <w:numPr>
          <w:ilvl w:val="0"/>
          <w:numId w:val="34"/>
        </w:numPr>
        <w:rPr>
          <w:lang w:val="es-419"/>
        </w:rPr>
      </w:pPr>
      <w:r>
        <w:rPr>
          <w:lang w:val="es-419"/>
        </w:rPr>
        <w:t>Entrevistas con personal de las Oficinas ambientales de las Alcaldías involucradas a fin de intercambiar información relacionada al tema de Pago por Servicios Ambientales.</w:t>
      </w:r>
    </w:p>
    <w:p w14:paraId="5787287B" w14:textId="7C88F1B8" w:rsidR="00F62FF2" w:rsidRDefault="00F62FF2" w:rsidP="00F62FF2">
      <w:pPr>
        <w:pStyle w:val="TextoPrincipal"/>
        <w:numPr>
          <w:ilvl w:val="0"/>
          <w:numId w:val="34"/>
        </w:numPr>
        <w:rPr>
          <w:lang w:val="es-419"/>
        </w:rPr>
      </w:pPr>
      <w:r>
        <w:rPr>
          <w:lang w:val="es-419"/>
        </w:rPr>
        <w:t xml:space="preserve">Reuniones con personal de La industria de Energía </w:t>
      </w:r>
      <w:r w:rsidR="00A51A8C">
        <w:rPr>
          <w:lang w:val="es-419"/>
        </w:rPr>
        <w:t>Eléctrica para</w:t>
      </w:r>
      <w:r>
        <w:rPr>
          <w:lang w:val="es-419"/>
        </w:rPr>
        <w:t xml:space="preserve"> dar a conocer los alcances del Pago por Servicios Ambientales y su potencial involucramiento en ese sentido. </w:t>
      </w:r>
    </w:p>
    <w:p w14:paraId="1AFAFF64" w14:textId="6733EC69" w:rsidR="00F86922" w:rsidRDefault="00F86922" w:rsidP="00A51A8C">
      <w:pPr>
        <w:pStyle w:val="TextoPrincipal"/>
        <w:numPr>
          <w:ilvl w:val="0"/>
          <w:numId w:val="32"/>
        </w:numPr>
        <w:rPr>
          <w:lang w:val="es-419"/>
        </w:rPr>
      </w:pPr>
      <w:r w:rsidRPr="00A51A8C">
        <w:rPr>
          <w:lang w:val="es-419"/>
        </w:rPr>
        <w:t>Gira</w:t>
      </w:r>
      <w:r w:rsidR="00A51A8C" w:rsidRPr="00A51A8C">
        <w:rPr>
          <w:lang w:val="es-419"/>
        </w:rPr>
        <w:t xml:space="preserve"> de campo por </w:t>
      </w:r>
      <w:r w:rsidR="00A51A8C" w:rsidRPr="00534A5C">
        <w:rPr>
          <w:color w:val="000000" w:themeColor="text1"/>
          <w:lang w:val="es-419"/>
        </w:rPr>
        <w:t>Las Áreas Protegidas</w:t>
      </w:r>
      <w:r w:rsidR="00A51A8C" w:rsidRPr="00123404">
        <w:rPr>
          <w:lang w:val="es-419"/>
        </w:rPr>
        <w:t xml:space="preserve"> </w:t>
      </w:r>
      <w:r w:rsidR="00A51A8C" w:rsidRPr="00A51A8C">
        <w:rPr>
          <w:lang w:val="es-419"/>
        </w:rPr>
        <w:t xml:space="preserve">y sus fuentes de agua de </w:t>
      </w:r>
      <w:r w:rsidR="00A51A8C">
        <w:rPr>
          <w:lang w:val="es-419"/>
        </w:rPr>
        <w:t xml:space="preserve">interés para determinar ubicación, </w:t>
      </w:r>
      <w:r w:rsidR="00A51A8C" w:rsidRPr="00A51A8C">
        <w:rPr>
          <w:lang w:val="es-419"/>
        </w:rPr>
        <w:t>características</w:t>
      </w:r>
      <w:r w:rsidR="00A51A8C">
        <w:rPr>
          <w:lang w:val="es-419"/>
        </w:rPr>
        <w:t xml:space="preserve">, caudal y otros relacionados con el estado actual de la zona. </w:t>
      </w:r>
      <w:r w:rsidRPr="00A51A8C">
        <w:rPr>
          <w:lang w:val="es-419"/>
        </w:rPr>
        <w:t xml:space="preserve"> </w:t>
      </w:r>
    </w:p>
    <w:p w14:paraId="3C336D76" w14:textId="08D2ACC4" w:rsidR="00350CFE" w:rsidRDefault="00F86922" w:rsidP="00626EDE">
      <w:pPr>
        <w:pStyle w:val="TextoPrincipal"/>
        <w:numPr>
          <w:ilvl w:val="0"/>
          <w:numId w:val="32"/>
        </w:numPr>
        <w:rPr>
          <w:lang w:val="es-419"/>
        </w:rPr>
      </w:pPr>
      <w:r w:rsidRPr="00A51A8C">
        <w:rPr>
          <w:lang w:val="es-419"/>
        </w:rPr>
        <w:t xml:space="preserve">Cuantificación </w:t>
      </w:r>
      <w:r w:rsidR="00A51A8C" w:rsidRPr="00A51A8C">
        <w:rPr>
          <w:lang w:val="es-419"/>
        </w:rPr>
        <w:t xml:space="preserve">económica, pues </w:t>
      </w:r>
      <w:r w:rsidRPr="00A51A8C">
        <w:rPr>
          <w:lang w:val="es-419"/>
        </w:rPr>
        <w:t>que el costo de proveer agua a una</w:t>
      </w:r>
      <w:r w:rsidR="00A51A8C" w:rsidRPr="00A51A8C">
        <w:rPr>
          <w:lang w:val="es-419"/>
        </w:rPr>
        <w:t xml:space="preserve"> Planta generadora de energía </w:t>
      </w:r>
      <w:r w:rsidRPr="00A51A8C">
        <w:rPr>
          <w:lang w:val="es-419"/>
        </w:rPr>
        <w:t>está dado por las inversiones en los sistemas</w:t>
      </w:r>
      <w:r w:rsidR="00A51A8C" w:rsidRPr="00A51A8C">
        <w:rPr>
          <w:lang w:val="es-419"/>
        </w:rPr>
        <w:t xml:space="preserve">. Estos </w:t>
      </w:r>
      <w:r w:rsidRPr="00A51A8C">
        <w:rPr>
          <w:lang w:val="es-419"/>
        </w:rPr>
        <w:t xml:space="preserve">costos que </w:t>
      </w:r>
      <w:r w:rsidR="00A51A8C" w:rsidRPr="00A51A8C">
        <w:rPr>
          <w:lang w:val="es-419"/>
        </w:rPr>
        <w:t xml:space="preserve">serán </w:t>
      </w:r>
      <w:r w:rsidRPr="00A51A8C">
        <w:rPr>
          <w:lang w:val="es-419"/>
        </w:rPr>
        <w:t xml:space="preserve">estimados por </w:t>
      </w:r>
      <w:r w:rsidR="00A51A8C">
        <w:rPr>
          <w:lang w:val="es-419"/>
        </w:rPr>
        <w:t xml:space="preserve">todos los actores antes mencionados. </w:t>
      </w:r>
    </w:p>
    <w:p w14:paraId="025B1C91" w14:textId="4A8CBA18" w:rsidR="00A51A8C" w:rsidRPr="00A51A8C" w:rsidRDefault="007D12E9" w:rsidP="007D12E9">
      <w:pPr>
        <w:pStyle w:val="Ttulo2"/>
      </w:pPr>
      <w:r>
        <w:lastRenderedPageBreak/>
        <w:t xml:space="preserve">ESTRATEGIA DE COBROS O </w:t>
      </w:r>
      <w:r w:rsidR="00743ABE">
        <w:t>RECOLECCIÓN.</w:t>
      </w:r>
    </w:p>
    <w:p w14:paraId="28A807CD" w14:textId="77777777" w:rsidR="00071A20" w:rsidRDefault="00071A20" w:rsidP="00071A20">
      <w:pPr>
        <w:pStyle w:val="TextoPrincipal"/>
        <w:rPr>
          <w:lang w:val="es-419"/>
        </w:rPr>
      </w:pPr>
    </w:p>
    <w:p w14:paraId="6C769770" w14:textId="3DF882AC" w:rsidR="007D12E9" w:rsidRDefault="00743ABE" w:rsidP="007D12E9">
      <w:pPr>
        <w:pStyle w:val="Ttulo3"/>
      </w:pPr>
      <w:r>
        <w:t xml:space="preserve">FONDOS AMBIENTALES. </w:t>
      </w:r>
    </w:p>
    <w:p w14:paraId="2F88A937" w14:textId="22BDD9B3" w:rsidR="007D12E9" w:rsidRDefault="007D12E9" w:rsidP="007D12E9">
      <w:pPr>
        <w:pStyle w:val="TextoPrincipal"/>
        <w:rPr>
          <w:lang w:val="es-419"/>
        </w:rPr>
      </w:pPr>
      <w:r>
        <w:rPr>
          <w:lang w:val="es-419"/>
        </w:rPr>
        <w:t>Estos fondos ambientales estarían definidos por cobrar canon y/o tarifas por la recolección del agua necesaria para la producción a gran escala. Estos se podrán dirigir en tres áreas de producción que serán:</w:t>
      </w:r>
    </w:p>
    <w:p w14:paraId="30B2125C" w14:textId="38F6431A" w:rsidR="007D12E9" w:rsidRDefault="00B679F7" w:rsidP="007D12E9">
      <w:pPr>
        <w:pStyle w:val="TextoPrincipal"/>
        <w:numPr>
          <w:ilvl w:val="0"/>
          <w:numId w:val="36"/>
        </w:numPr>
        <w:rPr>
          <w:lang w:val="es-419"/>
        </w:rPr>
      </w:pPr>
      <w:r>
        <w:rPr>
          <w:lang w:val="es-419"/>
        </w:rPr>
        <w:t xml:space="preserve">Uso industrial orientado al uso agrícola a gran escala, minería y otros. </w:t>
      </w:r>
    </w:p>
    <w:p w14:paraId="299CFE0D" w14:textId="2E8E8D4E" w:rsidR="00B679F7" w:rsidRDefault="00B679F7" w:rsidP="007D12E9">
      <w:pPr>
        <w:pStyle w:val="TextoPrincipal"/>
        <w:numPr>
          <w:ilvl w:val="0"/>
          <w:numId w:val="36"/>
        </w:numPr>
        <w:rPr>
          <w:lang w:val="es-419"/>
        </w:rPr>
      </w:pPr>
      <w:r>
        <w:rPr>
          <w:lang w:val="es-419"/>
        </w:rPr>
        <w:t xml:space="preserve">Uso familiar, orientado al consumo normal de las poblaciones. </w:t>
      </w:r>
    </w:p>
    <w:p w14:paraId="740ACCA9" w14:textId="7F61A760" w:rsidR="00B679F7" w:rsidRDefault="00B679F7" w:rsidP="00B679F7">
      <w:pPr>
        <w:pStyle w:val="TextoPrincipal"/>
        <w:numPr>
          <w:ilvl w:val="0"/>
          <w:numId w:val="36"/>
        </w:numPr>
        <w:rPr>
          <w:lang w:val="es-419"/>
        </w:rPr>
      </w:pPr>
      <w:r>
        <w:rPr>
          <w:lang w:val="es-419"/>
        </w:rPr>
        <w:t xml:space="preserve">Uso para generación de Energía renovable. Orientado en las cuencas con potencial de generación de energía. </w:t>
      </w:r>
    </w:p>
    <w:p w14:paraId="2D8B2B47" w14:textId="113D8170" w:rsidR="00743ABE" w:rsidRDefault="00743ABE" w:rsidP="00743ABE">
      <w:pPr>
        <w:pStyle w:val="Ttulo3"/>
      </w:pPr>
      <w:r>
        <w:t>RECAUDACION POR INCENTIVOS.</w:t>
      </w:r>
    </w:p>
    <w:p w14:paraId="334DCD22" w14:textId="31AA2747" w:rsidR="00743ABE" w:rsidRDefault="00743ABE" w:rsidP="00743ABE">
      <w:pPr>
        <w:pStyle w:val="TextoPrincipal"/>
        <w:rPr>
          <w:lang w:val="es-419"/>
        </w:rPr>
      </w:pPr>
      <w:r>
        <w:rPr>
          <w:lang w:val="es-419"/>
        </w:rPr>
        <w:t xml:space="preserve">La Industria de la energía renovable siempre ha sido beneficiada con una serie de incentivos, entre </w:t>
      </w:r>
      <w:r w:rsidR="00534A5C" w:rsidRPr="00534A5C">
        <w:rPr>
          <w:color w:val="000000" w:themeColor="text1"/>
          <w:lang w:val="es-419"/>
        </w:rPr>
        <w:t>los</w:t>
      </w:r>
      <w:r>
        <w:rPr>
          <w:lang w:val="es-419"/>
        </w:rPr>
        <w:t xml:space="preserve"> que destacan en no pago de impuestos de importación, ajuste</w:t>
      </w:r>
      <w:r w:rsidR="00123404">
        <w:rPr>
          <w:lang w:val="es-419"/>
        </w:rPr>
        <w:t>s</w:t>
      </w:r>
      <w:r>
        <w:rPr>
          <w:lang w:val="es-419"/>
        </w:rPr>
        <w:t xml:space="preserve"> en el impuesto sobre la renta además de beneficios por parte de la banca privada en temas de </w:t>
      </w:r>
      <w:r w:rsidR="00710F3C">
        <w:rPr>
          <w:lang w:val="es-419"/>
        </w:rPr>
        <w:t>créditos</w:t>
      </w:r>
      <w:r>
        <w:rPr>
          <w:lang w:val="es-419"/>
        </w:rPr>
        <w:t xml:space="preserve"> por las bajas tasas de interés, y planes flexibles en el proceso de </w:t>
      </w:r>
      <w:r w:rsidR="00710F3C">
        <w:rPr>
          <w:lang w:val="es-419"/>
        </w:rPr>
        <w:t xml:space="preserve">financiamiento. Sin </w:t>
      </w:r>
      <w:r w:rsidR="00123404">
        <w:rPr>
          <w:lang w:val="es-419"/>
        </w:rPr>
        <w:t>embargo,</w:t>
      </w:r>
      <w:r w:rsidR="00710F3C">
        <w:rPr>
          <w:lang w:val="es-419"/>
        </w:rPr>
        <w:t xml:space="preserve"> se puede proponer a</w:t>
      </w:r>
      <w:r w:rsidR="00534A5C">
        <w:rPr>
          <w:lang w:val="es-419"/>
        </w:rPr>
        <w:t>ú</w:t>
      </w:r>
      <w:r w:rsidR="00710F3C">
        <w:rPr>
          <w:lang w:val="es-419"/>
        </w:rPr>
        <w:t>n mas incentivos que pueden ser:</w:t>
      </w:r>
    </w:p>
    <w:p w14:paraId="4A71CB78" w14:textId="4C322780" w:rsidR="00710F3C" w:rsidRDefault="00710F3C" w:rsidP="00710F3C">
      <w:pPr>
        <w:pStyle w:val="TextoPrincipal"/>
        <w:numPr>
          <w:ilvl w:val="0"/>
          <w:numId w:val="37"/>
        </w:numPr>
        <w:rPr>
          <w:lang w:val="es-419"/>
        </w:rPr>
      </w:pPr>
      <w:r>
        <w:rPr>
          <w:lang w:val="es-419"/>
        </w:rPr>
        <w:t xml:space="preserve">Reconocimientos por sus labores en financiar actividades de manejo en las </w:t>
      </w:r>
      <w:r w:rsidR="00123404">
        <w:rPr>
          <w:lang w:val="es-419"/>
        </w:rPr>
        <w:t>Áreas</w:t>
      </w:r>
      <w:r>
        <w:rPr>
          <w:lang w:val="es-419"/>
        </w:rPr>
        <w:t xml:space="preserve"> Protegidas. </w:t>
      </w:r>
    </w:p>
    <w:p w14:paraId="3A94E8A1" w14:textId="54FD77DD" w:rsidR="00710F3C" w:rsidRDefault="00710F3C" w:rsidP="00710F3C">
      <w:pPr>
        <w:pStyle w:val="TextoPrincipal"/>
        <w:numPr>
          <w:ilvl w:val="0"/>
          <w:numId w:val="37"/>
        </w:numPr>
        <w:rPr>
          <w:lang w:val="es-419"/>
        </w:rPr>
      </w:pPr>
      <w:r>
        <w:rPr>
          <w:lang w:val="es-419"/>
        </w:rPr>
        <w:t xml:space="preserve">Exoneración de impuestos cargados a las actividades de protección y manejo de las áreas protegidas. </w:t>
      </w:r>
    </w:p>
    <w:p w14:paraId="238639F6" w14:textId="77777777" w:rsidR="00710F3C" w:rsidRDefault="00710F3C" w:rsidP="00710F3C">
      <w:pPr>
        <w:pStyle w:val="TextoPrincipal"/>
        <w:ind w:left="1440" w:firstLine="0"/>
        <w:rPr>
          <w:lang w:val="es-419"/>
        </w:rPr>
      </w:pPr>
    </w:p>
    <w:p w14:paraId="38B42574" w14:textId="77777777" w:rsidR="00710F3C" w:rsidRPr="00710F3C" w:rsidRDefault="00710F3C" w:rsidP="00710F3C">
      <w:pPr>
        <w:pStyle w:val="TextoPrincipal"/>
        <w:ind w:left="1440" w:firstLine="0"/>
        <w:rPr>
          <w:lang w:val="es-419"/>
        </w:rPr>
      </w:pPr>
    </w:p>
    <w:p w14:paraId="44813928" w14:textId="4E6B07AF" w:rsidR="00743ABE" w:rsidRDefault="00710F3C" w:rsidP="00710F3C">
      <w:pPr>
        <w:pStyle w:val="Ttulo3"/>
        <w:rPr>
          <w:b w:val="0"/>
          <w:bCs/>
        </w:rPr>
      </w:pPr>
      <w:r w:rsidRPr="00710F3C">
        <w:rPr>
          <w:rStyle w:val="Ttulo3Car"/>
          <w:b/>
          <w:bCs/>
        </w:rPr>
        <w:lastRenderedPageBreak/>
        <w:t>PAGO POR SERVICIOS A LA TARIFA</w:t>
      </w:r>
      <w:r w:rsidRPr="00710F3C">
        <w:rPr>
          <w:b w:val="0"/>
          <w:bCs/>
        </w:rPr>
        <w:t xml:space="preserve">. </w:t>
      </w:r>
    </w:p>
    <w:p w14:paraId="3A9FF17D" w14:textId="69D0B92A" w:rsidR="00710F3C" w:rsidRDefault="00710F3C" w:rsidP="00710F3C">
      <w:pPr>
        <w:pStyle w:val="TextoPrincipal"/>
        <w:rPr>
          <w:rStyle w:val="Ttulo3Car"/>
          <w:b w:val="0"/>
        </w:rPr>
      </w:pPr>
      <w:r>
        <w:rPr>
          <w:rStyle w:val="Ttulo3Car"/>
          <w:b w:val="0"/>
        </w:rPr>
        <w:t>Descontar del pago que reciben las industria</w:t>
      </w:r>
      <w:r w:rsidR="00123404">
        <w:rPr>
          <w:rStyle w:val="Ttulo3Car"/>
          <w:b w:val="0"/>
        </w:rPr>
        <w:t>s</w:t>
      </w:r>
      <w:r>
        <w:rPr>
          <w:rStyle w:val="Ttulo3Car"/>
          <w:b w:val="0"/>
        </w:rPr>
        <w:t xml:space="preserve"> de Generación de Energía por parte del estado de Honduras en sus contratos, un porcentaje (%) por Mega Watt ( MW ) generado y </w:t>
      </w:r>
      <w:r w:rsidR="00123404">
        <w:rPr>
          <w:rStyle w:val="Ttulo3Car"/>
          <w:b w:val="0"/>
        </w:rPr>
        <w:t>distribuido</w:t>
      </w:r>
      <w:r>
        <w:rPr>
          <w:rStyle w:val="Ttulo3Car"/>
          <w:b w:val="0"/>
        </w:rPr>
        <w:t xml:space="preserve"> a</w:t>
      </w:r>
      <w:r w:rsidR="00123404">
        <w:rPr>
          <w:rStyle w:val="Ttulo3Car"/>
          <w:b w:val="0"/>
        </w:rPr>
        <w:t>l</w:t>
      </w:r>
      <w:r>
        <w:rPr>
          <w:rStyle w:val="Ttulo3Car"/>
          <w:b w:val="0"/>
        </w:rPr>
        <w:t xml:space="preserve"> sistema nacional de energía eléctrica. Con estos se estaría asegurando una buena cantidad de dinero en función de la capacidad de generación.</w:t>
      </w:r>
    </w:p>
    <w:p w14:paraId="41CD54A6" w14:textId="77777777" w:rsidR="00710F3C" w:rsidRDefault="00710F3C" w:rsidP="00710F3C">
      <w:pPr>
        <w:pStyle w:val="TextoPrincipal"/>
        <w:rPr>
          <w:rStyle w:val="Ttulo3Car"/>
          <w:b w:val="0"/>
        </w:rPr>
      </w:pPr>
    </w:p>
    <w:p w14:paraId="7EE2E002" w14:textId="77777777" w:rsidR="00710F3C" w:rsidRDefault="00710F3C" w:rsidP="00710F3C">
      <w:pPr>
        <w:pStyle w:val="TextoPrincipal"/>
        <w:rPr>
          <w:rStyle w:val="Ttulo3Car"/>
          <w:b w:val="0"/>
        </w:rPr>
      </w:pPr>
    </w:p>
    <w:p w14:paraId="24709F02" w14:textId="20EA6CD2" w:rsidR="00710F3C" w:rsidRDefault="00710F3C" w:rsidP="00710F3C">
      <w:pPr>
        <w:pStyle w:val="Ttulo2"/>
        <w:rPr>
          <w:rStyle w:val="Ttulo3Car"/>
          <w:b/>
        </w:rPr>
      </w:pPr>
      <w:r>
        <w:rPr>
          <w:rStyle w:val="Ttulo3Car"/>
          <w:b/>
        </w:rPr>
        <w:t>CONCLUSIONES</w:t>
      </w:r>
    </w:p>
    <w:p w14:paraId="39E9601A" w14:textId="77777777" w:rsidR="00710F3C" w:rsidRPr="00710F3C" w:rsidRDefault="00710F3C" w:rsidP="00710F3C">
      <w:pPr>
        <w:pStyle w:val="TextoPrincipal"/>
        <w:rPr>
          <w:lang w:val="es-419"/>
        </w:rPr>
      </w:pPr>
    </w:p>
    <w:p w14:paraId="2837F28E" w14:textId="0ACB9AA0" w:rsidR="00710F3C" w:rsidRDefault="00710F3C" w:rsidP="00710F3C">
      <w:pPr>
        <w:pStyle w:val="TextoPrincipal"/>
        <w:numPr>
          <w:ilvl w:val="0"/>
          <w:numId w:val="38"/>
        </w:numPr>
        <w:rPr>
          <w:lang w:val="es-419"/>
        </w:rPr>
      </w:pPr>
      <w:r>
        <w:rPr>
          <w:lang w:val="es-419"/>
        </w:rPr>
        <w:t xml:space="preserve">El pago por servicios ambientales (PSA) para Las Áreas Protegidas de Honduras en función de energía Renovable seria </w:t>
      </w:r>
      <w:r w:rsidR="00F47D4B">
        <w:rPr>
          <w:lang w:val="es-419"/>
        </w:rPr>
        <w:t>novedoso ya</w:t>
      </w:r>
      <w:r>
        <w:rPr>
          <w:lang w:val="es-419"/>
        </w:rPr>
        <w:t xml:space="preserve"> que a la fecha no se habla al respecto</w:t>
      </w:r>
      <w:r w:rsidR="00F47D4B">
        <w:rPr>
          <w:lang w:val="es-419"/>
        </w:rPr>
        <w:t xml:space="preserve"> y no hay estudios entre Áreas Protegidas y energía. </w:t>
      </w:r>
    </w:p>
    <w:p w14:paraId="576AC398" w14:textId="1A1F4DD1" w:rsidR="00710F3C" w:rsidRDefault="00710F3C" w:rsidP="00710F3C">
      <w:pPr>
        <w:pStyle w:val="TextoPrincipal"/>
        <w:numPr>
          <w:ilvl w:val="0"/>
          <w:numId w:val="38"/>
        </w:numPr>
        <w:rPr>
          <w:lang w:val="es-419"/>
        </w:rPr>
      </w:pPr>
      <w:r>
        <w:rPr>
          <w:lang w:val="es-419"/>
        </w:rPr>
        <w:t xml:space="preserve">Cada ecosistema de cada </w:t>
      </w:r>
      <w:r w:rsidR="00F47D4B">
        <w:rPr>
          <w:lang w:val="es-419"/>
        </w:rPr>
        <w:t>Área</w:t>
      </w:r>
      <w:r>
        <w:rPr>
          <w:lang w:val="es-419"/>
        </w:rPr>
        <w:t xml:space="preserve"> Protegida </w:t>
      </w:r>
      <w:r w:rsidR="00F47D4B">
        <w:rPr>
          <w:lang w:val="es-419"/>
        </w:rPr>
        <w:t>antes</w:t>
      </w:r>
      <w:r>
        <w:rPr>
          <w:lang w:val="es-419"/>
        </w:rPr>
        <w:t xml:space="preserve"> mencionada es único en lo ecológico y </w:t>
      </w:r>
      <w:r w:rsidR="00F47D4B">
        <w:rPr>
          <w:lang w:val="es-419"/>
        </w:rPr>
        <w:t>social, por</w:t>
      </w:r>
      <w:r>
        <w:rPr>
          <w:lang w:val="es-419"/>
        </w:rPr>
        <w:t xml:space="preserve"> lo que </w:t>
      </w:r>
      <w:r w:rsidR="00F47D4B">
        <w:rPr>
          <w:lang w:val="es-419"/>
        </w:rPr>
        <w:t xml:space="preserve">cada zona </w:t>
      </w:r>
      <w:r>
        <w:rPr>
          <w:lang w:val="es-419"/>
        </w:rPr>
        <w:t xml:space="preserve">necesitará un plan especial </w:t>
      </w:r>
      <w:r w:rsidR="00F47D4B">
        <w:rPr>
          <w:lang w:val="es-419"/>
        </w:rPr>
        <w:t xml:space="preserve">donde se identifique los aspectos propios de cada una. </w:t>
      </w:r>
    </w:p>
    <w:p w14:paraId="4E0195F0" w14:textId="00005A0E" w:rsidR="00F47D4B" w:rsidRDefault="00F47D4B" w:rsidP="00710F3C">
      <w:pPr>
        <w:pStyle w:val="TextoPrincipal"/>
        <w:numPr>
          <w:ilvl w:val="0"/>
          <w:numId w:val="38"/>
        </w:numPr>
        <w:rPr>
          <w:lang w:val="es-419"/>
        </w:rPr>
      </w:pPr>
      <w:r>
        <w:rPr>
          <w:lang w:val="es-419"/>
        </w:rPr>
        <w:t xml:space="preserve">Un sistema de Pagos por Servicios Ambientales necesita bastante trabajo, conexión y sobre todo voluntad por parte de los involucrados. </w:t>
      </w:r>
    </w:p>
    <w:p w14:paraId="09B4354D" w14:textId="77777777" w:rsidR="00F47D4B" w:rsidRPr="00710F3C" w:rsidRDefault="00F47D4B" w:rsidP="00F47D4B">
      <w:pPr>
        <w:pStyle w:val="TextoPrincipal"/>
        <w:ind w:left="1440" w:firstLine="0"/>
        <w:rPr>
          <w:lang w:val="es-419"/>
        </w:rPr>
      </w:pPr>
    </w:p>
    <w:p w14:paraId="41E4F94F" w14:textId="77777777" w:rsidR="00710F3C" w:rsidRDefault="00710F3C" w:rsidP="00710F3C">
      <w:pPr>
        <w:pStyle w:val="TextoPrincipal"/>
        <w:rPr>
          <w:rStyle w:val="Ttulo3Car"/>
          <w:b w:val="0"/>
        </w:rPr>
      </w:pPr>
    </w:p>
    <w:p w14:paraId="0E1E063B" w14:textId="77777777" w:rsidR="00710F3C" w:rsidRDefault="00710F3C" w:rsidP="00710F3C">
      <w:pPr>
        <w:pStyle w:val="TextoPrincipal"/>
        <w:rPr>
          <w:rStyle w:val="Ttulo3Car"/>
          <w:b w:val="0"/>
        </w:rPr>
      </w:pPr>
    </w:p>
    <w:p w14:paraId="0F08A982" w14:textId="25000DCC" w:rsidR="00710F3C" w:rsidRPr="00710F3C" w:rsidRDefault="00710F3C" w:rsidP="00710F3C">
      <w:pPr>
        <w:pStyle w:val="TextoPrincipal"/>
        <w:rPr>
          <w:lang w:val="es-419"/>
        </w:rPr>
      </w:pPr>
      <w:r>
        <w:rPr>
          <w:rStyle w:val="Ttulo3Car"/>
          <w:b w:val="0"/>
        </w:rPr>
        <w:t xml:space="preserve">   </w:t>
      </w:r>
    </w:p>
    <w:p w14:paraId="3A85B4D0" w14:textId="77777777" w:rsidR="00710F3C" w:rsidRDefault="00710F3C" w:rsidP="00710F3C">
      <w:pPr>
        <w:pStyle w:val="TextoPrincipal"/>
        <w:rPr>
          <w:lang w:val="es-419"/>
        </w:rPr>
      </w:pPr>
    </w:p>
    <w:p w14:paraId="30FCA3C4" w14:textId="0B97B3BD" w:rsidR="00640979" w:rsidRDefault="00640979" w:rsidP="008B14E7">
      <w:pPr>
        <w:pStyle w:val="Ttulo2"/>
        <w:numPr>
          <w:ilvl w:val="1"/>
          <w:numId w:val="5"/>
        </w:numPr>
      </w:pPr>
      <w:bookmarkStart w:id="216" w:name="_Toc149589609"/>
      <w:bookmarkStart w:id="217" w:name="_Toc155692131"/>
      <w:r>
        <w:lastRenderedPageBreak/>
        <w:t>REFERENCIAS BIBLIOGRÁFICAS</w:t>
      </w:r>
      <w:bookmarkEnd w:id="192"/>
      <w:bookmarkEnd w:id="193"/>
      <w:bookmarkEnd w:id="216"/>
      <w:bookmarkEnd w:id="217"/>
    </w:p>
    <w:p w14:paraId="468E73EB" w14:textId="6201C806" w:rsidR="007E2A69" w:rsidRDefault="007E2A69" w:rsidP="001C03D8">
      <w:pPr>
        <w:ind w:firstLine="720"/>
        <w:rPr>
          <w:lang w:val="es-HN"/>
        </w:rPr>
      </w:pPr>
    </w:p>
    <w:p w14:paraId="79637D38" w14:textId="3A1AC52E" w:rsidR="007E2A69" w:rsidRDefault="007E2A69" w:rsidP="001C03D8">
      <w:pPr>
        <w:ind w:firstLine="720"/>
      </w:pPr>
      <w:r>
        <w:t>Heres, D. (2015). El cambio climático y la energía en América Latina</w:t>
      </w:r>
    </w:p>
    <w:p w14:paraId="300B3ACC" w14:textId="39DB69B8" w:rsidR="007E2A69" w:rsidRDefault="007E2A69" w:rsidP="001C03D8">
      <w:pPr>
        <w:ind w:firstLine="720"/>
      </w:pPr>
    </w:p>
    <w:p w14:paraId="317387DE" w14:textId="6CACB6F2" w:rsidR="007E2A69" w:rsidRDefault="007E2A69" w:rsidP="001C03D8">
      <w:pPr>
        <w:ind w:firstLine="720"/>
      </w:pPr>
      <w:r>
        <w:t>T. ZELAYA</w:t>
      </w:r>
      <w:r w:rsidR="000B594A">
        <w:t xml:space="preserve"> BERTRAND,   </w:t>
      </w:r>
      <w:r>
        <w:t>H. ÁLVAREZ  Estado Actual de la Energía Hidroeléctrica en Honduras. Análisis del 2007 al 2017</w:t>
      </w:r>
      <w:r w:rsidR="000B594A">
        <w:t>.</w:t>
      </w:r>
    </w:p>
    <w:p w14:paraId="38F341C0" w14:textId="672E2283" w:rsidR="00996526" w:rsidRDefault="00996526" w:rsidP="001C03D8">
      <w:pPr>
        <w:ind w:firstLine="720"/>
      </w:pPr>
    </w:p>
    <w:p w14:paraId="6FEEEB88" w14:textId="747C6171" w:rsidR="00996526" w:rsidRDefault="00996526" w:rsidP="001C03D8">
      <w:pPr>
        <w:ind w:firstLine="720"/>
      </w:pPr>
    </w:p>
    <w:p w14:paraId="66A27FEC" w14:textId="77777777" w:rsidR="00350CFE" w:rsidRPr="00350CFE" w:rsidRDefault="009E1DEA" w:rsidP="00350CFE">
      <w:pPr>
        <w:pStyle w:val="Bibliografa"/>
        <w:rPr>
          <w:rFonts w:ascii="Calibri" w:hAnsi="Calibri" w:cs="Calibri"/>
        </w:rPr>
      </w:pPr>
      <w:r>
        <w:fldChar w:fldCharType="begin"/>
      </w:r>
      <w:r w:rsidR="002B3B66">
        <w:instrText xml:space="preserve"> ADDIN ZOTERO_BIBL {"uncited":[],"omitted":[],"custom":[]} CSL_BIBLIOGRAPHY </w:instrText>
      </w:r>
      <w:r>
        <w:fldChar w:fldCharType="separate"/>
      </w:r>
      <w:r w:rsidR="00350CFE" w:rsidRPr="00350CFE">
        <w:rPr>
          <w:rFonts w:ascii="Calibri" w:hAnsi="Calibri" w:cs="Calibri"/>
          <w:i/>
          <w:iCs/>
        </w:rPr>
        <w:t>Agenda-Energía-Honduras-2019-2021.pdf</w:t>
      </w:r>
      <w:r w:rsidR="00350CFE" w:rsidRPr="00350CFE">
        <w:rPr>
          <w:rFonts w:ascii="Calibri" w:hAnsi="Calibri" w:cs="Calibri"/>
        </w:rPr>
        <w:t>. (s/f). Recuperado el 13 de mayo de 2021, de https://sen.hn/wp-content/uploads/2020/05/Agenda-Energ%C3%ADa-Honduras-2019-2021.pdf</w:t>
      </w:r>
    </w:p>
    <w:p w14:paraId="0312649E" w14:textId="77777777" w:rsidR="00350CFE" w:rsidRPr="00350CFE" w:rsidRDefault="00350CFE" w:rsidP="00350CFE">
      <w:pPr>
        <w:pStyle w:val="Bibliografa"/>
        <w:rPr>
          <w:rFonts w:ascii="Calibri" w:hAnsi="Calibri" w:cs="Calibri"/>
        </w:rPr>
      </w:pPr>
      <w:r w:rsidRPr="00350CFE">
        <w:rPr>
          <w:rFonts w:ascii="Calibri" w:hAnsi="Calibri" w:cs="Calibri"/>
          <w:i/>
          <w:iCs/>
        </w:rPr>
        <w:t>Áreas Protegidas | ASIDE</w:t>
      </w:r>
      <w:r w:rsidRPr="00350CFE">
        <w:rPr>
          <w:rFonts w:ascii="Calibri" w:hAnsi="Calibri" w:cs="Calibri"/>
        </w:rPr>
        <w:t>. (s/f-a). Recuperado el 31 de octubre de 2023, de https://asidehonduras.org/areas-protegidas/</w:t>
      </w:r>
    </w:p>
    <w:p w14:paraId="73AAB9BE" w14:textId="77777777" w:rsidR="00350CFE" w:rsidRPr="00350CFE" w:rsidRDefault="00350CFE" w:rsidP="00350CFE">
      <w:pPr>
        <w:pStyle w:val="Bibliografa"/>
        <w:rPr>
          <w:rFonts w:ascii="Calibri" w:hAnsi="Calibri" w:cs="Calibri"/>
        </w:rPr>
      </w:pPr>
      <w:r w:rsidRPr="00350CFE">
        <w:rPr>
          <w:rFonts w:ascii="Calibri" w:hAnsi="Calibri" w:cs="Calibri"/>
          <w:i/>
          <w:iCs/>
        </w:rPr>
        <w:t>Áreas Protegidas | ASIDE</w:t>
      </w:r>
      <w:r w:rsidRPr="00350CFE">
        <w:rPr>
          <w:rFonts w:ascii="Calibri" w:hAnsi="Calibri" w:cs="Calibri"/>
        </w:rPr>
        <w:t>. (s/f-b). Recuperado el 19 de mayo de 2021, de https://asidehonduras.org/areas-protegidas/</w:t>
      </w:r>
    </w:p>
    <w:p w14:paraId="77A49EA4" w14:textId="77777777" w:rsidR="00350CFE" w:rsidRPr="00350CFE" w:rsidRDefault="00350CFE" w:rsidP="00350CFE">
      <w:pPr>
        <w:pStyle w:val="Bibliografa"/>
        <w:rPr>
          <w:rFonts w:ascii="Calibri" w:hAnsi="Calibri" w:cs="Calibri"/>
        </w:rPr>
      </w:pPr>
      <w:r w:rsidRPr="00350CFE">
        <w:rPr>
          <w:rFonts w:ascii="Calibri" w:hAnsi="Calibri" w:cs="Calibri"/>
          <w:i/>
          <w:iCs/>
        </w:rPr>
        <w:t>Áreas Protegidas | ICF</w:t>
      </w:r>
      <w:r w:rsidRPr="00350CFE">
        <w:rPr>
          <w:rFonts w:ascii="Calibri" w:hAnsi="Calibri" w:cs="Calibri"/>
        </w:rPr>
        <w:t>. (s/f). Recuperado el 9 de noviembre de 2023, de https://icf.gob.hn/areas-protegidas/</w:t>
      </w:r>
    </w:p>
    <w:p w14:paraId="0166EAA6" w14:textId="77777777" w:rsidR="00350CFE" w:rsidRPr="00F1254A" w:rsidRDefault="00350CFE" w:rsidP="00350CFE">
      <w:pPr>
        <w:pStyle w:val="Bibliografa"/>
        <w:rPr>
          <w:rFonts w:ascii="Calibri" w:hAnsi="Calibri" w:cs="Calibri"/>
          <w:lang w:val="en-US"/>
        </w:rPr>
      </w:pPr>
      <w:r w:rsidRPr="00350CFE">
        <w:rPr>
          <w:rFonts w:ascii="Calibri" w:hAnsi="Calibri" w:cs="Calibri"/>
        </w:rPr>
        <w:t xml:space="preserve">BBC NEWS MUNDO. (2015). ¿Qué pasó con el proyecto hidroeléctrico por el que fue asesinada la activista hondureña Berta Cáceres? </w:t>
      </w:r>
      <w:r w:rsidRPr="00F1254A">
        <w:rPr>
          <w:rFonts w:ascii="Calibri" w:hAnsi="Calibri" w:cs="Calibri"/>
          <w:i/>
          <w:iCs/>
          <w:lang w:val="en-US"/>
        </w:rPr>
        <w:t>BBC News Mundo</w:t>
      </w:r>
      <w:r w:rsidRPr="00F1254A">
        <w:rPr>
          <w:rFonts w:ascii="Calibri" w:hAnsi="Calibri" w:cs="Calibri"/>
          <w:lang w:val="en-US"/>
        </w:rPr>
        <w:t>. https://www.bbc.com/mundo/noticias-america-latina-39149512</w:t>
      </w:r>
    </w:p>
    <w:p w14:paraId="64449986" w14:textId="77777777" w:rsidR="00350CFE" w:rsidRPr="00350CFE" w:rsidRDefault="00350CFE" w:rsidP="00350CFE">
      <w:pPr>
        <w:pStyle w:val="Bibliografa"/>
        <w:rPr>
          <w:rFonts w:ascii="Calibri" w:hAnsi="Calibri" w:cs="Calibri"/>
        </w:rPr>
      </w:pPr>
      <w:r w:rsidRPr="00F1254A">
        <w:rPr>
          <w:rFonts w:ascii="Calibri" w:hAnsi="Calibri" w:cs="Calibri"/>
          <w:lang w:val="en-US"/>
        </w:rPr>
        <w:t xml:space="preserve">BBVA. (s/f). </w:t>
      </w:r>
      <w:r w:rsidRPr="00350CFE">
        <w:rPr>
          <w:rFonts w:ascii="Calibri" w:hAnsi="Calibri" w:cs="Calibri"/>
          <w:i/>
          <w:iCs/>
        </w:rPr>
        <w:t>¿Qué es la energía hidráulica y cómo se genera?</w:t>
      </w:r>
      <w:r w:rsidRPr="00350CFE">
        <w:rPr>
          <w:rFonts w:ascii="Calibri" w:hAnsi="Calibri" w:cs="Calibri"/>
        </w:rPr>
        <w:t xml:space="preserve"> BBVA NOTICIAS. Recuperado el 31 de octubre de 2023, de https://www.bbva.com/es/sostenibilidad/descubre-que-es-la-energia-hidraulica-y-como-se-genera/</w:t>
      </w:r>
    </w:p>
    <w:p w14:paraId="36C2A4DD" w14:textId="77777777" w:rsidR="00350CFE" w:rsidRPr="00350CFE" w:rsidRDefault="00350CFE" w:rsidP="00350CFE">
      <w:pPr>
        <w:pStyle w:val="Bibliografa"/>
        <w:rPr>
          <w:rFonts w:ascii="Calibri" w:hAnsi="Calibri" w:cs="Calibri"/>
        </w:rPr>
      </w:pPr>
      <w:r w:rsidRPr="00350CFE">
        <w:rPr>
          <w:rFonts w:ascii="Calibri" w:hAnsi="Calibri" w:cs="Calibri"/>
        </w:rPr>
        <w:t xml:space="preserve">Cerna, I. A. S. (2019). </w:t>
      </w:r>
      <w:r w:rsidRPr="00350CFE">
        <w:rPr>
          <w:rFonts w:ascii="Calibri" w:hAnsi="Calibri" w:cs="Calibri"/>
          <w:i/>
          <w:iCs/>
        </w:rPr>
        <w:t>Energías Renovables en Honduras</w:t>
      </w:r>
      <w:r w:rsidRPr="00350CFE">
        <w:rPr>
          <w:rFonts w:ascii="Calibri" w:hAnsi="Calibri" w:cs="Calibri"/>
        </w:rPr>
        <w:t>. 22.</w:t>
      </w:r>
    </w:p>
    <w:p w14:paraId="643B88E6" w14:textId="77777777" w:rsidR="00350CFE" w:rsidRPr="00350CFE" w:rsidRDefault="00350CFE" w:rsidP="00350CFE">
      <w:pPr>
        <w:pStyle w:val="Bibliografa"/>
        <w:rPr>
          <w:rFonts w:ascii="Calibri" w:hAnsi="Calibri" w:cs="Calibri"/>
        </w:rPr>
      </w:pPr>
      <w:r w:rsidRPr="00350CFE">
        <w:rPr>
          <w:rFonts w:ascii="Calibri" w:hAnsi="Calibri" w:cs="Calibri"/>
          <w:i/>
          <w:iCs/>
        </w:rPr>
        <w:t>Decreto-No.70-2017-Ley-de-Promoción-a-la-Generación-de-Energía-Electrica-con-Recursos-Renovables.pdf</w:t>
      </w:r>
      <w:r w:rsidRPr="00350CFE">
        <w:rPr>
          <w:rFonts w:ascii="Calibri" w:hAnsi="Calibri" w:cs="Calibri"/>
        </w:rPr>
        <w:t>. (s/f). Recuperado el 2 de noviembre de 2023, de https://sen.hn/wp-content/uploads/2020/03/Decreto-No.70-2017-Ley-de-Promoci%C3%B3n-a-la-Generaci%C3%B3n-de-Energ%C3%ADa-Electrica-con-Recursos-Renovables.pdf</w:t>
      </w:r>
    </w:p>
    <w:p w14:paraId="5AFFDEDB" w14:textId="77777777" w:rsidR="00350CFE" w:rsidRPr="00350CFE" w:rsidRDefault="00350CFE" w:rsidP="00350CFE">
      <w:pPr>
        <w:pStyle w:val="Bibliografa"/>
        <w:rPr>
          <w:rFonts w:ascii="Calibri" w:hAnsi="Calibri" w:cs="Calibri"/>
        </w:rPr>
      </w:pPr>
      <w:r w:rsidRPr="00350CFE">
        <w:rPr>
          <w:rFonts w:ascii="Calibri" w:hAnsi="Calibri" w:cs="Calibri"/>
          <w:i/>
          <w:iCs/>
        </w:rPr>
        <w:lastRenderedPageBreak/>
        <w:t>energia hidroelectrica en honduras—Buscar con Google</w:t>
      </w:r>
      <w:r w:rsidRPr="00350CFE">
        <w:rPr>
          <w:rFonts w:ascii="Calibri" w:hAnsi="Calibri" w:cs="Calibri"/>
        </w:rPr>
        <w:t>. (2020). https://www.google.com/search?q=energia+hidroelectrica+en+honduras&amp;rlz=1C1CHZN_esHN940HN941&amp;oq=energia+hidro&amp;aqs=chrome.0.0i20i263j0j69i57j0l2.6632j0j15&amp;sourceid=chrome&amp;ie=UTF-8</w:t>
      </w:r>
    </w:p>
    <w:p w14:paraId="251568B4" w14:textId="77777777" w:rsidR="00350CFE" w:rsidRPr="00350CFE" w:rsidRDefault="00350CFE" w:rsidP="00350CFE">
      <w:pPr>
        <w:pStyle w:val="Bibliografa"/>
        <w:rPr>
          <w:rFonts w:ascii="Calibri" w:hAnsi="Calibri" w:cs="Calibri"/>
        </w:rPr>
      </w:pPr>
      <w:r w:rsidRPr="00350CFE">
        <w:rPr>
          <w:rFonts w:ascii="Calibri" w:hAnsi="Calibri" w:cs="Calibri"/>
        </w:rPr>
        <w:t xml:space="preserve">FAO, H. (2018). </w:t>
      </w:r>
      <w:r w:rsidRPr="00350CFE">
        <w:rPr>
          <w:rFonts w:ascii="Calibri" w:hAnsi="Calibri" w:cs="Calibri"/>
          <w:i/>
          <w:iCs/>
        </w:rPr>
        <w:t>Organización de las Naciones Unidas para la Alimentación y la Agricultura: Lanzan proyecto para salvaguardar los bosques de Honduras con el liderazgo de mujeres y jóvenes rurales e indígenas | FAO en Honduras | Organización de las Naciones Unidas para la Alimentación y la Agricultura</w:t>
      </w:r>
      <w:r w:rsidRPr="00350CFE">
        <w:rPr>
          <w:rFonts w:ascii="Calibri" w:hAnsi="Calibri" w:cs="Calibri"/>
        </w:rPr>
        <w:t>. http://www.fao.org/honduras/noticias/detail-events/es/c/1148738/</w:t>
      </w:r>
    </w:p>
    <w:p w14:paraId="415E7F82" w14:textId="77777777" w:rsidR="00350CFE" w:rsidRPr="00350CFE" w:rsidRDefault="00350CFE" w:rsidP="00350CFE">
      <w:pPr>
        <w:pStyle w:val="Bibliografa"/>
        <w:rPr>
          <w:rFonts w:ascii="Calibri" w:hAnsi="Calibri" w:cs="Calibri"/>
        </w:rPr>
      </w:pPr>
      <w:r w:rsidRPr="00350CFE">
        <w:rPr>
          <w:rFonts w:ascii="Calibri" w:hAnsi="Calibri" w:cs="Calibri"/>
        </w:rPr>
        <w:t xml:space="preserve">Flores, W. C. (2014). MEJORANDO EL ACCESO A LOS MERCADOS ENERGÉTICOS HONDURAS. ORGANIZACIÓN LATINOAMERICANA DE ENERGÍA, OLADE. </w:t>
      </w:r>
      <w:r w:rsidRPr="00350CFE">
        <w:rPr>
          <w:rFonts w:ascii="Calibri" w:hAnsi="Calibri" w:cs="Calibri"/>
          <w:i/>
          <w:iCs/>
        </w:rPr>
        <w:t>OLADE</w:t>
      </w:r>
      <w:r w:rsidRPr="00350CFE">
        <w:rPr>
          <w:rFonts w:ascii="Calibri" w:hAnsi="Calibri" w:cs="Calibri"/>
        </w:rPr>
        <w:t>. https://www.academia.edu/40148424/MEJORANDO_EL_ACCESO_A_LOS_MERCADOS_ENERG%C3%89TICOS_HONDURAS_ORGANIZACI%C3%93N_LATINOAMERICANA_DE_ENERG%C3%8DA_OLADE</w:t>
      </w:r>
    </w:p>
    <w:p w14:paraId="614E67F4" w14:textId="77777777" w:rsidR="00350CFE" w:rsidRPr="00350CFE" w:rsidRDefault="00350CFE" w:rsidP="00350CFE">
      <w:pPr>
        <w:pStyle w:val="Bibliografa"/>
        <w:rPr>
          <w:rFonts w:ascii="Calibri" w:hAnsi="Calibri" w:cs="Calibri"/>
        </w:rPr>
      </w:pPr>
      <w:r w:rsidRPr="00350CFE">
        <w:rPr>
          <w:rFonts w:ascii="Calibri" w:hAnsi="Calibri" w:cs="Calibri"/>
          <w:i/>
          <w:iCs/>
        </w:rPr>
        <w:t>Glosario | MIENERGIA.cl</w:t>
      </w:r>
      <w:r w:rsidRPr="00350CFE">
        <w:rPr>
          <w:rFonts w:ascii="Calibri" w:hAnsi="Calibri" w:cs="Calibri"/>
        </w:rPr>
        <w:t>. (s/f). Recuperado el 9 de noviembre de 2023, de https://www.mienergia.cl/oportunidades-y-beneficios/glosario</w:t>
      </w:r>
    </w:p>
    <w:p w14:paraId="17F6F1A8" w14:textId="77777777" w:rsidR="00350CFE" w:rsidRPr="00350CFE" w:rsidRDefault="00350CFE" w:rsidP="00350CFE">
      <w:pPr>
        <w:pStyle w:val="Bibliografa"/>
        <w:rPr>
          <w:rFonts w:ascii="Calibri" w:hAnsi="Calibri" w:cs="Calibri"/>
        </w:rPr>
      </w:pPr>
      <w:r w:rsidRPr="00350CFE">
        <w:rPr>
          <w:rFonts w:ascii="Calibri" w:hAnsi="Calibri" w:cs="Calibri"/>
        </w:rPr>
        <w:t xml:space="preserve">Iliana Hernandez Ledezma. (12:11:26 UTC). </w:t>
      </w:r>
      <w:r w:rsidRPr="00350CFE">
        <w:rPr>
          <w:rFonts w:ascii="Calibri" w:hAnsi="Calibri" w:cs="Calibri"/>
          <w:i/>
          <w:iCs/>
        </w:rPr>
        <w:t>La sustentabilidad y sus tres ejes</w:t>
      </w:r>
      <w:r w:rsidRPr="00350CFE">
        <w:rPr>
          <w:rFonts w:ascii="Calibri" w:hAnsi="Calibri" w:cs="Calibri"/>
        </w:rPr>
        <w:t>. https://es.slideshare.net/Alejandrahernandezledezma/la-sustentabilidad-y-sus-tres-ejes</w:t>
      </w:r>
    </w:p>
    <w:p w14:paraId="77A170BA" w14:textId="77777777" w:rsidR="00350CFE" w:rsidRPr="00350CFE" w:rsidRDefault="00350CFE" w:rsidP="00350CFE">
      <w:pPr>
        <w:pStyle w:val="Bibliografa"/>
        <w:rPr>
          <w:rFonts w:ascii="Calibri" w:hAnsi="Calibri" w:cs="Calibri"/>
        </w:rPr>
      </w:pPr>
      <w:r w:rsidRPr="00350CFE">
        <w:rPr>
          <w:rFonts w:ascii="Calibri" w:hAnsi="Calibri" w:cs="Calibri"/>
          <w:i/>
          <w:iCs/>
        </w:rPr>
        <w:t>Informe-estadistico-anual-del-subsector-electrico-nacional.pdf</w:t>
      </w:r>
      <w:r w:rsidRPr="00350CFE">
        <w:rPr>
          <w:rFonts w:ascii="Calibri" w:hAnsi="Calibri" w:cs="Calibri"/>
        </w:rPr>
        <w:t>. (s/f). Recuperado el 9 de noviembre de 2023, de https://sen.hn/wp-content/uploads/2023/05/Informe-estadistico-anual-del-subsector-electrico-nacional.pdf</w:t>
      </w:r>
    </w:p>
    <w:p w14:paraId="076E8057" w14:textId="77777777" w:rsidR="00350CFE" w:rsidRPr="00350CFE" w:rsidRDefault="00350CFE" w:rsidP="00350CFE">
      <w:pPr>
        <w:pStyle w:val="Bibliografa"/>
        <w:rPr>
          <w:rFonts w:ascii="Calibri" w:hAnsi="Calibri" w:cs="Calibri"/>
        </w:rPr>
      </w:pPr>
      <w:r w:rsidRPr="00350CFE">
        <w:rPr>
          <w:rFonts w:ascii="Calibri" w:hAnsi="Calibri" w:cs="Calibri"/>
        </w:rPr>
        <w:t xml:space="preserve">Larios, M. V. (2014). Problemática Ambiental en Honduras: Respuestas desde el Derecho. </w:t>
      </w:r>
      <w:r w:rsidRPr="00350CFE">
        <w:rPr>
          <w:rFonts w:ascii="Calibri" w:hAnsi="Calibri" w:cs="Calibri"/>
          <w:i/>
          <w:iCs/>
        </w:rPr>
        <w:t>La Revista de Derecho</w:t>
      </w:r>
      <w:r w:rsidRPr="00350CFE">
        <w:rPr>
          <w:rFonts w:ascii="Calibri" w:hAnsi="Calibri" w:cs="Calibri"/>
        </w:rPr>
        <w:t xml:space="preserve">, </w:t>
      </w:r>
      <w:r w:rsidRPr="00350CFE">
        <w:rPr>
          <w:rFonts w:ascii="Calibri" w:hAnsi="Calibri" w:cs="Calibri"/>
          <w:i/>
          <w:iCs/>
        </w:rPr>
        <w:t>35</w:t>
      </w:r>
      <w:r w:rsidRPr="00350CFE">
        <w:rPr>
          <w:rFonts w:ascii="Calibri" w:hAnsi="Calibri" w:cs="Calibri"/>
        </w:rPr>
        <w:t>, 27–49. https://doi.org/10.5377/lrd.v35i0.1782</w:t>
      </w:r>
    </w:p>
    <w:p w14:paraId="353E4B52" w14:textId="77777777" w:rsidR="00350CFE" w:rsidRPr="00350CFE" w:rsidRDefault="00350CFE" w:rsidP="00350CFE">
      <w:pPr>
        <w:pStyle w:val="Bibliografa"/>
        <w:rPr>
          <w:rFonts w:ascii="Calibri" w:hAnsi="Calibri" w:cs="Calibri"/>
        </w:rPr>
      </w:pPr>
      <w:r w:rsidRPr="00350CFE">
        <w:rPr>
          <w:rFonts w:ascii="Calibri" w:hAnsi="Calibri" w:cs="Calibri"/>
          <w:i/>
          <w:iCs/>
        </w:rPr>
        <w:lastRenderedPageBreak/>
        <w:t>Ley-general-de-aguas-2009.pdf</w:t>
      </w:r>
      <w:r w:rsidRPr="00350CFE">
        <w:rPr>
          <w:rFonts w:ascii="Calibri" w:hAnsi="Calibri" w:cs="Calibri"/>
        </w:rPr>
        <w:t>. (s/f). Recuperado el 2 de noviembre de 2023, de https://www.gwp.org/globalassets/global/gwp-cam_files/ley-general-de-aguas-2009.pdf</w:t>
      </w:r>
    </w:p>
    <w:p w14:paraId="31DC47BB" w14:textId="77777777" w:rsidR="00350CFE" w:rsidRPr="00350CFE" w:rsidRDefault="00350CFE" w:rsidP="00350CFE">
      <w:pPr>
        <w:pStyle w:val="Bibliografa"/>
        <w:rPr>
          <w:rFonts w:ascii="Calibri" w:hAnsi="Calibri" w:cs="Calibri"/>
        </w:rPr>
      </w:pPr>
      <w:r w:rsidRPr="00350CFE">
        <w:rPr>
          <w:rFonts w:ascii="Calibri" w:hAnsi="Calibri" w:cs="Calibri"/>
          <w:i/>
          <w:iCs/>
        </w:rPr>
        <w:t>Metodología de la Investigación SAMPIERI.pdf</w:t>
      </w:r>
      <w:r w:rsidRPr="00350CFE">
        <w:rPr>
          <w:rFonts w:ascii="Calibri" w:hAnsi="Calibri" w:cs="Calibri"/>
        </w:rPr>
        <w:t>. (s/f). Recuperado el 9 de noviembre de 2023, de http://187.191.86.244/rceis/registro/Metodolog%C3%ADa%20de%20la%20Investigaci%C3%B3n%20SAMPIERI.pdf</w:t>
      </w:r>
    </w:p>
    <w:p w14:paraId="6AB89A96" w14:textId="77777777" w:rsidR="00350CFE" w:rsidRPr="00350CFE" w:rsidRDefault="00350CFE" w:rsidP="00350CFE">
      <w:pPr>
        <w:pStyle w:val="Bibliografa"/>
        <w:rPr>
          <w:rFonts w:ascii="Calibri" w:hAnsi="Calibri" w:cs="Calibri"/>
        </w:rPr>
      </w:pPr>
      <w:r w:rsidRPr="00350CFE">
        <w:rPr>
          <w:rFonts w:ascii="Calibri" w:hAnsi="Calibri" w:cs="Calibri"/>
        </w:rPr>
        <w:t xml:space="preserve">Nations, U. (s/f). </w:t>
      </w:r>
      <w:r w:rsidRPr="00350CFE">
        <w:rPr>
          <w:rFonts w:ascii="Calibri" w:hAnsi="Calibri" w:cs="Calibri"/>
          <w:i/>
          <w:iCs/>
        </w:rPr>
        <w:t xml:space="preserve">¿Qué son las energías renovables? </w:t>
      </w:r>
      <w:r w:rsidRPr="00F1254A">
        <w:rPr>
          <w:rFonts w:ascii="Calibri" w:hAnsi="Calibri" w:cs="Calibri"/>
          <w:i/>
          <w:iCs/>
          <w:lang w:val="en-US"/>
        </w:rPr>
        <w:t>| Naciones Unidas</w:t>
      </w:r>
      <w:r w:rsidRPr="00F1254A">
        <w:rPr>
          <w:rFonts w:ascii="Calibri" w:hAnsi="Calibri" w:cs="Calibri"/>
          <w:lang w:val="en-US"/>
        </w:rPr>
        <w:t xml:space="preserve">. United Nations; United Nations. </w:t>
      </w:r>
      <w:r w:rsidRPr="00350CFE">
        <w:rPr>
          <w:rFonts w:ascii="Calibri" w:hAnsi="Calibri" w:cs="Calibri"/>
        </w:rPr>
        <w:t>Recuperado el 31 de octubre de 2023, de https://www.un.org/es/climatechange/what-is-renewable-energy</w:t>
      </w:r>
    </w:p>
    <w:p w14:paraId="470F5B89" w14:textId="77777777" w:rsidR="00350CFE" w:rsidRPr="00350CFE" w:rsidRDefault="00350CFE" w:rsidP="00350CFE">
      <w:pPr>
        <w:pStyle w:val="Bibliografa"/>
        <w:rPr>
          <w:rFonts w:ascii="Calibri" w:hAnsi="Calibri" w:cs="Calibri"/>
        </w:rPr>
      </w:pPr>
      <w:r w:rsidRPr="00350CFE">
        <w:rPr>
          <w:rFonts w:ascii="Calibri" w:hAnsi="Calibri" w:cs="Calibri"/>
          <w:i/>
          <w:iCs/>
        </w:rPr>
        <w:t>¿Qué es ArcGIS? | Plataforma de Mapeo y Analítica</w:t>
      </w:r>
      <w:r w:rsidRPr="00350CFE">
        <w:rPr>
          <w:rFonts w:ascii="Calibri" w:hAnsi="Calibri" w:cs="Calibri"/>
        </w:rPr>
        <w:t>. (s/f). Recuperado el 9 de noviembre de 2023, de https://www.sigsa.info/es-mx/arcgis/about-arcgis/overview</w:t>
      </w:r>
    </w:p>
    <w:p w14:paraId="333777F4" w14:textId="77777777" w:rsidR="00350CFE" w:rsidRPr="00350CFE" w:rsidRDefault="00350CFE" w:rsidP="00350CFE">
      <w:pPr>
        <w:pStyle w:val="Bibliografa"/>
        <w:rPr>
          <w:rFonts w:ascii="Calibri" w:hAnsi="Calibri" w:cs="Calibri"/>
        </w:rPr>
      </w:pPr>
      <w:r w:rsidRPr="00350CFE">
        <w:rPr>
          <w:rFonts w:ascii="Calibri" w:hAnsi="Calibri" w:cs="Calibri"/>
          <w:i/>
          <w:iCs/>
        </w:rPr>
        <w:t>¿Qué es un plan de acción? | ECLKC</w:t>
      </w:r>
      <w:r w:rsidRPr="00350CFE">
        <w:rPr>
          <w:rFonts w:ascii="Calibri" w:hAnsi="Calibri" w:cs="Calibri"/>
        </w:rPr>
        <w:t>. (2018, agosto 10). https://eclkc.ohs.acf.hhs.gov/es/planificacion-del-programa/foundations-excellence/que-es-un-plan-de-accion</w:t>
      </w:r>
    </w:p>
    <w:p w14:paraId="720195AB" w14:textId="77777777" w:rsidR="00350CFE" w:rsidRPr="00350CFE" w:rsidRDefault="00350CFE" w:rsidP="00350CFE">
      <w:pPr>
        <w:pStyle w:val="Bibliografa"/>
        <w:rPr>
          <w:rFonts w:ascii="Calibri" w:hAnsi="Calibri" w:cs="Calibri"/>
        </w:rPr>
      </w:pPr>
      <w:r w:rsidRPr="00350CFE">
        <w:rPr>
          <w:rFonts w:ascii="Calibri" w:hAnsi="Calibri" w:cs="Calibri"/>
        </w:rPr>
        <w:t xml:space="preserve">Sistema Nacional de Áreas Protegidas y Vida Silvestre de Honduras (SINAPH). (2012, marzo 14). </w:t>
      </w:r>
      <w:r w:rsidRPr="00350CFE">
        <w:rPr>
          <w:rFonts w:ascii="Calibri" w:hAnsi="Calibri" w:cs="Calibri"/>
          <w:i/>
          <w:iCs/>
        </w:rPr>
        <w:t>MOCAPH</w:t>
      </w:r>
      <w:r w:rsidRPr="00350CFE">
        <w:rPr>
          <w:rFonts w:ascii="Calibri" w:hAnsi="Calibri" w:cs="Calibri"/>
        </w:rPr>
        <w:t>. https://mocaph.wordpress.com/about/sinaph/</w:t>
      </w:r>
    </w:p>
    <w:p w14:paraId="41D7ACA5" w14:textId="77777777" w:rsidR="00350CFE" w:rsidRPr="00350CFE" w:rsidRDefault="00350CFE" w:rsidP="00350CFE">
      <w:pPr>
        <w:pStyle w:val="Bibliografa"/>
        <w:rPr>
          <w:rFonts w:ascii="Calibri" w:hAnsi="Calibri" w:cs="Calibri"/>
        </w:rPr>
      </w:pPr>
      <w:r w:rsidRPr="00350CFE">
        <w:rPr>
          <w:rFonts w:ascii="Calibri" w:hAnsi="Calibri" w:cs="Calibri"/>
        </w:rPr>
        <w:t xml:space="preserve">Tapia, A. (2020). Optimización de plantas hidroeléctricas para abastecer poblaciones rurales en Honduras. </w:t>
      </w:r>
      <w:r w:rsidRPr="00350CFE">
        <w:rPr>
          <w:rFonts w:ascii="Calibri" w:hAnsi="Calibri" w:cs="Calibri"/>
          <w:i/>
          <w:iCs/>
        </w:rPr>
        <w:t>Revista de fomento social</w:t>
      </w:r>
      <w:r w:rsidRPr="00350CFE">
        <w:rPr>
          <w:rFonts w:ascii="Calibri" w:hAnsi="Calibri" w:cs="Calibri"/>
        </w:rPr>
        <w:t xml:space="preserve">, </w:t>
      </w:r>
      <w:r w:rsidRPr="00350CFE">
        <w:rPr>
          <w:rFonts w:ascii="Calibri" w:hAnsi="Calibri" w:cs="Calibri"/>
          <w:i/>
          <w:iCs/>
        </w:rPr>
        <w:t>296</w:t>
      </w:r>
      <w:r w:rsidRPr="00350CFE">
        <w:rPr>
          <w:rFonts w:ascii="Calibri" w:hAnsi="Calibri" w:cs="Calibri"/>
        </w:rPr>
        <w:t>, 93–138.</w:t>
      </w:r>
    </w:p>
    <w:p w14:paraId="0A070299" w14:textId="77777777" w:rsidR="00350CFE" w:rsidRPr="00350CFE" w:rsidRDefault="00350CFE" w:rsidP="00350CFE">
      <w:pPr>
        <w:pStyle w:val="Bibliografa"/>
        <w:rPr>
          <w:rFonts w:ascii="Calibri" w:hAnsi="Calibri" w:cs="Calibri"/>
        </w:rPr>
      </w:pPr>
      <w:r w:rsidRPr="00350CFE">
        <w:rPr>
          <w:rFonts w:ascii="Calibri" w:hAnsi="Calibri" w:cs="Calibri"/>
          <w:i/>
          <w:iCs/>
        </w:rPr>
        <w:t>Valoracion-Economica-Bienes-y-Servicios-Ambientales-SINAPH-2010.pdf</w:t>
      </w:r>
      <w:r w:rsidRPr="00350CFE">
        <w:rPr>
          <w:rFonts w:ascii="Calibri" w:hAnsi="Calibri" w:cs="Calibri"/>
        </w:rPr>
        <w:t>. (s/f). Recuperado el 7 de febrero de 2024, de https://fapvs.hn/wp-content/uploads/2018/07/Valoracion-Economica-Bienes-y-Servicios-Ambientales-SINAPH-2010.pdf</w:t>
      </w:r>
    </w:p>
    <w:p w14:paraId="62B312D7" w14:textId="49D5CC26" w:rsidR="00996526" w:rsidRDefault="009E1DEA" w:rsidP="001C03D8">
      <w:pPr>
        <w:ind w:firstLine="720"/>
      </w:pPr>
      <w:r>
        <w:fldChar w:fldCharType="end"/>
      </w:r>
    </w:p>
    <w:p w14:paraId="50AAEE87" w14:textId="488D8E2E" w:rsidR="00996526" w:rsidRDefault="00996526" w:rsidP="001C03D8">
      <w:pPr>
        <w:ind w:firstLine="720"/>
      </w:pPr>
    </w:p>
    <w:p w14:paraId="79944C14" w14:textId="4937A582" w:rsidR="00996526" w:rsidRDefault="00996526" w:rsidP="001C03D8">
      <w:pPr>
        <w:ind w:firstLine="720"/>
      </w:pPr>
    </w:p>
    <w:p w14:paraId="76D54B02" w14:textId="6FAB834F" w:rsidR="00996526" w:rsidRDefault="00996526" w:rsidP="001C03D8">
      <w:pPr>
        <w:ind w:firstLine="720"/>
      </w:pPr>
    </w:p>
    <w:p w14:paraId="21D96A02" w14:textId="2CC48F64" w:rsidR="00996526" w:rsidRDefault="00996526" w:rsidP="001C03D8">
      <w:pPr>
        <w:ind w:firstLine="720"/>
      </w:pPr>
    </w:p>
    <w:p w14:paraId="0BBDBFCE" w14:textId="0C96EC08" w:rsidR="00996526" w:rsidRDefault="00996526" w:rsidP="001C03D8">
      <w:pPr>
        <w:ind w:firstLine="720"/>
      </w:pPr>
    </w:p>
    <w:p w14:paraId="410F8A4E" w14:textId="0C399819" w:rsidR="00996526" w:rsidRDefault="00996526" w:rsidP="001C03D8">
      <w:pPr>
        <w:ind w:firstLine="720"/>
      </w:pPr>
    </w:p>
    <w:p w14:paraId="188CAEAE" w14:textId="68161A82" w:rsidR="00996526" w:rsidRDefault="00996526" w:rsidP="001C03D8">
      <w:pPr>
        <w:ind w:firstLine="720"/>
      </w:pPr>
    </w:p>
    <w:p w14:paraId="3303CA24" w14:textId="336E838C" w:rsidR="00996526" w:rsidRDefault="00996526" w:rsidP="001C03D8">
      <w:pPr>
        <w:ind w:firstLine="720"/>
      </w:pPr>
    </w:p>
    <w:p w14:paraId="31B95BBD" w14:textId="2F013F3F" w:rsidR="00996526" w:rsidRDefault="00996526" w:rsidP="001C03D8">
      <w:pPr>
        <w:ind w:firstLine="720"/>
      </w:pPr>
    </w:p>
    <w:p w14:paraId="5DE428B4" w14:textId="14FA72E9" w:rsidR="00996526" w:rsidRDefault="00996526" w:rsidP="001C03D8">
      <w:pPr>
        <w:ind w:firstLine="720"/>
      </w:pPr>
    </w:p>
    <w:p w14:paraId="67170F3D" w14:textId="7AB072A5" w:rsidR="00996526" w:rsidRDefault="00996526" w:rsidP="001C03D8">
      <w:pPr>
        <w:ind w:firstLine="720"/>
      </w:pPr>
    </w:p>
    <w:p w14:paraId="5E2B1BD3" w14:textId="36D75F78" w:rsidR="00996526" w:rsidRDefault="00996526" w:rsidP="001C03D8">
      <w:pPr>
        <w:ind w:firstLine="720"/>
      </w:pPr>
    </w:p>
    <w:p w14:paraId="7F76550F" w14:textId="79AA11D0" w:rsidR="00996526" w:rsidRDefault="00996526" w:rsidP="001C03D8">
      <w:pPr>
        <w:ind w:firstLine="720"/>
      </w:pPr>
    </w:p>
    <w:p w14:paraId="0C7A5206" w14:textId="4BA97497" w:rsidR="00996526" w:rsidRDefault="00996526" w:rsidP="001C03D8">
      <w:pPr>
        <w:ind w:firstLine="720"/>
      </w:pPr>
    </w:p>
    <w:p w14:paraId="3EEA987A" w14:textId="48E84F12" w:rsidR="00996526" w:rsidRDefault="00996526" w:rsidP="001C03D8">
      <w:pPr>
        <w:ind w:firstLine="720"/>
      </w:pPr>
    </w:p>
    <w:p w14:paraId="132E3BB6" w14:textId="065BC7AB" w:rsidR="00996526" w:rsidRDefault="00514591" w:rsidP="00514591">
      <w:pPr>
        <w:pStyle w:val="Ttulo1"/>
      </w:pPr>
      <w:bookmarkStart w:id="218" w:name="_Toc155692132"/>
      <w:r>
        <w:t>Anexos</w:t>
      </w:r>
      <w:bookmarkEnd w:id="218"/>
    </w:p>
    <w:p w14:paraId="1CD3A865" w14:textId="7EEFE68E" w:rsidR="00996526" w:rsidRDefault="00996526" w:rsidP="001C03D8">
      <w:pPr>
        <w:ind w:firstLine="720"/>
      </w:pPr>
    </w:p>
    <w:p w14:paraId="546CDACF" w14:textId="6F130F8A" w:rsidR="00996526" w:rsidRDefault="00996526" w:rsidP="001C03D8">
      <w:pPr>
        <w:ind w:firstLine="720"/>
      </w:pPr>
    </w:p>
    <w:p w14:paraId="494800E4" w14:textId="6A570A0F" w:rsidR="00996526" w:rsidRDefault="00996526" w:rsidP="001C03D8">
      <w:pPr>
        <w:ind w:firstLine="720"/>
      </w:pPr>
    </w:p>
    <w:p w14:paraId="2829DC7C" w14:textId="68FC3E43" w:rsidR="00996526" w:rsidRDefault="00996526" w:rsidP="001C03D8">
      <w:pPr>
        <w:ind w:firstLine="720"/>
      </w:pPr>
    </w:p>
    <w:p w14:paraId="2FED798A" w14:textId="445C7DDF" w:rsidR="00996526" w:rsidRDefault="00996526" w:rsidP="001C03D8">
      <w:pPr>
        <w:ind w:firstLine="720"/>
      </w:pPr>
    </w:p>
    <w:p w14:paraId="2B55AC94" w14:textId="10CA7812" w:rsidR="00996526" w:rsidRDefault="00996526" w:rsidP="001C03D8">
      <w:pPr>
        <w:ind w:firstLine="720"/>
      </w:pPr>
    </w:p>
    <w:p w14:paraId="426CF6E6" w14:textId="69489D69" w:rsidR="00996526" w:rsidRDefault="00996526" w:rsidP="001C03D8">
      <w:pPr>
        <w:ind w:firstLine="720"/>
      </w:pPr>
    </w:p>
    <w:p w14:paraId="21CBA667" w14:textId="1CBB8E6B" w:rsidR="00996526" w:rsidRDefault="00996526" w:rsidP="001C03D8">
      <w:pPr>
        <w:ind w:firstLine="720"/>
      </w:pPr>
    </w:p>
    <w:p w14:paraId="0BE80911" w14:textId="77777777" w:rsidR="00A876B5" w:rsidRDefault="00A876B5" w:rsidP="001C03D8">
      <w:pPr>
        <w:ind w:firstLine="720"/>
      </w:pPr>
    </w:p>
    <w:p w14:paraId="4ADFB82B" w14:textId="77777777" w:rsidR="00A876B5" w:rsidRDefault="00A876B5" w:rsidP="001C03D8">
      <w:pPr>
        <w:ind w:firstLine="720"/>
      </w:pPr>
    </w:p>
    <w:p w14:paraId="099744FE" w14:textId="77777777" w:rsidR="00A876B5" w:rsidRDefault="00A876B5" w:rsidP="001C03D8">
      <w:pPr>
        <w:ind w:firstLine="720"/>
      </w:pPr>
    </w:p>
    <w:p w14:paraId="777087D0" w14:textId="77777777" w:rsidR="00A876B5" w:rsidRDefault="00A876B5" w:rsidP="001C03D8">
      <w:pPr>
        <w:ind w:firstLine="720"/>
      </w:pPr>
    </w:p>
    <w:p w14:paraId="1DA5430E" w14:textId="77777777" w:rsidR="00A876B5" w:rsidRDefault="00A876B5" w:rsidP="001C03D8">
      <w:pPr>
        <w:ind w:firstLine="720"/>
      </w:pPr>
    </w:p>
    <w:p w14:paraId="69A9A9F9" w14:textId="77777777" w:rsidR="00A876B5" w:rsidRDefault="00A876B5" w:rsidP="001C03D8">
      <w:pPr>
        <w:ind w:firstLine="720"/>
      </w:pPr>
    </w:p>
    <w:p w14:paraId="3EAA7B38" w14:textId="77777777" w:rsidR="00A876B5" w:rsidRDefault="00A876B5" w:rsidP="001C03D8">
      <w:pPr>
        <w:ind w:firstLine="720"/>
      </w:pPr>
    </w:p>
    <w:p w14:paraId="6F750C90" w14:textId="77777777" w:rsidR="00A876B5" w:rsidRDefault="00A876B5" w:rsidP="001C03D8">
      <w:pPr>
        <w:ind w:firstLine="720"/>
      </w:pPr>
    </w:p>
    <w:p w14:paraId="75BED3E9" w14:textId="77777777" w:rsidR="00A876B5" w:rsidRDefault="00A876B5" w:rsidP="001C03D8">
      <w:pPr>
        <w:ind w:firstLine="720"/>
      </w:pPr>
    </w:p>
    <w:p w14:paraId="5A987BD1" w14:textId="77777777" w:rsidR="00A876B5" w:rsidRDefault="00A876B5" w:rsidP="001C03D8">
      <w:pPr>
        <w:ind w:firstLine="720"/>
      </w:pPr>
    </w:p>
    <w:p w14:paraId="0649D2E6" w14:textId="77777777" w:rsidR="00A876B5" w:rsidRDefault="00A876B5" w:rsidP="001C03D8">
      <w:pPr>
        <w:ind w:firstLine="720"/>
      </w:pPr>
    </w:p>
    <w:p w14:paraId="1A58DCA8" w14:textId="77777777" w:rsidR="00A876B5" w:rsidRDefault="00A876B5" w:rsidP="001C03D8">
      <w:pPr>
        <w:ind w:firstLine="720"/>
      </w:pPr>
    </w:p>
    <w:p w14:paraId="08A362C0" w14:textId="77777777" w:rsidR="00A876B5" w:rsidRDefault="00A876B5" w:rsidP="001C03D8">
      <w:pPr>
        <w:ind w:firstLine="720"/>
      </w:pPr>
    </w:p>
    <w:p w14:paraId="287635F5" w14:textId="77777777" w:rsidR="00A876B5" w:rsidRDefault="00A876B5" w:rsidP="001C03D8">
      <w:pPr>
        <w:ind w:firstLine="720"/>
      </w:pPr>
    </w:p>
    <w:p w14:paraId="69EFBAA0" w14:textId="77777777" w:rsidR="00A876B5" w:rsidRDefault="00A876B5" w:rsidP="001C03D8">
      <w:pPr>
        <w:ind w:firstLine="720"/>
      </w:pPr>
    </w:p>
    <w:p w14:paraId="6132A696" w14:textId="77777777" w:rsidR="00A876B5" w:rsidRDefault="00A876B5" w:rsidP="001C03D8">
      <w:pPr>
        <w:ind w:firstLine="720"/>
      </w:pPr>
    </w:p>
    <w:p w14:paraId="47F5434E" w14:textId="77777777" w:rsidR="00A876B5" w:rsidRDefault="00A876B5" w:rsidP="001C03D8">
      <w:pPr>
        <w:ind w:firstLine="720"/>
      </w:pPr>
    </w:p>
    <w:p w14:paraId="26D2C966" w14:textId="77777777" w:rsidR="00A876B5" w:rsidRDefault="00A876B5" w:rsidP="001C03D8">
      <w:pPr>
        <w:ind w:firstLine="720"/>
      </w:pPr>
    </w:p>
    <w:p w14:paraId="323B8F28" w14:textId="77777777" w:rsidR="00A876B5" w:rsidRDefault="00A876B5" w:rsidP="001C03D8">
      <w:pPr>
        <w:ind w:firstLine="720"/>
      </w:pPr>
    </w:p>
    <w:p w14:paraId="57B5C90B" w14:textId="77777777" w:rsidR="00A876B5" w:rsidRDefault="00A876B5" w:rsidP="001C03D8">
      <w:pPr>
        <w:ind w:firstLine="720"/>
      </w:pPr>
    </w:p>
    <w:p w14:paraId="239572F2" w14:textId="77777777" w:rsidR="00A876B5" w:rsidRDefault="00A876B5" w:rsidP="001C03D8">
      <w:pPr>
        <w:ind w:firstLine="720"/>
      </w:pPr>
    </w:p>
    <w:p w14:paraId="180F5CF6" w14:textId="77777777" w:rsidR="00A876B5" w:rsidRDefault="00A876B5" w:rsidP="001C03D8">
      <w:pPr>
        <w:ind w:firstLine="720"/>
      </w:pPr>
    </w:p>
    <w:p w14:paraId="3AD3CABD" w14:textId="77777777" w:rsidR="00A876B5" w:rsidRDefault="00A876B5" w:rsidP="001C03D8">
      <w:pPr>
        <w:ind w:firstLine="720"/>
      </w:pPr>
    </w:p>
    <w:p w14:paraId="636CE8E0" w14:textId="77777777" w:rsidR="00A876B5" w:rsidRDefault="00A876B5" w:rsidP="001C03D8">
      <w:pPr>
        <w:ind w:firstLine="720"/>
      </w:pPr>
    </w:p>
    <w:p w14:paraId="735B2013" w14:textId="77777777" w:rsidR="00A876B5" w:rsidRDefault="00A876B5" w:rsidP="001C03D8">
      <w:pPr>
        <w:ind w:firstLine="720"/>
      </w:pPr>
    </w:p>
    <w:p w14:paraId="013AE952" w14:textId="77777777" w:rsidR="00A876B5" w:rsidRDefault="00A876B5" w:rsidP="001C03D8">
      <w:pPr>
        <w:ind w:firstLine="720"/>
      </w:pPr>
    </w:p>
    <w:p w14:paraId="17FEDC28" w14:textId="77777777" w:rsidR="00F47D4B" w:rsidRDefault="00F47D4B" w:rsidP="001C03D8">
      <w:pPr>
        <w:ind w:firstLine="720"/>
      </w:pPr>
    </w:p>
    <w:p w14:paraId="6643C395" w14:textId="77777777" w:rsidR="00F47D4B" w:rsidRDefault="00F47D4B" w:rsidP="001C03D8">
      <w:pPr>
        <w:ind w:firstLine="720"/>
      </w:pPr>
    </w:p>
    <w:p w14:paraId="0192B016" w14:textId="77777777" w:rsidR="00F47D4B" w:rsidRDefault="00F47D4B" w:rsidP="001C03D8">
      <w:pPr>
        <w:ind w:firstLine="720"/>
      </w:pPr>
    </w:p>
    <w:p w14:paraId="25FED620" w14:textId="77777777" w:rsidR="00F47D4B" w:rsidRDefault="00F47D4B" w:rsidP="001C03D8">
      <w:pPr>
        <w:ind w:firstLine="720"/>
      </w:pPr>
    </w:p>
    <w:p w14:paraId="756EF754" w14:textId="77777777" w:rsidR="00A876B5" w:rsidRDefault="00A876B5" w:rsidP="001C03D8">
      <w:pPr>
        <w:ind w:firstLine="720"/>
      </w:pPr>
    </w:p>
    <w:p w14:paraId="7D852304" w14:textId="2139679E" w:rsidR="00A876B5" w:rsidRPr="00A876B5" w:rsidRDefault="00A876B5" w:rsidP="00A876B5">
      <w:pPr>
        <w:jc w:val="center"/>
        <w:rPr>
          <w:b/>
          <w:bCs/>
          <w:sz w:val="28"/>
          <w:szCs w:val="28"/>
        </w:rPr>
      </w:pPr>
      <w:r>
        <w:rPr>
          <w:noProof/>
        </w:rPr>
        <w:lastRenderedPageBreak/>
        <w:drawing>
          <wp:anchor distT="0" distB="0" distL="114300" distR="114300" simplePos="0" relativeHeight="251735040" behindDoc="0" locked="0" layoutInCell="1" allowOverlap="1" wp14:anchorId="5631BA9A" wp14:editId="61E7F5FC">
            <wp:simplePos x="0" y="0"/>
            <wp:positionH relativeFrom="column">
              <wp:posOffset>4152900</wp:posOffset>
            </wp:positionH>
            <wp:positionV relativeFrom="paragraph">
              <wp:posOffset>-493395</wp:posOffset>
            </wp:positionV>
            <wp:extent cx="2034540" cy="619760"/>
            <wp:effectExtent l="0" t="0" r="3810" b="8890"/>
            <wp:wrapNone/>
            <wp:docPr id="9750220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34540" cy="619760"/>
                    </a:xfrm>
                    <a:prstGeom prst="rect">
                      <a:avLst/>
                    </a:prstGeom>
                    <a:noFill/>
                  </pic:spPr>
                </pic:pic>
              </a:graphicData>
            </a:graphic>
            <wp14:sizeRelH relativeFrom="page">
              <wp14:pctWidth>0</wp14:pctWidth>
            </wp14:sizeRelH>
            <wp14:sizeRelV relativeFrom="page">
              <wp14:pctHeight>0</wp14:pctHeight>
            </wp14:sizeRelV>
          </wp:anchor>
        </w:drawing>
      </w:r>
      <w:r w:rsidRPr="00A876B5">
        <w:rPr>
          <w:b/>
          <w:bCs/>
          <w:sz w:val="28"/>
          <w:szCs w:val="28"/>
        </w:rPr>
        <w:t>Entrevista/ plática con expertos.</w:t>
      </w:r>
    </w:p>
    <w:p w14:paraId="008B7ED6" w14:textId="35B94FDB" w:rsidR="00A876B5" w:rsidRDefault="00A876B5" w:rsidP="00A876B5">
      <w:r>
        <w:t>Tema:  VALORACION DE LAS AREAS PEROTEGIDAS DE HONDURAS EN FUNCION DE LA GENERACION DE ENERGIA RENOVABLE</w:t>
      </w:r>
    </w:p>
    <w:p w14:paraId="028D8D18" w14:textId="77777777" w:rsidR="00A876B5" w:rsidRDefault="00A876B5" w:rsidP="00A876B5">
      <w:pPr>
        <w:rPr>
          <w:rFonts w:ascii="Times New Roman" w:hAnsi="Times New Roman" w:cs="Times New Roman"/>
        </w:rPr>
      </w:pPr>
      <w:r>
        <w:rPr>
          <w:rFonts w:ascii="Times New Roman" w:hAnsi="Times New Roman" w:cs="Times New Roman"/>
        </w:rPr>
        <w:t>Investigador:  Ronnye Hernández    # 11843268</w:t>
      </w:r>
    </w:p>
    <w:p w14:paraId="1267969D" w14:textId="77777777" w:rsidR="00A876B5" w:rsidRDefault="00A876B5" w:rsidP="00A876B5"/>
    <w:p w14:paraId="2B09ADEB" w14:textId="7D026CD2" w:rsidR="00A876B5" w:rsidRDefault="00A876B5" w:rsidP="00A876B5">
      <w:pPr>
        <w:pStyle w:val="Prrafodelista"/>
        <w:widowControl/>
        <w:numPr>
          <w:ilvl w:val="0"/>
          <w:numId w:val="28"/>
        </w:numPr>
        <w:spacing w:after="160" w:line="259" w:lineRule="auto"/>
        <w:contextualSpacing/>
      </w:pPr>
      <w:r>
        <w:t>¿Sabe Cuántas Aps tienes Plan de manejo, convenios, acuerdos, otros?</w:t>
      </w:r>
    </w:p>
    <w:p w14:paraId="2D61E98A" w14:textId="77777777" w:rsidR="00A876B5" w:rsidRDefault="00A876B5" w:rsidP="00A876B5">
      <w:pPr>
        <w:pStyle w:val="Prrafodelista"/>
        <w:ind w:left="720"/>
      </w:pPr>
    </w:p>
    <w:p w14:paraId="20490C75" w14:textId="77777777" w:rsidR="00A876B5" w:rsidRDefault="00A876B5" w:rsidP="00A876B5">
      <w:pPr>
        <w:pStyle w:val="Prrafodelista"/>
        <w:widowControl/>
        <w:numPr>
          <w:ilvl w:val="0"/>
          <w:numId w:val="28"/>
        </w:numPr>
        <w:spacing w:after="160" w:line="259" w:lineRule="auto"/>
        <w:contextualSpacing/>
      </w:pPr>
      <w:r>
        <w:t>Por ley todas las Aps son obligación del estado, sin embargo, hay muchas organizaciones de apoyo ¿conoce alguna Área Protegida que está ligada a la empresa de generación de Energía eléctrica?</w:t>
      </w:r>
    </w:p>
    <w:p w14:paraId="2D6F9642" w14:textId="77777777" w:rsidR="00A876B5" w:rsidRDefault="00A876B5" w:rsidP="00A876B5">
      <w:pPr>
        <w:pStyle w:val="Prrafodelista"/>
      </w:pPr>
    </w:p>
    <w:p w14:paraId="2CE42CD5" w14:textId="77777777" w:rsidR="00A876B5" w:rsidRDefault="00A876B5" w:rsidP="00A876B5">
      <w:pPr>
        <w:pStyle w:val="Prrafodelista"/>
        <w:ind w:left="720"/>
      </w:pPr>
      <w:r>
        <w:t xml:space="preserve"> </w:t>
      </w:r>
    </w:p>
    <w:p w14:paraId="4898AC76" w14:textId="77777777" w:rsidR="00A876B5" w:rsidRDefault="00A876B5" w:rsidP="00A876B5">
      <w:pPr>
        <w:pStyle w:val="Prrafodelista"/>
        <w:widowControl/>
        <w:numPr>
          <w:ilvl w:val="0"/>
          <w:numId w:val="28"/>
        </w:numPr>
        <w:spacing w:after="160" w:line="259" w:lineRule="auto"/>
        <w:contextualSpacing/>
      </w:pPr>
      <w:r>
        <w:t>¿Sabe que acciones hacen?</w:t>
      </w:r>
    </w:p>
    <w:p w14:paraId="241D16D7" w14:textId="77777777" w:rsidR="00A876B5" w:rsidRDefault="00A876B5" w:rsidP="00A876B5">
      <w:pPr>
        <w:pStyle w:val="Prrafodelista"/>
        <w:ind w:left="720"/>
      </w:pPr>
    </w:p>
    <w:p w14:paraId="0B020622" w14:textId="77777777" w:rsidR="00A876B5" w:rsidRDefault="00A876B5" w:rsidP="00A876B5">
      <w:pPr>
        <w:pStyle w:val="Prrafodelista"/>
        <w:widowControl/>
        <w:numPr>
          <w:ilvl w:val="0"/>
          <w:numId w:val="28"/>
        </w:numPr>
        <w:spacing w:after="160" w:line="259" w:lineRule="auto"/>
        <w:contextualSpacing/>
      </w:pPr>
      <w:r>
        <w:t>¿Quién, donde?</w:t>
      </w:r>
    </w:p>
    <w:p w14:paraId="67B1F987" w14:textId="77777777" w:rsidR="00A876B5" w:rsidRDefault="00A876B5" w:rsidP="00A876B5">
      <w:pPr>
        <w:pStyle w:val="Prrafodelista"/>
        <w:ind w:left="720"/>
      </w:pPr>
    </w:p>
    <w:p w14:paraId="31BE8C35" w14:textId="77777777" w:rsidR="00A876B5" w:rsidRDefault="00A876B5" w:rsidP="00A876B5">
      <w:pPr>
        <w:pStyle w:val="Prrafodelista"/>
        <w:widowControl/>
        <w:numPr>
          <w:ilvl w:val="0"/>
          <w:numId w:val="28"/>
        </w:numPr>
        <w:spacing w:after="160" w:line="259" w:lineRule="auto"/>
        <w:contextualSpacing/>
      </w:pPr>
      <w:r>
        <w:t>¿Qué riesgos sufren las Aps en estos momentos?</w:t>
      </w:r>
    </w:p>
    <w:p w14:paraId="761590C3" w14:textId="77777777" w:rsidR="00A876B5" w:rsidRDefault="00A876B5" w:rsidP="00A876B5">
      <w:pPr>
        <w:pStyle w:val="Prrafodelista"/>
      </w:pPr>
    </w:p>
    <w:p w14:paraId="345F7BEE" w14:textId="77777777" w:rsidR="00A876B5" w:rsidRDefault="00A876B5" w:rsidP="00A876B5">
      <w:pPr>
        <w:pStyle w:val="Prrafodelista"/>
        <w:ind w:left="720"/>
      </w:pPr>
    </w:p>
    <w:p w14:paraId="4E22334D" w14:textId="77777777" w:rsidR="00A876B5" w:rsidRDefault="00A876B5" w:rsidP="00A876B5">
      <w:pPr>
        <w:pStyle w:val="Prrafodelista"/>
        <w:widowControl/>
        <w:numPr>
          <w:ilvl w:val="0"/>
          <w:numId w:val="28"/>
        </w:numPr>
        <w:spacing w:after="160" w:line="259" w:lineRule="auto"/>
        <w:contextualSpacing/>
      </w:pPr>
      <w:r>
        <w:t>¿Cree que las Aps están consideradas actualmente en las cuentas ambientales del país?</w:t>
      </w:r>
    </w:p>
    <w:p w14:paraId="1116E2A6" w14:textId="77777777" w:rsidR="00A876B5" w:rsidRDefault="00A876B5" w:rsidP="00A876B5">
      <w:pPr>
        <w:pStyle w:val="Prrafodelista"/>
        <w:ind w:left="720"/>
      </w:pPr>
    </w:p>
    <w:p w14:paraId="3601AD55" w14:textId="77777777" w:rsidR="00A876B5" w:rsidRDefault="00A876B5" w:rsidP="00A876B5">
      <w:pPr>
        <w:pStyle w:val="Prrafodelista"/>
        <w:widowControl/>
        <w:numPr>
          <w:ilvl w:val="0"/>
          <w:numId w:val="28"/>
        </w:numPr>
        <w:spacing w:after="160" w:line="259" w:lineRule="auto"/>
        <w:contextualSpacing/>
      </w:pPr>
      <w:r>
        <w:t>¿Cree sean consideradas dentro del manejo integral?</w:t>
      </w:r>
    </w:p>
    <w:p w14:paraId="7963641A" w14:textId="77777777" w:rsidR="00A876B5" w:rsidRDefault="00A876B5" w:rsidP="00A876B5">
      <w:pPr>
        <w:pStyle w:val="Prrafodelista"/>
      </w:pPr>
    </w:p>
    <w:p w14:paraId="75042B8F" w14:textId="77777777" w:rsidR="00A876B5" w:rsidRDefault="00A876B5" w:rsidP="00A876B5">
      <w:pPr>
        <w:pStyle w:val="Prrafodelista"/>
        <w:ind w:left="720"/>
      </w:pPr>
    </w:p>
    <w:p w14:paraId="3C07FF5E" w14:textId="77777777" w:rsidR="00A876B5" w:rsidRDefault="00A876B5" w:rsidP="00A876B5">
      <w:pPr>
        <w:pStyle w:val="Prrafodelista"/>
        <w:widowControl/>
        <w:numPr>
          <w:ilvl w:val="0"/>
          <w:numId w:val="28"/>
        </w:numPr>
        <w:spacing w:after="160" w:line="259" w:lineRule="auto"/>
        <w:contextualSpacing/>
      </w:pPr>
      <w:r>
        <w:t>¿Cree que ha sido manejadas o consideradas en todo su contexto?</w:t>
      </w:r>
    </w:p>
    <w:p w14:paraId="19DC7AB7" w14:textId="77777777" w:rsidR="00A876B5" w:rsidRDefault="00A876B5" w:rsidP="00A876B5">
      <w:pPr>
        <w:pStyle w:val="Prrafodelista"/>
        <w:ind w:left="720"/>
      </w:pPr>
    </w:p>
    <w:p w14:paraId="3A5C6F7C" w14:textId="77777777" w:rsidR="00A876B5" w:rsidRDefault="00A876B5" w:rsidP="00A876B5">
      <w:pPr>
        <w:pStyle w:val="Prrafodelista"/>
        <w:widowControl/>
        <w:numPr>
          <w:ilvl w:val="0"/>
          <w:numId w:val="28"/>
        </w:numPr>
        <w:spacing w:after="160" w:line="259" w:lineRule="auto"/>
        <w:contextualSpacing/>
      </w:pPr>
      <w:r>
        <w:t>¿Cómo se han visto hasta este momento las Aps?</w:t>
      </w:r>
    </w:p>
    <w:p w14:paraId="072DB9F3" w14:textId="77777777" w:rsidR="00A876B5" w:rsidRDefault="00A876B5" w:rsidP="00A876B5">
      <w:pPr>
        <w:pStyle w:val="Prrafodelista"/>
      </w:pPr>
    </w:p>
    <w:p w14:paraId="004340D9" w14:textId="77777777" w:rsidR="00A876B5" w:rsidRDefault="00A876B5" w:rsidP="00A876B5">
      <w:pPr>
        <w:pStyle w:val="Prrafodelista"/>
        <w:ind w:left="720"/>
      </w:pPr>
    </w:p>
    <w:p w14:paraId="2F1B86B2" w14:textId="77777777" w:rsidR="00A876B5" w:rsidRDefault="00A876B5" w:rsidP="00A876B5">
      <w:pPr>
        <w:pStyle w:val="Prrafodelista"/>
        <w:widowControl/>
        <w:numPr>
          <w:ilvl w:val="0"/>
          <w:numId w:val="28"/>
        </w:numPr>
        <w:spacing w:after="160" w:line="259" w:lineRule="auto"/>
        <w:contextualSpacing/>
      </w:pPr>
      <w:r>
        <w:t>¿Cree que sea suficiente verlas desde el punto de vista ambiental, biológico?</w:t>
      </w:r>
    </w:p>
    <w:p w14:paraId="4E0B278B" w14:textId="77777777" w:rsidR="00A876B5" w:rsidRDefault="00A876B5" w:rsidP="00A876B5">
      <w:pPr>
        <w:pStyle w:val="Prrafodelista"/>
        <w:ind w:left="720"/>
      </w:pPr>
    </w:p>
    <w:p w14:paraId="1CF8CF4C" w14:textId="77777777" w:rsidR="00A876B5" w:rsidRDefault="00A876B5" w:rsidP="00A876B5">
      <w:pPr>
        <w:pStyle w:val="Prrafodelista"/>
        <w:widowControl/>
        <w:numPr>
          <w:ilvl w:val="0"/>
          <w:numId w:val="28"/>
        </w:numPr>
        <w:spacing w:after="160" w:line="259" w:lineRule="auto"/>
        <w:contextualSpacing/>
      </w:pPr>
      <w:r>
        <w:t>¿Crees que el mundo aún no ha visualizado factor económico importante que puede desarrollar en función de la producción de energía?</w:t>
      </w:r>
    </w:p>
    <w:p w14:paraId="10355B3F" w14:textId="77777777" w:rsidR="00A876B5" w:rsidRDefault="00A876B5" w:rsidP="00A876B5">
      <w:pPr>
        <w:pStyle w:val="Prrafodelista"/>
      </w:pPr>
    </w:p>
    <w:p w14:paraId="69FA420C" w14:textId="77777777" w:rsidR="00A876B5" w:rsidRDefault="00A876B5" w:rsidP="00A876B5">
      <w:pPr>
        <w:pStyle w:val="Prrafodelista"/>
        <w:ind w:left="720"/>
      </w:pPr>
    </w:p>
    <w:p w14:paraId="40C4AF1C" w14:textId="77777777" w:rsidR="00A876B5" w:rsidRDefault="00A876B5" w:rsidP="00A876B5">
      <w:pPr>
        <w:pStyle w:val="Prrafodelista"/>
        <w:widowControl/>
        <w:numPr>
          <w:ilvl w:val="0"/>
          <w:numId w:val="28"/>
        </w:numPr>
        <w:spacing w:after="160" w:line="259" w:lineRule="auto"/>
        <w:contextualSpacing/>
      </w:pPr>
      <w:r>
        <w:t>Cometarios.</w:t>
      </w:r>
    </w:p>
    <w:p w14:paraId="547E9C76" w14:textId="77777777" w:rsidR="00A876B5" w:rsidRDefault="00A876B5" w:rsidP="00A876B5">
      <w:pPr>
        <w:ind w:left="360"/>
      </w:pPr>
    </w:p>
    <w:p w14:paraId="18454C29" w14:textId="77777777" w:rsidR="00A876B5" w:rsidRDefault="00A876B5" w:rsidP="00A876B5">
      <w:pPr>
        <w:ind w:left="360"/>
      </w:pPr>
    </w:p>
    <w:p w14:paraId="35878CF3" w14:textId="77777777" w:rsidR="00A876B5" w:rsidRDefault="00A876B5" w:rsidP="00A876B5">
      <w:pPr>
        <w:ind w:left="360"/>
      </w:pPr>
    </w:p>
    <w:p w14:paraId="1A59452E" w14:textId="3347C52D" w:rsidR="00996526" w:rsidRPr="007E2A69" w:rsidRDefault="00A876B5" w:rsidP="005654C1">
      <w:pPr>
        <w:ind w:left="360"/>
        <w:rPr>
          <w:lang w:val="es-HN"/>
        </w:rPr>
      </w:pPr>
      <w:r>
        <w:t>*Aps = Áreas Protegidas.</w:t>
      </w:r>
    </w:p>
    <w:sectPr w:rsidR="00996526" w:rsidRPr="007E2A69" w:rsidSect="008D26DF">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45631" w14:textId="77777777" w:rsidR="008D26DF" w:rsidRDefault="008D26DF" w:rsidP="002313B9">
      <w:r>
        <w:separator/>
      </w:r>
    </w:p>
    <w:p w14:paraId="3D6B636D" w14:textId="77777777" w:rsidR="008D26DF" w:rsidRDefault="008D26DF"/>
  </w:endnote>
  <w:endnote w:type="continuationSeparator" w:id="0">
    <w:p w14:paraId="2921DC77" w14:textId="77777777" w:rsidR="008D26DF" w:rsidRDefault="008D26DF" w:rsidP="002313B9">
      <w:r>
        <w:continuationSeparator/>
      </w:r>
    </w:p>
    <w:p w14:paraId="131378C1" w14:textId="77777777" w:rsidR="008D26DF" w:rsidRDefault="008D26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D40963" w:rsidRDefault="00D40963">
    <w:pPr>
      <w:pStyle w:val="Piedepgina"/>
      <w:jc w:val="right"/>
    </w:pPr>
  </w:p>
  <w:p w14:paraId="6D4F061F" w14:textId="77777777" w:rsidR="00D40963" w:rsidRDefault="00D4096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77777777" w:rsidR="00D40963" w:rsidRDefault="00D40963">
        <w:pPr>
          <w:pStyle w:val="Piedepgina"/>
          <w:jc w:val="right"/>
        </w:pPr>
        <w:r>
          <w:fldChar w:fldCharType="begin"/>
        </w:r>
        <w:r>
          <w:instrText>PAGE   \* MERGEFORMAT</w:instrText>
        </w:r>
        <w:r>
          <w:fldChar w:fldCharType="separate"/>
        </w:r>
        <w:r w:rsidRPr="00346C5C">
          <w:rPr>
            <w:noProof/>
            <w:lang w:val="es-ES"/>
          </w:rPr>
          <w:t>13</w:t>
        </w:r>
        <w:r>
          <w:fldChar w:fldCharType="end"/>
        </w:r>
      </w:p>
    </w:sdtContent>
  </w:sdt>
  <w:p w14:paraId="3FF94EF6" w14:textId="77777777" w:rsidR="00D40963" w:rsidRDefault="00D409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048F9" w14:textId="77777777" w:rsidR="008D26DF" w:rsidRDefault="008D26DF" w:rsidP="002313B9">
      <w:r>
        <w:separator/>
      </w:r>
    </w:p>
    <w:p w14:paraId="304C77FC" w14:textId="77777777" w:rsidR="008D26DF" w:rsidRDefault="008D26DF"/>
  </w:footnote>
  <w:footnote w:type="continuationSeparator" w:id="0">
    <w:p w14:paraId="2997154B" w14:textId="77777777" w:rsidR="008D26DF" w:rsidRDefault="008D26DF" w:rsidP="002313B9">
      <w:r>
        <w:continuationSeparator/>
      </w:r>
    </w:p>
    <w:p w14:paraId="2418A0DC" w14:textId="77777777" w:rsidR="008D26DF" w:rsidRDefault="008D26D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0EDF"/>
    <w:multiLevelType w:val="multilevel"/>
    <w:tmpl w:val="C00C044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0B3AE8"/>
    <w:multiLevelType w:val="hybridMultilevel"/>
    <w:tmpl w:val="9440F08E"/>
    <w:lvl w:ilvl="0" w:tplc="23C45A3E">
      <w:start w:val="1"/>
      <w:numFmt w:val="decimal"/>
      <w:lvlText w:val="%1."/>
      <w:lvlJc w:val="left"/>
      <w:pPr>
        <w:ind w:left="720" w:hanging="360"/>
      </w:pPr>
      <w:rPr>
        <w:rFonts w:hint="default"/>
        <w:b/>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8CB72E9"/>
    <w:multiLevelType w:val="multilevel"/>
    <w:tmpl w:val="7D0CC8CC"/>
    <w:lvl w:ilvl="0">
      <w:start w:val="1"/>
      <w:numFmt w:val="decimal"/>
      <w:lvlText w:val="%1."/>
      <w:lvlJc w:val="left"/>
      <w:pPr>
        <w:ind w:left="1800" w:hanging="360"/>
      </w:pPr>
      <w:rPr>
        <w:b w:val="0"/>
        <w:bCs w:val="0"/>
      </w:rPr>
    </w:lvl>
    <w:lvl w:ilvl="1">
      <w:start w:val="3"/>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 w15:restartNumberingAfterBreak="0">
    <w:nsid w:val="08E725DA"/>
    <w:multiLevelType w:val="hybridMultilevel"/>
    <w:tmpl w:val="8D7A24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A157C97"/>
    <w:multiLevelType w:val="multilevel"/>
    <w:tmpl w:val="D1565A06"/>
    <w:lvl w:ilvl="0">
      <w:start w:val="1"/>
      <w:numFmt w:val="decimal"/>
      <w:lvlText w:val="%1."/>
      <w:lvlJc w:val="left"/>
      <w:pPr>
        <w:ind w:left="720" w:hanging="360"/>
      </w:pPr>
      <w:rPr>
        <w:rFonts w:ascii="Times New Roman" w:eastAsiaTheme="minorHAnsi" w:hAnsi="Times New Roman" w:cs="Times New Roman"/>
      </w:rPr>
    </w:lvl>
    <w:lvl w:ilvl="1">
      <w:start w:val="4"/>
      <w:numFmt w:val="decimal"/>
      <w:isLgl/>
      <w:lvlText w:val="%1.%2"/>
      <w:lvlJc w:val="left"/>
      <w:pPr>
        <w:ind w:left="786" w:hanging="360"/>
      </w:pPr>
      <w:rPr>
        <w:rFonts w:hint="default"/>
        <w:b/>
        <w:bCs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5" w15:restartNumberingAfterBreak="0">
    <w:nsid w:val="0B277F76"/>
    <w:multiLevelType w:val="hybridMultilevel"/>
    <w:tmpl w:val="5522498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11424F38"/>
    <w:multiLevelType w:val="hybridMultilevel"/>
    <w:tmpl w:val="DCD6A44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5DB2D4B"/>
    <w:multiLevelType w:val="hybridMultilevel"/>
    <w:tmpl w:val="8910969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164E51FE"/>
    <w:multiLevelType w:val="hybridMultilevel"/>
    <w:tmpl w:val="6F8000F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7501560"/>
    <w:multiLevelType w:val="hybridMultilevel"/>
    <w:tmpl w:val="6A1063F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0" w15:restartNumberingAfterBreak="0">
    <w:nsid w:val="19C43CF4"/>
    <w:multiLevelType w:val="hybridMultilevel"/>
    <w:tmpl w:val="29C6DA98"/>
    <w:lvl w:ilvl="0" w:tplc="480A0001">
      <w:start w:val="1"/>
      <w:numFmt w:val="bullet"/>
      <w:lvlText w:val=""/>
      <w:lvlJc w:val="left"/>
      <w:pPr>
        <w:ind w:left="1500" w:hanging="360"/>
      </w:pPr>
      <w:rPr>
        <w:rFonts w:ascii="Symbol" w:hAnsi="Symbol" w:hint="default"/>
      </w:rPr>
    </w:lvl>
    <w:lvl w:ilvl="1" w:tplc="480A0003" w:tentative="1">
      <w:start w:val="1"/>
      <w:numFmt w:val="bullet"/>
      <w:lvlText w:val="o"/>
      <w:lvlJc w:val="left"/>
      <w:pPr>
        <w:ind w:left="2220" w:hanging="360"/>
      </w:pPr>
      <w:rPr>
        <w:rFonts w:ascii="Courier New" w:hAnsi="Courier New" w:cs="Courier New" w:hint="default"/>
      </w:rPr>
    </w:lvl>
    <w:lvl w:ilvl="2" w:tplc="480A0005" w:tentative="1">
      <w:start w:val="1"/>
      <w:numFmt w:val="bullet"/>
      <w:lvlText w:val=""/>
      <w:lvlJc w:val="left"/>
      <w:pPr>
        <w:ind w:left="2940" w:hanging="360"/>
      </w:pPr>
      <w:rPr>
        <w:rFonts w:ascii="Wingdings" w:hAnsi="Wingdings" w:hint="default"/>
      </w:rPr>
    </w:lvl>
    <w:lvl w:ilvl="3" w:tplc="480A0001" w:tentative="1">
      <w:start w:val="1"/>
      <w:numFmt w:val="bullet"/>
      <w:lvlText w:val=""/>
      <w:lvlJc w:val="left"/>
      <w:pPr>
        <w:ind w:left="3660" w:hanging="360"/>
      </w:pPr>
      <w:rPr>
        <w:rFonts w:ascii="Symbol" w:hAnsi="Symbol" w:hint="default"/>
      </w:rPr>
    </w:lvl>
    <w:lvl w:ilvl="4" w:tplc="480A0003" w:tentative="1">
      <w:start w:val="1"/>
      <w:numFmt w:val="bullet"/>
      <w:lvlText w:val="o"/>
      <w:lvlJc w:val="left"/>
      <w:pPr>
        <w:ind w:left="4380" w:hanging="360"/>
      </w:pPr>
      <w:rPr>
        <w:rFonts w:ascii="Courier New" w:hAnsi="Courier New" w:cs="Courier New" w:hint="default"/>
      </w:rPr>
    </w:lvl>
    <w:lvl w:ilvl="5" w:tplc="480A0005" w:tentative="1">
      <w:start w:val="1"/>
      <w:numFmt w:val="bullet"/>
      <w:lvlText w:val=""/>
      <w:lvlJc w:val="left"/>
      <w:pPr>
        <w:ind w:left="5100" w:hanging="360"/>
      </w:pPr>
      <w:rPr>
        <w:rFonts w:ascii="Wingdings" w:hAnsi="Wingdings" w:hint="default"/>
      </w:rPr>
    </w:lvl>
    <w:lvl w:ilvl="6" w:tplc="480A0001" w:tentative="1">
      <w:start w:val="1"/>
      <w:numFmt w:val="bullet"/>
      <w:lvlText w:val=""/>
      <w:lvlJc w:val="left"/>
      <w:pPr>
        <w:ind w:left="5820" w:hanging="360"/>
      </w:pPr>
      <w:rPr>
        <w:rFonts w:ascii="Symbol" w:hAnsi="Symbol" w:hint="default"/>
      </w:rPr>
    </w:lvl>
    <w:lvl w:ilvl="7" w:tplc="480A0003" w:tentative="1">
      <w:start w:val="1"/>
      <w:numFmt w:val="bullet"/>
      <w:lvlText w:val="o"/>
      <w:lvlJc w:val="left"/>
      <w:pPr>
        <w:ind w:left="6540" w:hanging="360"/>
      </w:pPr>
      <w:rPr>
        <w:rFonts w:ascii="Courier New" w:hAnsi="Courier New" w:cs="Courier New" w:hint="default"/>
      </w:rPr>
    </w:lvl>
    <w:lvl w:ilvl="8" w:tplc="480A0005" w:tentative="1">
      <w:start w:val="1"/>
      <w:numFmt w:val="bullet"/>
      <w:lvlText w:val=""/>
      <w:lvlJc w:val="left"/>
      <w:pPr>
        <w:ind w:left="7260" w:hanging="360"/>
      </w:pPr>
      <w:rPr>
        <w:rFonts w:ascii="Wingdings" w:hAnsi="Wingdings" w:hint="default"/>
      </w:rPr>
    </w:lvl>
  </w:abstractNum>
  <w:abstractNum w:abstractNumId="11" w15:restartNumberingAfterBreak="0">
    <w:nsid w:val="1CF51CF8"/>
    <w:multiLevelType w:val="hybridMultilevel"/>
    <w:tmpl w:val="02E2E94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1DF86B5E"/>
    <w:multiLevelType w:val="hybridMultilevel"/>
    <w:tmpl w:val="8CB68A26"/>
    <w:lvl w:ilvl="0" w:tplc="0E0E91C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3" w15:restartNumberingAfterBreak="0">
    <w:nsid w:val="1F1F31C8"/>
    <w:multiLevelType w:val="hybridMultilevel"/>
    <w:tmpl w:val="E7B8F9D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213F13AD"/>
    <w:multiLevelType w:val="hybridMultilevel"/>
    <w:tmpl w:val="F828C05E"/>
    <w:lvl w:ilvl="0" w:tplc="480A0001">
      <w:start w:val="1"/>
      <w:numFmt w:val="bullet"/>
      <w:lvlText w:val=""/>
      <w:lvlJc w:val="left"/>
      <w:pPr>
        <w:ind w:left="1976" w:hanging="360"/>
      </w:pPr>
      <w:rPr>
        <w:rFonts w:ascii="Symbol" w:hAnsi="Symbol" w:hint="default"/>
      </w:rPr>
    </w:lvl>
    <w:lvl w:ilvl="1" w:tplc="480A0003" w:tentative="1">
      <w:start w:val="1"/>
      <w:numFmt w:val="bullet"/>
      <w:lvlText w:val="o"/>
      <w:lvlJc w:val="left"/>
      <w:pPr>
        <w:ind w:left="2696" w:hanging="360"/>
      </w:pPr>
      <w:rPr>
        <w:rFonts w:ascii="Courier New" w:hAnsi="Courier New" w:cs="Courier New" w:hint="default"/>
      </w:rPr>
    </w:lvl>
    <w:lvl w:ilvl="2" w:tplc="480A0005" w:tentative="1">
      <w:start w:val="1"/>
      <w:numFmt w:val="bullet"/>
      <w:lvlText w:val=""/>
      <w:lvlJc w:val="left"/>
      <w:pPr>
        <w:ind w:left="3416" w:hanging="360"/>
      </w:pPr>
      <w:rPr>
        <w:rFonts w:ascii="Wingdings" w:hAnsi="Wingdings" w:hint="default"/>
      </w:rPr>
    </w:lvl>
    <w:lvl w:ilvl="3" w:tplc="480A0001" w:tentative="1">
      <w:start w:val="1"/>
      <w:numFmt w:val="bullet"/>
      <w:lvlText w:val=""/>
      <w:lvlJc w:val="left"/>
      <w:pPr>
        <w:ind w:left="4136" w:hanging="360"/>
      </w:pPr>
      <w:rPr>
        <w:rFonts w:ascii="Symbol" w:hAnsi="Symbol" w:hint="default"/>
      </w:rPr>
    </w:lvl>
    <w:lvl w:ilvl="4" w:tplc="480A0003" w:tentative="1">
      <w:start w:val="1"/>
      <w:numFmt w:val="bullet"/>
      <w:lvlText w:val="o"/>
      <w:lvlJc w:val="left"/>
      <w:pPr>
        <w:ind w:left="4856" w:hanging="360"/>
      </w:pPr>
      <w:rPr>
        <w:rFonts w:ascii="Courier New" w:hAnsi="Courier New" w:cs="Courier New" w:hint="default"/>
      </w:rPr>
    </w:lvl>
    <w:lvl w:ilvl="5" w:tplc="480A0005" w:tentative="1">
      <w:start w:val="1"/>
      <w:numFmt w:val="bullet"/>
      <w:lvlText w:val=""/>
      <w:lvlJc w:val="left"/>
      <w:pPr>
        <w:ind w:left="5576" w:hanging="360"/>
      </w:pPr>
      <w:rPr>
        <w:rFonts w:ascii="Wingdings" w:hAnsi="Wingdings" w:hint="default"/>
      </w:rPr>
    </w:lvl>
    <w:lvl w:ilvl="6" w:tplc="480A0001" w:tentative="1">
      <w:start w:val="1"/>
      <w:numFmt w:val="bullet"/>
      <w:lvlText w:val=""/>
      <w:lvlJc w:val="left"/>
      <w:pPr>
        <w:ind w:left="6296" w:hanging="360"/>
      </w:pPr>
      <w:rPr>
        <w:rFonts w:ascii="Symbol" w:hAnsi="Symbol" w:hint="default"/>
      </w:rPr>
    </w:lvl>
    <w:lvl w:ilvl="7" w:tplc="480A0003" w:tentative="1">
      <w:start w:val="1"/>
      <w:numFmt w:val="bullet"/>
      <w:lvlText w:val="o"/>
      <w:lvlJc w:val="left"/>
      <w:pPr>
        <w:ind w:left="7016" w:hanging="360"/>
      </w:pPr>
      <w:rPr>
        <w:rFonts w:ascii="Courier New" w:hAnsi="Courier New" w:cs="Courier New" w:hint="default"/>
      </w:rPr>
    </w:lvl>
    <w:lvl w:ilvl="8" w:tplc="480A0005" w:tentative="1">
      <w:start w:val="1"/>
      <w:numFmt w:val="bullet"/>
      <w:lvlText w:val=""/>
      <w:lvlJc w:val="left"/>
      <w:pPr>
        <w:ind w:left="7736" w:hanging="360"/>
      </w:pPr>
      <w:rPr>
        <w:rFonts w:ascii="Wingdings" w:hAnsi="Wingdings" w:hint="default"/>
      </w:rPr>
    </w:lvl>
  </w:abstractNum>
  <w:abstractNum w:abstractNumId="15"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6" w15:restartNumberingAfterBreak="0">
    <w:nsid w:val="2A443D68"/>
    <w:multiLevelType w:val="multilevel"/>
    <w:tmpl w:val="CFCEBFCA"/>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b/>
        <w:bCs/>
      </w:rPr>
    </w:lvl>
    <w:lvl w:ilvl="2">
      <w:start w:val="1"/>
      <w:numFmt w:val="decimal"/>
      <w:pStyle w:val="Ttulo3"/>
      <w:lvlText w:val="%1.%2.%3"/>
      <w:lvlJc w:val="left"/>
      <w:pPr>
        <w:ind w:left="720" w:hanging="720"/>
      </w:pPr>
      <w:rPr>
        <w:rFonts w:hint="default"/>
        <w:b/>
        <w:bCs w:val="0"/>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7" w15:restartNumberingAfterBreak="0">
    <w:nsid w:val="2F836C4F"/>
    <w:multiLevelType w:val="hybridMultilevel"/>
    <w:tmpl w:val="9FB0A5B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3021313D"/>
    <w:multiLevelType w:val="hybridMultilevel"/>
    <w:tmpl w:val="25CA1268"/>
    <w:lvl w:ilvl="0" w:tplc="B6E03A48">
      <w:start w:val="1"/>
      <w:numFmt w:val="decimal"/>
      <w:lvlText w:val="%1."/>
      <w:lvlJc w:val="left"/>
      <w:pPr>
        <w:ind w:left="936" w:hanging="360"/>
      </w:pPr>
      <w:rPr>
        <w:rFonts w:hint="default"/>
      </w:rPr>
    </w:lvl>
    <w:lvl w:ilvl="1" w:tplc="480A0019" w:tentative="1">
      <w:start w:val="1"/>
      <w:numFmt w:val="lowerLetter"/>
      <w:lvlText w:val="%2."/>
      <w:lvlJc w:val="left"/>
      <w:pPr>
        <w:ind w:left="1656" w:hanging="360"/>
      </w:pPr>
    </w:lvl>
    <w:lvl w:ilvl="2" w:tplc="480A001B" w:tentative="1">
      <w:start w:val="1"/>
      <w:numFmt w:val="lowerRoman"/>
      <w:lvlText w:val="%3."/>
      <w:lvlJc w:val="right"/>
      <w:pPr>
        <w:ind w:left="2376" w:hanging="180"/>
      </w:pPr>
    </w:lvl>
    <w:lvl w:ilvl="3" w:tplc="480A000F" w:tentative="1">
      <w:start w:val="1"/>
      <w:numFmt w:val="decimal"/>
      <w:lvlText w:val="%4."/>
      <w:lvlJc w:val="left"/>
      <w:pPr>
        <w:ind w:left="3096" w:hanging="360"/>
      </w:pPr>
    </w:lvl>
    <w:lvl w:ilvl="4" w:tplc="480A0019" w:tentative="1">
      <w:start w:val="1"/>
      <w:numFmt w:val="lowerLetter"/>
      <w:lvlText w:val="%5."/>
      <w:lvlJc w:val="left"/>
      <w:pPr>
        <w:ind w:left="3816" w:hanging="360"/>
      </w:pPr>
    </w:lvl>
    <w:lvl w:ilvl="5" w:tplc="480A001B" w:tentative="1">
      <w:start w:val="1"/>
      <w:numFmt w:val="lowerRoman"/>
      <w:lvlText w:val="%6."/>
      <w:lvlJc w:val="right"/>
      <w:pPr>
        <w:ind w:left="4536" w:hanging="180"/>
      </w:pPr>
    </w:lvl>
    <w:lvl w:ilvl="6" w:tplc="480A000F" w:tentative="1">
      <w:start w:val="1"/>
      <w:numFmt w:val="decimal"/>
      <w:lvlText w:val="%7."/>
      <w:lvlJc w:val="left"/>
      <w:pPr>
        <w:ind w:left="5256" w:hanging="360"/>
      </w:pPr>
    </w:lvl>
    <w:lvl w:ilvl="7" w:tplc="480A0019" w:tentative="1">
      <w:start w:val="1"/>
      <w:numFmt w:val="lowerLetter"/>
      <w:lvlText w:val="%8."/>
      <w:lvlJc w:val="left"/>
      <w:pPr>
        <w:ind w:left="5976" w:hanging="360"/>
      </w:pPr>
    </w:lvl>
    <w:lvl w:ilvl="8" w:tplc="480A001B" w:tentative="1">
      <w:start w:val="1"/>
      <w:numFmt w:val="lowerRoman"/>
      <w:lvlText w:val="%9."/>
      <w:lvlJc w:val="right"/>
      <w:pPr>
        <w:ind w:left="6696" w:hanging="180"/>
      </w:pPr>
    </w:lvl>
  </w:abstractNum>
  <w:abstractNum w:abstractNumId="19" w15:restartNumberingAfterBreak="0">
    <w:nsid w:val="3B266FAB"/>
    <w:multiLevelType w:val="hybridMultilevel"/>
    <w:tmpl w:val="764A89EC"/>
    <w:lvl w:ilvl="0" w:tplc="480A0001">
      <w:start w:val="1"/>
      <w:numFmt w:val="bullet"/>
      <w:lvlText w:val=""/>
      <w:lvlJc w:val="left"/>
      <w:pPr>
        <w:ind w:left="1507" w:hanging="360"/>
      </w:pPr>
      <w:rPr>
        <w:rFonts w:ascii="Symbol" w:hAnsi="Symbol" w:hint="default"/>
      </w:rPr>
    </w:lvl>
    <w:lvl w:ilvl="1" w:tplc="480A0003" w:tentative="1">
      <w:start w:val="1"/>
      <w:numFmt w:val="bullet"/>
      <w:lvlText w:val="o"/>
      <w:lvlJc w:val="left"/>
      <w:pPr>
        <w:ind w:left="2227" w:hanging="360"/>
      </w:pPr>
      <w:rPr>
        <w:rFonts w:ascii="Courier New" w:hAnsi="Courier New" w:cs="Courier New" w:hint="default"/>
      </w:rPr>
    </w:lvl>
    <w:lvl w:ilvl="2" w:tplc="480A0005" w:tentative="1">
      <w:start w:val="1"/>
      <w:numFmt w:val="bullet"/>
      <w:lvlText w:val=""/>
      <w:lvlJc w:val="left"/>
      <w:pPr>
        <w:ind w:left="2947" w:hanging="360"/>
      </w:pPr>
      <w:rPr>
        <w:rFonts w:ascii="Wingdings" w:hAnsi="Wingdings" w:hint="default"/>
      </w:rPr>
    </w:lvl>
    <w:lvl w:ilvl="3" w:tplc="480A0001" w:tentative="1">
      <w:start w:val="1"/>
      <w:numFmt w:val="bullet"/>
      <w:lvlText w:val=""/>
      <w:lvlJc w:val="left"/>
      <w:pPr>
        <w:ind w:left="3667" w:hanging="360"/>
      </w:pPr>
      <w:rPr>
        <w:rFonts w:ascii="Symbol" w:hAnsi="Symbol" w:hint="default"/>
      </w:rPr>
    </w:lvl>
    <w:lvl w:ilvl="4" w:tplc="480A0003" w:tentative="1">
      <w:start w:val="1"/>
      <w:numFmt w:val="bullet"/>
      <w:lvlText w:val="o"/>
      <w:lvlJc w:val="left"/>
      <w:pPr>
        <w:ind w:left="4387" w:hanging="360"/>
      </w:pPr>
      <w:rPr>
        <w:rFonts w:ascii="Courier New" w:hAnsi="Courier New" w:cs="Courier New" w:hint="default"/>
      </w:rPr>
    </w:lvl>
    <w:lvl w:ilvl="5" w:tplc="480A0005" w:tentative="1">
      <w:start w:val="1"/>
      <w:numFmt w:val="bullet"/>
      <w:lvlText w:val=""/>
      <w:lvlJc w:val="left"/>
      <w:pPr>
        <w:ind w:left="5107" w:hanging="360"/>
      </w:pPr>
      <w:rPr>
        <w:rFonts w:ascii="Wingdings" w:hAnsi="Wingdings" w:hint="default"/>
      </w:rPr>
    </w:lvl>
    <w:lvl w:ilvl="6" w:tplc="480A0001" w:tentative="1">
      <w:start w:val="1"/>
      <w:numFmt w:val="bullet"/>
      <w:lvlText w:val=""/>
      <w:lvlJc w:val="left"/>
      <w:pPr>
        <w:ind w:left="5827" w:hanging="360"/>
      </w:pPr>
      <w:rPr>
        <w:rFonts w:ascii="Symbol" w:hAnsi="Symbol" w:hint="default"/>
      </w:rPr>
    </w:lvl>
    <w:lvl w:ilvl="7" w:tplc="480A0003" w:tentative="1">
      <w:start w:val="1"/>
      <w:numFmt w:val="bullet"/>
      <w:lvlText w:val="o"/>
      <w:lvlJc w:val="left"/>
      <w:pPr>
        <w:ind w:left="6547" w:hanging="360"/>
      </w:pPr>
      <w:rPr>
        <w:rFonts w:ascii="Courier New" w:hAnsi="Courier New" w:cs="Courier New" w:hint="default"/>
      </w:rPr>
    </w:lvl>
    <w:lvl w:ilvl="8" w:tplc="480A0005" w:tentative="1">
      <w:start w:val="1"/>
      <w:numFmt w:val="bullet"/>
      <w:lvlText w:val=""/>
      <w:lvlJc w:val="left"/>
      <w:pPr>
        <w:ind w:left="7267" w:hanging="360"/>
      </w:pPr>
      <w:rPr>
        <w:rFonts w:ascii="Wingdings" w:hAnsi="Wingdings" w:hint="default"/>
      </w:rPr>
    </w:lvl>
  </w:abstractNum>
  <w:abstractNum w:abstractNumId="20" w15:restartNumberingAfterBreak="0">
    <w:nsid w:val="3D5C44AA"/>
    <w:multiLevelType w:val="multilevel"/>
    <w:tmpl w:val="C9B84D9C"/>
    <w:styleLink w:val="Listaactual1"/>
    <w:lvl w:ilvl="0">
      <w:start w:val="1"/>
      <w:numFmt w:val="decimal"/>
      <w:lvlText w:val="%1."/>
      <w:lvlJc w:val="left"/>
      <w:pPr>
        <w:tabs>
          <w:tab w:val="num" w:pos="720"/>
        </w:tabs>
        <w:ind w:left="720" w:hanging="360"/>
      </w:pPr>
      <w:rPr>
        <w:rFonts w:ascii="Times New Roman" w:eastAsiaTheme="minorHAnsi" w:hAnsi="Times New Roman" w:cs="Times New Roman"/>
      </w:rPr>
    </w:lvl>
    <w:lvl w:ilvl="1">
      <w:start w:val="1"/>
      <w:numFmt w:val="decimal"/>
      <w:isLgl/>
      <w:lvlText w:val="%1.%2"/>
      <w:lvlJc w:val="left"/>
      <w:pPr>
        <w:ind w:left="1260" w:hanging="540"/>
      </w:pPr>
      <w:rPr>
        <w:rFonts w:cstheme="minorBidi" w:hint="default"/>
      </w:rPr>
    </w:lvl>
    <w:lvl w:ilvl="2">
      <w:start w:val="2"/>
      <w:numFmt w:val="decimal"/>
      <w:isLgl/>
      <w:lvlText w:val="%1.%2.%3"/>
      <w:lvlJc w:val="left"/>
      <w:pPr>
        <w:ind w:left="1800" w:hanging="720"/>
      </w:pPr>
      <w:rPr>
        <w:rFonts w:cstheme="minorBidi" w:hint="default"/>
      </w:rPr>
    </w:lvl>
    <w:lvl w:ilvl="3">
      <w:start w:val="1"/>
      <w:numFmt w:val="decimal"/>
      <w:isLgl/>
      <w:lvlText w:val="%1.%2.%3.%4"/>
      <w:lvlJc w:val="left"/>
      <w:pPr>
        <w:ind w:left="2160" w:hanging="720"/>
      </w:pPr>
      <w:rPr>
        <w:rFonts w:cstheme="minorBidi" w:hint="default"/>
      </w:rPr>
    </w:lvl>
    <w:lvl w:ilvl="4">
      <w:start w:val="1"/>
      <w:numFmt w:val="decimal"/>
      <w:isLgl/>
      <w:lvlText w:val="%1.%2.%3.%4.%5"/>
      <w:lvlJc w:val="left"/>
      <w:pPr>
        <w:ind w:left="2880" w:hanging="1080"/>
      </w:pPr>
      <w:rPr>
        <w:rFonts w:cstheme="minorBidi" w:hint="default"/>
      </w:rPr>
    </w:lvl>
    <w:lvl w:ilvl="5">
      <w:start w:val="1"/>
      <w:numFmt w:val="decimal"/>
      <w:isLgl/>
      <w:lvlText w:val="%1.%2.%3.%4.%5.%6"/>
      <w:lvlJc w:val="left"/>
      <w:pPr>
        <w:ind w:left="3240" w:hanging="1080"/>
      </w:pPr>
      <w:rPr>
        <w:rFonts w:cstheme="minorBidi" w:hint="default"/>
      </w:rPr>
    </w:lvl>
    <w:lvl w:ilvl="6">
      <w:start w:val="1"/>
      <w:numFmt w:val="decimal"/>
      <w:isLgl/>
      <w:lvlText w:val="%1.%2.%3.%4.%5.%6.%7"/>
      <w:lvlJc w:val="left"/>
      <w:pPr>
        <w:ind w:left="3960" w:hanging="1440"/>
      </w:pPr>
      <w:rPr>
        <w:rFonts w:cstheme="minorBidi" w:hint="default"/>
      </w:rPr>
    </w:lvl>
    <w:lvl w:ilvl="7">
      <w:start w:val="1"/>
      <w:numFmt w:val="decimal"/>
      <w:isLgl/>
      <w:lvlText w:val="%1.%2.%3.%4.%5.%6.%7.%8"/>
      <w:lvlJc w:val="left"/>
      <w:pPr>
        <w:ind w:left="4320" w:hanging="1440"/>
      </w:pPr>
      <w:rPr>
        <w:rFonts w:cstheme="minorBidi" w:hint="default"/>
      </w:rPr>
    </w:lvl>
    <w:lvl w:ilvl="8">
      <w:start w:val="1"/>
      <w:numFmt w:val="decimal"/>
      <w:isLgl/>
      <w:lvlText w:val="%1.%2.%3.%4.%5.%6.%7.%8.%9"/>
      <w:lvlJc w:val="left"/>
      <w:pPr>
        <w:ind w:left="5040" w:hanging="1800"/>
      </w:pPr>
      <w:rPr>
        <w:rFonts w:cstheme="minorBidi" w:hint="default"/>
      </w:rPr>
    </w:lvl>
  </w:abstractNum>
  <w:abstractNum w:abstractNumId="21" w15:restartNumberingAfterBreak="0">
    <w:nsid w:val="3DC86DFD"/>
    <w:multiLevelType w:val="hybridMultilevel"/>
    <w:tmpl w:val="CA36365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2" w15:restartNumberingAfterBreak="0">
    <w:nsid w:val="495929B5"/>
    <w:multiLevelType w:val="hybridMultilevel"/>
    <w:tmpl w:val="67D6113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3" w15:restartNumberingAfterBreak="0">
    <w:nsid w:val="49B90866"/>
    <w:multiLevelType w:val="hybridMultilevel"/>
    <w:tmpl w:val="B51EE17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4" w15:restartNumberingAfterBreak="0">
    <w:nsid w:val="56997FB8"/>
    <w:multiLevelType w:val="hybridMultilevel"/>
    <w:tmpl w:val="F9A8280A"/>
    <w:lvl w:ilvl="0" w:tplc="5568DAF2">
      <w:start w:val="1"/>
      <w:numFmt w:val="decimal"/>
      <w:lvlText w:val="%1."/>
      <w:lvlJc w:val="left"/>
      <w:pPr>
        <w:ind w:left="936" w:hanging="360"/>
      </w:pPr>
      <w:rPr>
        <w:rFonts w:ascii="Times New Roman" w:eastAsia="Times New Roman" w:hAnsi="Times New Roman" w:cstheme="minorBidi"/>
      </w:rPr>
    </w:lvl>
    <w:lvl w:ilvl="1" w:tplc="480A0019" w:tentative="1">
      <w:start w:val="1"/>
      <w:numFmt w:val="lowerLetter"/>
      <w:lvlText w:val="%2."/>
      <w:lvlJc w:val="left"/>
      <w:pPr>
        <w:ind w:left="1656" w:hanging="360"/>
      </w:pPr>
    </w:lvl>
    <w:lvl w:ilvl="2" w:tplc="480A001B" w:tentative="1">
      <w:start w:val="1"/>
      <w:numFmt w:val="lowerRoman"/>
      <w:lvlText w:val="%3."/>
      <w:lvlJc w:val="right"/>
      <w:pPr>
        <w:ind w:left="2376" w:hanging="180"/>
      </w:pPr>
    </w:lvl>
    <w:lvl w:ilvl="3" w:tplc="480A000F" w:tentative="1">
      <w:start w:val="1"/>
      <w:numFmt w:val="decimal"/>
      <w:lvlText w:val="%4."/>
      <w:lvlJc w:val="left"/>
      <w:pPr>
        <w:ind w:left="3096" w:hanging="360"/>
      </w:pPr>
    </w:lvl>
    <w:lvl w:ilvl="4" w:tplc="480A0019" w:tentative="1">
      <w:start w:val="1"/>
      <w:numFmt w:val="lowerLetter"/>
      <w:lvlText w:val="%5."/>
      <w:lvlJc w:val="left"/>
      <w:pPr>
        <w:ind w:left="3816" w:hanging="360"/>
      </w:pPr>
    </w:lvl>
    <w:lvl w:ilvl="5" w:tplc="480A001B" w:tentative="1">
      <w:start w:val="1"/>
      <w:numFmt w:val="lowerRoman"/>
      <w:lvlText w:val="%6."/>
      <w:lvlJc w:val="right"/>
      <w:pPr>
        <w:ind w:left="4536" w:hanging="180"/>
      </w:pPr>
    </w:lvl>
    <w:lvl w:ilvl="6" w:tplc="480A000F" w:tentative="1">
      <w:start w:val="1"/>
      <w:numFmt w:val="decimal"/>
      <w:lvlText w:val="%7."/>
      <w:lvlJc w:val="left"/>
      <w:pPr>
        <w:ind w:left="5256" w:hanging="360"/>
      </w:pPr>
    </w:lvl>
    <w:lvl w:ilvl="7" w:tplc="480A0019" w:tentative="1">
      <w:start w:val="1"/>
      <w:numFmt w:val="lowerLetter"/>
      <w:lvlText w:val="%8."/>
      <w:lvlJc w:val="left"/>
      <w:pPr>
        <w:ind w:left="5976" w:hanging="360"/>
      </w:pPr>
    </w:lvl>
    <w:lvl w:ilvl="8" w:tplc="480A001B" w:tentative="1">
      <w:start w:val="1"/>
      <w:numFmt w:val="lowerRoman"/>
      <w:lvlText w:val="%9."/>
      <w:lvlJc w:val="right"/>
      <w:pPr>
        <w:ind w:left="6696" w:hanging="180"/>
      </w:pPr>
    </w:lvl>
  </w:abstractNum>
  <w:abstractNum w:abstractNumId="25" w15:restartNumberingAfterBreak="0">
    <w:nsid w:val="59DF7E6A"/>
    <w:multiLevelType w:val="multilevel"/>
    <w:tmpl w:val="04CA37D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622863B0"/>
    <w:multiLevelType w:val="hybridMultilevel"/>
    <w:tmpl w:val="1DFA5B96"/>
    <w:lvl w:ilvl="0" w:tplc="DE980146">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7" w15:restartNumberingAfterBreak="0">
    <w:nsid w:val="66297A6F"/>
    <w:multiLevelType w:val="hybridMultilevel"/>
    <w:tmpl w:val="6AD0205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67753246"/>
    <w:multiLevelType w:val="hybridMultilevel"/>
    <w:tmpl w:val="C43CDFD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69CD3B0F"/>
    <w:multiLevelType w:val="hybridMultilevel"/>
    <w:tmpl w:val="F0242C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6DCE3DFA"/>
    <w:multiLevelType w:val="hybridMultilevel"/>
    <w:tmpl w:val="CAD4B2F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1" w15:restartNumberingAfterBreak="0">
    <w:nsid w:val="6F2B05CB"/>
    <w:multiLevelType w:val="multilevel"/>
    <w:tmpl w:val="A4A251AE"/>
    <w:lvl w:ilvl="0">
      <w:start w:val="4"/>
      <w:numFmt w:val="decimal"/>
      <w:lvlText w:val="%1"/>
      <w:lvlJc w:val="left"/>
      <w:pPr>
        <w:ind w:left="432" w:hanging="432"/>
      </w:pPr>
      <w:rPr>
        <w:rFonts w:hint="default"/>
        <w:b/>
        <w:bCs/>
      </w:rPr>
    </w:lvl>
    <w:lvl w:ilvl="1">
      <w:start w:val="1"/>
      <w:numFmt w:val="decimal"/>
      <w:lvlText w:val="%1.%2"/>
      <w:lvlJc w:val="left"/>
      <w:pPr>
        <w:ind w:left="576" w:hanging="576"/>
      </w:pPr>
      <w:rPr>
        <w:rFonts w:hint="default"/>
        <w:b w:val="0"/>
      </w:rPr>
    </w:lvl>
    <w:lvl w:ilvl="2">
      <w:start w:val="1"/>
      <w:numFmt w:val="decimal"/>
      <w:lvlText w:val="%1.%2.%3"/>
      <w:lvlJc w:val="left"/>
      <w:pPr>
        <w:ind w:left="720" w:hanging="720"/>
      </w:pPr>
      <w:rPr>
        <w:rFonts w:hint="default"/>
        <w:b/>
        <w:bCs/>
      </w:rPr>
    </w:lvl>
    <w:lvl w:ilvl="3">
      <w:start w:val="1"/>
      <w:numFmt w:val="decimal"/>
      <w:lvlText w:val="%1.%2.%3.%4"/>
      <w:lvlJc w:val="left"/>
      <w:pPr>
        <w:ind w:left="864" w:hanging="864"/>
      </w:pPr>
      <w:rPr>
        <w:rFonts w:hint="default"/>
        <w:b w:val="0"/>
      </w:rPr>
    </w:lvl>
    <w:lvl w:ilvl="4">
      <w:start w:val="1"/>
      <w:numFmt w:val="decimal"/>
      <w:lvlText w:val="%1.%2.%3.%4.%5"/>
      <w:lvlJc w:val="left"/>
      <w:pPr>
        <w:ind w:left="1008" w:hanging="1008"/>
      </w:pPr>
      <w:rPr>
        <w:rFonts w:hint="default"/>
        <w:b w:val="0"/>
      </w:rPr>
    </w:lvl>
    <w:lvl w:ilvl="5">
      <w:start w:val="1"/>
      <w:numFmt w:val="decimal"/>
      <w:lvlText w:val="%1.%2.%3.%4.%5.%6"/>
      <w:lvlJc w:val="left"/>
      <w:pPr>
        <w:ind w:left="1152" w:hanging="1152"/>
      </w:pPr>
      <w:rPr>
        <w:rFonts w:hint="default"/>
        <w:b w:val="0"/>
      </w:rPr>
    </w:lvl>
    <w:lvl w:ilvl="6">
      <w:start w:val="1"/>
      <w:numFmt w:val="decimal"/>
      <w:lvlText w:val="%1.%2.%3.%4.%5.%6.%7"/>
      <w:lvlJc w:val="left"/>
      <w:pPr>
        <w:ind w:left="1296" w:hanging="1296"/>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584" w:hanging="1584"/>
      </w:pPr>
      <w:rPr>
        <w:rFonts w:hint="default"/>
        <w:b w:val="0"/>
      </w:rPr>
    </w:lvl>
  </w:abstractNum>
  <w:abstractNum w:abstractNumId="32" w15:restartNumberingAfterBreak="0">
    <w:nsid w:val="700A0DBE"/>
    <w:multiLevelType w:val="hybridMultilevel"/>
    <w:tmpl w:val="C658C3DC"/>
    <w:lvl w:ilvl="0" w:tplc="480A0011">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3" w15:restartNumberingAfterBreak="0">
    <w:nsid w:val="7F9001CC"/>
    <w:multiLevelType w:val="multilevel"/>
    <w:tmpl w:val="48C40B9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745494440">
    <w:abstractNumId w:val="15"/>
  </w:num>
  <w:num w:numId="2" w16cid:durableId="2063626509">
    <w:abstractNumId w:val="20"/>
  </w:num>
  <w:num w:numId="3" w16cid:durableId="362825218">
    <w:abstractNumId w:val="4"/>
  </w:num>
  <w:num w:numId="4" w16cid:durableId="1526670648">
    <w:abstractNumId w:val="33"/>
  </w:num>
  <w:num w:numId="5" w16cid:durableId="1749111292">
    <w:abstractNumId w:val="0"/>
  </w:num>
  <w:num w:numId="6" w16cid:durableId="575751686">
    <w:abstractNumId w:val="2"/>
  </w:num>
  <w:num w:numId="7" w16cid:durableId="1855336013">
    <w:abstractNumId w:val="31"/>
  </w:num>
  <w:num w:numId="8" w16cid:durableId="1059982681">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4276768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3181478">
    <w:abstractNumId w:val="16"/>
  </w:num>
  <w:num w:numId="11" w16cid:durableId="1606183994">
    <w:abstractNumId w:val="23"/>
  </w:num>
  <w:num w:numId="12" w16cid:durableId="1912277893">
    <w:abstractNumId w:val="1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691651">
    <w:abstractNumId w:val="16"/>
  </w:num>
  <w:num w:numId="14" w16cid:durableId="123043390">
    <w:abstractNumId w:val="32"/>
  </w:num>
  <w:num w:numId="15" w16cid:durableId="20841362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7787556">
    <w:abstractNumId w:val="19"/>
  </w:num>
  <w:num w:numId="17" w16cid:durableId="1880585902">
    <w:abstractNumId w:val="24"/>
  </w:num>
  <w:num w:numId="18" w16cid:durableId="1206990774">
    <w:abstractNumId w:val="26"/>
  </w:num>
  <w:num w:numId="19" w16cid:durableId="770470836">
    <w:abstractNumId w:val="14"/>
  </w:num>
  <w:num w:numId="20" w16cid:durableId="1122919089">
    <w:abstractNumId w:val="18"/>
  </w:num>
  <w:num w:numId="21" w16cid:durableId="336344271">
    <w:abstractNumId w:val="7"/>
  </w:num>
  <w:num w:numId="22" w16cid:durableId="1978105174">
    <w:abstractNumId w:val="1"/>
  </w:num>
  <w:num w:numId="23" w16cid:durableId="1547062530">
    <w:abstractNumId w:val="10"/>
  </w:num>
  <w:num w:numId="24" w16cid:durableId="76631071">
    <w:abstractNumId w:val="5"/>
  </w:num>
  <w:num w:numId="25" w16cid:durableId="114377087">
    <w:abstractNumId w:val="28"/>
  </w:num>
  <w:num w:numId="26" w16cid:durableId="1067613485">
    <w:abstractNumId w:val="3"/>
  </w:num>
  <w:num w:numId="27" w16cid:durableId="942490614">
    <w:abstractNumId w:val="27"/>
  </w:num>
  <w:num w:numId="28" w16cid:durableId="39672661">
    <w:abstractNumId w:val="8"/>
  </w:num>
  <w:num w:numId="29" w16cid:durableId="304315823">
    <w:abstractNumId w:val="12"/>
  </w:num>
  <w:num w:numId="30" w16cid:durableId="497352843">
    <w:abstractNumId w:val="6"/>
  </w:num>
  <w:num w:numId="31" w16cid:durableId="1381512170">
    <w:abstractNumId w:val="22"/>
  </w:num>
  <w:num w:numId="32" w16cid:durableId="1175657577">
    <w:abstractNumId w:val="13"/>
  </w:num>
  <w:num w:numId="33" w16cid:durableId="174004226">
    <w:abstractNumId w:val="17"/>
  </w:num>
  <w:num w:numId="34" w16cid:durableId="869297396">
    <w:abstractNumId w:val="11"/>
  </w:num>
  <w:num w:numId="35" w16cid:durableId="1874538374">
    <w:abstractNumId w:val="29"/>
  </w:num>
  <w:num w:numId="36" w16cid:durableId="544173371">
    <w:abstractNumId w:val="21"/>
  </w:num>
  <w:num w:numId="37" w16cid:durableId="152183817">
    <w:abstractNumId w:val="9"/>
  </w:num>
  <w:num w:numId="38" w16cid:durableId="1842045447">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981"/>
    <w:rsid w:val="00004BF0"/>
    <w:rsid w:val="00004C6A"/>
    <w:rsid w:val="00005EB2"/>
    <w:rsid w:val="00006C82"/>
    <w:rsid w:val="00007A56"/>
    <w:rsid w:val="000124E6"/>
    <w:rsid w:val="00013452"/>
    <w:rsid w:val="00017490"/>
    <w:rsid w:val="0002005A"/>
    <w:rsid w:val="00031C12"/>
    <w:rsid w:val="00034183"/>
    <w:rsid w:val="00036AD6"/>
    <w:rsid w:val="00043588"/>
    <w:rsid w:val="000449DB"/>
    <w:rsid w:val="00045ECC"/>
    <w:rsid w:val="000467A8"/>
    <w:rsid w:val="00051D41"/>
    <w:rsid w:val="000533A0"/>
    <w:rsid w:val="00056B95"/>
    <w:rsid w:val="00057481"/>
    <w:rsid w:val="00060831"/>
    <w:rsid w:val="00064182"/>
    <w:rsid w:val="00066B71"/>
    <w:rsid w:val="00066FC9"/>
    <w:rsid w:val="00066FE4"/>
    <w:rsid w:val="0006742E"/>
    <w:rsid w:val="00067F67"/>
    <w:rsid w:val="00071A20"/>
    <w:rsid w:val="00074BA9"/>
    <w:rsid w:val="00082A72"/>
    <w:rsid w:val="00082B1E"/>
    <w:rsid w:val="0008654D"/>
    <w:rsid w:val="00095014"/>
    <w:rsid w:val="0009700E"/>
    <w:rsid w:val="000A0B83"/>
    <w:rsid w:val="000A2AF5"/>
    <w:rsid w:val="000B4BBD"/>
    <w:rsid w:val="000B594A"/>
    <w:rsid w:val="000B7BA5"/>
    <w:rsid w:val="000C0089"/>
    <w:rsid w:val="000C4FAF"/>
    <w:rsid w:val="000E2DB3"/>
    <w:rsid w:val="000E3AD1"/>
    <w:rsid w:val="000E4119"/>
    <w:rsid w:val="000E5BDE"/>
    <w:rsid w:val="000F4ACF"/>
    <w:rsid w:val="000F4DE0"/>
    <w:rsid w:val="00102727"/>
    <w:rsid w:val="00103686"/>
    <w:rsid w:val="00110E18"/>
    <w:rsid w:val="00123404"/>
    <w:rsid w:val="00123E9F"/>
    <w:rsid w:val="0012504C"/>
    <w:rsid w:val="00126CEE"/>
    <w:rsid w:val="00126D32"/>
    <w:rsid w:val="0013013C"/>
    <w:rsid w:val="001315E2"/>
    <w:rsid w:val="0013661A"/>
    <w:rsid w:val="00136BE2"/>
    <w:rsid w:val="00143803"/>
    <w:rsid w:val="0014586C"/>
    <w:rsid w:val="00152349"/>
    <w:rsid w:val="00156B41"/>
    <w:rsid w:val="00157151"/>
    <w:rsid w:val="001646C6"/>
    <w:rsid w:val="00166DF5"/>
    <w:rsid w:val="001717A3"/>
    <w:rsid w:val="00171F92"/>
    <w:rsid w:val="0017523A"/>
    <w:rsid w:val="00176884"/>
    <w:rsid w:val="00183AD8"/>
    <w:rsid w:val="001840EB"/>
    <w:rsid w:val="0018499F"/>
    <w:rsid w:val="00184FBA"/>
    <w:rsid w:val="001850A8"/>
    <w:rsid w:val="0018787A"/>
    <w:rsid w:val="00191F9A"/>
    <w:rsid w:val="001946FD"/>
    <w:rsid w:val="001A2117"/>
    <w:rsid w:val="001A51D3"/>
    <w:rsid w:val="001A6538"/>
    <w:rsid w:val="001B29F9"/>
    <w:rsid w:val="001B4EDD"/>
    <w:rsid w:val="001C03D8"/>
    <w:rsid w:val="001C14B6"/>
    <w:rsid w:val="001D66BA"/>
    <w:rsid w:val="001E22CB"/>
    <w:rsid w:val="001E26BA"/>
    <w:rsid w:val="001F0782"/>
    <w:rsid w:val="001F262B"/>
    <w:rsid w:val="001F613C"/>
    <w:rsid w:val="001F7ADB"/>
    <w:rsid w:val="002073B4"/>
    <w:rsid w:val="002104D7"/>
    <w:rsid w:val="00210E95"/>
    <w:rsid w:val="00213476"/>
    <w:rsid w:val="002141D3"/>
    <w:rsid w:val="002222E2"/>
    <w:rsid w:val="00222923"/>
    <w:rsid w:val="00225A16"/>
    <w:rsid w:val="002313B9"/>
    <w:rsid w:val="00237B4D"/>
    <w:rsid w:val="0024126D"/>
    <w:rsid w:val="002425D2"/>
    <w:rsid w:val="00244624"/>
    <w:rsid w:val="00244C23"/>
    <w:rsid w:val="0024633A"/>
    <w:rsid w:val="00252486"/>
    <w:rsid w:val="00253EF6"/>
    <w:rsid w:val="00254A1D"/>
    <w:rsid w:val="00255ED4"/>
    <w:rsid w:val="00266705"/>
    <w:rsid w:val="00271404"/>
    <w:rsid w:val="00277577"/>
    <w:rsid w:val="00281076"/>
    <w:rsid w:val="002816F4"/>
    <w:rsid w:val="00281C9E"/>
    <w:rsid w:val="00284D69"/>
    <w:rsid w:val="00285842"/>
    <w:rsid w:val="00290DD4"/>
    <w:rsid w:val="00294627"/>
    <w:rsid w:val="002A3427"/>
    <w:rsid w:val="002A577D"/>
    <w:rsid w:val="002B3B66"/>
    <w:rsid w:val="002B6816"/>
    <w:rsid w:val="002B7129"/>
    <w:rsid w:val="002C0035"/>
    <w:rsid w:val="002C160A"/>
    <w:rsid w:val="002C31EC"/>
    <w:rsid w:val="002C786D"/>
    <w:rsid w:val="002D3A55"/>
    <w:rsid w:val="002D61D0"/>
    <w:rsid w:val="002D6951"/>
    <w:rsid w:val="002E1AEF"/>
    <w:rsid w:val="002E480F"/>
    <w:rsid w:val="002E4D7A"/>
    <w:rsid w:val="002F07DD"/>
    <w:rsid w:val="002F0E1A"/>
    <w:rsid w:val="002F1F57"/>
    <w:rsid w:val="002F23AC"/>
    <w:rsid w:val="002F55C3"/>
    <w:rsid w:val="002F6805"/>
    <w:rsid w:val="002F6CA7"/>
    <w:rsid w:val="00300D9F"/>
    <w:rsid w:val="00302B6A"/>
    <w:rsid w:val="00303146"/>
    <w:rsid w:val="003059E9"/>
    <w:rsid w:val="0031203C"/>
    <w:rsid w:val="0031218E"/>
    <w:rsid w:val="00313C32"/>
    <w:rsid w:val="00314061"/>
    <w:rsid w:val="00315913"/>
    <w:rsid w:val="003170D0"/>
    <w:rsid w:val="003171CF"/>
    <w:rsid w:val="00317E35"/>
    <w:rsid w:val="00321E15"/>
    <w:rsid w:val="00324A53"/>
    <w:rsid w:val="00333252"/>
    <w:rsid w:val="00334C21"/>
    <w:rsid w:val="003358D1"/>
    <w:rsid w:val="003411C3"/>
    <w:rsid w:val="00342561"/>
    <w:rsid w:val="00345381"/>
    <w:rsid w:val="00345AA8"/>
    <w:rsid w:val="00346C5C"/>
    <w:rsid w:val="00346C7B"/>
    <w:rsid w:val="00350A33"/>
    <w:rsid w:val="00350CFE"/>
    <w:rsid w:val="00351E5D"/>
    <w:rsid w:val="00351EB4"/>
    <w:rsid w:val="00356528"/>
    <w:rsid w:val="00356874"/>
    <w:rsid w:val="00360059"/>
    <w:rsid w:val="00360C7E"/>
    <w:rsid w:val="003647DB"/>
    <w:rsid w:val="003730BF"/>
    <w:rsid w:val="00374721"/>
    <w:rsid w:val="00376FCB"/>
    <w:rsid w:val="003772EB"/>
    <w:rsid w:val="003811AA"/>
    <w:rsid w:val="00385E35"/>
    <w:rsid w:val="00385FA6"/>
    <w:rsid w:val="00386B7A"/>
    <w:rsid w:val="00390D54"/>
    <w:rsid w:val="0039163E"/>
    <w:rsid w:val="00393295"/>
    <w:rsid w:val="0039409D"/>
    <w:rsid w:val="003961E2"/>
    <w:rsid w:val="003975EA"/>
    <w:rsid w:val="003A2504"/>
    <w:rsid w:val="003A5198"/>
    <w:rsid w:val="003A6F72"/>
    <w:rsid w:val="003A73F0"/>
    <w:rsid w:val="003B49B4"/>
    <w:rsid w:val="003D1667"/>
    <w:rsid w:val="003D506C"/>
    <w:rsid w:val="003D7307"/>
    <w:rsid w:val="003E7358"/>
    <w:rsid w:val="003E7A49"/>
    <w:rsid w:val="003F100C"/>
    <w:rsid w:val="003F1261"/>
    <w:rsid w:val="003F38B5"/>
    <w:rsid w:val="003F60B4"/>
    <w:rsid w:val="003F7620"/>
    <w:rsid w:val="00401881"/>
    <w:rsid w:val="0040445C"/>
    <w:rsid w:val="00415A39"/>
    <w:rsid w:val="0042273E"/>
    <w:rsid w:val="00426C8B"/>
    <w:rsid w:val="00432C83"/>
    <w:rsid w:val="00432D69"/>
    <w:rsid w:val="00432DAA"/>
    <w:rsid w:val="00433EB0"/>
    <w:rsid w:val="00437A60"/>
    <w:rsid w:val="0044179C"/>
    <w:rsid w:val="00441BC9"/>
    <w:rsid w:val="00442D4F"/>
    <w:rsid w:val="004431C0"/>
    <w:rsid w:val="004435F9"/>
    <w:rsid w:val="004446F6"/>
    <w:rsid w:val="004521F1"/>
    <w:rsid w:val="0045363A"/>
    <w:rsid w:val="00453F6B"/>
    <w:rsid w:val="004658CC"/>
    <w:rsid w:val="00470A21"/>
    <w:rsid w:val="0047396B"/>
    <w:rsid w:val="00483144"/>
    <w:rsid w:val="004832C8"/>
    <w:rsid w:val="00484F20"/>
    <w:rsid w:val="004911F3"/>
    <w:rsid w:val="0049160B"/>
    <w:rsid w:val="00494D25"/>
    <w:rsid w:val="00495750"/>
    <w:rsid w:val="00496846"/>
    <w:rsid w:val="004A1E37"/>
    <w:rsid w:val="004A2B5F"/>
    <w:rsid w:val="004A3553"/>
    <w:rsid w:val="004A3CAD"/>
    <w:rsid w:val="004A7CC0"/>
    <w:rsid w:val="004B0581"/>
    <w:rsid w:val="004B06E0"/>
    <w:rsid w:val="004B1270"/>
    <w:rsid w:val="004C0AF2"/>
    <w:rsid w:val="004C1409"/>
    <w:rsid w:val="004C6B80"/>
    <w:rsid w:val="004C7ECE"/>
    <w:rsid w:val="004D0968"/>
    <w:rsid w:val="004D2A77"/>
    <w:rsid w:val="004D3BD5"/>
    <w:rsid w:val="004D4B9A"/>
    <w:rsid w:val="004D71DD"/>
    <w:rsid w:val="004E28CF"/>
    <w:rsid w:val="004E5734"/>
    <w:rsid w:val="004E6546"/>
    <w:rsid w:val="004E6C9B"/>
    <w:rsid w:val="004F0FB2"/>
    <w:rsid w:val="004F1D7E"/>
    <w:rsid w:val="004F33F9"/>
    <w:rsid w:val="00500274"/>
    <w:rsid w:val="005031D7"/>
    <w:rsid w:val="005042C7"/>
    <w:rsid w:val="005048BF"/>
    <w:rsid w:val="00505265"/>
    <w:rsid w:val="00511789"/>
    <w:rsid w:val="00514591"/>
    <w:rsid w:val="0051656A"/>
    <w:rsid w:val="00520D07"/>
    <w:rsid w:val="005305A2"/>
    <w:rsid w:val="00532067"/>
    <w:rsid w:val="005328D7"/>
    <w:rsid w:val="00532A0B"/>
    <w:rsid w:val="00534A5C"/>
    <w:rsid w:val="005375CF"/>
    <w:rsid w:val="00540399"/>
    <w:rsid w:val="00541016"/>
    <w:rsid w:val="00543429"/>
    <w:rsid w:val="005448B8"/>
    <w:rsid w:val="005457B0"/>
    <w:rsid w:val="00551E1D"/>
    <w:rsid w:val="005549DA"/>
    <w:rsid w:val="00556290"/>
    <w:rsid w:val="0056407D"/>
    <w:rsid w:val="005654C1"/>
    <w:rsid w:val="0056769A"/>
    <w:rsid w:val="00574E27"/>
    <w:rsid w:val="00577B30"/>
    <w:rsid w:val="00581389"/>
    <w:rsid w:val="0058703C"/>
    <w:rsid w:val="00590F2F"/>
    <w:rsid w:val="00591370"/>
    <w:rsid w:val="0059178E"/>
    <w:rsid w:val="00592F67"/>
    <w:rsid w:val="00595F65"/>
    <w:rsid w:val="005962AC"/>
    <w:rsid w:val="005969D5"/>
    <w:rsid w:val="00596CDB"/>
    <w:rsid w:val="005A0569"/>
    <w:rsid w:val="005A27EA"/>
    <w:rsid w:val="005A3D2A"/>
    <w:rsid w:val="005B0D91"/>
    <w:rsid w:val="005B1810"/>
    <w:rsid w:val="005B2038"/>
    <w:rsid w:val="005B26E4"/>
    <w:rsid w:val="005B3A89"/>
    <w:rsid w:val="005B5B5E"/>
    <w:rsid w:val="005B75DA"/>
    <w:rsid w:val="005C5D78"/>
    <w:rsid w:val="005D126E"/>
    <w:rsid w:val="005E2E4B"/>
    <w:rsid w:val="005E4B7D"/>
    <w:rsid w:val="005F4F3D"/>
    <w:rsid w:val="005F7C20"/>
    <w:rsid w:val="00600B5A"/>
    <w:rsid w:val="00602EE6"/>
    <w:rsid w:val="00604BD9"/>
    <w:rsid w:val="00604F48"/>
    <w:rsid w:val="00610035"/>
    <w:rsid w:val="00612888"/>
    <w:rsid w:val="006142EC"/>
    <w:rsid w:val="0061543F"/>
    <w:rsid w:val="00616536"/>
    <w:rsid w:val="0061693F"/>
    <w:rsid w:val="00616BA7"/>
    <w:rsid w:val="00640979"/>
    <w:rsid w:val="00640B5E"/>
    <w:rsid w:val="00642956"/>
    <w:rsid w:val="00646C88"/>
    <w:rsid w:val="00647FB5"/>
    <w:rsid w:val="006513F2"/>
    <w:rsid w:val="00653E47"/>
    <w:rsid w:val="00657C1B"/>
    <w:rsid w:val="00666518"/>
    <w:rsid w:val="0067114B"/>
    <w:rsid w:val="00672A34"/>
    <w:rsid w:val="00676139"/>
    <w:rsid w:val="0068524A"/>
    <w:rsid w:val="00685803"/>
    <w:rsid w:val="006919D5"/>
    <w:rsid w:val="0069289C"/>
    <w:rsid w:val="00697FC2"/>
    <w:rsid w:val="006B2227"/>
    <w:rsid w:val="006B32F5"/>
    <w:rsid w:val="006B52CD"/>
    <w:rsid w:val="006B7744"/>
    <w:rsid w:val="006C0AC3"/>
    <w:rsid w:val="006C2EFD"/>
    <w:rsid w:val="006D0773"/>
    <w:rsid w:val="006D213E"/>
    <w:rsid w:val="006D2E9F"/>
    <w:rsid w:val="006D48A6"/>
    <w:rsid w:val="006E2F9C"/>
    <w:rsid w:val="00704771"/>
    <w:rsid w:val="00704B0E"/>
    <w:rsid w:val="007056F2"/>
    <w:rsid w:val="00706D37"/>
    <w:rsid w:val="00710084"/>
    <w:rsid w:val="007108C5"/>
    <w:rsid w:val="00710F3C"/>
    <w:rsid w:val="00711A12"/>
    <w:rsid w:val="00713E72"/>
    <w:rsid w:val="0072127A"/>
    <w:rsid w:val="00722203"/>
    <w:rsid w:val="00724A15"/>
    <w:rsid w:val="007273C0"/>
    <w:rsid w:val="007279F8"/>
    <w:rsid w:val="00730178"/>
    <w:rsid w:val="007318BD"/>
    <w:rsid w:val="00735CE7"/>
    <w:rsid w:val="007362F6"/>
    <w:rsid w:val="00737E89"/>
    <w:rsid w:val="0074199E"/>
    <w:rsid w:val="00742741"/>
    <w:rsid w:val="00743ABE"/>
    <w:rsid w:val="007452F5"/>
    <w:rsid w:val="00745F7B"/>
    <w:rsid w:val="00751986"/>
    <w:rsid w:val="00753249"/>
    <w:rsid w:val="00753D70"/>
    <w:rsid w:val="007556B6"/>
    <w:rsid w:val="00755B07"/>
    <w:rsid w:val="00756C8E"/>
    <w:rsid w:val="007600A9"/>
    <w:rsid w:val="00761686"/>
    <w:rsid w:val="0076336F"/>
    <w:rsid w:val="007709EE"/>
    <w:rsid w:val="0078127B"/>
    <w:rsid w:val="007865B1"/>
    <w:rsid w:val="00793505"/>
    <w:rsid w:val="00794777"/>
    <w:rsid w:val="007947FC"/>
    <w:rsid w:val="007965E0"/>
    <w:rsid w:val="007A155B"/>
    <w:rsid w:val="007A1C59"/>
    <w:rsid w:val="007A57B7"/>
    <w:rsid w:val="007B2C0A"/>
    <w:rsid w:val="007B3868"/>
    <w:rsid w:val="007B46DB"/>
    <w:rsid w:val="007B725D"/>
    <w:rsid w:val="007C27BE"/>
    <w:rsid w:val="007C6345"/>
    <w:rsid w:val="007C7DA3"/>
    <w:rsid w:val="007D12E9"/>
    <w:rsid w:val="007D2B9C"/>
    <w:rsid w:val="007D5C9B"/>
    <w:rsid w:val="007D7746"/>
    <w:rsid w:val="007E2A69"/>
    <w:rsid w:val="007E2C2B"/>
    <w:rsid w:val="007E55E9"/>
    <w:rsid w:val="007E6FFC"/>
    <w:rsid w:val="007E73FE"/>
    <w:rsid w:val="007F2A31"/>
    <w:rsid w:val="007F4A2C"/>
    <w:rsid w:val="007F5737"/>
    <w:rsid w:val="007F75E8"/>
    <w:rsid w:val="00804985"/>
    <w:rsid w:val="00804BED"/>
    <w:rsid w:val="00810C2F"/>
    <w:rsid w:val="0081226C"/>
    <w:rsid w:val="00812496"/>
    <w:rsid w:val="0081352A"/>
    <w:rsid w:val="008138B2"/>
    <w:rsid w:val="00815B8C"/>
    <w:rsid w:val="0081628C"/>
    <w:rsid w:val="008175DA"/>
    <w:rsid w:val="00822954"/>
    <w:rsid w:val="008246F6"/>
    <w:rsid w:val="0083349A"/>
    <w:rsid w:val="00833FCD"/>
    <w:rsid w:val="00840D19"/>
    <w:rsid w:val="00842BC4"/>
    <w:rsid w:val="00860D71"/>
    <w:rsid w:val="00863611"/>
    <w:rsid w:val="00865BC0"/>
    <w:rsid w:val="00865C62"/>
    <w:rsid w:val="008706F9"/>
    <w:rsid w:val="00872900"/>
    <w:rsid w:val="0088313D"/>
    <w:rsid w:val="00883BD0"/>
    <w:rsid w:val="00884E9B"/>
    <w:rsid w:val="008872BA"/>
    <w:rsid w:val="00892EB5"/>
    <w:rsid w:val="008A072F"/>
    <w:rsid w:val="008A1AB0"/>
    <w:rsid w:val="008A1DB1"/>
    <w:rsid w:val="008B14E7"/>
    <w:rsid w:val="008C02F4"/>
    <w:rsid w:val="008C0BEE"/>
    <w:rsid w:val="008C33E8"/>
    <w:rsid w:val="008C663D"/>
    <w:rsid w:val="008C732E"/>
    <w:rsid w:val="008D10A1"/>
    <w:rsid w:val="008D26DF"/>
    <w:rsid w:val="008D5A06"/>
    <w:rsid w:val="008E55EE"/>
    <w:rsid w:val="008E5BC7"/>
    <w:rsid w:val="008E63F6"/>
    <w:rsid w:val="008F230E"/>
    <w:rsid w:val="008F2A45"/>
    <w:rsid w:val="008F6363"/>
    <w:rsid w:val="008F6832"/>
    <w:rsid w:val="008F7D0A"/>
    <w:rsid w:val="0090138A"/>
    <w:rsid w:val="00904887"/>
    <w:rsid w:val="0090616E"/>
    <w:rsid w:val="00922B4D"/>
    <w:rsid w:val="00930F6C"/>
    <w:rsid w:val="00931D94"/>
    <w:rsid w:val="00932F9C"/>
    <w:rsid w:val="00933FCA"/>
    <w:rsid w:val="00934054"/>
    <w:rsid w:val="009340E3"/>
    <w:rsid w:val="009344F5"/>
    <w:rsid w:val="00937301"/>
    <w:rsid w:val="00943D49"/>
    <w:rsid w:val="0094780F"/>
    <w:rsid w:val="00947D0E"/>
    <w:rsid w:val="00950E7D"/>
    <w:rsid w:val="00951BDE"/>
    <w:rsid w:val="00952015"/>
    <w:rsid w:val="00952E82"/>
    <w:rsid w:val="00953885"/>
    <w:rsid w:val="0095392D"/>
    <w:rsid w:val="009554B2"/>
    <w:rsid w:val="0095761F"/>
    <w:rsid w:val="00963395"/>
    <w:rsid w:val="009706A1"/>
    <w:rsid w:val="00973C97"/>
    <w:rsid w:val="00973CFA"/>
    <w:rsid w:val="00974C30"/>
    <w:rsid w:val="00974C35"/>
    <w:rsid w:val="00976DAB"/>
    <w:rsid w:val="00977BDA"/>
    <w:rsid w:val="00985C60"/>
    <w:rsid w:val="00993CAA"/>
    <w:rsid w:val="00994DF1"/>
    <w:rsid w:val="009955F1"/>
    <w:rsid w:val="00996526"/>
    <w:rsid w:val="009A014A"/>
    <w:rsid w:val="009A7857"/>
    <w:rsid w:val="009A7DCF"/>
    <w:rsid w:val="009B4AA7"/>
    <w:rsid w:val="009C11F6"/>
    <w:rsid w:val="009C214C"/>
    <w:rsid w:val="009D15A0"/>
    <w:rsid w:val="009D6E8F"/>
    <w:rsid w:val="009D7CF1"/>
    <w:rsid w:val="009E1DEA"/>
    <w:rsid w:val="009E3BF5"/>
    <w:rsid w:val="009E517C"/>
    <w:rsid w:val="009E5C73"/>
    <w:rsid w:val="009F0BE1"/>
    <w:rsid w:val="009F6605"/>
    <w:rsid w:val="00A0172F"/>
    <w:rsid w:val="00A020B2"/>
    <w:rsid w:val="00A038C3"/>
    <w:rsid w:val="00A04A6B"/>
    <w:rsid w:val="00A075ED"/>
    <w:rsid w:val="00A077B8"/>
    <w:rsid w:val="00A11559"/>
    <w:rsid w:val="00A1535F"/>
    <w:rsid w:val="00A15881"/>
    <w:rsid w:val="00A220AC"/>
    <w:rsid w:val="00A25137"/>
    <w:rsid w:val="00A330C3"/>
    <w:rsid w:val="00A345F1"/>
    <w:rsid w:val="00A34BC8"/>
    <w:rsid w:val="00A36A7A"/>
    <w:rsid w:val="00A414DD"/>
    <w:rsid w:val="00A41A86"/>
    <w:rsid w:val="00A42F09"/>
    <w:rsid w:val="00A43ED4"/>
    <w:rsid w:val="00A46E5C"/>
    <w:rsid w:val="00A51A8C"/>
    <w:rsid w:val="00A54107"/>
    <w:rsid w:val="00A56F33"/>
    <w:rsid w:val="00A62020"/>
    <w:rsid w:val="00A6203D"/>
    <w:rsid w:val="00A6235B"/>
    <w:rsid w:val="00A6454D"/>
    <w:rsid w:val="00A73F9D"/>
    <w:rsid w:val="00A74252"/>
    <w:rsid w:val="00A75631"/>
    <w:rsid w:val="00A77FBC"/>
    <w:rsid w:val="00A81DA5"/>
    <w:rsid w:val="00A827BC"/>
    <w:rsid w:val="00A876B5"/>
    <w:rsid w:val="00A90849"/>
    <w:rsid w:val="00A9092F"/>
    <w:rsid w:val="00A91A4F"/>
    <w:rsid w:val="00A931DB"/>
    <w:rsid w:val="00A9363F"/>
    <w:rsid w:val="00A953D1"/>
    <w:rsid w:val="00AA0FB0"/>
    <w:rsid w:val="00AB0324"/>
    <w:rsid w:val="00AB2794"/>
    <w:rsid w:val="00AB77D1"/>
    <w:rsid w:val="00AC29D2"/>
    <w:rsid w:val="00AC2FB6"/>
    <w:rsid w:val="00AC5955"/>
    <w:rsid w:val="00AD20DF"/>
    <w:rsid w:val="00AD5D0D"/>
    <w:rsid w:val="00AE1184"/>
    <w:rsid w:val="00AF11A8"/>
    <w:rsid w:val="00AF5048"/>
    <w:rsid w:val="00AF504E"/>
    <w:rsid w:val="00AF5760"/>
    <w:rsid w:val="00AF5C62"/>
    <w:rsid w:val="00AF7ADF"/>
    <w:rsid w:val="00B1103F"/>
    <w:rsid w:val="00B13A2A"/>
    <w:rsid w:val="00B140D4"/>
    <w:rsid w:val="00B16A65"/>
    <w:rsid w:val="00B22997"/>
    <w:rsid w:val="00B24824"/>
    <w:rsid w:val="00B336FC"/>
    <w:rsid w:val="00B51CA9"/>
    <w:rsid w:val="00B5496C"/>
    <w:rsid w:val="00B5546B"/>
    <w:rsid w:val="00B607F6"/>
    <w:rsid w:val="00B679F7"/>
    <w:rsid w:val="00B719CE"/>
    <w:rsid w:val="00B72094"/>
    <w:rsid w:val="00B73CB7"/>
    <w:rsid w:val="00B814BA"/>
    <w:rsid w:val="00B8177A"/>
    <w:rsid w:val="00B830F3"/>
    <w:rsid w:val="00B9657B"/>
    <w:rsid w:val="00B97A0B"/>
    <w:rsid w:val="00BA0841"/>
    <w:rsid w:val="00BA095C"/>
    <w:rsid w:val="00BA27C8"/>
    <w:rsid w:val="00BA645E"/>
    <w:rsid w:val="00BA7B2A"/>
    <w:rsid w:val="00BB099E"/>
    <w:rsid w:val="00BB248E"/>
    <w:rsid w:val="00BB393E"/>
    <w:rsid w:val="00BC1A85"/>
    <w:rsid w:val="00BC44E3"/>
    <w:rsid w:val="00BD54D9"/>
    <w:rsid w:val="00BE10E1"/>
    <w:rsid w:val="00BE1100"/>
    <w:rsid w:val="00BE1D21"/>
    <w:rsid w:val="00BF0169"/>
    <w:rsid w:val="00BF44C6"/>
    <w:rsid w:val="00C00537"/>
    <w:rsid w:val="00C0392A"/>
    <w:rsid w:val="00C12737"/>
    <w:rsid w:val="00C17EF2"/>
    <w:rsid w:val="00C207CF"/>
    <w:rsid w:val="00C22315"/>
    <w:rsid w:val="00C24A16"/>
    <w:rsid w:val="00C35BCD"/>
    <w:rsid w:val="00C35C8A"/>
    <w:rsid w:val="00C40E73"/>
    <w:rsid w:val="00C44AE0"/>
    <w:rsid w:val="00C466E7"/>
    <w:rsid w:val="00C4670C"/>
    <w:rsid w:val="00C51BA2"/>
    <w:rsid w:val="00C52E7B"/>
    <w:rsid w:val="00C54589"/>
    <w:rsid w:val="00C60054"/>
    <w:rsid w:val="00C62A18"/>
    <w:rsid w:val="00C67D2F"/>
    <w:rsid w:val="00C72002"/>
    <w:rsid w:val="00C7475F"/>
    <w:rsid w:val="00C76642"/>
    <w:rsid w:val="00C76B3A"/>
    <w:rsid w:val="00C90F43"/>
    <w:rsid w:val="00C95676"/>
    <w:rsid w:val="00C95A97"/>
    <w:rsid w:val="00C95CAC"/>
    <w:rsid w:val="00C95DC8"/>
    <w:rsid w:val="00C964CF"/>
    <w:rsid w:val="00CA2275"/>
    <w:rsid w:val="00CA5282"/>
    <w:rsid w:val="00CB33C9"/>
    <w:rsid w:val="00CB66C5"/>
    <w:rsid w:val="00CB7029"/>
    <w:rsid w:val="00CC0E24"/>
    <w:rsid w:val="00CC23D4"/>
    <w:rsid w:val="00CC2F25"/>
    <w:rsid w:val="00CC3DEE"/>
    <w:rsid w:val="00CC4382"/>
    <w:rsid w:val="00CC4812"/>
    <w:rsid w:val="00CD42EE"/>
    <w:rsid w:val="00CD65EB"/>
    <w:rsid w:val="00CE6BEE"/>
    <w:rsid w:val="00CF1243"/>
    <w:rsid w:val="00D01ED1"/>
    <w:rsid w:val="00D05DED"/>
    <w:rsid w:val="00D0666F"/>
    <w:rsid w:val="00D0760E"/>
    <w:rsid w:val="00D0777D"/>
    <w:rsid w:val="00D101E0"/>
    <w:rsid w:val="00D126E8"/>
    <w:rsid w:val="00D13B5F"/>
    <w:rsid w:val="00D15F90"/>
    <w:rsid w:val="00D20352"/>
    <w:rsid w:val="00D209CF"/>
    <w:rsid w:val="00D210CE"/>
    <w:rsid w:val="00D21421"/>
    <w:rsid w:val="00D227A7"/>
    <w:rsid w:val="00D25FFC"/>
    <w:rsid w:val="00D26D5B"/>
    <w:rsid w:val="00D32D6A"/>
    <w:rsid w:val="00D3342B"/>
    <w:rsid w:val="00D40467"/>
    <w:rsid w:val="00D40963"/>
    <w:rsid w:val="00D443DB"/>
    <w:rsid w:val="00D507CD"/>
    <w:rsid w:val="00D50D74"/>
    <w:rsid w:val="00D51890"/>
    <w:rsid w:val="00D51A12"/>
    <w:rsid w:val="00D51CD2"/>
    <w:rsid w:val="00D55675"/>
    <w:rsid w:val="00D5648A"/>
    <w:rsid w:val="00D57765"/>
    <w:rsid w:val="00D61759"/>
    <w:rsid w:val="00D62445"/>
    <w:rsid w:val="00D63878"/>
    <w:rsid w:val="00D63BBF"/>
    <w:rsid w:val="00D64721"/>
    <w:rsid w:val="00D708EC"/>
    <w:rsid w:val="00D71C7B"/>
    <w:rsid w:val="00D738E8"/>
    <w:rsid w:val="00D82F72"/>
    <w:rsid w:val="00D83F09"/>
    <w:rsid w:val="00D8451D"/>
    <w:rsid w:val="00D97A75"/>
    <w:rsid w:val="00D97D4C"/>
    <w:rsid w:val="00DA02AC"/>
    <w:rsid w:val="00DA18E4"/>
    <w:rsid w:val="00DA6713"/>
    <w:rsid w:val="00DA736E"/>
    <w:rsid w:val="00DB2FFD"/>
    <w:rsid w:val="00DB69E8"/>
    <w:rsid w:val="00DC1088"/>
    <w:rsid w:val="00DD4FE7"/>
    <w:rsid w:val="00DD5BC5"/>
    <w:rsid w:val="00DD739B"/>
    <w:rsid w:val="00DE0660"/>
    <w:rsid w:val="00DE115A"/>
    <w:rsid w:val="00DE2525"/>
    <w:rsid w:val="00DE4B29"/>
    <w:rsid w:val="00DE51B4"/>
    <w:rsid w:val="00DE7D8D"/>
    <w:rsid w:val="00DE7F20"/>
    <w:rsid w:val="00DF4E37"/>
    <w:rsid w:val="00DF5D6F"/>
    <w:rsid w:val="00E01FAE"/>
    <w:rsid w:val="00E03C98"/>
    <w:rsid w:val="00E05D7D"/>
    <w:rsid w:val="00E065FB"/>
    <w:rsid w:val="00E06BE7"/>
    <w:rsid w:val="00E06F4D"/>
    <w:rsid w:val="00E10F36"/>
    <w:rsid w:val="00E11121"/>
    <w:rsid w:val="00E170EA"/>
    <w:rsid w:val="00E171A4"/>
    <w:rsid w:val="00E1726F"/>
    <w:rsid w:val="00E43E8A"/>
    <w:rsid w:val="00E4452B"/>
    <w:rsid w:val="00E45BFB"/>
    <w:rsid w:val="00E45EA9"/>
    <w:rsid w:val="00E51AD4"/>
    <w:rsid w:val="00E530EB"/>
    <w:rsid w:val="00E55E7F"/>
    <w:rsid w:val="00E608A6"/>
    <w:rsid w:val="00E6274E"/>
    <w:rsid w:val="00E72471"/>
    <w:rsid w:val="00E73405"/>
    <w:rsid w:val="00E75E55"/>
    <w:rsid w:val="00E77C38"/>
    <w:rsid w:val="00E832E0"/>
    <w:rsid w:val="00E857E4"/>
    <w:rsid w:val="00E90586"/>
    <w:rsid w:val="00E93C02"/>
    <w:rsid w:val="00E94174"/>
    <w:rsid w:val="00EA074F"/>
    <w:rsid w:val="00EA0AF1"/>
    <w:rsid w:val="00EA2FA8"/>
    <w:rsid w:val="00EC63D8"/>
    <w:rsid w:val="00ED038A"/>
    <w:rsid w:val="00ED25AB"/>
    <w:rsid w:val="00ED25E5"/>
    <w:rsid w:val="00ED3665"/>
    <w:rsid w:val="00ED4818"/>
    <w:rsid w:val="00ED6B2C"/>
    <w:rsid w:val="00EE4C77"/>
    <w:rsid w:val="00EF12DD"/>
    <w:rsid w:val="00EF2DF8"/>
    <w:rsid w:val="00EF3A6D"/>
    <w:rsid w:val="00EF5329"/>
    <w:rsid w:val="00EF75B9"/>
    <w:rsid w:val="00F04D3F"/>
    <w:rsid w:val="00F11352"/>
    <w:rsid w:val="00F1254A"/>
    <w:rsid w:val="00F164F9"/>
    <w:rsid w:val="00F20565"/>
    <w:rsid w:val="00F244FA"/>
    <w:rsid w:val="00F2455F"/>
    <w:rsid w:val="00F32EE5"/>
    <w:rsid w:val="00F35292"/>
    <w:rsid w:val="00F43D56"/>
    <w:rsid w:val="00F450E8"/>
    <w:rsid w:val="00F47D4B"/>
    <w:rsid w:val="00F536DF"/>
    <w:rsid w:val="00F560FD"/>
    <w:rsid w:val="00F61E1F"/>
    <w:rsid w:val="00F61F95"/>
    <w:rsid w:val="00F62FF2"/>
    <w:rsid w:val="00F6586A"/>
    <w:rsid w:val="00F6589F"/>
    <w:rsid w:val="00F66402"/>
    <w:rsid w:val="00F669E6"/>
    <w:rsid w:val="00F8222C"/>
    <w:rsid w:val="00F83FC3"/>
    <w:rsid w:val="00F8410F"/>
    <w:rsid w:val="00F86922"/>
    <w:rsid w:val="00F86FCA"/>
    <w:rsid w:val="00F93581"/>
    <w:rsid w:val="00FA4668"/>
    <w:rsid w:val="00FA54AF"/>
    <w:rsid w:val="00FA6787"/>
    <w:rsid w:val="00FB3B46"/>
    <w:rsid w:val="00FB6072"/>
    <w:rsid w:val="00FC1C78"/>
    <w:rsid w:val="00FC3906"/>
    <w:rsid w:val="00FC6CF4"/>
    <w:rsid w:val="00FC7C1D"/>
    <w:rsid w:val="00FD1409"/>
    <w:rsid w:val="00FD689D"/>
    <w:rsid w:val="00FD695B"/>
    <w:rsid w:val="00FD6F99"/>
    <w:rsid w:val="00FE735F"/>
    <w:rsid w:val="00FE7990"/>
    <w:rsid w:val="00FE7C04"/>
    <w:rsid w:val="00FF048A"/>
    <w:rsid w:val="00FF5918"/>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DF6AF965-2221-490C-9925-BA1FB8C46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CB33C9"/>
    <w:pPr>
      <w:widowControl w:val="0"/>
      <w:spacing w:after="0" w:line="240" w:lineRule="auto"/>
    </w:pPr>
    <w:rPr>
      <w:lang w:val="es-419"/>
    </w:rPr>
  </w:style>
  <w:style w:type="paragraph" w:styleId="Ttulo1">
    <w:name w:val="heading 1"/>
    <w:basedOn w:val="Normal"/>
    <w:next w:val="TextoPrincipal"/>
    <w:link w:val="Ttulo1Car"/>
    <w:uiPriority w:val="9"/>
    <w:qFormat/>
    <w:rsid w:val="00C52E7B"/>
    <w:pPr>
      <w:keepNext/>
      <w:keepLines/>
      <w:numPr>
        <w:numId w:val="13"/>
      </w:numPr>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numPr>
        <w:ilvl w:val="1"/>
        <w:numId w:val="13"/>
      </w:num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numPr>
        <w:ilvl w:val="2"/>
        <w:numId w:val="13"/>
      </w:numPr>
      <w:spacing w:before="40" w:after="120"/>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numPr>
        <w:ilvl w:val="3"/>
        <w:numId w:val="13"/>
      </w:numPr>
      <w:spacing w:after="120"/>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082B1E"/>
    <w:pPr>
      <w:keepNext/>
      <w:keepLines/>
      <w:numPr>
        <w:ilvl w:val="4"/>
        <w:numId w:val="13"/>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082B1E"/>
    <w:pPr>
      <w:keepNext/>
      <w:keepLines/>
      <w:numPr>
        <w:ilvl w:val="5"/>
        <w:numId w:val="13"/>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082B1E"/>
    <w:pPr>
      <w:keepNext/>
      <w:keepLines/>
      <w:numPr>
        <w:ilvl w:val="6"/>
        <w:numId w:val="13"/>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82B1E"/>
    <w:pPr>
      <w:keepNext/>
      <w:keepLines/>
      <w:numPr>
        <w:ilvl w:val="7"/>
        <w:numId w:val="13"/>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82B1E"/>
    <w:pPr>
      <w:keepNext/>
      <w:keepLines/>
      <w:numPr>
        <w:ilvl w:val="8"/>
        <w:numId w:val="1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s-419"/>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s-419"/>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s-419"/>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5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8138B2"/>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styleId="Descripcin">
    <w:name w:val="caption"/>
    <w:basedOn w:val="Normal"/>
    <w:next w:val="Normal"/>
    <w:uiPriority w:val="35"/>
    <w:unhideWhenUsed/>
    <w:qFormat/>
    <w:rsid w:val="00433EB0"/>
    <w:pPr>
      <w:widowControl/>
      <w:spacing w:after="200"/>
    </w:pPr>
    <w:rPr>
      <w:i/>
      <w:iCs/>
      <w:color w:val="44546A" w:themeColor="text2"/>
      <w:sz w:val="18"/>
      <w:szCs w:val="18"/>
      <w:lang w:val="es-HN"/>
    </w:rPr>
  </w:style>
  <w:style w:type="paragraph" w:styleId="NormalWeb">
    <w:name w:val="Normal (Web)"/>
    <w:basedOn w:val="Normal"/>
    <w:uiPriority w:val="99"/>
    <w:unhideWhenUsed/>
    <w:rsid w:val="00433EB0"/>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customStyle="1" w:styleId="a">
    <w:name w:val="a"/>
    <w:basedOn w:val="Fuentedeprrafopredeter"/>
    <w:rsid w:val="00433EB0"/>
  </w:style>
  <w:style w:type="paragraph" w:styleId="Bibliografa">
    <w:name w:val="Bibliography"/>
    <w:basedOn w:val="Normal"/>
    <w:next w:val="Normal"/>
    <w:uiPriority w:val="37"/>
    <w:unhideWhenUsed/>
    <w:rsid w:val="00BE1D21"/>
    <w:pPr>
      <w:widowControl/>
      <w:spacing w:line="480" w:lineRule="auto"/>
      <w:ind w:left="720" w:hanging="720"/>
    </w:pPr>
    <w:rPr>
      <w:lang w:val="es-HN"/>
    </w:rPr>
  </w:style>
  <w:style w:type="paragraph" w:customStyle="1" w:styleId="timeline-date">
    <w:name w:val="timeline-date"/>
    <w:basedOn w:val="Normal"/>
    <w:rsid w:val="007318BD"/>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customStyle="1" w:styleId="cos-text">
    <w:name w:val="cos-text"/>
    <w:basedOn w:val="Normal"/>
    <w:rsid w:val="007D7746"/>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customStyle="1" w:styleId="llista">
    <w:name w:val="llista"/>
    <w:basedOn w:val="Normal"/>
    <w:rsid w:val="007D7746"/>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customStyle="1" w:styleId="destacat">
    <w:name w:val="destacat"/>
    <w:basedOn w:val="Normal"/>
    <w:rsid w:val="007D7746"/>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styleId="Textoennegrita">
    <w:name w:val="Strong"/>
    <w:basedOn w:val="Fuentedeprrafopredeter"/>
    <w:uiPriority w:val="22"/>
    <w:qFormat/>
    <w:rsid w:val="00657C1B"/>
    <w:rPr>
      <w:b/>
      <w:bCs/>
    </w:rPr>
  </w:style>
  <w:style w:type="character" w:styleId="nfasis">
    <w:name w:val="Emphasis"/>
    <w:basedOn w:val="Fuentedeprrafopredeter"/>
    <w:uiPriority w:val="20"/>
    <w:qFormat/>
    <w:rsid w:val="00676139"/>
    <w:rPr>
      <w:i/>
      <w:iCs/>
    </w:rPr>
  </w:style>
  <w:style w:type="character" w:styleId="Mencinsinresolver">
    <w:name w:val="Unresolved Mention"/>
    <w:basedOn w:val="Fuentedeprrafopredeter"/>
    <w:uiPriority w:val="99"/>
    <w:semiHidden/>
    <w:unhideWhenUsed/>
    <w:rsid w:val="0090138A"/>
    <w:rPr>
      <w:color w:val="605E5C"/>
      <w:shd w:val="clear" w:color="auto" w:fill="E1DFDD"/>
    </w:rPr>
  </w:style>
  <w:style w:type="table" w:styleId="Tablaconcuadrcula4-nfasis5">
    <w:name w:val="Grid Table 4 Accent 5"/>
    <w:basedOn w:val="Tablanormal"/>
    <w:uiPriority w:val="49"/>
    <w:rsid w:val="001B4EDD"/>
    <w:pPr>
      <w:spacing w:after="0" w:line="240" w:lineRule="auto"/>
      <w:jc w:val="both"/>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Default">
    <w:name w:val="Default"/>
    <w:rsid w:val="00D708EC"/>
    <w:pPr>
      <w:autoSpaceDE w:val="0"/>
      <w:autoSpaceDN w:val="0"/>
      <w:adjustRightInd w:val="0"/>
      <w:spacing w:after="0" w:line="240" w:lineRule="auto"/>
    </w:pPr>
    <w:rPr>
      <w:rFonts w:ascii="Arial" w:hAnsi="Arial" w:cs="Arial"/>
      <w:color w:val="000000"/>
      <w:sz w:val="24"/>
      <w:szCs w:val="24"/>
    </w:rPr>
  </w:style>
  <w:style w:type="table" w:styleId="Tablaconcuadrcula5oscura-nfasis4">
    <w:name w:val="Grid Table 5 Dark Accent 4"/>
    <w:basedOn w:val="Tablanormal"/>
    <w:uiPriority w:val="50"/>
    <w:rsid w:val="007F2A3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concuadrcula5oscura-nfasis3">
    <w:name w:val="Grid Table 5 Dark Accent 3"/>
    <w:basedOn w:val="Tablanormal"/>
    <w:uiPriority w:val="50"/>
    <w:rsid w:val="007F2A3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5oscura-nfasis2">
    <w:name w:val="Grid Table 5 Dark Accent 2"/>
    <w:basedOn w:val="Tablanormal"/>
    <w:uiPriority w:val="50"/>
    <w:rsid w:val="007F2A3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6concolores-nfasis5">
    <w:name w:val="Grid Table 6 Colorful Accent 5"/>
    <w:basedOn w:val="Tablanormal"/>
    <w:uiPriority w:val="51"/>
    <w:rsid w:val="007F2A31"/>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6concolores-nfasis6">
    <w:name w:val="Grid Table 6 Colorful Accent 6"/>
    <w:basedOn w:val="Tablanormal"/>
    <w:uiPriority w:val="51"/>
    <w:rsid w:val="007F2A31"/>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6concolores-nfasis4">
    <w:name w:val="Grid Table 6 Colorful Accent 4"/>
    <w:basedOn w:val="Tablanormal"/>
    <w:uiPriority w:val="51"/>
    <w:rsid w:val="007F2A31"/>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normal1">
    <w:name w:val="Plain Table 1"/>
    <w:basedOn w:val="Tablanormal"/>
    <w:uiPriority w:val="41"/>
    <w:rsid w:val="0004358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6concolores-nfasis1">
    <w:name w:val="Grid Table 6 Colorful Accent 1"/>
    <w:basedOn w:val="Tablanormal"/>
    <w:uiPriority w:val="51"/>
    <w:rsid w:val="002104D7"/>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5oscura-nfasis6">
    <w:name w:val="Grid Table 5 Dark Accent 6"/>
    <w:basedOn w:val="Tablanormal"/>
    <w:uiPriority w:val="50"/>
    <w:rsid w:val="00067F6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1clara-nfasis5">
    <w:name w:val="Grid Table 1 Light Accent 5"/>
    <w:basedOn w:val="Tablanormal"/>
    <w:uiPriority w:val="46"/>
    <w:rsid w:val="00067F67"/>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067F6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inespaciado">
    <w:name w:val="No Spacing"/>
    <w:uiPriority w:val="1"/>
    <w:qFormat/>
    <w:rsid w:val="00C95A97"/>
    <w:pPr>
      <w:widowControl w:val="0"/>
      <w:spacing w:after="0" w:line="240" w:lineRule="auto"/>
    </w:pPr>
    <w:rPr>
      <w:lang w:val="en-US"/>
    </w:rPr>
  </w:style>
  <w:style w:type="table" w:styleId="Tablaconcuadrcula2-nfasis5">
    <w:name w:val="Grid Table 2 Accent 5"/>
    <w:basedOn w:val="Tablanormal"/>
    <w:uiPriority w:val="47"/>
    <w:rsid w:val="00000981"/>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normal2">
    <w:name w:val="Plain Table 2"/>
    <w:basedOn w:val="Tablanormal"/>
    <w:uiPriority w:val="42"/>
    <w:rsid w:val="0042273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
    <w:name w:val="Title"/>
    <w:basedOn w:val="Normal"/>
    <w:next w:val="Normal"/>
    <w:link w:val="TtuloCar"/>
    <w:uiPriority w:val="10"/>
    <w:qFormat/>
    <w:rsid w:val="004B06E0"/>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B06E0"/>
    <w:rPr>
      <w:rFonts w:asciiTheme="majorHAnsi" w:eastAsiaTheme="majorEastAsia" w:hAnsiTheme="majorHAnsi" w:cstheme="majorBidi"/>
      <w:spacing w:val="-10"/>
      <w:kern w:val="28"/>
      <w:sz w:val="56"/>
      <w:szCs w:val="56"/>
      <w:lang w:val="es-419"/>
    </w:rPr>
  </w:style>
  <w:style w:type="numbering" w:customStyle="1" w:styleId="Listaactual1">
    <w:name w:val="Lista actual1"/>
    <w:uiPriority w:val="99"/>
    <w:rsid w:val="00082B1E"/>
    <w:pPr>
      <w:numPr>
        <w:numId w:val="2"/>
      </w:numPr>
    </w:pPr>
  </w:style>
  <w:style w:type="character" w:customStyle="1" w:styleId="Ttulo5Car">
    <w:name w:val="Título 5 Car"/>
    <w:basedOn w:val="Fuentedeprrafopredeter"/>
    <w:link w:val="Ttulo5"/>
    <w:uiPriority w:val="9"/>
    <w:semiHidden/>
    <w:rsid w:val="00082B1E"/>
    <w:rPr>
      <w:rFonts w:asciiTheme="majorHAnsi" w:eastAsiaTheme="majorEastAsia" w:hAnsiTheme="majorHAnsi" w:cstheme="majorBidi"/>
      <w:color w:val="2E74B5" w:themeColor="accent1" w:themeShade="BF"/>
      <w:lang w:val="es-419"/>
    </w:rPr>
  </w:style>
  <w:style w:type="character" w:customStyle="1" w:styleId="Ttulo6Car">
    <w:name w:val="Título 6 Car"/>
    <w:basedOn w:val="Fuentedeprrafopredeter"/>
    <w:link w:val="Ttulo6"/>
    <w:uiPriority w:val="9"/>
    <w:semiHidden/>
    <w:rsid w:val="00082B1E"/>
    <w:rPr>
      <w:rFonts w:asciiTheme="majorHAnsi" w:eastAsiaTheme="majorEastAsia" w:hAnsiTheme="majorHAnsi" w:cstheme="majorBidi"/>
      <w:color w:val="1F4D78" w:themeColor="accent1" w:themeShade="7F"/>
      <w:lang w:val="es-419"/>
    </w:rPr>
  </w:style>
  <w:style w:type="character" w:customStyle="1" w:styleId="Ttulo7Car">
    <w:name w:val="Título 7 Car"/>
    <w:basedOn w:val="Fuentedeprrafopredeter"/>
    <w:link w:val="Ttulo7"/>
    <w:uiPriority w:val="9"/>
    <w:semiHidden/>
    <w:rsid w:val="00082B1E"/>
    <w:rPr>
      <w:rFonts w:asciiTheme="majorHAnsi" w:eastAsiaTheme="majorEastAsia" w:hAnsiTheme="majorHAnsi" w:cstheme="majorBidi"/>
      <w:i/>
      <w:iCs/>
      <w:color w:val="1F4D78" w:themeColor="accent1" w:themeShade="7F"/>
      <w:lang w:val="es-419"/>
    </w:rPr>
  </w:style>
  <w:style w:type="character" w:customStyle="1" w:styleId="Ttulo8Car">
    <w:name w:val="Título 8 Car"/>
    <w:basedOn w:val="Fuentedeprrafopredeter"/>
    <w:link w:val="Ttulo8"/>
    <w:uiPriority w:val="9"/>
    <w:semiHidden/>
    <w:rsid w:val="00082B1E"/>
    <w:rPr>
      <w:rFonts w:asciiTheme="majorHAnsi" w:eastAsiaTheme="majorEastAsia" w:hAnsiTheme="majorHAnsi" w:cstheme="majorBidi"/>
      <w:color w:val="272727" w:themeColor="text1" w:themeTint="D8"/>
      <w:sz w:val="21"/>
      <w:szCs w:val="21"/>
      <w:lang w:val="es-419"/>
    </w:rPr>
  </w:style>
  <w:style w:type="character" w:customStyle="1" w:styleId="Ttulo9Car">
    <w:name w:val="Título 9 Car"/>
    <w:basedOn w:val="Fuentedeprrafopredeter"/>
    <w:link w:val="Ttulo9"/>
    <w:uiPriority w:val="9"/>
    <w:semiHidden/>
    <w:rsid w:val="00082B1E"/>
    <w:rPr>
      <w:rFonts w:asciiTheme="majorHAnsi" w:eastAsiaTheme="majorEastAsia" w:hAnsiTheme="majorHAnsi" w:cstheme="majorBidi"/>
      <w:i/>
      <w:iCs/>
      <w:color w:val="272727" w:themeColor="text1" w:themeTint="D8"/>
      <w:sz w:val="21"/>
      <w:szCs w:val="21"/>
      <w:lang w:val="es-419"/>
    </w:rPr>
  </w:style>
  <w:style w:type="table" w:styleId="Listamedia2-nfasis1">
    <w:name w:val="Medium List 2 Accent 1"/>
    <w:basedOn w:val="Tablanormal"/>
    <w:uiPriority w:val="66"/>
    <w:rsid w:val="00520D07"/>
    <w:pPr>
      <w:spacing w:after="0" w:line="240" w:lineRule="auto"/>
    </w:pPr>
    <w:rPr>
      <w:rFonts w:asciiTheme="majorHAnsi" w:eastAsiaTheme="majorEastAsia" w:hAnsiTheme="majorHAnsi" w:cstheme="majorBidi"/>
      <w:color w:val="000000" w:themeColor="text1"/>
      <w:lang w:eastAsia="es-HN"/>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Calendario1">
    <w:name w:val="Calendario 1"/>
    <w:basedOn w:val="Tablanormal"/>
    <w:uiPriority w:val="99"/>
    <w:qFormat/>
    <w:rsid w:val="00520D07"/>
    <w:pPr>
      <w:spacing w:after="0" w:line="240" w:lineRule="auto"/>
    </w:pPr>
    <w:rPr>
      <w:rFonts w:eastAsiaTheme="minorEastAsia"/>
      <w:lang w:eastAsia="es-HN"/>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520D07"/>
    <w:pPr>
      <w:widowControl/>
      <w:tabs>
        <w:tab w:val="decimal" w:pos="360"/>
      </w:tabs>
      <w:spacing w:after="200" w:line="276" w:lineRule="auto"/>
    </w:pPr>
    <w:rPr>
      <w:rFonts w:eastAsiaTheme="minorEastAsia" w:cs="Times New Roman"/>
      <w:lang w:val="es-HN" w:eastAsia="es-HN"/>
    </w:rPr>
  </w:style>
  <w:style w:type="paragraph" w:styleId="Textonotapie">
    <w:name w:val="footnote text"/>
    <w:basedOn w:val="Normal"/>
    <w:link w:val="TextonotapieCar"/>
    <w:uiPriority w:val="99"/>
    <w:unhideWhenUsed/>
    <w:rsid w:val="00520D07"/>
    <w:pPr>
      <w:widowControl/>
    </w:pPr>
    <w:rPr>
      <w:rFonts w:eastAsiaTheme="minorEastAsia" w:cs="Times New Roman"/>
      <w:sz w:val="20"/>
      <w:szCs w:val="20"/>
      <w:lang w:val="es-HN" w:eastAsia="es-HN"/>
    </w:rPr>
  </w:style>
  <w:style w:type="character" w:customStyle="1" w:styleId="TextonotapieCar">
    <w:name w:val="Texto nota pie Car"/>
    <w:basedOn w:val="Fuentedeprrafopredeter"/>
    <w:link w:val="Textonotapie"/>
    <w:uiPriority w:val="99"/>
    <w:rsid w:val="00520D07"/>
    <w:rPr>
      <w:rFonts w:eastAsiaTheme="minorEastAsia" w:cs="Times New Roman"/>
      <w:sz w:val="20"/>
      <w:szCs w:val="20"/>
      <w:lang w:eastAsia="es-HN"/>
    </w:rPr>
  </w:style>
  <w:style w:type="character" w:styleId="nfasissutil">
    <w:name w:val="Subtle Emphasis"/>
    <w:basedOn w:val="Fuentedeprrafopredeter"/>
    <w:uiPriority w:val="19"/>
    <w:qFormat/>
    <w:rsid w:val="00520D07"/>
    <w:rPr>
      <w:i/>
      <w:iCs/>
    </w:rPr>
  </w:style>
  <w:style w:type="table" w:styleId="Sombreadoclaro-nfasis1">
    <w:name w:val="Light Shading Accent 1"/>
    <w:basedOn w:val="Tablanormal"/>
    <w:uiPriority w:val="60"/>
    <w:rsid w:val="00520D07"/>
    <w:pPr>
      <w:spacing w:after="0" w:line="240" w:lineRule="auto"/>
    </w:pPr>
    <w:rPr>
      <w:rFonts w:eastAsiaTheme="minorEastAsia"/>
      <w:color w:val="2E74B5" w:themeColor="accent1" w:themeShade="BF"/>
      <w:lang w:eastAsia="es-HN"/>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ablaconcuadrcula2-nfasis1">
    <w:name w:val="Grid Table 2 Accent 1"/>
    <w:basedOn w:val="Tablanormal"/>
    <w:uiPriority w:val="47"/>
    <w:rsid w:val="006B7744"/>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5oscura">
    <w:name w:val="Grid Table 5 Dark"/>
    <w:basedOn w:val="Tablanormal"/>
    <w:uiPriority w:val="50"/>
    <w:rsid w:val="007C27B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5oscura-nfasis1">
    <w:name w:val="Grid Table 5 Dark Accent 1"/>
    <w:basedOn w:val="Tablanormal"/>
    <w:uiPriority w:val="50"/>
    <w:rsid w:val="007C27B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decuadrcula4">
    <w:name w:val="Grid Table 4"/>
    <w:basedOn w:val="Tablanormal"/>
    <w:uiPriority w:val="49"/>
    <w:rsid w:val="007C27B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4-nfasis1">
    <w:name w:val="Grid Table 4 Accent 1"/>
    <w:basedOn w:val="Tablanormal"/>
    <w:uiPriority w:val="49"/>
    <w:rsid w:val="007C27BE"/>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55791">
      <w:bodyDiv w:val="1"/>
      <w:marLeft w:val="0"/>
      <w:marRight w:val="0"/>
      <w:marTop w:val="0"/>
      <w:marBottom w:val="0"/>
      <w:divBdr>
        <w:top w:val="none" w:sz="0" w:space="0" w:color="auto"/>
        <w:left w:val="none" w:sz="0" w:space="0" w:color="auto"/>
        <w:bottom w:val="none" w:sz="0" w:space="0" w:color="auto"/>
        <w:right w:val="none" w:sz="0" w:space="0" w:color="auto"/>
      </w:divBdr>
    </w:div>
    <w:div w:id="107092165">
      <w:bodyDiv w:val="1"/>
      <w:marLeft w:val="0"/>
      <w:marRight w:val="0"/>
      <w:marTop w:val="0"/>
      <w:marBottom w:val="0"/>
      <w:divBdr>
        <w:top w:val="none" w:sz="0" w:space="0" w:color="auto"/>
        <w:left w:val="none" w:sz="0" w:space="0" w:color="auto"/>
        <w:bottom w:val="none" w:sz="0" w:space="0" w:color="auto"/>
        <w:right w:val="none" w:sz="0" w:space="0" w:color="auto"/>
      </w:divBdr>
      <w:divsChild>
        <w:div w:id="1716855964">
          <w:marLeft w:val="806"/>
          <w:marRight w:val="0"/>
          <w:marTop w:val="154"/>
          <w:marBottom w:val="0"/>
          <w:divBdr>
            <w:top w:val="none" w:sz="0" w:space="0" w:color="auto"/>
            <w:left w:val="none" w:sz="0" w:space="0" w:color="auto"/>
            <w:bottom w:val="none" w:sz="0" w:space="0" w:color="auto"/>
            <w:right w:val="none" w:sz="0" w:space="0" w:color="auto"/>
          </w:divBdr>
        </w:div>
      </w:divsChild>
    </w:div>
    <w:div w:id="195849899">
      <w:bodyDiv w:val="1"/>
      <w:marLeft w:val="0"/>
      <w:marRight w:val="0"/>
      <w:marTop w:val="0"/>
      <w:marBottom w:val="0"/>
      <w:divBdr>
        <w:top w:val="none" w:sz="0" w:space="0" w:color="auto"/>
        <w:left w:val="none" w:sz="0" w:space="0" w:color="auto"/>
        <w:bottom w:val="none" w:sz="0" w:space="0" w:color="auto"/>
        <w:right w:val="none" w:sz="0" w:space="0" w:color="auto"/>
      </w:divBdr>
    </w:div>
    <w:div w:id="238635140">
      <w:bodyDiv w:val="1"/>
      <w:marLeft w:val="0"/>
      <w:marRight w:val="0"/>
      <w:marTop w:val="0"/>
      <w:marBottom w:val="0"/>
      <w:divBdr>
        <w:top w:val="none" w:sz="0" w:space="0" w:color="auto"/>
        <w:left w:val="none" w:sz="0" w:space="0" w:color="auto"/>
        <w:bottom w:val="none" w:sz="0" w:space="0" w:color="auto"/>
        <w:right w:val="none" w:sz="0" w:space="0" w:color="auto"/>
      </w:divBdr>
    </w:div>
    <w:div w:id="272248479">
      <w:bodyDiv w:val="1"/>
      <w:marLeft w:val="0"/>
      <w:marRight w:val="0"/>
      <w:marTop w:val="0"/>
      <w:marBottom w:val="0"/>
      <w:divBdr>
        <w:top w:val="none" w:sz="0" w:space="0" w:color="auto"/>
        <w:left w:val="none" w:sz="0" w:space="0" w:color="auto"/>
        <w:bottom w:val="none" w:sz="0" w:space="0" w:color="auto"/>
        <w:right w:val="none" w:sz="0" w:space="0" w:color="auto"/>
      </w:divBdr>
    </w:div>
    <w:div w:id="300424728">
      <w:bodyDiv w:val="1"/>
      <w:marLeft w:val="0"/>
      <w:marRight w:val="0"/>
      <w:marTop w:val="0"/>
      <w:marBottom w:val="0"/>
      <w:divBdr>
        <w:top w:val="none" w:sz="0" w:space="0" w:color="auto"/>
        <w:left w:val="none" w:sz="0" w:space="0" w:color="auto"/>
        <w:bottom w:val="none" w:sz="0" w:space="0" w:color="auto"/>
        <w:right w:val="none" w:sz="0" w:space="0" w:color="auto"/>
      </w:divBdr>
    </w:div>
    <w:div w:id="314146646">
      <w:bodyDiv w:val="1"/>
      <w:marLeft w:val="0"/>
      <w:marRight w:val="0"/>
      <w:marTop w:val="0"/>
      <w:marBottom w:val="0"/>
      <w:divBdr>
        <w:top w:val="none" w:sz="0" w:space="0" w:color="auto"/>
        <w:left w:val="none" w:sz="0" w:space="0" w:color="auto"/>
        <w:bottom w:val="none" w:sz="0" w:space="0" w:color="auto"/>
        <w:right w:val="none" w:sz="0" w:space="0" w:color="auto"/>
      </w:divBdr>
    </w:div>
    <w:div w:id="486820703">
      <w:bodyDiv w:val="1"/>
      <w:marLeft w:val="0"/>
      <w:marRight w:val="0"/>
      <w:marTop w:val="0"/>
      <w:marBottom w:val="0"/>
      <w:divBdr>
        <w:top w:val="none" w:sz="0" w:space="0" w:color="auto"/>
        <w:left w:val="none" w:sz="0" w:space="0" w:color="auto"/>
        <w:bottom w:val="none" w:sz="0" w:space="0" w:color="auto"/>
        <w:right w:val="none" w:sz="0" w:space="0" w:color="auto"/>
      </w:divBdr>
    </w:div>
    <w:div w:id="584918041">
      <w:bodyDiv w:val="1"/>
      <w:marLeft w:val="0"/>
      <w:marRight w:val="0"/>
      <w:marTop w:val="0"/>
      <w:marBottom w:val="0"/>
      <w:divBdr>
        <w:top w:val="none" w:sz="0" w:space="0" w:color="auto"/>
        <w:left w:val="none" w:sz="0" w:space="0" w:color="auto"/>
        <w:bottom w:val="none" w:sz="0" w:space="0" w:color="auto"/>
        <w:right w:val="none" w:sz="0" w:space="0" w:color="auto"/>
      </w:divBdr>
    </w:div>
    <w:div w:id="603348060">
      <w:bodyDiv w:val="1"/>
      <w:marLeft w:val="0"/>
      <w:marRight w:val="0"/>
      <w:marTop w:val="0"/>
      <w:marBottom w:val="0"/>
      <w:divBdr>
        <w:top w:val="none" w:sz="0" w:space="0" w:color="auto"/>
        <w:left w:val="none" w:sz="0" w:space="0" w:color="auto"/>
        <w:bottom w:val="none" w:sz="0" w:space="0" w:color="auto"/>
        <w:right w:val="none" w:sz="0" w:space="0" w:color="auto"/>
      </w:divBdr>
      <w:divsChild>
        <w:div w:id="1581060742">
          <w:marLeft w:val="0"/>
          <w:marRight w:val="0"/>
          <w:marTop w:val="120"/>
          <w:marBottom w:val="0"/>
          <w:divBdr>
            <w:top w:val="none" w:sz="0" w:space="0" w:color="auto"/>
            <w:left w:val="none" w:sz="0" w:space="0" w:color="auto"/>
            <w:bottom w:val="none" w:sz="0" w:space="0" w:color="auto"/>
            <w:right w:val="none" w:sz="0" w:space="0" w:color="auto"/>
          </w:divBdr>
        </w:div>
        <w:div w:id="2062627059">
          <w:marLeft w:val="0"/>
          <w:marRight w:val="0"/>
          <w:marTop w:val="0"/>
          <w:marBottom w:val="0"/>
          <w:divBdr>
            <w:top w:val="none" w:sz="0" w:space="0" w:color="auto"/>
            <w:left w:val="none" w:sz="0" w:space="0" w:color="auto"/>
            <w:bottom w:val="none" w:sz="0" w:space="0" w:color="auto"/>
            <w:right w:val="none" w:sz="0" w:space="0" w:color="auto"/>
          </w:divBdr>
        </w:div>
      </w:divsChild>
    </w:div>
    <w:div w:id="640884988">
      <w:bodyDiv w:val="1"/>
      <w:marLeft w:val="0"/>
      <w:marRight w:val="0"/>
      <w:marTop w:val="0"/>
      <w:marBottom w:val="0"/>
      <w:divBdr>
        <w:top w:val="none" w:sz="0" w:space="0" w:color="auto"/>
        <w:left w:val="none" w:sz="0" w:space="0" w:color="auto"/>
        <w:bottom w:val="none" w:sz="0" w:space="0" w:color="auto"/>
        <w:right w:val="none" w:sz="0" w:space="0" w:color="auto"/>
      </w:divBdr>
    </w:div>
    <w:div w:id="655377935">
      <w:bodyDiv w:val="1"/>
      <w:marLeft w:val="0"/>
      <w:marRight w:val="0"/>
      <w:marTop w:val="0"/>
      <w:marBottom w:val="0"/>
      <w:divBdr>
        <w:top w:val="none" w:sz="0" w:space="0" w:color="auto"/>
        <w:left w:val="none" w:sz="0" w:space="0" w:color="auto"/>
        <w:bottom w:val="none" w:sz="0" w:space="0" w:color="auto"/>
        <w:right w:val="none" w:sz="0" w:space="0" w:color="auto"/>
      </w:divBdr>
    </w:div>
    <w:div w:id="714433390">
      <w:bodyDiv w:val="1"/>
      <w:marLeft w:val="0"/>
      <w:marRight w:val="0"/>
      <w:marTop w:val="0"/>
      <w:marBottom w:val="0"/>
      <w:divBdr>
        <w:top w:val="none" w:sz="0" w:space="0" w:color="auto"/>
        <w:left w:val="none" w:sz="0" w:space="0" w:color="auto"/>
        <w:bottom w:val="none" w:sz="0" w:space="0" w:color="auto"/>
        <w:right w:val="none" w:sz="0" w:space="0" w:color="auto"/>
      </w:divBdr>
    </w:div>
    <w:div w:id="768240911">
      <w:bodyDiv w:val="1"/>
      <w:marLeft w:val="0"/>
      <w:marRight w:val="0"/>
      <w:marTop w:val="0"/>
      <w:marBottom w:val="0"/>
      <w:divBdr>
        <w:top w:val="none" w:sz="0" w:space="0" w:color="auto"/>
        <w:left w:val="none" w:sz="0" w:space="0" w:color="auto"/>
        <w:bottom w:val="none" w:sz="0" w:space="0" w:color="auto"/>
        <w:right w:val="none" w:sz="0" w:space="0" w:color="auto"/>
      </w:divBdr>
    </w:div>
    <w:div w:id="785539662">
      <w:bodyDiv w:val="1"/>
      <w:marLeft w:val="0"/>
      <w:marRight w:val="0"/>
      <w:marTop w:val="0"/>
      <w:marBottom w:val="0"/>
      <w:divBdr>
        <w:top w:val="none" w:sz="0" w:space="0" w:color="auto"/>
        <w:left w:val="none" w:sz="0" w:space="0" w:color="auto"/>
        <w:bottom w:val="none" w:sz="0" w:space="0" w:color="auto"/>
        <w:right w:val="none" w:sz="0" w:space="0" w:color="auto"/>
      </w:divBdr>
    </w:div>
    <w:div w:id="866798409">
      <w:bodyDiv w:val="1"/>
      <w:marLeft w:val="0"/>
      <w:marRight w:val="0"/>
      <w:marTop w:val="0"/>
      <w:marBottom w:val="0"/>
      <w:divBdr>
        <w:top w:val="none" w:sz="0" w:space="0" w:color="auto"/>
        <w:left w:val="none" w:sz="0" w:space="0" w:color="auto"/>
        <w:bottom w:val="none" w:sz="0" w:space="0" w:color="auto"/>
        <w:right w:val="none" w:sz="0" w:space="0" w:color="auto"/>
      </w:divBdr>
    </w:div>
    <w:div w:id="913124001">
      <w:bodyDiv w:val="1"/>
      <w:marLeft w:val="0"/>
      <w:marRight w:val="0"/>
      <w:marTop w:val="0"/>
      <w:marBottom w:val="0"/>
      <w:divBdr>
        <w:top w:val="none" w:sz="0" w:space="0" w:color="auto"/>
        <w:left w:val="none" w:sz="0" w:space="0" w:color="auto"/>
        <w:bottom w:val="none" w:sz="0" w:space="0" w:color="auto"/>
        <w:right w:val="none" w:sz="0" w:space="0" w:color="auto"/>
      </w:divBdr>
    </w:div>
    <w:div w:id="936904454">
      <w:bodyDiv w:val="1"/>
      <w:marLeft w:val="0"/>
      <w:marRight w:val="0"/>
      <w:marTop w:val="0"/>
      <w:marBottom w:val="0"/>
      <w:divBdr>
        <w:top w:val="none" w:sz="0" w:space="0" w:color="auto"/>
        <w:left w:val="none" w:sz="0" w:space="0" w:color="auto"/>
        <w:bottom w:val="none" w:sz="0" w:space="0" w:color="auto"/>
        <w:right w:val="none" w:sz="0" w:space="0" w:color="auto"/>
      </w:divBdr>
    </w:div>
    <w:div w:id="949699242">
      <w:bodyDiv w:val="1"/>
      <w:marLeft w:val="0"/>
      <w:marRight w:val="0"/>
      <w:marTop w:val="0"/>
      <w:marBottom w:val="0"/>
      <w:divBdr>
        <w:top w:val="none" w:sz="0" w:space="0" w:color="auto"/>
        <w:left w:val="none" w:sz="0" w:space="0" w:color="auto"/>
        <w:bottom w:val="none" w:sz="0" w:space="0" w:color="auto"/>
        <w:right w:val="none" w:sz="0" w:space="0" w:color="auto"/>
      </w:divBdr>
    </w:div>
    <w:div w:id="1052727698">
      <w:bodyDiv w:val="1"/>
      <w:marLeft w:val="0"/>
      <w:marRight w:val="0"/>
      <w:marTop w:val="0"/>
      <w:marBottom w:val="0"/>
      <w:divBdr>
        <w:top w:val="none" w:sz="0" w:space="0" w:color="auto"/>
        <w:left w:val="none" w:sz="0" w:space="0" w:color="auto"/>
        <w:bottom w:val="none" w:sz="0" w:space="0" w:color="auto"/>
        <w:right w:val="none" w:sz="0" w:space="0" w:color="auto"/>
      </w:divBdr>
    </w:div>
    <w:div w:id="1142309148">
      <w:bodyDiv w:val="1"/>
      <w:marLeft w:val="0"/>
      <w:marRight w:val="0"/>
      <w:marTop w:val="0"/>
      <w:marBottom w:val="0"/>
      <w:divBdr>
        <w:top w:val="none" w:sz="0" w:space="0" w:color="auto"/>
        <w:left w:val="none" w:sz="0" w:space="0" w:color="auto"/>
        <w:bottom w:val="none" w:sz="0" w:space="0" w:color="auto"/>
        <w:right w:val="none" w:sz="0" w:space="0" w:color="auto"/>
      </w:divBdr>
    </w:div>
    <w:div w:id="1148281681">
      <w:bodyDiv w:val="1"/>
      <w:marLeft w:val="0"/>
      <w:marRight w:val="0"/>
      <w:marTop w:val="0"/>
      <w:marBottom w:val="0"/>
      <w:divBdr>
        <w:top w:val="none" w:sz="0" w:space="0" w:color="auto"/>
        <w:left w:val="none" w:sz="0" w:space="0" w:color="auto"/>
        <w:bottom w:val="none" w:sz="0" w:space="0" w:color="auto"/>
        <w:right w:val="none" w:sz="0" w:space="0" w:color="auto"/>
      </w:divBdr>
    </w:div>
    <w:div w:id="1270774127">
      <w:bodyDiv w:val="1"/>
      <w:marLeft w:val="0"/>
      <w:marRight w:val="0"/>
      <w:marTop w:val="0"/>
      <w:marBottom w:val="0"/>
      <w:divBdr>
        <w:top w:val="none" w:sz="0" w:space="0" w:color="auto"/>
        <w:left w:val="none" w:sz="0" w:space="0" w:color="auto"/>
        <w:bottom w:val="none" w:sz="0" w:space="0" w:color="auto"/>
        <w:right w:val="none" w:sz="0" w:space="0" w:color="auto"/>
      </w:divBdr>
    </w:div>
    <w:div w:id="1288387072">
      <w:bodyDiv w:val="1"/>
      <w:marLeft w:val="0"/>
      <w:marRight w:val="0"/>
      <w:marTop w:val="0"/>
      <w:marBottom w:val="0"/>
      <w:divBdr>
        <w:top w:val="none" w:sz="0" w:space="0" w:color="auto"/>
        <w:left w:val="none" w:sz="0" w:space="0" w:color="auto"/>
        <w:bottom w:val="none" w:sz="0" w:space="0" w:color="auto"/>
        <w:right w:val="none" w:sz="0" w:space="0" w:color="auto"/>
      </w:divBdr>
      <w:divsChild>
        <w:div w:id="1593974888">
          <w:marLeft w:val="547"/>
          <w:marRight w:val="0"/>
          <w:marTop w:val="154"/>
          <w:marBottom w:val="0"/>
          <w:divBdr>
            <w:top w:val="none" w:sz="0" w:space="0" w:color="auto"/>
            <w:left w:val="none" w:sz="0" w:space="0" w:color="auto"/>
            <w:bottom w:val="none" w:sz="0" w:space="0" w:color="auto"/>
            <w:right w:val="none" w:sz="0" w:space="0" w:color="auto"/>
          </w:divBdr>
        </w:div>
      </w:divsChild>
    </w:div>
    <w:div w:id="1297831020">
      <w:bodyDiv w:val="1"/>
      <w:marLeft w:val="0"/>
      <w:marRight w:val="0"/>
      <w:marTop w:val="0"/>
      <w:marBottom w:val="0"/>
      <w:divBdr>
        <w:top w:val="none" w:sz="0" w:space="0" w:color="auto"/>
        <w:left w:val="none" w:sz="0" w:space="0" w:color="auto"/>
        <w:bottom w:val="none" w:sz="0" w:space="0" w:color="auto"/>
        <w:right w:val="none" w:sz="0" w:space="0" w:color="auto"/>
      </w:divBdr>
    </w:div>
    <w:div w:id="1386026944">
      <w:bodyDiv w:val="1"/>
      <w:marLeft w:val="0"/>
      <w:marRight w:val="0"/>
      <w:marTop w:val="0"/>
      <w:marBottom w:val="0"/>
      <w:divBdr>
        <w:top w:val="none" w:sz="0" w:space="0" w:color="auto"/>
        <w:left w:val="none" w:sz="0" w:space="0" w:color="auto"/>
        <w:bottom w:val="none" w:sz="0" w:space="0" w:color="auto"/>
        <w:right w:val="none" w:sz="0" w:space="0" w:color="auto"/>
      </w:divBdr>
    </w:div>
    <w:div w:id="1441686890">
      <w:bodyDiv w:val="1"/>
      <w:marLeft w:val="0"/>
      <w:marRight w:val="0"/>
      <w:marTop w:val="0"/>
      <w:marBottom w:val="0"/>
      <w:divBdr>
        <w:top w:val="none" w:sz="0" w:space="0" w:color="auto"/>
        <w:left w:val="none" w:sz="0" w:space="0" w:color="auto"/>
        <w:bottom w:val="none" w:sz="0" w:space="0" w:color="auto"/>
        <w:right w:val="none" w:sz="0" w:space="0" w:color="auto"/>
      </w:divBdr>
    </w:div>
    <w:div w:id="1443693489">
      <w:bodyDiv w:val="1"/>
      <w:marLeft w:val="0"/>
      <w:marRight w:val="0"/>
      <w:marTop w:val="0"/>
      <w:marBottom w:val="0"/>
      <w:divBdr>
        <w:top w:val="none" w:sz="0" w:space="0" w:color="auto"/>
        <w:left w:val="none" w:sz="0" w:space="0" w:color="auto"/>
        <w:bottom w:val="none" w:sz="0" w:space="0" w:color="auto"/>
        <w:right w:val="none" w:sz="0" w:space="0" w:color="auto"/>
      </w:divBdr>
    </w:div>
    <w:div w:id="1483890620">
      <w:bodyDiv w:val="1"/>
      <w:marLeft w:val="0"/>
      <w:marRight w:val="0"/>
      <w:marTop w:val="0"/>
      <w:marBottom w:val="0"/>
      <w:divBdr>
        <w:top w:val="none" w:sz="0" w:space="0" w:color="auto"/>
        <w:left w:val="none" w:sz="0" w:space="0" w:color="auto"/>
        <w:bottom w:val="none" w:sz="0" w:space="0" w:color="auto"/>
        <w:right w:val="none" w:sz="0" w:space="0" w:color="auto"/>
      </w:divBdr>
    </w:div>
    <w:div w:id="1504003689">
      <w:bodyDiv w:val="1"/>
      <w:marLeft w:val="0"/>
      <w:marRight w:val="0"/>
      <w:marTop w:val="0"/>
      <w:marBottom w:val="0"/>
      <w:divBdr>
        <w:top w:val="none" w:sz="0" w:space="0" w:color="auto"/>
        <w:left w:val="none" w:sz="0" w:space="0" w:color="auto"/>
        <w:bottom w:val="none" w:sz="0" w:space="0" w:color="auto"/>
        <w:right w:val="none" w:sz="0" w:space="0" w:color="auto"/>
      </w:divBdr>
    </w:div>
    <w:div w:id="1504975818">
      <w:bodyDiv w:val="1"/>
      <w:marLeft w:val="0"/>
      <w:marRight w:val="0"/>
      <w:marTop w:val="0"/>
      <w:marBottom w:val="0"/>
      <w:divBdr>
        <w:top w:val="none" w:sz="0" w:space="0" w:color="auto"/>
        <w:left w:val="none" w:sz="0" w:space="0" w:color="auto"/>
        <w:bottom w:val="none" w:sz="0" w:space="0" w:color="auto"/>
        <w:right w:val="none" w:sz="0" w:space="0" w:color="auto"/>
      </w:divBdr>
    </w:div>
    <w:div w:id="1541894518">
      <w:bodyDiv w:val="1"/>
      <w:marLeft w:val="0"/>
      <w:marRight w:val="0"/>
      <w:marTop w:val="0"/>
      <w:marBottom w:val="0"/>
      <w:divBdr>
        <w:top w:val="none" w:sz="0" w:space="0" w:color="auto"/>
        <w:left w:val="none" w:sz="0" w:space="0" w:color="auto"/>
        <w:bottom w:val="none" w:sz="0" w:space="0" w:color="auto"/>
        <w:right w:val="none" w:sz="0" w:space="0" w:color="auto"/>
      </w:divBdr>
    </w:div>
    <w:div w:id="1557743191">
      <w:bodyDiv w:val="1"/>
      <w:marLeft w:val="0"/>
      <w:marRight w:val="0"/>
      <w:marTop w:val="0"/>
      <w:marBottom w:val="0"/>
      <w:divBdr>
        <w:top w:val="none" w:sz="0" w:space="0" w:color="auto"/>
        <w:left w:val="none" w:sz="0" w:space="0" w:color="auto"/>
        <w:bottom w:val="none" w:sz="0" w:space="0" w:color="auto"/>
        <w:right w:val="none" w:sz="0" w:space="0" w:color="auto"/>
      </w:divBdr>
    </w:div>
    <w:div w:id="1557858957">
      <w:bodyDiv w:val="1"/>
      <w:marLeft w:val="0"/>
      <w:marRight w:val="0"/>
      <w:marTop w:val="0"/>
      <w:marBottom w:val="0"/>
      <w:divBdr>
        <w:top w:val="none" w:sz="0" w:space="0" w:color="auto"/>
        <w:left w:val="none" w:sz="0" w:space="0" w:color="auto"/>
        <w:bottom w:val="none" w:sz="0" w:space="0" w:color="auto"/>
        <w:right w:val="none" w:sz="0" w:space="0" w:color="auto"/>
      </w:divBdr>
    </w:div>
    <w:div w:id="1682388829">
      <w:bodyDiv w:val="1"/>
      <w:marLeft w:val="0"/>
      <w:marRight w:val="0"/>
      <w:marTop w:val="0"/>
      <w:marBottom w:val="0"/>
      <w:divBdr>
        <w:top w:val="none" w:sz="0" w:space="0" w:color="auto"/>
        <w:left w:val="none" w:sz="0" w:space="0" w:color="auto"/>
        <w:bottom w:val="none" w:sz="0" w:space="0" w:color="auto"/>
        <w:right w:val="none" w:sz="0" w:space="0" w:color="auto"/>
      </w:divBdr>
    </w:div>
    <w:div w:id="1804735634">
      <w:bodyDiv w:val="1"/>
      <w:marLeft w:val="0"/>
      <w:marRight w:val="0"/>
      <w:marTop w:val="0"/>
      <w:marBottom w:val="0"/>
      <w:divBdr>
        <w:top w:val="none" w:sz="0" w:space="0" w:color="auto"/>
        <w:left w:val="none" w:sz="0" w:space="0" w:color="auto"/>
        <w:bottom w:val="none" w:sz="0" w:space="0" w:color="auto"/>
        <w:right w:val="none" w:sz="0" w:space="0" w:color="auto"/>
      </w:divBdr>
    </w:div>
    <w:div w:id="2064328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Org19</b:Tag>
    <b:SourceType>ElectronicSource</b:SourceType>
    <b:Guid>{6D4702E2-BEBA-4BE1-9D87-37B4AC109D44}</b:Guid>
    <b:Title>Norma Hondureña OHN-ISO 50001</b:Title>
    <b:Year>2019</b:Year>
    <b:Month>Junio</b:Month>
    <b:Day>28</b:Day>
    <b:Author>
      <b:Author>
        <b:Corporate>Organismo Hondureño de Normalización</b:Corporate>
      </b:Author>
    </b:Author>
    <b:City>Tegucigalpa</b:City>
    <b:CountryRegion>Honduras</b:CountryRegion>
    <b:RefOrder>1</b:RefOrder>
  </b:Source>
</b:Sources>
</file>

<file path=customXml/itemProps1.xml><?xml version="1.0" encoding="utf-8"?>
<ds:datastoreItem xmlns:ds="http://schemas.openxmlformats.org/officeDocument/2006/customXml" ds:itemID="{55298807-2926-40B5-AD5F-A3BA79284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1389</TotalTime>
  <Pages>92</Pages>
  <Words>18229</Words>
  <Characters>100261</Characters>
  <Application>Microsoft Office Word</Application>
  <DocSecurity>0</DocSecurity>
  <Lines>835</Lines>
  <Paragraphs>236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118254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20</cp:revision>
  <cp:lastPrinted>2024-03-13T20:16:00Z</cp:lastPrinted>
  <dcterms:created xsi:type="dcterms:W3CDTF">2024-01-09T17:26:00Z</dcterms:created>
  <dcterms:modified xsi:type="dcterms:W3CDTF">2024-03-13T20:16:00Z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id="PaEb3MEU"/&gt;&lt;style id="http://www.zotero.org/styles/apa" locale="es-MX"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