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9FE9DCB" w14:textId="33D8E5EF" w:rsidR="007D5C9B" w:rsidRPr="00040228" w:rsidRDefault="00957657" w:rsidP="00F96009">
      <w:pPr>
        <w:pStyle w:val="CitaTextualLarga"/>
        <w:rPr>
          <w:rFonts w:eastAsia="Times New Roman"/>
          <w:sz w:val="20"/>
          <w:szCs w:val="20"/>
        </w:rPr>
      </w:pPr>
      <w:r>
        <w:rPr>
          <w:noProof/>
        </w:rPr>
        <w:drawing>
          <wp:anchor distT="0" distB="0" distL="114300" distR="114300" simplePos="0" relativeHeight="251702332" behindDoc="0" locked="0" layoutInCell="1" allowOverlap="1" wp14:anchorId="6EA61D1D" wp14:editId="31520D67">
            <wp:simplePos x="0" y="0"/>
            <wp:positionH relativeFrom="column">
              <wp:posOffset>1601470</wp:posOffset>
            </wp:positionH>
            <wp:positionV relativeFrom="paragraph">
              <wp:posOffset>0</wp:posOffset>
            </wp:positionV>
            <wp:extent cx="2823882" cy="640080"/>
            <wp:effectExtent l="0" t="0" r="0" b="7620"/>
            <wp:wrapTopAndBottom/>
            <wp:docPr id="1" name="Imagen 1"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pic:nvPicPr>
                  <pic:blipFill>
                    <a:blip r:embed="rId8">
                      <a:extLst>
                        <a:ext uri="{28A0092B-C50C-407E-A947-70E740481C1C}">
                          <a14:useLocalDpi xmlns:a14="http://schemas.microsoft.com/office/drawing/2010/main" val="0"/>
                        </a:ext>
                      </a:extLst>
                    </a:blip>
                    <a:stretch>
                      <a:fillRect/>
                    </a:stretch>
                  </pic:blipFill>
                  <pic:spPr>
                    <a:xfrm>
                      <a:off x="0" y="0"/>
                      <a:ext cx="2823882" cy="640080"/>
                    </a:xfrm>
                    <a:prstGeom prst="rect">
                      <a:avLst/>
                    </a:prstGeom>
                  </pic:spPr>
                </pic:pic>
              </a:graphicData>
            </a:graphic>
          </wp:anchor>
        </w:drawing>
      </w:r>
    </w:p>
    <w:p w14:paraId="67F85D92" w14:textId="77777777" w:rsidR="007D5C9B" w:rsidRPr="00040228" w:rsidRDefault="007D5C9B" w:rsidP="007D5C9B">
      <w:pPr>
        <w:spacing w:before="1"/>
        <w:rPr>
          <w:rFonts w:ascii="Times New Roman" w:eastAsia="Times New Roman" w:hAnsi="Times New Roman" w:cs="Times New Roman"/>
          <w:sz w:val="18"/>
          <w:szCs w:val="18"/>
          <w:lang w:val="es-HN"/>
        </w:rPr>
      </w:pPr>
    </w:p>
    <w:p w14:paraId="3E2A884D"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FACULTAD DE</w:t>
      </w:r>
      <w:r w:rsidRPr="00F25F2B">
        <w:rPr>
          <w:rFonts w:ascii="Times New Roman" w:hAnsi="Times New Roman" w:cs="Times New Roman"/>
          <w:b/>
          <w:spacing w:val="-6"/>
          <w:sz w:val="32"/>
          <w:szCs w:val="32"/>
          <w:lang w:val="es-HN"/>
        </w:rPr>
        <w:t xml:space="preserve"> </w:t>
      </w:r>
      <w:r w:rsidRPr="00F25F2B">
        <w:rPr>
          <w:rFonts w:ascii="Times New Roman" w:hAnsi="Times New Roman" w:cs="Times New Roman"/>
          <w:b/>
          <w:sz w:val="32"/>
          <w:szCs w:val="32"/>
          <w:lang w:val="es-HN"/>
        </w:rPr>
        <w:t>POSTGRADO</w:t>
      </w:r>
    </w:p>
    <w:p w14:paraId="00BBB8C9" w14:textId="77777777" w:rsidR="007D5C9B" w:rsidRDefault="007D5C9B"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TRABAJO FINAL DE GRADUACIÓN</w:t>
      </w:r>
    </w:p>
    <w:p w14:paraId="3CAC9D15" w14:textId="77777777" w:rsidR="00F11352" w:rsidRPr="00F25F2B" w:rsidRDefault="00F11352" w:rsidP="007D5C9B">
      <w:pPr>
        <w:jc w:val="center"/>
        <w:rPr>
          <w:rFonts w:ascii="Times New Roman" w:hAnsi="Times New Roman" w:cs="Times New Roman"/>
          <w:b/>
          <w:bCs/>
          <w:sz w:val="32"/>
          <w:szCs w:val="32"/>
          <w:lang w:val="es-HN"/>
        </w:rPr>
      </w:pPr>
    </w:p>
    <w:p w14:paraId="436A43C5" w14:textId="4E21714D" w:rsidR="007140C4" w:rsidRPr="00F11352" w:rsidRDefault="007140C4" w:rsidP="007140C4">
      <w:pPr>
        <w:jc w:val="center"/>
        <w:rPr>
          <w:rFonts w:ascii="Times New Roman" w:hAnsi="Times New Roman" w:cs="Times New Roman"/>
          <w:b/>
          <w:sz w:val="32"/>
          <w:szCs w:val="32"/>
          <w:lang w:val="es-HN"/>
        </w:rPr>
      </w:pPr>
      <w:r>
        <w:rPr>
          <w:rFonts w:ascii="Times New Roman" w:hAnsi="Times New Roman" w:cs="Times New Roman"/>
          <w:b/>
          <w:sz w:val="32"/>
          <w:szCs w:val="32"/>
          <w:lang w:val="es-HN"/>
        </w:rPr>
        <w:t xml:space="preserve">PLAN ESTRATÉGICO PARA IMPULSAR EL CRECIMIENTO RENTABLE DEL RESTAURANTE </w:t>
      </w:r>
      <w:r w:rsidRPr="001F5A89">
        <w:rPr>
          <w:rFonts w:ascii="Times New Roman" w:hAnsi="Times New Roman" w:cs="Times New Roman"/>
          <w:b/>
          <w:sz w:val="32"/>
          <w:szCs w:val="32"/>
          <w:lang w:val="es-HN"/>
        </w:rPr>
        <w:t>TAPACHULA DE</w:t>
      </w:r>
      <w:r w:rsidRPr="00221266">
        <w:rPr>
          <w:rFonts w:ascii="Times New Roman" w:hAnsi="Times New Roman" w:cs="Times New Roman"/>
          <w:b/>
          <w:sz w:val="32"/>
          <w:szCs w:val="32"/>
          <w:lang w:val="es-HN"/>
        </w:rPr>
        <w:t xml:space="preserve"> TEGUCIGALPA</w:t>
      </w:r>
      <w:r>
        <w:rPr>
          <w:rFonts w:ascii="Times New Roman" w:hAnsi="Times New Roman" w:cs="Times New Roman"/>
          <w:b/>
          <w:sz w:val="32"/>
          <w:szCs w:val="32"/>
          <w:lang w:val="es-HN"/>
        </w:rPr>
        <w:t xml:space="preserve">, HONDURAS </w:t>
      </w:r>
    </w:p>
    <w:p w14:paraId="07CB2EA1" w14:textId="77777777" w:rsidR="007D5C9B" w:rsidRPr="006F4460" w:rsidRDefault="007D5C9B" w:rsidP="007D5C9B">
      <w:pPr>
        <w:rPr>
          <w:rFonts w:ascii="Times New Roman" w:eastAsia="Times New Roman" w:hAnsi="Times New Roman" w:cs="Times New Roman"/>
          <w:lang w:val="es-HN"/>
        </w:rPr>
      </w:pPr>
    </w:p>
    <w:p w14:paraId="18C88000" w14:textId="77777777" w:rsidR="007D5C9B" w:rsidRPr="006F4460" w:rsidRDefault="007D5C9B" w:rsidP="007D5C9B">
      <w:pPr>
        <w:spacing w:before="8"/>
        <w:rPr>
          <w:rFonts w:ascii="Times New Roman" w:eastAsia="Times New Roman" w:hAnsi="Times New Roman" w:cs="Times New Roman"/>
          <w:sz w:val="20"/>
          <w:szCs w:val="20"/>
          <w:lang w:val="es-HN"/>
        </w:rPr>
      </w:pPr>
    </w:p>
    <w:p w14:paraId="5EE34B9A"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SUSTENTADO POR:</w:t>
      </w:r>
    </w:p>
    <w:p w14:paraId="50D83759" w14:textId="77777777" w:rsidR="007D5C9B" w:rsidRPr="006F4460" w:rsidRDefault="007D5C9B" w:rsidP="007D5C9B">
      <w:pPr>
        <w:spacing w:before="1"/>
        <w:rPr>
          <w:rFonts w:ascii="Times New Roman" w:eastAsia="Times New Roman" w:hAnsi="Times New Roman" w:cs="Times New Roman"/>
          <w:b/>
          <w:bCs/>
          <w:sz w:val="47"/>
          <w:szCs w:val="47"/>
          <w:lang w:val="es-HN"/>
        </w:rPr>
      </w:pPr>
    </w:p>
    <w:p w14:paraId="11D03A76" w14:textId="6DE27359" w:rsidR="007D5C9B" w:rsidRPr="007D5C9B" w:rsidRDefault="00BF1504" w:rsidP="007D5C9B">
      <w:pPr>
        <w:ind w:left="557" w:right="393"/>
        <w:jc w:val="center"/>
        <w:rPr>
          <w:rFonts w:ascii="Times New Roman" w:hAnsi="Times New Roman"/>
          <w:b/>
          <w:sz w:val="32"/>
          <w:szCs w:val="32"/>
          <w:lang w:val="es-HN"/>
        </w:rPr>
      </w:pPr>
      <w:r>
        <w:rPr>
          <w:rFonts w:ascii="Times New Roman" w:hAnsi="Times New Roman"/>
          <w:b/>
          <w:sz w:val="32"/>
          <w:szCs w:val="32"/>
          <w:lang w:val="es-HN"/>
        </w:rPr>
        <w:t>ELIAS DAVID RICO</w:t>
      </w:r>
      <w:r w:rsidR="005905CF">
        <w:rPr>
          <w:rFonts w:ascii="Times New Roman" w:hAnsi="Times New Roman"/>
          <w:b/>
          <w:sz w:val="32"/>
          <w:szCs w:val="32"/>
          <w:lang w:val="es-HN"/>
        </w:rPr>
        <w:t xml:space="preserve"> GODOY</w:t>
      </w:r>
    </w:p>
    <w:p w14:paraId="7C5F6E45" w14:textId="6039BCB2" w:rsidR="007D5C9B" w:rsidRPr="007D5C9B" w:rsidRDefault="00BF1504" w:rsidP="007D5C9B">
      <w:pPr>
        <w:ind w:left="557" w:right="393"/>
        <w:jc w:val="center"/>
        <w:rPr>
          <w:rFonts w:ascii="Times New Roman" w:eastAsia="Times New Roman" w:hAnsi="Times New Roman" w:cs="Times New Roman"/>
          <w:b/>
          <w:sz w:val="32"/>
          <w:szCs w:val="32"/>
          <w:lang w:val="es-HN"/>
        </w:rPr>
      </w:pPr>
      <w:r w:rsidRPr="00BF1504">
        <w:rPr>
          <w:rFonts w:ascii="Times New Roman" w:hAnsi="Times New Roman"/>
          <w:b/>
          <w:sz w:val="32"/>
          <w:szCs w:val="32"/>
          <w:lang w:val="es-HN"/>
        </w:rPr>
        <w:t>SEIDY FABIOLA SOSA COLINDRES</w:t>
      </w:r>
    </w:p>
    <w:p w14:paraId="7416501D" w14:textId="77777777" w:rsidR="007D5C9B" w:rsidRPr="006F4460" w:rsidRDefault="007D5C9B" w:rsidP="007D5C9B">
      <w:pPr>
        <w:rPr>
          <w:rFonts w:ascii="Times New Roman" w:eastAsia="Times New Roman" w:hAnsi="Times New Roman" w:cs="Times New Roman"/>
          <w:lang w:val="es-HN"/>
        </w:rPr>
      </w:pPr>
    </w:p>
    <w:p w14:paraId="170C5CE7" w14:textId="77777777" w:rsidR="007D5C9B" w:rsidRPr="00F25F2B" w:rsidRDefault="007D5C9B" w:rsidP="007D5C9B">
      <w:pPr>
        <w:jc w:val="center"/>
        <w:rPr>
          <w:rFonts w:ascii="Times New Roman" w:hAnsi="Times New Roman" w:cs="Times New Roman"/>
          <w:b/>
          <w:sz w:val="32"/>
          <w:szCs w:val="32"/>
          <w:lang w:val="es-HN"/>
        </w:rPr>
      </w:pPr>
    </w:p>
    <w:p w14:paraId="5054C0D7" w14:textId="77777777" w:rsidR="007D5C9B" w:rsidRPr="00F25F2B" w:rsidRDefault="007D5C9B" w:rsidP="007D5C9B">
      <w:pPr>
        <w:jc w:val="center"/>
        <w:rPr>
          <w:rFonts w:ascii="Times New Roman" w:hAnsi="Times New Roman" w:cs="Times New Roman"/>
          <w:b/>
          <w:sz w:val="32"/>
          <w:szCs w:val="32"/>
          <w:lang w:val="es-HN"/>
        </w:rPr>
      </w:pPr>
      <w:r w:rsidRPr="00F25F2B">
        <w:rPr>
          <w:rFonts w:ascii="Times New Roman" w:hAnsi="Times New Roman" w:cs="Times New Roman"/>
          <w:b/>
          <w:sz w:val="32"/>
          <w:szCs w:val="32"/>
          <w:lang w:val="es-HN"/>
        </w:rPr>
        <w:t>PREVIA INVESTIDURA AL TÍTULO DE</w:t>
      </w:r>
    </w:p>
    <w:p w14:paraId="5E76D76A" w14:textId="77777777" w:rsidR="007D5C9B" w:rsidRPr="006F4460" w:rsidRDefault="007D5C9B" w:rsidP="007D5C9B">
      <w:pPr>
        <w:spacing w:before="4"/>
        <w:rPr>
          <w:rFonts w:ascii="Times New Roman" w:eastAsia="Times New Roman" w:hAnsi="Times New Roman" w:cs="Times New Roman"/>
          <w:b/>
          <w:bCs/>
          <w:sz w:val="47"/>
          <w:szCs w:val="47"/>
          <w:lang w:val="es-HN"/>
        </w:rPr>
      </w:pPr>
    </w:p>
    <w:p w14:paraId="1032D926" w14:textId="77777777" w:rsidR="007D5C9B" w:rsidRDefault="007D5C9B" w:rsidP="007D5C9B">
      <w:pPr>
        <w:ind w:left="557" w:right="388"/>
        <w:jc w:val="center"/>
        <w:rPr>
          <w:rFonts w:ascii="Times New Roman" w:hAnsi="Times New Roman"/>
          <w:b/>
          <w:sz w:val="32"/>
          <w:lang w:val="es-HN"/>
        </w:rPr>
      </w:pPr>
      <w:r w:rsidRPr="00F25F2B">
        <w:rPr>
          <w:rFonts w:ascii="Times New Roman" w:hAnsi="Times New Roman" w:cs="Times New Roman"/>
          <w:b/>
          <w:sz w:val="32"/>
          <w:szCs w:val="32"/>
          <w:lang w:val="es-HN"/>
        </w:rPr>
        <w:t>MÁSTER EN</w:t>
      </w:r>
      <w:r w:rsidRPr="006F4460">
        <w:rPr>
          <w:rFonts w:ascii="Times New Roman" w:hAnsi="Times New Roman"/>
          <w:b/>
          <w:sz w:val="32"/>
          <w:lang w:val="es-HN"/>
        </w:rPr>
        <w:t xml:space="preserve"> </w:t>
      </w:r>
    </w:p>
    <w:p w14:paraId="09C13FE7" w14:textId="0768910A" w:rsidR="007D5C9B" w:rsidRPr="007D5C9B" w:rsidRDefault="00534756" w:rsidP="007D5C9B">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DIRECCIÓN EMPRESARIAL</w:t>
      </w:r>
    </w:p>
    <w:p w14:paraId="55BD4421" w14:textId="77777777" w:rsidR="007D5C9B" w:rsidRPr="006F4460" w:rsidRDefault="007D5C9B" w:rsidP="007D5C9B">
      <w:pPr>
        <w:rPr>
          <w:rFonts w:ascii="Times New Roman" w:eastAsia="Times New Roman" w:hAnsi="Times New Roman" w:cs="Times New Roman"/>
          <w:sz w:val="32"/>
          <w:szCs w:val="32"/>
          <w:lang w:val="es-HN"/>
        </w:rPr>
      </w:pPr>
    </w:p>
    <w:p w14:paraId="58EB7D34" w14:textId="77777777" w:rsidR="007D5C9B" w:rsidRPr="006F4460" w:rsidRDefault="007D5C9B" w:rsidP="007D5C9B">
      <w:pPr>
        <w:rPr>
          <w:rFonts w:ascii="Times New Roman" w:eastAsia="Times New Roman" w:hAnsi="Times New Roman" w:cs="Times New Roman"/>
          <w:sz w:val="32"/>
          <w:szCs w:val="32"/>
          <w:lang w:val="es-HN"/>
        </w:rPr>
      </w:pPr>
    </w:p>
    <w:p w14:paraId="5D2F1E36" w14:textId="77777777" w:rsidR="007D5C9B" w:rsidRPr="006F4460" w:rsidRDefault="007D5C9B" w:rsidP="007D5C9B">
      <w:pPr>
        <w:rPr>
          <w:rFonts w:ascii="Times New Roman" w:eastAsia="Times New Roman" w:hAnsi="Times New Roman" w:cs="Times New Roman"/>
          <w:sz w:val="32"/>
          <w:szCs w:val="32"/>
          <w:lang w:val="es-HN"/>
        </w:rPr>
      </w:pPr>
    </w:p>
    <w:p w14:paraId="73A6F427" w14:textId="77777777" w:rsidR="007D5C9B" w:rsidRPr="007D5C9B" w:rsidRDefault="007D5C9B" w:rsidP="007D5C9B">
      <w:pPr>
        <w:spacing w:before="7"/>
        <w:rPr>
          <w:rFonts w:ascii="Times New Roman" w:eastAsia="Times New Roman" w:hAnsi="Times New Roman" w:cs="Times New Roman"/>
          <w:sz w:val="30"/>
          <w:szCs w:val="30"/>
          <w:lang w:val="es-HN"/>
        </w:rPr>
      </w:pPr>
    </w:p>
    <w:p w14:paraId="66F163A4" w14:textId="3FB3154C" w:rsidR="007D5C9B" w:rsidRPr="007D5C9B" w:rsidRDefault="0061534E" w:rsidP="007D5C9B">
      <w:pPr>
        <w:jc w:val="center"/>
        <w:rPr>
          <w:rFonts w:ascii="Times New Roman" w:hAnsi="Times New Roman" w:cs="Times New Roman"/>
          <w:b/>
          <w:sz w:val="32"/>
          <w:szCs w:val="32"/>
          <w:lang w:val="es-HN"/>
        </w:rPr>
      </w:pPr>
      <w:r>
        <w:rPr>
          <w:rFonts w:ascii="Times New Roman" w:hAnsi="Times New Roman" w:cs="Times New Roman"/>
          <w:b/>
          <w:sz w:val="32"/>
          <w:szCs w:val="32"/>
          <w:lang w:val="es-HN"/>
        </w:rPr>
        <w:t>TEGUCIGALPA M.D.C.</w:t>
      </w:r>
      <w:r w:rsidR="007D5C9B" w:rsidRPr="007D5C9B">
        <w:rPr>
          <w:rFonts w:ascii="Times New Roman" w:hAnsi="Times New Roman" w:cs="Times New Roman"/>
          <w:b/>
          <w:sz w:val="32"/>
          <w:szCs w:val="32"/>
          <w:lang w:val="es-HN"/>
        </w:rPr>
        <w:t xml:space="preserve">, </w:t>
      </w:r>
      <w:r>
        <w:rPr>
          <w:rFonts w:ascii="Times New Roman" w:hAnsi="Times New Roman" w:cs="Times New Roman"/>
          <w:b/>
          <w:sz w:val="32"/>
          <w:szCs w:val="32"/>
          <w:lang w:val="es-HN"/>
        </w:rPr>
        <w:t>FRANCISCO MORAZÁN</w:t>
      </w:r>
      <w:r w:rsidR="007D5C9B" w:rsidRPr="007D5C9B">
        <w:rPr>
          <w:rFonts w:ascii="Times New Roman" w:hAnsi="Times New Roman" w:cs="Times New Roman"/>
          <w:b/>
          <w:sz w:val="32"/>
          <w:szCs w:val="32"/>
          <w:lang w:val="es-HN"/>
        </w:rPr>
        <w:t xml:space="preserve">, HONDURAS, C.A. </w:t>
      </w:r>
    </w:p>
    <w:p w14:paraId="558884EF" w14:textId="77777777" w:rsidR="007D5C9B" w:rsidRPr="007D5C9B" w:rsidRDefault="007D5C9B" w:rsidP="007D5C9B">
      <w:pPr>
        <w:spacing w:before="4"/>
        <w:rPr>
          <w:rFonts w:ascii="Times New Roman" w:hAnsi="Times New Roman" w:cs="Times New Roman"/>
          <w:b/>
          <w:sz w:val="32"/>
          <w:szCs w:val="32"/>
          <w:lang w:val="es-HN"/>
        </w:rPr>
      </w:pPr>
    </w:p>
    <w:p w14:paraId="7160B66A" w14:textId="25D9CB74" w:rsidR="007D5C9B" w:rsidRPr="007D5C9B" w:rsidRDefault="0061534E" w:rsidP="007D5C9B">
      <w:pPr>
        <w:ind w:left="2074" w:right="1908"/>
        <w:jc w:val="center"/>
        <w:rPr>
          <w:rFonts w:ascii="Times New Roman" w:hAnsi="Times New Roman"/>
          <w:sz w:val="20"/>
          <w:lang w:val="es-HN"/>
        </w:rPr>
      </w:pPr>
      <w:r>
        <w:rPr>
          <w:rFonts w:ascii="Times New Roman" w:hAnsi="Times New Roman" w:cs="Times New Roman"/>
          <w:b/>
          <w:sz w:val="32"/>
          <w:szCs w:val="32"/>
          <w:lang w:val="es-HN"/>
        </w:rPr>
        <w:t>ENERO</w:t>
      </w:r>
      <w:r w:rsidR="007D5C9B" w:rsidRPr="007D5C9B">
        <w:rPr>
          <w:rFonts w:ascii="Times New Roman" w:hAnsi="Times New Roman" w:cs="Times New Roman"/>
          <w:b/>
          <w:sz w:val="32"/>
          <w:szCs w:val="32"/>
          <w:lang w:val="es-HN"/>
        </w:rPr>
        <w:t xml:space="preserve">, </w:t>
      </w:r>
      <w:r>
        <w:rPr>
          <w:rFonts w:ascii="Times New Roman" w:hAnsi="Times New Roman" w:cs="Times New Roman"/>
          <w:b/>
          <w:sz w:val="32"/>
          <w:szCs w:val="32"/>
          <w:lang w:val="es-HN"/>
        </w:rPr>
        <w:t>2024</w:t>
      </w:r>
    </w:p>
    <w:p w14:paraId="2642E86F" w14:textId="77777777" w:rsidR="007D5C9B" w:rsidRPr="007D5C9B" w:rsidRDefault="007D5C9B" w:rsidP="007D5C9B">
      <w:pPr>
        <w:ind w:left="2074" w:right="1908"/>
        <w:jc w:val="center"/>
        <w:rPr>
          <w:rFonts w:ascii="Times New Roman" w:hAnsi="Times New Roman" w:cs="Times New Roman"/>
          <w:sz w:val="20"/>
          <w:szCs w:val="20"/>
          <w:lang w:val="es-HN"/>
        </w:rPr>
      </w:pPr>
      <w:r w:rsidRPr="007D5C9B">
        <w:rPr>
          <w:rFonts w:ascii="Times New Roman" w:hAnsi="Times New Roman" w:cs="Times New Roman"/>
          <w:sz w:val="20"/>
          <w:szCs w:val="20"/>
          <w:lang w:val="es-HN"/>
        </w:rPr>
        <w:br w:type="page"/>
      </w:r>
    </w:p>
    <w:p w14:paraId="5CA55511" w14:textId="0D06029B" w:rsidR="007D5C9B"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lastRenderedPageBreak/>
        <w:t>UNIVERSIDAD TECNOLÓGICA CENTROAMERICANA</w:t>
      </w:r>
    </w:p>
    <w:p w14:paraId="4DBD5780" w14:textId="77777777" w:rsidR="007D5C9B" w:rsidRPr="00D3123C" w:rsidRDefault="007D5C9B" w:rsidP="00DD1FCA">
      <w:pPr>
        <w:spacing w:line="360" w:lineRule="auto"/>
        <w:jc w:val="center"/>
        <w:rPr>
          <w:rFonts w:ascii="Times New Roman" w:hAnsi="Times New Roman" w:cs="Times New Roman"/>
          <w:b/>
          <w:sz w:val="32"/>
          <w:szCs w:val="32"/>
          <w:lang w:val="es-HN"/>
        </w:rPr>
      </w:pPr>
      <w:r w:rsidRPr="00D3123C">
        <w:rPr>
          <w:rFonts w:ascii="Times New Roman" w:hAnsi="Times New Roman" w:cs="Times New Roman"/>
          <w:b/>
          <w:sz w:val="32"/>
          <w:szCs w:val="32"/>
          <w:lang w:val="es-HN"/>
        </w:rPr>
        <w:t>UNITEC</w:t>
      </w:r>
    </w:p>
    <w:p w14:paraId="73D299AC" w14:textId="77777777" w:rsidR="007D5C9B" w:rsidRDefault="007D5C9B" w:rsidP="00DD1FCA">
      <w:pPr>
        <w:spacing w:before="19" w:line="360" w:lineRule="auto"/>
        <w:ind w:left="2074" w:right="1908"/>
        <w:jc w:val="center"/>
        <w:rPr>
          <w:rFonts w:ascii="Times New Roman"/>
          <w:b/>
          <w:sz w:val="32"/>
          <w:lang w:val="es-HN"/>
        </w:rPr>
      </w:pPr>
    </w:p>
    <w:p w14:paraId="736C7DA1" w14:textId="77777777" w:rsidR="00DD1FCA" w:rsidRDefault="007D5C9B" w:rsidP="00DD1FCA">
      <w:pPr>
        <w:spacing w:before="19" w:line="360" w:lineRule="auto"/>
        <w:ind w:left="2074" w:right="1908"/>
        <w:jc w:val="center"/>
        <w:rPr>
          <w:rFonts w:ascii="Times New Roman"/>
          <w:b/>
          <w:sz w:val="32"/>
          <w:lang w:val="es-HN"/>
        </w:rPr>
      </w:pPr>
      <w:r w:rsidRPr="006F4460">
        <w:rPr>
          <w:rFonts w:ascii="Times New Roman"/>
          <w:b/>
          <w:sz w:val="32"/>
          <w:lang w:val="es-HN"/>
        </w:rPr>
        <w:t>FACULTAD DE POSTGRADO</w:t>
      </w:r>
    </w:p>
    <w:p w14:paraId="23964A01" w14:textId="77777777" w:rsidR="00DD1FCA" w:rsidRDefault="00DD1FCA" w:rsidP="00DD1FCA">
      <w:pPr>
        <w:spacing w:before="19" w:line="360" w:lineRule="auto"/>
        <w:ind w:left="2074" w:right="1908"/>
        <w:jc w:val="center"/>
        <w:rPr>
          <w:rFonts w:ascii="Times New Roman"/>
          <w:b/>
          <w:sz w:val="32"/>
          <w:lang w:val="es-HN"/>
        </w:rPr>
      </w:pPr>
    </w:p>
    <w:p w14:paraId="715E42F5" w14:textId="738DD7A2" w:rsidR="007D5C9B" w:rsidRPr="006F4460" w:rsidRDefault="007D5C9B" w:rsidP="00DD1FCA">
      <w:pPr>
        <w:spacing w:before="19" w:line="360" w:lineRule="auto"/>
        <w:ind w:left="2074" w:right="1908"/>
        <w:jc w:val="center"/>
        <w:rPr>
          <w:rFonts w:ascii="Times New Roman" w:eastAsia="Times New Roman" w:hAnsi="Times New Roman" w:cs="Times New Roman"/>
          <w:sz w:val="32"/>
          <w:szCs w:val="32"/>
          <w:lang w:val="es-HN"/>
        </w:rPr>
      </w:pPr>
      <w:r w:rsidRPr="006F4460">
        <w:rPr>
          <w:rFonts w:ascii="Times New Roman"/>
          <w:b/>
          <w:sz w:val="32"/>
          <w:lang w:val="es-HN"/>
        </w:rPr>
        <w:t>AUTORIDADES</w:t>
      </w:r>
      <w:r w:rsidRPr="006F4460">
        <w:rPr>
          <w:rFonts w:ascii="Times New Roman"/>
          <w:b/>
          <w:spacing w:val="-9"/>
          <w:sz w:val="32"/>
          <w:lang w:val="es-HN"/>
        </w:rPr>
        <w:t xml:space="preserve"> </w:t>
      </w:r>
      <w:r w:rsidRPr="006F4460">
        <w:rPr>
          <w:rFonts w:ascii="Times New Roman"/>
          <w:b/>
          <w:sz w:val="32"/>
          <w:lang w:val="es-HN"/>
        </w:rPr>
        <w:t>UNIVERSITARIAS</w:t>
      </w:r>
    </w:p>
    <w:p w14:paraId="483BAB5D" w14:textId="77777777" w:rsidR="007D5C9B" w:rsidRPr="006F4460" w:rsidRDefault="007D5C9B" w:rsidP="00DD1FCA">
      <w:pPr>
        <w:spacing w:line="360" w:lineRule="auto"/>
        <w:rPr>
          <w:rFonts w:ascii="Times New Roman" w:eastAsia="Times New Roman" w:hAnsi="Times New Roman" w:cs="Times New Roman"/>
          <w:b/>
          <w:bCs/>
          <w:sz w:val="32"/>
          <w:szCs w:val="32"/>
          <w:lang w:val="es-HN"/>
        </w:rPr>
      </w:pPr>
    </w:p>
    <w:p w14:paraId="3429DA17" w14:textId="51FD7689" w:rsidR="007D5C9B" w:rsidRPr="006F4460" w:rsidRDefault="007D5C9B" w:rsidP="00DD1FCA">
      <w:pPr>
        <w:spacing w:before="187" w:line="360" w:lineRule="auto"/>
        <w:ind w:left="2073" w:right="1908"/>
        <w:jc w:val="center"/>
        <w:rPr>
          <w:rFonts w:ascii="Times New Roman" w:eastAsia="Times New Roman" w:hAnsi="Times New Roman" w:cs="Times New Roman"/>
          <w:sz w:val="32"/>
          <w:szCs w:val="32"/>
          <w:lang w:val="es-HN"/>
        </w:rPr>
      </w:pPr>
      <w:r w:rsidRPr="006F4460">
        <w:rPr>
          <w:rFonts w:ascii="Times New Roman"/>
          <w:b/>
          <w:sz w:val="32"/>
          <w:lang w:val="es-HN"/>
        </w:rPr>
        <w:t>RECTOR</w:t>
      </w:r>
      <w:r w:rsidR="00256900">
        <w:rPr>
          <w:rFonts w:ascii="Times New Roman"/>
          <w:b/>
          <w:sz w:val="32"/>
          <w:lang w:val="es-HN"/>
        </w:rPr>
        <w:t>A</w:t>
      </w:r>
    </w:p>
    <w:p w14:paraId="624CF6D9" w14:textId="77777777" w:rsidR="00DD1FCA" w:rsidRDefault="00957657" w:rsidP="00DD1FCA">
      <w:pPr>
        <w:spacing w:line="360" w:lineRule="auto"/>
        <w:jc w:val="center"/>
        <w:rPr>
          <w:rFonts w:ascii="Times New Roman" w:eastAsia="Times New Roman" w:hAnsi="Times New Roman" w:cs="Times New Roman"/>
          <w:b/>
          <w:bCs/>
          <w:sz w:val="32"/>
          <w:szCs w:val="32"/>
          <w:lang w:val="es-MX"/>
        </w:rPr>
      </w:pPr>
      <w:r w:rsidRPr="00957657">
        <w:rPr>
          <w:rFonts w:ascii="Times New Roman"/>
          <w:b/>
          <w:sz w:val="32"/>
          <w:lang w:val="es-HN"/>
        </w:rPr>
        <w:t>ROSALPINA RODR</w:t>
      </w:r>
      <w:r w:rsidRPr="00957657">
        <w:rPr>
          <w:rFonts w:ascii="Times New Roman"/>
          <w:b/>
          <w:sz w:val="32"/>
          <w:lang w:val="es-HN"/>
        </w:rPr>
        <w:t>Í</w:t>
      </w:r>
      <w:r w:rsidRPr="00957657">
        <w:rPr>
          <w:rFonts w:ascii="Times New Roman"/>
          <w:b/>
          <w:sz w:val="32"/>
          <w:lang w:val="es-HN"/>
        </w:rPr>
        <w:t>GUEZ</w:t>
      </w:r>
    </w:p>
    <w:p w14:paraId="437DE32E"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289D2EAB" w14:textId="77777777" w:rsidR="00DD1FCA" w:rsidRDefault="00DD1FCA" w:rsidP="00DD1FCA">
      <w:pPr>
        <w:spacing w:line="360" w:lineRule="auto"/>
        <w:jc w:val="center"/>
        <w:rPr>
          <w:rFonts w:ascii="Times New Roman" w:eastAsia="Times New Roman" w:hAnsi="Times New Roman" w:cs="Times New Roman"/>
          <w:b/>
          <w:bCs/>
          <w:sz w:val="32"/>
          <w:szCs w:val="32"/>
          <w:lang w:val="es-MX"/>
        </w:rPr>
      </w:pPr>
    </w:p>
    <w:p w14:paraId="718DD657" w14:textId="4F81260A" w:rsidR="00DD1FCA" w:rsidRPr="00DD1FCA" w:rsidRDefault="00DD1FCA" w:rsidP="00DD1FCA">
      <w:pPr>
        <w:spacing w:line="360" w:lineRule="auto"/>
        <w:jc w:val="center"/>
        <w:rPr>
          <w:rFonts w:ascii="Times New Roman" w:eastAsia="Times New Roman" w:hAnsi="Times New Roman" w:cs="Times New Roman"/>
          <w:b/>
          <w:bCs/>
          <w:sz w:val="32"/>
          <w:szCs w:val="32"/>
          <w:lang w:val="es-MX"/>
        </w:rPr>
      </w:pPr>
      <w:r>
        <w:rPr>
          <w:rFonts w:ascii="Times New Roman" w:eastAsia="Times New Roman" w:hAnsi="Times New Roman" w:cs="Times New Roman"/>
          <w:b/>
          <w:bCs/>
          <w:sz w:val="32"/>
          <w:szCs w:val="32"/>
          <w:lang w:val="es-HN"/>
        </w:rPr>
        <w:t>VICERRECTOR ACADÉMICO NACIONAL</w:t>
      </w:r>
    </w:p>
    <w:p w14:paraId="6964C8A1" w14:textId="221A5C90" w:rsidR="00DD1FCA" w:rsidRPr="006F4460" w:rsidRDefault="00DD1FCA" w:rsidP="00DD1FCA">
      <w:pPr>
        <w:spacing w:line="360" w:lineRule="auto"/>
        <w:jc w:val="center"/>
        <w:rPr>
          <w:rFonts w:ascii="Times New Roman" w:eastAsia="Times New Roman" w:hAnsi="Times New Roman" w:cs="Times New Roman"/>
          <w:b/>
          <w:bCs/>
          <w:sz w:val="32"/>
          <w:szCs w:val="32"/>
          <w:lang w:val="es-HN"/>
        </w:rPr>
      </w:pPr>
      <w:r w:rsidRPr="00957657">
        <w:rPr>
          <w:rFonts w:ascii="Times New Roman" w:eastAsia="Times New Roman" w:hAnsi="Times New Roman" w:cs="Times New Roman"/>
          <w:b/>
          <w:bCs/>
          <w:sz w:val="32"/>
          <w:szCs w:val="32"/>
          <w:lang w:val="es-HN"/>
        </w:rPr>
        <w:t xml:space="preserve">JAVIER </w:t>
      </w:r>
      <w:r>
        <w:rPr>
          <w:rFonts w:ascii="Times New Roman" w:eastAsia="Times New Roman" w:hAnsi="Times New Roman" w:cs="Times New Roman"/>
          <w:b/>
          <w:bCs/>
          <w:sz w:val="32"/>
          <w:szCs w:val="32"/>
          <w:lang w:val="es-HN"/>
        </w:rPr>
        <w:t xml:space="preserve">ABRAHAM </w:t>
      </w:r>
      <w:r w:rsidRPr="00957657">
        <w:rPr>
          <w:rFonts w:ascii="Times New Roman" w:eastAsia="Times New Roman" w:hAnsi="Times New Roman" w:cs="Times New Roman"/>
          <w:b/>
          <w:bCs/>
          <w:sz w:val="32"/>
          <w:szCs w:val="32"/>
          <w:lang w:val="es-HN"/>
        </w:rPr>
        <w:t>SALGADO</w:t>
      </w:r>
      <w:r>
        <w:rPr>
          <w:rFonts w:ascii="Times New Roman" w:eastAsia="Times New Roman" w:hAnsi="Times New Roman" w:cs="Times New Roman"/>
          <w:b/>
          <w:bCs/>
          <w:sz w:val="32"/>
          <w:szCs w:val="32"/>
          <w:lang w:val="es-HN"/>
        </w:rPr>
        <w:t xml:space="preserve"> LEZAMA</w:t>
      </w:r>
    </w:p>
    <w:p w14:paraId="6A0B9561" w14:textId="77777777" w:rsidR="00DD1FCA" w:rsidRDefault="00DD1FCA" w:rsidP="00DD1FCA">
      <w:pPr>
        <w:spacing w:line="360" w:lineRule="auto"/>
        <w:ind w:left="2420" w:right="2254" w:hanging="3"/>
        <w:jc w:val="center"/>
        <w:rPr>
          <w:rFonts w:ascii="Times New Roman" w:hAnsi="Times New Roman"/>
          <w:b/>
          <w:sz w:val="32"/>
          <w:lang w:val="es-HN"/>
        </w:rPr>
      </w:pPr>
    </w:p>
    <w:p w14:paraId="6E647FFD" w14:textId="77777777" w:rsidR="00DD1FCA" w:rsidRDefault="00DD1FCA" w:rsidP="00DD1FCA">
      <w:pPr>
        <w:spacing w:line="360" w:lineRule="auto"/>
        <w:ind w:left="2420" w:right="2254" w:hanging="3"/>
        <w:jc w:val="center"/>
        <w:rPr>
          <w:rFonts w:ascii="Times New Roman" w:hAnsi="Times New Roman"/>
          <w:b/>
          <w:sz w:val="32"/>
          <w:lang w:val="es-HN"/>
        </w:rPr>
      </w:pPr>
    </w:p>
    <w:p w14:paraId="4E3F1D48" w14:textId="79BD8259" w:rsidR="007D5C9B" w:rsidRDefault="007D5C9B" w:rsidP="00DD1FCA">
      <w:pPr>
        <w:spacing w:line="360" w:lineRule="auto"/>
        <w:ind w:left="2420" w:right="2254" w:hanging="3"/>
        <w:jc w:val="center"/>
        <w:rPr>
          <w:rFonts w:ascii="Times New Roman" w:hAnsi="Times New Roman"/>
          <w:b/>
          <w:sz w:val="32"/>
          <w:lang w:val="es-HN"/>
        </w:rPr>
      </w:pPr>
      <w:r w:rsidRPr="006F4460">
        <w:rPr>
          <w:rFonts w:ascii="Times New Roman" w:hAnsi="Times New Roman"/>
          <w:b/>
          <w:sz w:val="32"/>
          <w:lang w:val="es-HN"/>
        </w:rPr>
        <w:t xml:space="preserve">SECRETARIO GENERAL </w:t>
      </w:r>
      <w:r>
        <w:rPr>
          <w:rFonts w:ascii="Times New Roman" w:hAnsi="Times New Roman"/>
          <w:b/>
          <w:sz w:val="32"/>
          <w:lang w:val="es-HN"/>
        </w:rPr>
        <w:t>ROGER MARTÍNEZ MIRALDA</w:t>
      </w:r>
    </w:p>
    <w:p w14:paraId="1AD7153B" w14:textId="77777777" w:rsidR="00DD1FCA" w:rsidRDefault="00DD1FCA" w:rsidP="00DD1FCA">
      <w:pPr>
        <w:spacing w:line="360" w:lineRule="auto"/>
        <w:ind w:left="557" w:right="395"/>
        <w:jc w:val="center"/>
        <w:rPr>
          <w:rFonts w:ascii="Times New Roman"/>
          <w:b/>
          <w:sz w:val="32"/>
          <w:lang w:val="es-HN"/>
        </w:rPr>
      </w:pPr>
    </w:p>
    <w:p w14:paraId="0373FAE9" w14:textId="77777777" w:rsidR="00DD1FCA" w:rsidRDefault="00DD1FCA" w:rsidP="00DD1FCA">
      <w:pPr>
        <w:spacing w:line="360" w:lineRule="auto"/>
        <w:ind w:left="557" w:right="395"/>
        <w:jc w:val="center"/>
        <w:rPr>
          <w:rFonts w:ascii="Times New Roman"/>
          <w:b/>
          <w:sz w:val="32"/>
          <w:lang w:val="es-HN"/>
        </w:rPr>
      </w:pPr>
    </w:p>
    <w:p w14:paraId="53BA2145" w14:textId="216DD160" w:rsidR="007D5C9B" w:rsidRPr="00DD1FCA" w:rsidRDefault="000611E2" w:rsidP="00DD1FCA">
      <w:pPr>
        <w:spacing w:line="360" w:lineRule="auto"/>
        <w:ind w:left="557" w:right="395"/>
        <w:jc w:val="center"/>
        <w:rPr>
          <w:rFonts w:ascii="Times New Roman" w:eastAsia="Times New Roman" w:hAnsi="Times New Roman" w:cs="Times New Roman"/>
          <w:sz w:val="32"/>
          <w:szCs w:val="32"/>
          <w:lang w:val="es-HN"/>
        </w:rPr>
      </w:pPr>
      <w:r>
        <w:rPr>
          <w:rFonts w:ascii="Times New Roman"/>
          <w:b/>
          <w:sz w:val="32"/>
          <w:lang w:val="es-HN"/>
        </w:rPr>
        <w:t>D</w:t>
      </w:r>
      <w:r w:rsidR="00256900">
        <w:rPr>
          <w:rFonts w:ascii="Times New Roman"/>
          <w:b/>
          <w:sz w:val="32"/>
          <w:lang w:val="es-HN"/>
        </w:rPr>
        <w:t>IRECTORA NACIONAL</w:t>
      </w:r>
      <w:r w:rsidR="007D5C9B" w:rsidRPr="006F4460">
        <w:rPr>
          <w:rFonts w:ascii="Times New Roman"/>
          <w:b/>
          <w:sz w:val="32"/>
          <w:lang w:val="es-HN"/>
        </w:rPr>
        <w:t xml:space="preserve"> DE</w:t>
      </w:r>
      <w:r w:rsidR="007D5C9B" w:rsidRPr="006F4460">
        <w:rPr>
          <w:rFonts w:ascii="Times New Roman"/>
          <w:b/>
          <w:spacing w:val="-11"/>
          <w:sz w:val="32"/>
          <w:lang w:val="es-HN"/>
        </w:rPr>
        <w:t xml:space="preserve"> </w:t>
      </w:r>
      <w:r w:rsidR="007D5C9B" w:rsidRPr="006F4460">
        <w:rPr>
          <w:rFonts w:ascii="Times New Roman"/>
          <w:b/>
          <w:sz w:val="32"/>
          <w:lang w:val="es-HN"/>
        </w:rPr>
        <w:t>POSTGRADO</w:t>
      </w:r>
    </w:p>
    <w:p w14:paraId="269B3301" w14:textId="1F26DB31" w:rsidR="007D5C9B" w:rsidRDefault="00957657" w:rsidP="00DD1FCA">
      <w:pPr>
        <w:widowControl/>
        <w:spacing w:after="160" w:line="360" w:lineRule="auto"/>
        <w:jc w:val="center"/>
        <w:rPr>
          <w:rFonts w:ascii="Times New Roman" w:hAnsi="Times New Roman" w:cs="Times New Roman"/>
          <w:sz w:val="20"/>
          <w:szCs w:val="20"/>
          <w:lang w:val="es-HN"/>
        </w:rPr>
      </w:pPr>
      <w:r>
        <w:rPr>
          <w:rFonts w:ascii="Times New Roman" w:hAnsi="Times New Roman"/>
          <w:b/>
          <w:sz w:val="32"/>
          <w:szCs w:val="32"/>
          <w:lang w:val="es-HN"/>
        </w:rPr>
        <w:t>ANA DEL CARMEN RETTALLY</w:t>
      </w:r>
      <w:r w:rsidR="00DD1FCA">
        <w:rPr>
          <w:rFonts w:ascii="Times New Roman" w:hAnsi="Times New Roman"/>
          <w:b/>
          <w:sz w:val="32"/>
          <w:szCs w:val="32"/>
          <w:lang w:val="es-HN"/>
        </w:rPr>
        <w:t xml:space="preserve"> VARGAS</w:t>
      </w:r>
    </w:p>
    <w:p w14:paraId="2B006629" w14:textId="77777777" w:rsidR="007D5C9B" w:rsidRPr="00F11352" w:rsidRDefault="007D5C9B" w:rsidP="00F11352">
      <w:pPr>
        <w:widowControl/>
        <w:spacing w:after="160" w:line="259" w:lineRule="auto"/>
        <w:rPr>
          <w:rFonts w:ascii="Times New Roman" w:hAnsi="Times New Roman" w:cs="Times New Roman"/>
          <w:sz w:val="20"/>
          <w:szCs w:val="20"/>
          <w:lang w:val="es-HN"/>
        </w:rPr>
      </w:pPr>
      <w:r>
        <w:rPr>
          <w:rFonts w:ascii="Times New Roman" w:hAnsi="Times New Roman" w:cs="Times New Roman"/>
          <w:sz w:val="20"/>
          <w:szCs w:val="20"/>
          <w:lang w:val="es-HN"/>
        </w:rPr>
        <w:br w:type="page"/>
      </w:r>
    </w:p>
    <w:p w14:paraId="495C0098" w14:textId="038D238F" w:rsidR="00F11352" w:rsidRPr="00F11352" w:rsidRDefault="00CC6065" w:rsidP="00F11352">
      <w:pPr>
        <w:spacing w:before="177"/>
        <w:ind w:left="557" w:right="393"/>
        <w:jc w:val="center"/>
        <w:rPr>
          <w:rFonts w:ascii="Times New Roman" w:hAnsi="Times New Roman" w:cs="Times New Roman"/>
          <w:b/>
          <w:sz w:val="32"/>
          <w:lang w:val="es-HN"/>
        </w:rPr>
      </w:pPr>
      <w:r>
        <w:rPr>
          <w:rFonts w:ascii="Times New Roman" w:hAnsi="Times New Roman" w:cs="Times New Roman"/>
          <w:b/>
          <w:sz w:val="32"/>
          <w:szCs w:val="32"/>
          <w:lang w:val="es-HN"/>
        </w:rPr>
        <w:lastRenderedPageBreak/>
        <w:t xml:space="preserve">PLAN ESTRATÉGICO PARA IMPULSAR EL CRECIMIENTO RENTABLE DEL RESTAURANTE </w:t>
      </w:r>
      <w:r w:rsidRPr="001F5A89">
        <w:rPr>
          <w:rFonts w:ascii="Times New Roman" w:hAnsi="Times New Roman" w:cs="Times New Roman"/>
          <w:b/>
          <w:sz w:val="32"/>
          <w:szCs w:val="32"/>
          <w:lang w:val="es-HN"/>
        </w:rPr>
        <w:t>TAPACHULA DE</w:t>
      </w:r>
      <w:r w:rsidRPr="00221266">
        <w:rPr>
          <w:rFonts w:ascii="Times New Roman" w:hAnsi="Times New Roman" w:cs="Times New Roman"/>
          <w:b/>
          <w:sz w:val="32"/>
          <w:szCs w:val="32"/>
          <w:lang w:val="es-HN"/>
        </w:rPr>
        <w:t xml:space="preserve"> TEGUCIGALPA</w:t>
      </w:r>
      <w:r>
        <w:rPr>
          <w:rFonts w:ascii="Times New Roman" w:hAnsi="Times New Roman" w:cs="Times New Roman"/>
          <w:b/>
          <w:sz w:val="32"/>
          <w:szCs w:val="32"/>
          <w:lang w:val="es-HN"/>
        </w:rPr>
        <w:t>, HONDURAS</w:t>
      </w:r>
    </w:p>
    <w:p w14:paraId="698FAEEB"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TRABAJO PRESENTADO EN CUMPLIMIENTO DE LOS REQUISITOS EXIGIDOS PARA OPTAR AL TÍTULO DE</w:t>
      </w:r>
    </w:p>
    <w:p w14:paraId="48365632" w14:textId="77777777" w:rsidR="007D5C9B" w:rsidRPr="00D3123C" w:rsidRDefault="007D5C9B" w:rsidP="007D5C9B">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MÁSTER EN</w:t>
      </w:r>
    </w:p>
    <w:p w14:paraId="67959A6C" w14:textId="77777777" w:rsidR="007D5C9B" w:rsidRPr="006F4460" w:rsidRDefault="007D5C9B" w:rsidP="007D5C9B">
      <w:pPr>
        <w:spacing w:before="7"/>
        <w:rPr>
          <w:rFonts w:ascii="Times New Roman" w:eastAsia="Times New Roman" w:hAnsi="Times New Roman" w:cs="Times New Roman"/>
          <w:b/>
          <w:bCs/>
          <w:sz w:val="26"/>
          <w:szCs w:val="26"/>
          <w:lang w:val="es-HN"/>
        </w:rPr>
      </w:pPr>
    </w:p>
    <w:p w14:paraId="71520E67" w14:textId="36375ED6" w:rsidR="00F11352" w:rsidRPr="007D5C9B" w:rsidRDefault="00040228" w:rsidP="00F11352">
      <w:pPr>
        <w:ind w:left="557" w:right="388"/>
        <w:jc w:val="center"/>
        <w:rPr>
          <w:rFonts w:ascii="Times New Roman" w:eastAsia="Times New Roman" w:hAnsi="Times New Roman" w:cs="Times New Roman"/>
          <w:b/>
          <w:sz w:val="32"/>
          <w:szCs w:val="32"/>
          <w:lang w:val="es-HN"/>
        </w:rPr>
      </w:pPr>
      <w:r>
        <w:rPr>
          <w:rFonts w:ascii="Times New Roman" w:hAnsi="Times New Roman"/>
          <w:b/>
          <w:sz w:val="32"/>
          <w:szCs w:val="32"/>
          <w:lang w:val="es-HN"/>
        </w:rPr>
        <w:t>DIRECCIÓN EMPRESARIAL</w:t>
      </w:r>
    </w:p>
    <w:p w14:paraId="73FF7835" w14:textId="77777777" w:rsidR="007D5C9B" w:rsidRPr="006F4460" w:rsidRDefault="007D5C9B" w:rsidP="007D5C9B">
      <w:pPr>
        <w:rPr>
          <w:rFonts w:ascii="Times New Roman" w:eastAsia="Times New Roman" w:hAnsi="Times New Roman" w:cs="Times New Roman"/>
          <w:b/>
          <w:bCs/>
          <w:sz w:val="20"/>
          <w:szCs w:val="20"/>
          <w:lang w:val="es-HN"/>
        </w:rPr>
      </w:pPr>
    </w:p>
    <w:p w14:paraId="2AB36D96" w14:textId="77777777" w:rsidR="007D5C9B" w:rsidRPr="006F4460" w:rsidRDefault="007D5C9B" w:rsidP="007D5C9B">
      <w:pPr>
        <w:rPr>
          <w:rFonts w:ascii="Times New Roman" w:eastAsia="Times New Roman" w:hAnsi="Times New Roman" w:cs="Times New Roman"/>
          <w:b/>
          <w:bCs/>
          <w:sz w:val="20"/>
          <w:szCs w:val="20"/>
          <w:lang w:val="es-HN"/>
        </w:rPr>
      </w:pPr>
    </w:p>
    <w:p w14:paraId="407FCF5C" w14:textId="77777777" w:rsidR="007D5C9B" w:rsidRPr="006F4460" w:rsidRDefault="007D5C9B" w:rsidP="007D5C9B">
      <w:pPr>
        <w:rPr>
          <w:rFonts w:ascii="Times New Roman" w:eastAsia="Times New Roman" w:hAnsi="Times New Roman" w:cs="Times New Roman"/>
          <w:b/>
          <w:bCs/>
          <w:sz w:val="20"/>
          <w:szCs w:val="20"/>
          <w:lang w:val="es-HN"/>
        </w:rPr>
      </w:pPr>
    </w:p>
    <w:p w14:paraId="0242DB49" w14:textId="77777777" w:rsidR="007D5C9B" w:rsidRPr="006F4460" w:rsidRDefault="007D5C9B" w:rsidP="007D5C9B">
      <w:pPr>
        <w:spacing w:before="10"/>
        <w:rPr>
          <w:rFonts w:ascii="Times New Roman" w:eastAsia="Times New Roman" w:hAnsi="Times New Roman" w:cs="Times New Roman"/>
          <w:b/>
          <w:bCs/>
          <w:sz w:val="18"/>
          <w:szCs w:val="18"/>
          <w:lang w:val="es-HN"/>
        </w:rPr>
      </w:pPr>
    </w:p>
    <w:p w14:paraId="59E33158" w14:textId="77777777" w:rsidR="007D5C9B" w:rsidRPr="006F4460" w:rsidRDefault="007D5C9B" w:rsidP="007D5C9B">
      <w:pPr>
        <w:rPr>
          <w:rFonts w:ascii="Times New Roman" w:eastAsia="Times New Roman" w:hAnsi="Times New Roman" w:cs="Times New Roman"/>
          <w:b/>
          <w:bCs/>
          <w:sz w:val="20"/>
          <w:szCs w:val="20"/>
          <w:lang w:val="es-HN"/>
        </w:rPr>
      </w:pPr>
    </w:p>
    <w:p w14:paraId="7BE8F527" w14:textId="77777777" w:rsidR="007D5C9B" w:rsidRPr="006F4460" w:rsidRDefault="007D5C9B" w:rsidP="007D5C9B">
      <w:pPr>
        <w:rPr>
          <w:rFonts w:ascii="Times New Roman" w:eastAsia="Times New Roman" w:hAnsi="Times New Roman" w:cs="Times New Roman"/>
          <w:b/>
          <w:bCs/>
          <w:sz w:val="20"/>
          <w:szCs w:val="20"/>
          <w:lang w:val="es-HN"/>
        </w:rPr>
      </w:pPr>
    </w:p>
    <w:p w14:paraId="3311D780" w14:textId="77777777" w:rsidR="007D5C9B" w:rsidRPr="006F4460" w:rsidRDefault="007D5C9B" w:rsidP="007D5C9B">
      <w:pPr>
        <w:spacing w:before="9"/>
        <w:rPr>
          <w:rFonts w:ascii="Times New Roman" w:eastAsia="Times New Roman" w:hAnsi="Times New Roman" w:cs="Times New Roman"/>
          <w:b/>
          <w:bCs/>
          <w:sz w:val="18"/>
          <w:szCs w:val="18"/>
          <w:lang w:val="es-HN"/>
        </w:rPr>
      </w:pPr>
    </w:p>
    <w:p w14:paraId="18DE64A5" w14:textId="77777777" w:rsidR="00620B7A" w:rsidRDefault="00620B7A" w:rsidP="00620B7A">
      <w:pPr>
        <w:spacing w:before="177"/>
        <w:ind w:left="557" w:right="393"/>
        <w:jc w:val="center"/>
        <w:rPr>
          <w:rFonts w:ascii="Times New Roman" w:hAnsi="Times New Roman" w:cs="Times New Roman"/>
          <w:b/>
          <w:sz w:val="32"/>
          <w:lang w:val="es-HN"/>
        </w:rPr>
      </w:pPr>
      <w:r w:rsidRPr="00D3123C">
        <w:rPr>
          <w:rFonts w:ascii="Times New Roman" w:hAnsi="Times New Roman" w:cs="Times New Roman"/>
          <w:b/>
          <w:sz w:val="32"/>
          <w:lang w:val="es-HN"/>
        </w:rPr>
        <w:t xml:space="preserve">ASESOR </w:t>
      </w:r>
      <w:r>
        <w:rPr>
          <w:rFonts w:ascii="Times New Roman" w:hAnsi="Times New Roman" w:cs="Times New Roman"/>
          <w:b/>
          <w:sz w:val="32"/>
          <w:lang w:val="es-HN"/>
        </w:rPr>
        <w:t>METODOLÓGICO</w:t>
      </w:r>
    </w:p>
    <w:p w14:paraId="26C7BFC5" w14:textId="77777777" w:rsidR="00620B7A" w:rsidRPr="00D3123C" w:rsidRDefault="00620B7A" w:rsidP="00620B7A">
      <w:pPr>
        <w:spacing w:before="177"/>
        <w:ind w:left="557" w:right="393"/>
        <w:jc w:val="center"/>
        <w:rPr>
          <w:rFonts w:ascii="Times New Roman" w:hAnsi="Times New Roman" w:cs="Times New Roman"/>
          <w:b/>
          <w:sz w:val="32"/>
          <w:lang w:val="es-HN"/>
        </w:rPr>
      </w:pPr>
      <w:r>
        <w:rPr>
          <w:rFonts w:ascii="Times New Roman" w:hAnsi="Times New Roman" w:cs="Times New Roman"/>
          <w:b/>
          <w:sz w:val="32"/>
          <w:lang w:val="es-HN"/>
        </w:rPr>
        <w:t xml:space="preserve">MARIO GALLO </w:t>
      </w:r>
    </w:p>
    <w:p w14:paraId="5814BA63" w14:textId="3ED0A595" w:rsidR="00620B7A" w:rsidRDefault="00620B7A" w:rsidP="00620B7A">
      <w:pPr>
        <w:spacing w:before="7"/>
        <w:rPr>
          <w:rFonts w:ascii="Times New Roman" w:eastAsia="Times New Roman" w:hAnsi="Times New Roman" w:cs="Times New Roman"/>
          <w:b/>
          <w:bCs/>
          <w:sz w:val="26"/>
          <w:szCs w:val="26"/>
          <w:lang w:val="es-HN"/>
        </w:rPr>
      </w:pPr>
    </w:p>
    <w:p w14:paraId="656D19DF" w14:textId="77777777" w:rsidR="00620B7A" w:rsidRPr="006F4460" w:rsidRDefault="00620B7A" w:rsidP="00620B7A">
      <w:pPr>
        <w:spacing w:before="7"/>
        <w:rPr>
          <w:rFonts w:ascii="Times New Roman" w:eastAsia="Times New Roman" w:hAnsi="Times New Roman" w:cs="Times New Roman"/>
          <w:b/>
          <w:bCs/>
          <w:sz w:val="26"/>
          <w:szCs w:val="26"/>
          <w:lang w:val="es-HN"/>
        </w:rPr>
      </w:pPr>
    </w:p>
    <w:p w14:paraId="2E3F4F4B" w14:textId="77777777" w:rsidR="00620B7A" w:rsidRPr="00070767" w:rsidRDefault="00620B7A" w:rsidP="00620B7A">
      <w:pPr>
        <w:spacing w:after="240"/>
        <w:ind w:left="1586" w:right="1405"/>
        <w:jc w:val="center"/>
        <w:rPr>
          <w:rFonts w:ascii="Times New Roman" w:hAnsi="Times New Roman"/>
          <w:b/>
          <w:sz w:val="32"/>
          <w:szCs w:val="32"/>
          <w:lang w:val="es-HN"/>
        </w:rPr>
      </w:pPr>
      <w:r w:rsidRPr="00070767">
        <w:rPr>
          <w:rFonts w:ascii="Times New Roman" w:hAnsi="Times New Roman"/>
          <w:b/>
          <w:sz w:val="32"/>
          <w:szCs w:val="32"/>
          <w:lang w:val="es-HN"/>
        </w:rPr>
        <w:t>ASESOR TEMÁTICO</w:t>
      </w:r>
    </w:p>
    <w:p w14:paraId="4DD1B63B" w14:textId="77777777" w:rsidR="00620B7A" w:rsidRPr="00070767" w:rsidRDefault="00620B7A" w:rsidP="00620B7A">
      <w:pPr>
        <w:ind w:left="1586" w:right="1405"/>
        <w:jc w:val="center"/>
        <w:rPr>
          <w:rFonts w:ascii="Times New Roman" w:hAnsi="Times New Roman"/>
          <w:b/>
          <w:sz w:val="32"/>
          <w:szCs w:val="32"/>
          <w:lang w:val="es-HN"/>
        </w:rPr>
      </w:pPr>
      <w:r w:rsidRPr="00070767">
        <w:rPr>
          <w:rFonts w:ascii="Times New Roman" w:hAnsi="Times New Roman"/>
          <w:b/>
          <w:sz w:val="32"/>
          <w:szCs w:val="32"/>
          <w:lang w:val="es-HN"/>
        </w:rPr>
        <w:t>MARCELA MERINO</w:t>
      </w:r>
    </w:p>
    <w:p w14:paraId="249F9670" w14:textId="77777777" w:rsidR="007D5C9B" w:rsidRPr="006F4460" w:rsidRDefault="007D5C9B" w:rsidP="007D5C9B">
      <w:pPr>
        <w:rPr>
          <w:rFonts w:ascii="Times New Roman" w:eastAsia="Times New Roman" w:hAnsi="Times New Roman" w:cs="Times New Roman"/>
          <w:b/>
          <w:bCs/>
          <w:lang w:val="es-HN"/>
        </w:rPr>
      </w:pPr>
    </w:p>
    <w:p w14:paraId="195B1C09" w14:textId="77777777" w:rsidR="007D5C9B" w:rsidRPr="006F4460" w:rsidRDefault="007D5C9B" w:rsidP="007D5C9B">
      <w:pPr>
        <w:rPr>
          <w:rFonts w:ascii="Times New Roman" w:eastAsia="Times New Roman" w:hAnsi="Times New Roman" w:cs="Times New Roman"/>
          <w:b/>
          <w:bCs/>
          <w:lang w:val="es-HN"/>
        </w:rPr>
      </w:pPr>
    </w:p>
    <w:p w14:paraId="574F3479" w14:textId="77777777" w:rsidR="007D5C9B" w:rsidRPr="006F4460" w:rsidRDefault="007D5C9B" w:rsidP="007D5C9B">
      <w:pPr>
        <w:rPr>
          <w:rFonts w:ascii="Times New Roman" w:eastAsia="Times New Roman" w:hAnsi="Times New Roman" w:cs="Times New Roman"/>
          <w:b/>
          <w:bCs/>
          <w:lang w:val="es-HN"/>
        </w:rPr>
      </w:pPr>
    </w:p>
    <w:p w14:paraId="149CF06F" w14:textId="77777777" w:rsidR="00F11352" w:rsidRDefault="007D5C9B" w:rsidP="007D5C9B">
      <w:pPr>
        <w:spacing w:before="157" w:line="439" w:lineRule="auto"/>
        <w:ind w:left="1592" w:right="1405"/>
        <w:jc w:val="center"/>
        <w:rPr>
          <w:rFonts w:ascii="Times New Roman" w:hAnsi="Times New Roman"/>
          <w:b/>
          <w:sz w:val="32"/>
          <w:lang w:val="es-HN"/>
        </w:rPr>
      </w:pPr>
      <w:r w:rsidRPr="006F4460">
        <w:rPr>
          <w:rFonts w:ascii="Times New Roman" w:hAnsi="Times New Roman"/>
          <w:b/>
          <w:sz w:val="32"/>
          <w:lang w:val="es-HN"/>
        </w:rPr>
        <w:t xml:space="preserve">MIEMBROS DE LA TERNA: </w:t>
      </w:r>
    </w:p>
    <w:p w14:paraId="63C08A12" w14:textId="20892F7E" w:rsidR="00F11352" w:rsidRDefault="005A60D4" w:rsidP="00F11352">
      <w:pPr>
        <w:ind w:left="1586" w:right="1405"/>
        <w:jc w:val="center"/>
        <w:rPr>
          <w:rFonts w:ascii="Times New Roman" w:hAnsi="Times New Roman"/>
          <w:b/>
          <w:sz w:val="32"/>
          <w:szCs w:val="32"/>
          <w:lang w:val="es-HN"/>
        </w:rPr>
      </w:pPr>
      <w:r>
        <w:rPr>
          <w:rFonts w:ascii="Times New Roman" w:hAnsi="Times New Roman"/>
          <w:b/>
          <w:sz w:val="32"/>
          <w:szCs w:val="32"/>
          <w:lang w:val="es-HN"/>
        </w:rPr>
        <w:t>CARLA CARDONA</w:t>
      </w:r>
    </w:p>
    <w:p w14:paraId="6C7DB3C5" w14:textId="0D501FC9" w:rsidR="00F11352" w:rsidRPr="00F11352" w:rsidRDefault="005A60D4" w:rsidP="00F11352">
      <w:pPr>
        <w:ind w:left="1586" w:right="1405"/>
        <w:jc w:val="center"/>
        <w:rPr>
          <w:rFonts w:ascii="Times New Roman" w:eastAsia="Times New Roman" w:hAnsi="Times New Roman" w:cs="Times New Roman"/>
          <w:sz w:val="32"/>
          <w:szCs w:val="32"/>
          <w:lang w:val="es-HN"/>
        </w:rPr>
      </w:pPr>
      <w:r>
        <w:rPr>
          <w:rFonts w:ascii="Times New Roman" w:hAnsi="Times New Roman"/>
          <w:b/>
          <w:sz w:val="32"/>
          <w:szCs w:val="32"/>
          <w:lang w:val="es-HN"/>
        </w:rPr>
        <w:t>ENRIQUE RIVAS</w:t>
      </w:r>
    </w:p>
    <w:p w14:paraId="516CDC50" w14:textId="77777777" w:rsidR="00F11352" w:rsidRDefault="00F11352" w:rsidP="00F11352">
      <w:pPr>
        <w:ind w:left="1586" w:right="1405"/>
        <w:jc w:val="center"/>
        <w:rPr>
          <w:rFonts w:ascii="Times New Roman" w:eastAsia="Times New Roman" w:hAnsi="Times New Roman" w:cs="Times New Roman"/>
          <w:sz w:val="32"/>
          <w:szCs w:val="32"/>
          <w:lang w:val="es-HN"/>
        </w:rPr>
      </w:pPr>
    </w:p>
    <w:p w14:paraId="584CB9D6" w14:textId="77777777" w:rsidR="00F11352" w:rsidRPr="00F11352" w:rsidRDefault="00F11352" w:rsidP="00F11352">
      <w:pPr>
        <w:ind w:left="1586" w:right="1405"/>
        <w:jc w:val="center"/>
        <w:rPr>
          <w:rFonts w:ascii="Times New Roman" w:eastAsia="Times New Roman" w:hAnsi="Times New Roman" w:cs="Times New Roman"/>
          <w:sz w:val="32"/>
          <w:szCs w:val="32"/>
          <w:lang w:val="es-HN"/>
        </w:rPr>
      </w:pPr>
    </w:p>
    <w:p w14:paraId="1282193E" w14:textId="77777777" w:rsidR="007D5C9B" w:rsidRPr="006F4460" w:rsidRDefault="007D5C9B" w:rsidP="007D5C9B">
      <w:pPr>
        <w:jc w:val="center"/>
        <w:rPr>
          <w:rFonts w:ascii="Times New Roman" w:eastAsia="Times New Roman" w:hAnsi="Times New Roman" w:cs="Times New Roman"/>
          <w:sz w:val="32"/>
          <w:szCs w:val="32"/>
          <w:lang w:val="es-HN"/>
        </w:rPr>
        <w:sectPr w:rsidR="007D5C9B" w:rsidRPr="006F4460" w:rsidSect="005E3775">
          <w:footerReference w:type="default" r:id="rId9"/>
          <w:pgSz w:w="12240" w:h="15840"/>
          <w:pgMar w:top="1418" w:right="1418" w:bottom="1418" w:left="1418" w:header="0" w:footer="1049" w:gutter="0"/>
          <w:cols w:space="720"/>
        </w:sectPr>
      </w:pPr>
    </w:p>
    <w:p w14:paraId="633A6954" w14:textId="77777777" w:rsidR="007D5C9B" w:rsidRDefault="007D5C9B" w:rsidP="007D5C9B">
      <w:pPr>
        <w:spacing w:before="2"/>
        <w:rPr>
          <w:rFonts w:ascii="Times New Roman" w:eastAsia="Times New Roman" w:hAnsi="Times New Roman" w:cs="Times New Roman"/>
          <w:sz w:val="32"/>
          <w:szCs w:val="32"/>
          <w:lang w:val="es-HN"/>
        </w:rPr>
      </w:pPr>
      <w:bookmarkStart w:id="0" w:name="_bookmark80"/>
      <w:bookmarkStart w:id="1" w:name="_bookmark81"/>
      <w:bookmarkEnd w:id="0"/>
      <w:bookmarkEnd w:id="1"/>
    </w:p>
    <w:p w14:paraId="52E7ADEE" w14:textId="77777777" w:rsidR="007D5C9B" w:rsidRPr="006F4460" w:rsidRDefault="007D5C9B" w:rsidP="007D5C9B">
      <w:pPr>
        <w:spacing w:before="2"/>
        <w:rPr>
          <w:rFonts w:ascii="Times New Roman" w:eastAsia="Times New Roman" w:hAnsi="Times New Roman" w:cs="Times New Roman"/>
          <w:sz w:val="32"/>
          <w:szCs w:val="32"/>
          <w:lang w:val="es-HN"/>
        </w:rPr>
      </w:pPr>
    </w:p>
    <w:p w14:paraId="1D086B50" w14:textId="77777777" w:rsidR="007D5C9B" w:rsidRPr="00D3123C" w:rsidRDefault="007D5C9B" w:rsidP="007D5C9B">
      <w:pPr>
        <w:jc w:val="center"/>
        <w:rPr>
          <w:rFonts w:ascii="Times New Roman" w:hAnsi="Times New Roman" w:cs="Times New Roman"/>
          <w:b/>
          <w:bCs/>
          <w:sz w:val="32"/>
          <w:szCs w:val="32"/>
          <w:lang w:val="es-HN"/>
        </w:rPr>
      </w:pPr>
      <w:r w:rsidRPr="00D3123C">
        <w:rPr>
          <w:rFonts w:ascii="Times New Roman" w:hAnsi="Times New Roman" w:cs="Times New Roman"/>
          <w:b/>
          <w:sz w:val="32"/>
          <w:szCs w:val="32"/>
          <w:lang w:val="es-HN"/>
        </w:rPr>
        <w:t>DERECHOS DE</w:t>
      </w:r>
      <w:r w:rsidRPr="00D3123C">
        <w:rPr>
          <w:rFonts w:ascii="Times New Roman" w:hAnsi="Times New Roman" w:cs="Times New Roman"/>
          <w:b/>
          <w:spacing w:val="-5"/>
          <w:sz w:val="32"/>
          <w:szCs w:val="32"/>
          <w:lang w:val="es-HN"/>
        </w:rPr>
        <w:t xml:space="preserve"> </w:t>
      </w:r>
      <w:r w:rsidRPr="00D3123C">
        <w:rPr>
          <w:rFonts w:ascii="Times New Roman" w:hAnsi="Times New Roman" w:cs="Times New Roman"/>
          <w:b/>
          <w:sz w:val="32"/>
          <w:szCs w:val="32"/>
          <w:lang w:val="es-HN"/>
        </w:rPr>
        <w:t>AUTOR</w:t>
      </w:r>
    </w:p>
    <w:p w14:paraId="6709AC75" w14:textId="77777777" w:rsidR="007D5C9B" w:rsidRPr="006F4460" w:rsidRDefault="007D5C9B" w:rsidP="007D5C9B">
      <w:pPr>
        <w:rPr>
          <w:rFonts w:ascii="Times New Roman" w:eastAsia="Times New Roman" w:hAnsi="Times New Roman" w:cs="Times New Roman"/>
          <w:b/>
          <w:bCs/>
          <w:sz w:val="28"/>
          <w:szCs w:val="28"/>
          <w:lang w:val="es-HN"/>
        </w:rPr>
      </w:pPr>
    </w:p>
    <w:p w14:paraId="792A00E2" w14:textId="77777777" w:rsidR="007D5C9B" w:rsidRPr="006F4460" w:rsidRDefault="007D5C9B" w:rsidP="007D5C9B">
      <w:pPr>
        <w:rPr>
          <w:rFonts w:ascii="Times New Roman" w:eastAsia="Times New Roman" w:hAnsi="Times New Roman" w:cs="Times New Roman"/>
          <w:b/>
          <w:bCs/>
          <w:sz w:val="28"/>
          <w:szCs w:val="28"/>
          <w:lang w:val="es-HN"/>
        </w:rPr>
      </w:pPr>
    </w:p>
    <w:p w14:paraId="5B70CC05" w14:textId="77777777" w:rsidR="007D5C9B" w:rsidRPr="006F4460" w:rsidRDefault="007D5C9B" w:rsidP="007D5C9B">
      <w:pPr>
        <w:rPr>
          <w:rFonts w:ascii="Times New Roman" w:eastAsia="Times New Roman" w:hAnsi="Times New Roman" w:cs="Times New Roman"/>
          <w:b/>
          <w:bCs/>
          <w:sz w:val="28"/>
          <w:szCs w:val="28"/>
          <w:lang w:val="es-HN"/>
        </w:rPr>
      </w:pPr>
    </w:p>
    <w:p w14:paraId="114FC7A4" w14:textId="77777777" w:rsidR="007D5C9B" w:rsidRPr="006F4460" w:rsidRDefault="007D5C9B" w:rsidP="007D5C9B">
      <w:pPr>
        <w:rPr>
          <w:rFonts w:ascii="Times New Roman" w:eastAsia="Times New Roman" w:hAnsi="Times New Roman" w:cs="Times New Roman"/>
          <w:b/>
          <w:bCs/>
          <w:sz w:val="28"/>
          <w:szCs w:val="28"/>
          <w:lang w:val="es-HN"/>
        </w:rPr>
      </w:pPr>
    </w:p>
    <w:p w14:paraId="3CAAA0AA" w14:textId="77777777" w:rsidR="007D5C9B" w:rsidRPr="006F4460" w:rsidRDefault="007D5C9B" w:rsidP="007D5C9B">
      <w:pPr>
        <w:rPr>
          <w:rFonts w:ascii="Times New Roman" w:eastAsia="Times New Roman" w:hAnsi="Times New Roman" w:cs="Times New Roman"/>
          <w:b/>
          <w:bCs/>
          <w:sz w:val="28"/>
          <w:szCs w:val="28"/>
          <w:lang w:val="es-HN"/>
        </w:rPr>
      </w:pPr>
    </w:p>
    <w:p w14:paraId="78E27B89" w14:textId="77777777" w:rsidR="007D5C9B" w:rsidRPr="006F4460" w:rsidRDefault="007D5C9B" w:rsidP="007D5C9B">
      <w:pPr>
        <w:rPr>
          <w:rFonts w:ascii="Times New Roman" w:eastAsia="Times New Roman" w:hAnsi="Times New Roman" w:cs="Times New Roman"/>
          <w:b/>
          <w:bCs/>
          <w:sz w:val="28"/>
          <w:szCs w:val="28"/>
          <w:lang w:val="es-HN"/>
        </w:rPr>
      </w:pPr>
    </w:p>
    <w:p w14:paraId="23AA388C" w14:textId="77777777" w:rsidR="007D5C9B" w:rsidRPr="006F4460" w:rsidRDefault="007D5C9B" w:rsidP="007D5C9B">
      <w:pPr>
        <w:rPr>
          <w:rFonts w:ascii="Times New Roman" w:eastAsia="Times New Roman" w:hAnsi="Times New Roman" w:cs="Times New Roman"/>
          <w:b/>
          <w:bCs/>
          <w:sz w:val="28"/>
          <w:szCs w:val="28"/>
          <w:lang w:val="es-HN"/>
        </w:rPr>
      </w:pPr>
    </w:p>
    <w:p w14:paraId="54481D6A" w14:textId="77777777" w:rsidR="007D5C9B" w:rsidRPr="006F4460" w:rsidRDefault="007D5C9B" w:rsidP="007D5C9B">
      <w:pPr>
        <w:rPr>
          <w:rFonts w:ascii="Times New Roman" w:eastAsia="Times New Roman" w:hAnsi="Times New Roman" w:cs="Times New Roman"/>
          <w:b/>
          <w:bCs/>
          <w:sz w:val="28"/>
          <w:szCs w:val="28"/>
          <w:lang w:val="es-HN"/>
        </w:rPr>
      </w:pPr>
    </w:p>
    <w:p w14:paraId="6D9D3B14" w14:textId="77777777" w:rsidR="007D5C9B" w:rsidRPr="006F4460" w:rsidRDefault="007D5C9B" w:rsidP="007D5C9B">
      <w:pPr>
        <w:rPr>
          <w:rFonts w:ascii="Times New Roman" w:eastAsia="Times New Roman" w:hAnsi="Times New Roman" w:cs="Times New Roman"/>
          <w:b/>
          <w:bCs/>
          <w:sz w:val="28"/>
          <w:szCs w:val="28"/>
          <w:lang w:val="es-HN"/>
        </w:rPr>
      </w:pPr>
    </w:p>
    <w:p w14:paraId="43F06AB9" w14:textId="77777777" w:rsidR="007D5C9B" w:rsidRPr="006F4460" w:rsidRDefault="007D5C9B" w:rsidP="007D5C9B">
      <w:pPr>
        <w:rPr>
          <w:rFonts w:ascii="Times New Roman" w:eastAsia="Times New Roman" w:hAnsi="Times New Roman" w:cs="Times New Roman"/>
          <w:b/>
          <w:bCs/>
          <w:sz w:val="28"/>
          <w:szCs w:val="28"/>
          <w:lang w:val="es-HN"/>
        </w:rPr>
      </w:pPr>
    </w:p>
    <w:p w14:paraId="793B09CE" w14:textId="77777777" w:rsidR="007D5C9B" w:rsidRPr="006F4460" w:rsidRDefault="007D5C9B" w:rsidP="007D5C9B">
      <w:pPr>
        <w:rPr>
          <w:rFonts w:ascii="Times New Roman" w:eastAsia="Times New Roman" w:hAnsi="Times New Roman" w:cs="Times New Roman"/>
          <w:b/>
          <w:bCs/>
          <w:sz w:val="28"/>
          <w:szCs w:val="28"/>
          <w:lang w:val="es-HN"/>
        </w:rPr>
      </w:pPr>
    </w:p>
    <w:p w14:paraId="68F4126E" w14:textId="77777777" w:rsidR="007D5C9B" w:rsidRPr="006F4460" w:rsidRDefault="007D5C9B" w:rsidP="007D5C9B">
      <w:pPr>
        <w:rPr>
          <w:rFonts w:ascii="Times New Roman" w:eastAsia="Times New Roman" w:hAnsi="Times New Roman" w:cs="Times New Roman"/>
          <w:b/>
          <w:bCs/>
          <w:sz w:val="28"/>
          <w:szCs w:val="28"/>
          <w:lang w:val="es-HN"/>
        </w:rPr>
      </w:pPr>
    </w:p>
    <w:p w14:paraId="7673E3B1" w14:textId="77777777" w:rsidR="007D5C9B" w:rsidRPr="006F4460" w:rsidRDefault="007D5C9B" w:rsidP="007D5C9B">
      <w:pPr>
        <w:rPr>
          <w:rFonts w:ascii="Times New Roman" w:eastAsia="Times New Roman" w:hAnsi="Times New Roman" w:cs="Times New Roman"/>
          <w:b/>
          <w:bCs/>
          <w:sz w:val="28"/>
          <w:szCs w:val="28"/>
          <w:lang w:val="es-HN"/>
        </w:rPr>
      </w:pPr>
    </w:p>
    <w:p w14:paraId="56F3066B" w14:textId="77777777" w:rsidR="007D5C9B" w:rsidRPr="006F4460" w:rsidRDefault="007D5C9B" w:rsidP="007D5C9B">
      <w:pPr>
        <w:rPr>
          <w:rFonts w:ascii="Times New Roman" w:eastAsia="Times New Roman" w:hAnsi="Times New Roman" w:cs="Times New Roman"/>
          <w:b/>
          <w:bCs/>
          <w:sz w:val="28"/>
          <w:szCs w:val="28"/>
          <w:lang w:val="es-HN"/>
        </w:rPr>
      </w:pPr>
    </w:p>
    <w:p w14:paraId="444A204C" w14:textId="77777777" w:rsidR="007D5C9B" w:rsidRPr="006F4460" w:rsidRDefault="007D5C9B" w:rsidP="007D5C9B">
      <w:pPr>
        <w:spacing w:before="3"/>
        <w:rPr>
          <w:rFonts w:ascii="Times New Roman" w:eastAsia="Times New Roman" w:hAnsi="Times New Roman" w:cs="Times New Roman"/>
          <w:b/>
          <w:bCs/>
          <w:sz w:val="37"/>
          <w:szCs w:val="37"/>
          <w:lang w:val="es-HN"/>
        </w:rPr>
      </w:pPr>
    </w:p>
    <w:p w14:paraId="6AC5CCE3" w14:textId="3B3DA362" w:rsidR="007D5C9B" w:rsidRPr="006F4460" w:rsidRDefault="00DE61E0" w:rsidP="00DE61E0">
      <w:pPr>
        <w:pStyle w:val="Textoindependiente"/>
        <w:ind w:left="3029" w:right="2473" w:firstLine="0"/>
        <w:rPr>
          <w:lang w:val="es-HN"/>
        </w:rPr>
      </w:pPr>
      <w:r>
        <w:rPr>
          <w:lang w:val="es-HN"/>
        </w:rPr>
        <w:t xml:space="preserve">                 </w:t>
      </w:r>
      <w:r w:rsidR="007D5C9B" w:rsidRPr="006F4460">
        <w:rPr>
          <w:lang w:val="es-HN"/>
        </w:rPr>
        <w:t>© Copyright</w:t>
      </w:r>
      <w:r w:rsidR="007D5C9B" w:rsidRPr="006F4460">
        <w:rPr>
          <w:spacing w:val="-4"/>
          <w:lang w:val="es-HN"/>
        </w:rPr>
        <w:t xml:space="preserve"> </w:t>
      </w:r>
      <w:r w:rsidR="009D7CF1">
        <w:rPr>
          <w:lang w:val="es-HN"/>
        </w:rPr>
        <w:t>20</w:t>
      </w:r>
      <w:r w:rsidR="00957657">
        <w:rPr>
          <w:lang w:val="es-HN"/>
        </w:rPr>
        <w:t>23</w:t>
      </w:r>
    </w:p>
    <w:p w14:paraId="799584B1" w14:textId="14573557" w:rsidR="00D3347D" w:rsidRPr="00DA6FC3" w:rsidRDefault="00DA6FC3" w:rsidP="00DE61E0">
      <w:pPr>
        <w:ind w:left="557" w:right="393"/>
        <w:jc w:val="center"/>
        <w:rPr>
          <w:rFonts w:ascii="Times New Roman" w:hAnsi="Times New Roman"/>
          <w:sz w:val="24"/>
          <w:szCs w:val="24"/>
          <w:lang w:val="es-HN"/>
        </w:rPr>
      </w:pPr>
      <w:r w:rsidRPr="00DA6FC3">
        <w:rPr>
          <w:rFonts w:ascii="Times New Roman" w:hAnsi="Times New Roman"/>
          <w:sz w:val="24"/>
          <w:szCs w:val="24"/>
          <w:lang w:val="es-HN"/>
        </w:rPr>
        <w:t>Elias David Rico Godoy</w:t>
      </w:r>
    </w:p>
    <w:p w14:paraId="781060E0" w14:textId="2BC93507" w:rsidR="00D3347D" w:rsidRPr="00DA6FC3" w:rsidRDefault="00DA6FC3" w:rsidP="00DE61E0">
      <w:pPr>
        <w:ind w:left="557" w:right="393"/>
        <w:jc w:val="center"/>
        <w:rPr>
          <w:rFonts w:ascii="Times New Roman" w:eastAsia="Times New Roman" w:hAnsi="Times New Roman" w:cs="Times New Roman"/>
          <w:sz w:val="24"/>
          <w:szCs w:val="24"/>
          <w:lang w:val="es-HN"/>
        </w:rPr>
      </w:pPr>
      <w:r w:rsidRPr="00DA6FC3">
        <w:rPr>
          <w:rFonts w:ascii="Times New Roman" w:hAnsi="Times New Roman"/>
          <w:sz w:val="24"/>
          <w:szCs w:val="24"/>
          <w:lang w:val="es-HN"/>
        </w:rPr>
        <w:t>Seidy Fabiola Sosa Colindres</w:t>
      </w:r>
    </w:p>
    <w:p w14:paraId="04B0E969" w14:textId="77777777" w:rsidR="007D5C9B" w:rsidRPr="006F4460" w:rsidRDefault="007D5C9B" w:rsidP="007D5C9B">
      <w:pPr>
        <w:rPr>
          <w:rFonts w:ascii="Times New Roman" w:eastAsia="Times New Roman" w:hAnsi="Times New Roman" w:cs="Times New Roman"/>
          <w:sz w:val="24"/>
          <w:szCs w:val="24"/>
          <w:lang w:val="es-HN"/>
        </w:rPr>
      </w:pPr>
    </w:p>
    <w:p w14:paraId="11F709E9" w14:textId="77777777" w:rsidR="007D5C9B" w:rsidRPr="006F4460" w:rsidRDefault="007D5C9B" w:rsidP="007D5C9B">
      <w:pPr>
        <w:rPr>
          <w:rFonts w:ascii="Times New Roman" w:eastAsia="Times New Roman" w:hAnsi="Times New Roman" w:cs="Times New Roman"/>
          <w:sz w:val="24"/>
          <w:szCs w:val="24"/>
          <w:lang w:val="es-HN"/>
        </w:rPr>
      </w:pPr>
    </w:p>
    <w:p w14:paraId="4D43DBED" w14:textId="77777777" w:rsidR="007D5C9B" w:rsidRPr="006F4460" w:rsidRDefault="007D5C9B" w:rsidP="007D5C9B">
      <w:pPr>
        <w:rPr>
          <w:rFonts w:ascii="Times New Roman" w:eastAsia="Times New Roman" w:hAnsi="Times New Roman" w:cs="Times New Roman"/>
          <w:sz w:val="24"/>
          <w:szCs w:val="24"/>
          <w:lang w:val="es-HN"/>
        </w:rPr>
      </w:pPr>
    </w:p>
    <w:p w14:paraId="3F58FA59" w14:textId="77777777" w:rsidR="007D5C9B" w:rsidRPr="006F4460" w:rsidRDefault="007D5C9B" w:rsidP="007D5C9B">
      <w:pPr>
        <w:rPr>
          <w:rFonts w:ascii="Times New Roman" w:eastAsia="Times New Roman" w:hAnsi="Times New Roman" w:cs="Times New Roman"/>
          <w:sz w:val="24"/>
          <w:szCs w:val="24"/>
          <w:lang w:val="es-HN"/>
        </w:rPr>
      </w:pPr>
    </w:p>
    <w:p w14:paraId="53890DB6" w14:textId="77777777" w:rsidR="007D5C9B" w:rsidRPr="006F4460" w:rsidRDefault="007D5C9B" w:rsidP="007D5C9B">
      <w:pPr>
        <w:rPr>
          <w:rFonts w:ascii="Times New Roman" w:eastAsia="Times New Roman" w:hAnsi="Times New Roman" w:cs="Times New Roman"/>
          <w:sz w:val="24"/>
          <w:szCs w:val="24"/>
          <w:lang w:val="es-HN"/>
        </w:rPr>
      </w:pPr>
    </w:p>
    <w:p w14:paraId="4BDFCFBD" w14:textId="77777777" w:rsidR="007D5C9B" w:rsidRPr="006F4460" w:rsidRDefault="007D5C9B" w:rsidP="007D5C9B">
      <w:pPr>
        <w:rPr>
          <w:rFonts w:ascii="Times New Roman" w:eastAsia="Times New Roman" w:hAnsi="Times New Roman" w:cs="Times New Roman"/>
          <w:sz w:val="24"/>
          <w:szCs w:val="24"/>
          <w:lang w:val="es-HN"/>
        </w:rPr>
      </w:pPr>
    </w:p>
    <w:p w14:paraId="64317095" w14:textId="77777777" w:rsidR="007D5C9B" w:rsidRPr="006F4460" w:rsidRDefault="007D5C9B" w:rsidP="007D5C9B">
      <w:pPr>
        <w:rPr>
          <w:rFonts w:ascii="Times New Roman" w:eastAsia="Times New Roman" w:hAnsi="Times New Roman" w:cs="Times New Roman"/>
          <w:sz w:val="24"/>
          <w:szCs w:val="24"/>
          <w:lang w:val="es-HN"/>
        </w:rPr>
      </w:pPr>
    </w:p>
    <w:p w14:paraId="57B8E5AF" w14:textId="77777777" w:rsidR="007D5C9B" w:rsidRPr="006F4460" w:rsidRDefault="007D5C9B" w:rsidP="007D5C9B">
      <w:pPr>
        <w:rPr>
          <w:rFonts w:ascii="Times New Roman" w:eastAsia="Times New Roman" w:hAnsi="Times New Roman" w:cs="Times New Roman"/>
          <w:sz w:val="24"/>
          <w:szCs w:val="24"/>
          <w:lang w:val="es-HN"/>
        </w:rPr>
      </w:pPr>
    </w:p>
    <w:p w14:paraId="6B505771" w14:textId="77777777" w:rsidR="007D5C9B" w:rsidRPr="006F4460" w:rsidRDefault="007D5C9B" w:rsidP="007D5C9B">
      <w:pPr>
        <w:rPr>
          <w:rFonts w:ascii="Times New Roman" w:eastAsia="Times New Roman" w:hAnsi="Times New Roman" w:cs="Times New Roman"/>
          <w:sz w:val="24"/>
          <w:szCs w:val="24"/>
          <w:lang w:val="es-HN"/>
        </w:rPr>
      </w:pPr>
    </w:p>
    <w:p w14:paraId="04378756" w14:textId="77777777" w:rsidR="007D5C9B" w:rsidRPr="006F4460" w:rsidRDefault="007D5C9B" w:rsidP="007D5C9B">
      <w:pPr>
        <w:rPr>
          <w:rFonts w:ascii="Times New Roman" w:eastAsia="Times New Roman" w:hAnsi="Times New Roman" w:cs="Times New Roman"/>
          <w:sz w:val="24"/>
          <w:szCs w:val="24"/>
          <w:lang w:val="es-HN"/>
        </w:rPr>
      </w:pPr>
    </w:p>
    <w:p w14:paraId="614F9654" w14:textId="77777777" w:rsidR="007D5C9B" w:rsidRPr="006F4460" w:rsidRDefault="007D5C9B" w:rsidP="007D5C9B">
      <w:pPr>
        <w:rPr>
          <w:rFonts w:ascii="Times New Roman" w:eastAsia="Times New Roman" w:hAnsi="Times New Roman" w:cs="Times New Roman"/>
          <w:sz w:val="24"/>
          <w:szCs w:val="24"/>
          <w:lang w:val="es-HN"/>
        </w:rPr>
      </w:pPr>
    </w:p>
    <w:p w14:paraId="4546F52C" w14:textId="77777777" w:rsidR="007D5C9B" w:rsidRPr="006F4460" w:rsidRDefault="007D5C9B" w:rsidP="007D5C9B">
      <w:pPr>
        <w:rPr>
          <w:rFonts w:ascii="Times New Roman" w:eastAsia="Times New Roman" w:hAnsi="Times New Roman" w:cs="Times New Roman"/>
          <w:sz w:val="24"/>
          <w:szCs w:val="24"/>
          <w:lang w:val="es-HN"/>
        </w:rPr>
      </w:pPr>
    </w:p>
    <w:p w14:paraId="4E387EF6" w14:textId="77777777" w:rsidR="007D5C9B" w:rsidRPr="006F4460" w:rsidRDefault="007D5C9B" w:rsidP="007D5C9B">
      <w:pPr>
        <w:pStyle w:val="Textoindependiente"/>
        <w:spacing w:before="147"/>
        <w:ind w:left="3029" w:right="2470" w:firstLine="0"/>
        <w:jc w:val="center"/>
        <w:rPr>
          <w:lang w:val="es-HN"/>
        </w:rPr>
      </w:pPr>
      <w:r w:rsidRPr="006F4460">
        <w:rPr>
          <w:lang w:val="es-HN"/>
        </w:rPr>
        <w:t>Todos los derechos son</w:t>
      </w:r>
      <w:r w:rsidRPr="006F4460">
        <w:rPr>
          <w:spacing w:val="-8"/>
          <w:lang w:val="es-HN"/>
        </w:rPr>
        <w:t xml:space="preserve"> </w:t>
      </w:r>
      <w:r w:rsidRPr="006F4460">
        <w:rPr>
          <w:lang w:val="es-HN"/>
        </w:rPr>
        <w:t>reservados.</w:t>
      </w:r>
    </w:p>
    <w:p w14:paraId="686B855F" w14:textId="77777777" w:rsidR="007D5C9B" w:rsidRPr="006F4460" w:rsidRDefault="007D5C9B" w:rsidP="007D5C9B">
      <w:pPr>
        <w:jc w:val="center"/>
        <w:rPr>
          <w:lang w:val="es-HN"/>
        </w:rPr>
        <w:sectPr w:rsidR="007D5C9B" w:rsidRPr="006F4460" w:rsidSect="005E3775">
          <w:pgSz w:w="12240" w:h="15840"/>
          <w:pgMar w:top="1240" w:right="1220" w:bottom="1240" w:left="1340" w:header="0" w:footer="1047" w:gutter="0"/>
          <w:cols w:space="720"/>
        </w:sectPr>
      </w:pPr>
    </w:p>
    <w:p w14:paraId="2879034E" w14:textId="6C23C357" w:rsidR="007D5C9B" w:rsidRPr="006F4460" w:rsidRDefault="00957657" w:rsidP="00957657">
      <w:pPr>
        <w:spacing w:before="8"/>
        <w:jc w:val="center"/>
        <w:rPr>
          <w:rFonts w:ascii="Times New Roman" w:eastAsia="Times New Roman" w:hAnsi="Times New Roman" w:cs="Times New Roman"/>
          <w:sz w:val="10"/>
          <w:szCs w:val="10"/>
          <w:lang w:val="es-HN"/>
        </w:rPr>
      </w:pPr>
      <w:r>
        <w:rPr>
          <w:noProof/>
        </w:rPr>
        <w:lastRenderedPageBreak/>
        <w:drawing>
          <wp:inline distT="0" distB="0" distL="0" distR="0" wp14:anchorId="2F9B86EA" wp14:editId="3C0021F7">
            <wp:extent cx="2017058" cy="457200"/>
            <wp:effectExtent l="0" t="0" r="2540" b="0"/>
            <wp:docPr id="2" name="Imagen 2"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45808EE4" w14:textId="77777777" w:rsidR="007D5C9B" w:rsidRPr="006F4460" w:rsidRDefault="007D5C9B" w:rsidP="007D5C9B">
      <w:pPr>
        <w:rPr>
          <w:rFonts w:ascii="Times New Roman" w:eastAsia="Times New Roman" w:hAnsi="Times New Roman" w:cs="Times New Roman"/>
          <w:sz w:val="24"/>
          <w:szCs w:val="24"/>
          <w:lang w:val="es-HN"/>
        </w:rPr>
      </w:pPr>
    </w:p>
    <w:p w14:paraId="6FF6AC93" w14:textId="77777777" w:rsidR="007D5C9B" w:rsidRPr="006F4460" w:rsidRDefault="007D5C9B" w:rsidP="007D5C9B">
      <w:pPr>
        <w:spacing w:before="7"/>
        <w:rPr>
          <w:rFonts w:ascii="Times New Roman" w:eastAsia="Times New Roman" w:hAnsi="Times New Roman" w:cs="Times New Roman"/>
          <w:sz w:val="21"/>
          <w:szCs w:val="21"/>
          <w:lang w:val="es-HN"/>
        </w:rPr>
      </w:pPr>
    </w:p>
    <w:p w14:paraId="654764E2" w14:textId="77777777" w:rsidR="007D5C9B" w:rsidRPr="00A55A07" w:rsidRDefault="007D5C9B" w:rsidP="0049160B">
      <w:pPr>
        <w:ind w:left="100"/>
        <w:jc w:val="center"/>
        <w:rPr>
          <w:rFonts w:ascii="Times New Roman" w:hAnsi="Times New Roman"/>
          <w:b/>
          <w:sz w:val="32"/>
          <w:szCs w:val="28"/>
          <w:lang w:val="es-HN"/>
        </w:rPr>
      </w:pPr>
      <w:bookmarkStart w:id="2" w:name="_Toc474331371"/>
      <w:r w:rsidRPr="00A55A07">
        <w:rPr>
          <w:rFonts w:ascii="Times New Roman" w:hAnsi="Times New Roman"/>
          <w:b/>
          <w:sz w:val="32"/>
          <w:szCs w:val="28"/>
          <w:lang w:val="es-HN"/>
        </w:rPr>
        <w:t>FACULTAD DE POSTGRADO</w:t>
      </w:r>
      <w:bookmarkEnd w:id="2"/>
    </w:p>
    <w:p w14:paraId="7EF61813" w14:textId="77777777" w:rsidR="007D5C9B" w:rsidRPr="006F4460" w:rsidRDefault="007D5C9B" w:rsidP="007D5C9B">
      <w:pPr>
        <w:spacing w:before="7"/>
        <w:rPr>
          <w:rFonts w:ascii="Times New Roman" w:eastAsia="Times New Roman" w:hAnsi="Times New Roman" w:cs="Times New Roman"/>
          <w:b/>
          <w:bCs/>
          <w:lang w:val="es-HN"/>
        </w:rPr>
      </w:pPr>
    </w:p>
    <w:p w14:paraId="42069946" w14:textId="248047E2" w:rsidR="007D5C9B" w:rsidRPr="00A55A07" w:rsidRDefault="00FF6BA3" w:rsidP="007D5C9B">
      <w:pPr>
        <w:ind w:left="100"/>
        <w:jc w:val="center"/>
        <w:rPr>
          <w:rFonts w:ascii="Times New Roman" w:eastAsia="Times New Roman" w:hAnsi="Times New Roman" w:cs="Times New Roman"/>
          <w:sz w:val="32"/>
          <w:szCs w:val="32"/>
          <w:lang w:val="es-HN"/>
        </w:rPr>
      </w:pPr>
      <w:r>
        <w:rPr>
          <w:rFonts w:ascii="Times New Roman" w:hAnsi="Times New Roman" w:cs="Times New Roman"/>
          <w:b/>
          <w:sz w:val="32"/>
          <w:szCs w:val="32"/>
          <w:lang w:val="es-HN"/>
        </w:rPr>
        <w:t xml:space="preserve">PLAN ESTRATÉGICO PARA IMPULSAR EL CRECIMIENTO RENTABLE DEL RESTAURANTE </w:t>
      </w:r>
      <w:r w:rsidRPr="001F5A89">
        <w:rPr>
          <w:rFonts w:ascii="Times New Roman" w:hAnsi="Times New Roman" w:cs="Times New Roman"/>
          <w:b/>
          <w:sz w:val="32"/>
          <w:szCs w:val="32"/>
          <w:lang w:val="es-HN"/>
        </w:rPr>
        <w:t>TAPACHULA DE</w:t>
      </w:r>
      <w:r w:rsidRPr="00221266">
        <w:rPr>
          <w:rFonts w:ascii="Times New Roman" w:hAnsi="Times New Roman" w:cs="Times New Roman"/>
          <w:b/>
          <w:sz w:val="32"/>
          <w:szCs w:val="32"/>
          <w:lang w:val="es-HN"/>
        </w:rPr>
        <w:t xml:space="preserve"> TEGUCIGALPA</w:t>
      </w:r>
      <w:r>
        <w:rPr>
          <w:rFonts w:ascii="Times New Roman" w:hAnsi="Times New Roman" w:cs="Times New Roman"/>
          <w:b/>
          <w:sz w:val="32"/>
          <w:szCs w:val="32"/>
          <w:lang w:val="es-HN"/>
        </w:rPr>
        <w:t>, HONDURAS</w:t>
      </w:r>
    </w:p>
    <w:p w14:paraId="1232DC63" w14:textId="77777777" w:rsidR="007D5C9B" w:rsidRPr="006F4460" w:rsidRDefault="007D5C9B" w:rsidP="007D5C9B">
      <w:pPr>
        <w:rPr>
          <w:rFonts w:ascii="Times New Roman" w:eastAsia="Times New Roman" w:hAnsi="Times New Roman" w:cs="Times New Roman"/>
          <w:b/>
          <w:bCs/>
          <w:sz w:val="24"/>
          <w:szCs w:val="24"/>
          <w:lang w:val="es-HN"/>
        </w:rPr>
      </w:pPr>
    </w:p>
    <w:p w14:paraId="443D8028" w14:textId="77777777" w:rsidR="007D5C9B" w:rsidRPr="006F4460" w:rsidRDefault="007D5C9B" w:rsidP="007D5C9B">
      <w:pPr>
        <w:spacing w:before="9"/>
        <w:rPr>
          <w:rFonts w:ascii="Times New Roman" w:eastAsia="Times New Roman" w:hAnsi="Times New Roman" w:cs="Times New Roman"/>
          <w:b/>
          <w:bCs/>
          <w:sz w:val="23"/>
          <w:szCs w:val="23"/>
          <w:lang w:val="es-HN"/>
        </w:rPr>
      </w:pPr>
    </w:p>
    <w:p w14:paraId="08FE0D7A" w14:textId="77777777" w:rsidR="00D3347D" w:rsidRPr="007D5C9B" w:rsidRDefault="00D3347D" w:rsidP="00D3347D">
      <w:pPr>
        <w:ind w:left="557" w:right="393"/>
        <w:jc w:val="center"/>
        <w:rPr>
          <w:rFonts w:ascii="Times New Roman" w:hAnsi="Times New Roman"/>
          <w:b/>
          <w:sz w:val="32"/>
          <w:szCs w:val="32"/>
          <w:lang w:val="es-HN"/>
        </w:rPr>
      </w:pPr>
      <w:r>
        <w:rPr>
          <w:rFonts w:ascii="Times New Roman" w:hAnsi="Times New Roman"/>
          <w:b/>
          <w:sz w:val="32"/>
          <w:szCs w:val="32"/>
          <w:lang w:val="es-HN"/>
        </w:rPr>
        <w:t>ELIAS DAVID RICO GODOY</w:t>
      </w:r>
    </w:p>
    <w:p w14:paraId="1557AD62" w14:textId="77777777" w:rsidR="00D3347D" w:rsidRPr="007D5C9B" w:rsidRDefault="00D3347D" w:rsidP="00D3347D">
      <w:pPr>
        <w:ind w:left="557" w:right="393"/>
        <w:jc w:val="center"/>
        <w:rPr>
          <w:rFonts w:ascii="Times New Roman" w:eastAsia="Times New Roman" w:hAnsi="Times New Roman" w:cs="Times New Roman"/>
          <w:b/>
          <w:sz w:val="32"/>
          <w:szCs w:val="32"/>
          <w:lang w:val="es-HN"/>
        </w:rPr>
      </w:pPr>
      <w:r w:rsidRPr="00BF1504">
        <w:rPr>
          <w:rFonts w:ascii="Times New Roman" w:hAnsi="Times New Roman"/>
          <w:b/>
          <w:sz w:val="32"/>
          <w:szCs w:val="32"/>
          <w:lang w:val="es-HN"/>
        </w:rPr>
        <w:t>SEIDY FABIOLA SOSA COLINDRES</w:t>
      </w:r>
    </w:p>
    <w:p w14:paraId="376E55F6" w14:textId="77777777" w:rsidR="007D5C9B" w:rsidRPr="006F4460" w:rsidRDefault="007D5C9B" w:rsidP="007D5C9B">
      <w:pPr>
        <w:rPr>
          <w:rFonts w:ascii="Times New Roman" w:eastAsia="Times New Roman" w:hAnsi="Times New Roman" w:cs="Times New Roman"/>
          <w:b/>
          <w:bCs/>
          <w:sz w:val="24"/>
          <w:szCs w:val="24"/>
          <w:lang w:val="es-HN"/>
        </w:rPr>
      </w:pPr>
    </w:p>
    <w:p w14:paraId="1EE49BCE" w14:textId="77777777" w:rsidR="007D5C9B" w:rsidRPr="006F4460" w:rsidRDefault="007D5C9B" w:rsidP="007D5C9B">
      <w:pPr>
        <w:rPr>
          <w:rFonts w:ascii="Times New Roman" w:eastAsia="Times New Roman" w:hAnsi="Times New Roman" w:cs="Times New Roman"/>
          <w:b/>
          <w:bCs/>
          <w:sz w:val="24"/>
          <w:szCs w:val="24"/>
          <w:lang w:val="es-HN"/>
        </w:rPr>
      </w:pPr>
    </w:p>
    <w:p w14:paraId="4339F4B8" w14:textId="77777777" w:rsidR="007D5C9B" w:rsidRDefault="007D5C9B" w:rsidP="007D5C9B">
      <w:pPr>
        <w:ind w:left="4363"/>
        <w:rPr>
          <w:rFonts w:ascii="Times New Roman"/>
          <w:b/>
          <w:sz w:val="24"/>
          <w:lang w:val="es-HN"/>
        </w:rPr>
      </w:pPr>
      <w:r w:rsidRPr="006F4460">
        <w:rPr>
          <w:rFonts w:ascii="Times New Roman"/>
          <w:b/>
          <w:sz w:val="24"/>
          <w:lang w:val="es-HN"/>
        </w:rPr>
        <w:t>Resumen</w:t>
      </w:r>
    </w:p>
    <w:p w14:paraId="216E0A3E" w14:textId="77777777" w:rsidR="007D5C9B" w:rsidRDefault="007D5C9B" w:rsidP="007D5C9B">
      <w:pPr>
        <w:rPr>
          <w:rFonts w:ascii="Times New Roman"/>
          <w:b/>
          <w:sz w:val="24"/>
          <w:lang w:val="es-HN"/>
        </w:rPr>
      </w:pPr>
    </w:p>
    <w:p w14:paraId="08DC01D9" w14:textId="77777777" w:rsidR="009D3428" w:rsidRDefault="009D3428" w:rsidP="007D5C9B">
      <w:pPr>
        <w:rPr>
          <w:rFonts w:ascii="Times New Roman"/>
          <w:b/>
          <w:sz w:val="24"/>
          <w:lang w:val="es-HN"/>
        </w:rPr>
      </w:pPr>
    </w:p>
    <w:p w14:paraId="158BA65F" w14:textId="7CD132E4" w:rsidR="007D5C9B" w:rsidRDefault="00686077" w:rsidP="009D3428">
      <w:pPr>
        <w:pStyle w:val="TextoPrincipal"/>
        <w:spacing w:line="360" w:lineRule="auto"/>
        <w:rPr>
          <w:b/>
        </w:rPr>
      </w:pPr>
      <w:r>
        <w:t xml:space="preserve">El Restaurante Tapachula </w:t>
      </w:r>
      <w:r w:rsidR="00B54CCE">
        <w:t>ha tenido 70 renuncias en sus 3 años y medio de existencia, lo</w:t>
      </w:r>
      <w:r w:rsidR="002C42B3">
        <w:t xml:space="preserve"> que </w:t>
      </w:r>
      <w:r w:rsidR="00D41CCF">
        <w:t xml:space="preserve">ralentiza la optimización de sus operaciones </w:t>
      </w:r>
      <w:r w:rsidR="007E0BDD">
        <w:t xml:space="preserve">al efectuar constantes y repetidos procesos de contratación y capacitación para colaboradores, </w:t>
      </w:r>
      <w:r w:rsidR="00B54CCE">
        <w:t>y</w:t>
      </w:r>
      <w:r w:rsidR="007E0BDD">
        <w:t xml:space="preserve"> a su vez repercute en la productividad y en la rentabilidad de la compañía; sumado a lo anterior, </w:t>
      </w:r>
      <w:r>
        <w:t>es una empresa en crecimiento</w:t>
      </w:r>
      <w:r w:rsidR="008D1B51">
        <w:t xml:space="preserve">, contando a la fecha con 5 sucursales en la ciudad de Tegucigalpa e intenciones de </w:t>
      </w:r>
      <w:r w:rsidR="00E264F7">
        <w:t>llevar su modelo de negocios a otras ciudades del país</w:t>
      </w:r>
      <w:r>
        <w:t xml:space="preserve">, por </w:t>
      </w:r>
      <w:r w:rsidR="007E0BDD">
        <w:t>lo que el objetivo de esta investigaci</w:t>
      </w:r>
      <w:r w:rsidR="00B54CCE">
        <w:t>ón ha sido conocer las razones detrás del fenómeno de la rotación de personal</w:t>
      </w:r>
      <w:r w:rsidR="00A25493">
        <w:t xml:space="preserve"> y la oportunidad de crecimiento en número de sucursales hacia la ciudad de Comayagua</w:t>
      </w:r>
      <w:r w:rsidR="002F1BB0">
        <w:t xml:space="preserve">, por lo que </w:t>
      </w:r>
      <w:r w:rsidR="00472F1E">
        <w:t>se han desarrollado instrumentos que han permitido concluir que las causas principales de la rotación de personal son la falta de adaptación</w:t>
      </w:r>
      <w:r w:rsidR="00A93489">
        <w:t xml:space="preserve"> de las personas al rubro de alimentos y bebidas, la constante migración por causas de seguridad, economía y cultura </w:t>
      </w:r>
      <w:r w:rsidR="00EA0102">
        <w:t xml:space="preserve">y falta de mejores procesos internos de contratación y gestión; </w:t>
      </w:r>
      <w:r w:rsidR="00106969">
        <w:t xml:space="preserve">por otra parte, existe viabilidad para abrir una nueva sucursal en la ciudad de Comayagua, por lo que se </w:t>
      </w:r>
      <w:r w:rsidR="003F622D">
        <w:t>ha recomendado el diseño de un plan estratégico que permit</w:t>
      </w:r>
      <w:r w:rsidR="00493AD8">
        <w:t>e</w:t>
      </w:r>
      <w:r w:rsidR="003F622D">
        <w:t xml:space="preserve"> englobar la visión, los objetivos, las estrategias</w:t>
      </w:r>
      <w:r w:rsidR="00B37C22">
        <w:t>,</w:t>
      </w:r>
      <w:r w:rsidR="00730C9B">
        <w:t xml:space="preserve"> los planes de implementación</w:t>
      </w:r>
      <w:r w:rsidR="00C67D26">
        <w:t xml:space="preserve"> -</w:t>
      </w:r>
      <w:r w:rsidR="00730C9B">
        <w:t xml:space="preserve">dentro de los cuales se cuenta </w:t>
      </w:r>
      <w:r w:rsidR="00B37C22">
        <w:t>el</w:t>
      </w:r>
      <w:r w:rsidR="003F622D">
        <w:t xml:space="preserve"> plan</w:t>
      </w:r>
      <w:r w:rsidR="00493AD8">
        <w:t xml:space="preserve"> de talento y bienestar para convertir la rotación de personal en retención de personal </w:t>
      </w:r>
      <w:r w:rsidR="00B37C22">
        <w:t xml:space="preserve">y el plan de mercadeo para apertura de nuevas sucursales para </w:t>
      </w:r>
      <w:r w:rsidR="00C67D26">
        <w:t xml:space="preserve">aprovechar la oportunidad de expansión que tiene la compañía y que esta pueda </w:t>
      </w:r>
      <w:r w:rsidR="00B37C22">
        <w:t>competir con fuerza en el mercado de Comayagua</w:t>
      </w:r>
      <w:r w:rsidR="00C67D26">
        <w:t xml:space="preserve">-, </w:t>
      </w:r>
      <w:r w:rsidR="00730C9B">
        <w:t xml:space="preserve"> y finalmente las </w:t>
      </w:r>
      <w:r w:rsidR="00730C9B">
        <w:lastRenderedPageBreak/>
        <w:t>medidas de control</w:t>
      </w:r>
      <w:r w:rsidR="00C67D26">
        <w:t xml:space="preserve"> para el alcance de los objetivos.</w:t>
      </w:r>
    </w:p>
    <w:p w14:paraId="52F65594" w14:textId="37B44E9C" w:rsidR="007D5C9B" w:rsidRDefault="007D5C9B" w:rsidP="007D5C9B">
      <w:pPr>
        <w:rPr>
          <w:rFonts w:ascii="Times New Roman"/>
          <w:b/>
          <w:sz w:val="24"/>
          <w:lang w:val="es-HN"/>
        </w:rPr>
      </w:pPr>
    </w:p>
    <w:p w14:paraId="4F3DFCD6" w14:textId="1C88179E" w:rsidR="007D5C9B" w:rsidRPr="006F4460" w:rsidRDefault="007D5C9B" w:rsidP="007D5C9B">
      <w:pPr>
        <w:rPr>
          <w:rFonts w:ascii="Times New Roman" w:eastAsia="Times New Roman" w:hAnsi="Times New Roman" w:cs="Times New Roman"/>
          <w:sz w:val="24"/>
          <w:szCs w:val="24"/>
          <w:lang w:val="es-HN"/>
        </w:rPr>
      </w:pPr>
      <w:r w:rsidRPr="006F4460">
        <w:rPr>
          <w:rFonts w:ascii="Times New Roman"/>
          <w:b/>
          <w:sz w:val="24"/>
          <w:lang w:val="es-HN"/>
        </w:rPr>
        <w:t>Palabras</w:t>
      </w:r>
      <w:r w:rsidRPr="006F4460">
        <w:rPr>
          <w:rFonts w:ascii="Times New Roman"/>
          <w:b/>
          <w:spacing w:val="-4"/>
          <w:sz w:val="24"/>
          <w:lang w:val="es-HN"/>
        </w:rPr>
        <w:t xml:space="preserve"> </w:t>
      </w:r>
      <w:r w:rsidRPr="006F4460">
        <w:rPr>
          <w:rFonts w:ascii="Times New Roman"/>
          <w:b/>
          <w:sz w:val="24"/>
          <w:lang w:val="es-HN"/>
        </w:rPr>
        <w:t>claves:</w:t>
      </w:r>
      <w:r>
        <w:rPr>
          <w:rFonts w:ascii="Times New Roman"/>
          <w:b/>
          <w:sz w:val="24"/>
          <w:lang w:val="es-HN"/>
        </w:rPr>
        <w:t xml:space="preserve"> (</w:t>
      </w:r>
      <w:r w:rsidR="00BA2A32">
        <w:rPr>
          <w:rFonts w:ascii="Times New Roman"/>
          <w:b/>
          <w:sz w:val="24"/>
          <w:lang w:val="es-HN"/>
        </w:rPr>
        <w:t xml:space="preserve">Crecimiento, Estrategia, </w:t>
      </w:r>
      <w:r w:rsidR="008E66BF">
        <w:rPr>
          <w:rFonts w:ascii="Times New Roman"/>
          <w:b/>
          <w:sz w:val="24"/>
          <w:lang w:val="es-HN"/>
        </w:rPr>
        <w:t>Mercado, Plan, Rotaci</w:t>
      </w:r>
      <w:r w:rsidR="008E66BF">
        <w:rPr>
          <w:rFonts w:ascii="Times New Roman"/>
          <w:b/>
          <w:sz w:val="24"/>
          <w:lang w:val="es-HN"/>
        </w:rPr>
        <w:t>ó</w:t>
      </w:r>
      <w:r w:rsidR="008E66BF">
        <w:rPr>
          <w:rFonts w:ascii="Times New Roman"/>
          <w:b/>
          <w:sz w:val="24"/>
          <w:lang w:val="es-HN"/>
        </w:rPr>
        <w:t>n</w:t>
      </w:r>
      <w:r>
        <w:rPr>
          <w:rFonts w:ascii="Times New Roman"/>
          <w:b/>
          <w:sz w:val="24"/>
          <w:lang w:val="es-HN"/>
        </w:rPr>
        <w:t>)</w:t>
      </w:r>
    </w:p>
    <w:p w14:paraId="18197111" w14:textId="77777777" w:rsidR="007D5C9B" w:rsidRDefault="007D5C9B" w:rsidP="007D5C9B">
      <w:pPr>
        <w:rPr>
          <w:rFonts w:ascii="Times New Roman" w:eastAsia="Times New Roman" w:hAnsi="Times New Roman" w:cs="Times New Roman"/>
          <w:sz w:val="24"/>
          <w:szCs w:val="24"/>
          <w:lang w:val="es-HN"/>
        </w:rPr>
      </w:pPr>
    </w:p>
    <w:p w14:paraId="23134C0E" w14:textId="77777777" w:rsidR="007D5C9B" w:rsidRDefault="007D5C9B" w:rsidP="007D5C9B">
      <w:pPr>
        <w:rPr>
          <w:rFonts w:ascii="Times New Roman" w:eastAsia="Times New Roman" w:hAnsi="Times New Roman" w:cs="Times New Roman"/>
          <w:sz w:val="24"/>
          <w:szCs w:val="24"/>
          <w:lang w:val="es-HN"/>
        </w:rPr>
      </w:pPr>
    </w:p>
    <w:p w14:paraId="36597560" w14:textId="77777777" w:rsidR="007D5C9B" w:rsidRDefault="007D5C9B" w:rsidP="007D5C9B">
      <w:pPr>
        <w:rPr>
          <w:rFonts w:ascii="Times New Roman" w:eastAsia="Times New Roman" w:hAnsi="Times New Roman" w:cs="Times New Roman"/>
          <w:sz w:val="24"/>
          <w:szCs w:val="24"/>
          <w:lang w:val="es-HN"/>
        </w:rPr>
      </w:pPr>
    </w:p>
    <w:p w14:paraId="20F8B7DF" w14:textId="77777777" w:rsidR="007D5C9B" w:rsidRDefault="007D5C9B" w:rsidP="007D5C9B">
      <w:pPr>
        <w:rPr>
          <w:rFonts w:ascii="Times New Roman" w:eastAsia="Times New Roman" w:hAnsi="Times New Roman" w:cs="Times New Roman"/>
          <w:sz w:val="24"/>
          <w:szCs w:val="24"/>
          <w:lang w:val="es-HN"/>
        </w:rPr>
      </w:pPr>
    </w:p>
    <w:p w14:paraId="00B2B13E" w14:textId="67ADA3B8" w:rsidR="002313B9" w:rsidRDefault="002313B9">
      <w:pPr>
        <w:widowControl/>
        <w:spacing w:after="160" w:line="259" w:lineRule="auto"/>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HN"/>
        </w:rPr>
        <w:br w:type="page"/>
      </w:r>
    </w:p>
    <w:p w14:paraId="551A3EC8" w14:textId="16982993" w:rsidR="007D5C9B" w:rsidRPr="006F4460" w:rsidRDefault="00957657" w:rsidP="00957657">
      <w:pPr>
        <w:spacing w:before="8"/>
        <w:jc w:val="center"/>
        <w:rPr>
          <w:rFonts w:ascii="Times New Roman" w:eastAsia="Times New Roman" w:hAnsi="Times New Roman" w:cs="Times New Roman"/>
          <w:sz w:val="10"/>
          <w:szCs w:val="10"/>
          <w:lang w:val="es-HN"/>
        </w:rPr>
      </w:pPr>
      <w:r>
        <w:rPr>
          <w:noProof/>
        </w:rPr>
        <w:lastRenderedPageBreak/>
        <w:drawing>
          <wp:inline distT="0" distB="0" distL="0" distR="0" wp14:anchorId="5E92751E" wp14:editId="0CEA6101">
            <wp:extent cx="2017058" cy="457200"/>
            <wp:effectExtent l="0" t="0" r="2540" b="0"/>
            <wp:docPr id="4" name="Imagen 4" descr="UNITEC a 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UNITEC a color"/>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17058" cy="457200"/>
                    </a:xfrm>
                    <a:prstGeom prst="rect">
                      <a:avLst/>
                    </a:prstGeom>
                    <a:noFill/>
                    <a:ln>
                      <a:noFill/>
                    </a:ln>
                  </pic:spPr>
                </pic:pic>
              </a:graphicData>
            </a:graphic>
          </wp:inline>
        </w:drawing>
      </w:r>
    </w:p>
    <w:p w14:paraId="6AE764EE" w14:textId="77777777" w:rsidR="007D5C9B" w:rsidRPr="006F4460" w:rsidRDefault="007D5C9B" w:rsidP="007D5C9B">
      <w:pPr>
        <w:rPr>
          <w:rFonts w:ascii="Times New Roman" w:eastAsia="Times New Roman" w:hAnsi="Times New Roman" w:cs="Times New Roman"/>
          <w:sz w:val="24"/>
          <w:szCs w:val="24"/>
          <w:lang w:val="es-HN"/>
        </w:rPr>
      </w:pPr>
    </w:p>
    <w:p w14:paraId="4A17FC57" w14:textId="77777777" w:rsidR="007D5C9B" w:rsidRPr="006F4460" w:rsidRDefault="007D5C9B" w:rsidP="007D5C9B">
      <w:pPr>
        <w:spacing w:before="7"/>
        <w:rPr>
          <w:rFonts w:ascii="Times New Roman" w:eastAsia="Times New Roman" w:hAnsi="Times New Roman" w:cs="Times New Roman"/>
          <w:sz w:val="21"/>
          <w:szCs w:val="21"/>
          <w:lang w:val="es-HN"/>
        </w:rPr>
      </w:pPr>
    </w:p>
    <w:p w14:paraId="15387571" w14:textId="77777777" w:rsidR="007D5C9B" w:rsidRPr="007008C5" w:rsidRDefault="007D5C9B" w:rsidP="007D5C9B">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Times New Roman" w:eastAsia="Times New Roman" w:hAnsi="Times New Roman" w:cs="Times New Roman"/>
          <w:b/>
          <w:sz w:val="32"/>
          <w:szCs w:val="32"/>
          <w:lang w:eastAsia="es-HN"/>
        </w:rPr>
      </w:pPr>
      <w:r w:rsidRPr="007008C5">
        <w:rPr>
          <w:rFonts w:ascii="Times New Roman" w:eastAsia="Times New Roman" w:hAnsi="Times New Roman" w:cs="Times New Roman"/>
          <w:b/>
          <w:sz w:val="32"/>
          <w:szCs w:val="32"/>
          <w:lang w:eastAsia="es-HN"/>
        </w:rPr>
        <w:t>GRADUATE SCHOOL</w:t>
      </w:r>
    </w:p>
    <w:p w14:paraId="31FE2FBE" w14:textId="77777777" w:rsidR="007D5C9B" w:rsidRPr="007008C5" w:rsidRDefault="007D5C9B" w:rsidP="007D5C9B">
      <w:pPr>
        <w:spacing w:before="7"/>
        <w:rPr>
          <w:rFonts w:ascii="Times New Roman" w:eastAsia="Times New Roman" w:hAnsi="Times New Roman" w:cs="Times New Roman"/>
          <w:b/>
          <w:bCs/>
        </w:rPr>
      </w:pPr>
    </w:p>
    <w:p w14:paraId="694972BC" w14:textId="29EF681C" w:rsidR="002313B9" w:rsidRPr="00F93253" w:rsidRDefault="00F93253" w:rsidP="002313B9">
      <w:pPr>
        <w:ind w:left="100"/>
        <w:jc w:val="center"/>
        <w:rPr>
          <w:rFonts w:ascii="Times New Roman" w:eastAsia="Times New Roman" w:hAnsi="Times New Roman" w:cs="Times New Roman"/>
          <w:sz w:val="32"/>
          <w:szCs w:val="32"/>
        </w:rPr>
      </w:pPr>
      <w:r w:rsidRPr="00F93253">
        <w:rPr>
          <w:rFonts w:ascii="Times New Roman" w:hAnsi="Times New Roman"/>
          <w:b/>
          <w:sz w:val="32"/>
          <w:szCs w:val="28"/>
        </w:rPr>
        <w:t>STRATEGIC PLAN TO PROMOTE PROFITABLE GROWTH OF THE TAPACHULA RESTAURANT IN TEGUCIGALPA, HONDURAS</w:t>
      </w:r>
    </w:p>
    <w:p w14:paraId="41C380B2" w14:textId="77777777" w:rsidR="002313B9" w:rsidRPr="00F93253" w:rsidRDefault="002313B9" w:rsidP="002313B9">
      <w:pPr>
        <w:rPr>
          <w:rFonts w:ascii="Times New Roman" w:eastAsia="Times New Roman" w:hAnsi="Times New Roman" w:cs="Times New Roman"/>
          <w:b/>
          <w:bCs/>
          <w:sz w:val="24"/>
          <w:szCs w:val="24"/>
        </w:rPr>
      </w:pPr>
    </w:p>
    <w:p w14:paraId="042D03CF" w14:textId="77777777" w:rsidR="002313B9" w:rsidRPr="00F93253" w:rsidRDefault="002313B9" w:rsidP="002313B9">
      <w:pPr>
        <w:spacing w:before="9"/>
        <w:rPr>
          <w:rFonts w:ascii="Times New Roman" w:eastAsia="Times New Roman" w:hAnsi="Times New Roman" w:cs="Times New Roman"/>
          <w:b/>
          <w:bCs/>
          <w:sz w:val="23"/>
          <w:szCs w:val="23"/>
        </w:rPr>
      </w:pPr>
    </w:p>
    <w:p w14:paraId="52591F44" w14:textId="77777777" w:rsidR="00D3347D" w:rsidRPr="007D5C9B" w:rsidRDefault="00D3347D" w:rsidP="00D3347D">
      <w:pPr>
        <w:ind w:left="557" w:right="393"/>
        <w:jc w:val="center"/>
        <w:rPr>
          <w:rFonts w:ascii="Times New Roman" w:hAnsi="Times New Roman"/>
          <w:b/>
          <w:sz w:val="32"/>
          <w:szCs w:val="32"/>
          <w:lang w:val="es-HN"/>
        </w:rPr>
      </w:pPr>
      <w:r>
        <w:rPr>
          <w:rFonts w:ascii="Times New Roman" w:hAnsi="Times New Roman"/>
          <w:b/>
          <w:sz w:val="32"/>
          <w:szCs w:val="32"/>
          <w:lang w:val="es-HN"/>
        </w:rPr>
        <w:t>ELIAS DAVID RICO GODOY</w:t>
      </w:r>
    </w:p>
    <w:p w14:paraId="40114EF7" w14:textId="77777777" w:rsidR="00D3347D" w:rsidRPr="007D5C9B" w:rsidRDefault="00D3347D" w:rsidP="00D3347D">
      <w:pPr>
        <w:ind w:left="557" w:right="393"/>
        <w:jc w:val="center"/>
        <w:rPr>
          <w:rFonts w:ascii="Times New Roman" w:eastAsia="Times New Roman" w:hAnsi="Times New Roman" w:cs="Times New Roman"/>
          <w:b/>
          <w:sz w:val="32"/>
          <w:szCs w:val="32"/>
          <w:lang w:val="es-HN"/>
        </w:rPr>
      </w:pPr>
      <w:r w:rsidRPr="00BF1504">
        <w:rPr>
          <w:rFonts w:ascii="Times New Roman" w:hAnsi="Times New Roman"/>
          <w:b/>
          <w:sz w:val="32"/>
          <w:szCs w:val="32"/>
          <w:lang w:val="es-HN"/>
        </w:rPr>
        <w:t>SEIDY FABIOLA SOSA COLINDRES</w:t>
      </w:r>
    </w:p>
    <w:p w14:paraId="4D9896BC" w14:textId="77777777" w:rsidR="007D5C9B" w:rsidRPr="00A55A07" w:rsidRDefault="007D5C9B" w:rsidP="007D5C9B">
      <w:pPr>
        <w:rPr>
          <w:rFonts w:ascii="Times New Roman" w:eastAsia="Times New Roman" w:hAnsi="Times New Roman" w:cs="Times New Roman"/>
          <w:b/>
          <w:bCs/>
          <w:sz w:val="32"/>
          <w:szCs w:val="32"/>
          <w:lang w:val="es-HN"/>
        </w:rPr>
      </w:pPr>
    </w:p>
    <w:p w14:paraId="71DB899A" w14:textId="77777777" w:rsidR="007D5C9B" w:rsidRPr="006F4460" w:rsidRDefault="007D5C9B" w:rsidP="007D5C9B">
      <w:pPr>
        <w:rPr>
          <w:rFonts w:ascii="Times New Roman" w:eastAsia="Times New Roman" w:hAnsi="Times New Roman" w:cs="Times New Roman"/>
          <w:b/>
          <w:bCs/>
          <w:sz w:val="24"/>
          <w:szCs w:val="24"/>
          <w:lang w:val="es-HN"/>
        </w:rPr>
      </w:pPr>
    </w:p>
    <w:p w14:paraId="0E3ADAF3" w14:textId="77777777" w:rsidR="007D5C9B" w:rsidRPr="002D7A4D" w:rsidRDefault="007D5C9B" w:rsidP="007D5C9B">
      <w:pPr>
        <w:ind w:left="4363"/>
        <w:rPr>
          <w:rFonts w:ascii="Times New Roman"/>
          <w:b/>
          <w:sz w:val="24"/>
        </w:rPr>
      </w:pPr>
      <w:r w:rsidRPr="002D7A4D">
        <w:rPr>
          <w:rFonts w:ascii="Times New Roman"/>
          <w:b/>
          <w:sz w:val="24"/>
        </w:rPr>
        <w:t>Abstract</w:t>
      </w:r>
    </w:p>
    <w:p w14:paraId="2C13E391" w14:textId="77777777" w:rsidR="00833195" w:rsidRPr="002D7A4D" w:rsidRDefault="00833195" w:rsidP="007D5C9B">
      <w:pPr>
        <w:ind w:left="4363"/>
        <w:rPr>
          <w:rFonts w:ascii="Times New Roman" w:eastAsia="Times New Roman" w:hAnsi="Times New Roman" w:cs="Times New Roman"/>
          <w:sz w:val="24"/>
          <w:szCs w:val="24"/>
        </w:rPr>
      </w:pPr>
    </w:p>
    <w:p w14:paraId="0C50E6F6" w14:textId="003BD6D2" w:rsidR="007D5C9B" w:rsidRPr="00C61955" w:rsidRDefault="00BF10DD" w:rsidP="009D3428">
      <w:pPr>
        <w:pStyle w:val="TextoPrincipal"/>
        <w:spacing w:line="360" w:lineRule="auto"/>
        <w:rPr>
          <w:b/>
          <w:lang w:val="en-US"/>
        </w:rPr>
      </w:pPr>
      <w:r w:rsidRPr="00C61955">
        <w:rPr>
          <w:lang w:val="en-US"/>
        </w:rPr>
        <w:t xml:space="preserve">The Tapachula Restaurant has had 70 resignations in its 3 and a half years of existence, which slows down the optimization of its operations by carrying out constant and repeated hiring and training processes for collaborators, and in turn has an impact on the productivity and profitability of the company; </w:t>
      </w:r>
      <w:r w:rsidR="00C61955">
        <w:rPr>
          <w:lang w:val="en-US"/>
        </w:rPr>
        <w:t>a</w:t>
      </w:r>
      <w:r w:rsidRPr="00C61955">
        <w:rPr>
          <w:lang w:val="en-US"/>
        </w:rPr>
        <w:t>dded to the above, it is a growing company, to date with 5 branches in the city of Tegucigalpa and intentions to take its business model to other cities in the country, so the objective of this research has been to know the reasons behind the phenomenon of personnel rotation and the opportunity for growth in the number of branches towards the city of Comayagua, which is why instruments have been developed that have allowed us to conclude that the main causes of personnel rotation are the lack of adaptation of the people in the food and beverage sector, constant migration for reasons of security, economy and culture and lack of better internal hiring and management processes; On the other hand, there is feasibility to open a new branch in the city of Comayagua, so the design of a strategic plan has been recommended that encompasses the vision, objectives, strategies, implementation plans - within which The talent and well-being plan is included to convert personnel turnover into personnel retention and the marketing plan for opening new branches to take advantage of the expansion opportunity that the company has so that it can compete strongly in the Comayagua market. -, and finally the control measures to achieve the objectives.</w:t>
      </w:r>
    </w:p>
    <w:p w14:paraId="55DE78C6" w14:textId="77777777" w:rsidR="007D5C9B" w:rsidRPr="00C61955" w:rsidRDefault="007D5C9B" w:rsidP="007D5C9B">
      <w:pPr>
        <w:rPr>
          <w:rFonts w:ascii="Times New Roman"/>
          <w:b/>
          <w:sz w:val="24"/>
        </w:rPr>
      </w:pPr>
    </w:p>
    <w:p w14:paraId="52CC1EA1" w14:textId="3E46B15E" w:rsidR="007D5C9B" w:rsidRPr="008B1DB6" w:rsidRDefault="007D5C9B" w:rsidP="007D5C9B">
      <w:pPr>
        <w:rPr>
          <w:rFonts w:ascii="Times New Roman" w:eastAsia="Times New Roman" w:hAnsi="Times New Roman" w:cs="Times New Roman"/>
          <w:sz w:val="24"/>
          <w:szCs w:val="24"/>
        </w:rPr>
      </w:pPr>
      <w:r w:rsidRPr="008B1DB6">
        <w:rPr>
          <w:rFonts w:ascii="Times New Roman"/>
          <w:b/>
          <w:sz w:val="24"/>
        </w:rPr>
        <w:lastRenderedPageBreak/>
        <w:t>Palabras</w:t>
      </w:r>
      <w:r w:rsidRPr="008B1DB6">
        <w:rPr>
          <w:rFonts w:ascii="Times New Roman"/>
          <w:b/>
          <w:spacing w:val="-4"/>
          <w:sz w:val="24"/>
        </w:rPr>
        <w:t xml:space="preserve"> </w:t>
      </w:r>
      <w:r w:rsidRPr="008B1DB6">
        <w:rPr>
          <w:rFonts w:ascii="Times New Roman"/>
          <w:b/>
          <w:sz w:val="24"/>
        </w:rPr>
        <w:t>claves: (</w:t>
      </w:r>
      <w:r w:rsidR="00F629B0" w:rsidRPr="008B1DB6">
        <w:rPr>
          <w:rFonts w:ascii="Times New Roman"/>
          <w:b/>
          <w:sz w:val="24"/>
        </w:rPr>
        <w:t>Gro</w:t>
      </w:r>
      <w:r w:rsidR="008B1DB6" w:rsidRPr="008B1DB6">
        <w:rPr>
          <w:rFonts w:ascii="Times New Roman"/>
          <w:b/>
          <w:sz w:val="24"/>
        </w:rPr>
        <w:t xml:space="preserve">wth, Strategy, Market, Plan, </w:t>
      </w:r>
      <w:r w:rsidR="008B1DB6">
        <w:rPr>
          <w:rFonts w:ascii="Times New Roman"/>
          <w:b/>
          <w:sz w:val="24"/>
        </w:rPr>
        <w:t>Rotation</w:t>
      </w:r>
      <w:r w:rsidRPr="008B1DB6">
        <w:rPr>
          <w:rFonts w:ascii="Times New Roman"/>
          <w:b/>
          <w:sz w:val="24"/>
        </w:rPr>
        <w:t>)</w:t>
      </w:r>
    </w:p>
    <w:p w14:paraId="13C9F5BF" w14:textId="77777777" w:rsidR="002313B9" w:rsidRPr="008B1DB6" w:rsidRDefault="002313B9">
      <w:pPr>
        <w:sectPr w:rsidR="002313B9" w:rsidRPr="008B1DB6" w:rsidSect="005E3775">
          <w:pgSz w:w="12240" w:h="15840" w:code="1"/>
          <w:pgMar w:top="1440" w:right="1440" w:bottom="1440" w:left="1440" w:header="709" w:footer="709" w:gutter="0"/>
          <w:cols w:space="708"/>
          <w:docGrid w:linePitch="360"/>
        </w:sectPr>
      </w:pPr>
    </w:p>
    <w:p w14:paraId="3CF1E433" w14:textId="26CC47BA" w:rsidR="00C52E7B" w:rsidRPr="00C52E7B" w:rsidRDefault="00C52E7B" w:rsidP="00C52E7B">
      <w:pPr>
        <w:pStyle w:val="Ttulo1"/>
      </w:pPr>
      <w:bookmarkStart w:id="3" w:name="_Toc474331173"/>
      <w:bookmarkStart w:id="4" w:name="_Toc474331372"/>
      <w:bookmarkStart w:id="5" w:name="_Toc156164073"/>
      <w:r w:rsidRPr="00C52E7B">
        <w:lastRenderedPageBreak/>
        <w:t>DEDICATORIA</w:t>
      </w:r>
      <w:bookmarkEnd w:id="3"/>
      <w:bookmarkEnd w:id="4"/>
      <w:bookmarkEnd w:id="5"/>
    </w:p>
    <w:p w14:paraId="726DFED9" w14:textId="59313BD2" w:rsidR="00762C00" w:rsidRDefault="0002527A" w:rsidP="00A94B2A">
      <w:pPr>
        <w:pStyle w:val="TextoPrincipal"/>
        <w:spacing w:line="360" w:lineRule="auto"/>
      </w:pPr>
      <w:r>
        <w:t xml:space="preserve">Este trabajo se lo dedico a Dios, mi Señor y dador de vida, a mis padres, que con un inmenso esfuerzo </w:t>
      </w:r>
      <w:r w:rsidR="00C31734">
        <w:t>me proveyeron de la educación y me transmitieron la fe</w:t>
      </w:r>
      <w:r w:rsidR="00D62274">
        <w:t>,</w:t>
      </w:r>
      <w:r w:rsidR="00C31734">
        <w:t xml:space="preserve"> y </w:t>
      </w:r>
      <w:r w:rsidR="00D62274">
        <w:t xml:space="preserve">finalmente </w:t>
      </w:r>
      <w:r w:rsidR="00C31734">
        <w:t xml:space="preserve">a mis hermanos, </w:t>
      </w:r>
      <w:r w:rsidR="004D6E7A">
        <w:t>que día con día me inspiran a ser mejor.</w:t>
      </w:r>
    </w:p>
    <w:p w14:paraId="592A65C7" w14:textId="2C0E269F" w:rsidR="00762C00" w:rsidRDefault="00762C00" w:rsidP="00A94B2A">
      <w:pPr>
        <w:pStyle w:val="TextoPrincipal"/>
        <w:spacing w:line="360" w:lineRule="auto"/>
      </w:pPr>
      <w:r>
        <w:t>Elías David Rico Godoy</w:t>
      </w:r>
    </w:p>
    <w:p w14:paraId="0001AA9C" w14:textId="6EF51558" w:rsidR="00AA7DE9" w:rsidRDefault="00AA7DE9" w:rsidP="00AA7DE9">
      <w:pPr>
        <w:pStyle w:val="TextoPrincipal"/>
        <w:spacing w:line="360" w:lineRule="auto"/>
      </w:pPr>
      <w:r>
        <w:t>A Dios por ser mi fortaleza en todo momento, y permitirme alcanzar este logro que llena de alegría mi corazón. A mis padres, María y Arturo, por ser mi inspiración. A mis hermanos, Samir y Steven, que me han motivado y apoy</w:t>
      </w:r>
      <w:r w:rsidR="00B07588">
        <w:t>ad</w:t>
      </w:r>
      <w:r>
        <w:t>o continuamente.</w:t>
      </w:r>
    </w:p>
    <w:p w14:paraId="4E3A4E83" w14:textId="75A4B6F8" w:rsidR="00C52E7B" w:rsidRDefault="00204C2C" w:rsidP="00A94B2A">
      <w:pPr>
        <w:pStyle w:val="TextoPrincipal"/>
        <w:spacing w:line="360" w:lineRule="auto"/>
      </w:pPr>
      <w:r>
        <w:t>Seidy Fabiola Sosa Colindres</w:t>
      </w:r>
      <w:r w:rsidR="00C52E7B">
        <w:br w:type="page"/>
      </w:r>
    </w:p>
    <w:p w14:paraId="0D388F3B" w14:textId="1537167F" w:rsidR="00FC7C1D" w:rsidRDefault="00EA074F" w:rsidP="00737E89">
      <w:pPr>
        <w:pStyle w:val="Ttulo1"/>
      </w:pPr>
      <w:r>
        <w:lastRenderedPageBreak/>
        <w:t xml:space="preserve"> </w:t>
      </w:r>
      <w:bookmarkStart w:id="6" w:name="_Toc474331174"/>
      <w:bookmarkStart w:id="7" w:name="_Toc474331373"/>
      <w:bookmarkStart w:id="8" w:name="_Toc156164074"/>
      <w:r w:rsidR="00737E89">
        <w:t>AGRADECIMIENTO</w:t>
      </w:r>
      <w:bookmarkEnd w:id="6"/>
      <w:bookmarkEnd w:id="7"/>
      <w:bookmarkEnd w:id="8"/>
    </w:p>
    <w:p w14:paraId="5020631D" w14:textId="627C349A" w:rsidR="00470797" w:rsidRDefault="001D0A78" w:rsidP="00A94B2A">
      <w:pPr>
        <w:pStyle w:val="TextoPrincipal"/>
        <w:spacing w:line="360" w:lineRule="auto"/>
      </w:pPr>
      <w:r>
        <w:t>En primer lugar, quiero dar gracias a Dios por darme la fortaleza, el temple y la perseverancia para llevar todo este proceso de tesis y maestría en medio de las dificultades</w:t>
      </w:r>
      <w:r w:rsidR="003367F9">
        <w:t xml:space="preserve">. En segundo lugar, agradecer a mis padres por todo el apoyo que me han dado en este tiempo </w:t>
      </w:r>
      <w:r w:rsidR="00E4092D">
        <w:t xml:space="preserve">de retos profesionales y porque me siguen impulsando a crecer. En tercer lugar, mi agradecimiento es para </w:t>
      </w:r>
      <w:r w:rsidR="00FB1992">
        <w:t xml:space="preserve">la empresa donde laboro, porque me permite aplicar en el día a día los conocimientos obtenidos durante este itinerario </w:t>
      </w:r>
      <w:r w:rsidR="00E95FC4">
        <w:t xml:space="preserve">y han mostrado apoyo y comprensión cuando he necesitado el tiempo y el espacio para atender mis obligaciones académicas. Finalmente, </w:t>
      </w:r>
      <w:r w:rsidR="005A100E">
        <w:t xml:space="preserve">quiero agradecer a mi compañera de tesis y amiga Seidy Fabiola Sosa, por su inmenso esfuerzo, por </w:t>
      </w:r>
      <w:r w:rsidR="008E3C91">
        <w:t>siempre tener los pies en la tierra y ayudarme a ordenar las ideas, por tenerme paciencia en medio de este complejo</w:t>
      </w:r>
      <w:r w:rsidR="00572A78">
        <w:t xml:space="preserve"> proceso</w:t>
      </w:r>
      <w:r w:rsidR="008E3C91">
        <w:t xml:space="preserve"> y porque, sin su </w:t>
      </w:r>
      <w:r w:rsidR="005A08FC">
        <w:t>dedicación y pasión por la calidad, este trabajo no habría sido posible.</w:t>
      </w:r>
    </w:p>
    <w:p w14:paraId="4860440B" w14:textId="076F6271" w:rsidR="00470797" w:rsidRDefault="00470797" w:rsidP="00A94B2A">
      <w:pPr>
        <w:pStyle w:val="TextoPrincipal"/>
        <w:spacing w:line="360" w:lineRule="auto"/>
      </w:pPr>
      <w:r>
        <w:t>Elías David Rico Godoy</w:t>
      </w:r>
    </w:p>
    <w:p w14:paraId="28C757DB" w14:textId="77777777" w:rsidR="00E35509" w:rsidRDefault="00E35509" w:rsidP="00A94B2A">
      <w:pPr>
        <w:pStyle w:val="TextoPrincipal"/>
        <w:spacing w:line="360" w:lineRule="auto"/>
        <w:rPr>
          <w:highlight w:val="yellow"/>
        </w:rPr>
      </w:pPr>
    </w:p>
    <w:p w14:paraId="14BAEF5C" w14:textId="77777777" w:rsidR="00C061E1" w:rsidRDefault="00C061E1" w:rsidP="00267C01">
      <w:pPr>
        <w:pStyle w:val="TextoPrincipal"/>
        <w:spacing w:line="360" w:lineRule="auto"/>
      </w:pPr>
    </w:p>
    <w:p w14:paraId="2D97384D" w14:textId="69BAFC21" w:rsidR="00267C01" w:rsidRDefault="00C061E1" w:rsidP="00267C01">
      <w:pPr>
        <w:pStyle w:val="TextoPrincipal"/>
        <w:spacing w:line="360" w:lineRule="auto"/>
      </w:pPr>
      <w:r>
        <w:t xml:space="preserve">Gracias a Dios por la </w:t>
      </w:r>
      <w:r w:rsidR="00030A40">
        <w:t>vida, por la oportunidad tan maravillosa de expandir mis conocimientos, la fuerza y coraje ante diversas situaciones</w:t>
      </w:r>
      <w:r w:rsidR="00A2064A">
        <w:t xml:space="preserve"> que se presentaron</w:t>
      </w:r>
      <w:r w:rsidR="00030A40">
        <w:t xml:space="preserve">, por permitirme </w:t>
      </w:r>
      <w:r w:rsidR="000D1596">
        <w:t xml:space="preserve">en su infinita sabiduría, formar equipo con </w:t>
      </w:r>
      <w:r w:rsidR="00053607">
        <w:t xml:space="preserve">mi amigo </w:t>
      </w:r>
      <w:r w:rsidR="000D1596">
        <w:t>Elias Rico,</w:t>
      </w:r>
      <w:r w:rsidR="00572A78">
        <w:t xml:space="preserve"> mi brillante y admirable compañero de tesis</w:t>
      </w:r>
      <w:r w:rsidR="00A2064A">
        <w:t xml:space="preserve"> de quien he aprendido mucho</w:t>
      </w:r>
      <w:r w:rsidR="00053607">
        <w:t>.</w:t>
      </w:r>
      <w:r w:rsidR="00030A40">
        <w:t xml:space="preserve"> </w:t>
      </w:r>
      <w:r w:rsidR="00A2064A">
        <w:t>Seguidamente, q</w:t>
      </w:r>
      <w:r w:rsidR="00081A30">
        <w:t>uiero</w:t>
      </w:r>
      <w:r w:rsidR="00AC5BA3">
        <w:t xml:space="preserve"> </w:t>
      </w:r>
      <w:r w:rsidR="00121818">
        <w:t xml:space="preserve">aprovechar este espacio, para </w:t>
      </w:r>
      <w:r w:rsidR="00AC5BA3">
        <w:t xml:space="preserve">expresar </w:t>
      </w:r>
      <w:r w:rsidR="00121818">
        <w:t xml:space="preserve">y plasmar </w:t>
      </w:r>
      <w:r w:rsidR="00AC5BA3">
        <w:t xml:space="preserve">el profundo agradecimiento que siento </w:t>
      </w:r>
      <w:r w:rsidR="00121818">
        <w:t>hacia</w:t>
      </w:r>
      <w:r w:rsidR="00AC5BA3">
        <w:t xml:space="preserve"> mis </w:t>
      </w:r>
      <w:r w:rsidR="001B4C97">
        <w:t xml:space="preserve">amados </w:t>
      </w:r>
      <w:r w:rsidR="00AC5BA3">
        <w:t>padres</w:t>
      </w:r>
      <w:r w:rsidR="003A3A16">
        <w:t>, su apoyo en el día a día es invaluable</w:t>
      </w:r>
      <w:r w:rsidR="000B6FD1">
        <w:t>, la dedicación es una de sus mayores virtudes</w:t>
      </w:r>
      <w:r w:rsidR="00267C01">
        <w:t>, soy afortunada de tenerlos</w:t>
      </w:r>
      <w:r w:rsidR="003F1177">
        <w:t>.</w:t>
      </w:r>
      <w:r w:rsidR="000B6FD1">
        <w:t xml:space="preserve"> Agradezco a mis amigos</w:t>
      </w:r>
      <w:r w:rsidR="00267C01">
        <w:t>, mi familia escogida,</w:t>
      </w:r>
      <w:r w:rsidR="001B4C97">
        <w:t xml:space="preserve"> </w:t>
      </w:r>
      <w:r w:rsidR="00267C01">
        <w:t>por creer en mí, apoyarme y reconfortarme, han sido piezas claves en este camino.</w:t>
      </w:r>
    </w:p>
    <w:p w14:paraId="37C59AAB" w14:textId="4FFE8D54" w:rsidR="00267C01" w:rsidRDefault="00267C01" w:rsidP="00267C01">
      <w:pPr>
        <w:pStyle w:val="TextoPrincipal"/>
        <w:spacing w:line="360" w:lineRule="auto"/>
      </w:pPr>
      <w:r>
        <w:t>Agradezc</w:t>
      </w:r>
      <w:r w:rsidR="00C061E1">
        <w:t>o a nuestros asesores Msc. Mario Gallo y Msc. Marcela Merino, por compartir su tiempo y valiosos conocimientos con nosotros.</w:t>
      </w:r>
    </w:p>
    <w:p w14:paraId="0E0C9EDC" w14:textId="6BEF0CD3" w:rsidR="00737E89" w:rsidRDefault="00470797" w:rsidP="00A94B2A">
      <w:pPr>
        <w:pStyle w:val="TextoPrincipal"/>
        <w:spacing w:line="360" w:lineRule="auto"/>
      </w:pPr>
      <w:r>
        <w:t>Seidy Fabiola Sosa Colindres</w:t>
      </w:r>
      <w:r w:rsidR="00737E89">
        <w:br w:type="page"/>
      </w:r>
    </w:p>
    <w:p w14:paraId="4087D355" w14:textId="787A197B" w:rsidR="00737E89" w:rsidRDefault="00737E89" w:rsidP="00737E89">
      <w:pPr>
        <w:pStyle w:val="Ttulo1"/>
      </w:pPr>
      <w:bookmarkStart w:id="9" w:name="_Toc474331175"/>
      <w:bookmarkStart w:id="10" w:name="_Toc474331374"/>
      <w:bookmarkStart w:id="11" w:name="_Toc156164075"/>
      <w:r>
        <w:lastRenderedPageBreak/>
        <w:t>ÍNDICE DE CONTENIDO</w:t>
      </w:r>
      <w:bookmarkEnd w:id="9"/>
      <w:bookmarkEnd w:id="10"/>
      <w:bookmarkEnd w:id="11"/>
    </w:p>
    <w:p w14:paraId="5EC21865" w14:textId="58C5C5F0" w:rsidR="002D7A4D" w:rsidRDefault="003F60B4">
      <w:pPr>
        <w:pStyle w:val="TDC1"/>
        <w:tabs>
          <w:tab w:val="right" w:leader="dot" w:pos="9350"/>
        </w:tabs>
        <w:rPr>
          <w:rFonts w:asciiTheme="minorHAnsi" w:eastAsiaTheme="minorEastAsia" w:hAnsiTheme="minorHAnsi"/>
          <w:noProof/>
          <w:sz w:val="22"/>
          <w:lang w:val="es-HN" w:eastAsia="es-HN"/>
        </w:rPr>
      </w:pPr>
      <w:r>
        <w:fldChar w:fldCharType="begin"/>
      </w:r>
      <w:r>
        <w:instrText xml:space="preserve"> TOC \o "1-4" \h \z \u </w:instrText>
      </w:r>
      <w:r>
        <w:fldChar w:fldCharType="separate"/>
      </w:r>
      <w:hyperlink w:anchor="_Toc156164073" w:history="1">
        <w:r w:rsidR="002D7A4D" w:rsidRPr="009C56FD">
          <w:rPr>
            <w:rStyle w:val="Hipervnculo"/>
            <w:noProof/>
          </w:rPr>
          <w:t>DEDICATORIA</w:t>
        </w:r>
        <w:r w:rsidR="002D7A4D">
          <w:rPr>
            <w:noProof/>
            <w:webHidden/>
          </w:rPr>
          <w:tab/>
        </w:r>
        <w:r w:rsidR="002D7A4D">
          <w:rPr>
            <w:noProof/>
            <w:webHidden/>
          </w:rPr>
          <w:fldChar w:fldCharType="begin"/>
        </w:r>
        <w:r w:rsidR="002D7A4D">
          <w:rPr>
            <w:noProof/>
            <w:webHidden/>
          </w:rPr>
          <w:instrText xml:space="preserve"> PAGEREF _Toc156164073 \h </w:instrText>
        </w:r>
        <w:r w:rsidR="002D7A4D">
          <w:rPr>
            <w:noProof/>
            <w:webHidden/>
          </w:rPr>
        </w:r>
        <w:r w:rsidR="002D7A4D">
          <w:rPr>
            <w:noProof/>
            <w:webHidden/>
          </w:rPr>
          <w:fldChar w:fldCharType="separate"/>
        </w:r>
        <w:r w:rsidR="002F7C59">
          <w:rPr>
            <w:noProof/>
            <w:webHidden/>
          </w:rPr>
          <w:t>ix</w:t>
        </w:r>
        <w:r w:rsidR="002D7A4D">
          <w:rPr>
            <w:noProof/>
            <w:webHidden/>
          </w:rPr>
          <w:fldChar w:fldCharType="end"/>
        </w:r>
      </w:hyperlink>
    </w:p>
    <w:p w14:paraId="572EB880" w14:textId="3A52FEFA" w:rsidR="002D7A4D" w:rsidRDefault="00FF1131">
      <w:pPr>
        <w:pStyle w:val="TDC1"/>
        <w:tabs>
          <w:tab w:val="right" w:leader="dot" w:pos="9350"/>
        </w:tabs>
        <w:rPr>
          <w:rFonts w:asciiTheme="minorHAnsi" w:eastAsiaTheme="minorEastAsia" w:hAnsiTheme="minorHAnsi"/>
          <w:noProof/>
          <w:sz w:val="22"/>
          <w:lang w:val="es-HN" w:eastAsia="es-HN"/>
        </w:rPr>
      </w:pPr>
      <w:hyperlink w:anchor="_Toc156164074" w:history="1">
        <w:r w:rsidR="002D7A4D" w:rsidRPr="009C56FD">
          <w:rPr>
            <w:rStyle w:val="Hipervnculo"/>
            <w:noProof/>
          </w:rPr>
          <w:t>AGRADECIMIENTO</w:t>
        </w:r>
        <w:r w:rsidR="002D7A4D">
          <w:rPr>
            <w:noProof/>
            <w:webHidden/>
          </w:rPr>
          <w:tab/>
        </w:r>
        <w:r w:rsidR="002D7A4D">
          <w:rPr>
            <w:noProof/>
            <w:webHidden/>
          </w:rPr>
          <w:fldChar w:fldCharType="begin"/>
        </w:r>
        <w:r w:rsidR="002D7A4D">
          <w:rPr>
            <w:noProof/>
            <w:webHidden/>
          </w:rPr>
          <w:instrText xml:space="preserve"> PAGEREF _Toc156164074 \h </w:instrText>
        </w:r>
        <w:r w:rsidR="002D7A4D">
          <w:rPr>
            <w:noProof/>
            <w:webHidden/>
          </w:rPr>
        </w:r>
        <w:r w:rsidR="002D7A4D">
          <w:rPr>
            <w:noProof/>
            <w:webHidden/>
          </w:rPr>
          <w:fldChar w:fldCharType="separate"/>
        </w:r>
        <w:r w:rsidR="002F7C59">
          <w:rPr>
            <w:noProof/>
            <w:webHidden/>
          </w:rPr>
          <w:t>x</w:t>
        </w:r>
        <w:r w:rsidR="002D7A4D">
          <w:rPr>
            <w:noProof/>
            <w:webHidden/>
          </w:rPr>
          <w:fldChar w:fldCharType="end"/>
        </w:r>
      </w:hyperlink>
    </w:p>
    <w:p w14:paraId="3668F03A" w14:textId="08137687" w:rsidR="002D7A4D" w:rsidRDefault="00FF1131">
      <w:pPr>
        <w:pStyle w:val="TDC1"/>
        <w:tabs>
          <w:tab w:val="right" w:leader="dot" w:pos="9350"/>
        </w:tabs>
        <w:rPr>
          <w:rFonts w:asciiTheme="minorHAnsi" w:eastAsiaTheme="minorEastAsia" w:hAnsiTheme="minorHAnsi"/>
          <w:noProof/>
          <w:sz w:val="22"/>
          <w:lang w:val="es-HN" w:eastAsia="es-HN"/>
        </w:rPr>
      </w:pPr>
      <w:hyperlink w:anchor="_Toc156164075" w:history="1">
        <w:r w:rsidR="002D7A4D" w:rsidRPr="009C56FD">
          <w:rPr>
            <w:rStyle w:val="Hipervnculo"/>
            <w:noProof/>
          </w:rPr>
          <w:t>ÍNDICE DE CONTENIDO</w:t>
        </w:r>
        <w:r w:rsidR="002D7A4D">
          <w:rPr>
            <w:noProof/>
            <w:webHidden/>
          </w:rPr>
          <w:tab/>
        </w:r>
        <w:r w:rsidR="002D7A4D">
          <w:rPr>
            <w:noProof/>
            <w:webHidden/>
          </w:rPr>
          <w:fldChar w:fldCharType="begin"/>
        </w:r>
        <w:r w:rsidR="002D7A4D">
          <w:rPr>
            <w:noProof/>
            <w:webHidden/>
          </w:rPr>
          <w:instrText xml:space="preserve"> PAGEREF _Toc156164075 \h </w:instrText>
        </w:r>
        <w:r w:rsidR="002D7A4D">
          <w:rPr>
            <w:noProof/>
            <w:webHidden/>
          </w:rPr>
        </w:r>
        <w:r w:rsidR="002D7A4D">
          <w:rPr>
            <w:noProof/>
            <w:webHidden/>
          </w:rPr>
          <w:fldChar w:fldCharType="separate"/>
        </w:r>
        <w:r w:rsidR="002F7C59">
          <w:rPr>
            <w:noProof/>
            <w:webHidden/>
          </w:rPr>
          <w:t>xi</w:t>
        </w:r>
        <w:r w:rsidR="002D7A4D">
          <w:rPr>
            <w:noProof/>
            <w:webHidden/>
          </w:rPr>
          <w:fldChar w:fldCharType="end"/>
        </w:r>
      </w:hyperlink>
    </w:p>
    <w:p w14:paraId="72D49FDC" w14:textId="16559892" w:rsidR="002D7A4D" w:rsidRDefault="00FF1131">
      <w:pPr>
        <w:pStyle w:val="TDC1"/>
        <w:tabs>
          <w:tab w:val="right" w:leader="dot" w:pos="9350"/>
        </w:tabs>
        <w:rPr>
          <w:rFonts w:asciiTheme="minorHAnsi" w:eastAsiaTheme="minorEastAsia" w:hAnsiTheme="minorHAnsi"/>
          <w:noProof/>
          <w:sz w:val="22"/>
          <w:lang w:val="es-HN" w:eastAsia="es-HN"/>
        </w:rPr>
      </w:pPr>
      <w:hyperlink w:anchor="_Toc156164076" w:history="1">
        <w:r w:rsidR="002D7A4D" w:rsidRPr="009C56FD">
          <w:rPr>
            <w:rStyle w:val="Hipervnculo"/>
            <w:noProof/>
          </w:rPr>
          <w:t>CAPÍTULO I. PLANTEAMIENTO DE LA INVESTIGACIÓN</w:t>
        </w:r>
        <w:r w:rsidR="002D7A4D">
          <w:rPr>
            <w:noProof/>
            <w:webHidden/>
          </w:rPr>
          <w:tab/>
        </w:r>
        <w:r w:rsidR="002D7A4D">
          <w:rPr>
            <w:noProof/>
            <w:webHidden/>
          </w:rPr>
          <w:fldChar w:fldCharType="begin"/>
        </w:r>
        <w:r w:rsidR="002D7A4D">
          <w:rPr>
            <w:noProof/>
            <w:webHidden/>
          </w:rPr>
          <w:instrText xml:space="preserve"> PAGEREF _Toc156164076 \h </w:instrText>
        </w:r>
        <w:r w:rsidR="002D7A4D">
          <w:rPr>
            <w:noProof/>
            <w:webHidden/>
          </w:rPr>
        </w:r>
        <w:r w:rsidR="002D7A4D">
          <w:rPr>
            <w:noProof/>
            <w:webHidden/>
          </w:rPr>
          <w:fldChar w:fldCharType="separate"/>
        </w:r>
        <w:r w:rsidR="002F7C59">
          <w:rPr>
            <w:noProof/>
            <w:webHidden/>
          </w:rPr>
          <w:t>1</w:t>
        </w:r>
        <w:r w:rsidR="002D7A4D">
          <w:rPr>
            <w:noProof/>
            <w:webHidden/>
          </w:rPr>
          <w:fldChar w:fldCharType="end"/>
        </w:r>
      </w:hyperlink>
    </w:p>
    <w:p w14:paraId="62059D00" w14:textId="3F47C542"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077" w:history="1">
        <w:r w:rsidR="002D7A4D" w:rsidRPr="009C56FD">
          <w:rPr>
            <w:rStyle w:val="Hipervnculo"/>
            <w:noProof/>
            <w:lang w:val="es-HN"/>
          </w:rPr>
          <w:t>1.1</w:t>
        </w:r>
        <w:r w:rsidR="002D7A4D">
          <w:rPr>
            <w:rFonts w:asciiTheme="minorHAnsi" w:eastAsiaTheme="minorEastAsia" w:hAnsiTheme="minorHAnsi"/>
            <w:noProof/>
            <w:sz w:val="22"/>
            <w:lang w:val="es-HN" w:eastAsia="es-HN"/>
          </w:rPr>
          <w:tab/>
        </w:r>
        <w:r w:rsidR="002D7A4D" w:rsidRPr="009C56FD">
          <w:rPr>
            <w:rStyle w:val="Hipervnculo"/>
            <w:noProof/>
            <w:lang w:val="es-HN"/>
          </w:rPr>
          <w:t>INTRODUCCIÓN</w:t>
        </w:r>
        <w:r w:rsidR="002D7A4D">
          <w:rPr>
            <w:noProof/>
            <w:webHidden/>
          </w:rPr>
          <w:tab/>
        </w:r>
        <w:r w:rsidR="002D7A4D">
          <w:rPr>
            <w:noProof/>
            <w:webHidden/>
          </w:rPr>
          <w:fldChar w:fldCharType="begin"/>
        </w:r>
        <w:r w:rsidR="002D7A4D">
          <w:rPr>
            <w:noProof/>
            <w:webHidden/>
          </w:rPr>
          <w:instrText xml:space="preserve"> PAGEREF _Toc156164077 \h </w:instrText>
        </w:r>
        <w:r w:rsidR="002D7A4D">
          <w:rPr>
            <w:noProof/>
            <w:webHidden/>
          </w:rPr>
        </w:r>
        <w:r w:rsidR="002D7A4D">
          <w:rPr>
            <w:noProof/>
            <w:webHidden/>
          </w:rPr>
          <w:fldChar w:fldCharType="separate"/>
        </w:r>
        <w:r w:rsidR="002F7C59">
          <w:rPr>
            <w:noProof/>
            <w:webHidden/>
          </w:rPr>
          <w:t>1</w:t>
        </w:r>
        <w:r w:rsidR="002D7A4D">
          <w:rPr>
            <w:noProof/>
            <w:webHidden/>
          </w:rPr>
          <w:fldChar w:fldCharType="end"/>
        </w:r>
      </w:hyperlink>
    </w:p>
    <w:p w14:paraId="0C65005D" w14:textId="78338603"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078" w:history="1">
        <w:r w:rsidR="002D7A4D" w:rsidRPr="009C56FD">
          <w:rPr>
            <w:rStyle w:val="Hipervnculo"/>
            <w:noProof/>
          </w:rPr>
          <w:t>1.2</w:t>
        </w:r>
        <w:r w:rsidR="002D7A4D">
          <w:rPr>
            <w:rFonts w:asciiTheme="minorHAnsi" w:eastAsiaTheme="minorEastAsia" w:hAnsiTheme="minorHAnsi"/>
            <w:noProof/>
            <w:sz w:val="22"/>
            <w:lang w:val="es-HN" w:eastAsia="es-HN"/>
          </w:rPr>
          <w:tab/>
        </w:r>
        <w:r w:rsidR="002D7A4D" w:rsidRPr="009C56FD">
          <w:rPr>
            <w:rStyle w:val="Hipervnculo"/>
            <w:noProof/>
          </w:rPr>
          <w:t>ANTECEDENTES DEL PROBLEMA</w:t>
        </w:r>
        <w:r w:rsidR="002D7A4D">
          <w:rPr>
            <w:noProof/>
            <w:webHidden/>
          </w:rPr>
          <w:tab/>
        </w:r>
        <w:r w:rsidR="002D7A4D">
          <w:rPr>
            <w:noProof/>
            <w:webHidden/>
          </w:rPr>
          <w:fldChar w:fldCharType="begin"/>
        </w:r>
        <w:r w:rsidR="002D7A4D">
          <w:rPr>
            <w:noProof/>
            <w:webHidden/>
          </w:rPr>
          <w:instrText xml:space="preserve"> PAGEREF _Toc156164078 \h </w:instrText>
        </w:r>
        <w:r w:rsidR="002D7A4D">
          <w:rPr>
            <w:noProof/>
            <w:webHidden/>
          </w:rPr>
        </w:r>
        <w:r w:rsidR="002D7A4D">
          <w:rPr>
            <w:noProof/>
            <w:webHidden/>
          </w:rPr>
          <w:fldChar w:fldCharType="separate"/>
        </w:r>
        <w:r w:rsidR="002F7C59">
          <w:rPr>
            <w:noProof/>
            <w:webHidden/>
          </w:rPr>
          <w:t>2</w:t>
        </w:r>
        <w:r w:rsidR="002D7A4D">
          <w:rPr>
            <w:noProof/>
            <w:webHidden/>
          </w:rPr>
          <w:fldChar w:fldCharType="end"/>
        </w:r>
      </w:hyperlink>
    </w:p>
    <w:p w14:paraId="19CBB0D3" w14:textId="4E69FA4A" w:rsidR="002D7A4D" w:rsidRDefault="00FF1131">
      <w:pPr>
        <w:pStyle w:val="TDC2"/>
        <w:tabs>
          <w:tab w:val="right" w:leader="dot" w:pos="9350"/>
        </w:tabs>
        <w:rPr>
          <w:rFonts w:asciiTheme="minorHAnsi" w:eastAsiaTheme="minorEastAsia" w:hAnsiTheme="minorHAnsi"/>
          <w:noProof/>
          <w:sz w:val="22"/>
          <w:lang w:val="es-HN" w:eastAsia="es-HN"/>
        </w:rPr>
      </w:pPr>
      <w:hyperlink w:anchor="_Toc156164079" w:history="1">
        <w:r w:rsidR="002D7A4D" w:rsidRPr="009C56FD">
          <w:rPr>
            <w:rStyle w:val="Hipervnculo"/>
            <w:noProof/>
            <w:lang w:val="es-HN"/>
          </w:rPr>
          <w:t>1.3 DEFINICIÓN DEL PROBLEMA</w:t>
        </w:r>
        <w:r w:rsidR="002D7A4D">
          <w:rPr>
            <w:noProof/>
            <w:webHidden/>
          </w:rPr>
          <w:tab/>
        </w:r>
        <w:r w:rsidR="002D7A4D">
          <w:rPr>
            <w:noProof/>
            <w:webHidden/>
          </w:rPr>
          <w:fldChar w:fldCharType="begin"/>
        </w:r>
        <w:r w:rsidR="002D7A4D">
          <w:rPr>
            <w:noProof/>
            <w:webHidden/>
          </w:rPr>
          <w:instrText xml:space="preserve"> PAGEREF _Toc156164079 \h </w:instrText>
        </w:r>
        <w:r w:rsidR="002D7A4D">
          <w:rPr>
            <w:noProof/>
            <w:webHidden/>
          </w:rPr>
        </w:r>
        <w:r w:rsidR="002D7A4D">
          <w:rPr>
            <w:noProof/>
            <w:webHidden/>
          </w:rPr>
          <w:fldChar w:fldCharType="separate"/>
        </w:r>
        <w:r w:rsidR="002F7C59">
          <w:rPr>
            <w:noProof/>
            <w:webHidden/>
          </w:rPr>
          <w:t>3</w:t>
        </w:r>
        <w:r w:rsidR="002D7A4D">
          <w:rPr>
            <w:noProof/>
            <w:webHidden/>
          </w:rPr>
          <w:fldChar w:fldCharType="end"/>
        </w:r>
      </w:hyperlink>
    </w:p>
    <w:p w14:paraId="364B5B9B" w14:textId="58DF9B3C" w:rsidR="002D7A4D" w:rsidRDefault="00FF1131">
      <w:pPr>
        <w:pStyle w:val="TDC3"/>
        <w:tabs>
          <w:tab w:val="right" w:leader="dot" w:pos="9350"/>
        </w:tabs>
        <w:rPr>
          <w:rFonts w:asciiTheme="minorHAnsi" w:eastAsiaTheme="minorEastAsia" w:hAnsiTheme="minorHAnsi"/>
          <w:noProof/>
          <w:sz w:val="22"/>
          <w:lang w:val="es-HN" w:eastAsia="es-HN"/>
        </w:rPr>
      </w:pPr>
      <w:hyperlink w:anchor="_Toc156164080" w:history="1">
        <w:r w:rsidR="002D7A4D" w:rsidRPr="009C56FD">
          <w:rPr>
            <w:rStyle w:val="Hipervnculo"/>
            <w:noProof/>
            <w:lang w:val="es-HN"/>
          </w:rPr>
          <w:t>1.3.1 ENUNCIADO DEL PROBLEMA</w:t>
        </w:r>
        <w:r w:rsidR="002D7A4D">
          <w:rPr>
            <w:noProof/>
            <w:webHidden/>
          </w:rPr>
          <w:tab/>
        </w:r>
        <w:r w:rsidR="002D7A4D">
          <w:rPr>
            <w:noProof/>
            <w:webHidden/>
          </w:rPr>
          <w:fldChar w:fldCharType="begin"/>
        </w:r>
        <w:r w:rsidR="002D7A4D">
          <w:rPr>
            <w:noProof/>
            <w:webHidden/>
          </w:rPr>
          <w:instrText xml:space="preserve"> PAGEREF _Toc156164080 \h </w:instrText>
        </w:r>
        <w:r w:rsidR="002D7A4D">
          <w:rPr>
            <w:noProof/>
            <w:webHidden/>
          </w:rPr>
        </w:r>
        <w:r w:rsidR="002D7A4D">
          <w:rPr>
            <w:noProof/>
            <w:webHidden/>
          </w:rPr>
          <w:fldChar w:fldCharType="separate"/>
        </w:r>
        <w:r w:rsidR="002F7C59">
          <w:rPr>
            <w:noProof/>
            <w:webHidden/>
          </w:rPr>
          <w:t>3</w:t>
        </w:r>
        <w:r w:rsidR="002D7A4D">
          <w:rPr>
            <w:noProof/>
            <w:webHidden/>
          </w:rPr>
          <w:fldChar w:fldCharType="end"/>
        </w:r>
      </w:hyperlink>
    </w:p>
    <w:p w14:paraId="040611B1" w14:textId="34487281" w:rsidR="002D7A4D" w:rsidRDefault="00FF1131">
      <w:pPr>
        <w:pStyle w:val="TDC3"/>
        <w:tabs>
          <w:tab w:val="right" w:leader="dot" w:pos="9350"/>
        </w:tabs>
        <w:rPr>
          <w:rFonts w:asciiTheme="minorHAnsi" w:eastAsiaTheme="minorEastAsia" w:hAnsiTheme="minorHAnsi"/>
          <w:noProof/>
          <w:sz w:val="22"/>
          <w:lang w:val="es-HN" w:eastAsia="es-HN"/>
        </w:rPr>
      </w:pPr>
      <w:hyperlink w:anchor="_Toc156164081" w:history="1">
        <w:r w:rsidR="002D7A4D" w:rsidRPr="009C56FD">
          <w:rPr>
            <w:rStyle w:val="Hipervnculo"/>
            <w:noProof/>
            <w:lang w:val="es-HN"/>
          </w:rPr>
          <w:t>1.3.2 Formulación del Problema</w:t>
        </w:r>
        <w:r w:rsidR="002D7A4D">
          <w:rPr>
            <w:noProof/>
            <w:webHidden/>
          </w:rPr>
          <w:tab/>
        </w:r>
        <w:r w:rsidR="002D7A4D">
          <w:rPr>
            <w:noProof/>
            <w:webHidden/>
          </w:rPr>
          <w:fldChar w:fldCharType="begin"/>
        </w:r>
        <w:r w:rsidR="002D7A4D">
          <w:rPr>
            <w:noProof/>
            <w:webHidden/>
          </w:rPr>
          <w:instrText xml:space="preserve"> PAGEREF _Toc156164081 \h </w:instrText>
        </w:r>
        <w:r w:rsidR="002D7A4D">
          <w:rPr>
            <w:noProof/>
            <w:webHidden/>
          </w:rPr>
        </w:r>
        <w:r w:rsidR="002D7A4D">
          <w:rPr>
            <w:noProof/>
            <w:webHidden/>
          </w:rPr>
          <w:fldChar w:fldCharType="separate"/>
        </w:r>
        <w:r w:rsidR="002F7C59">
          <w:rPr>
            <w:noProof/>
            <w:webHidden/>
          </w:rPr>
          <w:t>4</w:t>
        </w:r>
        <w:r w:rsidR="002D7A4D">
          <w:rPr>
            <w:noProof/>
            <w:webHidden/>
          </w:rPr>
          <w:fldChar w:fldCharType="end"/>
        </w:r>
      </w:hyperlink>
    </w:p>
    <w:p w14:paraId="77E1789B" w14:textId="54253E26" w:rsidR="002D7A4D" w:rsidRDefault="00FF1131">
      <w:pPr>
        <w:pStyle w:val="TDC3"/>
        <w:tabs>
          <w:tab w:val="right" w:leader="dot" w:pos="9350"/>
        </w:tabs>
        <w:rPr>
          <w:rFonts w:asciiTheme="minorHAnsi" w:eastAsiaTheme="minorEastAsia" w:hAnsiTheme="minorHAnsi"/>
          <w:noProof/>
          <w:sz w:val="22"/>
          <w:lang w:val="es-HN" w:eastAsia="es-HN"/>
        </w:rPr>
      </w:pPr>
      <w:hyperlink w:anchor="_Toc156164082" w:history="1">
        <w:r w:rsidR="002D7A4D" w:rsidRPr="009C56FD">
          <w:rPr>
            <w:rStyle w:val="Hipervnculo"/>
            <w:noProof/>
            <w:lang w:val="es-HN"/>
          </w:rPr>
          <w:t>1.3.3 Preguntas de Investigación</w:t>
        </w:r>
        <w:r w:rsidR="002D7A4D">
          <w:rPr>
            <w:noProof/>
            <w:webHidden/>
          </w:rPr>
          <w:tab/>
        </w:r>
        <w:r w:rsidR="002D7A4D">
          <w:rPr>
            <w:noProof/>
            <w:webHidden/>
          </w:rPr>
          <w:fldChar w:fldCharType="begin"/>
        </w:r>
        <w:r w:rsidR="002D7A4D">
          <w:rPr>
            <w:noProof/>
            <w:webHidden/>
          </w:rPr>
          <w:instrText xml:space="preserve"> PAGEREF _Toc156164082 \h </w:instrText>
        </w:r>
        <w:r w:rsidR="002D7A4D">
          <w:rPr>
            <w:noProof/>
            <w:webHidden/>
          </w:rPr>
        </w:r>
        <w:r w:rsidR="002D7A4D">
          <w:rPr>
            <w:noProof/>
            <w:webHidden/>
          </w:rPr>
          <w:fldChar w:fldCharType="separate"/>
        </w:r>
        <w:r w:rsidR="002F7C59">
          <w:rPr>
            <w:noProof/>
            <w:webHidden/>
          </w:rPr>
          <w:t>4</w:t>
        </w:r>
        <w:r w:rsidR="002D7A4D">
          <w:rPr>
            <w:noProof/>
            <w:webHidden/>
          </w:rPr>
          <w:fldChar w:fldCharType="end"/>
        </w:r>
      </w:hyperlink>
    </w:p>
    <w:p w14:paraId="1FDCD330" w14:textId="02FDBED3" w:rsidR="002D7A4D" w:rsidRDefault="00FF1131">
      <w:pPr>
        <w:pStyle w:val="TDC2"/>
        <w:tabs>
          <w:tab w:val="right" w:leader="dot" w:pos="9350"/>
        </w:tabs>
        <w:rPr>
          <w:rFonts w:asciiTheme="minorHAnsi" w:eastAsiaTheme="minorEastAsia" w:hAnsiTheme="minorHAnsi"/>
          <w:noProof/>
          <w:sz w:val="22"/>
          <w:lang w:val="es-HN" w:eastAsia="es-HN"/>
        </w:rPr>
      </w:pPr>
      <w:hyperlink w:anchor="_Toc156164083" w:history="1">
        <w:r w:rsidR="002D7A4D" w:rsidRPr="009C56FD">
          <w:rPr>
            <w:rStyle w:val="Hipervnculo"/>
            <w:noProof/>
            <w:lang w:val="es-HN"/>
          </w:rPr>
          <w:t>1.4 OBJETIVOS DEL PROYECTO</w:t>
        </w:r>
        <w:r w:rsidR="002D7A4D">
          <w:rPr>
            <w:noProof/>
            <w:webHidden/>
          </w:rPr>
          <w:tab/>
        </w:r>
        <w:r w:rsidR="002D7A4D">
          <w:rPr>
            <w:noProof/>
            <w:webHidden/>
          </w:rPr>
          <w:fldChar w:fldCharType="begin"/>
        </w:r>
        <w:r w:rsidR="002D7A4D">
          <w:rPr>
            <w:noProof/>
            <w:webHidden/>
          </w:rPr>
          <w:instrText xml:space="preserve"> PAGEREF _Toc156164083 \h </w:instrText>
        </w:r>
        <w:r w:rsidR="002D7A4D">
          <w:rPr>
            <w:noProof/>
            <w:webHidden/>
          </w:rPr>
        </w:r>
        <w:r w:rsidR="002D7A4D">
          <w:rPr>
            <w:noProof/>
            <w:webHidden/>
          </w:rPr>
          <w:fldChar w:fldCharType="separate"/>
        </w:r>
        <w:r w:rsidR="002F7C59">
          <w:rPr>
            <w:noProof/>
            <w:webHidden/>
          </w:rPr>
          <w:t>4</w:t>
        </w:r>
        <w:r w:rsidR="002D7A4D">
          <w:rPr>
            <w:noProof/>
            <w:webHidden/>
          </w:rPr>
          <w:fldChar w:fldCharType="end"/>
        </w:r>
      </w:hyperlink>
    </w:p>
    <w:p w14:paraId="759E9C18" w14:textId="7FAC7217" w:rsidR="002D7A4D" w:rsidRDefault="00FF1131">
      <w:pPr>
        <w:pStyle w:val="TDC3"/>
        <w:tabs>
          <w:tab w:val="right" w:leader="dot" w:pos="9350"/>
        </w:tabs>
        <w:rPr>
          <w:rFonts w:asciiTheme="minorHAnsi" w:eastAsiaTheme="minorEastAsia" w:hAnsiTheme="minorHAnsi"/>
          <w:noProof/>
          <w:sz w:val="22"/>
          <w:lang w:val="es-HN" w:eastAsia="es-HN"/>
        </w:rPr>
      </w:pPr>
      <w:hyperlink w:anchor="_Toc156164084" w:history="1">
        <w:r w:rsidR="002D7A4D" w:rsidRPr="009C56FD">
          <w:rPr>
            <w:rStyle w:val="Hipervnculo"/>
            <w:noProof/>
            <w:lang w:val="es-HN"/>
          </w:rPr>
          <w:t>1.4.1 OBJETIVO GENERAL</w:t>
        </w:r>
        <w:r w:rsidR="002D7A4D">
          <w:rPr>
            <w:noProof/>
            <w:webHidden/>
          </w:rPr>
          <w:tab/>
        </w:r>
        <w:r w:rsidR="002D7A4D">
          <w:rPr>
            <w:noProof/>
            <w:webHidden/>
          </w:rPr>
          <w:fldChar w:fldCharType="begin"/>
        </w:r>
        <w:r w:rsidR="002D7A4D">
          <w:rPr>
            <w:noProof/>
            <w:webHidden/>
          </w:rPr>
          <w:instrText xml:space="preserve"> PAGEREF _Toc156164084 \h </w:instrText>
        </w:r>
        <w:r w:rsidR="002D7A4D">
          <w:rPr>
            <w:noProof/>
            <w:webHidden/>
          </w:rPr>
        </w:r>
        <w:r w:rsidR="002D7A4D">
          <w:rPr>
            <w:noProof/>
            <w:webHidden/>
          </w:rPr>
          <w:fldChar w:fldCharType="separate"/>
        </w:r>
        <w:r w:rsidR="002F7C59">
          <w:rPr>
            <w:noProof/>
            <w:webHidden/>
          </w:rPr>
          <w:t>4</w:t>
        </w:r>
        <w:r w:rsidR="002D7A4D">
          <w:rPr>
            <w:noProof/>
            <w:webHidden/>
          </w:rPr>
          <w:fldChar w:fldCharType="end"/>
        </w:r>
      </w:hyperlink>
    </w:p>
    <w:p w14:paraId="60D745BE" w14:textId="7B8363B1" w:rsidR="002D7A4D" w:rsidRDefault="00FF1131">
      <w:pPr>
        <w:pStyle w:val="TDC3"/>
        <w:tabs>
          <w:tab w:val="right" w:leader="dot" w:pos="9350"/>
        </w:tabs>
        <w:rPr>
          <w:rFonts w:asciiTheme="minorHAnsi" w:eastAsiaTheme="minorEastAsia" w:hAnsiTheme="minorHAnsi"/>
          <w:noProof/>
          <w:sz w:val="22"/>
          <w:lang w:val="es-HN" w:eastAsia="es-HN"/>
        </w:rPr>
      </w:pPr>
      <w:hyperlink w:anchor="_Toc156164085" w:history="1">
        <w:r w:rsidR="002D7A4D" w:rsidRPr="009C56FD">
          <w:rPr>
            <w:rStyle w:val="Hipervnculo"/>
            <w:noProof/>
            <w:lang w:val="es-HN"/>
          </w:rPr>
          <w:t>1.4.2 OBJETIVOS ESPECÍFICOS</w:t>
        </w:r>
        <w:r w:rsidR="002D7A4D">
          <w:rPr>
            <w:noProof/>
            <w:webHidden/>
          </w:rPr>
          <w:tab/>
        </w:r>
        <w:r w:rsidR="002D7A4D">
          <w:rPr>
            <w:noProof/>
            <w:webHidden/>
          </w:rPr>
          <w:fldChar w:fldCharType="begin"/>
        </w:r>
        <w:r w:rsidR="002D7A4D">
          <w:rPr>
            <w:noProof/>
            <w:webHidden/>
          </w:rPr>
          <w:instrText xml:space="preserve"> PAGEREF _Toc156164085 \h </w:instrText>
        </w:r>
        <w:r w:rsidR="002D7A4D">
          <w:rPr>
            <w:noProof/>
            <w:webHidden/>
          </w:rPr>
        </w:r>
        <w:r w:rsidR="002D7A4D">
          <w:rPr>
            <w:noProof/>
            <w:webHidden/>
          </w:rPr>
          <w:fldChar w:fldCharType="separate"/>
        </w:r>
        <w:r w:rsidR="002F7C59">
          <w:rPr>
            <w:noProof/>
            <w:webHidden/>
          </w:rPr>
          <w:t>4</w:t>
        </w:r>
        <w:r w:rsidR="002D7A4D">
          <w:rPr>
            <w:noProof/>
            <w:webHidden/>
          </w:rPr>
          <w:fldChar w:fldCharType="end"/>
        </w:r>
      </w:hyperlink>
    </w:p>
    <w:p w14:paraId="3D9B8222" w14:textId="2EEA20D0" w:rsidR="002D7A4D" w:rsidRDefault="00FF1131">
      <w:pPr>
        <w:pStyle w:val="TDC2"/>
        <w:tabs>
          <w:tab w:val="right" w:leader="dot" w:pos="9350"/>
        </w:tabs>
        <w:rPr>
          <w:rFonts w:asciiTheme="minorHAnsi" w:eastAsiaTheme="minorEastAsia" w:hAnsiTheme="minorHAnsi"/>
          <w:noProof/>
          <w:sz w:val="22"/>
          <w:lang w:val="es-HN" w:eastAsia="es-HN"/>
        </w:rPr>
      </w:pPr>
      <w:hyperlink w:anchor="_Toc156164086" w:history="1">
        <w:r w:rsidR="002D7A4D" w:rsidRPr="009C56FD">
          <w:rPr>
            <w:rStyle w:val="Hipervnculo"/>
            <w:noProof/>
            <w:lang w:val="es-HN"/>
          </w:rPr>
          <w:t>1.5 JUSTIFICACIÓN</w:t>
        </w:r>
        <w:r w:rsidR="002D7A4D">
          <w:rPr>
            <w:noProof/>
            <w:webHidden/>
          </w:rPr>
          <w:tab/>
        </w:r>
        <w:r w:rsidR="002D7A4D">
          <w:rPr>
            <w:noProof/>
            <w:webHidden/>
          </w:rPr>
          <w:fldChar w:fldCharType="begin"/>
        </w:r>
        <w:r w:rsidR="002D7A4D">
          <w:rPr>
            <w:noProof/>
            <w:webHidden/>
          </w:rPr>
          <w:instrText xml:space="preserve"> PAGEREF _Toc156164086 \h </w:instrText>
        </w:r>
        <w:r w:rsidR="002D7A4D">
          <w:rPr>
            <w:noProof/>
            <w:webHidden/>
          </w:rPr>
        </w:r>
        <w:r w:rsidR="002D7A4D">
          <w:rPr>
            <w:noProof/>
            <w:webHidden/>
          </w:rPr>
          <w:fldChar w:fldCharType="separate"/>
        </w:r>
        <w:r w:rsidR="002F7C59">
          <w:rPr>
            <w:noProof/>
            <w:webHidden/>
          </w:rPr>
          <w:t>5</w:t>
        </w:r>
        <w:r w:rsidR="002D7A4D">
          <w:rPr>
            <w:noProof/>
            <w:webHidden/>
          </w:rPr>
          <w:fldChar w:fldCharType="end"/>
        </w:r>
      </w:hyperlink>
    </w:p>
    <w:p w14:paraId="11DC32B6" w14:textId="124B3218" w:rsidR="002D7A4D" w:rsidRDefault="00FF1131">
      <w:pPr>
        <w:pStyle w:val="TDC1"/>
        <w:tabs>
          <w:tab w:val="right" w:leader="dot" w:pos="9350"/>
        </w:tabs>
        <w:rPr>
          <w:rFonts w:asciiTheme="minorHAnsi" w:eastAsiaTheme="minorEastAsia" w:hAnsiTheme="minorHAnsi"/>
          <w:noProof/>
          <w:sz w:val="22"/>
          <w:lang w:val="es-HN" w:eastAsia="es-HN"/>
        </w:rPr>
      </w:pPr>
      <w:hyperlink w:anchor="_Toc156164087" w:history="1">
        <w:r w:rsidR="002D7A4D" w:rsidRPr="009C56FD">
          <w:rPr>
            <w:rStyle w:val="Hipervnculo"/>
            <w:noProof/>
          </w:rPr>
          <w:t>CAPÍTULO II. MARCO TEÓRICO</w:t>
        </w:r>
        <w:r w:rsidR="002D7A4D">
          <w:rPr>
            <w:noProof/>
            <w:webHidden/>
          </w:rPr>
          <w:tab/>
        </w:r>
        <w:r w:rsidR="002D7A4D">
          <w:rPr>
            <w:noProof/>
            <w:webHidden/>
          </w:rPr>
          <w:fldChar w:fldCharType="begin"/>
        </w:r>
        <w:r w:rsidR="002D7A4D">
          <w:rPr>
            <w:noProof/>
            <w:webHidden/>
          </w:rPr>
          <w:instrText xml:space="preserve"> PAGEREF _Toc156164087 \h </w:instrText>
        </w:r>
        <w:r w:rsidR="002D7A4D">
          <w:rPr>
            <w:noProof/>
            <w:webHidden/>
          </w:rPr>
        </w:r>
        <w:r w:rsidR="002D7A4D">
          <w:rPr>
            <w:noProof/>
            <w:webHidden/>
          </w:rPr>
          <w:fldChar w:fldCharType="separate"/>
        </w:r>
        <w:r w:rsidR="002F7C59">
          <w:rPr>
            <w:noProof/>
            <w:webHidden/>
          </w:rPr>
          <w:t>6</w:t>
        </w:r>
        <w:r w:rsidR="002D7A4D">
          <w:rPr>
            <w:noProof/>
            <w:webHidden/>
          </w:rPr>
          <w:fldChar w:fldCharType="end"/>
        </w:r>
      </w:hyperlink>
    </w:p>
    <w:p w14:paraId="47923A39" w14:textId="0A2AEE9E"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088" w:history="1">
        <w:r w:rsidR="002D7A4D" w:rsidRPr="009C56FD">
          <w:rPr>
            <w:rStyle w:val="Hipervnculo"/>
            <w:noProof/>
            <w:lang w:val="es-HN"/>
          </w:rPr>
          <w:t>2.1</w:t>
        </w:r>
        <w:r w:rsidR="002D7A4D">
          <w:rPr>
            <w:rFonts w:asciiTheme="minorHAnsi" w:eastAsiaTheme="minorEastAsia" w:hAnsiTheme="minorHAnsi"/>
            <w:noProof/>
            <w:sz w:val="22"/>
            <w:lang w:val="es-HN" w:eastAsia="es-HN"/>
          </w:rPr>
          <w:tab/>
        </w:r>
        <w:r w:rsidR="002D7A4D" w:rsidRPr="009C56FD">
          <w:rPr>
            <w:rStyle w:val="Hipervnculo"/>
            <w:noProof/>
            <w:lang w:val="es-HN"/>
          </w:rPr>
          <w:t>ANÁLISIS DE LA SITUACIÓN ACTUAL</w:t>
        </w:r>
        <w:r w:rsidR="002D7A4D">
          <w:rPr>
            <w:noProof/>
            <w:webHidden/>
          </w:rPr>
          <w:tab/>
        </w:r>
        <w:r w:rsidR="002D7A4D">
          <w:rPr>
            <w:noProof/>
            <w:webHidden/>
          </w:rPr>
          <w:fldChar w:fldCharType="begin"/>
        </w:r>
        <w:r w:rsidR="002D7A4D">
          <w:rPr>
            <w:noProof/>
            <w:webHidden/>
          </w:rPr>
          <w:instrText xml:space="preserve"> PAGEREF _Toc156164088 \h </w:instrText>
        </w:r>
        <w:r w:rsidR="002D7A4D">
          <w:rPr>
            <w:noProof/>
            <w:webHidden/>
          </w:rPr>
        </w:r>
        <w:r w:rsidR="002D7A4D">
          <w:rPr>
            <w:noProof/>
            <w:webHidden/>
          </w:rPr>
          <w:fldChar w:fldCharType="separate"/>
        </w:r>
        <w:r w:rsidR="002F7C59">
          <w:rPr>
            <w:noProof/>
            <w:webHidden/>
          </w:rPr>
          <w:t>6</w:t>
        </w:r>
        <w:r w:rsidR="002D7A4D">
          <w:rPr>
            <w:noProof/>
            <w:webHidden/>
          </w:rPr>
          <w:fldChar w:fldCharType="end"/>
        </w:r>
      </w:hyperlink>
    </w:p>
    <w:p w14:paraId="4FD068D5" w14:textId="1AF3B95D" w:rsidR="002D7A4D" w:rsidRDefault="00FF1131">
      <w:pPr>
        <w:pStyle w:val="TDC3"/>
        <w:tabs>
          <w:tab w:val="right" w:leader="dot" w:pos="9350"/>
        </w:tabs>
        <w:rPr>
          <w:rFonts w:asciiTheme="minorHAnsi" w:eastAsiaTheme="minorEastAsia" w:hAnsiTheme="minorHAnsi"/>
          <w:noProof/>
          <w:sz w:val="22"/>
          <w:lang w:val="es-HN" w:eastAsia="es-HN"/>
        </w:rPr>
      </w:pPr>
      <w:hyperlink w:anchor="_Toc156164089" w:history="1">
        <w:r w:rsidR="002D7A4D" w:rsidRPr="009C56FD">
          <w:rPr>
            <w:rStyle w:val="Hipervnculo"/>
            <w:noProof/>
            <w:lang w:val="es-HN"/>
          </w:rPr>
          <w:t>2.1.1 Análisis del Macro Entorno</w:t>
        </w:r>
        <w:r w:rsidR="002D7A4D">
          <w:rPr>
            <w:noProof/>
            <w:webHidden/>
          </w:rPr>
          <w:tab/>
        </w:r>
        <w:r w:rsidR="002D7A4D">
          <w:rPr>
            <w:noProof/>
            <w:webHidden/>
          </w:rPr>
          <w:fldChar w:fldCharType="begin"/>
        </w:r>
        <w:r w:rsidR="002D7A4D">
          <w:rPr>
            <w:noProof/>
            <w:webHidden/>
          </w:rPr>
          <w:instrText xml:space="preserve"> PAGEREF _Toc156164089 \h </w:instrText>
        </w:r>
        <w:r w:rsidR="002D7A4D">
          <w:rPr>
            <w:noProof/>
            <w:webHidden/>
          </w:rPr>
        </w:r>
        <w:r w:rsidR="002D7A4D">
          <w:rPr>
            <w:noProof/>
            <w:webHidden/>
          </w:rPr>
          <w:fldChar w:fldCharType="separate"/>
        </w:r>
        <w:r w:rsidR="002F7C59">
          <w:rPr>
            <w:noProof/>
            <w:webHidden/>
          </w:rPr>
          <w:t>6</w:t>
        </w:r>
        <w:r w:rsidR="002D7A4D">
          <w:rPr>
            <w:noProof/>
            <w:webHidden/>
          </w:rPr>
          <w:fldChar w:fldCharType="end"/>
        </w:r>
      </w:hyperlink>
    </w:p>
    <w:p w14:paraId="0952A234" w14:textId="08F587DC" w:rsidR="002D7A4D" w:rsidRDefault="00FF1131">
      <w:pPr>
        <w:pStyle w:val="TDC4"/>
        <w:tabs>
          <w:tab w:val="right" w:leader="dot" w:pos="9350"/>
        </w:tabs>
        <w:rPr>
          <w:rFonts w:asciiTheme="minorHAnsi" w:eastAsiaTheme="minorEastAsia" w:hAnsiTheme="minorHAnsi"/>
          <w:noProof/>
          <w:sz w:val="22"/>
          <w:lang w:val="es-HN" w:eastAsia="es-HN"/>
        </w:rPr>
      </w:pPr>
      <w:hyperlink w:anchor="_Toc156164090" w:history="1">
        <w:r w:rsidR="002D7A4D" w:rsidRPr="009C56FD">
          <w:rPr>
            <w:rStyle w:val="Hipervnculo"/>
            <w:noProof/>
          </w:rPr>
          <w:t>2.1.1.1 Emprendimiento: evolución del concepto</w:t>
        </w:r>
        <w:r w:rsidR="002D7A4D">
          <w:rPr>
            <w:noProof/>
            <w:webHidden/>
          </w:rPr>
          <w:tab/>
        </w:r>
        <w:r w:rsidR="002D7A4D">
          <w:rPr>
            <w:noProof/>
            <w:webHidden/>
          </w:rPr>
          <w:fldChar w:fldCharType="begin"/>
        </w:r>
        <w:r w:rsidR="002D7A4D">
          <w:rPr>
            <w:noProof/>
            <w:webHidden/>
          </w:rPr>
          <w:instrText xml:space="preserve"> PAGEREF _Toc156164090 \h </w:instrText>
        </w:r>
        <w:r w:rsidR="002D7A4D">
          <w:rPr>
            <w:noProof/>
            <w:webHidden/>
          </w:rPr>
        </w:r>
        <w:r w:rsidR="002D7A4D">
          <w:rPr>
            <w:noProof/>
            <w:webHidden/>
          </w:rPr>
          <w:fldChar w:fldCharType="separate"/>
        </w:r>
        <w:r w:rsidR="002F7C59">
          <w:rPr>
            <w:noProof/>
            <w:webHidden/>
          </w:rPr>
          <w:t>6</w:t>
        </w:r>
        <w:r w:rsidR="002D7A4D">
          <w:rPr>
            <w:noProof/>
            <w:webHidden/>
          </w:rPr>
          <w:fldChar w:fldCharType="end"/>
        </w:r>
      </w:hyperlink>
    </w:p>
    <w:p w14:paraId="42254ACE" w14:textId="47E63FF8" w:rsidR="002D7A4D" w:rsidRDefault="00FF1131">
      <w:pPr>
        <w:pStyle w:val="TDC4"/>
        <w:tabs>
          <w:tab w:val="right" w:leader="dot" w:pos="9350"/>
        </w:tabs>
        <w:rPr>
          <w:rFonts w:asciiTheme="minorHAnsi" w:eastAsiaTheme="minorEastAsia" w:hAnsiTheme="minorHAnsi"/>
          <w:noProof/>
          <w:sz w:val="22"/>
          <w:lang w:val="es-HN" w:eastAsia="es-HN"/>
        </w:rPr>
      </w:pPr>
      <w:hyperlink w:anchor="_Toc156164091" w:history="1">
        <w:r w:rsidR="002D7A4D" w:rsidRPr="009C56FD">
          <w:rPr>
            <w:rStyle w:val="Hipervnculo"/>
            <w:noProof/>
            <w:lang w:val="es-HN"/>
          </w:rPr>
          <w:t>2.1.1.2 Emprendimiento a nivel mundial</w:t>
        </w:r>
        <w:r w:rsidR="002D7A4D">
          <w:rPr>
            <w:noProof/>
            <w:webHidden/>
          </w:rPr>
          <w:tab/>
        </w:r>
        <w:r w:rsidR="002D7A4D">
          <w:rPr>
            <w:noProof/>
            <w:webHidden/>
          </w:rPr>
          <w:fldChar w:fldCharType="begin"/>
        </w:r>
        <w:r w:rsidR="002D7A4D">
          <w:rPr>
            <w:noProof/>
            <w:webHidden/>
          </w:rPr>
          <w:instrText xml:space="preserve"> PAGEREF _Toc156164091 \h </w:instrText>
        </w:r>
        <w:r w:rsidR="002D7A4D">
          <w:rPr>
            <w:noProof/>
            <w:webHidden/>
          </w:rPr>
        </w:r>
        <w:r w:rsidR="002D7A4D">
          <w:rPr>
            <w:noProof/>
            <w:webHidden/>
          </w:rPr>
          <w:fldChar w:fldCharType="separate"/>
        </w:r>
        <w:r w:rsidR="002F7C59">
          <w:rPr>
            <w:noProof/>
            <w:webHidden/>
          </w:rPr>
          <w:t>7</w:t>
        </w:r>
        <w:r w:rsidR="002D7A4D">
          <w:rPr>
            <w:noProof/>
            <w:webHidden/>
          </w:rPr>
          <w:fldChar w:fldCharType="end"/>
        </w:r>
      </w:hyperlink>
    </w:p>
    <w:p w14:paraId="2BB3973B" w14:textId="5A1DF03C" w:rsidR="002D7A4D" w:rsidRDefault="00FF1131">
      <w:pPr>
        <w:pStyle w:val="TDC4"/>
        <w:tabs>
          <w:tab w:val="right" w:leader="dot" w:pos="9350"/>
        </w:tabs>
        <w:rPr>
          <w:rFonts w:asciiTheme="minorHAnsi" w:eastAsiaTheme="minorEastAsia" w:hAnsiTheme="minorHAnsi"/>
          <w:noProof/>
          <w:sz w:val="22"/>
          <w:lang w:val="es-HN" w:eastAsia="es-HN"/>
        </w:rPr>
      </w:pPr>
      <w:hyperlink w:anchor="_Toc156164092" w:history="1">
        <w:r w:rsidR="002D7A4D" w:rsidRPr="009C56FD">
          <w:rPr>
            <w:rStyle w:val="Hipervnculo"/>
            <w:noProof/>
            <w:lang w:val="es-HN"/>
          </w:rPr>
          <w:t>2.1.1.3 El emprendimiento en América Latina</w:t>
        </w:r>
        <w:r w:rsidR="002D7A4D">
          <w:rPr>
            <w:noProof/>
            <w:webHidden/>
          </w:rPr>
          <w:tab/>
        </w:r>
        <w:r w:rsidR="002D7A4D">
          <w:rPr>
            <w:noProof/>
            <w:webHidden/>
          </w:rPr>
          <w:fldChar w:fldCharType="begin"/>
        </w:r>
        <w:r w:rsidR="002D7A4D">
          <w:rPr>
            <w:noProof/>
            <w:webHidden/>
          </w:rPr>
          <w:instrText xml:space="preserve"> PAGEREF _Toc156164092 \h </w:instrText>
        </w:r>
        <w:r w:rsidR="002D7A4D">
          <w:rPr>
            <w:noProof/>
            <w:webHidden/>
          </w:rPr>
        </w:r>
        <w:r w:rsidR="002D7A4D">
          <w:rPr>
            <w:noProof/>
            <w:webHidden/>
          </w:rPr>
          <w:fldChar w:fldCharType="separate"/>
        </w:r>
        <w:r w:rsidR="002F7C59">
          <w:rPr>
            <w:noProof/>
            <w:webHidden/>
          </w:rPr>
          <w:t>9</w:t>
        </w:r>
        <w:r w:rsidR="002D7A4D">
          <w:rPr>
            <w:noProof/>
            <w:webHidden/>
          </w:rPr>
          <w:fldChar w:fldCharType="end"/>
        </w:r>
      </w:hyperlink>
    </w:p>
    <w:p w14:paraId="23BD7678" w14:textId="202216AD" w:rsidR="002D7A4D" w:rsidRDefault="00FF1131">
      <w:pPr>
        <w:pStyle w:val="TDC4"/>
        <w:tabs>
          <w:tab w:val="right" w:leader="dot" w:pos="9350"/>
        </w:tabs>
        <w:rPr>
          <w:rFonts w:asciiTheme="minorHAnsi" w:eastAsiaTheme="minorEastAsia" w:hAnsiTheme="minorHAnsi"/>
          <w:noProof/>
          <w:sz w:val="22"/>
          <w:lang w:val="es-HN" w:eastAsia="es-HN"/>
        </w:rPr>
      </w:pPr>
      <w:hyperlink w:anchor="_Toc156164093" w:history="1">
        <w:r w:rsidR="002D7A4D" w:rsidRPr="009C56FD">
          <w:rPr>
            <w:rStyle w:val="Hipervnculo"/>
            <w:noProof/>
            <w:lang w:val="es-HN"/>
          </w:rPr>
          <w:t>2.1.1.4 Las PYMES y su aporte al empleo y economía mundial</w:t>
        </w:r>
        <w:r w:rsidR="002D7A4D">
          <w:rPr>
            <w:noProof/>
            <w:webHidden/>
          </w:rPr>
          <w:tab/>
        </w:r>
        <w:r w:rsidR="002D7A4D">
          <w:rPr>
            <w:noProof/>
            <w:webHidden/>
          </w:rPr>
          <w:fldChar w:fldCharType="begin"/>
        </w:r>
        <w:r w:rsidR="002D7A4D">
          <w:rPr>
            <w:noProof/>
            <w:webHidden/>
          </w:rPr>
          <w:instrText xml:space="preserve"> PAGEREF _Toc156164093 \h </w:instrText>
        </w:r>
        <w:r w:rsidR="002D7A4D">
          <w:rPr>
            <w:noProof/>
            <w:webHidden/>
          </w:rPr>
        </w:r>
        <w:r w:rsidR="002D7A4D">
          <w:rPr>
            <w:noProof/>
            <w:webHidden/>
          </w:rPr>
          <w:fldChar w:fldCharType="separate"/>
        </w:r>
        <w:r w:rsidR="002F7C59">
          <w:rPr>
            <w:noProof/>
            <w:webHidden/>
          </w:rPr>
          <w:t>10</w:t>
        </w:r>
        <w:r w:rsidR="002D7A4D">
          <w:rPr>
            <w:noProof/>
            <w:webHidden/>
          </w:rPr>
          <w:fldChar w:fldCharType="end"/>
        </w:r>
      </w:hyperlink>
    </w:p>
    <w:p w14:paraId="3676B0BC" w14:textId="0577CA15" w:rsidR="002D7A4D" w:rsidRDefault="00FF1131">
      <w:pPr>
        <w:pStyle w:val="TDC4"/>
        <w:tabs>
          <w:tab w:val="right" w:leader="dot" w:pos="9350"/>
        </w:tabs>
        <w:rPr>
          <w:rFonts w:asciiTheme="minorHAnsi" w:eastAsiaTheme="minorEastAsia" w:hAnsiTheme="minorHAnsi"/>
          <w:noProof/>
          <w:sz w:val="22"/>
          <w:lang w:val="es-HN" w:eastAsia="es-HN"/>
        </w:rPr>
      </w:pPr>
      <w:hyperlink w:anchor="_Toc156164094" w:history="1">
        <w:r w:rsidR="002D7A4D" w:rsidRPr="009C56FD">
          <w:rPr>
            <w:rStyle w:val="Hipervnculo"/>
            <w:noProof/>
            <w:lang w:val="es-HN"/>
          </w:rPr>
          <w:t>2.1.1.5 Las PYMES en Norteamérica</w:t>
        </w:r>
        <w:r w:rsidR="002D7A4D">
          <w:rPr>
            <w:noProof/>
            <w:webHidden/>
          </w:rPr>
          <w:tab/>
        </w:r>
        <w:r w:rsidR="002D7A4D">
          <w:rPr>
            <w:noProof/>
            <w:webHidden/>
          </w:rPr>
          <w:fldChar w:fldCharType="begin"/>
        </w:r>
        <w:r w:rsidR="002D7A4D">
          <w:rPr>
            <w:noProof/>
            <w:webHidden/>
          </w:rPr>
          <w:instrText xml:space="preserve"> PAGEREF _Toc156164094 \h </w:instrText>
        </w:r>
        <w:r w:rsidR="002D7A4D">
          <w:rPr>
            <w:noProof/>
            <w:webHidden/>
          </w:rPr>
        </w:r>
        <w:r w:rsidR="002D7A4D">
          <w:rPr>
            <w:noProof/>
            <w:webHidden/>
          </w:rPr>
          <w:fldChar w:fldCharType="separate"/>
        </w:r>
        <w:r w:rsidR="002F7C59">
          <w:rPr>
            <w:noProof/>
            <w:webHidden/>
          </w:rPr>
          <w:t>12</w:t>
        </w:r>
        <w:r w:rsidR="002D7A4D">
          <w:rPr>
            <w:noProof/>
            <w:webHidden/>
          </w:rPr>
          <w:fldChar w:fldCharType="end"/>
        </w:r>
      </w:hyperlink>
    </w:p>
    <w:p w14:paraId="0266FFA8" w14:textId="3CD639DC" w:rsidR="002D7A4D" w:rsidRDefault="00FF1131">
      <w:pPr>
        <w:pStyle w:val="TDC4"/>
        <w:tabs>
          <w:tab w:val="right" w:leader="dot" w:pos="9350"/>
        </w:tabs>
        <w:rPr>
          <w:rFonts w:asciiTheme="minorHAnsi" w:eastAsiaTheme="minorEastAsia" w:hAnsiTheme="minorHAnsi"/>
          <w:noProof/>
          <w:sz w:val="22"/>
          <w:lang w:val="es-HN" w:eastAsia="es-HN"/>
        </w:rPr>
      </w:pPr>
      <w:hyperlink w:anchor="_Toc156164095" w:history="1">
        <w:r w:rsidR="002D7A4D" w:rsidRPr="009C56FD">
          <w:rPr>
            <w:rStyle w:val="Hipervnculo"/>
            <w:noProof/>
            <w:lang w:val="es-HN"/>
          </w:rPr>
          <w:t>2.1.1.6 Las PYMES en Latinoamérica</w:t>
        </w:r>
        <w:r w:rsidR="002D7A4D">
          <w:rPr>
            <w:noProof/>
            <w:webHidden/>
          </w:rPr>
          <w:tab/>
        </w:r>
        <w:r w:rsidR="002D7A4D">
          <w:rPr>
            <w:noProof/>
            <w:webHidden/>
          </w:rPr>
          <w:fldChar w:fldCharType="begin"/>
        </w:r>
        <w:r w:rsidR="002D7A4D">
          <w:rPr>
            <w:noProof/>
            <w:webHidden/>
          </w:rPr>
          <w:instrText xml:space="preserve"> PAGEREF _Toc156164095 \h </w:instrText>
        </w:r>
        <w:r w:rsidR="002D7A4D">
          <w:rPr>
            <w:noProof/>
            <w:webHidden/>
          </w:rPr>
        </w:r>
        <w:r w:rsidR="002D7A4D">
          <w:rPr>
            <w:noProof/>
            <w:webHidden/>
          </w:rPr>
          <w:fldChar w:fldCharType="separate"/>
        </w:r>
        <w:r w:rsidR="002F7C59">
          <w:rPr>
            <w:noProof/>
            <w:webHidden/>
          </w:rPr>
          <w:t>13</w:t>
        </w:r>
        <w:r w:rsidR="002D7A4D">
          <w:rPr>
            <w:noProof/>
            <w:webHidden/>
          </w:rPr>
          <w:fldChar w:fldCharType="end"/>
        </w:r>
      </w:hyperlink>
    </w:p>
    <w:p w14:paraId="446A7DF6" w14:textId="38599854" w:rsidR="002D7A4D" w:rsidRDefault="00FF1131">
      <w:pPr>
        <w:pStyle w:val="TDC4"/>
        <w:tabs>
          <w:tab w:val="right" w:leader="dot" w:pos="9350"/>
        </w:tabs>
        <w:rPr>
          <w:rFonts w:asciiTheme="minorHAnsi" w:eastAsiaTheme="minorEastAsia" w:hAnsiTheme="minorHAnsi"/>
          <w:noProof/>
          <w:sz w:val="22"/>
          <w:lang w:val="es-HN" w:eastAsia="es-HN"/>
        </w:rPr>
      </w:pPr>
      <w:hyperlink w:anchor="_Toc156164096" w:history="1">
        <w:r w:rsidR="002D7A4D" w:rsidRPr="009C56FD">
          <w:rPr>
            <w:rStyle w:val="Hipervnculo"/>
            <w:noProof/>
            <w:lang w:val="es-HN"/>
          </w:rPr>
          <w:t>2</w:t>
        </w:r>
        <w:bookmarkStart w:id="12" w:name="_GoBack"/>
        <w:bookmarkEnd w:id="12"/>
        <w:r w:rsidR="002D7A4D" w:rsidRPr="009C56FD">
          <w:rPr>
            <w:rStyle w:val="Hipervnculo"/>
            <w:noProof/>
            <w:lang w:val="es-HN"/>
          </w:rPr>
          <w:t>.1.1.7 Empresas Familiares</w:t>
        </w:r>
        <w:r w:rsidR="002D7A4D">
          <w:rPr>
            <w:noProof/>
            <w:webHidden/>
          </w:rPr>
          <w:tab/>
        </w:r>
        <w:r w:rsidR="002D7A4D">
          <w:rPr>
            <w:noProof/>
            <w:webHidden/>
          </w:rPr>
          <w:fldChar w:fldCharType="begin"/>
        </w:r>
        <w:r w:rsidR="002D7A4D">
          <w:rPr>
            <w:noProof/>
            <w:webHidden/>
          </w:rPr>
          <w:instrText xml:space="preserve"> PAGEREF _Toc156164096 \h </w:instrText>
        </w:r>
        <w:r w:rsidR="002D7A4D">
          <w:rPr>
            <w:noProof/>
            <w:webHidden/>
          </w:rPr>
        </w:r>
        <w:r w:rsidR="002D7A4D">
          <w:rPr>
            <w:noProof/>
            <w:webHidden/>
          </w:rPr>
          <w:fldChar w:fldCharType="separate"/>
        </w:r>
        <w:r w:rsidR="002F7C59">
          <w:rPr>
            <w:noProof/>
            <w:webHidden/>
          </w:rPr>
          <w:t>15</w:t>
        </w:r>
        <w:r w:rsidR="002D7A4D">
          <w:rPr>
            <w:noProof/>
            <w:webHidden/>
          </w:rPr>
          <w:fldChar w:fldCharType="end"/>
        </w:r>
      </w:hyperlink>
    </w:p>
    <w:p w14:paraId="446F2D79" w14:textId="022A2EFF" w:rsidR="002D7A4D" w:rsidRDefault="00FF1131">
      <w:pPr>
        <w:pStyle w:val="TDC4"/>
        <w:tabs>
          <w:tab w:val="right" w:leader="dot" w:pos="9350"/>
        </w:tabs>
        <w:rPr>
          <w:rFonts w:asciiTheme="minorHAnsi" w:eastAsiaTheme="minorEastAsia" w:hAnsiTheme="minorHAnsi"/>
          <w:noProof/>
          <w:sz w:val="22"/>
          <w:lang w:val="es-HN" w:eastAsia="es-HN"/>
        </w:rPr>
      </w:pPr>
      <w:hyperlink w:anchor="_Toc156164097" w:history="1">
        <w:r w:rsidR="002D7A4D" w:rsidRPr="009C56FD">
          <w:rPr>
            <w:rStyle w:val="Hipervnculo"/>
            <w:rFonts w:cs="Times New Roman"/>
            <w:noProof/>
            <w:lang w:val="es-HN"/>
          </w:rPr>
          <w:t>2.1.1.8 La industria restaurantera</w:t>
        </w:r>
        <w:r w:rsidR="002D7A4D">
          <w:rPr>
            <w:noProof/>
            <w:webHidden/>
          </w:rPr>
          <w:tab/>
        </w:r>
        <w:r w:rsidR="002D7A4D">
          <w:rPr>
            <w:noProof/>
            <w:webHidden/>
          </w:rPr>
          <w:fldChar w:fldCharType="begin"/>
        </w:r>
        <w:r w:rsidR="002D7A4D">
          <w:rPr>
            <w:noProof/>
            <w:webHidden/>
          </w:rPr>
          <w:instrText xml:space="preserve"> PAGEREF _Toc156164097 \h </w:instrText>
        </w:r>
        <w:r w:rsidR="002D7A4D">
          <w:rPr>
            <w:noProof/>
            <w:webHidden/>
          </w:rPr>
        </w:r>
        <w:r w:rsidR="002D7A4D">
          <w:rPr>
            <w:noProof/>
            <w:webHidden/>
          </w:rPr>
          <w:fldChar w:fldCharType="separate"/>
        </w:r>
        <w:r w:rsidR="002F7C59">
          <w:rPr>
            <w:noProof/>
            <w:webHidden/>
          </w:rPr>
          <w:t>16</w:t>
        </w:r>
        <w:r w:rsidR="002D7A4D">
          <w:rPr>
            <w:noProof/>
            <w:webHidden/>
          </w:rPr>
          <w:fldChar w:fldCharType="end"/>
        </w:r>
      </w:hyperlink>
    </w:p>
    <w:p w14:paraId="78304309" w14:textId="3468E9D3" w:rsidR="002D7A4D" w:rsidRDefault="00FF1131">
      <w:pPr>
        <w:pStyle w:val="TDC3"/>
        <w:tabs>
          <w:tab w:val="left" w:pos="1320"/>
          <w:tab w:val="right" w:leader="dot" w:pos="9350"/>
        </w:tabs>
        <w:rPr>
          <w:rFonts w:asciiTheme="minorHAnsi" w:eastAsiaTheme="minorEastAsia" w:hAnsiTheme="minorHAnsi"/>
          <w:noProof/>
          <w:sz w:val="22"/>
          <w:lang w:val="es-HN" w:eastAsia="es-HN"/>
        </w:rPr>
      </w:pPr>
      <w:hyperlink w:anchor="_Toc156164098" w:history="1">
        <w:r w:rsidR="002D7A4D" w:rsidRPr="009C56FD">
          <w:rPr>
            <w:rStyle w:val="Hipervnculo"/>
            <w:noProof/>
            <w:lang w:val="es-HN"/>
          </w:rPr>
          <w:t>2.1.2</w:t>
        </w:r>
        <w:r w:rsidR="002D7A4D">
          <w:rPr>
            <w:rFonts w:asciiTheme="minorHAnsi" w:eastAsiaTheme="minorEastAsia" w:hAnsiTheme="minorHAnsi"/>
            <w:noProof/>
            <w:sz w:val="22"/>
            <w:lang w:val="es-HN" w:eastAsia="es-HN"/>
          </w:rPr>
          <w:tab/>
        </w:r>
        <w:r w:rsidR="002D7A4D" w:rsidRPr="009C56FD">
          <w:rPr>
            <w:rStyle w:val="Hipervnculo"/>
            <w:noProof/>
            <w:lang w:val="es-HN"/>
          </w:rPr>
          <w:t>Análisis del Micro Entorno</w:t>
        </w:r>
        <w:r w:rsidR="002D7A4D">
          <w:rPr>
            <w:noProof/>
            <w:webHidden/>
          </w:rPr>
          <w:tab/>
        </w:r>
        <w:r w:rsidR="002D7A4D">
          <w:rPr>
            <w:noProof/>
            <w:webHidden/>
          </w:rPr>
          <w:fldChar w:fldCharType="begin"/>
        </w:r>
        <w:r w:rsidR="002D7A4D">
          <w:rPr>
            <w:noProof/>
            <w:webHidden/>
          </w:rPr>
          <w:instrText xml:space="preserve"> PAGEREF _Toc156164098 \h </w:instrText>
        </w:r>
        <w:r w:rsidR="002D7A4D">
          <w:rPr>
            <w:noProof/>
            <w:webHidden/>
          </w:rPr>
        </w:r>
        <w:r w:rsidR="002D7A4D">
          <w:rPr>
            <w:noProof/>
            <w:webHidden/>
          </w:rPr>
          <w:fldChar w:fldCharType="separate"/>
        </w:r>
        <w:r w:rsidR="002F7C59">
          <w:rPr>
            <w:noProof/>
            <w:webHidden/>
          </w:rPr>
          <w:t>17</w:t>
        </w:r>
        <w:r w:rsidR="002D7A4D">
          <w:rPr>
            <w:noProof/>
            <w:webHidden/>
          </w:rPr>
          <w:fldChar w:fldCharType="end"/>
        </w:r>
      </w:hyperlink>
    </w:p>
    <w:p w14:paraId="6E88A66E" w14:textId="01426D13" w:rsidR="002D7A4D" w:rsidRDefault="00FF1131">
      <w:pPr>
        <w:pStyle w:val="TDC4"/>
        <w:tabs>
          <w:tab w:val="right" w:leader="dot" w:pos="9350"/>
        </w:tabs>
        <w:rPr>
          <w:rFonts w:asciiTheme="minorHAnsi" w:eastAsiaTheme="minorEastAsia" w:hAnsiTheme="minorHAnsi"/>
          <w:noProof/>
          <w:sz w:val="22"/>
          <w:lang w:val="es-HN" w:eastAsia="es-HN"/>
        </w:rPr>
      </w:pPr>
      <w:hyperlink w:anchor="_Toc156164099" w:history="1">
        <w:r w:rsidR="002D7A4D" w:rsidRPr="009C56FD">
          <w:rPr>
            <w:rStyle w:val="Hipervnculo"/>
            <w:noProof/>
            <w:lang w:val="es-HN"/>
          </w:rPr>
          <w:t>2.1.2.1 La pequeña y mediana empresa en Honduras</w:t>
        </w:r>
        <w:r w:rsidR="002D7A4D">
          <w:rPr>
            <w:noProof/>
            <w:webHidden/>
          </w:rPr>
          <w:tab/>
        </w:r>
        <w:r w:rsidR="002D7A4D">
          <w:rPr>
            <w:noProof/>
            <w:webHidden/>
          </w:rPr>
          <w:fldChar w:fldCharType="begin"/>
        </w:r>
        <w:r w:rsidR="002D7A4D">
          <w:rPr>
            <w:noProof/>
            <w:webHidden/>
          </w:rPr>
          <w:instrText xml:space="preserve"> PAGEREF _Toc156164099 \h </w:instrText>
        </w:r>
        <w:r w:rsidR="002D7A4D">
          <w:rPr>
            <w:noProof/>
            <w:webHidden/>
          </w:rPr>
        </w:r>
        <w:r w:rsidR="002D7A4D">
          <w:rPr>
            <w:noProof/>
            <w:webHidden/>
          </w:rPr>
          <w:fldChar w:fldCharType="separate"/>
        </w:r>
        <w:r w:rsidR="002F7C59">
          <w:rPr>
            <w:noProof/>
            <w:webHidden/>
          </w:rPr>
          <w:t>17</w:t>
        </w:r>
        <w:r w:rsidR="002D7A4D">
          <w:rPr>
            <w:noProof/>
            <w:webHidden/>
          </w:rPr>
          <w:fldChar w:fldCharType="end"/>
        </w:r>
      </w:hyperlink>
    </w:p>
    <w:p w14:paraId="0B65B509" w14:textId="1B5772D3" w:rsidR="002D7A4D" w:rsidRDefault="00FF1131">
      <w:pPr>
        <w:pStyle w:val="TDC4"/>
        <w:tabs>
          <w:tab w:val="right" w:leader="dot" w:pos="9350"/>
        </w:tabs>
        <w:rPr>
          <w:rFonts w:asciiTheme="minorHAnsi" w:eastAsiaTheme="minorEastAsia" w:hAnsiTheme="minorHAnsi"/>
          <w:noProof/>
          <w:sz w:val="22"/>
          <w:lang w:val="es-HN" w:eastAsia="es-HN"/>
        </w:rPr>
      </w:pPr>
      <w:hyperlink w:anchor="_Toc156164100" w:history="1">
        <w:r w:rsidR="002D7A4D" w:rsidRPr="009C56FD">
          <w:rPr>
            <w:rStyle w:val="Hipervnculo"/>
            <w:noProof/>
            <w:lang w:val="es-HN"/>
          </w:rPr>
          <w:t>2.1.2.2. INDUSTRIA DE RESTAURANTES EN HONDURAS</w:t>
        </w:r>
        <w:r w:rsidR="002D7A4D">
          <w:rPr>
            <w:noProof/>
            <w:webHidden/>
          </w:rPr>
          <w:tab/>
        </w:r>
        <w:r w:rsidR="002D7A4D">
          <w:rPr>
            <w:noProof/>
            <w:webHidden/>
          </w:rPr>
          <w:fldChar w:fldCharType="begin"/>
        </w:r>
        <w:r w:rsidR="002D7A4D">
          <w:rPr>
            <w:noProof/>
            <w:webHidden/>
          </w:rPr>
          <w:instrText xml:space="preserve"> PAGEREF _Toc156164100 \h </w:instrText>
        </w:r>
        <w:r w:rsidR="002D7A4D">
          <w:rPr>
            <w:noProof/>
            <w:webHidden/>
          </w:rPr>
        </w:r>
        <w:r w:rsidR="002D7A4D">
          <w:rPr>
            <w:noProof/>
            <w:webHidden/>
          </w:rPr>
          <w:fldChar w:fldCharType="separate"/>
        </w:r>
        <w:r w:rsidR="002F7C59">
          <w:rPr>
            <w:noProof/>
            <w:webHidden/>
          </w:rPr>
          <w:t>18</w:t>
        </w:r>
        <w:r w:rsidR="002D7A4D">
          <w:rPr>
            <w:noProof/>
            <w:webHidden/>
          </w:rPr>
          <w:fldChar w:fldCharType="end"/>
        </w:r>
      </w:hyperlink>
    </w:p>
    <w:p w14:paraId="57DEE379" w14:textId="25BF31EB"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101" w:history="1">
        <w:r w:rsidR="002D7A4D" w:rsidRPr="009C56FD">
          <w:rPr>
            <w:rStyle w:val="Hipervnculo"/>
            <w:noProof/>
            <w:lang w:val="es-HN"/>
          </w:rPr>
          <w:t>2.2</w:t>
        </w:r>
        <w:r w:rsidR="002D7A4D">
          <w:rPr>
            <w:rFonts w:asciiTheme="minorHAnsi" w:eastAsiaTheme="minorEastAsia" w:hAnsiTheme="minorHAnsi"/>
            <w:noProof/>
            <w:sz w:val="22"/>
            <w:lang w:val="es-HN" w:eastAsia="es-HN"/>
          </w:rPr>
          <w:tab/>
        </w:r>
        <w:r w:rsidR="002D7A4D" w:rsidRPr="009C56FD">
          <w:rPr>
            <w:rStyle w:val="Hipervnculo"/>
            <w:noProof/>
            <w:lang w:val="es-HN"/>
          </w:rPr>
          <w:t>CONCEPTUALIZACIÓN</w:t>
        </w:r>
        <w:r w:rsidR="002D7A4D">
          <w:rPr>
            <w:noProof/>
            <w:webHidden/>
          </w:rPr>
          <w:tab/>
        </w:r>
        <w:r w:rsidR="002D7A4D">
          <w:rPr>
            <w:noProof/>
            <w:webHidden/>
          </w:rPr>
          <w:fldChar w:fldCharType="begin"/>
        </w:r>
        <w:r w:rsidR="002D7A4D">
          <w:rPr>
            <w:noProof/>
            <w:webHidden/>
          </w:rPr>
          <w:instrText xml:space="preserve"> PAGEREF _Toc156164101 \h </w:instrText>
        </w:r>
        <w:r w:rsidR="002D7A4D">
          <w:rPr>
            <w:noProof/>
            <w:webHidden/>
          </w:rPr>
        </w:r>
        <w:r w:rsidR="002D7A4D">
          <w:rPr>
            <w:noProof/>
            <w:webHidden/>
          </w:rPr>
          <w:fldChar w:fldCharType="separate"/>
        </w:r>
        <w:r w:rsidR="002F7C59">
          <w:rPr>
            <w:noProof/>
            <w:webHidden/>
          </w:rPr>
          <w:t>19</w:t>
        </w:r>
        <w:r w:rsidR="002D7A4D">
          <w:rPr>
            <w:noProof/>
            <w:webHidden/>
          </w:rPr>
          <w:fldChar w:fldCharType="end"/>
        </w:r>
      </w:hyperlink>
    </w:p>
    <w:p w14:paraId="1CC9848E" w14:textId="7339BEE1" w:rsidR="002D7A4D" w:rsidRDefault="00FF1131">
      <w:pPr>
        <w:pStyle w:val="TDC3"/>
        <w:tabs>
          <w:tab w:val="left" w:pos="1320"/>
          <w:tab w:val="right" w:leader="dot" w:pos="9350"/>
        </w:tabs>
        <w:rPr>
          <w:rFonts w:asciiTheme="minorHAnsi" w:eastAsiaTheme="minorEastAsia" w:hAnsiTheme="minorHAnsi"/>
          <w:noProof/>
          <w:sz w:val="22"/>
          <w:lang w:val="es-HN" w:eastAsia="es-HN"/>
        </w:rPr>
      </w:pPr>
      <w:hyperlink w:anchor="_Toc156164102" w:history="1">
        <w:r w:rsidR="002D7A4D" w:rsidRPr="009C56FD">
          <w:rPr>
            <w:rStyle w:val="Hipervnculo"/>
            <w:noProof/>
          </w:rPr>
          <w:t>2.2.1</w:t>
        </w:r>
        <w:r w:rsidR="002D7A4D">
          <w:rPr>
            <w:rFonts w:asciiTheme="minorHAnsi" w:eastAsiaTheme="minorEastAsia" w:hAnsiTheme="minorHAnsi"/>
            <w:noProof/>
            <w:sz w:val="22"/>
            <w:lang w:val="es-HN" w:eastAsia="es-HN"/>
          </w:rPr>
          <w:tab/>
        </w:r>
        <w:r w:rsidR="002D7A4D" w:rsidRPr="009C56FD">
          <w:rPr>
            <w:rStyle w:val="Hipervnculo"/>
            <w:noProof/>
          </w:rPr>
          <w:t>Rotación de Personal</w:t>
        </w:r>
        <w:r w:rsidR="002D7A4D">
          <w:rPr>
            <w:noProof/>
            <w:webHidden/>
          </w:rPr>
          <w:tab/>
        </w:r>
        <w:r w:rsidR="002D7A4D">
          <w:rPr>
            <w:noProof/>
            <w:webHidden/>
          </w:rPr>
          <w:fldChar w:fldCharType="begin"/>
        </w:r>
        <w:r w:rsidR="002D7A4D">
          <w:rPr>
            <w:noProof/>
            <w:webHidden/>
          </w:rPr>
          <w:instrText xml:space="preserve"> PAGEREF _Toc156164102 \h </w:instrText>
        </w:r>
        <w:r w:rsidR="002D7A4D">
          <w:rPr>
            <w:noProof/>
            <w:webHidden/>
          </w:rPr>
        </w:r>
        <w:r w:rsidR="002D7A4D">
          <w:rPr>
            <w:noProof/>
            <w:webHidden/>
          </w:rPr>
          <w:fldChar w:fldCharType="separate"/>
        </w:r>
        <w:r w:rsidR="002F7C59">
          <w:rPr>
            <w:noProof/>
            <w:webHidden/>
          </w:rPr>
          <w:t>19</w:t>
        </w:r>
        <w:r w:rsidR="002D7A4D">
          <w:rPr>
            <w:noProof/>
            <w:webHidden/>
          </w:rPr>
          <w:fldChar w:fldCharType="end"/>
        </w:r>
      </w:hyperlink>
    </w:p>
    <w:p w14:paraId="79EF0F21" w14:textId="432C781D" w:rsidR="002D7A4D" w:rsidRDefault="00FF1131">
      <w:pPr>
        <w:pStyle w:val="TDC3"/>
        <w:tabs>
          <w:tab w:val="left" w:pos="1320"/>
          <w:tab w:val="right" w:leader="dot" w:pos="9350"/>
        </w:tabs>
        <w:rPr>
          <w:rFonts w:asciiTheme="minorHAnsi" w:eastAsiaTheme="minorEastAsia" w:hAnsiTheme="minorHAnsi"/>
          <w:noProof/>
          <w:sz w:val="22"/>
          <w:lang w:val="es-HN" w:eastAsia="es-HN"/>
        </w:rPr>
      </w:pPr>
      <w:hyperlink w:anchor="_Toc156164103" w:history="1">
        <w:r w:rsidR="002D7A4D" w:rsidRPr="009C56FD">
          <w:rPr>
            <w:rStyle w:val="Hipervnculo"/>
            <w:noProof/>
            <w:lang w:val="es-HN"/>
          </w:rPr>
          <w:t>2.2.2</w:t>
        </w:r>
        <w:r w:rsidR="002D7A4D">
          <w:rPr>
            <w:rFonts w:asciiTheme="minorHAnsi" w:eastAsiaTheme="minorEastAsia" w:hAnsiTheme="minorHAnsi"/>
            <w:noProof/>
            <w:sz w:val="22"/>
            <w:lang w:val="es-HN" w:eastAsia="es-HN"/>
          </w:rPr>
          <w:tab/>
        </w:r>
        <w:r w:rsidR="002D7A4D" w:rsidRPr="009C56FD">
          <w:rPr>
            <w:rStyle w:val="Hipervnculo"/>
            <w:noProof/>
            <w:lang w:val="es-HN"/>
          </w:rPr>
          <w:t>Costo de Ventas</w:t>
        </w:r>
        <w:r w:rsidR="002D7A4D">
          <w:rPr>
            <w:noProof/>
            <w:webHidden/>
          </w:rPr>
          <w:tab/>
        </w:r>
        <w:r w:rsidR="002D7A4D">
          <w:rPr>
            <w:noProof/>
            <w:webHidden/>
          </w:rPr>
          <w:fldChar w:fldCharType="begin"/>
        </w:r>
        <w:r w:rsidR="002D7A4D">
          <w:rPr>
            <w:noProof/>
            <w:webHidden/>
          </w:rPr>
          <w:instrText xml:space="preserve"> PAGEREF _Toc156164103 \h </w:instrText>
        </w:r>
        <w:r w:rsidR="002D7A4D">
          <w:rPr>
            <w:noProof/>
            <w:webHidden/>
          </w:rPr>
        </w:r>
        <w:r w:rsidR="002D7A4D">
          <w:rPr>
            <w:noProof/>
            <w:webHidden/>
          </w:rPr>
          <w:fldChar w:fldCharType="separate"/>
        </w:r>
        <w:r w:rsidR="002F7C59">
          <w:rPr>
            <w:noProof/>
            <w:webHidden/>
          </w:rPr>
          <w:t>19</w:t>
        </w:r>
        <w:r w:rsidR="002D7A4D">
          <w:rPr>
            <w:noProof/>
            <w:webHidden/>
          </w:rPr>
          <w:fldChar w:fldCharType="end"/>
        </w:r>
      </w:hyperlink>
    </w:p>
    <w:p w14:paraId="63245322" w14:textId="15F59152" w:rsidR="002D7A4D" w:rsidRDefault="00FF1131">
      <w:pPr>
        <w:pStyle w:val="TDC3"/>
        <w:tabs>
          <w:tab w:val="left" w:pos="1320"/>
          <w:tab w:val="right" w:leader="dot" w:pos="9350"/>
        </w:tabs>
        <w:rPr>
          <w:rFonts w:asciiTheme="minorHAnsi" w:eastAsiaTheme="minorEastAsia" w:hAnsiTheme="minorHAnsi"/>
          <w:noProof/>
          <w:sz w:val="22"/>
          <w:lang w:val="es-HN" w:eastAsia="es-HN"/>
        </w:rPr>
      </w:pPr>
      <w:hyperlink w:anchor="_Toc156164104" w:history="1">
        <w:r w:rsidR="002D7A4D" w:rsidRPr="009C56FD">
          <w:rPr>
            <w:rStyle w:val="Hipervnculo"/>
            <w:noProof/>
            <w:lang w:val="es-HN"/>
          </w:rPr>
          <w:t>2.2.3</w:t>
        </w:r>
        <w:r w:rsidR="002D7A4D">
          <w:rPr>
            <w:rFonts w:asciiTheme="minorHAnsi" w:eastAsiaTheme="minorEastAsia" w:hAnsiTheme="minorHAnsi"/>
            <w:noProof/>
            <w:sz w:val="22"/>
            <w:lang w:val="es-HN" w:eastAsia="es-HN"/>
          </w:rPr>
          <w:tab/>
        </w:r>
        <w:r w:rsidR="002D7A4D" w:rsidRPr="009C56FD">
          <w:rPr>
            <w:rStyle w:val="Hipervnculo"/>
            <w:noProof/>
            <w:lang w:val="es-HN"/>
          </w:rPr>
          <w:t>Crecimiento Empresarial</w:t>
        </w:r>
        <w:r w:rsidR="002D7A4D">
          <w:rPr>
            <w:noProof/>
            <w:webHidden/>
          </w:rPr>
          <w:tab/>
        </w:r>
        <w:r w:rsidR="002D7A4D">
          <w:rPr>
            <w:noProof/>
            <w:webHidden/>
          </w:rPr>
          <w:fldChar w:fldCharType="begin"/>
        </w:r>
        <w:r w:rsidR="002D7A4D">
          <w:rPr>
            <w:noProof/>
            <w:webHidden/>
          </w:rPr>
          <w:instrText xml:space="preserve"> PAGEREF _Toc156164104 \h </w:instrText>
        </w:r>
        <w:r w:rsidR="002D7A4D">
          <w:rPr>
            <w:noProof/>
            <w:webHidden/>
          </w:rPr>
        </w:r>
        <w:r w:rsidR="002D7A4D">
          <w:rPr>
            <w:noProof/>
            <w:webHidden/>
          </w:rPr>
          <w:fldChar w:fldCharType="separate"/>
        </w:r>
        <w:r w:rsidR="002F7C59">
          <w:rPr>
            <w:noProof/>
            <w:webHidden/>
          </w:rPr>
          <w:t>20</w:t>
        </w:r>
        <w:r w:rsidR="002D7A4D">
          <w:rPr>
            <w:noProof/>
            <w:webHidden/>
          </w:rPr>
          <w:fldChar w:fldCharType="end"/>
        </w:r>
      </w:hyperlink>
    </w:p>
    <w:p w14:paraId="039619CB" w14:textId="62DF5580" w:rsidR="002D7A4D" w:rsidRDefault="00FF1131">
      <w:pPr>
        <w:pStyle w:val="TDC3"/>
        <w:tabs>
          <w:tab w:val="left" w:pos="1320"/>
          <w:tab w:val="right" w:leader="dot" w:pos="9350"/>
        </w:tabs>
        <w:rPr>
          <w:rFonts w:asciiTheme="minorHAnsi" w:eastAsiaTheme="minorEastAsia" w:hAnsiTheme="minorHAnsi"/>
          <w:noProof/>
          <w:sz w:val="22"/>
          <w:lang w:val="es-HN" w:eastAsia="es-HN"/>
        </w:rPr>
      </w:pPr>
      <w:hyperlink w:anchor="_Toc156164105" w:history="1">
        <w:r w:rsidR="002D7A4D" w:rsidRPr="009C56FD">
          <w:rPr>
            <w:rStyle w:val="Hipervnculo"/>
            <w:noProof/>
            <w:lang w:val="es-HN"/>
          </w:rPr>
          <w:t>2.2.4</w:t>
        </w:r>
        <w:r w:rsidR="002D7A4D">
          <w:rPr>
            <w:rFonts w:asciiTheme="minorHAnsi" w:eastAsiaTheme="minorEastAsia" w:hAnsiTheme="minorHAnsi"/>
            <w:noProof/>
            <w:sz w:val="22"/>
            <w:lang w:val="es-HN" w:eastAsia="es-HN"/>
          </w:rPr>
          <w:tab/>
        </w:r>
        <w:r w:rsidR="002D7A4D" w:rsidRPr="009C56FD">
          <w:rPr>
            <w:rStyle w:val="Hipervnculo"/>
            <w:noProof/>
            <w:lang w:val="es-HN"/>
          </w:rPr>
          <w:t>Estrategia Empresarial</w:t>
        </w:r>
        <w:r w:rsidR="002D7A4D">
          <w:rPr>
            <w:noProof/>
            <w:webHidden/>
          </w:rPr>
          <w:tab/>
        </w:r>
        <w:r w:rsidR="002D7A4D">
          <w:rPr>
            <w:noProof/>
            <w:webHidden/>
          </w:rPr>
          <w:fldChar w:fldCharType="begin"/>
        </w:r>
        <w:r w:rsidR="002D7A4D">
          <w:rPr>
            <w:noProof/>
            <w:webHidden/>
          </w:rPr>
          <w:instrText xml:space="preserve"> PAGEREF _Toc156164105 \h </w:instrText>
        </w:r>
        <w:r w:rsidR="002D7A4D">
          <w:rPr>
            <w:noProof/>
            <w:webHidden/>
          </w:rPr>
        </w:r>
        <w:r w:rsidR="002D7A4D">
          <w:rPr>
            <w:noProof/>
            <w:webHidden/>
          </w:rPr>
          <w:fldChar w:fldCharType="separate"/>
        </w:r>
        <w:r w:rsidR="002F7C59">
          <w:rPr>
            <w:noProof/>
            <w:webHidden/>
          </w:rPr>
          <w:t>20</w:t>
        </w:r>
        <w:r w:rsidR="002D7A4D">
          <w:rPr>
            <w:noProof/>
            <w:webHidden/>
          </w:rPr>
          <w:fldChar w:fldCharType="end"/>
        </w:r>
      </w:hyperlink>
    </w:p>
    <w:p w14:paraId="30683D70" w14:textId="28ADB640" w:rsidR="002D7A4D" w:rsidRDefault="00FF1131">
      <w:pPr>
        <w:pStyle w:val="TDC3"/>
        <w:tabs>
          <w:tab w:val="left" w:pos="1320"/>
          <w:tab w:val="right" w:leader="dot" w:pos="9350"/>
        </w:tabs>
        <w:rPr>
          <w:rFonts w:asciiTheme="minorHAnsi" w:eastAsiaTheme="minorEastAsia" w:hAnsiTheme="minorHAnsi"/>
          <w:noProof/>
          <w:sz w:val="22"/>
          <w:lang w:val="es-HN" w:eastAsia="es-HN"/>
        </w:rPr>
      </w:pPr>
      <w:hyperlink w:anchor="_Toc156164106" w:history="1">
        <w:r w:rsidR="002D7A4D" w:rsidRPr="009C56FD">
          <w:rPr>
            <w:rStyle w:val="Hipervnculo"/>
            <w:noProof/>
            <w:lang w:val="es-HN"/>
          </w:rPr>
          <w:t>2.2.5</w:t>
        </w:r>
        <w:r w:rsidR="002D7A4D">
          <w:rPr>
            <w:rFonts w:asciiTheme="minorHAnsi" w:eastAsiaTheme="minorEastAsia" w:hAnsiTheme="minorHAnsi"/>
            <w:noProof/>
            <w:sz w:val="22"/>
            <w:lang w:val="es-HN" w:eastAsia="es-HN"/>
          </w:rPr>
          <w:tab/>
        </w:r>
        <w:r w:rsidR="002D7A4D" w:rsidRPr="009C56FD">
          <w:rPr>
            <w:rStyle w:val="Hipervnculo"/>
            <w:noProof/>
            <w:lang w:val="es-HN"/>
          </w:rPr>
          <w:t>Innovación Empresarial</w:t>
        </w:r>
        <w:r w:rsidR="002D7A4D">
          <w:rPr>
            <w:noProof/>
            <w:webHidden/>
          </w:rPr>
          <w:tab/>
        </w:r>
        <w:r w:rsidR="002D7A4D">
          <w:rPr>
            <w:noProof/>
            <w:webHidden/>
          </w:rPr>
          <w:fldChar w:fldCharType="begin"/>
        </w:r>
        <w:r w:rsidR="002D7A4D">
          <w:rPr>
            <w:noProof/>
            <w:webHidden/>
          </w:rPr>
          <w:instrText xml:space="preserve"> PAGEREF _Toc156164106 \h </w:instrText>
        </w:r>
        <w:r w:rsidR="002D7A4D">
          <w:rPr>
            <w:noProof/>
            <w:webHidden/>
          </w:rPr>
        </w:r>
        <w:r w:rsidR="002D7A4D">
          <w:rPr>
            <w:noProof/>
            <w:webHidden/>
          </w:rPr>
          <w:fldChar w:fldCharType="separate"/>
        </w:r>
        <w:r w:rsidR="002F7C59">
          <w:rPr>
            <w:noProof/>
            <w:webHidden/>
          </w:rPr>
          <w:t>21</w:t>
        </w:r>
        <w:r w:rsidR="002D7A4D">
          <w:rPr>
            <w:noProof/>
            <w:webHidden/>
          </w:rPr>
          <w:fldChar w:fldCharType="end"/>
        </w:r>
      </w:hyperlink>
    </w:p>
    <w:p w14:paraId="2A09D079" w14:textId="3B6F9433" w:rsidR="002D7A4D" w:rsidRDefault="00FF1131">
      <w:pPr>
        <w:pStyle w:val="TDC3"/>
        <w:tabs>
          <w:tab w:val="left" w:pos="1320"/>
          <w:tab w:val="right" w:leader="dot" w:pos="9350"/>
        </w:tabs>
        <w:rPr>
          <w:rFonts w:asciiTheme="minorHAnsi" w:eastAsiaTheme="minorEastAsia" w:hAnsiTheme="minorHAnsi"/>
          <w:noProof/>
          <w:sz w:val="22"/>
          <w:lang w:val="es-HN" w:eastAsia="es-HN"/>
        </w:rPr>
      </w:pPr>
      <w:hyperlink w:anchor="_Toc156164107" w:history="1">
        <w:r w:rsidR="002D7A4D" w:rsidRPr="009C56FD">
          <w:rPr>
            <w:rStyle w:val="Hipervnculo"/>
            <w:noProof/>
            <w:lang w:val="es-HN"/>
          </w:rPr>
          <w:t>2.2.6</w:t>
        </w:r>
        <w:r w:rsidR="002D7A4D">
          <w:rPr>
            <w:rFonts w:asciiTheme="minorHAnsi" w:eastAsiaTheme="minorEastAsia" w:hAnsiTheme="minorHAnsi"/>
            <w:noProof/>
            <w:sz w:val="22"/>
            <w:lang w:val="es-HN" w:eastAsia="es-HN"/>
          </w:rPr>
          <w:tab/>
        </w:r>
        <w:r w:rsidR="002D7A4D" w:rsidRPr="009C56FD">
          <w:rPr>
            <w:rStyle w:val="Hipervnculo"/>
            <w:noProof/>
            <w:lang w:val="es-HN"/>
          </w:rPr>
          <w:t>Transformación Digital</w:t>
        </w:r>
        <w:r w:rsidR="002D7A4D">
          <w:rPr>
            <w:noProof/>
            <w:webHidden/>
          </w:rPr>
          <w:tab/>
        </w:r>
        <w:r w:rsidR="002D7A4D">
          <w:rPr>
            <w:noProof/>
            <w:webHidden/>
          </w:rPr>
          <w:fldChar w:fldCharType="begin"/>
        </w:r>
        <w:r w:rsidR="002D7A4D">
          <w:rPr>
            <w:noProof/>
            <w:webHidden/>
          </w:rPr>
          <w:instrText xml:space="preserve"> PAGEREF _Toc156164107 \h </w:instrText>
        </w:r>
        <w:r w:rsidR="002D7A4D">
          <w:rPr>
            <w:noProof/>
            <w:webHidden/>
          </w:rPr>
        </w:r>
        <w:r w:rsidR="002D7A4D">
          <w:rPr>
            <w:noProof/>
            <w:webHidden/>
          </w:rPr>
          <w:fldChar w:fldCharType="separate"/>
        </w:r>
        <w:r w:rsidR="002F7C59">
          <w:rPr>
            <w:noProof/>
            <w:webHidden/>
          </w:rPr>
          <w:t>21</w:t>
        </w:r>
        <w:r w:rsidR="002D7A4D">
          <w:rPr>
            <w:noProof/>
            <w:webHidden/>
          </w:rPr>
          <w:fldChar w:fldCharType="end"/>
        </w:r>
      </w:hyperlink>
    </w:p>
    <w:p w14:paraId="558F832E" w14:textId="71F7CF23" w:rsidR="002D7A4D" w:rsidRDefault="00FF1131">
      <w:pPr>
        <w:pStyle w:val="TDC3"/>
        <w:tabs>
          <w:tab w:val="left" w:pos="1320"/>
          <w:tab w:val="right" w:leader="dot" w:pos="9350"/>
        </w:tabs>
        <w:rPr>
          <w:rFonts w:asciiTheme="minorHAnsi" w:eastAsiaTheme="minorEastAsia" w:hAnsiTheme="minorHAnsi"/>
          <w:noProof/>
          <w:sz w:val="22"/>
          <w:lang w:val="es-HN" w:eastAsia="es-HN"/>
        </w:rPr>
      </w:pPr>
      <w:hyperlink w:anchor="_Toc156164108" w:history="1">
        <w:r w:rsidR="002D7A4D" w:rsidRPr="009C56FD">
          <w:rPr>
            <w:rStyle w:val="Hipervnculo"/>
            <w:noProof/>
            <w:lang w:val="es-HN"/>
          </w:rPr>
          <w:t>2.2.7</w:t>
        </w:r>
        <w:r w:rsidR="002D7A4D">
          <w:rPr>
            <w:rFonts w:asciiTheme="minorHAnsi" w:eastAsiaTheme="minorEastAsia" w:hAnsiTheme="minorHAnsi"/>
            <w:noProof/>
            <w:sz w:val="22"/>
            <w:lang w:val="es-HN" w:eastAsia="es-HN"/>
          </w:rPr>
          <w:tab/>
        </w:r>
        <w:r w:rsidR="002D7A4D" w:rsidRPr="009C56FD">
          <w:rPr>
            <w:rStyle w:val="Hipervnculo"/>
            <w:noProof/>
            <w:lang w:val="es-HN"/>
          </w:rPr>
          <w:t>Insumo</w:t>
        </w:r>
        <w:r w:rsidR="002D7A4D">
          <w:rPr>
            <w:noProof/>
            <w:webHidden/>
          </w:rPr>
          <w:tab/>
        </w:r>
        <w:r w:rsidR="002D7A4D">
          <w:rPr>
            <w:noProof/>
            <w:webHidden/>
          </w:rPr>
          <w:fldChar w:fldCharType="begin"/>
        </w:r>
        <w:r w:rsidR="002D7A4D">
          <w:rPr>
            <w:noProof/>
            <w:webHidden/>
          </w:rPr>
          <w:instrText xml:space="preserve"> PAGEREF _Toc156164108 \h </w:instrText>
        </w:r>
        <w:r w:rsidR="002D7A4D">
          <w:rPr>
            <w:noProof/>
            <w:webHidden/>
          </w:rPr>
        </w:r>
        <w:r w:rsidR="002D7A4D">
          <w:rPr>
            <w:noProof/>
            <w:webHidden/>
          </w:rPr>
          <w:fldChar w:fldCharType="separate"/>
        </w:r>
        <w:r w:rsidR="002F7C59">
          <w:rPr>
            <w:noProof/>
            <w:webHidden/>
          </w:rPr>
          <w:t>22</w:t>
        </w:r>
        <w:r w:rsidR="002D7A4D">
          <w:rPr>
            <w:noProof/>
            <w:webHidden/>
          </w:rPr>
          <w:fldChar w:fldCharType="end"/>
        </w:r>
      </w:hyperlink>
    </w:p>
    <w:p w14:paraId="7DA851A6" w14:textId="06B6B2B4" w:rsidR="002D7A4D" w:rsidRDefault="00FF1131">
      <w:pPr>
        <w:pStyle w:val="TDC3"/>
        <w:tabs>
          <w:tab w:val="left" w:pos="1320"/>
          <w:tab w:val="right" w:leader="dot" w:pos="9350"/>
        </w:tabs>
        <w:rPr>
          <w:rFonts w:asciiTheme="minorHAnsi" w:eastAsiaTheme="minorEastAsia" w:hAnsiTheme="minorHAnsi"/>
          <w:noProof/>
          <w:sz w:val="22"/>
          <w:lang w:val="es-HN" w:eastAsia="es-HN"/>
        </w:rPr>
      </w:pPr>
      <w:hyperlink w:anchor="_Toc156164109" w:history="1">
        <w:r w:rsidR="002D7A4D" w:rsidRPr="009C56FD">
          <w:rPr>
            <w:rStyle w:val="Hipervnculo"/>
            <w:noProof/>
            <w:lang w:val="es-HN"/>
          </w:rPr>
          <w:t>2.2.8</w:t>
        </w:r>
        <w:r w:rsidR="002D7A4D">
          <w:rPr>
            <w:rFonts w:asciiTheme="minorHAnsi" w:eastAsiaTheme="minorEastAsia" w:hAnsiTheme="minorHAnsi"/>
            <w:noProof/>
            <w:sz w:val="22"/>
            <w:lang w:val="es-HN" w:eastAsia="es-HN"/>
          </w:rPr>
          <w:tab/>
        </w:r>
        <w:r w:rsidR="002D7A4D" w:rsidRPr="009C56FD">
          <w:rPr>
            <w:rStyle w:val="Hipervnculo"/>
            <w:noProof/>
            <w:lang w:val="es-HN"/>
          </w:rPr>
          <w:t>Producción</w:t>
        </w:r>
        <w:r w:rsidR="002D7A4D">
          <w:rPr>
            <w:noProof/>
            <w:webHidden/>
          </w:rPr>
          <w:tab/>
        </w:r>
        <w:r w:rsidR="002D7A4D">
          <w:rPr>
            <w:noProof/>
            <w:webHidden/>
          </w:rPr>
          <w:fldChar w:fldCharType="begin"/>
        </w:r>
        <w:r w:rsidR="002D7A4D">
          <w:rPr>
            <w:noProof/>
            <w:webHidden/>
          </w:rPr>
          <w:instrText xml:space="preserve"> PAGEREF _Toc156164109 \h </w:instrText>
        </w:r>
        <w:r w:rsidR="002D7A4D">
          <w:rPr>
            <w:noProof/>
            <w:webHidden/>
          </w:rPr>
        </w:r>
        <w:r w:rsidR="002D7A4D">
          <w:rPr>
            <w:noProof/>
            <w:webHidden/>
          </w:rPr>
          <w:fldChar w:fldCharType="separate"/>
        </w:r>
        <w:r w:rsidR="002F7C59">
          <w:rPr>
            <w:noProof/>
            <w:webHidden/>
          </w:rPr>
          <w:t>22</w:t>
        </w:r>
        <w:r w:rsidR="002D7A4D">
          <w:rPr>
            <w:noProof/>
            <w:webHidden/>
          </w:rPr>
          <w:fldChar w:fldCharType="end"/>
        </w:r>
      </w:hyperlink>
    </w:p>
    <w:p w14:paraId="3D515A9F" w14:textId="53935672" w:rsidR="002D7A4D" w:rsidRDefault="00FF1131">
      <w:pPr>
        <w:pStyle w:val="TDC3"/>
        <w:tabs>
          <w:tab w:val="left" w:pos="1320"/>
          <w:tab w:val="right" w:leader="dot" w:pos="9350"/>
        </w:tabs>
        <w:rPr>
          <w:rFonts w:asciiTheme="minorHAnsi" w:eastAsiaTheme="minorEastAsia" w:hAnsiTheme="minorHAnsi"/>
          <w:noProof/>
          <w:sz w:val="22"/>
          <w:lang w:val="es-HN" w:eastAsia="es-HN"/>
        </w:rPr>
      </w:pPr>
      <w:hyperlink w:anchor="_Toc156164110" w:history="1">
        <w:r w:rsidR="002D7A4D" w:rsidRPr="009C56FD">
          <w:rPr>
            <w:rStyle w:val="Hipervnculo"/>
            <w:noProof/>
            <w:lang w:val="es-HN"/>
          </w:rPr>
          <w:t>2.2.9</w:t>
        </w:r>
        <w:r w:rsidR="002D7A4D">
          <w:rPr>
            <w:rFonts w:asciiTheme="minorHAnsi" w:eastAsiaTheme="minorEastAsia" w:hAnsiTheme="minorHAnsi"/>
            <w:noProof/>
            <w:sz w:val="22"/>
            <w:lang w:val="es-HN" w:eastAsia="es-HN"/>
          </w:rPr>
          <w:tab/>
        </w:r>
        <w:r w:rsidR="002D7A4D" w:rsidRPr="009C56FD">
          <w:rPr>
            <w:rStyle w:val="Hipervnculo"/>
            <w:noProof/>
            <w:lang w:val="es-HN"/>
          </w:rPr>
          <w:t>Atención al Cliente</w:t>
        </w:r>
        <w:r w:rsidR="002D7A4D">
          <w:rPr>
            <w:noProof/>
            <w:webHidden/>
          </w:rPr>
          <w:tab/>
        </w:r>
        <w:r w:rsidR="002D7A4D">
          <w:rPr>
            <w:noProof/>
            <w:webHidden/>
          </w:rPr>
          <w:fldChar w:fldCharType="begin"/>
        </w:r>
        <w:r w:rsidR="002D7A4D">
          <w:rPr>
            <w:noProof/>
            <w:webHidden/>
          </w:rPr>
          <w:instrText xml:space="preserve"> PAGEREF _Toc156164110 \h </w:instrText>
        </w:r>
        <w:r w:rsidR="002D7A4D">
          <w:rPr>
            <w:noProof/>
            <w:webHidden/>
          </w:rPr>
        </w:r>
        <w:r w:rsidR="002D7A4D">
          <w:rPr>
            <w:noProof/>
            <w:webHidden/>
          </w:rPr>
          <w:fldChar w:fldCharType="separate"/>
        </w:r>
        <w:r w:rsidR="002F7C59">
          <w:rPr>
            <w:noProof/>
            <w:webHidden/>
          </w:rPr>
          <w:t>22</w:t>
        </w:r>
        <w:r w:rsidR="002D7A4D">
          <w:rPr>
            <w:noProof/>
            <w:webHidden/>
          </w:rPr>
          <w:fldChar w:fldCharType="end"/>
        </w:r>
      </w:hyperlink>
    </w:p>
    <w:p w14:paraId="750E4F6A" w14:textId="769CBCC6" w:rsidR="002D7A4D" w:rsidRDefault="00FF1131">
      <w:pPr>
        <w:pStyle w:val="TDC3"/>
        <w:tabs>
          <w:tab w:val="left" w:pos="1320"/>
          <w:tab w:val="right" w:leader="dot" w:pos="9350"/>
        </w:tabs>
        <w:rPr>
          <w:rFonts w:asciiTheme="minorHAnsi" w:eastAsiaTheme="minorEastAsia" w:hAnsiTheme="minorHAnsi"/>
          <w:noProof/>
          <w:sz w:val="22"/>
          <w:lang w:val="es-HN" w:eastAsia="es-HN"/>
        </w:rPr>
      </w:pPr>
      <w:hyperlink w:anchor="_Toc156164111" w:history="1">
        <w:r w:rsidR="002D7A4D" w:rsidRPr="009C56FD">
          <w:rPr>
            <w:rStyle w:val="Hipervnculo"/>
            <w:noProof/>
            <w:lang w:val="es-HN"/>
          </w:rPr>
          <w:t>2.2.10</w:t>
        </w:r>
        <w:r w:rsidR="002D7A4D">
          <w:rPr>
            <w:rFonts w:asciiTheme="minorHAnsi" w:eastAsiaTheme="minorEastAsia" w:hAnsiTheme="minorHAnsi"/>
            <w:noProof/>
            <w:sz w:val="22"/>
            <w:lang w:val="es-HN" w:eastAsia="es-HN"/>
          </w:rPr>
          <w:tab/>
        </w:r>
        <w:r w:rsidR="002D7A4D" w:rsidRPr="009C56FD">
          <w:rPr>
            <w:rStyle w:val="Hipervnculo"/>
            <w:noProof/>
            <w:lang w:val="es-HN"/>
          </w:rPr>
          <w:t>Distribución de productos</w:t>
        </w:r>
        <w:r w:rsidR="002D7A4D">
          <w:rPr>
            <w:noProof/>
            <w:webHidden/>
          </w:rPr>
          <w:tab/>
        </w:r>
        <w:r w:rsidR="002D7A4D">
          <w:rPr>
            <w:noProof/>
            <w:webHidden/>
          </w:rPr>
          <w:fldChar w:fldCharType="begin"/>
        </w:r>
        <w:r w:rsidR="002D7A4D">
          <w:rPr>
            <w:noProof/>
            <w:webHidden/>
          </w:rPr>
          <w:instrText xml:space="preserve"> PAGEREF _Toc156164111 \h </w:instrText>
        </w:r>
        <w:r w:rsidR="002D7A4D">
          <w:rPr>
            <w:noProof/>
            <w:webHidden/>
          </w:rPr>
        </w:r>
        <w:r w:rsidR="002D7A4D">
          <w:rPr>
            <w:noProof/>
            <w:webHidden/>
          </w:rPr>
          <w:fldChar w:fldCharType="separate"/>
        </w:r>
        <w:r w:rsidR="002F7C59">
          <w:rPr>
            <w:noProof/>
            <w:webHidden/>
          </w:rPr>
          <w:t>22</w:t>
        </w:r>
        <w:r w:rsidR="002D7A4D">
          <w:rPr>
            <w:noProof/>
            <w:webHidden/>
          </w:rPr>
          <w:fldChar w:fldCharType="end"/>
        </w:r>
      </w:hyperlink>
    </w:p>
    <w:p w14:paraId="4109848D" w14:textId="67ABC810"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112" w:history="1">
        <w:r w:rsidR="002D7A4D" w:rsidRPr="009C56FD">
          <w:rPr>
            <w:rStyle w:val="Hipervnculo"/>
            <w:noProof/>
            <w:lang w:val="es-HN"/>
          </w:rPr>
          <w:t>2.3</w:t>
        </w:r>
        <w:r w:rsidR="002D7A4D">
          <w:rPr>
            <w:rFonts w:asciiTheme="minorHAnsi" w:eastAsiaTheme="minorEastAsia" w:hAnsiTheme="minorHAnsi"/>
            <w:noProof/>
            <w:sz w:val="22"/>
            <w:lang w:val="es-HN" w:eastAsia="es-HN"/>
          </w:rPr>
          <w:tab/>
        </w:r>
        <w:r w:rsidR="002D7A4D" w:rsidRPr="009C56FD">
          <w:rPr>
            <w:rStyle w:val="Hipervnculo"/>
            <w:noProof/>
            <w:lang w:val="es-HN"/>
          </w:rPr>
          <w:t>TEORÍAS DE SUSTENTO</w:t>
        </w:r>
        <w:r w:rsidR="002D7A4D">
          <w:rPr>
            <w:noProof/>
            <w:webHidden/>
          </w:rPr>
          <w:tab/>
        </w:r>
        <w:r w:rsidR="002D7A4D">
          <w:rPr>
            <w:noProof/>
            <w:webHidden/>
          </w:rPr>
          <w:fldChar w:fldCharType="begin"/>
        </w:r>
        <w:r w:rsidR="002D7A4D">
          <w:rPr>
            <w:noProof/>
            <w:webHidden/>
          </w:rPr>
          <w:instrText xml:space="preserve"> PAGEREF _Toc156164112 \h </w:instrText>
        </w:r>
        <w:r w:rsidR="002D7A4D">
          <w:rPr>
            <w:noProof/>
            <w:webHidden/>
          </w:rPr>
        </w:r>
        <w:r w:rsidR="002D7A4D">
          <w:rPr>
            <w:noProof/>
            <w:webHidden/>
          </w:rPr>
          <w:fldChar w:fldCharType="separate"/>
        </w:r>
        <w:r w:rsidR="002F7C59">
          <w:rPr>
            <w:noProof/>
            <w:webHidden/>
          </w:rPr>
          <w:t>23</w:t>
        </w:r>
        <w:r w:rsidR="002D7A4D">
          <w:rPr>
            <w:noProof/>
            <w:webHidden/>
          </w:rPr>
          <w:fldChar w:fldCharType="end"/>
        </w:r>
      </w:hyperlink>
    </w:p>
    <w:p w14:paraId="252EF68E" w14:textId="28548C82" w:rsidR="002D7A4D" w:rsidRDefault="00FF1131">
      <w:pPr>
        <w:pStyle w:val="TDC2"/>
        <w:tabs>
          <w:tab w:val="left" w:pos="1100"/>
          <w:tab w:val="right" w:leader="dot" w:pos="9350"/>
        </w:tabs>
        <w:rPr>
          <w:rFonts w:asciiTheme="minorHAnsi" w:eastAsiaTheme="minorEastAsia" w:hAnsiTheme="minorHAnsi"/>
          <w:noProof/>
          <w:sz w:val="22"/>
          <w:lang w:val="es-HN" w:eastAsia="es-HN"/>
        </w:rPr>
      </w:pPr>
      <w:hyperlink w:anchor="_Toc156164113" w:history="1">
        <w:r w:rsidR="002D7A4D" w:rsidRPr="009C56FD">
          <w:rPr>
            <w:rStyle w:val="Hipervnculo"/>
            <w:noProof/>
            <w:lang w:val="es-HN"/>
          </w:rPr>
          <w:t>2.3.1</w:t>
        </w:r>
        <w:r w:rsidR="002D7A4D">
          <w:rPr>
            <w:rFonts w:asciiTheme="minorHAnsi" w:eastAsiaTheme="minorEastAsia" w:hAnsiTheme="minorHAnsi"/>
            <w:noProof/>
            <w:sz w:val="22"/>
            <w:lang w:val="es-HN" w:eastAsia="es-HN"/>
          </w:rPr>
          <w:tab/>
        </w:r>
        <w:r w:rsidR="002D7A4D" w:rsidRPr="009C56FD">
          <w:rPr>
            <w:rStyle w:val="Hipervnculo"/>
            <w:noProof/>
            <w:lang w:val="es-HN"/>
          </w:rPr>
          <w:t>BASES TEÓRICAS</w:t>
        </w:r>
        <w:r w:rsidR="002D7A4D">
          <w:rPr>
            <w:noProof/>
            <w:webHidden/>
          </w:rPr>
          <w:tab/>
        </w:r>
        <w:r w:rsidR="002D7A4D">
          <w:rPr>
            <w:noProof/>
            <w:webHidden/>
          </w:rPr>
          <w:fldChar w:fldCharType="begin"/>
        </w:r>
        <w:r w:rsidR="002D7A4D">
          <w:rPr>
            <w:noProof/>
            <w:webHidden/>
          </w:rPr>
          <w:instrText xml:space="preserve"> PAGEREF _Toc156164113 \h </w:instrText>
        </w:r>
        <w:r w:rsidR="002D7A4D">
          <w:rPr>
            <w:noProof/>
            <w:webHidden/>
          </w:rPr>
        </w:r>
        <w:r w:rsidR="002D7A4D">
          <w:rPr>
            <w:noProof/>
            <w:webHidden/>
          </w:rPr>
          <w:fldChar w:fldCharType="separate"/>
        </w:r>
        <w:r w:rsidR="002F7C59">
          <w:rPr>
            <w:noProof/>
            <w:webHidden/>
          </w:rPr>
          <w:t>23</w:t>
        </w:r>
        <w:r w:rsidR="002D7A4D">
          <w:rPr>
            <w:noProof/>
            <w:webHidden/>
          </w:rPr>
          <w:fldChar w:fldCharType="end"/>
        </w:r>
      </w:hyperlink>
    </w:p>
    <w:p w14:paraId="15B57D8E" w14:textId="48F40FD6" w:rsidR="002D7A4D" w:rsidRDefault="00FF1131">
      <w:pPr>
        <w:pStyle w:val="TDC4"/>
        <w:tabs>
          <w:tab w:val="right" w:leader="dot" w:pos="9350"/>
        </w:tabs>
        <w:rPr>
          <w:rFonts w:asciiTheme="minorHAnsi" w:eastAsiaTheme="minorEastAsia" w:hAnsiTheme="minorHAnsi"/>
          <w:noProof/>
          <w:sz w:val="22"/>
          <w:lang w:val="es-HN" w:eastAsia="es-HN"/>
        </w:rPr>
      </w:pPr>
      <w:hyperlink w:anchor="_Toc156164114" w:history="1">
        <w:r w:rsidR="002D7A4D" w:rsidRPr="009C56FD">
          <w:rPr>
            <w:rStyle w:val="Hipervnculo"/>
            <w:noProof/>
          </w:rPr>
          <w:t>2.3.1.1 Clima Laboral</w:t>
        </w:r>
        <w:r w:rsidR="002D7A4D">
          <w:rPr>
            <w:noProof/>
            <w:webHidden/>
          </w:rPr>
          <w:tab/>
        </w:r>
        <w:r w:rsidR="002D7A4D">
          <w:rPr>
            <w:noProof/>
            <w:webHidden/>
          </w:rPr>
          <w:fldChar w:fldCharType="begin"/>
        </w:r>
        <w:r w:rsidR="002D7A4D">
          <w:rPr>
            <w:noProof/>
            <w:webHidden/>
          </w:rPr>
          <w:instrText xml:space="preserve"> PAGEREF _Toc156164114 \h </w:instrText>
        </w:r>
        <w:r w:rsidR="002D7A4D">
          <w:rPr>
            <w:noProof/>
            <w:webHidden/>
          </w:rPr>
        </w:r>
        <w:r w:rsidR="002D7A4D">
          <w:rPr>
            <w:noProof/>
            <w:webHidden/>
          </w:rPr>
          <w:fldChar w:fldCharType="separate"/>
        </w:r>
        <w:r w:rsidR="002F7C59">
          <w:rPr>
            <w:noProof/>
            <w:webHidden/>
          </w:rPr>
          <w:t>23</w:t>
        </w:r>
        <w:r w:rsidR="002D7A4D">
          <w:rPr>
            <w:noProof/>
            <w:webHidden/>
          </w:rPr>
          <w:fldChar w:fldCharType="end"/>
        </w:r>
      </w:hyperlink>
    </w:p>
    <w:p w14:paraId="6E9E6D80" w14:textId="4B5FDEF1" w:rsidR="002D7A4D" w:rsidRDefault="00FF1131">
      <w:pPr>
        <w:pStyle w:val="TDC4"/>
        <w:tabs>
          <w:tab w:val="right" w:leader="dot" w:pos="9350"/>
        </w:tabs>
        <w:rPr>
          <w:rFonts w:asciiTheme="minorHAnsi" w:eastAsiaTheme="minorEastAsia" w:hAnsiTheme="minorHAnsi"/>
          <w:noProof/>
          <w:sz w:val="22"/>
          <w:lang w:val="es-HN" w:eastAsia="es-HN"/>
        </w:rPr>
      </w:pPr>
      <w:hyperlink w:anchor="_Toc156164115" w:history="1">
        <w:r w:rsidR="002D7A4D" w:rsidRPr="009C56FD">
          <w:rPr>
            <w:rStyle w:val="Hipervnculo"/>
            <w:noProof/>
            <w:lang w:val="es-HN"/>
          </w:rPr>
          <w:t>SU IMPORTANCIA EN LAS ORGANIZACIONES</w:t>
        </w:r>
        <w:r w:rsidR="002D7A4D">
          <w:rPr>
            <w:noProof/>
            <w:webHidden/>
          </w:rPr>
          <w:tab/>
        </w:r>
        <w:r w:rsidR="002D7A4D">
          <w:rPr>
            <w:noProof/>
            <w:webHidden/>
          </w:rPr>
          <w:fldChar w:fldCharType="begin"/>
        </w:r>
        <w:r w:rsidR="002D7A4D">
          <w:rPr>
            <w:noProof/>
            <w:webHidden/>
          </w:rPr>
          <w:instrText xml:space="preserve"> PAGEREF _Toc156164115 \h </w:instrText>
        </w:r>
        <w:r w:rsidR="002D7A4D">
          <w:rPr>
            <w:noProof/>
            <w:webHidden/>
          </w:rPr>
        </w:r>
        <w:r w:rsidR="002D7A4D">
          <w:rPr>
            <w:noProof/>
            <w:webHidden/>
          </w:rPr>
          <w:fldChar w:fldCharType="separate"/>
        </w:r>
        <w:r w:rsidR="002F7C59">
          <w:rPr>
            <w:noProof/>
            <w:webHidden/>
          </w:rPr>
          <w:t>24</w:t>
        </w:r>
        <w:r w:rsidR="002D7A4D">
          <w:rPr>
            <w:noProof/>
            <w:webHidden/>
          </w:rPr>
          <w:fldChar w:fldCharType="end"/>
        </w:r>
      </w:hyperlink>
    </w:p>
    <w:p w14:paraId="4EDBBB30" w14:textId="57141E80" w:rsidR="002D7A4D" w:rsidRDefault="00FF1131">
      <w:pPr>
        <w:pStyle w:val="TDC4"/>
        <w:tabs>
          <w:tab w:val="left" w:pos="1540"/>
          <w:tab w:val="right" w:leader="dot" w:pos="9350"/>
        </w:tabs>
        <w:rPr>
          <w:rFonts w:asciiTheme="minorHAnsi" w:eastAsiaTheme="minorEastAsia" w:hAnsiTheme="minorHAnsi"/>
          <w:noProof/>
          <w:sz w:val="22"/>
          <w:lang w:val="es-HN" w:eastAsia="es-HN"/>
        </w:rPr>
      </w:pPr>
      <w:hyperlink w:anchor="_Toc156164116" w:history="1">
        <w:r w:rsidR="002D7A4D" w:rsidRPr="009C56FD">
          <w:rPr>
            <w:rStyle w:val="Hipervnculo"/>
            <w:noProof/>
            <w:lang w:val="es-HN"/>
          </w:rPr>
          <w:t>2.3.1.2</w:t>
        </w:r>
        <w:r w:rsidR="002D7A4D">
          <w:rPr>
            <w:rFonts w:asciiTheme="minorHAnsi" w:eastAsiaTheme="minorEastAsia" w:hAnsiTheme="minorHAnsi"/>
            <w:noProof/>
            <w:sz w:val="22"/>
            <w:lang w:val="es-HN" w:eastAsia="es-HN"/>
          </w:rPr>
          <w:tab/>
        </w:r>
        <w:r w:rsidR="002D7A4D" w:rsidRPr="009C56FD">
          <w:rPr>
            <w:rStyle w:val="Hipervnculo"/>
            <w:noProof/>
            <w:lang w:val="es-HN"/>
          </w:rPr>
          <w:t>INVESTIGACIÓN DE MERCADOS</w:t>
        </w:r>
        <w:r w:rsidR="002D7A4D">
          <w:rPr>
            <w:noProof/>
            <w:webHidden/>
          </w:rPr>
          <w:tab/>
        </w:r>
        <w:r w:rsidR="002D7A4D">
          <w:rPr>
            <w:noProof/>
            <w:webHidden/>
          </w:rPr>
          <w:fldChar w:fldCharType="begin"/>
        </w:r>
        <w:r w:rsidR="002D7A4D">
          <w:rPr>
            <w:noProof/>
            <w:webHidden/>
          </w:rPr>
          <w:instrText xml:space="preserve"> PAGEREF _Toc156164116 \h </w:instrText>
        </w:r>
        <w:r w:rsidR="002D7A4D">
          <w:rPr>
            <w:noProof/>
            <w:webHidden/>
          </w:rPr>
        </w:r>
        <w:r w:rsidR="002D7A4D">
          <w:rPr>
            <w:noProof/>
            <w:webHidden/>
          </w:rPr>
          <w:fldChar w:fldCharType="separate"/>
        </w:r>
        <w:r w:rsidR="002F7C59">
          <w:rPr>
            <w:noProof/>
            <w:webHidden/>
          </w:rPr>
          <w:t>25</w:t>
        </w:r>
        <w:r w:rsidR="002D7A4D">
          <w:rPr>
            <w:noProof/>
            <w:webHidden/>
          </w:rPr>
          <w:fldChar w:fldCharType="end"/>
        </w:r>
      </w:hyperlink>
    </w:p>
    <w:p w14:paraId="5EA90BA9" w14:textId="532042CB" w:rsidR="002D7A4D" w:rsidRDefault="00FF1131">
      <w:pPr>
        <w:pStyle w:val="TDC4"/>
        <w:tabs>
          <w:tab w:val="right" w:leader="dot" w:pos="9350"/>
        </w:tabs>
        <w:rPr>
          <w:rFonts w:asciiTheme="minorHAnsi" w:eastAsiaTheme="minorEastAsia" w:hAnsiTheme="minorHAnsi"/>
          <w:noProof/>
          <w:sz w:val="22"/>
          <w:lang w:val="es-HN" w:eastAsia="es-HN"/>
        </w:rPr>
      </w:pPr>
      <w:hyperlink w:anchor="_Toc156164117" w:history="1">
        <w:r w:rsidR="002D7A4D" w:rsidRPr="009C56FD">
          <w:rPr>
            <w:rStyle w:val="Hipervnculo"/>
            <w:noProof/>
            <w:lang w:val="es-HN"/>
          </w:rPr>
          <w:t>2.3.1.3 PLANEACIÓN ESTRATÉGICA</w:t>
        </w:r>
        <w:r w:rsidR="002D7A4D">
          <w:rPr>
            <w:noProof/>
            <w:webHidden/>
          </w:rPr>
          <w:tab/>
        </w:r>
        <w:r w:rsidR="002D7A4D">
          <w:rPr>
            <w:noProof/>
            <w:webHidden/>
          </w:rPr>
          <w:fldChar w:fldCharType="begin"/>
        </w:r>
        <w:r w:rsidR="002D7A4D">
          <w:rPr>
            <w:noProof/>
            <w:webHidden/>
          </w:rPr>
          <w:instrText xml:space="preserve"> PAGEREF _Toc156164117 \h </w:instrText>
        </w:r>
        <w:r w:rsidR="002D7A4D">
          <w:rPr>
            <w:noProof/>
            <w:webHidden/>
          </w:rPr>
        </w:r>
        <w:r w:rsidR="002D7A4D">
          <w:rPr>
            <w:noProof/>
            <w:webHidden/>
          </w:rPr>
          <w:fldChar w:fldCharType="separate"/>
        </w:r>
        <w:r w:rsidR="002F7C59">
          <w:rPr>
            <w:noProof/>
            <w:webHidden/>
          </w:rPr>
          <w:t>28</w:t>
        </w:r>
        <w:r w:rsidR="002D7A4D">
          <w:rPr>
            <w:noProof/>
            <w:webHidden/>
          </w:rPr>
          <w:fldChar w:fldCharType="end"/>
        </w:r>
      </w:hyperlink>
    </w:p>
    <w:p w14:paraId="16312977" w14:textId="38E7F203" w:rsidR="002D7A4D" w:rsidRDefault="00FF1131">
      <w:pPr>
        <w:pStyle w:val="TDC2"/>
        <w:tabs>
          <w:tab w:val="left" w:pos="1100"/>
          <w:tab w:val="right" w:leader="dot" w:pos="9350"/>
        </w:tabs>
        <w:rPr>
          <w:rFonts w:asciiTheme="minorHAnsi" w:eastAsiaTheme="minorEastAsia" w:hAnsiTheme="minorHAnsi"/>
          <w:noProof/>
          <w:sz w:val="22"/>
          <w:lang w:val="es-HN" w:eastAsia="es-HN"/>
        </w:rPr>
      </w:pPr>
      <w:hyperlink w:anchor="_Toc156164118" w:history="1">
        <w:r w:rsidR="002D7A4D" w:rsidRPr="009C56FD">
          <w:rPr>
            <w:rStyle w:val="Hipervnculo"/>
            <w:noProof/>
            <w:lang w:val="es-HN"/>
          </w:rPr>
          <w:t>2.3.2</w:t>
        </w:r>
        <w:r w:rsidR="002D7A4D">
          <w:rPr>
            <w:rFonts w:asciiTheme="minorHAnsi" w:eastAsiaTheme="minorEastAsia" w:hAnsiTheme="minorHAnsi"/>
            <w:noProof/>
            <w:sz w:val="22"/>
            <w:lang w:val="es-HN" w:eastAsia="es-HN"/>
          </w:rPr>
          <w:tab/>
        </w:r>
        <w:r w:rsidR="002D7A4D" w:rsidRPr="009C56FD">
          <w:rPr>
            <w:rStyle w:val="Hipervnculo"/>
            <w:noProof/>
            <w:lang w:val="es-HN"/>
          </w:rPr>
          <w:t>METODOLOGÍAS DESARROLLADAS</w:t>
        </w:r>
        <w:r w:rsidR="002D7A4D">
          <w:rPr>
            <w:noProof/>
            <w:webHidden/>
          </w:rPr>
          <w:tab/>
        </w:r>
        <w:r w:rsidR="002D7A4D">
          <w:rPr>
            <w:noProof/>
            <w:webHidden/>
          </w:rPr>
          <w:fldChar w:fldCharType="begin"/>
        </w:r>
        <w:r w:rsidR="002D7A4D">
          <w:rPr>
            <w:noProof/>
            <w:webHidden/>
          </w:rPr>
          <w:instrText xml:space="preserve"> PAGEREF _Toc156164118 \h </w:instrText>
        </w:r>
        <w:r w:rsidR="002D7A4D">
          <w:rPr>
            <w:noProof/>
            <w:webHidden/>
          </w:rPr>
        </w:r>
        <w:r w:rsidR="002D7A4D">
          <w:rPr>
            <w:noProof/>
            <w:webHidden/>
          </w:rPr>
          <w:fldChar w:fldCharType="separate"/>
        </w:r>
        <w:r w:rsidR="002F7C59">
          <w:rPr>
            <w:noProof/>
            <w:webHidden/>
          </w:rPr>
          <w:t>31</w:t>
        </w:r>
        <w:r w:rsidR="002D7A4D">
          <w:rPr>
            <w:noProof/>
            <w:webHidden/>
          </w:rPr>
          <w:fldChar w:fldCharType="end"/>
        </w:r>
      </w:hyperlink>
    </w:p>
    <w:p w14:paraId="77107040" w14:textId="5E59C511"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119" w:history="1">
        <w:r w:rsidR="002D7A4D" w:rsidRPr="009C56FD">
          <w:rPr>
            <w:rStyle w:val="Hipervnculo"/>
            <w:noProof/>
            <w:lang w:val="es-HN"/>
          </w:rPr>
          <w:t>2.4</w:t>
        </w:r>
        <w:r w:rsidR="002D7A4D">
          <w:rPr>
            <w:rFonts w:asciiTheme="minorHAnsi" w:eastAsiaTheme="minorEastAsia" w:hAnsiTheme="minorHAnsi"/>
            <w:noProof/>
            <w:sz w:val="22"/>
            <w:lang w:val="es-HN" w:eastAsia="es-HN"/>
          </w:rPr>
          <w:tab/>
        </w:r>
        <w:r w:rsidR="002D7A4D" w:rsidRPr="009C56FD">
          <w:rPr>
            <w:rStyle w:val="Hipervnculo"/>
            <w:noProof/>
            <w:lang w:val="es-HN"/>
          </w:rPr>
          <w:t>MARCO LEGAL</w:t>
        </w:r>
        <w:r w:rsidR="002D7A4D">
          <w:rPr>
            <w:noProof/>
            <w:webHidden/>
          </w:rPr>
          <w:tab/>
        </w:r>
        <w:r w:rsidR="002D7A4D">
          <w:rPr>
            <w:noProof/>
            <w:webHidden/>
          </w:rPr>
          <w:fldChar w:fldCharType="begin"/>
        </w:r>
        <w:r w:rsidR="002D7A4D">
          <w:rPr>
            <w:noProof/>
            <w:webHidden/>
          </w:rPr>
          <w:instrText xml:space="preserve"> PAGEREF _Toc156164119 \h </w:instrText>
        </w:r>
        <w:r w:rsidR="002D7A4D">
          <w:rPr>
            <w:noProof/>
            <w:webHidden/>
          </w:rPr>
        </w:r>
        <w:r w:rsidR="002D7A4D">
          <w:rPr>
            <w:noProof/>
            <w:webHidden/>
          </w:rPr>
          <w:fldChar w:fldCharType="separate"/>
        </w:r>
        <w:r w:rsidR="002F7C59">
          <w:rPr>
            <w:noProof/>
            <w:webHidden/>
          </w:rPr>
          <w:t>42</w:t>
        </w:r>
        <w:r w:rsidR="002D7A4D">
          <w:rPr>
            <w:noProof/>
            <w:webHidden/>
          </w:rPr>
          <w:fldChar w:fldCharType="end"/>
        </w:r>
      </w:hyperlink>
    </w:p>
    <w:p w14:paraId="4CAF4607" w14:textId="12763AEF" w:rsidR="002D7A4D" w:rsidRDefault="00FF1131">
      <w:pPr>
        <w:pStyle w:val="TDC3"/>
        <w:tabs>
          <w:tab w:val="right" w:leader="dot" w:pos="9350"/>
        </w:tabs>
        <w:rPr>
          <w:rFonts w:asciiTheme="minorHAnsi" w:eastAsiaTheme="minorEastAsia" w:hAnsiTheme="minorHAnsi"/>
          <w:noProof/>
          <w:sz w:val="22"/>
          <w:lang w:val="es-HN" w:eastAsia="es-HN"/>
        </w:rPr>
      </w:pPr>
      <w:hyperlink w:anchor="_Toc156164120" w:history="1">
        <w:r w:rsidR="002D7A4D" w:rsidRPr="009C56FD">
          <w:rPr>
            <w:rStyle w:val="Hipervnculo"/>
            <w:noProof/>
            <w:lang w:val="es-HN"/>
          </w:rPr>
          <w:t>PREVIO AL PERMISO DE OPERACIÓN</w:t>
        </w:r>
        <w:r w:rsidR="002D7A4D">
          <w:rPr>
            <w:noProof/>
            <w:webHidden/>
          </w:rPr>
          <w:tab/>
        </w:r>
        <w:r w:rsidR="002D7A4D">
          <w:rPr>
            <w:noProof/>
            <w:webHidden/>
          </w:rPr>
          <w:fldChar w:fldCharType="begin"/>
        </w:r>
        <w:r w:rsidR="002D7A4D">
          <w:rPr>
            <w:noProof/>
            <w:webHidden/>
          </w:rPr>
          <w:instrText xml:space="preserve"> PAGEREF _Toc156164120 \h </w:instrText>
        </w:r>
        <w:r w:rsidR="002D7A4D">
          <w:rPr>
            <w:noProof/>
            <w:webHidden/>
          </w:rPr>
        </w:r>
        <w:r w:rsidR="002D7A4D">
          <w:rPr>
            <w:noProof/>
            <w:webHidden/>
          </w:rPr>
          <w:fldChar w:fldCharType="separate"/>
        </w:r>
        <w:r w:rsidR="002F7C59">
          <w:rPr>
            <w:noProof/>
            <w:webHidden/>
          </w:rPr>
          <w:t>43</w:t>
        </w:r>
        <w:r w:rsidR="002D7A4D">
          <w:rPr>
            <w:noProof/>
            <w:webHidden/>
          </w:rPr>
          <w:fldChar w:fldCharType="end"/>
        </w:r>
      </w:hyperlink>
    </w:p>
    <w:p w14:paraId="7B1E6144" w14:textId="3D96D267" w:rsidR="002D7A4D" w:rsidRDefault="00FF1131">
      <w:pPr>
        <w:pStyle w:val="TDC3"/>
        <w:tabs>
          <w:tab w:val="right" w:leader="dot" w:pos="9350"/>
        </w:tabs>
        <w:rPr>
          <w:rFonts w:asciiTheme="minorHAnsi" w:eastAsiaTheme="minorEastAsia" w:hAnsiTheme="minorHAnsi"/>
          <w:noProof/>
          <w:sz w:val="22"/>
          <w:lang w:val="es-HN" w:eastAsia="es-HN"/>
        </w:rPr>
      </w:pPr>
      <w:hyperlink w:anchor="_Toc156164121" w:history="1">
        <w:r w:rsidR="002D7A4D" w:rsidRPr="009C56FD">
          <w:rPr>
            <w:rStyle w:val="Hipervnculo"/>
            <w:noProof/>
            <w:lang w:val="es-HN"/>
          </w:rPr>
          <w:t>REQUISITOS PARA SOLICITAR Permiso de Operación - Alcaldía DE Comayagua</w:t>
        </w:r>
        <w:r w:rsidR="002D7A4D">
          <w:rPr>
            <w:noProof/>
            <w:webHidden/>
          </w:rPr>
          <w:tab/>
        </w:r>
        <w:r w:rsidR="002D7A4D">
          <w:rPr>
            <w:noProof/>
            <w:webHidden/>
          </w:rPr>
          <w:fldChar w:fldCharType="begin"/>
        </w:r>
        <w:r w:rsidR="002D7A4D">
          <w:rPr>
            <w:noProof/>
            <w:webHidden/>
          </w:rPr>
          <w:instrText xml:space="preserve"> PAGEREF _Toc156164121 \h </w:instrText>
        </w:r>
        <w:r w:rsidR="002D7A4D">
          <w:rPr>
            <w:noProof/>
            <w:webHidden/>
          </w:rPr>
        </w:r>
        <w:r w:rsidR="002D7A4D">
          <w:rPr>
            <w:noProof/>
            <w:webHidden/>
          </w:rPr>
          <w:fldChar w:fldCharType="separate"/>
        </w:r>
        <w:r w:rsidR="002F7C59">
          <w:rPr>
            <w:noProof/>
            <w:webHidden/>
          </w:rPr>
          <w:t>44</w:t>
        </w:r>
        <w:r w:rsidR="002D7A4D">
          <w:rPr>
            <w:noProof/>
            <w:webHidden/>
          </w:rPr>
          <w:fldChar w:fldCharType="end"/>
        </w:r>
      </w:hyperlink>
    </w:p>
    <w:p w14:paraId="57866F07" w14:textId="097FDE76" w:rsidR="002D7A4D" w:rsidRDefault="00FF1131">
      <w:pPr>
        <w:pStyle w:val="TDC3"/>
        <w:tabs>
          <w:tab w:val="right" w:leader="dot" w:pos="9350"/>
        </w:tabs>
        <w:rPr>
          <w:rFonts w:asciiTheme="minorHAnsi" w:eastAsiaTheme="minorEastAsia" w:hAnsiTheme="minorHAnsi"/>
          <w:noProof/>
          <w:sz w:val="22"/>
          <w:lang w:val="es-HN" w:eastAsia="es-HN"/>
        </w:rPr>
      </w:pPr>
      <w:hyperlink w:anchor="_Toc156164122" w:history="1">
        <w:r w:rsidR="002D7A4D" w:rsidRPr="009C56FD">
          <w:rPr>
            <w:rStyle w:val="Hipervnculo"/>
            <w:noProof/>
            <w:lang w:val="es-HN"/>
          </w:rPr>
          <w:t>Inscripción de Sucursal o Establecimiento – SERVICIO DE ADMINISTRACIÓN DE RENTAS (SAR)</w:t>
        </w:r>
        <w:r w:rsidR="002D7A4D">
          <w:rPr>
            <w:noProof/>
            <w:webHidden/>
          </w:rPr>
          <w:tab/>
        </w:r>
        <w:r w:rsidR="002D7A4D">
          <w:rPr>
            <w:noProof/>
            <w:webHidden/>
          </w:rPr>
          <w:fldChar w:fldCharType="begin"/>
        </w:r>
        <w:r w:rsidR="002D7A4D">
          <w:rPr>
            <w:noProof/>
            <w:webHidden/>
          </w:rPr>
          <w:instrText xml:space="preserve"> PAGEREF _Toc156164122 \h </w:instrText>
        </w:r>
        <w:r w:rsidR="002D7A4D">
          <w:rPr>
            <w:noProof/>
            <w:webHidden/>
          </w:rPr>
        </w:r>
        <w:r w:rsidR="002D7A4D">
          <w:rPr>
            <w:noProof/>
            <w:webHidden/>
          </w:rPr>
          <w:fldChar w:fldCharType="separate"/>
        </w:r>
        <w:r w:rsidR="002F7C59">
          <w:rPr>
            <w:noProof/>
            <w:webHidden/>
          </w:rPr>
          <w:t>44</w:t>
        </w:r>
        <w:r w:rsidR="002D7A4D">
          <w:rPr>
            <w:noProof/>
            <w:webHidden/>
          </w:rPr>
          <w:fldChar w:fldCharType="end"/>
        </w:r>
      </w:hyperlink>
    </w:p>
    <w:p w14:paraId="5B5E4D29" w14:textId="78CF490C" w:rsidR="002D7A4D" w:rsidRDefault="00FF1131">
      <w:pPr>
        <w:pStyle w:val="TDC1"/>
        <w:tabs>
          <w:tab w:val="right" w:leader="dot" w:pos="9350"/>
        </w:tabs>
        <w:rPr>
          <w:rFonts w:asciiTheme="minorHAnsi" w:eastAsiaTheme="minorEastAsia" w:hAnsiTheme="minorHAnsi"/>
          <w:noProof/>
          <w:sz w:val="22"/>
          <w:lang w:val="es-HN" w:eastAsia="es-HN"/>
        </w:rPr>
      </w:pPr>
      <w:hyperlink w:anchor="_Toc156164123" w:history="1">
        <w:r w:rsidR="002D7A4D" w:rsidRPr="009C56FD">
          <w:rPr>
            <w:rStyle w:val="Hipervnculo"/>
            <w:noProof/>
          </w:rPr>
          <w:t>CAPÍTULO III. METODOLOGÍA</w:t>
        </w:r>
        <w:r w:rsidR="002D7A4D">
          <w:rPr>
            <w:noProof/>
            <w:webHidden/>
          </w:rPr>
          <w:tab/>
        </w:r>
        <w:r w:rsidR="002D7A4D">
          <w:rPr>
            <w:noProof/>
            <w:webHidden/>
          </w:rPr>
          <w:fldChar w:fldCharType="begin"/>
        </w:r>
        <w:r w:rsidR="002D7A4D">
          <w:rPr>
            <w:noProof/>
            <w:webHidden/>
          </w:rPr>
          <w:instrText xml:space="preserve"> PAGEREF _Toc156164123 \h </w:instrText>
        </w:r>
        <w:r w:rsidR="002D7A4D">
          <w:rPr>
            <w:noProof/>
            <w:webHidden/>
          </w:rPr>
        </w:r>
        <w:r w:rsidR="002D7A4D">
          <w:rPr>
            <w:noProof/>
            <w:webHidden/>
          </w:rPr>
          <w:fldChar w:fldCharType="separate"/>
        </w:r>
        <w:r w:rsidR="002F7C59">
          <w:rPr>
            <w:noProof/>
            <w:webHidden/>
          </w:rPr>
          <w:t>46</w:t>
        </w:r>
        <w:r w:rsidR="002D7A4D">
          <w:rPr>
            <w:noProof/>
            <w:webHidden/>
          </w:rPr>
          <w:fldChar w:fldCharType="end"/>
        </w:r>
      </w:hyperlink>
    </w:p>
    <w:p w14:paraId="4BC31422" w14:textId="7BF7187D"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125" w:history="1">
        <w:r w:rsidR="002D7A4D" w:rsidRPr="009C56FD">
          <w:rPr>
            <w:rStyle w:val="Hipervnculo"/>
            <w:noProof/>
            <w:lang w:val="es-HN"/>
          </w:rPr>
          <w:t>3.1</w:t>
        </w:r>
        <w:r w:rsidR="002D7A4D">
          <w:rPr>
            <w:rFonts w:asciiTheme="minorHAnsi" w:eastAsiaTheme="minorEastAsia" w:hAnsiTheme="minorHAnsi"/>
            <w:noProof/>
            <w:sz w:val="22"/>
            <w:lang w:val="es-HN" w:eastAsia="es-HN"/>
          </w:rPr>
          <w:tab/>
        </w:r>
        <w:r w:rsidR="002D7A4D" w:rsidRPr="009C56FD">
          <w:rPr>
            <w:rStyle w:val="Hipervnculo"/>
            <w:noProof/>
            <w:lang w:val="es-HN"/>
          </w:rPr>
          <w:t>CONGRUENCIA METODOLÓGICA</w:t>
        </w:r>
        <w:r w:rsidR="002D7A4D">
          <w:rPr>
            <w:noProof/>
            <w:webHidden/>
          </w:rPr>
          <w:tab/>
        </w:r>
        <w:r w:rsidR="002D7A4D">
          <w:rPr>
            <w:noProof/>
            <w:webHidden/>
          </w:rPr>
          <w:fldChar w:fldCharType="begin"/>
        </w:r>
        <w:r w:rsidR="002D7A4D">
          <w:rPr>
            <w:noProof/>
            <w:webHidden/>
          </w:rPr>
          <w:instrText xml:space="preserve"> PAGEREF _Toc156164125 \h </w:instrText>
        </w:r>
        <w:r w:rsidR="002D7A4D">
          <w:rPr>
            <w:noProof/>
            <w:webHidden/>
          </w:rPr>
        </w:r>
        <w:r w:rsidR="002D7A4D">
          <w:rPr>
            <w:noProof/>
            <w:webHidden/>
          </w:rPr>
          <w:fldChar w:fldCharType="separate"/>
        </w:r>
        <w:r w:rsidR="002F7C59">
          <w:rPr>
            <w:noProof/>
            <w:webHidden/>
          </w:rPr>
          <w:t>46</w:t>
        </w:r>
        <w:r w:rsidR="002D7A4D">
          <w:rPr>
            <w:noProof/>
            <w:webHidden/>
          </w:rPr>
          <w:fldChar w:fldCharType="end"/>
        </w:r>
      </w:hyperlink>
    </w:p>
    <w:p w14:paraId="15E827F5" w14:textId="535294C9" w:rsidR="002D7A4D" w:rsidRDefault="00FF1131">
      <w:pPr>
        <w:pStyle w:val="TDC2"/>
        <w:tabs>
          <w:tab w:val="left" w:pos="1100"/>
          <w:tab w:val="right" w:leader="dot" w:pos="9350"/>
        </w:tabs>
        <w:rPr>
          <w:rFonts w:asciiTheme="minorHAnsi" w:eastAsiaTheme="minorEastAsia" w:hAnsiTheme="minorHAnsi"/>
          <w:noProof/>
          <w:sz w:val="22"/>
          <w:lang w:val="es-HN" w:eastAsia="es-HN"/>
        </w:rPr>
      </w:pPr>
      <w:hyperlink w:anchor="_Toc156164126" w:history="1">
        <w:r w:rsidR="002D7A4D" w:rsidRPr="009C56FD">
          <w:rPr>
            <w:rStyle w:val="Hipervnculo"/>
            <w:noProof/>
            <w:lang w:val="es-HN"/>
          </w:rPr>
          <w:t>3.1.1</w:t>
        </w:r>
        <w:r w:rsidR="002D7A4D">
          <w:rPr>
            <w:rFonts w:asciiTheme="minorHAnsi" w:eastAsiaTheme="minorEastAsia" w:hAnsiTheme="minorHAnsi"/>
            <w:noProof/>
            <w:sz w:val="22"/>
            <w:lang w:val="es-HN" w:eastAsia="es-HN"/>
          </w:rPr>
          <w:tab/>
        </w:r>
        <w:r w:rsidR="002D7A4D" w:rsidRPr="009C56FD">
          <w:rPr>
            <w:rStyle w:val="Hipervnculo"/>
            <w:noProof/>
            <w:lang w:val="es-HN"/>
          </w:rPr>
          <w:t>MATRIZ METODOLÓGICA</w:t>
        </w:r>
        <w:r w:rsidR="002D7A4D">
          <w:rPr>
            <w:noProof/>
            <w:webHidden/>
          </w:rPr>
          <w:tab/>
        </w:r>
        <w:r w:rsidR="002D7A4D">
          <w:rPr>
            <w:noProof/>
            <w:webHidden/>
          </w:rPr>
          <w:fldChar w:fldCharType="begin"/>
        </w:r>
        <w:r w:rsidR="002D7A4D">
          <w:rPr>
            <w:noProof/>
            <w:webHidden/>
          </w:rPr>
          <w:instrText xml:space="preserve"> PAGEREF _Toc156164126 \h </w:instrText>
        </w:r>
        <w:r w:rsidR="002D7A4D">
          <w:rPr>
            <w:noProof/>
            <w:webHidden/>
          </w:rPr>
        </w:r>
        <w:r w:rsidR="002D7A4D">
          <w:rPr>
            <w:noProof/>
            <w:webHidden/>
          </w:rPr>
          <w:fldChar w:fldCharType="separate"/>
        </w:r>
        <w:r w:rsidR="002F7C59">
          <w:rPr>
            <w:noProof/>
            <w:webHidden/>
          </w:rPr>
          <w:t>46</w:t>
        </w:r>
        <w:r w:rsidR="002D7A4D">
          <w:rPr>
            <w:noProof/>
            <w:webHidden/>
          </w:rPr>
          <w:fldChar w:fldCharType="end"/>
        </w:r>
      </w:hyperlink>
    </w:p>
    <w:p w14:paraId="0651A00C" w14:textId="2C91149E" w:rsidR="002D7A4D" w:rsidRDefault="00FF1131">
      <w:pPr>
        <w:pStyle w:val="TDC2"/>
        <w:tabs>
          <w:tab w:val="left" w:pos="1100"/>
          <w:tab w:val="right" w:leader="dot" w:pos="9350"/>
        </w:tabs>
        <w:rPr>
          <w:rFonts w:asciiTheme="minorHAnsi" w:eastAsiaTheme="minorEastAsia" w:hAnsiTheme="minorHAnsi"/>
          <w:noProof/>
          <w:sz w:val="22"/>
          <w:lang w:val="es-HN" w:eastAsia="es-HN"/>
        </w:rPr>
      </w:pPr>
      <w:hyperlink w:anchor="_Toc156164127" w:history="1">
        <w:r w:rsidR="002D7A4D" w:rsidRPr="009C56FD">
          <w:rPr>
            <w:rStyle w:val="Hipervnculo"/>
            <w:noProof/>
            <w:lang w:val="es-HN"/>
          </w:rPr>
          <w:t>3.1.2</w:t>
        </w:r>
        <w:r w:rsidR="002D7A4D">
          <w:rPr>
            <w:rFonts w:asciiTheme="minorHAnsi" w:eastAsiaTheme="minorEastAsia" w:hAnsiTheme="minorHAnsi"/>
            <w:noProof/>
            <w:sz w:val="22"/>
            <w:lang w:val="es-HN" w:eastAsia="es-HN"/>
          </w:rPr>
          <w:tab/>
        </w:r>
        <w:r w:rsidR="002D7A4D" w:rsidRPr="009C56FD">
          <w:rPr>
            <w:rStyle w:val="Hipervnculo"/>
            <w:noProof/>
            <w:lang w:val="es-HN"/>
          </w:rPr>
          <w:t>ESQUEMA DE VARIABLES DE ESTUDIO</w:t>
        </w:r>
        <w:r w:rsidR="002D7A4D">
          <w:rPr>
            <w:noProof/>
            <w:webHidden/>
          </w:rPr>
          <w:tab/>
        </w:r>
        <w:r w:rsidR="002D7A4D">
          <w:rPr>
            <w:noProof/>
            <w:webHidden/>
          </w:rPr>
          <w:fldChar w:fldCharType="begin"/>
        </w:r>
        <w:r w:rsidR="002D7A4D">
          <w:rPr>
            <w:noProof/>
            <w:webHidden/>
          </w:rPr>
          <w:instrText xml:space="preserve"> PAGEREF _Toc156164127 \h </w:instrText>
        </w:r>
        <w:r w:rsidR="002D7A4D">
          <w:rPr>
            <w:noProof/>
            <w:webHidden/>
          </w:rPr>
        </w:r>
        <w:r w:rsidR="002D7A4D">
          <w:rPr>
            <w:noProof/>
            <w:webHidden/>
          </w:rPr>
          <w:fldChar w:fldCharType="separate"/>
        </w:r>
        <w:r w:rsidR="002F7C59">
          <w:rPr>
            <w:noProof/>
            <w:webHidden/>
          </w:rPr>
          <w:t>47</w:t>
        </w:r>
        <w:r w:rsidR="002D7A4D">
          <w:rPr>
            <w:noProof/>
            <w:webHidden/>
          </w:rPr>
          <w:fldChar w:fldCharType="end"/>
        </w:r>
      </w:hyperlink>
    </w:p>
    <w:p w14:paraId="0475AF20" w14:textId="66BEAF9A" w:rsidR="002D7A4D" w:rsidRDefault="00FF1131">
      <w:pPr>
        <w:pStyle w:val="TDC2"/>
        <w:tabs>
          <w:tab w:val="left" w:pos="1100"/>
          <w:tab w:val="right" w:leader="dot" w:pos="9350"/>
        </w:tabs>
        <w:rPr>
          <w:rFonts w:asciiTheme="minorHAnsi" w:eastAsiaTheme="minorEastAsia" w:hAnsiTheme="minorHAnsi"/>
          <w:noProof/>
          <w:sz w:val="22"/>
          <w:lang w:val="es-HN" w:eastAsia="es-HN"/>
        </w:rPr>
      </w:pPr>
      <w:hyperlink w:anchor="_Toc156164128" w:history="1">
        <w:r w:rsidR="002D7A4D" w:rsidRPr="009C56FD">
          <w:rPr>
            <w:rStyle w:val="Hipervnculo"/>
            <w:noProof/>
            <w:lang w:val="es-HN"/>
          </w:rPr>
          <w:t>3.1.3</w:t>
        </w:r>
        <w:r w:rsidR="002D7A4D">
          <w:rPr>
            <w:rFonts w:asciiTheme="minorHAnsi" w:eastAsiaTheme="minorEastAsia" w:hAnsiTheme="minorHAnsi"/>
            <w:noProof/>
            <w:sz w:val="22"/>
            <w:lang w:val="es-HN" w:eastAsia="es-HN"/>
          </w:rPr>
          <w:tab/>
        </w:r>
        <w:r w:rsidR="002D7A4D" w:rsidRPr="009C56FD">
          <w:rPr>
            <w:rStyle w:val="Hipervnculo"/>
            <w:noProof/>
            <w:lang w:val="es-HN"/>
          </w:rPr>
          <w:t>OPERACIONALIZACIÓN DE LAS VARIABLES</w:t>
        </w:r>
        <w:r w:rsidR="002D7A4D">
          <w:rPr>
            <w:noProof/>
            <w:webHidden/>
          </w:rPr>
          <w:tab/>
        </w:r>
        <w:r w:rsidR="002D7A4D">
          <w:rPr>
            <w:noProof/>
            <w:webHidden/>
          </w:rPr>
          <w:fldChar w:fldCharType="begin"/>
        </w:r>
        <w:r w:rsidR="002D7A4D">
          <w:rPr>
            <w:noProof/>
            <w:webHidden/>
          </w:rPr>
          <w:instrText xml:space="preserve"> PAGEREF _Toc156164128 \h </w:instrText>
        </w:r>
        <w:r w:rsidR="002D7A4D">
          <w:rPr>
            <w:noProof/>
            <w:webHidden/>
          </w:rPr>
        </w:r>
        <w:r w:rsidR="002D7A4D">
          <w:rPr>
            <w:noProof/>
            <w:webHidden/>
          </w:rPr>
          <w:fldChar w:fldCharType="separate"/>
        </w:r>
        <w:r w:rsidR="002F7C59">
          <w:rPr>
            <w:noProof/>
            <w:webHidden/>
          </w:rPr>
          <w:t>47</w:t>
        </w:r>
        <w:r w:rsidR="002D7A4D">
          <w:rPr>
            <w:noProof/>
            <w:webHidden/>
          </w:rPr>
          <w:fldChar w:fldCharType="end"/>
        </w:r>
      </w:hyperlink>
    </w:p>
    <w:p w14:paraId="31CC0C08" w14:textId="519B01D1"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129" w:history="1">
        <w:r w:rsidR="002D7A4D" w:rsidRPr="009C56FD">
          <w:rPr>
            <w:rStyle w:val="Hipervnculo"/>
            <w:noProof/>
            <w:lang w:val="es-HN"/>
          </w:rPr>
          <w:t>3.2</w:t>
        </w:r>
        <w:r w:rsidR="002D7A4D">
          <w:rPr>
            <w:rFonts w:asciiTheme="minorHAnsi" w:eastAsiaTheme="minorEastAsia" w:hAnsiTheme="minorHAnsi"/>
            <w:noProof/>
            <w:sz w:val="22"/>
            <w:lang w:val="es-HN" w:eastAsia="es-HN"/>
          </w:rPr>
          <w:tab/>
        </w:r>
        <w:r w:rsidR="002D7A4D" w:rsidRPr="009C56FD">
          <w:rPr>
            <w:rStyle w:val="Hipervnculo"/>
            <w:noProof/>
            <w:lang w:val="es-HN"/>
          </w:rPr>
          <w:t>ENFOQUE Y MÉTODOS</w:t>
        </w:r>
        <w:r w:rsidR="002D7A4D">
          <w:rPr>
            <w:noProof/>
            <w:webHidden/>
          </w:rPr>
          <w:tab/>
        </w:r>
        <w:r w:rsidR="002D7A4D">
          <w:rPr>
            <w:noProof/>
            <w:webHidden/>
          </w:rPr>
          <w:fldChar w:fldCharType="begin"/>
        </w:r>
        <w:r w:rsidR="002D7A4D">
          <w:rPr>
            <w:noProof/>
            <w:webHidden/>
          </w:rPr>
          <w:instrText xml:space="preserve"> PAGEREF _Toc156164129 \h </w:instrText>
        </w:r>
        <w:r w:rsidR="002D7A4D">
          <w:rPr>
            <w:noProof/>
            <w:webHidden/>
          </w:rPr>
        </w:r>
        <w:r w:rsidR="002D7A4D">
          <w:rPr>
            <w:noProof/>
            <w:webHidden/>
          </w:rPr>
          <w:fldChar w:fldCharType="separate"/>
        </w:r>
        <w:r w:rsidR="002F7C59">
          <w:rPr>
            <w:noProof/>
            <w:webHidden/>
          </w:rPr>
          <w:t>50</w:t>
        </w:r>
        <w:r w:rsidR="002D7A4D">
          <w:rPr>
            <w:noProof/>
            <w:webHidden/>
          </w:rPr>
          <w:fldChar w:fldCharType="end"/>
        </w:r>
      </w:hyperlink>
    </w:p>
    <w:p w14:paraId="7BF66B97" w14:textId="4DAECED8" w:rsidR="002D7A4D" w:rsidRDefault="00FF1131">
      <w:pPr>
        <w:pStyle w:val="TDC3"/>
        <w:tabs>
          <w:tab w:val="right" w:leader="dot" w:pos="9350"/>
        </w:tabs>
        <w:rPr>
          <w:rFonts w:asciiTheme="minorHAnsi" w:eastAsiaTheme="minorEastAsia" w:hAnsiTheme="minorHAnsi"/>
          <w:noProof/>
          <w:sz w:val="22"/>
          <w:lang w:val="es-HN" w:eastAsia="es-HN"/>
        </w:rPr>
      </w:pPr>
      <w:hyperlink w:anchor="_Toc156164130" w:history="1">
        <w:r w:rsidR="002D7A4D" w:rsidRPr="009C56FD">
          <w:rPr>
            <w:rStyle w:val="Hipervnculo"/>
            <w:noProof/>
          </w:rPr>
          <w:t>3.2.1 ENFOQUE</w:t>
        </w:r>
        <w:r w:rsidR="002D7A4D">
          <w:rPr>
            <w:noProof/>
            <w:webHidden/>
          </w:rPr>
          <w:tab/>
        </w:r>
        <w:r w:rsidR="002D7A4D">
          <w:rPr>
            <w:noProof/>
            <w:webHidden/>
          </w:rPr>
          <w:fldChar w:fldCharType="begin"/>
        </w:r>
        <w:r w:rsidR="002D7A4D">
          <w:rPr>
            <w:noProof/>
            <w:webHidden/>
          </w:rPr>
          <w:instrText xml:space="preserve"> PAGEREF _Toc156164130 \h </w:instrText>
        </w:r>
        <w:r w:rsidR="002D7A4D">
          <w:rPr>
            <w:noProof/>
            <w:webHidden/>
          </w:rPr>
        </w:r>
        <w:r w:rsidR="002D7A4D">
          <w:rPr>
            <w:noProof/>
            <w:webHidden/>
          </w:rPr>
          <w:fldChar w:fldCharType="separate"/>
        </w:r>
        <w:r w:rsidR="002F7C59">
          <w:rPr>
            <w:noProof/>
            <w:webHidden/>
          </w:rPr>
          <w:t>50</w:t>
        </w:r>
        <w:r w:rsidR="002D7A4D">
          <w:rPr>
            <w:noProof/>
            <w:webHidden/>
          </w:rPr>
          <w:fldChar w:fldCharType="end"/>
        </w:r>
      </w:hyperlink>
    </w:p>
    <w:p w14:paraId="378A7425" w14:textId="6F9BD953" w:rsidR="002D7A4D" w:rsidRDefault="00FF1131">
      <w:pPr>
        <w:pStyle w:val="TDC3"/>
        <w:tabs>
          <w:tab w:val="right" w:leader="dot" w:pos="9350"/>
        </w:tabs>
        <w:rPr>
          <w:rFonts w:asciiTheme="minorHAnsi" w:eastAsiaTheme="minorEastAsia" w:hAnsiTheme="minorHAnsi"/>
          <w:noProof/>
          <w:sz w:val="22"/>
          <w:lang w:val="es-HN" w:eastAsia="es-HN"/>
        </w:rPr>
      </w:pPr>
      <w:hyperlink w:anchor="_Toc156164131" w:history="1">
        <w:r w:rsidR="002D7A4D" w:rsidRPr="009C56FD">
          <w:rPr>
            <w:rStyle w:val="Hipervnculo"/>
            <w:noProof/>
            <w:lang w:val="es-HN"/>
          </w:rPr>
          <w:t>3.2.2 ALCANCE</w:t>
        </w:r>
        <w:r w:rsidR="002D7A4D">
          <w:rPr>
            <w:noProof/>
            <w:webHidden/>
          </w:rPr>
          <w:tab/>
        </w:r>
        <w:r w:rsidR="002D7A4D">
          <w:rPr>
            <w:noProof/>
            <w:webHidden/>
          </w:rPr>
          <w:fldChar w:fldCharType="begin"/>
        </w:r>
        <w:r w:rsidR="002D7A4D">
          <w:rPr>
            <w:noProof/>
            <w:webHidden/>
          </w:rPr>
          <w:instrText xml:space="preserve"> PAGEREF _Toc156164131 \h </w:instrText>
        </w:r>
        <w:r w:rsidR="002D7A4D">
          <w:rPr>
            <w:noProof/>
            <w:webHidden/>
          </w:rPr>
        </w:r>
        <w:r w:rsidR="002D7A4D">
          <w:rPr>
            <w:noProof/>
            <w:webHidden/>
          </w:rPr>
          <w:fldChar w:fldCharType="separate"/>
        </w:r>
        <w:r w:rsidR="002F7C59">
          <w:rPr>
            <w:noProof/>
            <w:webHidden/>
          </w:rPr>
          <w:t>50</w:t>
        </w:r>
        <w:r w:rsidR="002D7A4D">
          <w:rPr>
            <w:noProof/>
            <w:webHidden/>
          </w:rPr>
          <w:fldChar w:fldCharType="end"/>
        </w:r>
      </w:hyperlink>
    </w:p>
    <w:p w14:paraId="559685AF" w14:textId="5062730D" w:rsidR="002D7A4D" w:rsidRDefault="00FF1131">
      <w:pPr>
        <w:pStyle w:val="TDC3"/>
        <w:tabs>
          <w:tab w:val="right" w:leader="dot" w:pos="9350"/>
        </w:tabs>
        <w:rPr>
          <w:rFonts w:asciiTheme="minorHAnsi" w:eastAsiaTheme="minorEastAsia" w:hAnsiTheme="minorHAnsi"/>
          <w:noProof/>
          <w:sz w:val="22"/>
          <w:lang w:val="es-HN" w:eastAsia="es-HN"/>
        </w:rPr>
      </w:pPr>
      <w:hyperlink w:anchor="_Toc156164132" w:history="1">
        <w:r w:rsidR="002D7A4D" w:rsidRPr="009C56FD">
          <w:rPr>
            <w:rStyle w:val="Hipervnculo"/>
            <w:noProof/>
            <w:lang w:val="es-HN"/>
          </w:rPr>
          <w:t>3.2.3 DISEÑO</w:t>
        </w:r>
        <w:r w:rsidR="002D7A4D">
          <w:rPr>
            <w:noProof/>
            <w:webHidden/>
          </w:rPr>
          <w:tab/>
        </w:r>
        <w:r w:rsidR="002D7A4D">
          <w:rPr>
            <w:noProof/>
            <w:webHidden/>
          </w:rPr>
          <w:fldChar w:fldCharType="begin"/>
        </w:r>
        <w:r w:rsidR="002D7A4D">
          <w:rPr>
            <w:noProof/>
            <w:webHidden/>
          </w:rPr>
          <w:instrText xml:space="preserve"> PAGEREF _Toc156164132 \h </w:instrText>
        </w:r>
        <w:r w:rsidR="002D7A4D">
          <w:rPr>
            <w:noProof/>
            <w:webHidden/>
          </w:rPr>
        </w:r>
        <w:r w:rsidR="002D7A4D">
          <w:rPr>
            <w:noProof/>
            <w:webHidden/>
          </w:rPr>
          <w:fldChar w:fldCharType="separate"/>
        </w:r>
        <w:r w:rsidR="002F7C59">
          <w:rPr>
            <w:noProof/>
            <w:webHidden/>
          </w:rPr>
          <w:t>51</w:t>
        </w:r>
        <w:r w:rsidR="002D7A4D">
          <w:rPr>
            <w:noProof/>
            <w:webHidden/>
          </w:rPr>
          <w:fldChar w:fldCharType="end"/>
        </w:r>
      </w:hyperlink>
    </w:p>
    <w:p w14:paraId="0A93670A" w14:textId="3B4B697E"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133" w:history="1">
        <w:r w:rsidR="002D7A4D" w:rsidRPr="009C56FD">
          <w:rPr>
            <w:rStyle w:val="Hipervnculo"/>
            <w:noProof/>
            <w:lang w:val="es-HN"/>
          </w:rPr>
          <w:t>3.3</w:t>
        </w:r>
        <w:r w:rsidR="002D7A4D">
          <w:rPr>
            <w:rFonts w:asciiTheme="minorHAnsi" w:eastAsiaTheme="minorEastAsia" w:hAnsiTheme="minorHAnsi"/>
            <w:noProof/>
            <w:sz w:val="22"/>
            <w:lang w:val="es-HN" w:eastAsia="es-HN"/>
          </w:rPr>
          <w:tab/>
        </w:r>
        <w:r w:rsidR="002D7A4D" w:rsidRPr="009C56FD">
          <w:rPr>
            <w:rStyle w:val="Hipervnculo"/>
            <w:noProof/>
            <w:lang w:val="es-HN"/>
          </w:rPr>
          <w:t>DISEÑO DE LA INVESTIGACIÓN</w:t>
        </w:r>
        <w:r w:rsidR="002D7A4D">
          <w:rPr>
            <w:noProof/>
            <w:webHidden/>
          </w:rPr>
          <w:tab/>
        </w:r>
        <w:r w:rsidR="002D7A4D">
          <w:rPr>
            <w:noProof/>
            <w:webHidden/>
          </w:rPr>
          <w:fldChar w:fldCharType="begin"/>
        </w:r>
        <w:r w:rsidR="002D7A4D">
          <w:rPr>
            <w:noProof/>
            <w:webHidden/>
          </w:rPr>
          <w:instrText xml:space="preserve"> PAGEREF _Toc156164133 \h </w:instrText>
        </w:r>
        <w:r w:rsidR="002D7A4D">
          <w:rPr>
            <w:noProof/>
            <w:webHidden/>
          </w:rPr>
        </w:r>
        <w:r w:rsidR="002D7A4D">
          <w:rPr>
            <w:noProof/>
            <w:webHidden/>
          </w:rPr>
          <w:fldChar w:fldCharType="separate"/>
        </w:r>
        <w:r w:rsidR="002F7C59">
          <w:rPr>
            <w:noProof/>
            <w:webHidden/>
          </w:rPr>
          <w:t>51</w:t>
        </w:r>
        <w:r w:rsidR="002D7A4D">
          <w:rPr>
            <w:noProof/>
            <w:webHidden/>
          </w:rPr>
          <w:fldChar w:fldCharType="end"/>
        </w:r>
      </w:hyperlink>
    </w:p>
    <w:p w14:paraId="53E4A3A7" w14:textId="3DABF2C2" w:rsidR="002D7A4D" w:rsidRDefault="00FF1131">
      <w:pPr>
        <w:pStyle w:val="TDC2"/>
        <w:tabs>
          <w:tab w:val="left" w:pos="1100"/>
          <w:tab w:val="right" w:leader="dot" w:pos="9350"/>
        </w:tabs>
        <w:rPr>
          <w:rFonts w:asciiTheme="minorHAnsi" w:eastAsiaTheme="minorEastAsia" w:hAnsiTheme="minorHAnsi"/>
          <w:noProof/>
          <w:sz w:val="22"/>
          <w:lang w:val="es-HN" w:eastAsia="es-HN"/>
        </w:rPr>
      </w:pPr>
      <w:hyperlink w:anchor="_Toc156164134" w:history="1">
        <w:r w:rsidR="002D7A4D" w:rsidRPr="009C56FD">
          <w:rPr>
            <w:rStyle w:val="Hipervnculo"/>
            <w:noProof/>
            <w:lang w:val="es-HN"/>
          </w:rPr>
          <w:t>3.3.1</w:t>
        </w:r>
        <w:r w:rsidR="002D7A4D">
          <w:rPr>
            <w:rFonts w:asciiTheme="minorHAnsi" w:eastAsiaTheme="minorEastAsia" w:hAnsiTheme="minorHAnsi"/>
            <w:noProof/>
            <w:sz w:val="22"/>
            <w:lang w:val="es-HN" w:eastAsia="es-HN"/>
          </w:rPr>
          <w:tab/>
        </w:r>
        <w:r w:rsidR="002D7A4D" w:rsidRPr="009C56FD">
          <w:rPr>
            <w:rStyle w:val="Hipervnculo"/>
            <w:noProof/>
            <w:lang w:val="es-HN"/>
          </w:rPr>
          <w:t>POBLACIÓN</w:t>
        </w:r>
        <w:r w:rsidR="002D7A4D">
          <w:rPr>
            <w:noProof/>
            <w:webHidden/>
          </w:rPr>
          <w:tab/>
        </w:r>
        <w:r w:rsidR="002D7A4D">
          <w:rPr>
            <w:noProof/>
            <w:webHidden/>
          </w:rPr>
          <w:fldChar w:fldCharType="begin"/>
        </w:r>
        <w:r w:rsidR="002D7A4D">
          <w:rPr>
            <w:noProof/>
            <w:webHidden/>
          </w:rPr>
          <w:instrText xml:space="preserve"> PAGEREF _Toc156164134 \h </w:instrText>
        </w:r>
        <w:r w:rsidR="002D7A4D">
          <w:rPr>
            <w:noProof/>
            <w:webHidden/>
          </w:rPr>
        </w:r>
        <w:r w:rsidR="002D7A4D">
          <w:rPr>
            <w:noProof/>
            <w:webHidden/>
          </w:rPr>
          <w:fldChar w:fldCharType="separate"/>
        </w:r>
        <w:r w:rsidR="002F7C59">
          <w:rPr>
            <w:noProof/>
            <w:webHidden/>
          </w:rPr>
          <w:t>51</w:t>
        </w:r>
        <w:r w:rsidR="002D7A4D">
          <w:rPr>
            <w:noProof/>
            <w:webHidden/>
          </w:rPr>
          <w:fldChar w:fldCharType="end"/>
        </w:r>
      </w:hyperlink>
    </w:p>
    <w:p w14:paraId="05672047" w14:textId="1E4BAFFF" w:rsidR="002D7A4D" w:rsidRDefault="00FF1131">
      <w:pPr>
        <w:pStyle w:val="TDC2"/>
        <w:tabs>
          <w:tab w:val="left" w:pos="1100"/>
          <w:tab w:val="right" w:leader="dot" w:pos="9350"/>
        </w:tabs>
        <w:rPr>
          <w:rFonts w:asciiTheme="minorHAnsi" w:eastAsiaTheme="minorEastAsia" w:hAnsiTheme="minorHAnsi"/>
          <w:noProof/>
          <w:sz w:val="22"/>
          <w:lang w:val="es-HN" w:eastAsia="es-HN"/>
        </w:rPr>
      </w:pPr>
      <w:hyperlink w:anchor="_Toc156164135" w:history="1">
        <w:r w:rsidR="002D7A4D" w:rsidRPr="009C56FD">
          <w:rPr>
            <w:rStyle w:val="Hipervnculo"/>
            <w:noProof/>
            <w:lang w:val="es-HN"/>
          </w:rPr>
          <w:t>3.3.2</w:t>
        </w:r>
        <w:r w:rsidR="002D7A4D">
          <w:rPr>
            <w:rFonts w:asciiTheme="minorHAnsi" w:eastAsiaTheme="minorEastAsia" w:hAnsiTheme="minorHAnsi"/>
            <w:noProof/>
            <w:sz w:val="22"/>
            <w:lang w:val="es-HN" w:eastAsia="es-HN"/>
          </w:rPr>
          <w:tab/>
        </w:r>
        <w:r w:rsidR="002D7A4D" w:rsidRPr="009C56FD">
          <w:rPr>
            <w:rStyle w:val="Hipervnculo"/>
            <w:noProof/>
            <w:lang w:val="es-HN"/>
          </w:rPr>
          <w:t>MUESTRA</w:t>
        </w:r>
        <w:r w:rsidR="002D7A4D">
          <w:rPr>
            <w:noProof/>
            <w:webHidden/>
          </w:rPr>
          <w:tab/>
        </w:r>
        <w:r w:rsidR="002D7A4D">
          <w:rPr>
            <w:noProof/>
            <w:webHidden/>
          </w:rPr>
          <w:fldChar w:fldCharType="begin"/>
        </w:r>
        <w:r w:rsidR="002D7A4D">
          <w:rPr>
            <w:noProof/>
            <w:webHidden/>
          </w:rPr>
          <w:instrText xml:space="preserve"> PAGEREF _Toc156164135 \h </w:instrText>
        </w:r>
        <w:r w:rsidR="002D7A4D">
          <w:rPr>
            <w:noProof/>
            <w:webHidden/>
          </w:rPr>
        </w:r>
        <w:r w:rsidR="002D7A4D">
          <w:rPr>
            <w:noProof/>
            <w:webHidden/>
          </w:rPr>
          <w:fldChar w:fldCharType="separate"/>
        </w:r>
        <w:r w:rsidR="002F7C59">
          <w:rPr>
            <w:noProof/>
            <w:webHidden/>
          </w:rPr>
          <w:t>51</w:t>
        </w:r>
        <w:r w:rsidR="002D7A4D">
          <w:rPr>
            <w:noProof/>
            <w:webHidden/>
          </w:rPr>
          <w:fldChar w:fldCharType="end"/>
        </w:r>
      </w:hyperlink>
    </w:p>
    <w:p w14:paraId="604DF8C4" w14:textId="4847380C" w:rsidR="002D7A4D" w:rsidRDefault="00FF1131">
      <w:pPr>
        <w:pStyle w:val="TDC2"/>
        <w:tabs>
          <w:tab w:val="left" w:pos="1100"/>
          <w:tab w:val="right" w:leader="dot" w:pos="9350"/>
        </w:tabs>
        <w:rPr>
          <w:rFonts w:asciiTheme="minorHAnsi" w:eastAsiaTheme="minorEastAsia" w:hAnsiTheme="minorHAnsi"/>
          <w:noProof/>
          <w:sz w:val="22"/>
          <w:lang w:val="es-HN" w:eastAsia="es-HN"/>
        </w:rPr>
      </w:pPr>
      <w:hyperlink w:anchor="_Toc156164136" w:history="1">
        <w:r w:rsidR="002D7A4D" w:rsidRPr="009C56FD">
          <w:rPr>
            <w:rStyle w:val="Hipervnculo"/>
            <w:noProof/>
            <w:lang w:val="es-HN"/>
          </w:rPr>
          <w:t>3.3.3</w:t>
        </w:r>
        <w:r w:rsidR="002D7A4D">
          <w:rPr>
            <w:rFonts w:asciiTheme="minorHAnsi" w:eastAsiaTheme="minorEastAsia" w:hAnsiTheme="minorHAnsi"/>
            <w:noProof/>
            <w:sz w:val="22"/>
            <w:lang w:val="es-HN" w:eastAsia="es-HN"/>
          </w:rPr>
          <w:tab/>
        </w:r>
        <w:r w:rsidR="002D7A4D" w:rsidRPr="009C56FD">
          <w:rPr>
            <w:rStyle w:val="Hipervnculo"/>
            <w:noProof/>
            <w:lang w:val="es-HN"/>
          </w:rPr>
          <w:t>TÉCNICAS DE MUESTREO</w:t>
        </w:r>
        <w:r w:rsidR="002D7A4D">
          <w:rPr>
            <w:noProof/>
            <w:webHidden/>
          </w:rPr>
          <w:tab/>
        </w:r>
        <w:r w:rsidR="002D7A4D">
          <w:rPr>
            <w:noProof/>
            <w:webHidden/>
          </w:rPr>
          <w:fldChar w:fldCharType="begin"/>
        </w:r>
        <w:r w:rsidR="002D7A4D">
          <w:rPr>
            <w:noProof/>
            <w:webHidden/>
          </w:rPr>
          <w:instrText xml:space="preserve"> PAGEREF _Toc156164136 \h </w:instrText>
        </w:r>
        <w:r w:rsidR="002D7A4D">
          <w:rPr>
            <w:noProof/>
            <w:webHidden/>
          </w:rPr>
        </w:r>
        <w:r w:rsidR="002D7A4D">
          <w:rPr>
            <w:noProof/>
            <w:webHidden/>
          </w:rPr>
          <w:fldChar w:fldCharType="separate"/>
        </w:r>
        <w:r w:rsidR="002F7C59">
          <w:rPr>
            <w:noProof/>
            <w:webHidden/>
          </w:rPr>
          <w:t>53</w:t>
        </w:r>
        <w:r w:rsidR="002D7A4D">
          <w:rPr>
            <w:noProof/>
            <w:webHidden/>
          </w:rPr>
          <w:fldChar w:fldCharType="end"/>
        </w:r>
      </w:hyperlink>
    </w:p>
    <w:p w14:paraId="2A4D6127" w14:textId="3AC61FC0"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137" w:history="1">
        <w:r w:rsidR="002D7A4D" w:rsidRPr="009C56FD">
          <w:rPr>
            <w:rStyle w:val="Hipervnculo"/>
            <w:noProof/>
            <w:lang w:val="es-HN"/>
          </w:rPr>
          <w:t>3.4</w:t>
        </w:r>
        <w:r w:rsidR="002D7A4D">
          <w:rPr>
            <w:rFonts w:asciiTheme="minorHAnsi" w:eastAsiaTheme="minorEastAsia" w:hAnsiTheme="minorHAnsi"/>
            <w:noProof/>
            <w:sz w:val="22"/>
            <w:lang w:val="es-HN" w:eastAsia="es-HN"/>
          </w:rPr>
          <w:tab/>
        </w:r>
        <w:r w:rsidR="002D7A4D" w:rsidRPr="009C56FD">
          <w:rPr>
            <w:rStyle w:val="Hipervnculo"/>
            <w:noProof/>
            <w:lang w:val="es-HN"/>
          </w:rPr>
          <w:t>TÉCNICAS, INSTRUMENTOS Y PROCEDIMIENTOS APLICADOS</w:t>
        </w:r>
        <w:r w:rsidR="002D7A4D">
          <w:rPr>
            <w:noProof/>
            <w:webHidden/>
          </w:rPr>
          <w:tab/>
        </w:r>
        <w:r w:rsidR="002D7A4D">
          <w:rPr>
            <w:noProof/>
            <w:webHidden/>
          </w:rPr>
          <w:fldChar w:fldCharType="begin"/>
        </w:r>
        <w:r w:rsidR="002D7A4D">
          <w:rPr>
            <w:noProof/>
            <w:webHidden/>
          </w:rPr>
          <w:instrText xml:space="preserve"> PAGEREF _Toc156164137 \h </w:instrText>
        </w:r>
        <w:r w:rsidR="002D7A4D">
          <w:rPr>
            <w:noProof/>
            <w:webHidden/>
          </w:rPr>
        </w:r>
        <w:r w:rsidR="002D7A4D">
          <w:rPr>
            <w:noProof/>
            <w:webHidden/>
          </w:rPr>
          <w:fldChar w:fldCharType="separate"/>
        </w:r>
        <w:r w:rsidR="002F7C59">
          <w:rPr>
            <w:noProof/>
            <w:webHidden/>
          </w:rPr>
          <w:t>53</w:t>
        </w:r>
        <w:r w:rsidR="002D7A4D">
          <w:rPr>
            <w:noProof/>
            <w:webHidden/>
          </w:rPr>
          <w:fldChar w:fldCharType="end"/>
        </w:r>
      </w:hyperlink>
    </w:p>
    <w:p w14:paraId="7594E8DC" w14:textId="2E9EB6F3" w:rsidR="002D7A4D" w:rsidRDefault="00FF1131">
      <w:pPr>
        <w:pStyle w:val="TDC3"/>
        <w:tabs>
          <w:tab w:val="right" w:leader="dot" w:pos="9350"/>
        </w:tabs>
        <w:rPr>
          <w:rFonts w:asciiTheme="minorHAnsi" w:eastAsiaTheme="minorEastAsia" w:hAnsiTheme="minorHAnsi"/>
          <w:noProof/>
          <w:sz w:val="22"/>
          <w:lang w:val="es-HN" w:eastAsia="es-HN"/>
        </w:rPr>
      </w:pPr>
      <w:hyperlink w:anchor="_Toc156164138" w:history="1">
        <w:r w:rsidR="002D7A4D" w:rsidRPr="009C56FD">
          <w:rPr>
            <w:rStyle w:val="Hipervnculo"/>
            <w:noProof/>
          </w:rPr>
          <w:t>3.4.1 INTRUMENTOS</w:t>
        </w:r>
        <w:r w:rsidR="002D7A4D">
          <w:rPr>
            <w:noProof/>
            <w:webHidden/>
          </w:rPr>
          <w:tab/>
        </w:r>
        <w:r w:rsidR="002D7A4D">
          <w:rPr>
            <w:noProof/>
            <w:webHidden/>
          </w:rPr>
          <w:fldChar w:fldCharType="begin"/>
        </w:r>
        <w:r w:rsidR="002D7A4D">
          <w:rPr>
            <w:noProof/>
            <w:webHidden/>
          </w:rPr>
          <w:instrText xml:space="preserve"> PAGEREF _Toc156164138 \h </w:instrText>
        </w:r>
        <w:r w:rsidR="002D7A4D">
          <w:rPr>
            <w:noProof/>
            <w:webHidden/>
          </w:rPr>
        </w:r>
        <w:r w:rsidR="002D7A4D">
          <w:rPr>
            <w:noProof/>
            <w:webHidden/>
          </w:rPr>
          <w:fldChar w:fldCharType="separate"/>
        </w:r>
        <w:r w:rsidR="002F7C59">
          <w:rPr>
            <w:noProof/>
            <w:webHidden/>
          </w:rPr>
          <w:t>53</w:t>
        </w:r>
        <w:r w:rsidR="002D7A4D">
          <w:rPr>
            <w:noProof/>
            <w:webHidden/>
          </w:rPr>
          <w:fldChar w:fldCharType="end"/>
        </w:r>
      </w:hyperlink>
    </w:p>
    <w:p w14:paraId="6CB63C00" w14:textId="5891DE0A" w:rsidR="002D7A4D" w:rsidRDefault="00FF1131">
      <w:pPr>
        <w:pStyle w:val="TDC3"/>
        <w:tabs>
          <w:tab w:val="right" w:leader="dot" w:pos="9350"/>
        </w:tabs>
        <w:rPr>
          <w:rFonts w:asciiTheme="minorHAnsi" w:eastAsiaTheme="minorEastAsia" w:hAnsiTheme="minorHAnsi"/>
          <w:noProof/>
          <w:sz w:val="22"/>
          <w:lang w:val="es-HN" w:eastAsia="es-HN"/>
        </w:rPr>
      </w:pPr>
      <w:hyperlink w:anchor="_Toc156164139" w:history="1">
        <w:r w:rsidR="002D7A4D" w:rsidRPr="009C56FD">
          <w:rPr>
            <w:rStyle w:val="Hipervnculo"/>
            <w:noProof/>
            <w:lang w:val="es-HN"/>
          </w:rPr>
          <w:t>3.4.2 TÉCNICAS</w:t>
        </w:r>
        <w:r w:rsidR="002D7A4D">
          <w:rPr>
            <w:noProof/>
            <w:webHidden/>
          </w:rPr>
          <w:tab/>
        </w:r>
        <w:r w:rsidR="002D7A4D">
          <w:rPr>
            <w:noProof/>
            <w:webHidden/>
          </w:rPr>
          <w:fldChar w:fldCharType="begin"/>
        </w:r>
        <w:r w:rsidR="002D7A4D">
          <w:rPr>
            <w:noProof/>
            <w:webHidden/>
          </w:rPr>
          <w:instrText xml:space="preserve"> PAGEREF _Toc156164139 \h </w:instrText>
        </w:r>
        <w:r w:rsidR="002D7A4D">
          <w:rPr>
            <w:noProof/>
            <w:webHidden/>
          </w:rPr>
        </w:r>
        <w:r w:rsidR="002D7A4D">
          <w:rPr>
            <w:noProof/>
            <w:webHidden/>
          </w:rPr>
          <w:fldChar w:fldCharType="separate"/>
        </w:r>
        <w:r w:rsidR="002F7C59">
          <w:rPr>
            <w:noProof/>
            <w:webHidden/>
          </w:rPr>
          <w:t>54</w:t>
        </w:r>
        <w:r w:rsidR="002D7A4D">
          <w:rPr>
            <w:noProof/>
            <w:webHidden/>
          </w:rPr>
          <w:fldChar w:fldCharType="end"/>
        </w:r>
      </w:hyperlink>
    </w:p>
    <w:p w14:paraId="2628C469" w14:textId="723CE57B" w:rsidR="002D7A4D" w:rsidRDefault="00FF1131">
      <w:pPr>
        <w:pStyle w:val="TDC3"/>
        <w:tabs>
          <w:tab w:val="right" w:leader="dot" w:pos="9350"/>
        </w:tabs>
        <w:rPr>
          <w:rFonts w:asciiTheme="minorHAnsi" w:eastAsiaTheme="minorEastAsia" w:hAnsiTheme="minorHAnsi"/>
          <w:noProof/>
          <w:sz w:val="22"/>
          <w:lang w:val="es-HN" w:eastAsia="es-HN"/>
        </w:rPr>
      </w:pPr>
      <w:hyperlink w:anchor="_Toc156164140" w:history="1">
        <w:r w:rsidR="002D7A4D" w:rsidRPr="009C56FD">
          <w:rPr>
            <w:rStyle w:val="Hipervnculo"/>
            <w:noProof/>
            <w:lang w:val="es-HN"/>
          </w:rPr>
          <w:t>3.4.3 PROCEDIMIENTOS</w:t>
        </w:r>
        <w:r w:rsidR="002D7A4D">
          <w:rPr>
            <w:noProof/>
            <w:webHidden/>
          </w:rPr>
          <w:tab/>
        </w:r>
        <w:r w:rsidR="002D7A4D">
          <w:rPr>
            <w:noProof/>
            <w:webHidden/>
          </w:rPr>
          <w:fldChar w:fldCharType="begin"/>
        </w:r>
        <w:r w:rsidR="002D7A4D">
          <w:rPr>
            <w:noProof/>
            <w:webHidden/>
          </w:rPr>
          <w:instrText xml:space="preserve"> PAGEREF _Toc156164140 \h </w:instrText>
        </w:r>
        <w:r w:rsidR="002D7A4D">
          <w:rPr>
            <w:noProof/>
            <w:webHidden/>
          </w:rPr>
        </w:r>
        <w:r w:rsidR="002D7A4D">
          <w:rPr>
            <w:noProof/>
            <w:webHidden/>
          </w:rPr>
          <w:fldChar w:fldCharType="separate"/>
        </w:r>
        <w:r w:rsidR="002F7C59">
          <w:rPr>
            <w:noProof/>
            <w:webHidden/>
          </w:rPr>
          <w:t>54</w:t>
        </w:r>
        <w:r w:rsidR="002D7A4D">
          <w:rPr>
            <w:noProof/>
            <w:webHidden/>
          </w:rPr>
          <w:fldChar w:fldCharType="end"/>
        </w:r>
      </w:hyperlink>
    </w:p>
    <w:p w14:paraId="0503C617" w14:textId="22CB8DD5"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141" w:history="1">
        <w:r w:rsidR="002D7A4D" w:rsidRPr="009C56FD">
          <w:rPr>
            <w:rStyle w:val="Hipervnculo"/>
            <w:noProof/>
            <w:lang w:val="es-HN"/>
          </w:rPr>
          <w:t>3.5</w:t>
        </w:r>
        <w:r w:rsidR="002D7A4D">
          <w:rPr>
            <w:rFonts w:asciiTheme="minorHAnsi" w:eastAsiaTheme="minorEastAsia" w:hAnsiTheme="minorHAnsi"/>
            <w:noProof/>
            <w:sz w:val="22"/>
            <w:lang w:val="es-HN" w:eastAsia="es-HN"/>
          </w:rPr>
          <w:tab/>
        </w:r>
        <w:r w:rsidR="002D7A4D" w:rsidRPr="009C56FD">
          <w:rPr>
            <w:rStyle w:val="Hipervnculo"/>
            <w:noProof/>
            <w:lang w:val="es-HN"/>
          </w:rPr>
          <w:t>FUENTES DE INFORMACIÓN</w:t>
        </w:r>
        <w:r w:rsidR="002D7A4D">
          <w:rPr>
            <w:noProof/>
            <w:webHidden/>
          </w:rPr>
          <w:tab/>
        </w:r>
        <w:r w:rsidR="002D7A4D">
          <w:rPr>
            <w:noProof/>
            <w:webHidden/>
          </w:rPr>
          <w:fldChar w:fldCharType="begin"/>
        </w:r>
        <w:r w:rsidR="002D7A4D">
          <w:rPr>
            <w:noProof/>
            <w:webHidden/>
          </w:rPr>
          <w:instrText xml:space="preserve"> PAGEREF _Toc156164141 \h </w:instrText>
        </w:r>
        <w:r w:rsidR="002D7A4D">
          <w:rPr>
            <w:noProof/>
            <w:webHidden/>
          </w:rPr>
        </w:r>
        <w:r w:rsidR="002D7A4D">
          <w:rPr>
            <w:noProof/>
            <w:webHidden/>
          </w:rPr>
          <w:fldChar w:fldCharType="separate"/>
        </w:r>
        <w:r w:rsidR="002F7C59">
          <w:rPr>
            <w:noProof/>
            <w:webHidden/>
          </w:rPr>
          <w:t>55</w:t>
        </w:r>
        <w:r w:rsidR="002D7A4D">
          <w:rPr>
            <w:noProof/>
            <w:webHidden/>
          </w:rPr>
          <w:fldChar w:fldCharType="end"/>
        </w:r>
      </w:hyperlink>
    </w:p>
    <w:p w14:paraId="7CD320F1" w14:textId="69E0AEC4" w:rsidR="002D7A4D" w:rsidRDefault="00FF1131">
      <w:pPr>
        <w:pStyle w:val="TDC2"/>
        <w:tabs>
          <w:tab w:val="left" w:pos="1100"/>
          <w:tab w:val="right" w:leader="dot" w:pos="9350"/>
        </w:tabs>
        <w:rPr>
          <w:rFonts w:asciiTheme="minorHAnsi" w:eastAsiaTheme="minorEastAsia" w:hAnsiTheme="minorHAnsi"/>
          <w:noProof/>
          <w:sz w:val="22"/>
          <w:lang w:val="es-HN" w:eastAsia="es-HN"/>
        </w:rPr>
      </w:pPr>
      <w:hyperlink w:anchor="_Toc156164142" w:history="1">
        <w:r w:rsidR="002D7A4D" w:rsidRPr="009C56FD">
          <w:rPr>
            <w:rStyle w:val="Hipervnculo"/>
            <w:noProof/>
            <w:lang w:val="es-HN"/>
          </w:rPr>
          <w:t>3.5.1</w:t>
        </w:r>
        <w:r w:rsidR="002D7A4D">
          <w:rPr>
            <w:rFonts w:asciiTheme="minorHAnsi" w:eastAsiaTheme="minorEastAsia" w:hAnsiTheme="minorHAnsi"/>
            <w:noProof/>
            <w:sz w:val="22"/>
            <w:lang w:val="es-HN" w:eastAsia="es-HN"/>
          </w:rPr>
          <w:tab/>
        </w:r>
        <w:r w:rsidR="002D7A4D" w:rsidRPr="009C56FD">
          <w:rPr>
            <w:rStyle w:val="Hipervnculo"/>
            <w:noProof/>
            <w:lang w:val="es-HN"/>
          </w:rPr>
          <w:t>FUENTES PRIMARIAS</w:t>
        </w:r>
        <w:r w:rsidR="002D7A4D">
          <w:rPr>
            <w:noProof/>
            <w:webHidden/>
          </w:rPr>
          <w:tab/>
        </w:r>
        <w:r w:rsidR="002D7A4D">
          <w:rPr>
            <w:noProof/>
            <w:webHidden/>
          </w:rPr>
          <w:fldChar w:fldCharType="begin"/>
        </w:r>
        <w:r w:rsidR="002D7A4D">
          <w:rPr>
            <w:noProof/>
            <w:webHidden/>
          </w:rPr>
          <w:instrText xml:space="preserve"> PAGEREF _Toc156164142 \h </w:instrText>
        </w:r>
        <w:r w:rsidR="002D7A4D">
          <w:rPr>
            <w:noProof/>
            <w:webHidden/>
          </w:rPr>
        </w:r>
        <w:r w:rsidR="002D7A4D">
          <w:rPr>
            <w:noProof/>
            <w:webHidden/>
          </w:rPr>
          <w:fldChar w:fldCharType="separate"/>
        </w:r>
        <w:r w:rsidR="002F7C59">
          <w:rPr>
            <w:noProof/>
            <w:webHidden/>
          </w:rPr>
          <w:t>55</w:t>
        </w:r>
        <w:r w:rsidR="002D7A4D">
          <w:rPr>
            <w:noProof/>
            <w:webHidden/>
          </w:rPr>
          <w:fldChar w:fldCharType="end"/>
        </w:r>
      </w:hyperlink>
    </w:p>
    <w:p w14:paraId="4AA3AD6B" w14:textId="14FB652B" w:rsidR="002D7A4D" w:rsidRDefault="00FF1131">
      <w:pPr>
        <w:pStyle w:val="TDC2"/>
        <w:tabs>
          <w:tab w:val="left" w:pos="1100"/>
          <w:tab w:val="right" w:leader="dot" w:pos="9350"/>
        </w:tabs>
        <w:rPr>
          <w:rFonts w:asciiTheme="minorHAnsi" w:eastAsiaTheme="minorEastAsia" w:hAnsiTheme="minorHAnsi"/>
          <w:noProof/>
          <w:sz w:val="22"/>
          <w:lang w:val="es-HN" w:eastAsia="es-HN"/>
        </w:rPr>
      </w:pPr>
      <w:hyperlink w:anchor="_Toc156164143" w:history="1">
        <w:r w:rsidR="002D7A4D" w:rsidRPr="009C56FD">
          <w:rPr>
            <w:rStyle w:val="Hipervnculo"/>
            <w:noProof/>
            <w:lang w:val="es-HN"/>
          </w:rPr>
          <w:t>3.5.2</w:t>
        </w:r>
        <w:r w:rsidR="002D7A4D">
          <w:rPr>
            <w:rFonts w:asciiTheme="minorHAnsi" w:eastAsiaTheme="minorEastAsia" w:hAnsiTheme="minorHAnsi"/>
            <w:noProof/>
            <w:sz w:val="22"/>
            <w:lang w:val="es-HN" w:eastAsia="es-HN"/>
          </w:rPr>
          <w:tab/>
        </w:r>
        <w:r w:rsidR="002D7A4D" w:rsidRPr="009C56FD">
          <w:rPr>
            <w:rStyle w:val="Hipervnculo"/>
            <w:noProof/>
            <w:lang w:val="es-HN"/>
          </w:rPr>
          <w:t>FUENTES SECUNDARIAS</w:t>
        </w:r>
        <w:r w:rsidR="002D7A4D">
          <w:rPr>
            <w:noProof/>
            <w:webHidden/>
          </w:rPr>
          <w:tab/>
        </w:r>
        <w:r w:rsidR="002D7A4D">
          <w:rPr>
            <w:noProof/>
            <w:webHidden/>
          </w:rPr>
          <w:fldChar w:fldCharType="begin"/>
        </w:r>
        <w:r w:rsidR="002D7A4D">
          <w:rPr>
            <w:noProof/>
            <w:webHidden/>
          </w:rPr>
          <w:instrText xml:space="preserve"> PAGEREF _Toc156164143 \h </w:instrText>
        </w:r>
        <w:r w:rsidR="002D7A4D">
          <w:rPr>
            <w:noProof/>
            <w:webHidden/>
          </w:rPr>
        </w:r>
        <w:r w:rsidR="002D7A4D">
          <w:rPr>
            <w:noProof/>
            <w:webHidden/>
          </w:rPr>
          <w:fldChar w:fldCharType="separate"/>
        </w:r>
        <w:r w:rsidR="002F7C59">
          <w:rPr>
            <w:noProof/>
            <w:webHidden/>
          </w:rPr>
          <w:t>55</w:t>
        </w:r>
        <w:r w:rsidR="002D7A4D">
          <w:rPr>
            <w:noProof/>
            <w:webHidden/>
          </w:rPr>
          <w:fldChar w:fldCharType="end"/>
        </w:r>
      </w:hyperlink>
    </w:p>
    <w:p w14:paraId="0440C30F" w14:textId="3584D99E" w:rsidR="002D7A4D" w:rsidRDefault="00FF1131">
      <w:pPr>
        <w:pStyle w:val="TDC1"/>
        <w:tabs>
          <w:tab w:val="right" w:leader="dot" w:pos="9350"/>
        </w:tabs>
        <w:rPr>
          <w:rFonts w:asciiTheme="minorHAnsi" w:eastAsiaTheme="minorEastAsia" w:hAnsiTheme="minorHAnsi"/>
          <w:noProof/>
          <w:sz w:val="22"/>
          <w:lang w:val="es-HN" w:eastAsia="es-HN"/>
        </w:rPr>
      </w:pPr>
      <w:hyperlink w:anchor="_Toc156164144" w:history="1">
        <w:r w:rsidR="002D7A4D" w:rsidRPr="009C56FD">
          <w:rPr>
            <w:rStyle w:val="Hipervnculo"/>
            <w:noProof/>
          </w:rPr>
          <w:t>CAPÍTULO IV. RESULTADOS Y ANÁLISIS</w:t>
        </w:r>
        <w:r w:rsidR="002D7A4D">
          <w:rPr>
            <w:noProof/>
            <w:webHidden/>
          </w:rPr>
          <w:tab/>
        </w:r>
        <w:r w:rsidR="002D7A4D">
          <w:rPr>
            <w:noProof/>
            <w:webHidden/>
          </w:rPr>
          <w:fldChar w:fldCharType="begin"/>
        </w:r>
        <w:r w:rsidR="002D7A4D">
          <w:rPr>
            <w:noProof/>
            <w:webHidden/>
          </w:rPr>
          <w:instrText xml:space="preserve"> PAGEREF _Toc156164144 \h </w:instrText>
        </w:r>
        <w:r w:rsidR="002D7A4D">
          <w:rPr>
            <w:noProof/>
            <w:webHidden/>
          </w:rPr>
        </w:r>
        <w:r w:rsidR="002D7A4D">
          <w:rPr>
            <w:noProof/>
            <w:webHidden/>
          </w:rPr>
          <w:fldChar w:fldCharType="separate"/>
        </w:r>
        <w:r w:rsidR="002F7C59">
          <w:rPr>
            <w:noProof/>
            <w:webHidden/>
          </w:rPr>
          <w:t>56</w:t>
        </w:r>
        <w:r w:rsidR="002D7A4D">
          <w:rPr>
            <w:noProof/>
            <w:webHidden/>
          </w:rPr>
          <w:fldChar w:fldCharType="end"/>
        </w:r>
      </w:hyperlink>
    </w:p>
    <w:p w14:paraId="4387BA1D" w14:textId="63F9A10E"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146" w:history="1">
        <w:r w:rsidR="002D7A4D" w:rsidRPr="009C56FD">
          <w:rPr>
            <w:rStyle w:val="Hipervnculo"/>
            <w:noProof/>
            <w:lang w:val="es-HN"/>
          </w:rPr>
          <w:t>4.1</w:t>
        </w:r>
        <w:r w:rsidR="002D7A4D">
          <w:rPr>
            <w:rFonts w:asciiTheme="minorHAnsi" w:eastAsiaTheme="minorEastAsia" w:hAnsiTheme="minorHAnsi"/>
            <w:noProof/>
            <w:sz w:val="22"/>
            <w:lang w:val="es-HN" w:eastAsia="es-HN"/>
          </w:rPr>
          <w:tab/>
        </w:r>
        <w:r w:rsidR="002D7A4D" w:rsidRPr="009C56FD">
          <w:rPr>
            <w:rStyle w:val="Hipervnculo"/>
            <w:noProof/>
            <w:lang w:val="es-HN"/>
          </w:rPr>
          <w:t>INFORME DE PROCESO DE RECOLECCIÓN DE DATOS</w:t>
        </w:r>
        <w:r w:rsidR="002D7A4D">
          <w:rPr>
            <w:noProof/>
            <w:webHidden/>
          </w:rPr>
          <w:tab/>
        </w:r>
        <w:r w:rsidR="002D7A4D">
          <w:rPr>
            <w:noProof/>
            <w:webHidden/>
          </w:rPr>
          <w:fldChar w:fldCharType="begin"/>
        </w:r>
        <w:r w:rsidR="002D7A4D">
          <w:rPr>
            <w:noProof/>
            <w:webHidden/>
          </w:rPr>
          <w:instrText xml:space="preserve"> PAGEREF _Toc156164146 \h </w:instrText>
        </w:r>
        <w:r w:rsidR="002D7A4D">
          <w:rPr>
            <w:noProof/>
            <w:webHidden/>
          </w:rPr>
        </w:r>
        <w:r w:rsidR="002D7A4D">
          <w:rPr>
            <w:noProof/>
            <w:webHidden/>
          </w:rPr>
          <w:fldChar w:fldCharType="separate"/>
        </w:r>
        <w:r w:rsidR="002F7C59">
          <w:rPr>
            <w:noProof/>
            <w:webHidden/>
          </w:rPr>
          <w:t>56</w:t>
        </w:r>
        <w:r w:rsidR="002D7A4D">
          <w:rPr>
            <w:noProof/>
            <w:webHidden/>
          </w:rPr>
          <w:fldChar w:fldCharType="end"/>
        </w:r>
      </w:hyperlink>
    </w:p>
    <w:p w14:paraId="48FBD60F" w14:textId="13609203"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147" w:history="1">
        <w:r w:rsidR="002D7A4D" w:rsidRPr="009C56FD">
          <w:rPr>
            <w:rStyle w:val="Hipervnculo"/>
            <w:noProof/>
            <w:lang w:val="es-HN"/>
          </w:rPr>
          <w:t>4.2</w:t>
        </w:r>
        <w:r w:rsidR="002D7A4D">
          <w:rPr>
            <w:rFonts w:asciiTheme="minorHAnsi" w:eastAsiaTheme="minorEastAsia" w:hAnsiTheme="minorHAnsi"/>
            <w:noProof/>
            <w:sz w:val="22"/>
            <w:lang w:val="es-HN" w:eastAsia="es-HN"/>
          </w:rPr>
          <w:tab/>
        </w:r>
        <w:r w:rsidR="002D7A4D" w:rsidRPr="009C56FD">
          <w:rPr>
            <w:rStyle w:val="Hipervnculo"/>
            <w:noProof/>
            <w:lang w:val="es-HN"/>
          </w:rPr>
          <w:t>RESULTADOS Y ANÁLISIS DE LAS TÉCNICAS APLICADAS</w:t>
        </w:r>
        <w:r w:rsidR="002D7A4D">
          <w:rPr>
            <w:noProof/>
            <w:webHidden/>
          </w:rPr>
          <w:tab/>
        </w:r>
        <w:r w:rsidR="002D7A4D">
          <w:rPr>
            <w:noProof/>
            <w:webHidden/>
          </w:rPr>
          <w:fldChar w:fldCharType="begin"/>
        </w:r>
        <w:r w:rsidR="002D7A4D">
          <w:rPr>
            <w:noProof/>
            <w:webHidden/>
          </w:rPr>
          <w:instrText xml:space="preserve"> PAGEREF _Toc156164147 \h </w:instrText>
        </w:r>
        <w:r w:rsidR="002D7A4D">
          <w:rPr>
            <w:noProof/>
            <w:webHidden/>
          </w:rPr>
        </w:r>
        <w:r w:rsidR="002D7A4D">
          <w:rPr>
            <w:noProof/>
            <w:webHidden/>
          </w:rPr>
          <w:fldChar w:fldCharType="separate"/>
        </w:r>
        <w:r w:rsidR="002F7C59">
          <w:rPr>
            <w:noProof/>
            <w:webHidden/>
          </w:rPr>
          <w:t>56</w:t>
        </w:r>
        <w:r w:rsidR="002D7A4D">
          <w:rPr>
            <w:noProof/>
            <w:webHidden/>
          </w:rPr>
          <w:fldChar w:fldCharType="end"/>
        </w:r>
      </w:hyperlink>
    </w:p>
    <w:p w14:paraId="004FCA08" w14:textId="53A876A8" w:rsidR="002D7A4D" w:rsidRDefault="00FF1131">
      <w:pPr>
        <w:pStyle w:val="TDC2"/>
        <w:tabs>
          <w:tab w:val="left" w:pos="1100"/>
          <w:tab w:val="right" w:leader="dot" w:pos="9350"/>
        </w:tabs>
        <w:rPr>
          <w:rFonts w:asciiTheme="minorHAnsi" w:eastAsiaTheme="minorEastAsia" w:hAnsiTheme="minorHAnsi"/>
          <w:noProof/>
          <w:sz w:val="22"/>
          <w:lang w:val="es-HN" w:eastAsia="es-HN"/>
        </w:rPr>
      </w:pPr>
      <w:hyperlink w:anchor="_Toc156164148" w:history="1">
        <w:r w:rsidR="002D7A4D" w:rsidRPr="009C56FD">
          <w:rPr>
            <w:rStyle w:val="Hipervnculo"/>
            <w:noProof/>
            <w:lang w:val="es-HN"/>
          </w:rPr>
          <w:t>4.2.1</w:t>
        </w:r>
        <w:r w:rsidR="002D7A4D">
          <w:rPr>
            <w:rFonts w:asciiTheme="minorHAnsi" w:eastAsiaTheme="minorEastAsia" w:hAnsiTheme="minorHAnsi"/>
            <w:noProof/>
            <w:sz w:val="22"/>
            <w:lang w:val="es-HN" w:eastAsia="es-HN"/>
          </w:rPr>
          <w:tab/>
        </w:r>
        <w:r w:rsidR="002D7A4D" w:rsidRPr="009C56FD">
          <w:rPr>
            <w:rStyle w:val="Hipervnculo"/>
            <w:noProof/>
            <w:lang w:val="es-HN"/>
          </w:rPr>
          <w:t>RESULTADOS CUANTITATIVOS</w:t>
        </w:r>
        <w:r w:rsidR="002D7A4D">
          <w:rPr>
            <w:noProof/>
            <w:webHidden/>
          </w:rPr>
          <w:tab/>
        </w:r>
        <w:r w:rsidR="002D7A4D">
          <w:rPr>
            <w:noProof/>
            <w:webHidden/>
          </w:rPr>
          <w:fldChar w:fldCharType="begin"/>
        </w:r>
        <w:r w:rsidR="002D7A4D">
          <w:rPr>
            <w:noProof/>
            <w:webHidden/>
          </w:rPr>
          <w:instrText xml:space="preserve"> PAGEREF _Toc156164148 \h </w:instrText>
        </w:r>
        <w:r w:rsidR="002D7A4D">
          <w:rPr>
            <w:noProof/>
            <w:webHidden/>
          </w:rPr>
        </w:r>
        <w:r w:rsidR="002D7A4D">
          <w:rPr>
            <w:noProof/>
            <w:webHidden/>
          </w:rPr>
          <w:fldChar w:fldCharType="separate"/>
        </w:r>
        <w:r w:rsidR="002F7C59">
          <w:rPr>
            <w:noProof/>
            <w:webHidden/>
          </w:rPr>
          <w:t>56</w:t>
        </w:r>
        <w:r w:rsidR="002D7A4D">
          <w:rPr>
            <w:noProof/>
            <w:webHidden/>
          </w:rPr>
          <w:fldChar w:fldCharType="end"/>
        </w:r>
      </w:hyperlink>
    </w:p>
    <w:p w14:paraId="10063A73" w14:textId="36CBFF19" w:rsidR="002D7A4D" w:rsidRDefault="00FF1131">
      <w:pPr>
        <w:pStyle w:val="TDC4"/>
        <w:tabs>
          <w:tab w:val="right" w:leader="dot" w:pos="9350"/>
        </w:tabs>
        <w:rPr>
          <w:rFonts w:asciiTheme="minorHAnsi" w:eastAsiaTheme="minorEastAsia" w:hAnsiTheme="minorHAnsi"/>
          <w:noProof/>
          <w:sz w:val="22"/>
          <w:lang w:val="es-HN" w:eastAsia="es-HN"/>
        </w:rPr>
      </w:pPr>
      <w:hyperlink w:anchor="_Toc156164149" w:history="1">
        <w:r w:rsidR="002D7A4D" w:rsidRPr="009C56FD">
          <w:rPr>
            <w:rStyle w:val="Hipervnculo"/>
            <w:noProof/>
            <w:lang w:val="es-HN"/>
          </w:rPr>
          <w:t>4.2.1.1 CUESTIONARIO A COLABORADORES DEL RESTAURANTE TAPACHULA</w:t>
        </w:r>
        <w:r w:rsidR="002D7A4D">
          <w:rPr>
            <w:noProof/>
            <w:webHidden/>
          </w:rPr>
          <w:tab/>
        </w:r>
        <w:r w:rsidR="002D7A4D">
          <w:rPr>
            <w:noProof/>
            <w:webHidden/>
          </w:rPr>
          <w:fldChar w:fldCharType="begin"/>
        </w:r>
        <w:r w:rsidR="002D7A4D">
          <w:rPr>
            <w:noProof/>
            <w:webHidden/>
          </w:rPr>
          <w:instrText xml:space="preserve"> PAGEREF _Toc156164149 \h </w:instrText>
        </w:r>
        <w:r w:rsidR="002D7A4D">
          <w:rPr>
            <w:noProof/>
            <w:webHidden/>
          </w:rPr>
        </w:r>
        <w:r w:rsidR="002D7A4D">
          <w:rPr>
            <w:noProof/>
            <w:webHidden/>
          </w:rPr>
          <w:fldChar w:fldCharType="separate"/>
        </w:r>
        <w:r w:rsidR="002F7C59">
          <w:rPr>
            <w:noProof/>
            <w:webHidden/>
          </w:rPr>
          <w:t>56</w:t>
        </w:r>
        <w:r w:rsidR="002D7A4D">
          <w:rPr>
            <w:noProof/>
            <w:webHidden/>
          </w:rPr>
          <w:fldChar w:fldCharType="end"/>
        </w:r>
      </w:hyperlink>
    </w:p>
    <w:p w14:paraId="59FD0154" w14:textId="45A392FF" w:rsidR="002D7A4D" w:rsidRDefault="00FF1131">
      <w:pPr>
        <w:pStyle w:val="TDC3"/>
        <w:tabs>
          <w:tab w:val="left" w:pos="1540"/>
          <w:tab w:val="right" w:leader="dot" w:pos="9350"/>
        </w:tabs>
        <w:rPr>
          <w:rFonts w:asciiTheme="minorHAnsi" w:eastAsiaTheme="minorEastAsia" w:hAnsiTheme="minorHAnsi"/>
          <w:noProof/>
          <w:sz w:val="22"/>
          <w:lang w:val="es-HN" w:eastAsia="es-HN"/>
        </w:rPr>
      </w:pPr>
      <w:hyperlink w:anchor="_Toc156164150" w:history="1">
        <w:r w:rsidR="002D7A4D" w:rsidRPr="009C56FD">
          <w:rPr>
            <w:rStyle w:val="Hipervnculo"/>
            <w:noProof/>
            <w:lang w:val="es-HN"/>
          </w:rPr>
          <w:t>4.2.1.1</w:t>
        </w:r>
        <w:r w:rsidR="002D7A4D">
          <w:rPr>
            <w:rFonts w:asciiTheme="minorHAnsi" w:eastAsiaTheme="minorEastAsia" w:hAnsiTheme="minorHAnsi"/>
            <w:noProof/>
            <w:sz w:val="22"/>
            <w:lang w:val="es-HN" w:eastAsia="es-HN"/>
          </w:rPr>
          <w:tab/>
        </w:r>
        <w:r w:rsidR="002D7A4D" w:rsidRPr="009C56FD">
          <w:rPr>
            <w:rStyle w:val="Hipervnculo"/>
            <w:noProof/>
            <w:lang w:val="es-HN"/>
          </w:rPr>
          <w:t>CUESTIONARIO para nueva sucursal en comayagua</w:t>
        </w:r>
        <w:r w:rsidR="002D7A4D">
          <w:rPr>
            <w:noProof/>
            <w:webHidden/>
          </w:rPr>
          <w:tab/>
        </w:r>
        <w:r w:rsidR="002D7A4D">
          <w:rPr>
            <w:noProof/>
            <w:webHidden/>
          </w:rPr>
          <w:fldChar w:fldCharType="begin"/>
        </w:r>
        <w:r w:rsidR="002D7A4D">
          <w:rPr>
            <w:noProof/>
            <w:webHidden/>
          </w:rPr>
          <w:instrText xml:space="preserve"> PAGEREF _Toc156164150 \h </w:instrText>
        </w:r>
        <w:r w:rsidR="002D7A4D">
          <w:rPr>
            <w:noProof/>
            <w:webHidden/>
          </w:rPr>
        </w:r>
        <w:r w:rsidR="002D7A4D">
          <w:rPr>
            <w:noProof/>
            <w:webHidden/>
          </w:rPr>
          <w:fldChar w:fldCharType="separate"/>
        </w:r>
        <w:r w:rsidR="002F7C59">
          <w:rPr>
            <w:noProof/>
            <w:webHidden/>
          </w:rPr>
          <w:t>76</w:t>
        </w:r>
        <w:r w:rsidR="002D7A4D">
          <w:rPr>
            <w:noProof/>
            <w:webHidden/>
          </w:rPr>
          <w:fldChar w:fldCharType="end"/>
        </w:r>
      </w:hyperlink>
    </w:p>
    <w:p w14:paraId="5A28DA86" w14:textId="6EEA7000" w:rsidR="002D7A4D" w:rsidRDefault="00FF1131">
      <w:pPr>
        <w:pStyle w:val="TDC2"/>
        <w:tabs>
          <w:tab w:val="left" w:pos="1100"/>
          <w:tab w:val="right" w:leader="dot" w:pos="9350"/>
        </w:tabs>
        <w:rPr>
          <w:rFonts w:asciiTheme="minorHAnsi" w:eastAsiaTheme="minorEastAsia" w:hAnsiTheme="minorHAnsi"/>
          <w:noProof/>
          <w:sz w:val="22"/>
          <w:lang w:val="es-HN" w:eastAsia="es-HN"/>
        </w:rPr>
      </w:pPr>
      <w:hyperlink w:anchor="_Toc156164151" w:history="1">
        <w:r w:rsidR="002D7A4D" w:rsidRPr="009C56FD">
          <w:rPr>
            <w:rStyle w:val="Hipervnculo"/>
            <w:noProof/>
            <w:lang w:val="es-HN"/>
          </w:rPr>
          <w:t>4.2.2</w:t>
        </w:r>
        <w:r w:rsidR="002D7A4D">
          <w:rPr>
            <w:rFonts w:asciiTheme="minorHAnsi" w:eastAsiaTheme="minorEastAsia" w:hAnsiTheme="minorHAnsi"/>
            <w:noProof/>
            <w:sz w:val="22"/>
            <w:lang w:val="es-HN" w:eastAsia="es-HN"/>
          </w:rPr>
          <w:tab/>
        </w:r>
        <w:r w:rsidR="002D7A4D" w:rsidRPr="009C56FD">
          <w:rPr>
            <w:rStyle w:val="Hipervnculo"/>
            <w:noProof/>
            <w:lang w:val="es-HN"/>
          </w:rPr>
          <w:t>ANÁLISIS CUALITATIVO</w:t>
        </w:r>
        <w:r w:rsidR="002D7A4D">
          <w:rPr>
            <w:noProof/>
            <w:webHidden/>
          </w:rPr>
          <w:tab/>
        </w:r>
        <w:r w:rsidR="002D7A4D">
          <w:rPr>
            <w:noProof/>
            <w:webHidden/>
          </w:rPr>
          <w:fldChar w:fldCharType="begin"/>
        </w:r>
        <w:r w:rsidR="002D7A4D">
          <w:rPr>
            <w:noProof/>
            <w:webHidden/>
          </w:rPr>
          <w:instrText xml:space="preserve"> PAGEREF _Toc156164151 \h </w:instrText>
        </w:r>
        <w:r w:rsidR="002D7A4D">
          <w:rPr>
            <w:noProof/>
            <w:webHidden/>
          </w:rPr>
        </w:r>
        <w:r w:rsidR="002D7A4D">
          <w:rPr>
            <w:noProof/>
            <w:webHidden/>
          </w:rPr>
          <w:fldChar w:fldCharType="separate"/>
        </w:r>
        <w:r w:rsidR="002F7C59">
          <w:rPr>
            <w:noProof/>
            <w:webHidden/>
          </w:rPr>
          <w:t>88</w:t>
        </w:r>
        <w:r w:rsidR="002D7A4D">
          <w:rPr>
            <w:noProof/>
            <w:webHidden/>
          </w:rPr>
          <w:fldChar w:fldCharType="end"/>
        </w:r>
      </w:hyperlink>
    </w:p>
    <w:p w14:paraId="6C541F05" w14:textId="13A459DA" w:rsidR="002D7A4D" w:rsidRDefault="00FF1131">
      <w:pPr>
        <w:pStyle w:val="TDC1"/>
        <w:tabs>
          <w:tab w:val="right" w:leader="dot" w:pos="9350"/>
        </w:tabs>
        <w:rPr>
          <w:rFonts w:asciiTheme="minorHAnsi" w:eastAsiaTheme="minorEastAsia" w:hAnsiTheme="minorHAnsi"/>
          <w:noProof/>
          <w:sz w:val="22"/>
          <w:lang w:val="es-HN" w:eastAsia="es-HN"/>
        </w:rPr>
      </w:pPr>
      <w:hyperlink w:anchor="_Toc156164152" w:history="1">
        <w:r w:rsidR="002D7A4D" w:rsidRPr="009C56FD">
          <w:rPr>
            <w:rStyle w:val="Hipervnculo"/>
            <w:noProof/>
          </w:rPr>
          <w:t>CAPÍTULO V. CONCLUSIONES Y RECOMENDACIONES</w:t>
        </w:r>
        <w:r w:rsidR="002D7A4D">
          <w:rPr>
            <w:noProof/>
            <w:webHidden/>
          </w:rPr>
          <w:tab/>
        </w:r>
        <w:r w:rsidR="002D7A4D">
          <w:rPr>
            <w:noProof/>
            <w:webHidden/>
          </w:rPr>
          <w:fldChar w:fldCharType="begin"/>
        </w:r>
        <w:r w:rsidR="002D7A4D">
          <w:rPr>
            <w:noProof/>
            <w:webHidden/>
          </w:rPr>
          <w:instrText xml:space="preserve"> PAGEREF _Toc156164152 \h </w:instrText>
        </w:r>
        <w:r w:rsidR="002D7A4D">
          <w:rPr>
            <w:noProof/>
            <w:webHidden/>
          </w:rPr>
        </w:r>
        <w:r w:rsidR="002D7A4D">
          <w:rPr>
            <w:noProof/>
            <w:webHidden/>
          </w:rPr>
          <w:fldChar w:fldCharType="separate"/>
        </w:r>
        <w:r w:rsidR="002F7C59">
          <w:rPr>
            <w:noProof/>
            <w:webHidden/>
          </w:rPr>
          <w:t>98</w:t>
        </w:r>
        <w:r w:rsidR="002D7A4D">
          <w:rPr>
            <w:noProof/>
            <w:webHidden/>
          </w:rPr>
          <w:fldChar w:fldCharType="end"/>
        </w:r>
      </w:hyperlink>
    </w:p>
    <w:p w14:paraId="7236E292" w14:textId="5E6BC9A1"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154" w:history="1">
        <w:r w:rsidR="002D7A4D" w:rsidRPr="009C56FD">
          <w:rPr>
            <w:rStyle w:val="Hipervnculo"/>
            <w:noProof/>
            <w:lang w:val="es-HN"/>
          </w:rPr>
          <w:t>5.1</w:t>
        </w:r>
        <w:r w:rsidR="002D7A4D">
          <w:rPr>
            <w:rFonts w:asciiTheme="minorHAnsi" w:eastAsiaTheme="minorEastAsia" w:hAnsiTheme="minorHAnsi"/>
            <w:noProof/>
            <w:sz w:val="22"/>
            <w:lang w:val="es-HN" w:eastAsia="es-HN"/>
          </w:rPr>
          <w:tab/>
        </w:r>
        <w:r w:rsidR="002D7A4D" w:rsidRPr="009C56FD">
          <w:rPr>
            <w:rStyle w:val="Hipervnculo"/>
            <w:noProof/>
            <w:lang w:val="es-HN"/>
          </w:rPr>
          <w:t>CONCLUSIONES</w:t>
        </w:r>
        <w:r w:rsidR="002D7A4D">
          <w:rPr>
            <w:noProof/>
            <w:webHidden/>
          </w:rPr>
          <w:tab/>
        </w:r>
        <w:r w:rsidR="002D7A4D">
          <w:rPr>
            <w:noProof/>
            <w:webHidden/>
          </w:rPr>
          <w:fldChar w:fldCharType="begin"/>
        </w:r>
        <w:r w:rsidR="002D7A4D">
          <w:rPr>
            <w:noProof/>
            <w:webHidden/>
          </w:rPr>
          <w:instrText xml:space="preserve"> PAGEREF _Toc156164154 \h </w:instrText>
        </w:r>
        <w:r w:rsidR="002D7A4D">
          <w:rPr>
            <w:noProof/>
            <w:webHidden/>
          </w:rPr>
        </w:r>
        <w:r w:rsidR="002D7A4D">
          <w:rPr>
            <w:noProof/>
            <w:webHidden/>
          </w:rPr>
          <w:fldChar w:fldCharType="separate"/>
        </w:r>
        <w:r w:rsidR="002F7C59">
          <w:rPr>
            <w:noProof/>
            <w:webHidden/>
          </w:rPr>
          <w:t>98</w:t>
        </w:r>
        <w:r w:rsidR="002D7A4D">
          <w:rPr>
            <w:noProof/>
            <w:webHidden/>
          </w:rPr>
          <w:fldChar w:fldCharType="end"/>
        </w:r>
      </w:hyperlink>
    </w:p>
    <w:p w14:paraId="3E9F00A3" w14:textId="25A0BD8A"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155" w:history="1">
        <w:r w:rsidR="002D7A4D" w:rsidRPr="009C56FD">
          <w:rPr>
            <w:rStyle w:val="Hipervnculo"/>
            <w:noProof/>
            <w:lang w:val="es-HN"/>
          </w:rPr>
          <w:t>5.2</w:t>
        </w:r>
        <w:r w:rsidR="002D7A4D">
          <w:rPr>
            <w:rFonts w:asciiTheme="minorHAnsi" w:eastAsiaTheme="minorEastAsia" w:hAnsiTheme="minorHAnsi"/>
            <w:noProof/>
            <w:sz w:val="22"/>
            <w:lang w:val="es-HN" w:eastAsia="es-HN"/>
          </w:rPr>
          <w:tab/>
        </w:r>
        <w:r w:rsidR="002D7A4D" w:rsidRPr="009C56FD">
          <w:rPr>
            <w:rStyle w:val="Hipervnculo"/>
            <w:noProof/>
            <w:lang w:val="es-HN"/>
          </w:rPr>
          <w:t>RECOMENDACIONES</w:t>
        </w:r>
        <w:r w:rsidR="002D7A4D">
          <w:rPr>
            <w:noProof/>
            <w:webHidden/>
          </w:rPr>
          <w:tab/>
        </w:r>
        <w:r w:rsidR="002D7A4D">
          <w:rPr>
            <w:noProof/>
            <w:webHidden/>
          </w:rPr>
          <w:fldChar w:fldCharType="begin"/>
        </w:r>
        <w:r w:rsidR="002D7A4D">
          <w:rPr>
            <w:noProof/>
            <w:webHidden/>
          </w:rPr>
          <w:instrText xml:space="preserve"> PAGEREF _Toc156164155 \h </w:instrText>
        </w:r>
        <w:r w:rsidR="002D7A4D">
          <w:rPr>
            <w:noProof/>
            <w:webHidden/>
          </w:rPr>
        </w:r>
        <w:r w:rsidR="002D7A4D">
          <w:rPr>
            <w:noProof/>
            <w:webHidden/>
          </w:rPr>
          <w:fldChar w:fldCharType="separate"/>
        </w:r>
        <w:r w:rsidR="002F7C59">
          <w:rPr>
            <w:noProof/>
            <w:webHidden/>
          </w:rPr>
          <w:t>100</w:t>
        </w:r>
        <w:r w:rsidR="002D7A4D">
          <w:rPr>
            <w:noProof/>
            <w:webHidden/>
          </w:rPr>
          <w:fldChar w:fldCharType="end"/>
        </w:r>
      </w:hyperlink>
    </w:p>
    <w:p w14:paraId="74E841F5" w14:textId="24CC6FD2" w:rsidR="002D7A4D" w:rsidRDefault="00FF1131">
      <w:pPr>
        <w:pStyle w:val="TDC1"/>
        <w:tabs>
          <w:tab w:val="right" w:leader="dot" w:pos="9350"/>
        </w:tabs>
        <w:rPr>
          <w:rFonts w:asciiTheme="minorHAnsi" w:eastAsiaTheme="minorEastAsia" w:hAnsiTheme="minorHAnsi"/>
          <w:noProof/>
          <w:sz w:val="22"/>
          <w:lang w:val="es-HN" w:eastAsia="es-HN"/>
        </w:rPr>
      </w:pPr>
      <w:hyperlink w:anchor="_Toc156164156" w:history="1">
        <w:r w:rsidR="002D7A4D" w:rsidRPr="009C56FD">
          <w:rPr>
            <w:rStyle w:val="Hipervnculo"/>
            <w:noProof/>
          </w:rPr>
          <w:t>CAPÍTULO VI. APLICABILIDAD</w:t>
        </w:r>
        <w:r w:rsidR="002D7A4D">
          <w:rPr>
            <w:noProof/>
            <w:webHidden/>
          </w:rPr>
          <w:tab/>
        </w:r>
        <w:r w:rsidR="002D7A4D">
          <w:rPr>
            <w:noProof/>
            <w:webHidden/>
          </w:rPr>
          <w:fldChar w:fldCharType="begin"/>
        </w:r>
        <w:r w:rsidR="002D7A4D">
          <w:rPr>
            <w:noProof/>
            <w:webHidden/>
          </w:rPr>
          <w:instrText xml:space="preserve"> PAGEREF _Toc156164156 \h </w:instrText>
        </w:r>
        <w:r w:rsidR="002D7A4D">
          <w:rPr>
            <w:noProof/>
            <w:webHidden/>
          </w:rPr>
        </w:r>
        <w:r w:rsidR="002D7A4D">
          <w:rPr>
            <w:noProof/>
            <w:webHidden/>
          </w:rPr>
          <w:fldChar w:fldCharType="separate"/>
        </w:r>
        <w:r w:rsidR="002F7C59">
          <w:rPr>
            <w:noProof/>
            <w:webHidden/>
          </w:rPr>
          <w:t>102</w:t>
        </w:r>
        <w:r w:rsidR="002D7A4D">
          <w:rPr>
            <w:noProof/>
            <w:webHidden/>
          </w:rPr>
          <w:fldChar w:fldCharType="end"/>
        </w:r>
      </w:hyperlink>
    </w:p>
    <w:p w14:paraId="0D373E8E" w14:textId="2D5E47BF"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158" w:history="1">
        <w:r w:rsidR="002D7A4D" w:rsidRPr="009C56FD">
          <w:rPr>
            <w:rStyle w:val="Hipervnculo"/>
            <w:noProof/>
            <w:lang w:val="es-HN"/>
          </w:rPr>
          <w:t>6.1</w:t>
        </w:r>
        <w:r w:rsidR="002D7A4D">
          <w:rPr>
            <w:rFonts w:asciiTheme="minorHAnsi" w:eastAsiaTheme="minorEastAsia" w:hAnsiTheme="minorHAnsi"/>
            <w:noProof/>
            <w:sz w:val="22"/>
            <w:lang w:val="es-HN" w:eastAsia="es-HN"/>
          </w:rPr>
          <w:tab/>
        </w:r>
        <w:r w:rsidR="002D7A4D" w:rsidRPr="009C56FD">
          <w:rPr>
            <w:rStyle w:val="Hipervnculo"/>
            <w:noProof/>
            <w:lang w:val="es-HN"/>
          </w:rPr>
          <w:t>NOMBRE DE LA PROPUESTA</w:t>
        </w:r>
        <w:r w:rsidR="002D7A4D">
          <w:rPr>
            <w:noProof/>
            <w:webHidden/>
          </w:rPr>
          <w:tab/>
        </w:r>
        <w:r w:rsidR="002D7A4D">
          <w:rPr>
            <w:noProof/>
            <w:webHidden/>
          </w:rPr>
          <w:fldChar w:fldCharType="begin"/>
        </w:r>
        <w:r w:rsidR="002D7A4D">
          <w:rPr>
            <w:noProof/>
            <w:webHidden/>
          </w:rPr>
          <w:instrText xml:space="preserve"> PAGEREF _Toc156164158 \h </w:instrText>
        </w:r>
        <w:r w:rsidR="002D7A4D">
          <w:rPr>
            <w:noProof/>
            <w:webHidden/>
          </w:rPr>
        </w:r>
        <w:r w:rsidR="002D7A4D">
          <w:rPr>
            <w:noProof/>
            <w:webHidden/>
          </w:rPr>
          <w:fldChar w:fldCharType="separate"/>
        </w:r>
        <w:r w:rsidR="002F7C59">
          <w:rPr>
            <w:noProof/>
            <w:webHidden/>
          </w:rPr>
          <w:t>102</w:t>
        </w:r>
        <w:r w:rsidR="002D7A4D">
          <w:rPr>
            <w:noProof/>
            <w:webHidden/>
          </w:rPr>
          <w:fldChar w:fldCharType="end"/>
        </w:r>
      </w:hyperlink>
    </w:p>
    <w:p w14:paraId="1B678C74" w14:textId="50377D27"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159" w:history="1">
        <w:r w:rsidR="002D7A4D" w:rsidRPr="009C56FD">
          <w:rPr>
            <w:rStyle w:val="Hipervnculo"/>
            <w:noProof/>
            <w:lang w:val="es-HN"/>
          </w:rPr>
          <w:t>6.2</w:t>
        </w:r>
        <w:r w:rsidR="002D7A4D">
          <w:rPr>
            <w:rFonts w:asciiTheme="minorHAnsi" w:eastAsiaTheme="minorEastAsia" w:hAnsiTheme="minorHAnsi"/>
            <w:noProof/>
            <w:sz w:val="22"/>
            <w:lang w:val="es-HN" w:eastAsia="es-HN"/>
          </w:rPr>
          <w:tab/>
        </w:r>
        <w:r w:rsidR="002D7A4D" w:rsidRPr="009C56FD">
          <w:rPr>
            <w:rStyle w:val="Hipervnculo"/>
            <w:noProof/>
            <w:lang w:val="es-HN"/>
          </w:rPr>
          <w:t>JUSTIFICACIÓN DE LA PROPUESTA</w:t>
        </w:r>
        <w:r w:rsidR="002D7A4D">
          <w:rPr>
            <w:noProof/>
            <w:webHidden/>
          </w:rPr>
          <w:tab/>
        </w:r>
        <w:r w:rsidR="002D7A4D">
          <w:rPr>
            <w:noProof/>
            <w:webHidden/>
          </w:rPr>
          <w:fldChar w:fldCharType="begin"/>
        </w:r>
        <w:r w:rsidR="002D7A4D">
          <w:rPr>
            <w:noProof/>
            <w:webHidden/>
          </w:rPr>
          <w:instrText xml:space="preserve"> PAGEREF _Toc156164159 \h </w:instrText>
        </w:r>
        <w:r w:rsidR="002D7A4D">
          <w:rPr>
            <w:noProof/>
            <w:webHidden/>
          </w:rPr>
        </w:r>
        <w:r w:rsidR="002D7A4D">
          <w:rPr>
            <w:noProof/>
            <w:webHidden/>
          </w:rPr>
          <w:fldChar w:fldCharType="separate"/>
        </w:r>
        <w:r w:rsidR="002F7C59">
          <w:rPr>
            <w:noProof/>
            <w:webHidden/>
          </w:rPr>
          <w:t>102</w:t>
        </w:r>
        <w:r w:rsidR="002D7A4D">
          <w:rPr>
            <w:noProof/>
            <w:webHidden/>
          </w:rPr>
          <w:fldChar w:fldCharType="end"/>
        </w:r>
      </w:hyperlink>
    </w:p>
    <w:p w14:paraId="6E8400D3" w14:textId="6C7FD482"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160" w:history="1">
        <w:r w:rsidR="002D7A4D" w:rsidRPr="009C56FD">
          <w:rPr>
            <w:rStyle w:val="Hipervnculo"/>
            <w:noProof/>
            <w:lang w:val="es-HN"/>
          </w:rPr>
          <w:t>6.3</w:t>
        </w:r>
        <w:r w:rsidR="002D7A4D">
          <w:rPr>
            <w:rFonts w:asciiTheme="minorHAnsi" w:eastAsiaTheme="minorEastAsia" w:hAnsiTheme="minorHAnsi"/>
            <w:noProof/>
            <w:sz w:val="22"/>
            <w:lang w:val="es-HN" w:eastAsia="es-HN"/>
          </w:rPr>
          <w:tab/>
        </w:r>
        <w:r w:rsidR="002D7A4D" w:rsidRPr="009C56FD">
          <w:rPr>
            <w:rStyle w:val="Hipervnculo"/>
            <w:noProof/>
            <w:lang w:val="es-HN"/>
          </w:rPr>
          <w:t>ALCANCE DE LA PROPUESTA</w:t>
        </w:r>
        <w:r w:rsidR="002D7A4D">
          <w:rPr>
            <w:noProof/>
            <w:webHidden/>
          </w:rPr>
          <w:tab/>
        </w:r>
        <w:r w:rsidR="002D7A4D">
          <w:rPr>
            <w:noProof/>
            <w:webHidden/>
          </w:rPr>
          <w:fldChar w:fldCharType="begin"/>
        </w:r>
        <w:r w:rsidR="002D7A4D">
          <w:rPr>
            <w:noProof/>
            <w:webHidden/>
          </w:rPr>
          <w:instrText xml:space="preserve"> PAGEREF _Toc156164160 \h </w:instrText>
        </w:r>
        <w:r w:rsidR="002D7A4D">
          <w:rPr>
            <w:noProof/>
            <w:webHidden/>
          </w:rPr>
        </w:r>
        <w:r w:rsidR="002D7A4D">
          <w:rPr>
            <w:noProof/>
            <w:webHidden/>
          </w:rPr>
          <w:fldChar w:fldCharType="separate"/>
        </w:r>
        <w:r w:rsidR="002F7C59">
          <w:rPr>
            <w:noProof/>
            <w:webHidden/>
          </w:rPr>
          <w:t>103</w:t>
        </w:r>
        <w:r w:rsidR="002D7A4D">
          <w:rPr>
            <w:noProof/>
            <w:webHidden/>
          </w:rPr>
          <w:fldChar w:fldCharType="end"/>
        </w:r>
      </w:hyperlink>
    </w:p>
    <w:p w14:paraId="592091D1" w14:textId="0377F770"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161" w:history="1">
        <w:r w:rsidR="002D7A4D" w:rsidRPr="009C56FD">
          <w:rPr>
            <w:rStyle w:val="Hipervnculo"/>
            <w:noProof/>
            <w:lang w:val="es-HN"/>
          </w:rPr>
          <w:t>6.4</w:t>
        </w:r>
        <w:r w:rsidR="002D7A4D">
          <w:rPr>
            <w:rFonts w:asciiTheme="minorHAnsi" w:eastAsiaTheme="minorEastAsia" w:hAnsiTheme="minorHAnsi"/>
            <w:noProof/>
            <w:sz w:val="22"/>
            <w:lang w:val="es-HN" w:eastAsia="es-HN"/>
          </w:rPr>
          <w:tab/>
        </w:r>
        <w:r w:rsidR="002D7A4D" w:rsidRPr="009C56FD">
          <w:rPr>
            <w:rStyle w:val="Hipervnculo"/>
            <w:noProof/>
            <w:lang w:val="es-HN"/>
          </w:rPr>
          <w:t>DESCRIPCIÓN Y DESARROLLO</w:t>
        </w:r>
        <w:r w:rsidR="002D7A4D">
          <w:rPr>
            <w:noProof/>
            <w:webHidden/>
          </w:rPr>
          <w:tab/>
        </w:r>
        <w:r w:rsidR="002D7A4D">
          <w:rPr>
            <w:noProof/>
            <w:webHidden/>
          </w:rPr>
          <w:fldChar w:fldCharType="begin"/>
        </w:r>
        <w:r w:rsidR="002D7A4D">
          <w:rPr>
            <w:noProof/>
            <w:webHidden/>
          </w:rPr>
          <w:instrText xml:space="preserve"> PAGEREF _Toc156164161 \h </w:instrText>
        </w:r>
        <w:r w:rsidR="002D7A4D">
          <w:rPr>
            <w:noProof/>
            <w:webHidden/>
          </w:rPr>
        </w:r>
        <w:r w:rsidR="002D7A4D">
          <w:rPr>
            <w:noProof/>
            <w:webHidden/>
          </w:rPr>
          <w:fldChar w:fldCharType="separate"/>
        </w:r>
        <w:r w:rsidR="002F7C59">
          <w:rPr>
            <w:noProof/>
            <w:webHidden/>
          </w:rPr>
          <w:t>103</w:t>
        </w:r>
        <w:r w:rsidR="002D7A4D">
          <w:rPr>
            <w:noProof/>
            <w:webHidden/>
          </w:rPr>
          <w:fldChar w:fldCharType="end"/>
        </w:r>
      </w:hyperlink>
    </w:p>
    <w:p w14:paraId="5186DFCF" w14:textId="6758A7F7" w:rsidR="002D7A4D" w:rsidRDefault="00FF1131">
      <w:pPr>
        <w:pStyle w:val="TDC2"/>
        <w:tabs>
          <w:tab w:val="left" w:pos="1100"/>
          <w:tab w:val="right" w:leader="dot" w:pos="9350"/>
        </w:tabs>
        <w:rPr>
          <w:rFonts w:asciiTheme="minorHAnsi" w:eastAsiaTheme="minorEastAsia" w:hAnsiTheme="minorHAnsi"/>
          <w:noProof/>
          <w:sz w:val="22"/>
          <w:lang w:val="es-HN" w:eastAsia="es-HN"/>
        </w:rPr>
      </w:pPr>
      <w:hyperlink w:anchor="_Toc156164162" w:history="1">
        <w:r w:rsidR="002D7A4D" w:rsidRPr="009C56FD">
          <w:rPr>
            <w:rStyle w:val="Hipervnculo"/>
            <w:noProof/>
            <w:lang w:val="es-HN"/>
          </w:rPr>
          <w:t>6.4.1</w:t>
        </w:r>
        <w:r w:rsidR="002D7A4D">
          <w:rPr>
            <w:rFonts w:asciiTheme="minorHAnsi" w:eastAsiaTheme="minorEastAsia" w:hAnsiTheme="minorHAnsi"/>
            <w:noProof/>
            <w:sz w:val="22"/>
            <w:lang w:val="es-HN" w:eastAsia="es-HN"/>
          </w:rPr>
          <w:tab/>
        </w:r>
        <w:r w:rsidR="002D7A4D" w:rsidRPr="009C56FD">
          <w:rPr>
            <w:rStyle w:val="Hipervnculo"/>
            <w:noProof/>
            <w:lang w:val="es-HN"/>
          </w:rPr>
          <w:t>DESCRIPCIÓN</w:t>
        </w:r>
        <w:r w:rsidR="002D7A4D">
          <w:rPr>
            <w:noProof/>
            <w:webHidden/>
          </w:rPr>
          <w:tab/>
        </w:r>
        <w:r w:rsidR="002D7A4D">
          <w:rPr>
            <w:noProof/>
            <w:webHidden/>
          </w:rPr>
          <w:fldChar w:fldCharType="begin"/>
        </w:r>
        <w:r w:rsidR="002D7A4D">
          <w:rPr>
            <w:noProof/>
            <w:webHidden/>
          </w:rPr>
          <w:instrText xml:space="preserve"> PAGEREF _Toc156164162 \h </w:instrText>
        </w:r>
        <w:r w:rsidR="002D7A4D">
          <w:rPr>
            <w:noProof/>
            <w:webHidden/>
          </w:rPr>
        </w:r>
        <w:r w:rsidR="002D7A4D">
          <w:rPr>
            <w:noProof/>
            <w:webHidden/>
          </w:rPr>
          <w:fldChar w:fldCharType="separate"/>
        </w:r>
        <w:r w:rsidR="002F7C59">
          <w:rPr>
            <w:noProof/>
            <w:webHidden/>
          </w:rPr>
          <w:t>103</w:t>
        </w:r>
        <w:r w:rsidR="002D7A4D">
          <w:rPr>
            <w:noProof/>
            <w:webHidden/>
          </w:rPr>
          <w:fldChar w:fldCharType="end"/>
        </w:r>
      </w:hyperlink>
    </w:p>
    <w:p w14:paraId="3E44DCB8" w14:textId="15BA4648" w:rsidR="002D7A4D" w:rsidRDefault="00FF1131">
      <w:pPr>
        <w:pStyle w:val="TDC2"/>
        <w:tabs>
          <w:tab w:val="left" w:pos="1100"/>
          <w:tab w:val="right" w:leader="dot" w:pos="9350"/>
        </w:tabs>
        <w:rPr>
          <w:rFonts w:asciiTheme="minorHAnsi" w:eastAsiaTheme="minorEastAsia" w:hAnsiTheme="minorHAnsi"/>
          <w:noProof/>
          <w:sz w:val="22"/>
          <w:lang w:val="es-HN" w:eastAsia="es-HN"/>
        </w:rPr>
      </w:pPr>
      <w:hyperlink w:anchor="_Toc156164163" w:history="1">
        <w:r w:rsidR="002D7A4D" w:rsidRPr="009C56FD">
          <w:rPr>
            <w:rStyle w:val="Hipervnculo"/>
            <w:noProof/>
            <w:lang w:val="es-HN"/>
          </w:rPr>
          <w:t>6.4.2</w:t>
        </w:r>
        <w:r w:rsidR="002D7A4D">
          <w:rPr>
            <w:rFonts w:asciiTheme="minorHAnsi" w:eastAsiaTheme="minorEastAsia" w:hAnsiTheme="minorHAnsi"/>
            <w:noProof/>
            <w:sz w:val="22"/>
            <w:lang w:val="es-HN" w:eastAsia="es-HN"/>
          </w:rPr>
          <w:tab/>
        </w:r>
        <w:r w:rsidR="002D7A4D" w:rsidRPr="009C56FD">
          <w:rPr>
            <w:rStyle w:val="Hipervnculo"/>
            <w:noProof/>
            <w:lang w:val="es-HN"/>
          </w:rPr>
          <w:t>DESARROLLO</w:t>
        </w:r>
        <w:r w:rsidR="002D7A4D">
          <w:rPr>
            <w:noProof/>
            <w:webHidden/>
          </w:rPr>
          <w:tab/>
        </w:r>
        <w:r w:rsidR="002D7A4D">
          <w:rPr>
            <w:noProof/>
            <w:webHidden/>
          </w:rPr>
          <w:fldChar w:fldCharType="begin"/>
        </w:r>
        <w:r w:rsidR="002D7A4D">
          <w:rPr>
            <w:noProof/>
            <w:webHidden/>
          </w:rPr>
          <w:instrText xml:space="preserve"> PAGEREF _Toc156164163 \h </w:instrText>
        </w:r>
        <w:r w:rsidR="002D7A4D">
          <w:rPr>
            <w:noProof/>
            <w:webHidden/>
          </w:rPr>
        </w:r>
        <w:r w:rsidR="002D7A4D">
          <w:rPr>
            <w:noProof/>
            <w:webHidden/>
          </w:rPr>
          <w:fldChar w:fldCharType="separate"/>
        </w:r>
        <w:r w:rsidR="002F7C59">
          <w:rPr>
            <w:noProof/>
            <w:webHidden/>
          </w:rPr>
          <w:t>105</w:t>
        </w:r>
        <w:r w:rsidR="002D7A4D">
          <w:rPr>
            <w:noProof/>
            <w:webHidden/>
          </w:rPr>
          <w:fldChar w:fldCharType="end"/>
        </w:r>
      </w:hyperlink>
    </w:p>
    <w:p w14:paraId="72D4547C" w14:textId="3E41767D" w:rsidR="002D7A4D" w:rsidRDefault="00FF1131">
      <w:pPr>
        <w:pStyle w:val="TDC4"/>
        <w:tabs>
          <w:tab w:val="right" w:leader="dot" w:pos="9350"/>
        </w:tabs>
        <w:rPr>
          <w:rFonts w:asciiTheme="minorHAnsi" w:eastAsiaTheme="minorEastAsia" w:hAnsiTheme="minorHAnsi"/>
          <w:noProof/>
          <w:sz w:val="22"/>
          <w:lang w:val="es-HN" w:eastAsia="es-HN"/>
        </w:rPr>
      </w:pPr>
      <w:hyperlink w:anchor="_Toc156164164" w:history="1">
        <w:r w:rsidR="002D7A4D" w:rsidRPr="009C56FD">
          <w:rPr>
            <w:rStyle w:val="Hipervnculo"/>
            <w:rFonts w:eastAsia="Arial"/>
            <w:noProof/>
            <w:lang w:val="es-MX"/>
          </w:rPr>
          <w:t>6.4.2.1 Análisis Externo (PESTEL)</w:t>
        </w:r>
        <w:r w:rsidR="002D7A4D">
          <w:rPr>
            <w:noProof/>
            <w:webHidden/>
          </w:rPr>
          <w:tab/>
        </w:r>
        <w:r w:rsidR="002D7A4D">
          <w:rPr>
            <w:noProof/>
            <w:webHidden/>
          </w:rPr>
          <w:fldChar w:fldCharType="begin"/>
        </w:r>
        <w:r w:rsidR="002D7A4D">
          <w:rPr>
            <w:noProof/>
            <w:webHidden/>
          </w:rPr>
          <w:instrText xml:space="preserve"> PAGEREF _Toc156164164 \h </w:instrText>
        </w:r>
        <w:r w:rsidR="002D7A4D">
          <w:rPr>
            <w:noProof/>
            <w:webHidden/>
          </w:rPr>
        </w:r>
        <w:r w:rsidR="002D7A4D">
          <w:rPr>
            <w:noProof/>
            <w:webHidden/>
          </w:rPr>
          <w:fldChar w:fldCharType="separate"/>
        </w:r>
        <w:r w:rsidR="002F7C59">
          <w:rPr>
            <w:noProof/>
            <w:webHidden/>
          </w:rPr>
          <w:t>105</w:t>
        </w:r>
        <w:r w:rsidR="002D7A4D">
          <w:rPr>
            <w:noProof/>
            <w:webHidden/>
          </w:rPr>
          <w:fldChar w:fldCharType="end"/>
        </w:r>
      </w:hyperlink>
    </w:p>
    <w:p w14:paraId="56BA0A7D" w14:textId="65EEE762" w:rsidR="002D7A4D" w:rsidRDefault="00FF1131">
      <w:pPr>
        <w:pStyle w:val="TDC4"/>
        <w:tabs>
          <w:tab w:val="right" w:leader="dot" w:pos="9350"/>
        </w:tabs>
        <w:rPr>
          <w:rFonts w:asciiTheme="minorHAnsi" w:eastAsiaTheme="minorEastAsia" w:hAnsiTheme="minorHAnsi"/>
          <w:noProof/>
          <w:sz w:val="22"/>
          <w:lang w:val="es-HN" w:eastAsia="es-HN"/>
        </w:rPr>
      </w:pPr>
      <w:hyperlink w:anchor="_Toc156164165" w:history="1">
        <w:r w:rsidR="002D7A4D" w:rsidRPr="009C56FD">
          <w:rPr>
            <w:rStyle w:val="Hipervnculo"/>
            <w:rFonts w:cs="Times New Roman"/>
            <w:noProof/>
            <w:lang w:val="es-HN"/>
          </w:rPr>
          <w:t>6.4.2.2 Análisis INTERNO</w:t>
        </w:r>
        <w:r w:rsidR="002D7A4D">
          <w:rPr>
            <w:noProof/>
            <w:webHidden/>
          </w:rPr>
          <w:tab/>
        </w:r>
        <w:r w:rsidR="002D7A4D">
          <w:rPr>
            <w:noProof/>
            <w:webHidden/>
          </w:rPr>
          <w:fldChar w:fldCharType="begin"/>
        </w:r>
        <w:r w:rsidR="002D7A4D">
          <w:rPr>
            <w:noProof/>
            <w:webHidden/>
          </w:rPr>
          <w:instrText xml:space="preserve"> PAGEREF _Toc156164165 \h </w:instrText>
        </w:r>
        <w:r w:rsidR="002D7A4D">
          <w:rPr>
            <w:noProof/>
            <w:webHidden/>
          </w:rPr>
        </w:r>
        <w:r w:rsidR="002D7A4D">
          <w:rPr>
            <w:noProof/>
            <w:webHidden/>
          </w:rPr>
          <w:fldChar w:fldCharType="separate"/>
        </w:r>
        <w:r w:rsidR="002F7C59">
          <w:rPr>
            <w:noProof/>
            <w:webHidden/>
          </w:rPr>
          <w:t>111</w:t>
        </w:r>
        <w:r w:rsidR="002D7A4D">
          <w:rPr>
            <w:noProof/>
            <w:webHidden/>
          </w:rPr>
          <w:fldChar w:fldCharType="end"/>
        </w:r>
      </w:hyperlink>
    </w:p>
    <w:p w14:paraId="3A31378D" w14:textId="51BD293B" w:rsidR="002D7A4D" w:rsidRDefault="00FF1131">
      <w:pPr>
        <w:pStyle w:val="TDC3"/>
        <w:tabs>
          <w:tab w:val="right" w:leader="dot" w:pos="9350"/>
        </w:tabs>
        <w:rPr>
          <w:rFonts w:asciiTheme="minorHAnsi" w:eastAsiaTheme="minorEastAsia" w:hAnsiTheme="minorHAnsi"/>
          <w:noProof/>
          <w:sz w:val="22"/>
          <w:lang w:val="es-HN" w:eastAsia="es-HN"/>
        </w:rPr>
      </w:pPr>
      <w:hyperlink w:anchor="_Toc156164166" w:history="1">
        <w:r w:rsidR="002D7A4D" w:rsidRPr="009C56FD">
          <w:rPr>
            <w:rStyle w:val="Hipervnculo"/>
            <w:noProof/>
            <w:lang w:val="es-HN"/>
          </w:rPr>
          <w:t>Plan de TALENTO Y BIENESTAR</w:t>
        </w:r>
        <w:r w:rsidR="002D7A4D">
          <w:rPr>
            <w:noProof/>
            <w:webHidden/>
          </w:rPr>
          <w:tab/>
        </w:r>
        <w:r w:rsidR="002D7A4D">
          <w:rPr>
            <w:noProof/>
            <w:webHidden/>
          </w:rPr>
          <w:fldChar w:fldCharType="begin"/>
        </w:r>
        <w:r w:rsidR="002D7A4D">
          <w:rPr>
            <w:noProof/>
            <w:webHidden/>
          </w:rPr>
          <w:instrText xml:space="preserve"> PAGEREF _Toc156164166 \h </w:instrText>
        </w:r>
        <w:r w:rsidR="002D7A4D">
          <w:rPr>
            <w:noProof/>
            <w:webHidden/>
          </w:rPr>
        </w:r>
        <w:r w:rsidR="002D7A4D">
          <w:rPr>
            <w:noProof/>
            <w:webHidden/>
          </w:rPr>
          <w:fldChar w:fldCharType="separate"/>
        </w:r>
        <w:r w:rsidR="002F7C59">
          <w:rPr>
            <w:noProof/>
            <w:webHidden/>
          </w:rPr>
          <w:t>118</w:t>
        </w:r>
        <w:r w:rsidR="002D7A4D">
          <w:rPr>
            <w:noProof/>
            <w:webHidden/>
          </w:rPr>
          <w:fldChar w:fldCharType="end"/>
        </w:r>
      </w:hyperlink>
    </w:p>
    <w:p w14:paraId="0D2CE368" w14:textId="1955E715" w:rsidR="002D7A4D" w:rsidRDefault="00FF1131">
      <w:pPr>
        <w:pStyle w:val="TDC3"/>
        <w:tabs>
          <w:tab w:val="right" w:leader="dot" w:pos="9350"/>
        </w:tabs>
        <w:rPr>
          <w:rFonts w:asciiTheme="minorHAnsi" w:eastAsiaTheme="minorEastAsia" w:hAnsiTheme="minorHAnsi"/>
          <w:noProof/>
          <w:sz w:val="22"/>
          <w:lang w:val="es-HN" w:eastAsia="es-HN"/>
        </w:rPr>
      </w:pPr>
      <w:hyperlink w:anchor="_Toc156164167" w:history="1">
        <w:r w:rsidR="002D7A4D" w:rsidRPr="009C56FD">
          <w:rPr>
            <w:rStyle w:val="Hipervnculo"/>
            <w:noProof/>
            <w:lang w:val="es-HN"/>
          </w:rPr>
          <w:t>Plan de apertura de nueva sucursal</w:t>
        </w:r>
        <w:r w:rsidR="002D7A4D">
          <w:rPr>
            <w:noProof/>
            <w:webHidden/>
          </w:rPr>
          <w:tab/>
        </w:r>
        <w:r w:rsidR="002D7A4D">
          <w:rPr>
            <w:noProof/>
            <w:webHidden/>
          </w:rPr>
          <w:fldChar w:fldCharType="begin"/>
        </w:r>
        <w:r w:rsidR="002D7A4D">
          <w:rPr>
            <w:noProof/>
            <w:webHidden/>
          </w:rPr>
          <w:instrText xml:space="preserve"> PAGEREF _Toc156164167 \h </w:instrText>
        </w:r>
        <w:r w:rsidR="002D7A4D">
          <w:rPr>
            <w:noProof/>
            <w:webHidden/>
          </w:rPr>
        </w:r>
        <w:r w:rsidR="002D7A4D">
          <w:rPr>
            <w:noProof/>
            <w:webHidden/>
          </w:rPr>
          <w:fldChar w:fldCharType="separate"/>
        </w:r>
        <w:r w:rsidR="002F7C59">
          <w:rPr>
            <w:noProof/>
            <w:webHidden/>
          </w:rPr>
          <w:t>134</w:t>
        </w:r>
        <w:r w:rsidR="002D7A4D">
          <w:rPr>
            <w:noProof/>
            <w:webHidden/>
          </w:rPr>
          <w:fldChar w:fldCharType="end"/>
        </w:r>
      </w:hyperlink>
    </w:p>
    <w:p w14:paraId="0E1CD5B1" w14:textId="755BF694" w:rsidR="002D7A4D" w:rsidRDefault="00FF1131">
      <w:pPr>
        <w:pStyle w:val="TDC4"/>
        <w:tabs>
          <w:tab w:val="right" w:leader="dot" w:pos="9350"/>
        </w:tabs>
        <w:rPr>
          <w:rFonts w:asciiTheme="minorHAnsi" w:eastAsiaTheme="minorEastAsia" w:hAnsiTheme="minorHAnsi"/>
          <w:noProof/>
          <w:sz w:val="22"/>
          <w:lang w:val="es-HN" w:eastAsia="es-HN"/>
        </w:rPr>
      </w:pPr>
      <w:hyperlink w:anchor="_Toc156164168" w:history="1">
        <w:r w:rsidR="002D7A4D" w:rsidRPr="009C56FD">
          <w:rPr>
            <w:rStyle w:val="Hipervnculo"/>
            <w:noProof/>
          </w:rPr>
          <w:t>Objetivos (2-3)</w:t>
        </w:r>
        <w:r w:rsidR="002D7A4D">
          <w:rPr>
            <w:noProof/>
            <w:webHidden/>
          </w:rPr>
          <w:tab/>
        </w:r>
        <w:r w:rsidR="002D7A4D">
          <w:rPr>
            <w:noProof/>
            <w:webHidden/>
          </w:rPr>
          <w:fldChar w:fldCharType="begin"/>
        </w:r>
        <w:r w:rsidR="002D7A4D">
          <w:rPr>
            <w:noProof/>
            <w:webHidden/>
          </w:rPr>
          <w:instrText xml:space="preserve"> PAGEREF _Toc156164168 \h </w:instrText>
        </w:r>
        <w:r w:rsidR="002D7A4D">
          <w:rPr>
            <w:noProof/>
            <w:webHidden/>
          </w:rPr>
        </w:r>
        <w:r w:rsidR="002D7A4D">
          <w:rPr>
            <w:noProof/>
            <w:webHidden/>
          </w:rPr>
          <w:fldChar w:fldCharType="separate"/>
        </w:r>
        <w:r w:rsidR="002F7C59">
          <w:rPr>
            <w:noProof/>
            <w:webHidden/>
          </w:rPr>
          <w:t>134</w:t>
        </w:r>
        <w:r w:rsidR="002D7A4D">
          <w:rPr>
            <w:noProof/>
            <w:webHidden/>
          </w:rPr>
          <w:fldChar w:fldCharType="end"/>
        </w:r>
      </w:hyperlink>
    </w:p>
    <w:p w14:paraId="033E90AA" w14:textId="416E5261" w:rsidR="002D7A4D" w:rsidRDefault="00FF1131">
      <w:pPr>
        <w:pStyle w:val="TDC4"/>
        <w:tabs>
          <w:tab w:val="left" w:pos="1100"/>
          <w:tab w:val="right" w:leader="dot" w:pos="9350"/>
        </w:tabs>
        <w:rPr>
          <w:rFonts w:asciiTheme="minorHAnsi" w:eastAsiaTheme="minorEastAsia" w:hAnsiTheme="minorHAnsi"/>
          <w:noProof/>
          <w:sz w:val="22"/>
          <w:lang w:val="es-HN" w:eastAsia="es-HN"/>
        </w:rPr>
      </w:pPr>
      <w:hyperlink w:anchor="_Toc156164169" w:history="1">
        <w:r w:rsidR="002D7A4D" w:rsidRPr="009C56FD">
          <w:rPr>
            <w:rStyle w:val="Hipervnculo"/>
            <w:rFonts w:cs="Times New Roman"/>
            <w:noProof/>
            <w:lang w:val="es-HN"/>
          </w:rPr>
          <w:t>-</w:t>
        </w:r>
        <w:r w:rsidR="002D7A4D">
          <w:rPr>
            <w:rFonts w:asciiTheme="minorHAnsi" w:eastAsiaTheme="minorEastAsia" w:hAnsiTheme="minorHAnsi"/>
            <w:noProof/>
            <w:sz w:val="22"/>
            <w:lang w:val="es-HN" w:eastAsia="es-HN"/>
          </w:rPr>
          <w:tab/>
        </w:r>
        <w:r w:rsidR="002D7A4D" w:rsidRPr="009C56FD">
          <w:rPr>
            <w:rStyle w:val="Hipervnculo"/>
            <w:noProof/>
            <w:lang w:val="es-HN"/>
          </w:rPr>
          <w:t>Plaza</w:t>
        </w:r>
        <w:r w:rsidR="002D7A4D">
          <w:rPr>
            <w:noProof/>
            <w:webHidden/>
          </w:rPr>
          <w:tab/>
        </w:r>
        <w:r w:rsidR="002D7A4D">
          <w:rPr>
            <w:noProof/>
            <w:webHidden/>
          </w:rPr>
          <w:fldChar w:fldCharType="begin"/>
        </w:r>
        <w:r w:rsidR="002D7A4D">
          <w:rPr>
            <w:noProof/>
            <w:webHidden/>
          </w:rPr>
          <w:instrText xml:space="preserve"> PAGEREF _Toc156164169 \h </w:instrText>
        </w:r>
        <w:r w:rsidR="002D7A4D">
          <w:rPr>
            <w:noProof/>
            <w:webHidden/>
          </w:rPr>
        </w:r>
        <w:r w:rsidR="002D7A4D">
          <w:rPr>
            <w:noProof/>
            <w:webHidden/>
          </w:rPr>
          <w:fldChar w:fldCharType="separate"/>
        </w:r>
        <w:r w:rsidR="002F7C59">
          <w:rPr>
            <w:noProof/>
            <w:webHidden/>
          </w:rPr>
          <w:t>134</w:t>
        </w:r>
        <w:r w:rsidR="002D7A4D">
          <w:rPr>
            <w:noProof/>
            <w:webHidden/>
          </w:rPr>
          <w:fldChar w:fldCharType="end"/>
        </w:r>
      </w:hyperlink>
    </w:p>
    <w:p w14:paraId="1240876D" w14:textId="03421C6F" w:rsidR="002D7A4D" w:rsidRDefault="00FF1131">
      <w:pPr>
        <w:pStyle w:val="TDC4"/>
        <w:tabs>
          <w:tab w:val="left" w:pos="1100"/>
          <w:tab w:val="right" w:leader="dot" w:pos="9350"/>
        </w:tabs>
        <w:rPr>
          <w:rFonts w:asciiTheme="minorHAnsi" w:eastAsiaTheme="minorEastAsia" w:hAnsiTheme="minorHAnsi"/>
          <w:noProof/>
          <w:sz w:val="22"/>
          <w:lang w:val="es-HN" w:eastAsia="es-HN"/>
        </w:rPr>
      </w:pPr>
      <w:hyperlink w:anchor="_Toc156164170" w:history="1">
        <w:r w:rsidR="002D7A4D" w:rsidRPr="009C56FD">
          <w:rPr>
            <w:rStyle w:val="Hipervnculo"/>
            <w:rFonts w:cs="Times New Roman"/>
            <w:noProof/>
            <w:lang w:val="es-HN"/>
          </w:rPr>
          <w:t>-</w:t>
        </w:r>
        <w:r w:rsidR="002D7A4D">
          <w:rPr>
            <w:rFonts w:asciiTheme="minorHAnsi" w:eastAsiaTheme="minorEastAsia" w:hAnsiTheme="minorHAnsi"/>
            <w:noProof/>
            <w:sz w:val="22"/>
            <w:lang w:val="es-HN" w:eastAsia="es-HN"/>
          </w:rPr>
          <w:tab/>
        </w:r>
        <w:r w:rsidR="002D7A4D" w:rsidRPr="009C56FD">
          <w:rPr>
            <w:rStyle w:val="Hipervnculo"/>
            <w:noProof/>
            <w:lang w:val="es-HN"/>
          </w:rPr>
          <w:t>Producto</w:t>
        </w:r>
        <w:r w:rsidR="002D7A4D">
          <w:rPr>
            <w:noProof/>
            <w:webHidden/>
          </w:rPr>
          <w:tab/>
        </w:r>
        <w:r w:rsidR="002D7A4D">
          <w:rPr>
            <w:noProof/>
            <w:webHidden/>
          </w:rPr>
          <w:fldChar w:fldCharType="begin"/>
        </w:r>
        <w:r w:rsidR="002D7A4D">
          <w:rPr>
            <w:noProof/>
            <w:webHidden/>
          </w:rPr>
          <w:instrText xml:space="preserve"> PAGEREF _Toc156164170 \h </w:instrText>
        </w:r>
        <w:r w:rsidR="002D7A4D">
          <w:rPr>
            <w:noProof/>
            <w:webHidden/>
          </w:rPr>
        </w:r>
        <w:r w:rsidR="002D7A4D">
          <w:rPr>
            <w:noProof/>
            <w:webHidden/>
          </w:rPr>
          <w:fldChar w:fldCharType="separate"/>
        </w:r>
        <w:r w:rsidR="002F7C59">
          <w:rPr>
            <w:noProof/>
            <w:webHidden/>
          </w:rPr>
          <w:t>139</w:t>
        </w:r>
        <w:r w:rsidR="002D7A4D">
          <w:rPr>
            <w:noProof/>
            <w:webHidden/>
          </w:rPr>
          <w:fldChar w:fldCharType="end"/>
        </w:r>
      </w:hyperlink>
    </w:p>
    <w:p w14:paraId="509826E2" w14:textId="1307F000" w:rsidR="002D7A4D" w:rsidRDefault="00FF1131">
      <w:pPr>
        <w:pStyle w:val="TDC4"/>
        <w:tabs>
          <w:tab w:val="left" w:pos="1100"/>
          <w:tab w:val="right" w:leader="dot" w:pos="9350"/>
        </w:tabs>
        <w:rPr>
          <w:rFonts w:asciiTheme="minorHAnsi" w:eastAsiaTheme="minorEastAsia" w:hAnsiTheme="minorHAnsi"/>
          <w:noProof/>
          <w:sz w:val="22"/>
          <w:lang w:val="es-HN" w:eastAsia="es-HN"/>
        </w:rPr>
      </w:pPr>
      <w:hyperlink w:anchor="_Toc156164171" w:history="1">
        <w:r w:rsidR="002D7A4D" w:rsidRPr="009C56FD">
          <w:rPr>
            <w:rStyle w:val="Hipervnculo"/>
            <w:rFonts w:cs="Times New Roman"/>
            <w:noProof/>
            <w:lang w:val="es-HN"/>
          </w:rPr>
          <w:t>-</w:t>
        </w:r>
        <w:r w:rsidR="002D7A4D">
          <w:rPr>
            <w:rFonts w:asciiTheme="minorHAnsi" w:eastAsiaTheme="minorEastAsia" w:hAnsiTheme="minorHAnsi"/>
            <w:noProof/>
            <w:sz w:val="22"/>
            <w:lang w:val="es-HN" w:eastAsia="es-HN"/>
          </w:rPr>
          <w:tab/>
        </w:r>
        <w:r w:rsidR="002D7A4D" w:rsidRPr="009C56FD">
          <w:rPr>
            <w:rStyle w:val="Hipervnculo"/>
            <w:noProof/>
            <w:lang w:val="es-HN"/>
          </w:rPr>
          <w:t>Precio (menú)</w:t>
        </w:r>
        <w:r w:rsidR="002D7A4D">
          <w:rPr>
            <w:noProof/>
            <w:webHidden/>
          </w:rPr>
          <w:tab/>
        </w:r>
        <w:r w:rsidR="002D7A4D">
          <w:rPr>
            <w:noProof/>
            <w:webHidden/>
          </w:rPr>
          <w:fldChar w:fldCharType="begin"/>
        </w:r>
        <w:r w:rsidR="002D7A4D">
          <w:rPr>
            <w:noProof/>
            <w:webHidden/>
          </w:rPr>
          <w:instrText xml:space="preserve"> PAGEREF _Toc156164171 \h </w:instrText>
        </w:r>
        <w:r w:rsidR="002D7A4D">
          <w:rPr>
            <w:noProof/>
            <w:webHidden/>
          </w:rPr>
        </w:r>
        <w:r w:rsidR="002D7A4D">
          <w:rPr>
            <w:noProof/>
            <w:webHidden/>
          </w:rPr>
          <w:fldChar w:fldCharType="separate"/>
        </w:r>
        <w:r w:rsidR="002F7C59">
          <w:rPr>
            <w:noProof/>
            <w:webHidden/>
          </w:rPr>
          <w:t>140</w:t>
        </w:r>
        <w:r w:rsidR="002D7A4D">
          <w:rPr>
            <w:noProof/>
            <w:webHidden/>
          </w:rPr>
          <w:fldChar w:fldCharType="end"/>
        </w:r>
      </w:hyperlink>
    </w:p>
    <w:p w14:paraId="7818851D" w14:textId="30CA7933" w:rsidR="002D7A4D" w:rsidRDefault="00FF1131">
      <w:pPr>
        <w:pStyle w:val="TDC4"/>
        <w:tabs>
          <w:tab w:val="left" w:pos="1100"/>
          <w:tab w:val="right" w:leader="dot" w:pos="9350"/>
        </w:tabs>
        <w:rPr>
          <w:rFonts w:asciiTheme="minorHAnsi" w:eastAsiaTheme="minorEastAsia" w:hAnsiTheme="minorHAnsi"/>
          <w:noProof/>
          <w:sz w:val="22"/>
          <w:lang w:val="es-HN" w:eastAsia="es-HN"/>
        </w:rPr>
      </w:pPr>
      <w:hyperlink w:anchor="_Toc156164172" w:history="1">
        <w:r w:rsidR="002D7A4D" w:rsidRPr="009C56FD">
          <w:rPr>
            <w:rStyle w:val="Hipervnculo"/>
            <w:rFonts w:cs="Times New Roman"/>
            <w:noProof/>
            <w:lang w:val="es-HN"/>
          </w:rPr>
          <w:t>-</w:t>
        </w:r>
        <w:r w:rsidR="002D7A4D">
          <w:rPr>
            <w:rFonts w:asciiTheme="minorHAnsi" w:eastAsiaTheme="minorEastAsia" w:hAnsiTheme="minorHAnsi"/>
            <w:noProof/>
            <w:sz w:val="22"/>
            <w:lang w:val="es-HN" w:eastAsia="es-HN"/>
          </w:rPr>
          <w:tab/>
        </w:r>
        <w:r w:rsidR="002D7A4D" w:rsidRPr="009C56FD">
          <w:rPr>
            <w:rStyle w:val="Hipervnculo"/>
            <w:noProof/>
            <w:lang w:val="es-HN"/>
          </w:rPr>
          <w:t>Promoción y Publicidad</w:t>
        </w:r>
        <w:r w:rsidR="002D7A4D">
          <w:rPr>
            <w:noProof/>
            <w:webHidden/>
          </w:rPr>
          <w:tab/>
        </w:r>
        <w:r w:rsidR="002D7A4D">
          <w:rPr>
            <w:noProof/>
            <w:webHidden/>
          </w:rPr>
          <w:fldChar w:fldCharType="begin"/>
        </w:r>
        <w:r w:rsidR="002D7A4D">
          <w:rPr>
            <w:noProof/>
            <w:webHidden/>
          </w:rPr>
          <w:instrText xml:space="preserve"> PAGEREF _Toc156164172 \h </w:instrText>
        </w:r>
        <w:r w:rsidR="002D7A4D">
          <w:rPr>
            <w:noProof/>
            <w:webHidden/>
          </w:rPr>
        </w:r>
        <w:r w:rsidR="002D7A4D">
          <w:rPr>
            <w:noProof/>
            <w:webHidden/>
          </w:rPr>
          <w:fldChar w:fldCharType="separate"/>
        </w:r>
        <w:r w:rsidR="002F7C59">
          <w:rPr>
            <w:noProof/>
            <w:webHidden/>
          </w:rPr>
          <w:t>140</w:t>
        </w:r>
        <w:r w:rsidR="002D7A4D">
          <w:rPr>
            <w:noProof/>
            <w:webHidden/>
          </w:rPr>
          <w:fldChar w:fldCharType="end"/>
        </w:r>
      </w:hyperlink>
    </w:p>
    <w:p w14:paraId="5FB7A1A5" w14:textId="0916A24C" w:rsidR="002D7A4D" w:rsidRDefault="00FF1131">
      <w:pPr>
        <w:pStyle w:val="TDC4"/>
        <w:tabs>
          <w:tab w:val="left" w:pos="1100"/>
          <w:tab w:val="right" w:leader="dot" w:pos="9350"/>
        </w:tabs>
        <w:rPr>
          <w:rFonts w:asciiTheme="minorHAnsi" w:eastAsiaTheme="minorEastAsia" w:hAnsiTheme="minorHAnsi"/>
          <w:noProof/>
          <w:sz w:val="22"/>
          <w:lang w:val="es-HN" w:eastAsia="es-HN"/>
        </w:rPr>
      </w:pPr>
      <w:hyperlink w:anchor="_Toc156164173" w:history="1">
        <w:r w:rsidR="002D7A4D" w:rsidRPr="009C56FD">
          <w:rPr>
            <w:rStyle w:val="Hipervnculo"/>
            <w:rFonts w:cs="Times New Roman"/>
            <w:noProof/>
            <w:lang w:val="es-HN"/>
          </w:rPr>
          <w:t>-</w:t>
        </w:r>
        <w:r w:rsidR="002D7A4D">
          <w:rPr>
            <w:rFonts w:asciiTheme="minorHAnsi" w:eastAsiaTheme="minorEastAsia" w:hAnsiTheme="minorHAnsi"/>
            <w:noProof/>
            <w:sz w:val="22"/>
            <w:lang w:val="es-HN" w:eastAsia="es-HN"/>
          </w:rPr>
          <w:tab/>
        </w:r>
        <w:r w:rsidR="002D7A4D" w:rsidRPr="009C56FD">
          <w:rPr>
            <w:rStyle w:val="Hipervnculo"/>
            <w:noProof/>
            <w:lang w:val="es-HN"/>
          </w:rPr>
          <w:t>Proyecciones (Demanda y financieras)</w:t>
        </w:r>
        <w:r w:rsidR="002D7A4D">
          <w:rPr>
            <w:noProof/>
            <w:webHidden/>
          </w:rPr>
          <w:tab/>
        </w:r>
        <w:r w:rsidR="002D7A4D">
          <w:rPr>
            <w:noProof/>
            <w:webHidden/>
          </w:rPr>
          <w:fldChar w:fldCharType="begin"/>
        </w:r>
        <w:r w:rsidR="002D7A4D">
          <w:rPr>
            <w:noProof/>
            <w:webHidden/>
          </w:rPr>
          <w:instrText xml:space="preserve"> PAGEREF _Toc156164173 \h </w:instrText>
        </w:r>
        <w:r w:rsidR="002D7A4D">
          <w:rPr>
            <w:noProof/>
            <w:webHidden/>
          </w:rPr>
        </w:r>
        <w:r w:rsidR="002D7A4D">
          <w:rPr>
            <w:noProof/>
            <w:webHidden/>
          </w:rPr>
          <w:fldChar w:fldCharType="separate"/>
        </w:r>
        <w:r w:rsidR="002F7C59">
          <w:rPr>
            <w:noProof/>
            <w:webHidden/>
          </w:rPr>
          <w:t>147</w:t>
        </w:r>
        <w:r w:rsidR="002D7A4D">
          <w:rPr>
            <w:noProof/>
            <w:webHidden/>
          </w:rPr>
          <w:fldChar w:fldCharType="end"/>
        </w:r>
      </w:hyperlink>
    </w:p>
    <w:p w14:paraId="22C11760" w14:textId="3B1E3BBC"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174" w:history="1">
        <w:r w:rsidR="002D7A4D" w:rsidRPr="009C56FD">
          <w:rPr>
            <w:rStyle w:val="Hipervnculo"/>
            <w:noProof/>
            <w:lang w:val="es-HN"/>
          </w:rPr>
          <w:t>6.5</w:t>
        </w:r>
        <w:r w:rsidR="002D7A4D">
          <w:rPr>
            <w:rFonts w:asciiTheme="minorHAnsi" w:eastAsiaTheme="minorEastAsia" w:hAnsiTheme="minorHAnsi"/>
            <w:noProof/>
            <w:sz w:val="22"/>
            <w:lang w:val="es-HN" w:eastAsia="es-HN"/>
          </w:rPr>
          <w:tab/>
        </w:r>
        <w:r w:rsidR="002D7A4D" w:rsidRPr="009C56FD">
          <w:rPr>
            <w:rStyle w:val="Hipervnculo"/>
            <w:noProof/>
            <w:lang w:val="es-HN"/>
          </w:rPr>
          <w:t>MEDIDAS DE CONTROL</w:t>
        </w:r>
        <w:r w:rsidR="002D7A4D">
          <w:rPr>
            <w:noProof/>
            <w:webHidden/>
          </w:rPr>
          <w:tab/>
        </w:r>
        <w:r w:rsidR="002D7A4D">
          <w:rPr>
            <w:noProof/>
            <w:webHidden/>
          </w:rPr>
          <w:fldChar w:fldCharType="begin"/>
        </w:r>
        <w:r w:rsidR="002D7A4D">
          <w:rPr>
            <w:noProof/>
            <w:webHidden/>
          </w:rPr>
          <w:instrText xml:space="preserve"> PAGEREF _Toc156164174 \h </w:instrText>
        </w:r>
        <w:r w:rsidR="002D7A4D">
          <w:rPr>
            <w:noProof/>
            <w:webHidden/>
          </w:rPr>
        </w:r>
        <w:r w:rsidR="002D7A4D">
          <w:rPr>
            <w:noProof/>
            <w:webHidden/>
          </w:rPr>
          <w:fldChar w:fldCharType="separate"/>
        </w:r>
        <w:r w:rsidR="002F7C59">
          <w:rPr>
            <w:noProof/>
            <w:webHidden/>
          </w:rPr>
          <w:t>159</w:t>
        </w:r>
        <w:r w:rsidR="002D7A4D">
          <w:rPr>
            <w:noProof/>
            <w:webHidden/>
          </w:rPr>
          <w:fldChar w:fldCharType="end"/>
        </w:r>
      </w:hyperlink>
    </w:p>
    <w:p w14:paraId="64AA8EF2" w14:textId="521FC644"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175" w:history="1">
        <w:r w:rsidR="002D7A4D" w:rsidRPr="009C56FD">
          <w:rPr>
            <w:rStyle w:val="Hipervnculo"/>
            <w:noProof/>
            <w:lang w:val="es-HN"/>
          </w:rPr>
          <w:t>6.6</w:t>
        </w:r>
        <w:r w:rsidR="002D7A4D">
          <w:rPr>
            <w:rFonts w:asciiTheme="minorHAnsi" w:eastAsiaTheme="minorEastAsia" w:hAnsiTheme="minorHAnsi"/>
            <w:noProof/>
            <w:sz w:val="22"/>
            <w:lang w:val="es-HN" w:eastAsia="es-HN"/>
          </w:rPr>
          <w:tab/>
        </w:r>
        <w:r w:rsidR="002D7A4D" w:rsidRPr="009C56FD">
          <w:rPr>
            <w:rStyle w:val="Hipervnculo"/>
            <w:noProof/>
            <w:lang w:val="es-HN"/>
          </w:rPr>
          <w:t>CRONOGRAMA DE IMPLEMENTACIÓN Y PRESUPUESTO</w:t>
        </w:r>
        <w:r w:rsidR="002D7A4D">
          <w:rPr>
            <w:noProof/>
            <w:webHidden/>
          </w:rPr>
          <w:tab/>
        </w:r>
        <w:r w:rsidR="002D7A4D">
          <w:rPr>
            <w:noProof/>
            <w:webHidden/>
          </w:rPr>
          <w:fldChar w:fldCharType="begin"/>
        </w:r>
        <w:r w:rsidR="002D7A4D">
          <w:rPr>
            <w:noProof/>
            <w:webHidden/>
          </w:rPr>
          <w:instrText xml:space="preserve"> PAGEREF _Toc156164175 \h </w:instrText>
        </w:r>
        <w:r w:rsidR="002D7A4D">
          <w:rPr>
            <w:noProof/>
            <w:webHidden/>
          </w:rPr>
        </w:r>
        <w:r w:rsidR="002D7A4D">
          <w:rPr>
            <w:noProof/>
            <w:webHidden/>
          </w:rPr>
          <w:fldChar w:fldCharType="separate"/>
        </w:r>
        <w:r w:rsidR="002F7C59">
          <w:rPr>
            <w:noProof/>
            <w:webHidden/>
          </w:rPr>
          <w:t>160</w:t>
        </w:r>
        <w:r w:rsidR="002D7A4D">
          <w:rPr>
            <w:noProof/>
            <w:webHidden/>
          </w:rPr>
          <w:fldChar w:fldCharType="end"/>
        </w:r>
      </w:hyperlink>
    </w:p>
    <w:p w14:paraId="7E3AC848" w14:textId="06ACCEBA" w:rsidR="002D7A4D" w:rsidRDefault="00FF1131">
      <w:pPr>
        <w:pStyle w:val="TDC2"/>
        <w:tabs>
          <w:tab w:val="left" w:pos="880"/>
          <w:tab w:val="right" w:leader="dot" w:pos="9350"/>
        </w:tabs>
        <w:rPr>
          <w:rFonts w:asciiTheme="minorHAnsi" w:eastAsiaTheme="minorEastAsia" w:hAnsiTheme="minorHAnsi"/>
          <w:noProof/>
          <w:sz w:val="22"/>
          <w:lang w:val="es-HN" w:eastAsia="es-HN"/>
        </w:rPr>
      </w:pPr>
      <w:hyperlink w:anchor="_Toc156164176" w:history="1">
        <w:r w:rsidR="002D7A4D" w:rsidRPr="009C56FD">
          <w:rPr>
            <w:rStyle w:val="Hipervnculo"/>
            <w:noProof/>
            <w:lang w:val="es-HN"/>
          </w:rPr>
          <w:t>6.1</w:t>
        </w:r>
        <w:r w:rsidR="002D7A4D">
          <w:rPr>
            <w:rFonts w:asciiTheme="minorHAnsi" w:eastAsiaTheme="minorEastAsia" w:hAnsiTheme="minorHAnsi"/>
            <w:noProof/>
            <w:sz w:val="22"/>
            <w:lang w:val="es-HN" w:eastAsia="es-HN"/>
          </w:rPr>
          <w:tab/>
        </w:r>
        <w:r w:rsidR="002D7A4D" w:rsidRPr="009C56FD">
          <w:rPr>
            <w:rStyle w:val="Hipervnculo"/>
            <w:noProof/>
            <w:lang w:val="es-HN"/>
          </w:rPr>
          <w:t>CONCORDANCIA DE LOS SEGMENTOS DE LA TESIS CON LA PROPUESTA</w:t>
        </w:r>
        <w:r w:rsidR="002D7A4D">
          <w:rPr>
            <w:noProof/>
            <w:webHidden/>
          </w:rPr>
          <w:tab/>
        </w:r>
        <w:r w:rsidR="002D7A4D">
          <w:rPr>
            <w:noProof/>
            <w:webHidden/>
          </w:rPr>
          <w:fldChar w:fldCharType="begin"/>
        </w:r>
        <w:r w:rsidR="002D7A4D">
          <w:rPr>
            <w:noProof/>
            <w:webHidden/>
          </w:rPr>
          <w:instrText xml:space="preserve"> PAGEREF _Toc156164176 \h </w:instrText>
        </w:r>
        <w:r w:rsidR="002D7A4D">
          <w:rPr>
            <w:noProof/>
            <w:webHidden/>
          </w:rPr>
        </w:r>
        <w:r w:rsidR="002D7A4D">
          <w:rPr>
            <w:noProof/>
            <w:webHidden/>
          </w:rPr>
          <w:fldChar w:fldCharType="separate"/>
        </w:r>
        <w:r w:rsidR="002F7C59">
          <w:rPr>
            <w:noProof/>
            <w:webHidden/>
          </w:rPr>
          <w:t>162</w:t>
        </w:r>
        <w:r w:rsidR="002D7A4D">
          <w:rPr>
            <w:noProof/>
            <w:webHidden/>
          </w:rPr>
          <w:fldChar w:fldCharType="end"/>
        </w:r>
      </w:hyperlink>
    </w:p>
    <w:p w14:paraId="3022615A" w14:textId="00E0945D" w:rsidR="002D7A4D" w:rsidRDefault="00FF1131">
      <w:pPr>
        <w:pStyle w:val="TDC1"/>
        <w:tabs>
          <w:tab w:val="right" w:leader="dot" w:pos="9350"/>
        </w:tabs>
        <w:rPr>
          <w:rFonts w:asciiTheme="minorHAnsi" w:eastAsiaTheme="minorEastAsia" w:hAnsiTheme="minorHAnsi"/>
          <w:noProof/>
          <w:sz w:val="22"/>
          <w:lang w:val="es-HN" w:eastAsia="es-HN"/>
        </w:rPr>
      </w:pPr>
      <w:hyperlink w:anchor="_Toc156164177" w:history="1">
        <w:r w:rsidR="002D7A4D" w:rsidRPr="009C56FD">
          <w:rPr>
            <w:rStyle w:val="Hipervnculo"/>
            <w:noProof/>
          </w:rPr>
          <w:t>REFERENCIAS BIBLIOGRÁFICAS</w:t>
        </w:r>
        <w:r w:rsidR="002D7A4D">
          <w:rPr>
            <w:noProof/>
            <w:webHidden/>
          </w:rPr>
          <w:tab/>
        </w:r>
        <w:r w:rsidR="002D7A4D">
          <w:rPr>
            <w:noProof/>
            <w:webHidden/>
          </w:rPr>
          <w:fldChar w:fldCharType="begin"/>
        </w:r>
        <w:r w:rsidR="002D7A4D">
          <w:rPr>
            <w:noProof/>
            <w:webHidden/>
          </w:rPr>
          <w:instrText xml:space="preserve"> PAGEREF _Toc156164177 \h </w:instrText>
        </w:r>
        <w:r w:rsidR="002D7A4D">
          <w:rPr>
            <w:noProof/>
            <w:webHidden/>
          </w:rPr>
        </w:r>
        <w:r w:rsidR="002D7A4D">
          <w:rPr>
            <w:noProof/>
            <w:webHidden/>
          </w:rPr>
          <w:fldChar w:fldCharType="separate"/>
        </w:r>
        <w:r w:rsidR="002F7C59">
          <w:rPr>
            <w:noProof/>
            <w:webHidden/>
          </w:rPr>
          <w:t>163</w:t>
        </w:r>
        <w:r w:rsidR="002D7A4D">
          <w:rPr>
            <w:noProof/>
            <w:webHidden/>
          </w:rPr>
          <w:fldChar w:fldCharType="end"/>
        </w:r>
      </w:hyperlink>
    </w:p>
    <w:p w14:paraId="31FD8274" w14:textId="53C1ADAA" w:rsidR="002D7A4D" w:rsidRDefault="00FF1131">
      <w:pPr>
        <w:pStyle w:val="TDC1"/>
        <w:tabs>
          <w:tab w:val="right" w:leader="dot" w:pos="9350"/>
        </w:tabs>
        <w:rPr>
          <w:rFonts w:asciiTheme="minorHAnsi" w:eastAsiaTheme="minorEastAsia" w:hAnsiTheme="minorHAnsi"/>
          <w:noProof/>
          <w:sz w:val="22"/>
          <w:lang w:val="es-HN" w:eastAsia="es-HN"/>
        </w:rPr>
      </w:pPr>
      <w:hyperlink w:anchor="_Toc156164178" w:history="1">
        <w:r w:rsidR="002D7A4D" w:rsidRPr="009C56FD">
          <w:rPr>
            <w:rStyle w:val="Hipervnculo"/>
            <w:noProof/>
            <w:lang w:val="es-ES"/>
          </w:rPr>
          <w:t>Bibliografía</w:t>
        </w:r>
        <w:r w:rsidR="002D7A4D">
          <w:rPr>
            <w:noProof/>
            <w:webHidden/>
          </w:rPr>
          <w:tab/>
        </w:r>
        <w:r w:rsidR="002D7A4D">
          <w:rPr>
            <w:noProof/>
            <w:webHidden/>
          </w:rPr>
          <w:fldChar w:fldCharType="begin"/>
        </w:r>
        <w:r w:rsidR="002D7A4D">
          <w:rPr>
            <w:noProof/>
            <w:webHidden/>
          </w:rPr>
          <w:instrText xml:space="preserve"> PAGEREF _Toc156164178 \h </w:instrText>
        </w:r>
        <w:r w:rsidR="002D7A4D">
          <w:rPr>
            <w:noProof/>
            <w:webHidden/>
          </w:rPr>
        </w:r>
        <w:r w:rsidR="002D7A4D">
          <w:rPr>
            <w:noProof/>
            <w:webHidden/>
          </w:rPr>
          <w:fldChar w:fldCharType="separate"/>
        </w:r>
        <w:r w:rsidR="002F7C59">
          <w:rPr>
            <w:noProof/>
            <w:webHidden/>
          </w:rPr>
          <w:t>163</w:t>
        </w:r>
        <w:r w:rsidR="002D7A4D">
          <w:rPr>
            <w:noProof/>
            <w:webHidden/>
          </w:rPr>
          <w:fldChar w:fldCharType="end"/>
        </w:r>
      </w:hyperlink>
    </w:p>
    <w:p w14:paraId="65825DED" w14:textId="7C81CBDC" w:rsidR="002D7A4D" w:rsidRDefault="00FF1131">
      <w:pPr>
        <w:pStyle w:val="TDC1"/>
        <w:tabs>
          <w:tab w:val="right" w:leader="dot" w:pos="9350"/>
        </w:tabs>
        <w:rPr>
          <w:rFonts w:asciiTheme="minorHAnsi" w:eastAsiaTheme="minorEastAsia" w:hAnsiTheme="minorHAnsi"/>
          <w:noProof/>
          <w:sz w:val="22"/>
          <w:lang w:val="es-HN" w:eastAsia="es-HN"/>
        </w:rPr>
      </w:pPr>
      <w:hyperlink w:anchor="_Toc156164179" w:history="1">
        <w:r w:rsidR="002D7A4D" w:rsidRPr="009C56FD">
          <w:rPr>
            <w:rStyle w:val="Hipervnculo"/>
            <w:noProof/>
          </w:rPr>
          <w:t>ANEXOS</w:t>
        </w:r>
        <w:r w:rsidR="002D7A4D">
          <w:rPr>
            <w:noProof/>
            <w:webHidden/>
          </w:rPr>
          <w:tab/>
        </w:r>
        <w:r w:rsidR="002D7A4D">
          <w:rPr>
            <w:noProof/>
            <w:webHidden/>
          </w:rPr>
          <w:fldChar w:fldCharType="begin"/>
        </w:r>
        <w:r w:rsidR="002D7A4D">
          <w:rPr>
            <w:noProof/>
            <w:webHidden/>
          </w:rPr>
          <w:instrText xml:space="preserve"> PAGEREF _Toc156164179 \h </w:instrText>
        </w:r>
        <w:r w:rsidR="002D7A4D">
          <w:rPr>
            <w:noProof/>
            <w:webHidden/>
          </w:rPr>
        </w:r>
        <w:r w:rsidR="002D7A4D">
          <w:rPr>
            <w:noProof/>
            <w:webHidden/>
          </w:rPr>
          <w:fldChar w:fldCharType="separate"/>
        </w:r>
        <w:r w:rsidR="002F7C59">
          <w:rPr>
            <w:noProof/>
            <w:webHidden/>
          </w:rPr>
          <w:t>167</w:t>
        </w:r>
        <w:r w:rsidR="002D7A4D">
          <w:rPr>
            <w:noProof/>
            <w:webHidden/>
          </w:rPr>
          <w:fldChar w:fldCharType="end"/>
        </w:r>
      </w:hyperlink>
    </w:p>
    <w:p w14:paraId="555A395E" w14:textId="5889EAB7" w:rsidR="002D7A4D" w:rsidRDefault="00FF1131">
      <w:pPr>
        <w:pStyle w:val="TDC2"/>
        <w:tabs>
          <w:tab w:val="right" w:leader="dot" w:pos="9350"/>
        </w:tabs>
        <w:rPr>
          <w:rFonts w:asciiTheme="minorHAnsi" w:eastAsiaTheme="minorEastAsia" w:hAnsiTheme="minorHAnsi"/>
          <w:noProof/>
          <w:sz w:val="22"/>
          <w:lang w:val="es-HN" w:eastAsia="es-HN"/>
        </w:rPr>
      </w:pPr>
      <w:hyperlink w:anchor="_Toc156164180" w:history="1">
        <w:r w:rsidR="002D7A4D" w:rsidRPr="009C56FD">
          <w:rPr>
            <w:rStyle w:val="Hipervnculo"/>
            <w:noProof/>
            <w:lang w:val="es-MX"/>
          </w:rPr>
          <w:t>Anexo 1 – Cotización Servicios de Capacitación</w:t>
        </w:r>
        <w:r w:rsidR="002D7A4D">
          <w:rPr>
            <w:noProof/>
            <w:webHidden/>
          </w:rPr>
          <w:tab/>
        </w:r>
        <w:r w:rsidR="002D7A4D">
          <w:rPr>
            <w:noProof/>
            <w:webHidden/>
          </w:rPr>
          <w:fldChar w:fldCharType="begin"/>
        </w:r>
        <w:r w:rsidR="002D7A4D">
          <w:rPr>
            <w:noProof/>
            <w:webHidden/>
          </w:rPr>
          <w:instrText xml:space="preserve"> PAGEREF _Toc156164180 \h </w:instrText>
        </w:r>
        <w:r w:rsidR="002D7A4D">
          <w:rPr>
            <w:noProof/>
            <w:webHidden/>
          </w:rPr>
        </w:r>
        <w:r w:rsidR="002D7A4D">
          <w:rPr>
            <w:noProof/>
            <w:webHidden/>
          </w:rPr>
          <w:fldChar w:fldCharType="separate"/>
        </w:r>
        <w:r w:rsidR="002F7C59">
          <w:rPr>
            <w:noProof/>
            <w:webHidden/>
          </w:rPr>
          <w:t>167</w:t>
        </w:r>
        <w:r w:rsidR="002D7A4D">
          <w:rPr>
            <w:noProof/>
            <w:webHidden/>
          </w:rPr>
          <w:fldChar w:fldCharType="end"/>
        </w:r>
      </w:hyperlink>
    </w:p>
    <w:p w14:paraId="0157B70D" w14:textId="633CB484" w:rsidR="002D7A4D" w:rsidRDefault="00FF1131">
      <w:pPr>
        <w:pStyle w:val="TDC2"/>
        <w:tabs>
          <w:tab w:val="right" w:leader="dot" w:pos="9350"/>
        </w:tabs>
        <w:rPr>
          <w:rFonts w:asciiTheme="minorHAnsi" w:eastAsiaTheme="minorEastAsia" w:hAnsiTheme="minorHAnsi"/>
          <w:noProof/>
          <w:sz w:val="22"/>
          <w:lang w:val="es-HN" w:eastAsia="es-HN"/>
        </w:rPr>
      </w:pPr>
      <w:hyperlink w:anchor="_Toc156164181" w:history="1">
        <w:r w:rsidR="002D7A4D" w:rsidRPr="009C56FD">
          <w:rPr>
            <w:rStyle w:val="Hipervnculo"/>
            <w:noProof/>
            <w:lang w:val="es-MX"/>
          </w:rPr>
          <w:t>Anexo 2 – Cotización Servicios Legales de Inscripción IHSS, RAP e INFOP</w:t>
        </w:r>
        <w:r w:rsidR="002D7A4D">
          <w:rPr>
            <w:noProof/>
            <w:webHidden/>
          </w:rPr>
          <w:tab/>
        </w:r>
        <w:r w:rsidR="002D7A4D">
          <w:rPr>
            <w:noProof/>
            <w:webHidden/>
          </w:rPr>
          <w:fldChar w:fldCharType="begin"/>
        </w:r>
        <w:r w:rsidR="002D7A4D">
          <w:rPr>
            <w:noProof/>
            <w:webHidden/>
          </w:rPr>
          <w:instrText xml:space="preserve"> PAGEREF _Toc156164181 \h </w:instrText>
        </w:r>
        <w:r w:rsidR="002D7A4D">
          <w:rPr>
            <w:noProof/>
            <w:webHidden/>
          </w:rPr>
        </w:r>
        <w:r w:rsidR="002D7A4D">
          <w:rPr>
            <w:noProof/>
            <w:webHidden/>
          </w:rPr>
          <w:fldChar w:fldCharType="separate"/>
        </w:r>
        <w:r w:rsidR="002F7C59">
          <w:rPr>
            <w:noProof/>
            <w:webHidden/>
          </w:rPr>
          <w:t>168</w:t>
        </w:r>
        <w:r w:rsidR="002D7A4D">
          <w:rPr>
            <w:noProof/>
            <w:webHidden/>
          </w:rPr>
          <w:fldChar w:fldCharType="end"/>
        </w:r>
      </w:hyperlink>
    </w:p>
    <w:p w14:paraId="1D16106B" w14:textId="55706ECE" w:rsidR="002D7A4D" w:rsidRDefault="00FF1131">
      <w:pPr>
        <w:pStyle w:val="TDC4"/>
        <w:tabs>
          <w:tab w:val="right" w:leader="dot" w:pos="9350"/>
        </w:tabs>
        <w:rPr>
          <w:rFonts w:asciiTheme="minorHAnsi" w:eastAsiaTheme="minorEastAsia" w:hAnsiTheme="minorHAnsi"/>
          <w:noProof/>
          <w:sz w:val="22"/>
          <w:lang w:val="es-HN" w:eastAsia="es-HN"/>
        </w:rPr>
      </w:pPr>
      <w:hyperlink w:anchor="_Toc156164182" w:history="1">
        <w:r w:rsidR="002D7A4D">
          <w:rPr>
            <w:noProof/>
            <w:webHidden/>
          </w:rPr>
          <w:tab/>
        </w:r>
        <w:r w:rsidR="002D7A4D">
          <w:rPr>
            <w:noProof/>
            <w:webHidden/>
          </w:rPr>
          <w:fldChar w:fldCharType="begin"/>
        </w:r>
        <w:r w:rsidR="002D7A4D">
          <w:rPr>
            <w:noProof/>
            <w:webHidden/>
          </w:rPr>
          <w:instrText xml:space="preserve"> PAGEREF _Toc156164182 \h </w:instrText>
        </w:r>
        <w:r w:rsidR="002D7A4D">
          <w:rPr>
            <w:noProof/>
            <w:webHidden/>
          </w:rPr>
        </w:r>
        <w:r w:rsidR="002D7A4D">
          <w:rPr>
            <w:noProof/>
            <w:webHidden/>
          </w:rPr>
          <w:fldChar w:fldCharType="separate"/>
        </w:r>
        <w:r w:rsidR="002F7C59">
          <w:rPr>
            <w:noProof/>
            <w:webHidden/>
          </w:rPr>
          <w:t>168</w:t>
        </w:r>
        <w:r w:rsidR="002D7A4D">
          <w:rPr>
            <w:noProof/>
            <w:webHidden/>
          </w:rPr>
          <w:fldChar w:fldCharType="end"/>
        </w:r>
      </w:hyperlink>
    </w:p>
    <w:p w14:paraId="7AC40C5A" w14:textId="5094A23B" w:rsidR="003F60B4" w:rsidRDefault="003F60B4" w:rsidP="00A65B07">
      <w:pPr>
        <w:pStyle w:val="TextoPrincipal"/>
        <w:tabs>
          <w:tab w:val="left" w:pos="1780"/>
        </w:tabs>
      </w:pPr>
      <w:r>
        <w:fldChar w:fldCharType="end"/>
      </w:r>
      <w:r w:rsidR="00A65B07">
        <w:tab/>
      </w:r>
    </w:p>
    <w:p w14:paraId="7DBA7D83" w14:textId="4F4123F9" w:rsidR="00A65B07" w:rsidRDefault="00245AB4" w:rsidP="00245AB4">
      <w:pPr>
        <w:pStyle w:val="TextoPrincipal"/>
        <w:tabs>
          <w:tab w:val="left" w:pos="1780"/>
        </w:tabs>
        <w:ind w:firstLine="0"/>
        <w:jc w:val="center"/>
      </w:pPr>
      <w:r>
        <w:t>ÍNDICE DE FIGURAS</w:t>
      </w:r>
    </w:p>
    <w:p w14:paraId="07C7F821" w14:textId="61E9454A" w:rsidR="00245AB4" w:rsidRPr="00A0246C" w:rsidRDefault="00245AB4">
      <w:pPr>
        <w:pStyle w:val="Tabladeilustraciones"/>
        <w:tabs>
          <w:tab w:val="right" w:leader="dot" w:pos="9350"/>
        </w:tabs>
        <w:rPr>
          <w:rFonts w:ascii="Times New Roman" w:eastAsiaTheme="minorEastAsia" w:hAnsi="Times New Roman" w:cs="Times New Roman"/>
          <w:noProof/>
          <w:sz w:val="24"/>
          <w:szCs w:val="24"/>
          <w:lang w:val="es-HN" w:eastAsia="es-HN"/>
        </w:rPr>
      </w:pPr>
      <w:r w:rsidRPr="00A0246C">
        <w:rPr>
          <w:rFonts w:ascii="Times New Roman" w:hAnsi="Times New Roman" w:cs="Times New Roman"/>
          <w:sz w:val="24"/>
          <w:szCs w:val="24"/>
        </w:rPr>
        <w:fldChar w:fldCharType="begin"/>
      </w:r>
      <w:r w:rsidRPr="00A0246C">
        <w:rPr>
          <w:rFonts w:ascii="Times New Roman" w:hAnsi="Times New Roman" w:cs="Times New Roman"/>
          <w:sz w:val="24"/>
          <w:szCs w:val="24"/>
        </w:rPr>
        <w:instrText xml:space="preserve"> TOC \h \z \c "Figura" </w:instrText>
      </w:r>
      <w:r w:rsidRPr="00A0246C">
        <w:rPr>
          <w:rFonts w:ascii="Times New Roman" w:hAnsi="Times New Roman" w:cs="Times New Roman"/>
          <w:sz w:val="24"/>
          <w:szCs w:val="24"/>
        </w:rPr>
        <w:fldChar w:fldCharType="separate"/>
      </w:r>
      <w:hyperlink w:anchor="_Toc156136515" w:history="1">
        <w:r w:rsidRPr="00A0246C">
          <w:rPr>
            <w:rStyle w:val="Hipervnculo"/>
            <w:rFonts w:ascii="Times New Roman" w:hAnsi="Times New Roman" w:cs="Times New Roman"/>
            <w:noProof/>
            <w:sz w:val="24"/>
            <w:szCs w:val="24"/>
          </w:rPr>
          <w:t>Figura 1. Países con Mayor Número de Emprendedores (En Millones de Personas)</w:t>
        </w:r>
        <w:r w:rsidRPr="00A0246C">
          <w:rPr>
            <w:rFonts w:ascii="Times New Roman" w:hAnsi="Times New Roman" w:cs="Times New Roman"/>
            <w:noProof/>
            <w:webHidden/>
            <w:sz w:val="24"/>
            <w:szCs w:val="24"/>
          </w:rPr>
          <w:tab/>
        </w:r>
        <w:r w:rsidRPr="00A0246C">
          <w:rPr>
            <w:rFonts w:ascii="Times New Roman" w:hAnsi="Times New Roman" w:cs="Times New Roman"/>
            <w:noProof/>
            <w:webHidden/>
            <w:sz w:val="24"/>
            <w:szCs w:val="24"/>
          </w:rPr>
          <w:fldChar w:fldCharType="begin"/>
        </w:r>
        <w:r w:rsidRPr="00A0246C">
          <w:rPr>
            <w:rFonts w:ascii="Times New Roman" w:hAnsi="Times New Roman" w:cs="Times New Roman"/>
            <w:noProof/>
            <w:webHidden/>
            <w:sz w:val="24"/>
            <w:szCs w:val="24"/>
          </w:rPr>
          <w:instrText xml:space="preserve"> PAGEREF _Toc156136515 \h </w:instrText>
        </w:r>
        <w:r w:rsidRPr="00A0246C">
          <w:rPr>
            <w:rFonts w:ascii="Times New Roman" w:hAnsi="Times New Roman" w:cs="Times New Roman"/>
            <w:noProof/>
            <w:webHidden/>
            <w:sz w:val="24"/>
            <w:szCs w:val="24"/>
          </w:rPr>
        </w:r>
        <w:r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8</w:t>
        </w:r>
        <w:r w:rsidRPr="00A0246C">
          <w:rPr>
            <w:rFonts w:ascii="Times New Roman" w:hAnsi="Times New Roman" w:cs="Times New Roman"/>
            <w:noProof/>
            <w:webHidden/>
            <w:sz w:val="24"/>
            <w:szCs w:val="24"/>
          </w:rPr>
          <w:fldChar w:fldCharType="end"/>
        </w:r>
      </w:hyperlink>
    </w:p>
    <w:p w14:paraId="1D86B00E" w14:textId="13454B60"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16" w:history="1">
        <w:r w:rsidR="00245AB4" w:rsidRPr="00A0246C">
          <w:rPr>
            <w:rStyle w:val="Hipervnculo"/>
            <w:rFonts w:ascii="Times New Roman" w:hAnsi="Times New Roman" w:cs="Times New Roman"/>
            <w:noProof/>
            <w:sz w:val="24"/>
            <w:szCs w:val="24"/>
          </w:rPr>
          <w:t>Figura 2 . Tasa de Emprendimiento de Adultos</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_Toc156136516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8</w:t>
        </w:r>
        <w:r w:rsidR="00245AB4" w:rsidRPr="00A0246C">
          <w:rPr>
            <w:rFonts w:ascii="Times New Roman" w:hAnsi="Times New Roman" w:cs="Times New Roman"/>
            <w:noProof/>
            <w:webHidden/>
            <w:sz w:val="24"/>
            <w:szCs w:val="24"/>
          </w:rPr>
          <w:fldChar w:fldCharType="end"/>
        </w:r>
      </w:hyperlink>
    </w:p>
    <w:p w14:paraId="531CC70D" w14:textId="375856BD"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17" w:history="1">
        <w:r w:rsidR="00245AB4" w:rsidRPr="00A0246C">
          <w:rPr>
            <w:rStyle w:val="Hipervnculo"/>
            <w:rFonts w:ascii="Times New Roman" w:hAnsi="Times New Roman" w:cs="Times New Roman"/>
            <w:noProof/>
            <w:sz w:val="24"/>
            <w:szCs w:val="24"/>
          </w:rPr>
          <w:t>Figura 3. Proporción de Empleo, de acuerdo a empleados autónomos y pymes</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_Toc156136517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11</w:t>
        </w:r>
        <w:r w:rsidR="00245AB4" w:rsidRPr="00A0246C">
          <w:rPr>
            <w:rFonts w:ascii="Times New Roman" w:hAnsi="Times New Roman" w:cs="Times New Roman"/>
            <w:noProof/>
            <w:webHidden/>
            <w:sz w:val="24"/>
            <w:szCs w:val="24"/>
          </w:rPr>
          <w:fldChar w:fldCharType="end"/>
        </w:r>
      </w:hyperlink>
    </w:p>
    <w:p w14:paraId="120D1FE2" w14:textId="6C1A5ACC"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18" w:history="1">
        <w:r w:rsidR="00245AB4" w:rsidRPr="00A0246C">
          <w:rPr>
            <w:rStyle w:val="Hipervnculo"/>
            <w:rFonts w:ascii="Times New Roman" w:hAnsi="Times New Roman" w:cs="Times New Roman"/>
            <w:noProof/>
            <w:sz w:val="24"/>
            <w:szCs w:val="24"/>
          </w:rPr>
          <w:t>Figura 4. Distribución Sectorial de las Pymes en Norteamérica - Año 2023</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_Toc156136518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13</w:t>
        </w:r>
        <w:r w:rsidR="00245AB4" w:rsidRPr="00A0246C">
          <w:rPr>
            <w:rFonts w:ascii="Times New Roman" w:hAnsi="Times New Roman" w:cs="Times New Roman"/>
            <w:noProof/>
            <w:webHidden/>
            <w:sz w:val="24"/>
            <w:szCs w:val="24"/>
          </w:rPr>
          <w:fldChar w:fldCharType="end"/>
        </w:r>
      </w:hyperlink>
    </w:p>
    <w:p w14:paraId="1C8CD2A2" w14:textId="6BF52BCE"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19" w:history="1">
        <w:r w:rsidR="00245AB4" w:rsidRPr="00A0246C">
          <w:rPr>
            <w:rStyle w:val="Hipervnculo"/>
            <w:rFonts w:ascii="Times New Roman" w:hAnsi="Times New Roman" w:cs="Times New Roman"/>
            <w:noProof/>
            <w:sz w:val="24"/>
            <w:szCs w:val="24"/>
          </w:rPr>
          <w:t>Figura 5. Proporción de Empleo por Tamaño de Empresa en Honduras</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_Toc156136519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18</w:t>
        </w:r>
        <w:r w:rsidR="00245AB4" w:rsidRPr="00A0246C">
          <w:rPr>
            <w:rFonts w:ascii="Times New Roman" w:hAnsi="Times New Roman" w:cs="Times New Roman"/>
            <w:noProof/>
            <w:webHidden/>
            <w:sz w:val="24"/>
            <w:szCs w:val="24"/>
          </w:rPr>
          <w:fldChar w:fldCharType="end"/>
        </w:r>
      </w:hyperlink>
    </w:p>
    <w:p w14:paraId="617946CC" w14:textId="54FA471A"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20" w:history="1">
        <w:r w:rsidR="00245AB4" w:rsidRPr="00A0246C">
          <w:rPr>
            <w:rStyle w:val="Hipervnculo"/>
            <w:rFonts w:ascii="Times New Roman" w:hAnsi="Times New Roman" w:cs="Times New Roman"/>
            <w:noProof/>
            <w:sz w:val="24"/>
            <w:szCs w:val="24"/>
          </w:rPr>
          <w:t>Figura 6. Ejes Dimensionales del Clima Organizacional</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_Toc156136520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23</w:t>
        </w:r>
        <w:r w:rsidR="00245AB4" w:rsidRPr="00A0246C">
          <w:rPr>
            <w:rFonts w:ascii="Times New Roman" w:hAnsi="Times New Roman" w:cs="Times New Roman"/>
            <w:noProof/>
            <w:webHidden/>
            <w:sz w:val="24"/>
            <w:szCs w:val="24"/>
          </w:rPr>
          <w:fldChar w:fldCharType="end"/>
        </w:r>
      </w:hyperlink>
    </w:p>
    <w:p w14:paraId="049DF7EC" w14:textId="66766D0A"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21" w:history="1">
        <w:r w:rsidR="00245AB4" w:rsidRPr="00A0246C">
          <w:rPr>
            <w:rStyle w:val="Hipervnculo"/>
            <w:rFonts w:ascii="Times New Roman" w:hAnsi="Times New Roman" w:cs="Times New Roman"/>
            <w:noProof/>
            <w:sz w:val="24"/>
            <w:szCs w:val="24"/>
          </w:rPr>
          <w:t>Figura 7. Ciclo de Investigación de Mercados</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_Toc156136521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26</w:t>
        </w:r>
        <w:r w:rsidR="00245AB4" w:rsidRPr="00A0246C">
          <w:rPr>
            <w:rFonts w:ascii="Times New Roman" w:hAnsi="Times New Roman" w:cs="Times New Roman"/>
            <w:noProof/>
            <w:webHidden/>
            <w:sz w:val="24"/>
            <w:szCs w:val="24"/>
          </w:rPr>
          <w:fldChar w:fldCharType="end"/>
        </w:r>
      </w:hyperlink>
    </w:p>
    <w:p w14:paraId="3B3CDD38" w14:textId="495E0B52"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22" w:history="1">
        <w:r w:rsidR="00245AB4" w:rsidRPr="00A0246C">
          <w:rPr>
            <w:rStyle w:val="Hipervnculo"/>
            <w:rFonts w:ascii="Times New Roman" w:hAnsi="Times New Roman" w:cs="Times New Roman"/>
            <w:noProof/>
            <w:sz w:val="24"/>
            <w:szCs w:val="24"/>
          </w:rPr>
          <w:t>Figura 8. Proceso de Planeación Estratégica</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_Toc156136522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30</w:t>
        </w:r>
        <w:r w:rsidR="00245AB4" w:rsidRPr="00A0246C">
          <w:rPr>
            <w:rFonts w:ascii="Times New Roman" w:hAnsi="Times New Roman" w:cs="Times New Roman"/>
            <w:noProof/>
            <w:webHidden/>
            <w:sz w:val="24"/>
            <w:szCs w:val="24"/>
          </w:rPr>
          <w:fldChar w:fldCharType="end"/>
        </w:r>
      </w:hyperlink>
    </w:p>
    <w:p w14:paraId="28FF87EF" w14:textId="6D965ED6"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23" w:history="1">
        <w:r w:rsidR="00245AB4" w:rsidRPr="00A0246C">
          <w:rPr>
            <w:rStyle w:val="Hipervnculo"/>
            <w:rFonts w:ascii="Times New Roman" w:hAnsi="Times New Roman" w:cs="Times New Roman"/>
            <w:noProof/>
            <w:sz w:val="24"/>
            <w:szCs w:val="24"/>
          </w:rPr>
          <w:t>Figura 9. Formato de entrevista de retiro de personal</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_Toc156136523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35</w:t>
        </w:r>
        <w:r w:rsidR="00245AB4" w:rsidRPr="00A0246C">
          <w:rPr>
            <w:rFonts w:ascii="Times New Roman" w:hAnsi="Times New Roman" w:cs="Times New Roman"/>
            <w:noProof/>
            <w:webHidden/>
            <w:sz w:val="24"/>
            <w:szCs w:val="24"/>
          </w:rPr>
          <w:fldChar w:fldCharType="end"/>
        </w:r>
      </w:hyperlink>
    </w:p>
    <w:p w14:paraId="6E0EA673" w14:textId="5B1BF5A1"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24" w:history="1">
        <w:r w:rsidR="00245AB4" w:rsidRPr="00A0246C">
          <w:rPr>
            <w:rStyle w:val="Hipervnculo"/>
            <w:rFonts w:ascii="Times New Roman" w:hAnsi="Times New Roman" w:cs="Times New Roman"/>
            <w:noProof/>
            <w:sz w:val="24"/>
            <w:szCs w:val="24"/>
          </w:rPr>
          <w:t>Figura 10. Formato de encuesta para ex colaboradores</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_Toc156136524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37</w:t>
        </w:r>
        <w:r w:rsidR="00245AB4" w:rsidRPr="00A0246C">
          <w:rPr>
            <w:rFonts w:ascii="Times New Roman" w:hAnsi="Times New Roman" w:cs="Times New Roman"/>
            <w:noProof/>
            <w:webHidden/>
            <w:sz w:val="24"/>
            <w:szCs w:val="24"/>
          </w:rPr>
          <w:fldChar w:fldCharType="end"/>
        </w:r>
      </w:hyperlink>
    </w:p>
    <w:p w14:paraId="431486AF" w14:textId="6D7E2B6B"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25" w:history="1">
        <w:r w:rsidR="00245AB4" w:rsidRPr="00A0246C">
          <w:rPr>
            <w:rStyle w:val="Hipervnculo"/>
            <w:rFonts w:ascii="Times New Roman" w:hAnsi="Times New Roman" w:cs="Times New Roman"/>
            <w:noProof/>
            <w:sz w:val="24"/>
            <w:szCs w:val="24"/>
          </w:rPr>
          <w:t>Figura 11. Formato de encuesta para estudio de factibilidad de nueva sucursal</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_Toc156136525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38</w:t>
        </w:r>
        <w:r w:rsidR="00245AB4" w:rsidRPr="00A0246C">
          <w:rPr>
            <w:rFonts w:ascii="Times New Roman" w:hAnsi="Times New Roman" w:cs="Times New Roman"/>
            <w:noProof/>
            <w:webHidden/>
            <w:sz w:val="24"/>
            <w:szCs w:val="24"/>
          </w:rPr>
          <w:fldChar w:fldCharType="end"/>
        </w:r>
      </w:hyperlink>
    </w:p>
    <w:p w14:paraId="057FB9A0" w14:textId="723A46B1"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26" w:history="1">
        <w:r w:rsidR="00245AB4" w:rsidRPr="00A0246C">
          <w:rPr>
            <w:rStyle w:val="Hipervnculo"/>
            <w:rFonts w:ascii="Times New Roman" w:hAnsi="Times New Roman" w:cs="Times New Roman"/>
            <w:noProof/>
            <w:sz w:val="24"/>
            <w:szCs w:val="24"/>
          </w:rPr>
          <w:t>Figura 12. Formas Jurídicas contempladas en el Código de Comercio de Honduras</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_Toc156136526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42</w:t>
        </w:r>
        <w:r w:rsidR="00245AB4" w:rsidRPr="00A0246C">
          <w:rPr>
            <w:rFonts w:ascii="Times New Roman" w:hAnsi="Times New Roman" w:cs="Times New Roman"/>
            <w:noProof/>
            <w:webHidden/>
            <w:sz w:val="24"/>
            <w:szCs w:val="24"/>
          </w:rPr>
          <w:fldChar w:fldCharType="end"/>
        </w:r>
      </w:hyperlink>
    </w:p>
    <w:p w14:paraId="1000DEA2" w14:textId="41AA1A68"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27" w:history="1">
        <w:r w:rsidR="00245AB4" w:rsidRPr="00A0246C">
          <w:rPr>
            <w:rStyle w:val="Hipervnculo"/>
            <w:rFonts w:ascii="Times New Roman" w:hAnsi="Times New Roman" w:cs="Times New Roman"/>
            <w:noProof/>
            <w:sz w:val="24"/>
            <w:szCs w:val="24"/>
          </w:rPr>
          <w:t>Figura 13. Diagrama de Variables</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_Toc156136527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47</w:t>
        </w:r>
        <w:r w:rsidR="00245AB4" w:rsidRPr="00A0246C">
          <w:rPr>
            <w:rFonts w:ascii="Times New Roman" w:hAnsi="Times New Roman" w:cs="Times New Roman"/>
            <w:noProof/>
            <w:webHidden/>
            <w:sz w:val="24"/>
            <w:szCs w:val="24"/>
          </w:rPr>
          <w:fldChar w:fldCharType="end"/>
        </w:r>
      </w:hyperlink>
    </w:p>
    <w:p w14:paraId="0C69A67A" w14:textId="36A50315"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28" w:history="1">
        <w:r w:rsidR="00245AB4" w:rsidRPr="00A0246C">
          <w:rPr>
            <w:rStyle w:val="Hipervnculo"/>
            <w:rFonts w:ascii="Times New Roman" w:hAnsi="Times New Roman" w:cs="Times New Roman"/>
            <w:noProof/>
            <w:sz w:val="24"/>
            <w:szCs w:val="24"/>
          </w:rPr>
          <w:t>Figura 14. Claridad de funciones (Eje 1 Estructura)</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_Toc156136528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57</w:t>
        </w:r>
        <w:r w:rsidR="00245AB4" w:rsidRPr="00A0246C">
          <w:rPr>
            <w:rFonts w:ascii="Times New Roman" w:hAnsi="Times New Roman" w:cs="Times New Roman"/>
            <w:noProof/>
            <w:webHidden/>
            <w:sz w:val="24"/>
            <w:szCs w:val="24"/>
          </w:rPr>
          <w:fldChar w:fldCharType="end"/>
        </w:r>
      </w:hyperlink>
    </w:p>
    <w:p w14:paraId="4C243D95" w14:textId="44D44AB1"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29" w:history="1">
        <w:r w:rsidR="00245AB4" w:rsidRPr="00A0246C">
          <w:rPr>
            <w:rStyle w:val="Hipervnculo"/>
            <w:rFonts w:ascii="Times New Roman" w:hAnsi="Times New Roman" w:cs="Times New Roman"/>
            <w:noProof/>
            <w:sz w:val="24"/>
            <w:szCs w:val="24"/>
          </w:rPr>
          <w:t>Figura 15. Claridad jerárquica (Eje 1 Estructura)</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_Toc156136529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57</w:t>
        </w:r>
        <w:r w:rsidR="00245AB4" w:rsidRPr="00A0246C">
          <w:rPr>
            <w:rFonts w:ascii="Times New Roman" w:hAnsi="Times New Roman" w:cs="Times New Roman"/>
            <w:noProof/>
            <w:webHidden/>
            <w:sz w:val="24"/>
            <w:szCs w:val="24"/>
          </w:rPr>
          <w:fldChar w:fldCharType="end"/>
        </w:r>
      </w:hyperlink>
    </w:p>
    <w:p w14:paraId="255B5DDD" w14:textId="4C7A2A8B"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30" w:history="1">
        <w:r w:rsidR="00245AB4" w:rsidRPr="00A0246C">
          <w:rPr>
            <w:rStyle w:val="Hipervnculo"/>
            <w:rFonts w:ascii="Times New Roman" w:hAnsi="Times New Roman" w:cs="Times New Roman"/>
            <w:noProof/>
            <w:sz w:val="24"/>
            <w:szCs w:val="24"/>
          </w:rPr>
          <w:t>Figura 16. Conocimiento de los objetivos (Eje 1 Estructura)</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_Toc156136530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58</w:t>
        </w:r>
        <w:r w:rsidR="00245AB4" w:rsidRPr="00A0246C">
          <w:rPr>
            <w:rFonts w:ascii="Times New Roman" w:hAnsi="Times New Roman" w:cs="Times New Roman"/>
            <w:noProof/>
            <w:webHidden/>
            <w:sz w:val="24"/>
            <w:szCs w:val="24"/>
          </w:rPr>
          <w:fldChar w:fldCharType="end"/>
        </w:r>
      </w:hyperlink>
    </w:p>
    <w:p w14:paraId="3D2CADDE" w14:textId="081FB00A"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31" w:history="1">
        <w:r w:rsidR="00245AB4" w:rsidRPr="00A0246C">
          <w:rPr>
            <w:rStyle w:val="Hipervnculo"/>
            <w:rFonts w:ascii="Times New Roman" w:hAnsi="Times New Roman" w:cs="Times New Roman"/>
            <w:noProof/>
            <w:sz w:val="24"/>
            <w:szCs w:val="24"/>
          </w:rPr>
          <w:t>Figura 17. Claridad de crecimiento en la empresa (Eje 1 Estructura)</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_Toc156136531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59</w:t>
        </w:r>
        <w:r w:rsidR="00245AB4" w:rsidRPr="00A0246C">
          <w:rPr>
            <w:rFonts w:ascii="Times New Roman" w:hAnsi="Times New Roman" w:cs="Times New Roman"/>
            <w:noProof/>
            <w:webHidden/>
            <w:sz w:val="24"/>
            <w:szCs w:val="24"/>
          </w:rPr>
          <w:fldChar w:fldCharType="end"/>
        </w:r>
      </w:hyperlink>
    </w:p>
    <w:p w14:paraId="7616FB88" w14:textId="21EA2BD8"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32" w:history="1">
        <w:r w:rsidR="00245AB4" w:rsidRPr="00A0246C">
          <w:rPr>
            <w:rStyle w:val="Hipervnculo"/>
            <w:rFonts w:ascii="Times New Roman" w:hAnsi="Times New Roman" w:cs="Times New Roman"/>
            <w:noProof/>
            <w:sz w:val="24"/>
            <w:szCs w:val="24"/>
          </w:rPr>
          <w:t>Figura 18. Conocimiento de políticas, procesos y manuales internos (Eje 2 Calidad)</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_Toc156136532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59</w:t>
        </w:r>
        <w:r w:rsidR="00245AB4" w:rsidRPr="00A0246C">
          <w:rPr>
            <w:rFonts w:ascii="Times New Roman" w:hAnsi="Times New Roman" w:cs="Times New Roman"/>
            <w:noProof/>
            <w:webHidden/>
            <w:sz w:val="24"/>
            <w:szCs w:val="24"/>
          </w:rPr>
          <w:fldChar w:fldCharType="end"/>
        </w:r>
      </w:hyperlink>
    </w:p>
    <w:p w14:paraId="6ABC8119" w14:textId="45B922AB"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33" w:history="1">
        <w:r w:rsidR="00245AB4" w:rsidRPr="00A0246C">
          <w:rPr>
            <w:rStyle w:val="Hipervnculo"/>
            <w:rFonts w:ascii="Times New Roman" w:hAnsi="Times New Roman" w:cs="Times New Roman"/>
            <w:noProof/>
            <w:sz w:val="24"/>
            <w:szCs w:val="24"/>
          </w:rPr>
          <w:t>Figura 19. Oportunidades de capacitación continua (Eje 2 Calidad)</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_Toc156136533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60</w:t>
        </w:r>
        <w:r w:rsidR="00245AB4" w:rsidRPr="00A0246C">
          <w:rPr>
            <w:rFonts w:ascii="Times New Roman" w:hAnsi="Times New Roman" w:cs="Times New Roman"/>
            <w:noProof/>
            <w:webHidden/>
            <w:sz w:val="24"/>
            <w:szCs w:val="24"/>
          </w:rPr>
          <w:fldChar w:fldCharType="end"/>
        </w:r>
      </w:hyperlink>
    </w:p>
    <w:p w14:paraId="5CB17D1D" w14:textId="78805712"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34" w:history="1">
        <w:r w:rsidR="00245AB4" w:rsidRPr="00A0246C">
          <w:rPr>
            <w:rStyle w:val="Hipervnculo"/>
            <w:rFonts w:ascii="Times New Roman" w:hAnsi="Times New Roman" w:cs="Times New Roman"/>
            <w:noProof/>
            <w:sz w:val="24"/>
            <w:szCs w:val="24"/>
          </w:rPr>
          <w:t>Figura 20. Calidad de las instalaciones y herramientas (Eje 2 Calidad)</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_Toc156136534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61</w:t>
        </w:r>
        <w:r w:rsidR="00245AB4" w:rsidRPr="00A0246C">
          <w:rPr>
            <w:rFonts w:ascii="Times New Roman" w:hAnsi="Times New Roman" w:cs="Times New Roman"/>
            <w:noProof/>
            <w:webHidden/>
            <w:sz w:val="24"/>
            <w:szCs w:val="24"/>
          </w:rPr>
          <w:fldChar w:fldCharType="end"/>
        </w:r>
      </w:hyperlink>
    </w:p>
    <w:p w14:paraId="2019A3FE" w14:textId="09680DDC"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35" w:history="1">
        <w:r w:rsidR="00245AB4" w:rsidRPr="00A0246C">
          <w:rPr>
            <w:rStyle w:val="Hipervnculo"/>
            <w:rFonts w:ascii="Times New Roman" w:hAnsi="Times New Roman" w:cs="Times New Roman"/>
            <w:noProof/>
            <w:sz w:val="24"/>
            <w:szCs w:val="24"/>
          </w:rPr>
          <w:t>Figura 21. Percepción de calidad de los productos de la empresa (Eje 2 Calidad)</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_Toc156136535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61</w:t>
        </w:r>
        <w:r w:rsidR="00245AB4" w:rsidRPr="00A0246C">
          <w:rPr>
            <w:rFonts w:ascii="Times New Roman" w:hAnsi="Times New Roman" w:cs="Times New Roman"/>
            <w:noProof/>
            <w:webHidden/>
            <w:sz w:val="24"/>
            <w:szCs w:val="24"/>
          </w:rPr>
          <w:fldChar w:fldCharType="end"/>
        </w:r>
      </w:hyperlink>
    </w:p>
    <w:p w14:paraId="12B514AD" w14:textId="2C8B0A42"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36" w:history="1">
        <w:r w:rsidR="00245AB4" w:rsidRPr="00A0246C">
          <w:rPr>
            <w:rStyle w:val="Hipervnculo"/>
            <w:rFonts w:ascii="Times New Roman" w:hAnsi="Times New Roman" w:cs="Times New Roman"/>
            <w:noProof/>
            <w:sz w:val="24"/>
            <w:szCs w:val="24"/>
          </w:rPr>
          <w:t>Figura 22. Sugerencias para mejorar la calidad (Eje 2 Calidad)</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_Toc156136536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62</w:t>
        </w:r>
        <w:r w:rsidR="00245AB4" w:rsidRPr="00A0246C">
          <w:rPr>
            <w:rFonts w:ascii="Times New Roman" w:hAnsi="Times New Roman" w:cs="Times New Roman"/>
            <w:noProof/>
            <w:webHidden/>
            <w:sz w:val="24"/>
            <w:szCs w:val="24"/>
          </w:rPr>
          <w:fldChar w:fldCharType="end"/>
        </w:r>
      </w:hyperlink>
    </w:p>
    <w:p w14:paraId="47E6FCAD" w14:textId="66493AC5"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37" w:history="1">
        <w:r w:rsidR="00245AB4" w:rsidRPr="00A0246C">
          <w:rPr>
            <w:rStyle w:val="Hipervnculo"/>
            <w:rFonts w:ascii="Times New Roman" w:hAnsi="Times New Roman" w:cs="Times New Roman"/>
            <w:noProof/>
            <w:sz w:val="24"/>
            <w:szCs w:val="24"/>
          </w:rPr>
          <w:t>Figura 23. Percepción relativa a las responsabilidades asignadas (Eje 3 Responsabilidad)</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_Toc156136537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63</w:t>
        </w:r>
        <w:r w:rsidR="00245AB4" w:rsidRPr="00A0246C">
          <w:rPr>
            <w:rFonts w:ascii="Times New Roman" w:hAnsi="Times New Roman" w:cs="Times New Roman"/>
            <w:noProof/>
            <w:webHidden/>
            <w:sz w:val="24"/>
            <w:szCs w:val="24"/>
          </w:rPr>
          <w:fldChar w:fldCharType="end"/>
        </w:r>
      </w:hyperlink>
    </w:p>
    <w:p w14:paraId="03784BCC" w14:textId="6D3B42CA"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38" w:history="1">
        <w:r w:rsidR="00245AB4" w:rsidRPr="00A0246C">
          <w:rPr>
            <w:rStyle w:val="Hipervnculo"/>
            <w:rFonts w:ascii="Times New Roman" w:hAnsi="Times New Roman" w:cs="Times New Roman"/>
            <w:noProof/>
            <w:sz w:val="24"/>
            <w:szCs w:val="24"/>
          </w:rPr>
          <w:t>Figura 24. Cumplimiento de las responsabilidades asignadas (Eje 3 Responsabilidad)</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_Toc156136538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63</w:t>
        </w:r>
        <w:r w:rsidR="00245AB4" w:rsidRPr="00A0246C">
          <w:rPr>
            <w:rFonts w:ascii="Times New Roman" w:hAnsi="Times New Roman" w:cs="Times New Roman"/>
            <w:noProof/>
            <w:webHidden/>
            <w:sz w:val="24"/>
            <w:szCs w:val="24"/>
          </w:rPr>
          <w:fldChar w:fldCharType="end"/>
        </w:r>
      </w:hyperlink>
    </w:p>
    <w:p w14:paraId="39008782" w14:textId="25D90092"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39" w:history="1">
        <w:r w:rsidR="00245AB4" w:rsidRPr="00A0246C">
          <w:rPr>
            <w:rStyle w:val="Hipervnculo"/>
            <w:rFonts w:ascii="Times New Roman" w:hAnsi="Times New Roman" w:cs="Times New Roman"/>
            <w:noProof/>
            <w:sz w:val="24"/>
            <w:szCs w:val="24"/>
          </w:rPr>
          <w:t>Figura 25. Socialización del Reglamento Interno de Trabajo (Eje 3 Responsabilidad)</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_Toc156136539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64</w:t>
        </w:r>
        <w:r w:rsidR="00245AB4" w:rsidRPr="00A0246C">
          <w:rPr>
            <w:rFonts w:ascii="Times New Roman" w:hAnsi="Times New Roman" w:cs="Times New Roman"/>
            <w:noProof/>
            <w:webHidden/>
            <w:sz w:val="24"/>
            <w:szCs w:val="24"/>
          </w:rPr>
          <w:fldChar w:fldCharType="end"/>
        </w:r>
      </w:hyperlink>
    </w:p>
    <w:p w14:paraId="645B5B1E" w14:textId="08481841"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40" w:history="1">
        <w:r w:rsidR="00245AB4" w:rsidRPr="00A0246C">
          <w:rPr>
            <w:rStyle w:val="Hipervnculo"/>
            <w:rFonts w:ascii="Times New Roman" w:hAnsi="Times New Roman" w:cs="Times New Roman"/>
            <w:noProof/>
            <w:sz w:val="24"/>
            <w:szCs w:val="24"/>
          </w:rPr>
          <w:t>Figura 26. Conocimiento de las consecuencias por incumplimiento (Eje 3 Responsabilidad)</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_Toc156136540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65</w:t>
        </w:r>
        <w:r w:rsidR="00245AB4" w:rsidRPr="00A0246C">
          <w:rPr>
            <w:rFonts w:ascii="Times New Roman" w:hAnsi="Times New Roman" w:cs="Times New Roman"/>
            <w:noProof/>
            <w:webHidden/>
            <w:sz w:val="24"/>
            <w:szCs w:val="24"/>
          </w:rPr>
          <w:fldChar w:fldCharType="end"/>
        </w:r>
      </w:hyperlink>
    </w:p>
    <w:p w14:paraId="1FC38663" w14:textId="68FCCCC7"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41" w:history="1">
        <w:r w:rsidR="00245AB4" w:rsidRPr="00A0246C">
          <w:rPr>
            <w:rStyle w:val="Hipervnculo"/>
            <w:rFonts w:ascii="Times New Roman" w:hAnsi="Times New Roman" w:cs="Times New Roman"/>
            <w:noProof/>
            <w:sz w:val="24"/>
            <w:szCs w:val="24"/>
          </w:rPr>
          <w:t>Figura 27. Conocimiento de la misión, visión y objetivos de la empresa (Eje 4 Transversalidad)</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_Toc156136541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65</w:t>
        </w:r>
        <w:r w:rsidR="00245AB4" w:rsidRPr="00A0246C">
          <w:rPr>
            <w:rFonts w:ascii="Times New Roman" w:hAnsi="Times New Roman" w:cs="Times New Roman"/>
            <w:noProof/>
            <w:webHidden/>
            <w:sz w:val="24"/>
            <w:szCs w:val="24"/>
          </w:rPr>
          <w:fldChar w:fldCharType="end"/>
        </w:r>
      </w:hyperlink>
    </w:p>
    <w:p w14:paraId="2B073A70" w14:textId="14CAEB2C"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42" w:history="1">
        <w:r w:rsidR="00245AB4" w:rsidRPr="00A0246C">
          <w:rPr>
            <w:rStyle w:val="Hipervnculo"/>
            <w:rFonts w:ascii="Times New Roman" w:hAnsi="Times New Roman" w:cs="Times New Roman"/>
            <w:noProof/>
            <w:sz w:val="24"/>
            <w:szCs w:val="24"/>
          </w:rPr>
          <w:t>Figura 28. Percepción de la cultura de trabajo en equipo (Eje 4 Transversalidad)</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_Toc156136542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66</w:t>
        </w:r>
        <w:r w:rsidR="00245AB4" w:rsidRPr="00A0246C">
          <w:rPr>
            <w:rFonts w:ascii="Times New Roman" w:hAnsi="Times New Roman" w:cs="Times New Roman"/>
            <w:noProof/>
            <w:webHidden/>
            <w:sz w:val="24"/>
            <w:szCs w:val="24"/>
          </w:rPr>
          <w:fldChar w:fldCharType="end"/>
        </w:r>
      </w:hyperlink>
    </w:p>
    <w:p w14:paraId="4F59B68D" w14:textId="47C64F03"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43" w:history="1">
        <w:r w:rsidR="00245AB4" w:rsidRPr="00A0246C">
          <w:rPr>
            <w:rStyle w:val="Hipervnculo"/>
            <w:rFonts w:ascii="Times New Roman" w:hAnsi="Times New Roman" w:cs="Times New Roman"/>
            <w:noProof/>
            <w:sz w:val="24"/>
            <w:szCs w:val="24"/>
          </w:rPr>
          <w:t>Figura 29. Canales de comunicación (Eje 4 Transversalidad)</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_Toc156136543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67</w:t>
        </w:r>
        <w:r w:rsidR="00245AB4" w:rsidRPr="00A0246C">
          <w:rPr>
            <w:rFonts w:ascii="Times New Roman" w:hAnsi="Times New Roman" w:cs="Times New Roman"/>
            <w:noProof/>
            <w:webHidden/>
            <w:sz w:val="24"/>
            <w:szCs w:val="24"/>
          </w:rPr>
          <w:fldChar w:fldCharType="end"/>
        </w:r>
      </w:hyperlink>
    </w:p>
    <w:p w14:paraId="3FBD0D39" w14:textId="1AFE0E86"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44" w:history="1">
        <w:r w:rsidR="00245AB4" w:rsidRPr="00A0246C">
          <w:rPr>
            <w:rStyle w:val="Hipervnculo"/>
            <w:rFonts w:ascii="Times New Roman" w:hAnsi="Times New Roman" w:cs="Times New Roman"/>
            <w:noProof/>
            <w:sz w:val="24"/>
            <w:szCs w:val="24"/>
          </w:rPr>
          <w:t>Figura 30. Percepción de la asignación de cargas de trabajo (Eje 4 Transversalidad)</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_Toc156136544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67</w:t>
        </w:r>
        <w:r w:rsidR="00245AB4" w:rsidRPr="00A0246C">
          <w:rPr>
            <w:rFonts w:ascii="Times New Roman" w:hAnsi="Times New Roman" w:cs="Times New Roman"/>
            <w:noProof/>
            <w:webHidden/>
            <w:sz w:val="24"/>
            <w:szCs w:val="24"/>
          </w:rPr>
          <w:fldChar w:fldCharType="end"/>
        </w:r>
      </w:hyperlink>
    </w:p>
    <w:p w14:paraId="52B120EB" w14:textId="0BE9E31F"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45" w:history="1">
        <w:r w:rsidR="00245AB4" w:rsidRPr="00A0246C">
          <w:rPr>
            <w:rStyle w:val="Hipervnculo"/>
            <w:rFonts w:ascii="Times New Roman" w:hAnsi="Times New Roman" w:cs="Times New Roman"/>
            <w:noProof/>
            <w:sz w:val="24"/>
            <w:szCs w:val="24"/>
          </w:rPr>
          <w:t>Figura 31. Sistema de recompensas y beneficios (Eje 5 Reconocimiento)</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_Toc156136545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68</w:t>
        </w:r>
        <w:r w:rsidR="00245AB4" w:rsidRPr="00A0246C">
          <w:rPr>
            <w:rFonts w:ascii="Times New Roman" w:hAnsi="Times New Roman" w:cs="Times New Roman"/>
            <w:noProof/>
            <w:webHidden/>
            <w:sz w:val="24"/>
            <w:szCs w:val="24"/>
          </w:rPr>
          <w:fldChar w:fldCharType="end"/>
        </w:r>
      </w:hyperlink>
    </w:p>
    <w:p w14:paraId="7048AFB5" w14:textId="6AF39279"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46" w:history="1">
        <w:r w:rsidR="00245AB4" w:rsidRPr="00A0246C">
          <w:rPr>
            <w:rStyle w:val="Hipervnculo"/>
            <w:rFonts w:ascii="Times New Roman" w:hAnsi="Times New Roman" w:cs="Times New Roman"/>
            <w:noProof/>
            <w:sz w:val="24"/>
            <w:szCs w:val="24"/>
          </w:rPr>
          <w:t>Figura 32. Percepción de valoración (Eje 5 Reconocimiento)</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_Toc156136546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69</w:t>
        </w:r>
        <w:r w:rsidR="00245AB4" w:rsidRPr="00A0246C">
          <w:rPr>
            <w:rFonts w:ascii="Times New Roman" w:hAnsi="Times New Roman" w:cs="Times New Roman"/>
            <w:noProof/>
            <w:webHidden/>
            <w:sz w:val="24"/>
            <w:szCs w:val="24"/>
          </w:rPr>
          <w:fldChar w:fldCharType="end"/>
        </w:r>
      </w:hyperlink>
    </w:p>
    <w:p w14:paraId="2F89B8E0" w14:textId="4ADB3C3B"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47" w:history="1">
        <w:r w:rsidR="00245AB4" w:rsidRPr="00A0246C">
          <w:rPr>
            <w:rStyle w:val="Hipervnculo"/>
            <w:rFonts w:ascii="Times New Roman" w:hAnsi="Times New Roman" w:cs="Times New Roman"/>
            <w:noProof/>
            <w:sz w:val="24"/>
            <w:szCs w:val="24"/>
          </w:rPr>
          <w:t>Figura 33. Congruencia salarial (Eje 5 Reconocimiento)</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_Toc156136547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69</w:t>
        </w:r>
        <w:r w:rsidR="00245AB4" w:rsidRPr="00A0246C">
          <w:rPr>
            <w:rFonts w:ascii="Times New Roman" w:hAnsi="Times New Roman" w:cs="Times New Roman"/>
            <w:noProof/>
            <w:webHidden/>
            <w:sz w:val="24"/>
            <w:szCs w:val="24"/>
          </w:rPr>
          <w:fldChar w:fldCharType="end"/>
        </w:r>
      </w:hyperlink>
    </w:p>
    <w:p w14:paraId="5186489C" w14:textId="0EB86319"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48" w:history="1">
        <w:r w:rsidR="00245AB4" w:rsidRPr="00A0246C">
          <w:rPr>
            <w:rStyle w:val="Hipervnculo"/>
            <w:rFonts w:ascii="Times New Roman" w:hAnsi="Times New Roman" w:cs="Times New Roman"/>
            <w:noProof/>
            <w:sz w:val="24"/>
            <w:szCs w:val="24"/>
          </w:rPr>
          <w:t>Figura 34. Plan de carrera (Eje 5 Reconocimiento)</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_Toc156136548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70</w:t>
        </w:r>
        <w:r w:rsidR="00245AB4" w:rsidRPr="00A0246C">
          <w:rPr>
            <w:rFonts w:ascii="Times New Roman" w:hAnsi="Times New Roman" w:cs="Times New Roman"/>
            <w:noProof/>
            <w:webHidden/>
            <w:sz w:val="24"/>
            <w:szCs w:val="24"/>
          </w:rPr>
          <w:fldChar w:fldCharType="end"/>
        </w:r>
      </w:hyperlink>
    </w:p>
    <w:p w14:paraId="279C5D58" w14:textId="6E93BCBB"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49" w:history="1">
        <w:r w:rsidR="00245AB4" w:rsidRPr="00A0246C">
          <w:rPr>
            <w:rStyle w:val="Hipervnculo"/>
            <w:rFonts w:ascii="Times New Roman" w:hAnsi="Times New Roman" w:cs="Times New Roman"/>
            <w:noProof/>
            <w:sz w:val="24"/>
            <w:szCs w:val="24"/>
          </w:rPr>
          <w:t>Figura 35. Percepción del ambiente de solidaridad y compañerismo (Eje 6 Apoyo)</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_Toc156136549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71</w:t>
        </w:r>
        <w:r w:rsidR="00245AB4" w:rsidRPr="00A0246C">
          <w:rPr>
            <w:rFonts w:ascii="Times New Roman" w:hAnsi="Times New Roman" w:cs="Times New Roman"/>
            <w:noProof/>
            <w:webHidden/>
            <w:sz w:val="24"/>
            <w:szCs w:val="24"/>
          </w:rPr>
          <w:fldChar w:fldCharType="end"/>
        </w:r>
      </w:hyperlink>
    </w:p>
    <w:p w14:paraId="34B5B630" w14:textId="34691FEA"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50" w:history="1">
        <w:r w:rsidR="00245AB4" w:rsidRPr="00A0246C">
          <w:rPr>
            <w:rStyle w:val="Hipervnculo"/>
            <w:rFonts w:ascii="Times New Roman" w:hAnsi="Times New Roman" w:cs="Times New Roman"/>
            <w:noProof/>
            <w:sz w:val="24"/>
            <w:szCs w:val="24"/>
          </w:rPr>
          <w:t>Figura 36. Apoyo por parte de jefes (Eje 6 Apoyo)</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_Toc156136550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71</w:t>
        </w:r>
        <w:r w:rsidR="00245AB4" w:rsidRPr="00A0246C">
          <w:rPr>
            <w:rFonts w:ascii="Times New Roman" w:hAnsi="Times New Roman" w:cs="Times New Roman"/>
            <w:noProof/>
            <w:webHidden/>
            <w:sz w:val="24"/>
            <w:szCs w:val="24"/>
          </w:rPr>
          <w:fldChar w:fldCharType="end"/>
        </w:r>
      </w:hyperlink>
    </w:p>
    <w:p w14:paraId="3A1B1246" w14:textId="78457776"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51" w:history="1">
        <w:r w:rsidR="00245AB4" w:rsidRPr="00A0246C">
          <w:rPr>
            <w:rStyle w:val="Hipervnculo"/>
            <w:rFonts w:ascii="Times New Roman" w:hAnsi="Times New Roman" w:cs="Times New Roman"/>
            <w:noProof/>
            <w:sz w:val="24"/>
            <w:szCs w:val="24"/>
          </w:rPr>
          <w:t>Figura 37. Aceptación de opiniones de los colaboradores (Eje 6 Apoyo)</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_Toc156136551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72</w:t>
        </w:r>
        <w:r w:rsidR="00245AB4" w:rsidRPr="00A0246C">
          <w:rPr>
            <w:rFonts w:ascii="Times New Roman" w:hAnsi="Times New Roman" w:cs="Times New Roman"/>
            <w:noProof/>
            <w:webHidden/>
            <w:sz w:val="24"/>
            <w:szCs w:val="24"/>
          </w:rPr>
          <w:fldChar w:fldCharType="end"/>
        </w:r>
      </w:hyperlink>
    </w:p>
    <w:p w14:paraId="3B98E22B" w14:textId="049FDA30"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52" w:history="1">
        <w:r w:rsidR="00245AB4" w:rsidRPr="00A0246C">
          <w:rPr>
            <w:rStyle w:val="Hipervnculo"/>
            <w:rFonts w:ascii="Times New Roman" w:hAnsi="Times New Roman" w:cs="Times New Roman"/>
            <w:noProof/>
            <w:sz w:val="24"/>
            <w:szCs w:val="24"/>
          </w:rPr>
          <w:t>Figura 38. Beneficios adicionales (Eje 6 Apoyo)</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_Toc156136552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73</w:t>
        </w:r>
        <w:r w:rsidR="00245AB4" w:rsidRPr="00A0246C">
          <w:rPr>
            <w:rFonts w:ascii="Times New Roman" w:hAnsi="Times New Roman" w:cs="Times New Roman"/>
            <w:noProof/>
            <w:webHidden/>
            <w:sz w:val="24"/>
            <w:szCs w:val="24"/>
          </w:rPr>
          <w:fldChar w:fldCharType="end"/>
        </w:r>
      </w:hyperlink>
    </w:p>
    <w:p w14:paraId="7329642F" w14:textId="30B300CF"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53" w:history="1">
        <w:r w:rsidR="00245AB4" w:rsidRPr="00A0246C">
          <w:rPr>
            <w:rStyle w:val="Hipervnculo"/>
            <w:rFonts w:ascii="Times New Roman" w:hAnsi="Times New Roman" w:cs="Times New Roman"/>
            <w:noProof/>
            <w:sz w:val="24"/>
            <w:szCs w:val="24"/>
          </w:rPr>
          <w:t>Figura 39. Percepción del ambiente de solidaridad y compañerismo (Eje 7 Identificación)</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_Toc156136553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73</w:t>
        </w:r>
        <w:r w:rsidR="00245AB4" w:rsidRPr="00A0246C">
          <w:rPr>
            <w:rFonts w:ascii="Times New Roman" w:hAnsi="Times New Roman" w:cs="Times New Roman"/>
            <w:noProof/>
            <w:webHidden/>
            <w:sz w:val="24"/>
            <w:szCs w:val="24"/>
          </w:rPr>
          <w:fldChar w:fldCharType="end"/>
        </w:r>
      </w:hyperlink>
    </w:p>
    <w:p w14:paraId="15F553BE" w14:textId="61302DF7"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54" w:history="1">
        <w:r w:rsidR="00245AB4" w:rsidRPr="00A0246C">
          <w:rPr>
            <w:rStyle w:val="Hipervnculo"/>
            <w:rFonts w:ascii="Times New Roman" w:hAnsi="Times New Roman" w:cs="Times New Roman"/>
            <w:noProof/>
            <w:sz w:val="24"/>
            <w:szCs w:val="24"/>
          </w:rPr>
          <w:t>Figura 40. Promoción de actividades de proyección social (Eje 7 Identificación)</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_Toc156136554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74</w:t>
        </w:r>
        <w:r w:rsidR="00245AB4" w:rsidRPr="00A0246C">
          <w:rPr>
            <w:rFonts w:ascii="Times New Roman" w:hAnsi="Times New Roman" w:cs="Times New Roman"/>
            <w:noProof/>
            <w:webHidden/>
            <w:sz w:val="24"/>
            <w:szCs w:val="24"/>
          </w:rPr>
          <w:fldChar w:fldCharType="end"/>
        </w:r>
      </w:hyperlink>
    </w:p>
    <w:p w14:paraId="7F9A4C74" w14:textId="5A44C0BB"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55" w:history="1">
        <w:r w:rsidR="00245AB4" w:rsidRPr="00A0246C">
          <w:rPr>
            <w:rStyle w:val="Hipervnculo"/>
            <w:rFonts w:ascii="Times New Roman" w:hAnsi="Times New Roman" w:cs="Times New Roman"/>
            <w:noProof/>
            <w:sz w:val="24"/>
            <w:szCs w:val="24"/>
          </w:rPr>
          <w:t>Figura 41. Identificación de los colaboradores con la cultura, valores y filosofía de la empresa (Eje 7 Identificación)</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_Toc156136555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75</w:t>
        </w:r>
        <w:r w:rsidR="00245AB4" w:rsidRPr="00A0246C">
          <w:rPr>
            <w:rFonts w:ascii="Times New Roman" w:hAnsi="Times New Roman" w:cs="Times New Roman"/>
            <w:noProof/>
            <w:webHidden/>
            <w:sz w:val="24"/>
            <w:szCs w:val="24"/>
          </w:rPr>
          <w:fldChar w:fldCharType="end"/>
        </w:r>
      </w:hyperlink>
    </w:p>
    <w:p w14:paraId="5D73F354" w14:textId="6C9E97AD"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56" w:history="1">
        <w:r w:rsidR="00245AB4" w:rsidRPr="00A0246C">
          <w:rPr>
            <w:rStyle w:val="Hipervnculo"/>
            <w:rFonts w:ascii="Times New Roman" w:hAnsi="Times New Roman" w:cs="Times New Roman"/>
            <w:noProof/>
            <w:sz w:val="24"/>
            <w:szCs w:val="24"/>
          </w:rPr>
          <w:t>Figura 42. Percepción de la empresa (Eje 7 Identificación)</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_Toc156136556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75</w:t>
        </w:r>
        <w:r w:rsidR="00245AB4" w:rsidRPr="00A0246C">
          <w:rPr>
            <w:rFonts w:ascii="Times New Roman" w:hAnsi="Times New Roman" w:cs="Times New Roman"/>
            <w:noProof/>
            <w:webHidden/>
            <w:sz w:val="24"/>
            <w:szCs w:val="24"/>
          </w:rPr>
          <w:fldChar w:fldCharType="end"/>
        </w:r>
      </w:hyperlink>
    </w:p>
    <w:p w14:paraId="444ABAA7" w14:textId="43F0A89C"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57" w:history="1">
        <w:r w:rsidR="00245AB4" w:rsidRPr="00A0246C">
          <w:rPr>
            <w:rStyle w:val="Hipervnculo"/>
            <w:rFonts w:ascii="Times New Roman" w:hAnsi="Times New Roman" w:cs="Times New Roman"/>
            <w:noProof/>
            <w:sz w:val="24"/>
            <w:szCs w:val="24"/>
          </w:rPr>
          <w:t>Figura 43. Recomendación de la empresa con terceros (Eje 7 Identificación)</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_Toc156136557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76</w:t>
        </w:r>
        <w:r w:rsidR="00245AB4" w:rsidRPr="00A0246C">
          <w:rPr>
            <w:rFonts w:ascii="Times New Roman" w:hAnsi="Times New Roman" w:cs="Times New Roman"/>
            <w:noProof/>
            <w:webHidden/>
            <w:sz w:val="24"/>
            <w:szCs w:val="24"/>
          </w:rPr>
          <w:fldChar w:fldCharType="end"/>
        </w:r>
      </w:hyperlink>
    </w:p>
    <w:p w14:paraId="01E76A0B" w14:textId="31F023A3"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58" w:history="1">
        <w:r w:rsidR="00245AB4" w:rsidRPr="00A0246C">
          <w:rPr>
            <w:rStyle w:val="Hipervnculo"/>
            <w:rFonts w:ascii="Times New Roman" w:hAnsi="Times New Roman" w:cs="Times New Roman"/>
            <w:noProof/>
            <w:sz w:val="24"/>
            <w:szCs w:val="24"/>
          </w:rPr>
          <w:t>Figura 44. Frecuencia de compra de comida preparada.</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_Toc156136558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77</w:t>
        </w:r>
        <w:r w:rsidR="00245AB4" w:rsidRPr="00A0246C">
          <w:rPr>
            <w:rFonts w:ascii="Times New Roman" w:hAnsi="Times New Roman" w:cs="Times New Roman"/>
            <w:noProof/>
            <w:webHidden/>
            <w:sz w:val="24"/>
            <w:szCs w:val="24"/>
          </w:rPr>
          <w:fldChar w:fldCharType="end"/>
        </w:r>
      </w:hyperlink>
    </w:p>
    <w:p w14:paraId="25DBE584" w14:textId="1A10C416"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59" w:history="1">
        <w:r w:rsidR="00245AB4" w:rsidRPr="00A0246C">
          <w:rPr>
            <w:rStyle w:val="Hipervnculo"/>
            <w:rFonts w:ascii="Times New Roman" w:hAnsi="Times New Roman" w:cs="Times New Roman"/>
            <w:noProof/>
            <w:sz w:val="24"/>
            <w:szCs w:val="24"/>
          </w:rPr>
          <w:t>Figura 45. Lugares de preferencia de compra de comida.</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_Toc156136559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77</w:t>
        </w:r>
        <w:r w:rsidR="00245AB4" w:rsidRPr="00A0246C">
          <w:rPr>
            <w:rFonts w:ascii="Times New Roman" w:hAnsi="Times New Roman" w:cs="Times New Roman"/>
            <w:noProof/>
            <w:webHidden/>
            <w:sz w:val="24"/>
            <w:szCs w:val="24"/>
          </w:rPr>
          <w:fldChar w:fldCharType="end"/>
        </w:r>
      </w:hyperlink>
    </w:p>
    <w:p w14:paraId="0000B14E" w14:textId="653E81E6"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60" w:history="1">
        <w:r w:rsidR="00245AB4" w:rsidRPr="00A0246C">
          <w:rPr>
            <w:rStyle w:val="Hipervnculo"/>
            <w:rFonts w:ascii="Times New Roman" w:hAnsi="Times New Roman" w:cs="Times New Roman"/>
            <w:noProof/>
            <w:sz w:val="24"/>
            <w:szCs w:val="24"/>
          </w:rPr>
          <w:t>Figura 46. Restaurantes de comida mexicana en Comayagua visitados por los encuestados.</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_Toc156136560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78</w:t>
        </w:r>
        <w:r w:rsidR="00245AB4" w:rsidRPr="00A0246C">
          <w:rPr>
            <w:rFonts w:ascii="Times New Roman" w:hAnsi="Times New Roman" w:cs="Times New Roman"/>
            <w:noProof/>
            <w:webHidden/>
            <w:sz w:val="24"/>
            <w:szCs w:val="24"/>
          </w:rPr>
          <w:fldChar w:fldCharType="end"/>
        </w:r>
      </w:hyperlink>
    </w:p>
    <w:p w14:paraId="359EB83B" w14:textId="67DB79BC"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61" w:history="1">
        <w:r w:rsidR="00245AB4" w:rsidRPr="00A0246C">
          <w:rPr>
            <w:rStyle w:val="Hipervnculo"/>
            <w:rFonts w:ascii="Times New Roman" w:hAnsi="Times New Roman" w:cs="Times New Roman"/>
            <w:noProof/>
            <w:sz w:val="24"/>
            <w:szCs w:val="24"/>
          </w:rPr>
          <w:t>Figura 47. Preferencia de restaurantes de comida mexicana locales.</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_Toc156136561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79</w:t>
        </w:r>
        <w:r w:rsidR="00245AB4" w:rsidRPr="00A0246C">
          <w:rPr>
            <w:rFonts w:ascii="Times New Roman" w:hAnsi="Times New Roman" w:cs="Times New Roman"/>
            <w:noProof/>
            <w:webHidden/>
            <w:sz w:val="24"/>
            <w:szCs w:val="24"/>
          </w:rPr>
          <w:fldChar w:fldCharType="end"/>
        </w:r>
      </w:hyperlink>
    </w:p>
    <w:p w14:paraId="250E806F" w14:textId="6DF3D7CF"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62" w:history="1">
        <w:r w:rsidR="00245AB4" w:rsidRPr="00A0246C">
          <w:rPr>
            <w:rStyle w:val="Hipervnculo"/>
            <w:rFonts w:ascii="Times New Roman" w:hAnsi="Times New Roman" w:cs="Times New Roman"/>
            <w:noProof/>
            <w:sz w:val="24"/>
            <w:szCs w:val="24"/>
          </w:rPr>
          <w:t>Figura 48. Razones para preferencia de compra de comida mexicana.</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_Toc156136562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79</w:t>
        </w:r>
        <w:r w:rsidR="00245AB4" w:rsidRPr="00A0246C">
          <w:rPr>
            <w:rFonts w:ascii="Times New Roman" w:hAnsi="Times New Roman" w:cs="Times New Roman"/>
            <w:noProof/>
            <w:webHidden/>
            <w:sz w:val="24"/>
            <w:szCs w:val="24"/>
          </w:rPr>
          <w:fldChar w:fldCharType="end"/>
        </w:r>
      </w:hyperlink>
    </w:p>
    <w:p w14:paraId="3861F126" w14:textId="46B35968"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63" w:history="1">
        <w:r w:rsidR="00245AB4" w:rsidRPr="00A0246C">
          <w:rPr>
            <w:rStyle w:val="Hipervnculo"/>
            <w:rFonts w:ascii="Times New Roman" w:hAnsi="Times New Roman" w:cs="Times New Roman"/>
            <w:noProof/>
            <w:sz w:val="24"/>
            <w:szCs w:val="24"/>
          </w:rPr>
          <w:t>Figura 49. Consumo promedio personal de compra de comida mexicana en lempiras.</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_Toc156136563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80</w:t>
        </w:r>
        <w:r w:rsidR="00245AB4" w:rsidRPr="00A0246C">
          <w:rPr>
            <w:rFonts w:ascii="Times New Roman" w:hAnsi="Times New Roman" w:cs="Times New Roman"/>
            <w:noProof/>
            <w:webHidden/>
            <w:sz w:val="24"/>
            <w:szCs w:val="24"/>
          </w:rPr>
          <w:fldChar w:fldCharType="end"/>
        </w:r>
      </w:hyperlink>
    </w:p>
    <w:p w14:paraId="206D1BF1" w14:textId="7DE38BAA"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64" w:history="1">
        <w:r w:rsidR="00245AB4" w:rsidRPr="00A0246C">
          <w:rPr>
            <w:rStyle w:val="Hipervnculo"/>
            <w:rFonts w:ascii="Times New Roman" w:hAnsi="Times New Roman" w:cs="Times New Roman"/>
            <w:noProof/>
            <w:sz w:val="24"/>
            <w:szCs w:val="24"/>
          </w:rPr>
          <w:t>Figura 50. Interés en nuevo restaurante de comida mexicana.</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_Toc156136564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81</w:t>
        </w:r>
        <w:r w:rsidR="00245AB4" w:rsidRPr="00A0246C">
          <w:rPr>
            <w:rFonts w:ascii="Times New Roman" w:hAnsi="Times New Roman" w:cs="Times New Roman"/>
            <w:noProof/>
            <w:webHidden/>
            <w:sz w:val="24"/>
            <w:szCs w:val="24"/>
          </w:rPr>
          <w:fldChar w:fldCharType="end"/>
        </w:r>
      </w:hyperlink>
    </w:p>
    <w:p w14:paraId="14D5BDED" w14:textId="392F1E1E"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65" w:history="1">
        <w:r w:rsidR="00245AB4" w:rsidRPr="00A0246C">
          <w:rPr>
            <w:rStyle w:val="Hipervnculo"/>
            <w:rFonts w:ascii="Times New Roman" w:hAnsi="Times New Roman" w:cs="Times New Roman"/>
            <w:noProof/>
            <w:sz w:val="24"/>
            <w:szCs w:val="24"/>
          </w:rPr>
          <w:t>Figura 51. Preferencia de los platillos ofertados por el Restaurante Tapachula.</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_Toc156136565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81</w:t>
        </w:r>
        <w:r w:rsidR="00245AB4" w:rsidRPr="00A0246C">
          <w:rPr>
            <w:rFonts w:ascii="Times New Roman" w:hAnsi="Times New Roman" w:cs="Times New Roman"/>
            <w:noProof/>
            <w:webHidden/>
            <w:sz w:val="24"/>
            <w:szCs w:val="24"/>
          </w:rPr>
          <w:fldChar w:fldCharType="end"/>
        </w:r>
      </w:hyperlink>
    </w:p>
    <w:p w14:paraId="66E3EA9D" w14:textId="123AE666"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66" w:history="1">
        <w:r w:rsidR="00245AB4" w:rsidRPr="00A0246C">
          <w:rPr>
            <w:rStyle w:val="Hipervnculo"/>
            <w:rFonts w:ascii="Times New Roman" w:hAnsi="Times New Roman" w:cs="Times New Roman"/>
            <w:noProof/>
            <w:sz w:val="24"/>
            <w:szCs w:val="24"/>
          </w:rPr>
          <w:t>Figura 52. Preferencia de la ubicación del nuevo restaurante.</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_Toc156136566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82</w:t>
        </w:r>
        <w:r w:rsidR="00245AB4" w:rsidRPr="00A0246C">
          <w:rPr>
            <w:rFonts w:ascii="Times New Roman" w:hAnsi="Times New Roman" w:cs="Times New Roman"/>
            <w:noProof/>
            <w:webHidden/>
            <w:sz w:val="24"/>
            <w:szCs w:val="24"/>
          </w:rPr>
          <w:fldChar w:fldCharType="end"/>
        </w:r>
      </w:hyperlink>
    </w:p>
    <w:p w14:paraId="50AC67BE" w14:textId="0378214C"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67" w:history="1">
        <w:r w:rsidR="00245AB4" w:rsidRPr="00A0246C">
          <w:rPr>
            <w:rStyle w:val="Hipervnculo"/>
            <w:rFonts w:ascii="Times New Roman" w:hAnsi="Times New Roman" w:cs="Times New Roman"/>
            <w:noProof/>
            <w:sz w:val="24"/>
            <w:szCs w:val="24"/>
          </w:rPr>
          <w:t>Figura 53. Aspectos a ser valorados para concretar compras en el Restaurante Tapachula.</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_Toc156136567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83</w:t>
        </w:r>
        <w:r w:rsidR="00245AB4" w:rsidRPr="00A0246C">
          <w:rPr>
            <w:rFonts w:ascii="Times New Roman" w:hAnsi="Times New Roman" w:cs="Times New Roman"/>
            <w:noProof/>
            <w:webHidden/>
            <w:sz w:val="24"/>
            <w:szCs w:val="24"/>
          </w:rPr>
          <w:fldChar w:fldCharType="end"/>
        </w:r>
      </w:hyperlink>
    </w:p>
    <w:p w14:paraId="0114D4A5" w14:textId="0C59FF27"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68" w:history="1">
        <w:r w:rsidR="00245AB4" w:rsidRPr="00A0246C">
          <w:rPr>
            <w:rStyle w:val="Hipervnculo"/>
            <w:rFonts w:ascii="Times New Roman" w:hAnsi="Times New Roman" w:cs="Times New Roman"/>
            <w:noProof/>
            <w:sz w:val="24"/>
            <w:szCs w:val="24"/>
          </w:rPr>
          <w:t>Figura 54. Preferencia de medios de comunicación para recibir información del Restaurante Tapachula.</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_Toc156136568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84</w:t>
        </w:r>
        <w:r w:rsidR="00245AB4" w:rsidRPr="00A0246C">
          <w:rPr>
            <w:rFonts w:ascii="Times New Roman" w:hAnsi="Times New Roman" w:cs="Times New Roman"/>
            <w:noProof/>
            <w:webHidden/>
            <w:sz w:val="24"/>
            <w:szCs w:val="24"/>
          </w:rPr>
          <w:fldChar w:fldCharType="end"/>
        </w:r>
      </w:hyperlink>
    </w:p>
    <w:p w14:paraId="172E71A5" w14:textId="193361CD"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69" w:history="1">
        <w:r w:rsidR="00245AB4" w:rsidRPr="00A0246C">
          <w:rPr>
            <w:rStyle w:val="Hipervnculo"/>
            <w:rFonts w:ascii="Times New Roman" w:hAnsi="Times New Roman" w:cs="Times New Roman"/>
            <w:noProof/>
            <w:sz w:val="24"/>
            <w:szCs w:val="24"/>
          </w:rPr>
          <w:t>Figura 55. Preferencia de visita y consumo.</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_Toc156136569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85</w:t>
        </w:r>
        <w:r w:rsidR="00245AB4" w:rsidRPr="00A0246C">
          <w:rPr>
            <w:rFonts w:ascii="Times New Roman" w:hAnsi="Times New Roman" w:cs="Times New Roman"/>
            <w:noProof/>
            <w:webHidden/>
            <w:sz w:val="24"/>
            <w:szCs w:val="24"/>
          </w:rPr>
          <w:fldChar w:fldCharType="end"/>
        </w:r>
      </w:hyperlink>
    </w:p>
    <w:p w14:paraId="6BCA8727" w14:textId="06091EB5"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70" w:history="1">
        <w:r w:rsidR="00245AB4" w:rsidRPr="00A0246C">
          <w:rPr>
            <w:rStyle w:val="Hipervnculo"/>
            <w:rFonts w:ascii="Times New Roman" w:hAnsi="Times New Roman" w:cs="Times New Roman"/>
            <w:noProof/>
            <w:sz w:val="24"/>
            <w:szCs w:val="24"/>
          </w:rPr>
          <w:t>Figura 56. Cantidad en lempiras dispuesto a pagar por un combo personal.</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_Toc156136570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85</w:t>
        </w:r>
        <w:r w:rsidR="00245AB4" w:rsidRPr="00A0246C">
          <w:rPr>
            <w:rFonts w:ascii="Times New Roman" w:hAnsi="Times New Roman" w:cs="Times New Roman"/>
            <w:noProof/>
            <w:webHidden/>
            <w:sz w:val="24"/>
            <w:szCs w:val="24"/>
          </w:rPr>
          <w:fldChar w:fldCharType="end"/>
        </w:r>
      </w:hyperlink>
    </w:p>
    <w:p w14:paraId="53AFE20F" w14:textId="3C789ABE"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71" w:history="1">
        <w:r w:rsidR="00245AB4" w:rsidRPr="00A0246C">
          <w:rPr>
            <w:rStyle w:val="Hipervnculo"/>
            <w:rFonts w:ascii="Times New Roman" w:hAnsi="Times New Roman" w:cs="Times New Roman"/>
            <w:noProof/>
            <w:sz w:val="24"/>
            <w:szCs w:val="24"/>
          </w:rPr>
          <w:t>Figura 57. Cantidad en lempiras dispuesto a pagar por un combo de grupo.</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_Toc156136571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86</w:t>
        </w:r>
        <w:r w:rsidR="00245AB4" w:rsidRPr="00A0246C">
          <w:rPr>
            <w:rFonts w:ascii="Times New Roman" w:hAnsi="Times New Roman" w:cs="Times New Roman"/>
            <w:noProof/>
            <w:webHidden/>
            <w:sz w:val="24"/>
            <w:szCs w:val="24"/>
          </w:rPr>
          <w:fldChar w:fldCharType="end"/>
        </w:r>
      </w:hyperlink>
    </w:p>
    <w:p w14:paraId="1D80377D" w14:textId="06DF1707"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72" w:history="1">
        <w:r w:rsidR="00245AB4" w:rsidRPr="00A0246C">
          <w:rPr>
            <w:rStyle w:val="Hipervnculo"/>
            <w:rFonts w:ascii="Times New Roman" w:hAnsi="Times New Roman" w:cs="Times New Roman"/>
            <w:noProof/>
            <w:sz w:val="24"/>
            <w:szCs w:val="24"/>
          </w:rPr>
          <w:t>Figura 58. Promociones.</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_Toc156136572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87</w:t>
        </w:r>
        <w:r w:rsidR="00245AB4" w:rsidRPr="00A0246C">
          <w:rPr>
            <w:rFonts w:ascii="Times New Roman" w:hAnsi="Times New Roman" w:cs="Times New Roman"/>
            <w:noProof/>
            <w:webHidden/>
            <w:sz w:val="24"/>
            <w:szCs w:val="24"/>
          </w:rPr>
          <w:fldChar w:fldCharType="end"/>
        </w:r>
      </w:hyperlink>
    </w:p>
    <w:p w14:paraId="5ADD6850" w14:textId="3D204FEF"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73" w:history="1">
        <w:r w:rsidR="00245AB4" w:rsidRPr="00A0246C">
          <w:rPr>
            <w:rStyle w:val="Hipervnculo"/>
            <w:rFonts w:ascii="Times New Roman" w:hAnsi="Times New Roman" w:cs="Times New Roman"/>
            <w:noProof/>
            <w:sz w:val="24"/>
            <w:szCs w:val="24"/>
          </w:rPr>
          <w:t>Figura 59. Cadena de valor del Restaurante Tapachula.</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_Toc156136573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111</w:t>
        </w:r>
        <w:r w:rsidR="00245AB4" w:rsidRPr="00A0246C">
          <w:rPr>
            <w:rFonts w:ascii="Times New Roman" w:hAnsi="Times New Roman" w:cs="Times New Roman"/>
            <w:noProof/>
            <w:webHidden/>
            <w:sz w:val="24"/>
            <w:szCs w:val="24"/>
          </w:rPr>
          <w:fldChar w:fldCharType="end"/>
        </w:r>
      </w:hyperlink>
    </w:p>
    <w:p w14:paraId="7AF79DD9" w14:textId="001FC4A8"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74" w:history="1">
        <w:r w:rsidR="00245AB4" w:rsidRPr="00A0246C">
          <w:rPr>
            <w:rStyle w:val="Hipervnculo"/>
            <w:rFonts w:ascii="Times New Roman" w:hAnsi="Times New Roman" w:cs="Times New Roman"/>
            <w:noProof/>
            <w:sz w:val="24"/>
            <w:szCs w:val="24"/>
          </w:rPr>
          <w:t>Figura 60. Análisis FODA.</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_Toc156136574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113</w:t>
        </w:r>
        <w:r w:rsidR="00245AB4" w:rsidRPr="00A0246C">
          <w:rPr>
            <w:rFonts w:ascii="Times New Roman" w:hAnsi="Times New Roman" w:cs="Times New Roman"/>
            <w:noProof/>
            <w:webHidden/>
            <w:sz w:val="24"/>
            <w:szCs w:val="24"/>
          </w:rPr>
          <w:fldChar w:fldCharType="end"/>
        </w:r>
      </w:hyperlink>
    </w:p>
    <w:p w14:paraId="086F9767" w14:textId="5F1B18A8"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75" w:history="1">
        <w:r w:rsidR="00245AB4" w:rsidRPr="00A0246C">
          <w:rPr>
            <w:rStyle w:val="Hipervnculo"/>
            <w:rFonts w:ascii="Times New Roman" w:hAnsi="Times New Roman" w:cs="Times New Roman"/>
            <w:noProof/>
            <w:sz w:val="24"/>
            <w:szCs w:val="24"/>
          </w:rPr>
          <w:t>Figura 61. Propuesta de Valor y Actividades Distintivas.</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_Toc156136575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117</w:t>
        </w:r>
        <w:r w:rsidR="00245AB4" w:rsidRPr="00A0246C">
          <w:rPr>
            <w:rFonts w:ascii="Times New Roman" w:hAnsi="Times New Roman" w:cs="Times New Roman"/>
            <w:noProof/>
            <w:webHidden/>
            <w:sz w:val="24"/>
            <w:szCs w:val="24"/>
          </w:rPr>
          <w:fldChar w:fldCharType="end"/>
        </w:r>
      </w:hyperlink>
    </w:p>
    <w:p w14:paraId="3C1010C7" w14:textId="36864D25"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76" w:history="1">
        <w:r w:rsidR="00245AB4" w:rsidRPr="00A0246C">
          <w:rPr>
            <w:rStyle w:val="Hipervnculo"/>
            <w:rFonts w:ascii="Times New Roman" w:hAnsi="Times New Roman" w:cs="Times New Roman"/>
            <w:noProof/>
            <w:sz w:val="24"/>
            <w:szCs w:val="24"/>
          </w:rPr>
          <w:t>Figura 62. Diagrama de Flujo del Proceso de Reclutamiento, Selección y Contratación de personal.</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_Toc156136576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125</w:t>
        </w:r>
        <w:r w:rsidR="00245AB4" w:rsidRPr="00A0246C">
          <w:rPr>
            <w:rFonts w:ascii="Times New Roman" w:hAnsi="Times New Roman" w:cs="Times New Roman"/>
            <w:noProof/>
            <w:webHidden/>
            <w:sz w:val="24"/>
            <w:szCs w:val="24"/>
          </w:rPr>
          <w:fldChar w:fldCharType="end"/>
        </w:r>
      </w:hyperlink>
    </w:p>
    <w:p w14:paraId="4F606B46" w14:textId="1246E1E7"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77" w:history="1">
        <w:r w:rsidR="00245AB4" w:rsidRPr="00A0246C">
          <w:rPr>
            <w:rStyle w:val="Hipervnculo"/>
            <w:rFonts w:ascii="Times New Roman" w:hAnsi="Times New Roman" w:cs="Times New Roman"/>
            <w:noProof/>
            <w:sz w:val="24"/>
            <w:szCs w:val="24"/>
          </w:rPr>
          <w:t>Figura 63. Formato Entrevista de Salida</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_Toc156136577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132</w:t>
        </w:r>
        <w:r w:rsidR="00245AB4" w:rsidRPr="00A0246C">
          <w:rPr>
            <w:rFonts w:ascii="Times New Roman" w:hAnsi="Times New Roman" w:cs="Times New Roman"/>
            <w:noProof/>
            <w:webHidden/>
            <w:sz w:val="24"/>
            <w:szCs w:val="24"/>
          </w:rPr>
          <w:fldChar w:fldCharType="end"/>
        </w:r>
      </w:hyperlink>
    </w:p>
    <w:p w14:paraId="4100331F" w14:textId="11B3A0B9"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78" w:history="1">
        <w:r w:rsidR="00245AB4" w:rsidRPr="00A0246C">
          <w:rPr>
            <w:rStyle w:val="Hipervnculo"/>
            <w:rFonts w:ascii="Times New Roman" w:hAnsi="Times New Roman" w:cs="Times New Roman"/>
            <w:noProof/>
            <w:sz w:val="24"/>
            <w:szCs w:val="24"/>
          </w:rPr>
          <w:t>Figura 64. Micro Localización</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_Toc156136578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135</w:t>
        </w:r>
        <w:r w:rsidR="00245AB4" w:rsidRPr="00A0246C">
          <w:rPr>
            <w:rFonts w:ascii="Times New Roman" w:hAnsi="Times New Roman" w:cs="Times New Roman"/>
            <w:noProof/>
            <w:webHidden/>
            <w:sz w:val="24"/>
            <w:szCs w:val="24"/>
          </w:rPr>
          <w:fldChar w:fldCharType="end"/>
        </w:r>
      </w:hyperlink>
    </w:p>
    <w:p w14:paraId="3FB60C2C" w14:textId="5E514CDD"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79" w:history="1">
        <w:r w:rsidR="00245AB4" w:rsidRPr="00A0246C">
          <w:rPr>
            <w:rStyle w:val="Hipervnculo"/>
            <w:rFonts w:ascii="Times New Roman" w:hAnsi="Times New Roman" w:cs="Times New Roman"/>
            <w:noProof/>
            <w:sz w:val="24"/>
            <w:szCs w:val="24"/>
          </w:rPr>
          <w:t>Figura 65. Ubicación Exacta Centro Comercial Mall Premier - Comayagua</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_Toc156136579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135</w:t>
        </w:r>
        <w:r w:rsidR="00245AB4" w:rsidRPr="00A0246C">
          <w:rPr>
            <w:rFonts w:ascii="Times New Roman" w:hAnsi="Times New Roman" w:cs="Times New Roman"/>
            <w:noProof/>
            <w:webHidden/>
            <w:sz w:val="24"/>
            <w:szCs w:val="24"/>
          </w:rPr>
          <w:fldChar w:fldCharType="end"/>
        </w:r>
      </w:hyperlink>
    </w:p>
    <w:p w14:paraId="45FDBAA4" w14:textId="14F29C63"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80" w:history="1">
        <w:r w:rsidR="00245AB4" w:rsidRPr="00A0246C">
          <w:rPr>
            <w:rStyle w:val="Hipervnculo"/>
            <w:rFonts w:ascii="Times New Roman" w:hAnsi="Times New Roman" w:cs="Times New Roman"/>
            <w:noProof/>
            <w:sz w:val="24"/>
            <w:szCs w:val="24"/>
          </w:rPr>
          <w:t>Figura 66. Fotografía del Local - Exterior.</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_Toc156136580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137</w:t>
        </w:r>
        <w:r w:rsidR="00245AB4" w:rsidRPr="00A0246C">
          <w:rPr>
            <w:rFonts w:ascii="Times New Roman" w:hAnsi="Times New Roman" w:cs="Times New Roman"/>
            <w:noProof/>
            <w:webHidden/>
            <w:sz w:val="24"/>
            <w:szCs w:val="24"/>
          </w:rPr>
          <w:fldChar w:fldCharType="end"/>
        </w:r>
      </w:hyperlink>
    </w:p>
    <w:p w14:paraId="31EE0A6F" w14:textId="7D9307ED"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81" w:history="1">
        <w:r w:rsidR="00245AB4" w:rsidRPr="00A0246C">
          <w:rPr>
            <w:rStyle w:val="Hipervnculo"/>
            <w:rFonts w:ascii="Times New Roman" w:hAnsi="Times New Roman" w:cs="Times New Roman"/>
            <w:noProof/>
            <w:sz w:val="24"/>
            <w:szCs w:val="24"/>
          </w:rPr>
          <w:t>Figura 67. Fotografía del Local - Interior.</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_Toc156136581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137</w:t>
        </w:r>
        <w:r w:rsidR="00245AB4" w:rsidRPr="00A0246C">
          <w:rPr>
            <w:rFonts w:ascii="Times New Roman" w:hAnsi="Times New Roman" w:cs="Times New Roman"/>
            <w:noProof/>
            <w:webHidden/>
            <w:sz w:val="24"/>
            <w:szCs w:val="24"/>
          </w:rPr>
          <w:fldChar w:fldCharType="end"/>
        </w:r>
      </w:hyperlink>
    </w:p>
    <w:p w14:paraId="14130A89" w14:textId="0DC08527"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82" w:history="1">
        <w:r w:rsidR="00245AB4" w:rsidRPr="00A0246C">
          <w:rPr>
            <w:rStyle w:val="Hipervnculo"/>
            <w:rFonts w:ascii="Times New Roman" w:hAnsi="Times New Roman" w:cs="Times New Roman"/>
            <w:noProof/>
            <w:sz w:val="24"/>
            <w:szCs w:val="24"/>
          </w:rPr>
          <w:t>Figura 68. Plano del Local.</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_Toc156136582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138</w:t>
        </w:r>
        <w:r w:rsidR="00245AB4" w:rsidRPr="00A0246C">
          <w:rPr>
            <w:rFonts w:ascii="Times New Roman" w:hAnsi="Times New Roman" w:cs="Times New Roman"/>
            <w:noProof/>
            <w:webHidden/>
            <w:sz w:val="24"/>
            <w:szCs w:val="24"/>
          </w:rPr>
          <w:fldChar w:fldCharType="end"/>
        </w:r>
      </w:hyperlink>
    </w:p>
    <w:p w14:paraId="3987E4D0" w14:textId="5C2248FF"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83" w:history="1">
        <w:r w:rsidR="00245AB4" w:rsidRPr="00A0246C">
          <w:rPr>
            <w:rStyle w:val="Hipervnculo"/>
            <w:rFonts w:ascii="Times New Roman" w:hAnsi="Times New Roman" w:cs="Times New Roman"/>
            <w:noProof/>
            <w:sz w:val="24"/>
            <w:szCs w:val="24"/>
          </w:rPr>
          <w:t>Figura 69. Arte de la Promoción “La Hora del Sabor”.</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_Toc156136583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141</w:t>
        </w:r>
        <w:r w:rsidR="00245AB4" w:rsidRPr="00A0246C">
          <w:rPr>
            <w:rFonts w:ascii="Times New Roman" w:hAnsi="Times New Roman" w:cs="Times New Roman"/>
            <w:noProof/>
            <w:webHidden/>
            <w:sz w:val="24"/>
            <w:szCs w:val="24"/>
          </w:rPr>
          <w:fldChar w:fldCharType="end"/>
        </w:r>
      </w:hyperlink>
    </w:p>
    <w:p w14:paraId="2D61DE80" w14:textId="7400D9BC"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84" w:history="1">
        <w:r w:rsidR="00245AB4" w:rsidRPr="00A0246C">
          <w:rPr>
            <w:rStyle w:val="Hipervnculo"/>
            <w:rFonts w:ascii="Times New Roman" w:hAnsi="Times New Roman" w:cs="Times New Roman"/>
            <w:noProof/>
            <w:sz w:val="24"/>
            <w:szCs w:val="24"/>
          </w:rPr>
          <w:t>Figura 70. Arte de la Promoción “El Cumpleañero Come Gratis”.</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_Toc156136584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142</w:t>
        </w:r>
        <w:r w:rsidR="00245AB4" w:rsidRPr="00A0246C">
          <w:rPr>
            <w:rFonts w:ascii="Times New Roman" w:hAnsi="Times New Roman" w:cs="Times New Roman"/>
            <w:noProof/>
            <w:webHidden/>
            <w:sz w:val="24"/>
            <w:szCs w:val="24"/>
          </w:rPr>
          <w:fldChar w:fldCharType="end"/>
        </w:r>
      </w:hyperlink>
    </w:p>
    <w:p w14:paraId="1EA18D4C" w14:textId="2D3AEE30"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85" w:history="1">
        <w:r w:rsidR="00245AB4" w:rsidRPr="00A0246C">
          <w:rPr>
            <w:rStyle w:val="Hipervnculo"/>
            <w:rFonts w:ascii="Times New Roman" w:hAnsi="Times New Roman" w:cs="Times New Roman"/>
            <w:noProof/>
            <w:sz w:val="24"/>
            <w:szCs w:val="24"/>
          </w:rPr>
          <w:t>Figura 71. Arte de la Promoción “Combo del Día”.</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_Toc156136585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142</w:t>
        </w:r>
        <w:r w:rsidR="00245AB4" w:rsidRPr="00A0246C">
          <w:rPr>
            <w:rFonts w:ascii="Times New Roman" w:hAnsi="Times New Roman" w:cs="Times New Roman"/>
            <w:noProof/>
            <w:webHidden/>
            <w:sz w:val="24"/>
            <w:szCs w:val="24"/>
          </w:rPr>
          <w:fldChar w:fldCharType="end"/>
        </w:r>
      </w:hyperlink>
    </w:p>
    <w:p w14:paraId="36B66A50" w14:textId="00448642"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86" w:history="1">
        <w:r w:rsidR="00245AB4" w:rsidRPr="00A0246C">
          <w:rPr>
            <w:rStyle w:val="Hipervnculo"/>
            <w:rFonts w:ascii="Times New Roman" w:hAnsi="Times New Roman" w:cs="Times New Roman"/>
            <w:noProof/>
            <w:sz w:val="24"/>
            <w:szCs w:val="24"/>
          </w:rPr>
          <w:t>Figura 72. Arte del Anuncio de Apertura.</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_Toc156136586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143</w:t>
        </w:r>
        <w:r w:rsidR="00245AB4" w:rsidRPr="00A0246C">
          <w:rPr>
            <w:rFonts w:ascii="Times New Roman" w:hAnsi="Times New Roman" w:cs="Times New Roman"/>
            <w:noProof/>
            <w:webHidden/>
            <w:sz w:val="24"/>
            <w:szCs w:val="24"/>
          </w:rPr>
          <w:fldChar w:fldCharType="end"/>
        </w:r>
      </w:hyperlink>
    </w:p>
    <w:p w14:paraId="0F194067" w14:textId="10284AF8"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87" w:history="1">
        <w:r w:rsidR="00245AB4" w:rsidRPr="00A0246C">
          <w:rPr>
            <w:rStyle w:val="Hipervnculo"/>
            <w:rFonts w:ascii="Times New Roman" w:hAnsi="Times New Roman" w:cs="Times New Roman"/>
            <w:noProof/>
            <w:sz w:val="24"/>
            <w:szCs w:val="24"/>
          </w:rPr>
          <w:t>Figura 73. Pauta para Anuncio de Apertura</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_Toc156136587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144</w:t>
        </w:r>
        <w:r w:rsidR="00245AB4" w:rsidRPr="00A0246C">
          <w:rPr>
            <w:rFonts w:ascii="Times New Roman" w:hAnsi="Times New Roman" w:cs="Times New Roman"/>
            <w:noProof/>
            <w:webHidden/>
            <w:sz w:val="24"/>
            <w:szCs w:val="24"/>
          </w:rPr>
          <w:fldChar w:fldCharType="end"/>
        </w:r>
      </w:hyperlink>
    </w:p>
    <w:p w14:paraId="56C871E1" w14:textId="079FB239"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88" w:history="1">
        <w:r w:rsidR="00245AB4" w:rsidRPr="00A0246C">
          <w:rPr>
            <w:rStyle w:val="Hipervnculo"/>
            <w:rFonts w:ascii="Times New Roman" w:hAnsi="Times New Roman" w:cs="Times New Roman"/>
            <w:noProof/>
            <w:sz w:val="24"/>
            <w:szCs w:val="24"/>
          </w:rPr>
          <w:t>Figura 74. Pauta para promociones “La Hora del Sabor” y “Combo del Día con Descuento”.</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_Toc156136588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145</w:t>
        </w:r>
        <w:r w:rsidR="00245AB4" w:rsidRPr="00A0246C">
          <w:rPr>
            <w:rFonts w:ascii="Times New Roman" w:hAnsi="Times New Roman" w:cs="Times New Roman"/>
            <w:noProof/>
            <w:webHidden/>
            <w:sz w:val="24"/>
            <w:szCs w:val="24"/>
          </w:rPr>
          <w:fldChar w:fldCharType="end"/>
        </w:r>
      </w:hyperlink>
    </w:p>
    <w:p w14:paraId="62C5A2FF" w14:textId="4A505ECC"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89" w:history="1">
        <w:r w:rsidR="00245AB4" w:rsidRPr="00A0246C">
          <w:rPr>
            <w:rStyle w:val="Hipervnculo"/>
            <w:rFonts w:ascii="Times New Roman" w:hAnsi="Times New Roman" w:cs="Times New Roman"/>
            <w:noProof/>
            <w:sz w:val="24"/>
            <w:szCs w:val="24"/>
          </w:rPr>
          <w:t>Figura 75. Pauta para promoción “El Cumpleañero Come Gratis”.</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_Toc156136589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146</w:t>
        </w:r>
        <w:r w:rsidR="00245AB4" w:rsidRPr="00A0246C">
          <w:rPr>
            <w:rFonts w:ascii="Times New Roman" w:hAnsi="Times New Roman" w:cs="Times New Roman"/>
            <w:noProof/>
            <w:webHidden/>
            <w:sz w:val="24"/>
            <w:szCs w:val="24"/>
          </w:rPr>
          <w:fldChar w:fldCharType="end"/>
        </w:r>
      </w:hyperlink>
    </w:p>
    <w:p w14:paraId="530AFDCE" w14:textId="3C9DE5D9" w:rsidR="00245AB4" w:rsidRPr="00A0246C"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6136590" w:history="1">
        <w:r w:rsidR="00245AB4" w:rsidRPr="00A0246C">
          <w:rPr>
            <w:rStyle w:val="Hipervnculo"/>
            <w:rFonts w:ascii="Times New Roman" w:hAnsi="Times New Roman" w:cs="Times New Roman"/>
            <w:noProof/>
            <w:sz w:val="24"/>
            <w:szCs w:val="24"/>
          </w:rPr>
          <w:t>Figura 76. Cuadro de Mando Integral (Balance Scorecard) – Integración de Metas e Indicadores Claves de Desempeño.</w:t>
        </w:r>
        <w:r w:rsidR="00245AB4" w:rsidRPr="00A0246C">
          <w:rPr>
            <w:rFonts w:ascii="Times New Roman" w:hAnsi="Times New Roman" w:cs="Times New Roman"/>
            <w:noProof/>
            <w:webHidden/>
            <w:sz w:val="24"/>
            <w:szCs w:val="24"/>
          </w:rPr>
          <w:tab/>
        </w:r>
        <w:r w:rsidR="00245AB4" w:rsidRPr="00A0246C">
          <w:rPr>
            <w:rFonts w:ascii="Times New Roman" w:hAnsi="Times New Roman" w:cs="Times New Roman"/>
            <w:noProof/>
            <w:webHidden/>
            <w:sz w:val="24"/>
            <w:szCs w:val="24"/>
          </w:rPr>
          <w:fldChar w:fldCharType="begin"/>
        </w:r>
        <w:r w:rsidR="00245AB4" w:rsidRPr="00A0246C">
          <w:rPr>
            <w:rFonts w:ascii="Times New Roman" w:hAnsi="Times New Roman" w:cs="Times New Roman"/>
            <w:noProof/>
            <w:webHidden/>
            <w:sz w:val="24"/>
            <w:szCs w:val="24"/>
          </w:rPr>
          <w:instrText xml:space="preserve"> PAGEREF _Toc156136590 \h </w:instrText>
        </w:r>
        <w:r w:rsidR="00245AB4" w:rsidRPr="00A0246C">
          <w:rPr>
            <w:rFonts w:ascii="Times New Roman" w:hAnsi="Times New Roman" w:cs="Times New Roman"/>
            <w:noProof/>
            <w:webHidden/>
            <w:sz w:val="24"/>
            <w:szCs w:val="24"/>
          </w:rPr>
        </w:r>
        <w:r w:rsidR="00245AB4"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159</w:t>
        </w:r>
        <w:r w:rsidR="00245AB4" w:rsidRPr="00A0246C">
          <w:rPr>
            <w:rFonts w:ascii="Times New Roman" w:hAnsi="Times New Roman" w:cs="Times New Roman"/>
            <w:noProof/>
            <w:webHidden/>
            <w:sz w:val="24"/>
            <w:szCs w:val="24"/>
          </w:rPr>
          <w:fldChar w:fldCharType="end"/>
        </w:r>
      </w:hyperlink>
    </w:p>
    <w:p w14:paraId="6950E52E" w14:textId="3B509830" w:rsidR="00245AB4" w:rsidRPr="00A0246C" w:rsidRDefault="00245AB4" w:rsidP="00245AB4">
      <w:pPr>
        <w:pStyle w:val="TextoPrincipal"/>
        <w:tabs>
          <w:tab w:val="left" w:pos="1780"/>
        </w:tabs>
        <w:jc w:val="center"/>
      </w:pPr>
      <w:r w:rsidRPr="00A0246C">
        <w:fldChar w:fldCharType="end"/>
      </w:r>
    </w:p>
    <w:p w14:paraId="73C9ABAC" w14:textId="6ED8E5D3" w:rsidR="00A65B07" w:rsidRPr="00A0246C" w:rsidRDefault="00245AB4" w:rsidP="00245AB4">
      <w:pPr>
        <w:pStyle w:val="TextoPrincipal"/>
        <w:tabs>
          <w:tab w:val="left" w:pos="1780"/>
        </w:tabs>
        <w:ind w:firstLine="0"/>
        <w:jc w:val="center"/>
      </w:pPr>
      <w:r w:rsidRPr="00A0246C">
        <w:t>ÍNDICE DE TABLAS</w:t>
      </w:r>
    </w:p>
    <w:p w14:paraId="314431DF" w14:textId="383B7237" w:rsidR="00165FE5" w:rsidRPr="00165FE5" w:rsidRDefault="00A65B07">
      <w:pPr>
        <w:pStyle w:val="Tabladeilustraciones"/>
        <w:tabs>
          <w:tab w:val="right" w:leader="dot" w:pos="9350"/>
        </w:tabs>
        <w:rPr>
          <w:rFonts w:ascii="Times New Roman" w:eastAsiaTheme="minorEastAsia" w:hAnsi="Times New Roman" w:cs="Times New Roman"/>
          <w:noProof/>
          <w:sz w:val="24"/>
          <w:szCs w:val="24"/>
          <w:lang w:val="es-HN" w:eastAsia="es-HN"/>
        </w:rPr>
      </w:pPr>
      <w:r w:rsidRPr="00165FE5">
        <w:rPr>
          <w:rFonts w:ascii="Times New Roman" w:hAnsi="Times New Roman" w:cs="Times New Roman"/>
          <w:sz w:val="24"/>
          <w:szCs w:val="24"/>
        </w:rPr>
        <w:fldChar w:fldCharType="begin"/>
      </w:r>
      <w:r w:rsidRPr="00165FE5">
        <w:rPr>
          <w:rFonts w:ascii="Times New Roman" w:hAnsi="Times New Roman" w:cs="Times New Roman"/>
          <w:sz w:val="24"/>
          <w:szCs w:val="24"/>
        </w:rPr>
        <w:instrText xml:space="preserve"> TOC \h \z \c "Tabla" </w:instrText>
      </w:r>
      <w:r w:rsidRPr="00165FE5">
        <w:rPr>
          <w:rFonts w:ascii="Times New Roman" w:hAnsi="Times New Roman" w:cs="Times New Roman"/>
          <w:sz w:val="24"/>
          <w:szCs w:val="24"/>
        </w:rPr>
        <w:fldChar w:fldCharType="separate"/>
      </w:r>
      <w:hyperlink w:anchor="_Toc158659437" w:history="1">
        <w:r w:rsidR="00165FE5" w:rsidRPr="00165FE5">
          <w:rPr>
            <w:rStyle w:val="Hipervnculo"/>
            <w:rFonts w:ascii="Times New Roman" w:hAnsi="Times New Roman" w:cs="Times New Roman"/>
            <w:noProof/>
            <w:sz w:val="24"/>
            <w:szCs w:val="24"/>
          </w:rPr>
          <w:t>Tabla 1. Distribución de Edades de los Emprendedores a Nivel Mundial</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_Toc158659437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9</w:t>
        </w:r>
        <w:r w:rsidR="00165FE5" w:rsidRPr="00165FE5">
          <w:rPr>
            <w:rFonts w:ascii="Times New Roman" w:hAnsi="Times New Roman" w:cs="Times New Roman"/>
            <w:noProof/>
            <w:webHidden/>
            <w:sz w:val="24"/>
            <w:szCs w:val="24"/>
          </w:rPr>
          <w:fldChar w:fldCharType="end"/>
        </w:r>
      </w:hyperlink>
    </w:p>
    <w:p w14:paraId="2039FC80" w14:textId="27CECCBA"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38" w:history="1">
        <w:r w:rsidR="00165FE5" w:rsidRPr="00165FE5">
          <w:rPr>
            <w:rStyle w:val="Hipervnculo"/>
            <w:rFonts w:ascii="Times New Roman" w:hAnsi="Times New Roman" w:cs="Times New Roman"/>
            <w:noProof/>
            <w:sz w:val="24"/>
            <w:szCs w:val="24"/>
          </w:rPr>
          <w:t>Tabla 2. Estimación de MIPYMES latinoamericanas en el año 2021, según su tamaño</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_Toc158659438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14</w:t>
        </w:r>
        <w:r w:rsidR="00165FE5" w:rsidRPr="00165FE5">
          <w:rPr>
            <w:rFonts w:ascii="Times New Roman" w:hAnsi="Times New Roman" w:cs="Times New Roman"/>
            <w:noProof/>
            <w:webHidden/>
            <w:sz w:val="24"/>
            <w:szCs w:val="24"/>
          </w:rPr>
          <w:fldChar w:fldCharType="end"/>
        </w:r>
      </w:hyperlink>
    </w:p>
    <w:p w14:paraId="6B986EB9" w14:textId="22A3597F"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39" w:history="1">
        <w:r w:rsidR="00165FE5" w:rsidRPr="00165FE5">
          <w:rPr>
            <w:rStyle w:val="Hipervnculo"/>
            <w:rFonts w:ascii="Times New Roman" w:hAnsi="Times New Roman" w:cs="Times New Roman"/>
            <w:noProof/>
            <w:sz w:val="24"/>
            <w:szCs w:val="24"/>
          </w:rPr>
          <w:t>Tabla 3. Clasificación de las Empresas en Honduras, según su tamaño</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_Toc158659439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18</w:t>
        </w:r>
        <w:r w:rsidR="00165FE5" w:rsidRPr="00165FE5">
          <w:rPr>
            <w:rFonts w:ascii="Times New Roman" w:hAnsi="Times New Roman" w:cs="Times New Roman"/>
            <w:noProof/>
            <w:webHidden/>
            <w:sz w:val="24"/>
            <w:szCs w:val="24"/>
          </w:rPr>
          <w:fldChar w:fldCharType="end"/>
        </w:r>
      </w:hyperlink>
    </w:p>
    <w:p w14:paraId="51DCA033" w14:textId="5FE70BBD"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40" w:history="1">
        <w:r w:rsidR="00165FE5" w:rsidRPr="00165FE5">
          <w:rPr>
            <w:rStyle w:val="Hipervnculo"/>
            <w:rFonts w:ascii="Times New Roman" w:hAnsi="Times New Roman" w:cs="Times New Roman"/>
            <w:noProof/>
            <w:sz w:val="24"/>
            <w:szCs w:val="24"/>
          </w:rPr>
          <w:t>Tabla 4. Importe para Obtención y Renovación Anual de Permisos de Operación</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_Toc158659440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43</w:t>
        </w:r>
        <w:r w:rsidR="00165FE5" w:rsidRPr="00165FE5">
          <w:rPr>
            <w:rFonts w:ascii="Times New Roman" w:hAnsi="Times New Roman" w:cs="Times New Roman"/>
            <w:noProof/>
            <w:webHidden/>
            <w:sz w:val="24"/>
            <w:szCs w:val="24"/>
          </w:rPr>
          <w:fldChar w:fldCharType="end"/>
        </w:r>
      </w:hyperlink>
    </w:p>
    <w:p w14:paraId="17FA9B13" w14:textId="29BC23D4"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41" w:history="1">
        <w:r w:rsidR="00165FE5" w:rsidRPr="00165FE5">
          <w:rPr>
            <w:rStyle w:val="Hipervnculo"/>
            <w:rFonts w:ascii="Times New Roman" w:hAnsi="Times New Roman" w:cs="Times New Roman"/>
            <w:noProof/>
            <w:sz w:val="24"/>
            <w:szCs w:val="24"/>
          </w:rPr>
          <w:t>Tabla 5. Matriz de Congruencia Metodológica</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_Toc158659441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46</w:t>
        </w:r>
        <w:r w:rsidR="00165FE5" w:rsidRPr="00165FE5">
          <w:rPr>
            <w:rFonts w:ascii="Times New Roman" w:hAnsi="Times New Roman" w:cs="Times New Roman"/>
            <w:noProof/>
            <w:webHidden/>
            <w:sz w:val="24"/>
            <w:szCs w:val="24"/>
          </w:rPr>
          <w:fldChar w:fldCharType="end"/>
        </w:r>
      </w:hyperlink>
    </w:p>
    <w:p w14:paraId="041BD384" w14:textId="6090CDCD"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42" w:history="1">
        <w:r w:rsidR="00165FE5" w:rsidRPr="00165FE5">
          <w:rPr>
            <w:rStyle w:val="Hipervnculo"/>
            <w:rFonts w:ascii="Times New Roman" w:hAnsi="Times New Roman" w:cs="Times New Roman"/>
            <w:noProof/>
            <w:sz w:val="24"/>
            <w:szCs w:val="24"/>
          </w:rPr>
          <w:t>Tabla 6. Operacionalización de las Variables</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_Toc158659442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47</w:t>
        </w:r>
        <w:r w:rsidR="00165FE5" w:rsidRPr="00165FE5">
          <w:rPr>
            <w:rFonts w:ascii="Times New Roman" w:hAnsi="Times New Roman" w:cs="Times New Roman"/>
            <w:noProof/>
            <w:webHidden/>
            <w:sz w:val="24"/>
            <w:szCs w:val="24"/>
          </w:rPr>
          <w:fldChar w:fldCharType="end"/>
        </w:r>
      </w:hyperlink>
    </w:p>
    <w:p w14:paraId="3A8E177D" w14:textId="1D46D1E0"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43" w:history="1">
        <w:r w:rsidR="00165FE5" w:rsidRPr="00165FE5">
          <w:rPr>
            <w:rStyle w:val="Hipervnculo"/>
            <w:rFonts w:ascii="Times New Roman" w:hAnsi="Times New Roman" w:cs="Times New Roman"/>
            <w:noProof/>
            <w:sz w:val="24"/>
            <w:szCs w:val="24"/>
          </w:rPr>
          <w:t>Tabla 7. Población Específica</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_Toc158659443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51</w:t>
        </w:r>
        <w:r w:rsidR="00165FE5" w:rsidRPr="00165FE5">
          <w:rPr>
            <w:rFonts w:ascii="Times New Roman" w:hAnsi="Times New Roman" w:cs="Times New Roman"/>
            <w:noProof/>
            <w:webHidden/>
            <w:sz w:val="24"/>
            <w:szCs w:val="24"/>
          </w:rPr>
          <w:fldChar w:fldCharType="end"/>
        </w:r>
      </w:hyperlink>
    </w:p>
    <w:p w14:paraId="7827FA83" w14:textId="0F6DEDAD"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44" w:history="1">
        <w:r w:rsidR="00165FE5" w:rsidRPr="00165FE5">
          <w:rPr>
            <w:rStyle w:val="Hipervnculo"/>
            <w:rFonts w:ascii="Times New Roman" w:hAnsi="Times New Roman" w:cs="Times New Roman"/>
            <w:noProof/>
            <w:sz w:val="24"/>
            <w:szCs w:val="24"/>
          </w:rPr>
          <w:t>Tabla 8. Muestra</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_Toc158659444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52</w:t>
        </w:r>
        <w:r w:rsidR="00165FE5" w:rsidRPr="00165FE5">
          <w:rPr>
            <w:rFonts w:ascii="Times New Roman" w:hAnsi="Times New Roman" w:cs="Times New Roman"/>
            <w:noProof/>
            <w:webHidden/>
            <w:sz w:val="24"/>
            <w:szCs w:val="24"/>
          </w:rPr>
          <w:fldChar w:fldCharType="end"/>
        </w:r>
      </w:hyperlink>
    </w:p>
    <w:p w14:paraId="30C26735" w14:textId="4F70D10F"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45" w:history="1">
        <w:r w:rsidR="00165FE5" w:rsidRPr="00165FE5">
          <w:rPr>
            <w:rStyle w:val="Hipervnculo"/>
            <w:rFonts w:ascii="Times New Roman" w:hAnsi="Times New Roman" w:cs="Times New Roman"/>
            <w:noProof/>
            <w:sz w:val="24"/>
            <w:szCs w:val="24"/>
          </w:rPr>
          <w:t>Tabla 9. Técnicas de Muestreo</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_Toc158659445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53</w:t>
        </w:r>
        <w:r w:rsidR="00165FE5" w:rsidRPr="00165FE5">
          <w:rPr>
            <w:rFonts w:ascii="Times New Roman" w:hAnsi="Times New Roman" w:cs="Times New Roman"/>
            <w:noProof/>
            <w:webHidden/>
            <w:sz w:val="24"/>
            <w:szCs w:val="24"/>
          </w:rPr>
          <w:fldChar w:fldCharType="end"/>
        </w:r>
      </w:hyperlink>
    </w:p>
    <w:p w14:paraId="2CFE1A39" w14:textId="49BD2D6E"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46" w:history="1">
        <w:r w:rsidR="00165FE5" w:rsidRPr="00165FE5">
          <w:rPr>
            <w:rStyle w:val="Hipervnculo"/>
            <w:rFonts w:ascii="Times New Roman" w:hAnsi="Times New Roman" w:cs="Times New Roman"/>
            <w:noProof/>
            <w:sz w:val="24"/>
            <w:szCs w:val="24"/>
          </w:rPr>
          <w:t>Tabla 10. Perfil de Puesto – Encargado de Cocina</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_Toc158659446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120</w:t>
        </w:r>
        <w:r w:rsidR="00165FE5" w:rsidRPr="00165FE5">
          <w:rPr>
            <w:rFonts w:ascii="Times New Roman" w:hAnsi="Times New Roman" w:cs="Times New Roman"/>
            <w:noProof/>
            <w:webHidden/>
            <w:sz w:val="24"/>
            <w:szCs w:val="24"/>
          </w:rPr>
          <w:fldChar w:fldCharType="end"/>
        </w:r>
      </w:hyperlink>
    </w:p>
    <w:p w14:paraId="2B40B880" w14:textId="7135CB86"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47" w:history="1">
        <w:r w:rsidR="00165FE5" w:rsidRPr="00165FE5">
          <w:rPr>
            <w:rStyle w:val="Hipervnculo"/>
            <w:rFonts w:ascii="Times New Roman" w:hAnsi="Times New Roman" w:cs="Times New Roman"/>
            <w:noProof/>
            <w:sz w:val="24"/>
            <w:szCs w:val="24"/>
          </w:rPr>
          <w:t>Tabla 11. Perfil de Puesto – Encargado de Caja/Tienda</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_Toc158659447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121</w:t>
        </w:r>
        <w:r w:rsidR="00165FE5" w:rsidRPr="00165FE5">
          <w:rPr>
            <w:rFonts w:ascii="Times New Roman" w:hAnsi="Times New Roman" w:cs="Times New Roman"/>
            <w:noProof/>
            <w:webHidden/>
            <w:sz w:val="24"/>
            <w:szCs w:val="24"/>
          </w:rPr>
          <w:fldChar w:fldCharType="end"/>
        </w:r>
      </w:hyperlink>
    </w:p>
    <w:p w14:paraId="6CF2DE63" w14:textId="6B15FB93"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48" w:history="1">
        <w:r w:rsidR="00165FE5" w:rsidRPr="00165FE5">
          <w:rPr>
            <w:rStyle w:val="Hipervnculo"/>
            <w:rFonts w:ascii="Times New Roman" w:hAnsi="Times New Roman" w:cs="Times New Roman"/>
            <w:noProof/>
            <w:sz w:val="24"/>
            <w:szCs w:val="24"/>
          </w:rPr>
          <w:t>Tabla 12. Criterios de Evaluación.</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_Toc158659448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124</w:t>
        </w:r>
        <w:r w:rsidR="00165FE5" w:rsidRPr="00165FE5">
          <w:rPr>
            <w:rFonts w:ascii="Times New Roman" w:hAnsi="Times New Roman" w:cs="Times New Roman"/>
            <w:noProof/>
            <w:webHidden/>
            <w:sz w:val="24"/>
            <w:szCs w:val="24"/>
          </w:rPr>
          <w:fldChar w:fldCharType="end"/>
        </w:r>
      </w:hyperlink>
    </w:p>
    <w:p w14:paraId="3C4A7EA4" w14:textId="3B9E5F78"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49" w:history="1">
        <w:r w:rsidR="00165FE5" w:rsidRPr="00165FE5">
          <w:rPr>
            <w:rStyle w:val="Hipervnculo"/>
            <w:rFonts w:ascii="Times New Roman" w:hAnsi="Times New Roman" w:cs="Times New Roman"/>
            <w:noProof/>
            <w:sz w:val="24"/>
            <w:szCs w:val="24"/>
          </w:rPr>
          <w:t>Tabla 13. Ficha de Descripción del Proceso</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_Toc158659449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125</w:t>
        </w:r>
        <w:r w:rsidR="00165FE5" w:rsidRPr="00165FE5">
          <w:rPr>
            <w:rFonts w:ascii="Times New Roman" w:hAnsi="Times New Roman" w:cs="Times New Roman"/>
            <w:noProof/>
            <w:webHidden/>
            <w:sz w:val="24"/>
            <w:szCs w:val="24"/>
          </w:rPr>
          <w:fldChar w:fldCharType="end"/>
        </w:r>
      </w:hyperlink>
    </w:p>
    <w:p w14:paraId="10E92B07" w14:textId="25DA86F4"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50" w:history="1">
        <w:r w:rsidR="00165FE5" w:rsidRPr="00165FE5">
          <w:rPr>
            <w:rStyle w:val="Hipervnculo"/>
            <w:rFonts w:ascii="Times New Roman" w:hAnsi="Times New Roman" w:cs="Times New Roman"/>
            <w:noProof/>
            <w:sz w:val="24"/>
            <w:szCs w:val="24"/>
          </w:rPr>
          <w:t>Tabla 14. Itinerario de Cursos de Habilidades Técnicas</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_Toc158659450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126</w:t>
        </w:r>
        <w:r w:rsidR="00165FE5" w:rsidRPr="00165FE5">
          <w:rPr>
            <w:rFonts w:ascii="Times New Roman" w:hAnsi="Times New Roman" w:cs="Times New Roman"/>
            <w:noProof/>
            <w:webHidden/>
            <w:sz w:val="24"/>
            <w:szCs w:val="24"/>
          </w:rPr>
          <w:fldChar w:fldCharType="end"/>
        </w:r>
      </w:hyperlink>
    </w:p>
    <w:p w14:paraId="5C247007" w14:textId="5827E5AD"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51" w:history="1">
        <w:r w:rsidR="00165FE5" w:rsidRPr="00165FE5">
          <w:rPr>
            <w:rStyle w:val="Hipervnculo"/>
            <w:rFonts w:ascii="Times New Roman" w:hAnsi="Times New Roman" w:cs="Times New Roman"/>
            <w:noProof/>
            <w:sz w:val="24"/>
            <w:szCs w:val="24"/>
          </w:rPr>
          <w:t>Tabla 15. Itinerario de Cursos de Habilidades Blandas</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_Toc158659451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127</w:t>
        </w:r>
        <w:r w:rsidR="00165FE5" w:rsidRPr="00165FE5">
          <w:rPr>
            <w:rFonts w:ascii="Times New Roman" w:hAnsi="Times New Roman" w:cs="Times New Roman"/>
            <w:noProof/>
            <w:webHidden/>
            <w:sz w:val="24"/>
            <w:szCs w:val="24"/>
          </w:rPr>
          <w:fldChar w:fldCharType="end"/>
        </w:r>
      </w:hyperlink>
    </w:p>
    <w:p w14:paraId="7CEA9721" w14:textId="4052891E"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52" w:history="1">
        <w:r w:rsidR="00165FE5" w:rsidRPr="00165FE5">
          <w:rPr>
            <w:rStyle w:val="Hipervnculo"/>
            <w:rFonts w:ascii="Times New Roman" w:hAnsi="Times New Roman" w:cs="Times New Roman"/>
            <w:noProof/>
            <w:sz w:val="24"/>
            <w:szCs w:val="24"/>
          </w:rPr>
          <w:t>Tabla 16. Macro Localización</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_Toc158659452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134</w:t>
        </w:r>
        <w:r w:rsidR="00165FE5" w:rsidRPr="00165FE5">
          <w:rPr>
            <w:rFonts w:ascii="Times New Roman" w:hAnsi="Times New Roman" w:cs="Times New Roman"/>
            <w:noProof/>
            <w:webHidden/>
            <w:sz w:val="24"/>
            <w:szCs w:val="24"/>
          </w:rPr>
          <w:fldChar w:fldCharType="end"/>
        </w:r>
      </w:hyperlink>
    </w:p>
    <w:p w14:paraId="4EB4BDFB" w14:textId="2AFA0784"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53" w:history="1">
        <w:r w:rsidR="00165FE5" w:rsidRPr="00165FE5">
          <w:rPr>
            <w:rStyle w:val="Hipervnculo"/>
            <w:rFonts w:ascii="Times New Roman" w:hAnsi="Times New Roman" w:cs="Times New Roman"/>
            <w:noProof/>
            <w:sz w:val="24"/>
            <w:szCs w:val="24"/>
          </w:rPr>
          <w:t>Tabla 17. Detalles Local.</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_Toc158659453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136</w:t>
        </w:r>
        <w:r w:rsidR="00165FE5" w:rsidRPr="00165FE5">
          <w:rPr>
            <w:rFonts w:ascii="Times New Roman" w:hAnsi="Times New Roman" w:cs="Times New Roman"/>
            <w:noProof/>
            <w:webHidden/>
            <w:sz w:val="24"/>
            <w:szCs w:val="24"/>
          </w:rPr>
          <w:fldChar w:fldCharType="end"/>
        </w:r>
      </w:hyperlink>
    </w:p>
    <w:p w14:paraId="06E91CBB" w14:textId="5789916A"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54" w:history="1">
        <w:r w:rsidR="00165FE5" w:rsidRPr="00165FE5">
          <w:rPr>
            <w:rStyle w:val="Hipervnculo"/>
            <w:rFonts w:ascii="Times New Roman" w:hAnsi="Times New Roman" w:cs="Times New Roman"/>
            <w:noProof/>
            <w:sz w:val="24"/>
            <w:szCs w:val="24"/>
          </w:rPr>
          <w:t>Tabla 18. Inversión Inicial</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_Toc158659454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148</w:t>
        </w:r>
        <w:r w:rsidR="00165FE5" w:rsidRPr="00165FE5">
          <w:rPr>
            <w:rFonts w:ascii="Times New Roman" w:hAnsi="Times New Roman" w:cs="Times New Roman"/>
            <w:noProof/>
            <w:webHidden/>
            <w:sz w:val="24"/>
            <w:szCs w:val="24"/>
          </w:rPr>
          <w:fldChar w:fldCharType="end"/>
        </w:r>
      </w:hyperlink>
    </w:p>
    <w:p w14:paraId="37FFDD8B" w14:textId="35650BC5"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55" w:history="1">
        <w:r w:rsidR="00165FE5" w:rsidRPr="00165FE5">
          <w:rPr>
            <w:rStyle w:val="Hipervnculo"/>
            <w:rFonts w:ascii="Times New Roman" w:hAnsi="Times New Roman" w:cs="Times New Roman"/>
            <w:noProof/>
            <w:sz w:val="24"/>
            <w:szCs w:val="24"/>
          </w:rPr>
          <w:t>Tabla 19. Proyecciones de Venta</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_Toc158659455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149</w:t>
        </w:r>
        <w:r w:rsidR="00165FE5" w:rsidRPr="00165FE5">
          <w:rPr>
            <w:rFonts w:ascii="Times New Roman" w:hAnsi="Times New Roman" w:cs="Times New Roman"/>
            <w:noProof/>
            <w:webHidden/>
            <w:sz w:val="24"/>
            <w:szCs w:val="24"/>
          </w:rPr>
          <w:fldChar w:fldCharType="end"/>
        </w:r>
      </w:hyperlink>
    </w:p>
    <w:p w14:paraId="6DE2EC65" w14:textId="7A805672"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56" w:history="1">
        <w:r w:rsidR="00165FE5" w:rsidRPr="00165FE5">
          <w:rPr>
            <w:rStyle w:val="Hipervnculo"/>
            <w:rFonts w:ascii="Times New Roman" w:hAnsi="Times New Roman" w:cs="Times New Roman"/>
            <w:noProof/>
            <w:sz w:val="24"/>
            <w:szCs w:val="24"/>
          </w:rPr>
          <w:t>Tabla 20. Detalle de Costos Variables, Gastos de Venta y Gastos de Administración y Generales</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_Toc158659456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149</w:t>
        </w:r>
        <w:r w:rsidR="00165FE5" w:rsidRPr="00165FE5">
          <w:rPr>
            <w:rFonts w:ascii="Times New Roman" w:hAnsi="Times New Roman" w:cs="Times New Roman"/>
            <w:noProof/>
            <w:webHidden/>
            <w:sz w:val="24"/>
            <w:szCs w:val="24"/>
          </w:rPr>
          <w:fldChar w:fldCharType="end"/>
        </w:r>
      </w:hyperlink>
    </w:p>
    <w:p w14:paraId="3593C2CC" w14:textId="04AE0EE6"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57" w:history="1">
        <w:r w:rsidR="00165FE5" w:rsidRPr="00165FE5">
          <w:rPr>
            <w:rStyle w:val="Hipervnculo"/>
            <w:rFonts w:ascii="Times New Roman" w:hAnsi="Times New Roman" w:cs="Times New Roman"/>
            <w:noProof/>
            <w:sz w:val="24"/>
            <w:szCs w:val="24"/>
          </w:rPr>
          <w:t>Tabla 21. Estado de Resultados Proyectado</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_Toc158659457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151</w:t>
        </w:r>
        <w:r w:rsidR="00165FE5" w:rsidRPr="00165FE5">
          <w:rPr>
            <w:rFonts w:ascii="Times New Roman" w:hAnsi="Times New Roman" w:cs="Times New Roman"/>
            <w:noProof/>
            <w:webHidden/>
            <w:sz w:val="24"/>
            <w:szCs w:val="24"/>
          </w:rPr>
          <w:fldChar w:fldCharType="end"/>
        </w:r>
      </w:hyperlink>
    </w:p>
    <w:p w14:paraId="00A4D95D" w14:textId="18DF951C"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58" w:history="1">
        <w:r w:rsidR="00165FE5" w:rsidRPr="00165FE5">
          <w:rPr>
            <w:rStyle w:val="Hipervnculo"/>
            <w:rFonts w:ascii="Times New Roman" w:hAnsi="Times New Roman" w:cs="Times New Roman"/>
            <w:noProof/>
            <w:sz w:val="24"/>
            <w:szCs w:val="24"/>
          </w:rPr>
          <w:t>Tabla 22. Evaluación Financiera del Proyecto y Periodo de Recuperación de la Inversión.</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_Toc158659458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152</w:t>
        </w:r>
        <w:r w:rsidR="00165FE5" w:rsidRPr="00165FE5">
          <w:rPr>
            <w:rFonts w:ascii="Times New Roman" w:hAnsi="Times New Roman" w:cs="Times New Roman"/>
            <w:noProof/>
            <w:webHidden/>
            <w:sz w:val="24"/>
            <w:szCs w:val="24"/>
          </w:rPr>
          <w:fldChar w:fldCharType="end"/>
        </w:r>
      </w:hyperlink>
    </w:p>
    <w:p w14:paraId="4F3382AD" w14:textId="37077224"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59" w:history="1">
        <w:r w:rsidR="00165FE5" w:rsidRPr="00165FE5">
          <w:rPr>
            <w:rStyle w:val="Hipervnculo"/>
            <w:rFonts w:ascii="Times New Roman" w:hAnsi="Times New Roman" w:cs="Times New Roman"/>
            <w:noProof/>
            <w:sz w:val="24"/>
            <w:szCs w:val="24"/>
          </w:rPr>
          <w:t xml:space="preserve">Tabla 23. </w:t>
        </w:r>
        <w:r w:rsidR="00165FE5" w:rsidRPr="00165FE5">
          <w:rPr>
            <w:rStyle w:val="Hipervnculo"/>
            <w:rFonts w:ascii="Times New Roman" w:hAnsi="Times New Roman" w:cs="Times New Roman"/>
            <w:noProof/>
            <w:sz w:val="24"/>
            <w:szCs w:val="24"/>
            <w:highlight w:val="cyan"/>
          </w:rPr>
          <w:t>Estado de Resultados Proyectado (Sensibilizado de Ingresos con Disminución del 5%) DETALLE DE CORRECCIÓN #6</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_Toc158659459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153</w:t>
        </w:r>
        <w:r w:rsidR="00165FE5" w:rsidRPr="00165FE5">
          <w:rPr>
            <w:rFonts w:ascii="Times New Roman" w:hAnsi="Times New Roman" w:cs="Times New Roman"/>
            <w:noProof/>
            <w:webHidden/>
            <w:sz w:val="24"/>
            <w:szCs w:val="24"/>
          </w:rPr>
          <w:fldChar w:fldCharType="end"/>
        </w:r>
      </w:hyperlink>
    </w:p>
    <w:p w14:paraId="0629020A" w14:textId="651E9289"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60" w:history="1">
        <w:r w:rsidR="00165FE5" w:rsidRPr="00165FE5">
          <w:rPr>
            <w:rStyle w:val="Hipervnculo"/>
            <w:rFonts w:ascii="Times New Roman" w:hAnsi="Times New Roman" w:cs="Times New Roman"/>
            <w:noProof/>
            <w:sz w:val="24"/>
            <w:szCs w:val="24"/>
            <w:highlight w:val="cyan"/>
          </w:rPr>
          <w:t>Tabla 24. Evaluación Financiera del Proyecto y Periodo de Recuperación de la Inversión (Sensibilizado de Ingresos con Disminución del 5%)</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_Toc158659460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154</w:t>
        </w:r>
        <w:r w:rsidR="00165FE5" w:rsidRPr="00165FE5">
          <w:rPr>
            <w:rFonts w:ascii="Times New Roman" w:hAnsi="Times New Roman" w:cs="Times New Roman"/>
            <w:noProof/>
            <w:webHidden/>
            <w:sz w:val="24"/>
            <w:szCs w:val="24"/>
          </w:rPr>
          <w:fldChar w:fldCharType="end"/>
        </w:r>
      </w:hyperlink>
    </w:p>
    <w:p w14:paraId="6E3FFABE" w14:textId="541DFBAC"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61" w:history="1">
        <w:r w:rsidR="00165FE5" w:rsidRPr="00165FE5">
          <w:rPr>
            <w:rStyle w:val="Hipervnculo"/>
            <w:rFonts w:ascii="Times New Roman" w:hAnsi="Times New Roman" w:cs="Times New Roman"/>
            <w:noProof/>
            <w:sz w:val="24"/>
            <w:szCs w:val="24"/>
            <w:highlight w:val="cyan"/>
          </w:rPr>
          <w:t>Tabla 25. Estado de Resultados Proyectado (Sensibilizado de Costos con Incremento del 5%)</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_Toc158659461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155</w:t>
        </w:r>
        <w:r w:rsidR="00165FE5" w:rsidRPr="00165FE5">
          <w:rPr>
            <w:rFonts w:ascii="Times New Roman" w:hAnsi="Times New Roman" w:cs="Times New Roman"/>
            <w:noProof/>
            <w:webHidden/>
            <w:sz w:val="24"/>
            <w:szCs w:val="24"/>
          </w:rPr>
          <w:fldChar w:fldCharType="end"/>
        </w:r>
      </w:hyperlink>
    </w:p>
    <w:p w14:paraId="2783454F" w14:textId="291339CC"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62" w:history="1">
        <w:r w:rsidR="00165FE5" w:rsidRPr="00165FE5">
          <w:rPr>
            <w:rStyle w:val="Hipervnculo"/>
            <w:rFonts w:ascii="Times New Roman" w:hAnsi="Times New Roman" w:cs="Times New Roman"/>
            <w:noProof/>
            <w:sz w:val="24"/>
            <w:szCs w:val="24"/>
            <w:highlight w:val="cyan"/>
          </w:rPr>
          <w:t>Tabla 26. Evaluación Financiera del Proyecto y Periodo de Recuperación de la Inversión (Sensibilizado de Costos con Incremento del 5%)</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_Toc158659462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156</w:t>
        </w:r>
        <w:r w:rsidR="00165FE5" w:rsidRPr="00165FE5">
          <w:rPr>
            <w:rFonts w:ascii="Times New Roman" w:hAnsi="Times New Roman" w:cs="Times New Roman"/>
            <w:noProof/>
            <w:webHidden/>
            <w:sz w:val="24"/>
            <w:szCs w:val="24"/>
          </w:rPr>
          <w:fldChar w:fldCharType="end"/>
        </w:r>
      </w:hyperlink>
    </w:p>
    <w:p w14:paraId="7206ABF5" w14:textId="615C9A99"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63" w:history="1">
        <w:r w:rsidR="00165FE5" w:rsidRPr="00165FE5">
          <w:rPr>
            <w:rStyle w:val="Hipervnculo"/>
            <w:rFonts w:ascii="Times New Roman" w:hAnsi="Times New Roman" w:cs="Times New Roman"/>
            <w:noProof/>
            <w:sz w:val="24"/>
            <w:szCs w:val="24"/>
            <w:highlight w:val="cyan"/>
          </w:rPr>
          <w:t xml:space="preserve">Tabla 27. Evaluación Financiera Actuales Sucursales y Comparativa con Nueva Sucursal Proyectada </w:t>
        </w:r>
        <w:r w:rsidR="00165FE5" w:rsidRPr="00165FE5">
          <w:rPr>
            <w:rStyle w:val="Hipervnculo"/>
            <w:rFonts w:ascii="Times New Roman" w:hAnsi="Times New Roman" w:cs="Times New Roman"/>
            <w:noProof/>
            <w:sz w:val="24"/>
            <w:szCs w:val="24"/>
          </w:rPr>
          <w:t xml:space="preserve"> DETALLE DE CORRECCIÓN #7</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_Toc158659463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157</w:t>
        </w:r>
        <w:r w:rsidR="00165FE5" w:rsidRPr="00165FE5">
          <w:rPr>
            <w:rFonts w:ascii="Times New Roman" w:hAnsi="Times New Roman" w:cs="Times New Roman"/>
            <w:noProof/>
            <w:webHidden/>
            <w:sz w:val="24"/>
            <w:szCs w:val="24"/>
          </w:rPr>
          <w:fldChar w:fldCharType="end"/>
        </w:r>
      </w:hyperlink>
    </w:p>
    <w:p w14:paraId="04FFC20E" w14:textId="7E9F7849"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64" w:history="1">
        <w:r w:rsidR="00165FE5" w:rsidRPr="00165FE5">
          <w:rPr>
            <w:rStyle w:val="Hipervnculo"/>
            <w:rFonts w:ascii="Times New Roman" w:hAnsi="Times New Roman" w:cs="Times New Roman"/>
            <w:noProof/>
            <w:sz w:val="24"/>
            <w:szCs w:val="24"/>
          </w:rPr>
          <w:t>Tabla 28. Cronograma del Plan de Talento y Bienestar</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_Toc158659464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160</w:t>
        </w:r>
        <w:r w:rsidR="00165FE5" w:rsidRPr="00165FE5">
          <w:rPr>
            <w:rFonts w:ascii="Times New Roman" w:hAnsi="Times New Roman" w:cs="Times New Roman"/>
            <w:noProof/>
            <w:webHidden/>
            <w:sz w:val="24"/>
            <w:szCs w:val="24"/>
          </w:rPr>
          <w:fldChar w:fldCharType="end"/>
        </w:r>
      </w:hyperlink>
    </w:p>
    <w:p w14:paraId="62C443DD" w14:textId="3183F94B"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65" w:history="1">
        <w:r w:rsidR="00165FE5" w:rsidRPr="00165FE5">
          <w:rPr>
            <w:rStyle w:val="Hipervnculo"/>
            <w:rFonts w:ascii="Times New Roman" w:hAnsi="Times New Roman" w:cs="Times New Roman"/>
            <w:noProof/>
            <w:sz w:val="24"/>
            <w:szCs w:val="24"/>
          </w:rPr>
          <w:t>Tabla 29. Presupuesto para la Implementación del Plan de Talento y Bienestar</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_Toc158659465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160</w:t>
        </w:r>
        <w:r w:rsidR="00165FE5" w:rsidRPr="00165FE5">
          <w:rPr>
            <w:rFonts w:ascii="Times New Roman" w:hAnsi="Times New Roman" w:cs="Times New Roman"/>
            <w:noProof/>
            <w:webHidden/>
            <w:sz w:val="24"/>
            <w:szCs w:val="24"/>
          </w:rPr>
          <w:fldChar w:fldCharType="end"/>
        </w:r>
      </w:hyperlink>
    </w:p>
    <w:p w14:paraId="1E6C58A4" w14:textId="1C889B59"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66" w:history="1">
        <w:r w:rsidR="00165FE5" w:rsidRPr="00165FE5">
          <w:rPr>
            <w:rStyle w:val="Hipervnculo"/>
            <w:rFonts w:ascii="Times New Roman" w:hAnsi="Times New Roman" w:cs="Times New Roman"/>
            <w:noProof/>
            <w:sz w:val="24"/>
            <w:szCs w:val="24"/>
          </w:rPr>
          <w:t>Tabla 30. Cronograma del Plan de Apertura de la Nueva Sucursal</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_Toc158659466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161</w:t>
        </w:r>
        <w:r w:rsidR="00165FE5" w:rsidRPr="00165FE5">
          <w:rPr>
            <w:rFonts w:ascii="Times New Roman" w:hAnsi="Times New Roman" w:cs="Times New Roman"/>
            <w:noProof/>
            <w:webHidden/>
            <w:sz w:val="24"/>
            <w:szCs w:val="24"/>
          </w:rPr>
          <w:fldChar w:fldCharType="end"/>
        </w:r>
      </w:hyperlink>
    </w:p>
    <w:p w14:paraId="3D915FDF" w14:textId="39DE1565" w:rsidR="00165FE5" w:rsidRPr="00165FE5" w:rsidRDefault="00FF1131">
      <w:pPr>
        <w:pStyle w:val="Tabladeilustraciones"/>
        <w:tabs>
          <w:tab w:val="right" w:leader="dot" w:pos="9350"/>
        </w:tabs>
        <w:rPr>
          <w:rFonts w:ascii="Times New Roman" w:eastAsiaTheme="minorEastAsia" w:hAnsi="Times New Roman" w:cs="Times New Roman"/>
          <w:noProof/>
          <w:sz w:val="24"/>
          <w:szCs w:val="24"/>
          <w:lang w:val="es-HN" w:eastAsia="es-HN"/>
        </w:rPr>
      </w:pPr>
      <w:hyperlink w:anchor="_Toc158659467" w:history="1">
        <w:r w:rsidR="00165FE5" w:rsidRPr="00165FE5">
          <w:rPr>
            <w:rStyle w:val="Hipervnculo"/>
            <w:rFonts w:ascii="Times New Roman" w:hAnsi="Times New Roman" w:cs="Times New Roman"/>
            <w:noProof/>
            <w:sz w:val="24"/>
            <w:szCs w:val="24"/>
          </w:rPr>
          <w:t>Tabla 31. Presupuesto para la Implementación del Plan de Apertura de la Nueva Sucursal</w:t>
        </w:r>
        <w:r w:rsidR="00165FE5" w:rsidRPr="00165FE5">
          <w:rPr>
            <w:rFonts w:ascii="Times New Roman" w:hAnsi="Times New Roman" w:cs="Times New Roman"/>
            <w:noProof/>
            <w:webHidden/>
            <w:sz w:val="24"/>
            <w:szCs w:val="24"/>
          </w:rPr>
          <w:tab/>
        </w:r>
        <w:r w:rsidR="00165FE5" w:rsidRPr="00165FE5">
          <w:rPr>
            <w:rFonts w:ascii="Times New Roman" w:hAnsi="Times New Roman" w:cs="Times New Roman"/>
            <w:noProof/>
            <w:webHidden/>
            <w:sz w:val="24"/>
            <w:szCs w:val="24"/>
          </w:rPr>
          <w:fldChar w:fldCharType="begin"/>
        </w:r>
        <w:r w:rsidR="00165FE5" w:rsidRPr="00165FE5">
          <w:rPr>
            <w:rFonts w:ascii="Times New Roman" w:hAnsi="Times New Roman" w:cs="Times New Roman"/>
            <w:noProof/>
            <w:webHidden/>
            <w:sz w:val="24"/>
            <w:szCs w:val="24"/>
          </w:rPr>
          <w:instrText xml:space="preserve"> PAGEREF _Toc158659467 \h </w:instrText>
        </w:r>
        <w:r w:rsidR="00165FE5" w:rsidRPr="00165FE5">
          <w:rPr>
            <w:rFonts w:ascii="Times New Roman" w:hAnsi="Times New Roman" w:cs="Times New Roman"/>
            <w:noProof/>
            <w:webHidden/>
            <w:sz w:val="24"/>
            <w:szCs w:val="24"/>
          </w:rPr>
        </w:r>
        <w:r w:rsidR="00165FE5" w:rsidRPr="00165FE5">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161</w:t>
        </w:r>
        <w:r w:rsidR="00165FE5" w:rsidRPr="00165FE5">
          <w:rPr>
            <w:rFonts w:ascii="Times New Roman" w:hAnsi="Times New Roman" w:cs="Times New Roman"/>
            <w:noProof/>
            <w:webHidden/>
            <w:sz w:val="24"/>
            <w:szCs w:val="24"/>
          </w:rPr>
          <w:fldChar w:fldCharType="end"/>
        </w:r>
      </w:hyperlink>
    </w:p>
    <w:p w14:paraId="1C065960" w14:textId="2F83F8F6" w:rsidR="00A65B07" w:rsidRPr="008718FE" w:rsidRDefault="00A65B07" w:rsidP="00A0246C">
      <w:pPr>
        <w:pStyle w:val="TextoPrincipal"/>
        <w:tabs>
          <w:tab w:val="left" w:pos="1780"/>
        </w:tabs>
        <w:jc w:val="center"/>
      </w:pPr>
      <w:r w:rsidRPr="00165FE5">
        <w:fldChar w:fldCharType="end"/>
      </w:r>
    </w:p>
    <w:p w14:paraId="599EF45C" w14:textId="60DD1CB2" w:rsidR="00A0246C" w:rsidRDefault="00A0246C" w:rsidP="00A0246C">
      <w:pPr>
        <w:pStyle w:val="TextoPrincipal"/>
        <w:tabs>
          <w:tab w:val="left" w:pos="1780"/>
        </w:tabs>
        <w:ind w:firstLine="0"/>
        <w:jc w:val="center"/>
      </w:pPr>
      <w:r>
        <w:t>ÍNDICE DE ECUACIONES</w:t>
      </w:r>
    </w:p>
    <w:p w14:paraId="4B73278D" w14:textId="2A936797" w:rsidR="00A0246C" w:rsidRPr="00A0246C" w:rsidRDefault="00A0246C">
      <w:pPr>
        <w:pStyle w:val="Tabladeilustraciones"/>
        <w:tabs>
          <w:tab w:val="right" w:leader="dot" w:pos="9350"/>
        </w:tabs>
        <w:rPr>
          <w:rFonts w:ascii="Times New Roman" w:eastAsiaTheme="minorEastAsia" w:hAnsi="Times New Roman" w:cs="Times New Roman"/>
          <w:noProof/>
          <w:sz w:val="24"/>
          <w:szCs w:val="24"/>
          <w:lang w:val="es-HN" w:eastAsia="es-HN"/>
        </w:rPr>
      </w:pPr>
      <w:r>
        <w:fldChar w:fldCharType="begin"/>
      </w:r>
      <w:r>
        <w:instrText xml:space="preserve"> TOC \h \z \c "Ecuación" </w:instrText>
      </w:r>
      <w:r>
        <w:fldChar w:fldCharType="separate"/>
      </w:r>
      <w:hyperlink w:anchor="_Toc156136763" w:history="1">
        <w:r w:rsidRPr="00A0246C">
          <w:rPr>
            <w:rStyle w:val="Hipervnculo"/>
            <w:rFonts w:ascii="Times New Roman" w:hAnsi="Times New Roman" w:cs="Times New Roman"/>
            <w:noProof/>
            <w:sz w:val="24"/>
            <w:szCs w:val="24"/>
            <w:lang w:val="es-MX"/>
          </w:rPr>
          <w:t>Ecuación 1. Formula general para población finita</w:t>
        </w:r>
        <w:r w:rsidRPr="00A0246C">
          <w:rPr>
            <w:rFonts w:ascii="Times New Roman" w:hAnsi="Times New Roman" w:cs="Times New Roman"/>
            <w:noProof/>
            <w:webHidden/>
            <w:sz w:val="24"/>
            <w:szCs w:val="24"/>
          </w:rPr>
          <w:tab/>
        </w:r>
        <w:r w:rsidRPr="00A0246C">
          <w:rPr>
            <w:rFonts w:ascii="Times New Roman" w:hAnsi="Times New Roman" w:cs="Times New Roman"/>
            <w:noProof/>
            <w:webHidden/>
            <w:sz w:val="24"/>
            <w:szCs w:val="24"/>
          </w:rPr>
          <w:fldChar w:fldCharType="begin"/>
        </w:r>
        <w:r w:rsidRPr="00A0246C">
          <w:rPr>
            <w:rFonts w:ascii="Times New Roman" w:hAnsi="Times New Roman" w:cs="Times New Roman"/>
            <w:noProof/>
            <w:webHidden/>
            <w:sz w:val="24"/>
            <w:szCs w:val="24"/>
          </w:rPr>
          <w:instrText xml:space="preserve"> PAGEREF _Toc156136763 \h </w:instrText>
        </w:r>
        <w:r w:rsidRPr="00A0246C">
          <w:rPr>
            <w:rFonts w:ascii="Times New Roman" w:hAnsi="Times New Roman" w:cs="Times New Roman"/>
            <w:noProof/>
            <w:webHidden/>
            <w:sz w:val="24"/>
            <w:szCs w:val="24"/>
          </w:rPr>
        </w:r>
        <w:r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52</w:t>
        </w:r>
        <w:r w:rsidRPr="00A0246C">
          <w:rPr>
            <w:rFonts w:ascii="Times New Roman" w:hAnsi="Times New Roman" w:cs="Times New Roman"/>
            <w:noProof/>
            <w:webHidden/>
            <w:sz w:val="24"/>
            <w:szCs w:val="24"/>
          </w:rPr>
          <w:fldChar w:fldCharType="end"/>
        </w:r>
      </w:hyperlink>
    </w:p>
    <w:p w14:paraId="1BC11F9F" w14:textId="5255AD36" w:rsidR="00A0246C" w:rsidRDefault="00FF1131">
      <w:pPr>
        <w:pStyle w:val="Tabladeilustraciones"/>
        <w:tabs>
          <w:tab w:val="right" w:leader="dot" w:pos="9350"/>
        </w:tabs>
        <w:rPr>
          <w:rFonts w:eastAsiaTheme="minorEastAsia"/>
          <w:noProof/>
          <w:lang w:val="es-HN" w:eastAsia="es-HN"/>
        </w:rPr>
      </w:pPr>
      <w:hyperlink w:anchor="_Toc156136764" w:history="1">
        <w:r w:rsidR="00A0246C" w:rsidRPr="00A0246C">
          <w:rPr>
            <w:rStyle w:val="Hipervnculo"/>
            <w:rFonts w:ascii="Times New Roman" w:hAnsi="Times New Roman" w:cs="Times New Roman"/>
            <w:noProof/>
            <w:sz w:val="24"/>
            <w:szCs w:val="24"/>
            <w:lang w:val="es-MX"/>
          </w:rPr>
          <w:t>Ecuación 2. Cálculo para población finita</w:t>
        </w:r>
        <w:r w:rsidR="00A0246C" w:rsidRPr="00A0246C">
          <w:rPr>
            <w:rFonts w:ascii="Times New Roman" w:hAnsi="Times New Roman" w:cs="Times New Roman"/>
            <w:noProof/>
            <w:webHidden/>
            <w:sz w:val="24"/>
            <w:szCs w:val="24"/>
          </w:rPr>
          <w:tab/>
        </w:r>
        <w:r w:rsidR="00A0246C" w:rsidRPr="00A0246C">
          <w:rPr>
            <w:rFonts w:ascii="Times New Roman" w:hAnsi="Times New Roman" w:cs="Times New Roman"/>
            <w:noProof/>
            <w:webHidden/>
            <w:sz w:val="24"/>
            <w:szCs w:val="24"/>
          </w:rPr>
          <w:fldChar w:fldCharType="begin"/>
        </w:r>
        <w:r w:rsidR="00A0246C" w:rsidRPr="00A0246C">
          <w:rPr>
            <w:rFonts w:ascii="Times New Roman" w:hAnsi="Times New Roman" w:cs="Times New Roman"/>
            <w:noProof/>
            <w:webHidden/>
            <w:sz w:val="24"/>
            <w:szCs w:val="24"/>
          </w:rPr>
          <w:instrText xml:space="preserve"> PAGEREF _Toc156136764 \h </w:instrText>
        </w:r>
        <w:r w:rsidR="00A0246C" w:rsidRPr="00A0246C">
          <w:rPr>
            <w:rFonts w:ascii="Times New Roman" w:hAnsi="Times New Roman" w:cs="Times New Roman"/>
            <w:noProof/>
            <w:webHidden/>
            <w:sz w:val="24"/>
            <w:szCs w:val="24"/>
          </w:rPr>
        </w:r>
        <w:r w:rsidR="00A0246C" w:rsidRPr="00A0246C">
          <w:rPr>
            <w:rFonts w:ascii="Times New Roman" w:hAnsi="Times New Roman" w:cs="Times New Roman"/>
            <w:noProof/>
            <w:webHidden/>
            <w:sz w:val="24"/>
            <w:szCs w:val="24"/>
          </w:rPr>
          <w:fldChar w:fldCharType="separate"/>
        </w:r>
        <w:r w:rsidR="002F7C59">
          <w:rPr>
            <w:rFonts w:ascii="Times New Roman" w:hAnsi="Times New Roman" w:cs="Times New Roman"/>
            <w:noProof/>
            <w:webHidden/>
            <w:sz w:val="24"/>
            <w:szCs w:val="24"/>
          </w:rPr>
          <w:t>53</w:t>
        </w:r>
        <w:r w:rsidR="00A0246C" w:rsidRPr="00A0246C">
          <w:rPr>
            <w:rFonts w:ascii="Times New Roman" w:hAnsi="Times New Roman" w:cs="Times New Roman"/>
            <w:noProof/>
            <w:webHidden/>
            <w:sz w:val="24"/>
            <w:szCs w:val="24"/>
          </w:rPr>
          <w:fldChar w:fldCharType="end"/>
        </w:r>
      </w:hyperlink>
    </w:p>
    <w:p w14:paraId="1DA2B13C" w14:textId="089FCEFE" w:rsidR="00A0246C" w:rsidRPr="00245AB4" w:rsidRDefault="00A0246C" w:rsidP="00A0246C">
      <w:pPr>
        <w:pStyle w:val="TextoPrincipal"/>
        <w:tabs>
          <w:tab w:val="left" w:pos="1780"/>
        </w:tabs>
        <w:ind w:firstLine="0"/>
        <w:jc w:val="center"/>
      </w:pPr>
      <w:r>
        <w:fldChar w:fldCharType="end"/>
      </w:r>
    </w:p>
    <w:p w14:paraId="49D69F0B" w14:textId="77777777" w:rsidR="003F60B4" w:rsidRDefault="003F60B4" w:rsidP="003F60B4">
      <w:pPr>
        <w:pStyle w:val="Ttulo1"/>
      </w:pPr>
    </w:p>
    <w:p w14:paraId="3700773E" w14:textId="5ECB8F13" w:rsidR="005F2D6D" w:rsidRPr="005F2D6D" w:rsidRDefault="005F2D6D" w:rsidP="005F2D6D">
      <w:pPr>
        <w:pStyle w:val="TextoPrincipal"/>
        <w:rPr>
          <w:lang w:val="es-MX"/>
        </w:rPr>
        <w:sectPr w:rsidR="005F2D6D" w:rsidRPr="005F2D6D" w:rsidSect="005E3775">
          <w:footerReference w:type="default" r:id="rId10"/>
          <w:pgSz w:w="12240" w:h="15840" w:code="1"/>
          <w:pgMar w:top="1440" w:right="1440" w:bottom="1440" w:left="1440" w:header="709" w:footer="709" w:gutter="0"/>
          <w:pgNumType w:fmt="lowerRoman"/>
          <w:cols w:space="708"/>
          <w:docGrid w:linePitch="360"/>
        </w:sectPr>
      </w:pPr>
    </w:p>
    <w:p w14:paraId="162A8697" w14:textId="5AA3CC41" w:rsidR="00737E89" w:rsidRDefault="00210E95" w:rsidP="00737E89">
      <w:pPr>
        <w:pStyle w:val="Ttulo1"/>
      </w:pPr>
      <w:bookmarkStart w:id="13" w:name="_Toc474331176"/>
      <w:bookmarkStart w:id="14" w:name="_Toc474331375"/>
      <w:bookmarkStart w:id="15" w:name="_Toc156164076"/>
      <w:r>
        <w:lastRenderedPageBreak/>
        <w:t xml:space="preserve">CAPÍTULO I. </w:t>
      </w:r>
      <w:r w:rsidR="00737E89">
        <w:t>PLANTEAMIENTO DE LA INVESTIGACIÓN</w:t>
      </w:r>
      <w:bookmarkEnd w:id="13"/>
      <w:bookmarkEnd w:id="14"/>
      <w:bookmarkEnd w:id="15"/>
    </w:p>
    <w:p w14:paraId="670E1318" w14:textId="51C9D6DA" w:rsidR="00737E89" w:rsidRDefault="004D17BE" w:rsidP="00196E45">
      <w:pPr>
        <w:pStyle w:val="Ttulo2"/>
        <w:numPr>
          <w:ilvl w:val="1"/>
          <w:numId w:val="2"/>
        </w:numPr>
        <w:rPr>
          <w:lang w:val="es-HN"/>
        </w:rPr>
      </w:pPr>
      <w:bookmarkStart w:id="16" w:name="_Toc474331177"/>
      <w:bookmarkStart w:id="17" w:name="_Toc474331376"/>
      <w:bookmarkStart w:id="18" w:name="_Toc156164077"/>
      <w:r w:rsidRPr="00210E95">
        <w:rPr>
          <w:lang w:val="es-HN"/>
        </w:rPr>
        <w:t>INTRODUCCIÓN</w:t>
      </w:r>
      <w:bookmarkEnd w:id="16"/>
      <w:bookmarkEnd w:id="17"/>
      <w:bookmarkEnd w:id="18"/>
    </w:p>
    <w:p w14:paraId="639D89A0" w14:textId="3B59E106" w:rsidR="00F8632B" w:rsidRDefault="00F8632B" w:rsidP="00F8632B">
      <w:pPr>
        <w:pStyle w:val="TextoPrincipal"/>
        <w:spacing w:line="360" w:lineRule="auto"/>
      </w:pPr>
      <w:bookmarkStart w:id="19" w:name="_Hlk155280981"/>
      <w:r w:rsidRPr="00D868A3">
        <w:t xml:space="preserve">El presente estudio aborda los problemas que puede enfrentar una pequeña empresa y las oportunidades que estos </w:t>
      </w:r>
      <w:bookmarkEnd w:id="19"/>
      <w:r w:rsidRPr="00D868A3">
        <w:t>y otros factores de negocio representan, así como la importancia de la planeac</w:t>
      </w:r>
      <w:r>
        <w:t xml:space="preserve">ión estratégica para sortear los mismos, aprovechar las oportunidades y marcar la ruta que la compañía debe seguir con el fin de lograr sus objetivos. </w:t>
      </w:r>
    </w:p>
    <w:p w14:paraId="2E29A5D4" w14:textId="77777777" w:rsidR="00F8632B" w:rsidRDefault="00F8632B" w:rsidP="00F8632B">
      <w:pPr>
        <w:pStyle w:val="TextoPrincipal"/>
        <w:spacing w:line="360" w:lineRule="auto"/>
      </w:pPr>
      <w:r>
        <w:t xml:space="preserve">El Restaurante Tapachula nace en 2020 fruto del alto desempleo que produjo la pandemia COVID-19 y el consecuente confinamiento, lo cual motivó a los socios a responder con iniciativa emprendedora; sin embargo, como toda empresa que ha superado la etapa de supervivencia, el siguiente paso natural es crecer, y con ello viene un nuevo nivel de retos. </w:t>
      </w:r>
    </w:p>
    <w:p w14:paraId="33070E79" w14:textId="527820DD" w:rsidR="00F8632B" w:rsidRDefault="00F8632B" w:rsidP="00F8632B">
      <w:pPr>
        <w:pStyle w:val="TextoPrincipal"/>
        <w:spacing w:line="360" w:lineRule="auto"/>
      </w:pPr>
      <w:r>
        <w:t xml:space="preserve">Problemas como la alta rotación de personal y oportunidades como ser la mejora en la rentabilidad, el crecimiento en número de locales o la diversificación de productos, son algunos de los retos que en la actualidad enfrenta el Restaurante Tapachula, por lo que resulta necesario establecer una visión clara de lo que quiere ser la empresa en el futuro, que es punto de partida para </w:t>
      </w:r>
      <w:r w:rsidR="00EB75DF" w:rsidRPr="00EB75DF">
        <w:t>definir</w:t>
      </w:r>
      <w:r>
        <w:t xml:space="preserve"> objetivos de largo, mediano y corto plazo, y con ello, formular estrategias que, transformadas en planes, políticas, procesos y procedimientos, permitan cumplir con la misión de la compañía y materializar los deseos e intenciones de la administración.   </w:t>
      </w:r>
    </w:p>
    <w:p w14:paraId="43EDEF0B" w14:textId="6591AE14" w:rsidR="00F8632B" w:rsidRDefault="00F8632B" w:rsidP="00F8632B">
      <w:pPr>
        <w:pStyle w:val="TextoPrincipal"/>
        <w:spacing w:line="360" w:lineRule="auto"/>
      </w:pPr>
      <w:r>
        <w:t xml:space="preserve"> (Rojas, 2011) define la planeación estratégica como "el proceso por el cual los dirigentes ordenan sus objetivos y sus acciones en el tiempo, que consiste en decidir sobre una organización, sobre los recursos que serán utilizados y las políticas que se orientan para la consecución de dichos objetivos", por lo que en este punto, es importante tener en cuenta el contexto económico, político, social y tecnológico en el que se desenvuelve la compañía, así como los recursos internos con los que cuenta en la actualidad para hacer frente a sus operaciones y entender lo que se necesita para alcanzar sus objetivos estratégicos. </w:t>
      </w:r>
    </w:p>
    <w:p w14:paraId="196735A4" w14:textId="5EE28FAB" w:rsidR="00210E95" w:rsidRDefault="00F8632B" w:rsidP="00F8632B">
      <w:pPr>
        <w:pStyle w:val="TextoPrincipal"/>
        <w:spacing w:line="360" w:lineRule="auto"/>
      </w:pPr>
      <w:r>
        <w:t xml:space="preserve">El </w:t>
      </w:r>
      <w:r w:rsidR="00D06695">
        <w:t>propósito</w:t>
      </w:r>
      <w:r>
        <w:t xml:space="preserve"> de este trabajo de investigación es apoyar al Restaurante Tapachula en el diseño de un plan estratégico acorde a sus </w:t>
      </w:r>
      <w:r w:rsidR="00D06695">
        <w:t xml:space="preserve">objetivos </w:t>
      </w:r>
      <w:r>
        <w:t>y situación actual, mismo que servirá como guía para la toma de decisiones y la asignación de recursos en el tiempo</w:t>
      </w:r>
      <w:r w:rsidR="00210E95">
        <w:t>.</w:t>
      </w:r>
    </w:p>
    <w:p w14:paraId="21A593E2" w14:textId="634CADB3" w:rsidR="002F60AC" w:rsidRDefault="002F60AC" w:rsidP="00F8632B">
      <w:pPr>
        <w:pStyle w:val="TextoPrincipal"/>
        <w:spacing w:line="360" w:lineRule="auto"/>
      </w:pPr>
    </w:p>
    <w:p w14:paraId="0FB09169" w14:textId="77777777" w:rsidR="00A0676C" w:rsidRPr="00210E95" w:rsidRDefault="00A0676C" w:rsidP="00F8632B">
      <w:pPr>
        <w:pStyle w:val="TextoPrincipal"/>
        <w:spacing w:line="360" w:lineRule="auto"/>
      </w:pPr>
    </w:p>
    <w:p w14:paraId="090B3A92" w14:textId="709928D5" w:rsidR="00210E95" w:rsidRDefault="004D17BE" w:rsidP="00196E45">
      <w:pPr>
        <w:pStyle w:val="Ttulo2"/>
        <w:numPr>
          <w:ilvl w:val="1"/>
          <w:numId w:val="2"/>
        </w:numPr>
        <w:spacing w:line="360" w:lineRule="auto"/>
      </w:pPr>
      <w:bookmarkStart w:id="20" w:name="_Toc474331178"/>
      <w:bookmarkStart w:id="21" w:name="_Toc474331377"/>
      <w:bookmarkStart w:id="22" w:name="_Toc156164078"/>
      <w:r>
        <w:lastRenderedPageBreak/>
        <w:t>ANTECEDENTES DEL PROBLEMA</w:t>
      </w:r>
      <w:bookmarkEnd w:id="20"/>
      <w:bookmarkEnd w:id="21"/>
      <w:bookmarkEnd w:id="22"/>
    </w:p>
    <w:p w14:paraId="008334ED" w14:textId="4CDC1422" w:rsidR="00961433" w:rsidRPr="00472867" w:rsidRDefault="00F8632B" w:rsidP="00472867">
      <w:pPr>
        <w:pStyle w:val="TextoPrincipal"/>
        <w:spacing w:line="360" w:lineRule="auto"/>
      </w:pPr>
      <w:r>
        <w:t xml:space="preserve">El sector empresarial es un pilar básico en el dinamismo de la economía de los países y pueden identificarse distintas categorías clasificadas, por ejemplo, según su tamaño como micro, pequeña, mediana o gran empresa. En este sentido, Tapachula es una pequeña empresa de reciente creación fundada en el </w:t>
      </w:r>
      <w:r w:rsidR="0002209C">
        <w:t>mes de junio del año</w:t>
      </w:r>
      <w:r>
        <w:t xml:space="preserve"> 2020 por cuatro hermanos como resultado de</w:t>
      </w:r>
      <w:r w:rsidR="00472867">
        <w:t xml:space="preserve"> la pérdida de sus trabajos,</w:t>
      </w:r>
      <w:r>
        <w:t xml:space="preserve"> producto de la pandemia de la COVID-19. </w:t>
      </w:r>
      <w:r w:rsidR="00142914">
        <w:t>Comenzó</w:t>
      </w:r>
      <w:r w:rsidR="00472867">
        <w:t xml:space="preserve"> </w:t>
      </w:r>
      <w:r w:rsidR="00AE0391">
        <w:t xml:space="preserve">sus </w:t>
      </w:r>
      <w:r w:rsidR="005F1AF6">
        <w:t>operaciones</w:t>
      </w:r>
      <w:r w:rsidR="00463F47">
        <w:t xml:space="preserve"> en </w:t>
      </w:r>
      <w:r w:rsidR="00AE0391">
        <w:t>la Colonia Kennedy, Tegucigalpa, Honduras</w:t>
      </w:r>
      <w:r w:rsidR="00463F47">
        <w:t xml:space="preserve"> y</w:t>
      </w:r>
      <w:r w:rsidR="005F1AF6">
        <w:t xml:space="preserve"> sus platillos </w:t>
      </w:r>
      <w:r w:rsidR="00463F47">
        <w:t>eran</w:t>
      </w:r>
      <w:r w:rsidR="005F1AF6">
        <w:t xml:space="preserve"> ofrec</w:t>
      </w:r>
      <w:r w:rsidR="00463F47">
        <w:t>idos</w:t>
      </w:r>
      <w:r w:rsidR="005F1AF6">
        <w:t xml:space="preserve"> únicamente bajo </w:t>
      </w:r>
      <w:r w:rsidR="005F1AF6" w:rsidRPr="005F1AF6">
        <w:t xml:space="preserve">la </w:t>
      </w:r>
      <w:r w:rsidR="005F1AF6" w:rsidRPr="00B6519F">
        <w:t>modalidad “Delivery” y encargo</w:t>
      </w:r>
      <w:r w:rsidR="00463F47" w:rsidRPr="00B6519F">
        <w:t>.</w:t>
      </w:r>
      <w:r w:rsidR="0002209C" w:rsidRPr="00B6519F">
        <w:t xml:space="preserve"> </w:t>
      </w:r>
      <w:r w:rsidR="00463F47" w:rsidRPr="00B6519F">
        <w:t>L</w:t>
      </w:r>
      <w:r w:rsidR="0002209C" w:rsidRPr="00B6519F">
        <w:t>os socios fundadores</w:t>
      </w:r>
      <w:r w:rsidR="00463F47" w:rsidRPr="00B6519F">
        <w:t xml:space="preserve"> eran</w:t>
      </w:r>
      <w:r w:rsidR="0002209C" w:rsidRPr="00B6519F">
        <w:t xml:space="preserve"> los responsables de realizar todas las funciones.</w:t>
      </w:r>
    </w:p>
    <w:p w14:paraId="01961B6D" w14:textId="42948595" w:rsidR="0002209C" w:rsidRDefault="0002209C" w:rsidP="000E4C25">
      <w:pPr>
        <w:pStyle w:val="TextoPrincipal"/>
        <w:spacing w:line="360" w:lineRule="auto"/>
      </w:pPr>
      <w:r>
        <w:t>E</w:t>
      </w:r>
      <w:r w:rsidR="00463F47">
        <w:t xml:space="preserve">n el mes de octubre de </w:t>
      </w:r>
      <w:r w:rsidR="00784B58">
        <w:t>ese</w:t>
      </w:r>
      <w:r w:rsidR="00463F47">
        <w:t xml:space="preserve"> año, </w:t>
      </w:r>
      <w:r w:rsidR="00482BAB">
        <w:t xml:space="preserve">Tapachula se establece en el parque gastronómico Tegus Food Truckers ubicado en el bulevar Suyapa en Tegucigalpa, </w:t>
      </w:r>
      <w:r w:rsidR="004E5125">
        <w:t xml:space="preserve">que se ajustó a sus necesidades y recursos. La modalidad de venta por medio de </w:t>
      </w:r>
      <w:r w:rsidR="000E4C25">
        <w:t xml:space="preserve">food </w:t>
      </w:r>
      <w:r w:rsidR="004E5125">
        <w:t>truc</w:t>
      </w:r>
      <w:r w:rsidR="000E4C25">
        <w:t>k</w:t>
      </w:r>
      <w:r w:rsidR="00AC2161">
        <w:t xml:space="preserve"> </w:t>
      </w:r>
      <w:r w:rsidR="00440BDB">
        <w:t>posee</w:t>
      </w:r>
      <w:r w:rsidR="004E5125">
        <w:t xml:space="preserve"> beneficios clave</w:t>
      </w:r>
      <w:r w:rsidR="00463F47">
        <w:t xml:space="preserve"> como</w:t>
      </w:r>
      <w:r w:rsidR="00482BAB">
        <w:t xml:space="preserve"> </w:t>
      </w:r>
      <w:r w:rsidR="00440BDB">
        <w:t>una</w:t>
      </w:r>
      <w:r w:rsidR="00463F47">
        <w:t xml:space="preserve"> </w:t>
      </w:r>
      <w:r w:rsidR="00440BDB">
        <w:t xml:space="preserve">baja </w:t>
      </w:r>
      <w:r w:rsidR="00463F47" w:rsidRPr="00463F47">
        <w:t>inversión en los gastos de instalación y operatividad</w:t>
      </w:r>
      <w:r w:rsidR="00440BDB">
        <w:t xml:space="preserve">, </w:t>
      </w:r>
      <w:r w:rsidR="00E26D66">
        <w:t>además</w:t>
      </w:r>
      <w:r w:rsidR="00440BDB">
        <w:t xml:space="preserve">, durante la pandemia </w:t>
      </w:r>
      <w:r w:rsidR="00E26D66">
        <w:t xml:space="preserve">la administración del parque ofreció </w:t>
      </w:r>
      <w:r w:rsidR="00440BDB">
        <w:t xml:space="preserve">precios </w:t>
      </w:r>
      <w:r w:rsidR="00E26D66">
        <w:t xml:space="preserve">menores </w:t>
      </w:r>
      <w:r w:rsidR="00440BDB" w:rsidRPr="00440BDB">
        <w:t xml:space="preserve">en </w:t>
      </w:r>
      <w:r w:rsidR="00E26D66">
        <w:t xml:space="preserve">sus </w:t>
      </w:r>
      <w:r w:rsidR="00440BDB" w:rsidRPr="00440BDB">
        <w:t>alquiler</w:t>
      </w:r>
      <w:r w:rsidR="00E26D66">
        <w:t>es</w:t>
      </w:r>
      <w:r w:rsidR="00440BDB" w:rsidRPr="00440BDB">
        <w:t xml:space="preserve"> </w:t>
      </w:r>
      <w:r w:rsidR="00E26D66">
        <w:t>para atraer nuevos inquilinos</w:t>
      </w:r>
      <w:r w:rsidR="00440BDB">
        <w:t xml:space="preserve">. </w:t>
      </w:r>
      <w:r w:rsidR="000E4C25">
        <w:t>E</w:t>
      </w:r>
      <w:r w:rsidR="00562A0E">
        <w:t>l personal del</w:t>
      </w:r>
      <w:r w:rsidR="00440BDB">
        <w:t xml:space="preserve"> </w:t>
      </w:r>
      <w:r w:rsidR="00562A0E">
        <w:t>establecimiento</w:t>
      </w:r>
      <w:r w:rsidR="00440BDB">
        <w:t xml:space="preserve"> </w:t>
      </w:r>
      <w:r w:rsidR="00562A0E">
        <w:t xml:space="preserve">estaba constituido por </w:t>
      </w:r>
      <w:r w:rsidR="00440BDB">
        <w:t>los socios fundadores, es decir, cuatro hermanos.</w:t>
      </w:r>
    </w:p>
    <w:p w14:paraId="252B29E3" w14:textId="4BBC9D55" w:rsidR="00440BDB" w:rsidRDefault="002D3A0D" w:rsidP="00AE0391">
      <w:pPr>
        <w:pStyle w:val="TextoPrincipal"/>
        <w:spacing w:line="360" w:lineRule="auto"/>
      </w:pPr>
      <w:r>
        <w:t>El proyecto obtuvo resultados positivos y</w:t>
      </w:r>
      <w:r w:rsidR="00305BEE">
        <w:t xml:space="preserve"> buena</w:t>
      </w:r>
      <w:r>
        <w:t xml:space="preserve"> aceptación por</w:t>
      </w:r>
      <w:r w:rsidR="002560B2">
        <w:t xml:space="preserve"> parte</w:t>
      </w:r>
      <w:r>
        <w:t xml:space="preserve"> </w:t>
      </w:r>
      <w:r w:rsidR="002560B2">
        <w:t>d</w:t>
      </w:r>
      <w:r>
        <w:t>el público, por lo que</w:t>
      </w:r>
      <w:r w:rsidR="002560B2">
        <w:t>,</w:t>
      </w:r>
      <w:r>
        <w:t xml:space="preserve"> en </w:t>
      </w:r>
      <w:r w:rsidR="00305BEE">
        <w:t xml:space="preserve">el mes de </w:t>
      </w:r>
      <w:r>
        <w:t xml:space="preserve">abril del año 2021, </w:t>
      </w:r>
      <w:r w:rsidR="00305BEE">
        <w:t xml:space="preserve">Tapachula </w:t>
      </w:r>
      <w:r>
        <w:t xml:space="preserve">apertura </w:t>
      </w:r>
      <w:r w:rsidR="00305BEE">
        <w:t xml:space="preserve">un </w:t>
      </w:r>
      <w:r>
        <w:t>nuevo local</w:t>
      </w:r>
      <w:r w:rsidR="00305BEE">
        <w:t xml:space="preserve"> en Colonia Las Minitas,</w:t>
      </w:r>
      <w:r w:rsidR="00E253E2">
        <w:t xml:space="preserve"> </w:t>
      </w:r>
      <w:r w:rsidR="002560B2">
        <w:t>Tegucigalpa. En este caso, se realizó la contratación de un e</w:t>
      </w:r>
      <w:r w:rsidR="002560B2" w:rsidRPr="002560B2">
        <w:t>ncargado de caja y atención al cliente</w:t>
      </w:r>
      <w:r w:rsidR="00752B18">
        <w:t>,</w:t>
      </w:r>
      <w:r w:rsidR="002560B2">
        <w:t xml:space="preserve"> así como dos empleados asignados a cocina</w:t>
      </w:r>
      <w:r w:rsidR="00752B18">
        <w:t>. Es decir, tres colaboradores en total.</w:t>
      </w:r>
    </w:p>
    <w:p w14:paraId="305B7534" w14:textId="31FD47F3" w:rsidR="00752B18" w:rsidRDefault="007964F0" w:rsidP="00AE0391">
      <w:pPr>
        <w:pStyle w:val="TextoPrincipal"/>
        <w:spacing w:line="360" w:lineRule="auto"/>
      </w:pPr>
      <w:r>
        <w:t>La empresa contin</w:t>
      </w:r>
      <w:r w:rsidR="00D6295E">
        <w:t>uó</w:t>
      </w:r>
      <w:r>
        <w:t xml:space="preserve"> expandiéndose y e</w:t>
      </w:r>
      <w:r w:rsidR="00752B18">
        <w:t xml:space="preserve">n el mes de diciembre del año 2021, </w:t>
      </w:r>
      <w:r>
        <w:t>inici</w:t>
      </w:r>
      <w:r w:rsidR="00D6295E">
        <w:t>ó</w:t>
      </w:r>
      <w:r>
        <w:t xml:space="preserve"> operaciones </w:t>
      </w:r>
      <w:r w:rsidR="006D08EC">
        <w:t xml:space="preserve">en </w:t>
      </w:r>
      <w:r>
        <w:t>un nuevo local</w:t>
      </w:r>
      <w:r w:rsidR="006D08EC">
        <w:t xml:space="preserve"> en Ventu Life Center, centro comercial ubicado en la zona sur de la capital hondureña. </w:t>
      </w:r>
      <w:r w:rsidR="005B4DEF">
        <w:t xml:space="preserve">Dicha sucursal </w:t>
      </w:r>
      <w:r w:rsidR="005B4DEF" w:rsidRPr="00D868A3">
        <w:t>contaba</w:t>
      </w:r>
      <w:r w:rsidR="005B4DEF">
        <w:t xml:space="preserve"> con cuatro empleados; un</w:t>
      </w:r>
      <w:r w:rsidR="005B4DEF" w:rsidRPr="005B4DEF">
        <w:t xml:space="preserve"> </w:t>
      </w:r>
      <w:r w:rsidR="005B4DEF">
        <w:t>e</w:t>
      </w:r>
      <w:r w:rsidR="005B4DEF" w:rsidRPr="005B4DEF">
        <w:t xml:space="preserve">ncargado de caja y </w:t>
      </w:r>
      <w:r w:rsidR="005B4DEF">
        <w:t>a</w:t>
      </w:r>
      <w:r w:rsidR="005B4DEF" w:rsidRPr="005B4DEF">
        <w:t>tención al cliente</w:t>
      </w:r>
      <w:r w:rsidR="005B4DEF">
        <w:t xml:space="preserve"> y</w:t>
      </w:r>
      <w:r w:rsidR="005B4DEF" w:rsidRPr="005B4DEF">
        <w:t xml:space="preserve"> </w:t>
      </w:r>
      <w:r w:rsidR="005B4DEF">
        <w:t>tres</w:t>
      </w:r>
      <w:r w:rsidR="005B4DEF" w:rsidRPr="005B4DEF">
        <w:t xml:space="preserve"> en cocina.</w:t>
      </w:r>
    </w:p>
    <w:p w14:paraId="5CBE08D2" w14:textId="407544D1" w:rsidR="00142914" w:rsidRDefault="00F679DF" w:rsidP="00AE0391">
      <w:pPr>
        <w:pStyle w:val="TextoPrincipal"/>
        <w:spacing w:line="360" w:lineRule="auto"/>
      </w:pPr>
      <w:r>
        <w:t xml:space="preserve">Tapachula logra establecer su presencia en la ciudad capital </w:t>
      </w:r>
      <w:r w:rsidR="004740D0">
        <w:t>y realiza la apertura de su cuarta sucursal en el bulevar Morazán en junio del año en curso, generando tres nuevos empleos; un</w:t>
      </w:r>
      <w:r w:rsidR="004740D0" w:rsidRPr="005B4DEF">
        <w:t xml:space="preserve"> </w:t>
      </w:r>
      <w:r w:rsidR="004740D0">
        <w:t>e</w:t>
      </w:r>
      <w:r w:rsidR="004740D0" w:rsidRPr="005B4DEF">
        <w:t xml:space="preserve">ncargado de caja y </w:t>
      </w:r>
      <w:r w:rsidR="004740D0">
        <w:t>a</w:t>
      </w:r>
      <w:r w:rsidR="004740D0" w:rsidRPr="005B4DEF">
        <w:t>tención al cliente</w:t>
      </w:r>
      <w:r w:rsidR="004740D0">
        <w:t xml:space="preserve"> y</w:t>
      </w:r>
      <w:r w:rsidR="004740D0" w:rsidRPr="005B4DEF">
        <w:t xml:space="preserve"> </w:t>
      </w:r>
      <w:r w:rsidR="004740D0">
        <w:t>dos</w:t>
      </w:r>
      <w:r w:rsidR="004740D0" w:rsidRPr="005B4DEF">
        <w:t xml:space="preserve"> en cocina.</w:t>
      </w:r>
    </w:p>
    <w:p w14:paraId="1B83C6E6" w14:textId="3730D19D" w:rsidR="00F8632B" w:rsidRDefault="003C5AF6" w:rsidP="00EB4437">
      <w:pPr>
        <w:pStyle w:val="TextoPrincipal"/>
        <w:spacing w:line="360" w:lineRule="auto"/>
      </w:pPr>
      <w:r>
        <w:t>En la actualidad, l</w:t>
      </w:r>
      <w:r w:rsidR="00F8632B">
        <w:t xml:space="preserve">a empresa cuenta con 21 empleados, distribuidos en las áreas siguientes: atención al cliente, cocina y logística; </w:t>
      </w:r>
      <w:r w:rsidR="003F2964" w:rsidRPr="003F2964">
        <w:t>incluyendo</w:t>
      </w:r>
      <w:r w:rsidR="00F8632B">
        <w:t xml:space="preserve"> </w:t>
      </w:r>
      <w:r w:rsidR="003F2964">
        <w:t>un</w:t>
      </w:r>
      <w:r w:rsidR="00F8632B">
        <w:t xml:space="preserve"> supervis</w:t>
      </w:r>
      <w:r w:rsidR="003F2964">
        <w:t>or</w:t>
      </w:r>
      <w:r w:rsidR="00F8632B">
        <w:t xml:space="preserve"> de locales y la gerencia general. </w:t>
      </w:r>
      <w:r w:rsidR="00F8632B">
        <w:lastRenderedPageBreak/>
        <w:t>La distribución del personal se realiza por locales, según la observancia de la cantidad de clientes a atender, la capacidad instalada y espacio de los locales. El horario ordinario en los establecimientos comienza a las 11:00 y concluye a las 21:00</w:t>
      </w:r>
      <w:r w:rsidR="00C4098D">
        <w:t xml:space="preserve"> horas</w:t>
      </w:r>
      <w:r w:rsidR="00F8632B">
        <w:t xml:space="preserve">, y se emplea tiempo extraordinario los fines de semana por trabajos de aseo en los locales. Asimismo, los empleados tienen un día libre a la semana. </w:t>
      </w:r>
    </w:p>
    <w:p w14:paraId="3E7820C9" w14:textId="229E1407" w:rsidR="00F8632B" w:rsidRDefault="00F8632B" w:rsidP="0043641B">
      <w:pPr>
        <w:pStyle w:val="TextoPrincipal"/>
        <w:spacing w:line="360" w:lineRule="auto"/>
      </w:pPr>
      <w:r>
        <w:t xml:space="preserve">Dicho lo anterior, el empleado con mayor estabilidad en Tapachula suma </w:t>
      </w:r>
      <w:r w:rsidR="00C4098D">
        <w:t>tres</w:t>
      </w:r>
      <w:r>
        <w:t xml:space="preserve"> años de laborar en el restaurante, no obstante, es necesario mencionar que el tiempo más corto de duración de un colaborador fue </w:t>
      </w:r>
      <w:r w:rsidR="0043641B">
        <w:t>una</w:t>
      </w:r>
      <w:r>
        <w:t xml:space="preserve"> semana.  </w:t>
      </w:r>
    </w:p>
    <w:p w14:paraId="01ACEB53" w14:textId="77777777" w:rsidR="003C5AF6" w:rsidRDefault="003C5AF6" w:rsidP="00F8284E">
      <w:pPr>
        <w:pStyle w:val="TextoPrincipal"/>
        <w:spacing w:after="0" w:line="360" w:lineRule="auto"/>
      </w:pPr>
    </w:p>
    <w:p w14:paraId="5244FB9F" w14:textId="151200E4" w:rsidR="00210E95" w:rsidRPr="004D17BE" w:rsidRDefault="004D17BE" w:rsidP="00210E95">
      <w:pPr>
        <w:pStyle w:val="Ttulo2"/>
        <w:rPr>
          <w:lang w:val="es-HN"/>
        </w:rPr>
      </w:pPr>
      <w:bookmarkStart w:id="23" w:name="_Toc474331179"/>
      <w:bookmarkStart w:id="24" w:name="_Toc474331378"/>
      <w:bookmarkStart w:id="25" w:name="_Toc156164079"/>
      <w:r w:rsidRPr="004D17BE">
        <w:rPr>
          <w:lang w:val="es-HN"/>
        </w:rPr>
        <w:t>1.3 DEFINICIÓN DEL PROBLEMA</w:t>
      </w:r>
      <w:bookmarkEnd w:id="23"/>
      <w:bookmarkEnd w:id="24"/>
      <w:bookmarkEnd w:id="25"/>
    </w:p>
    <w:p w14:paraId="1A3AAC15" w14:textId="2DF6CEA9" w:rsidR="0043641B" w:rsidRPr="005905CF" w:rsidRDefault="0043641B" w:rsidP="002F60AC">
      <w:pPr>
        <w:pStyle w:val="Ttulo3"/>
        <w:rPr>
          <w:lang w:val="es-HN"/>
        </w:rPr>
      </w:pPr>
      <w:bookmarkStart w:id="26" w:name="_Toc156164080"/>
      <w:r w:rsidRPr="005905CF">
        <w:rPr>
          <w:lang w:val="es-HN"/>
        </w:rPr>
        <w:t>1.3.1 ENUNCIADO DEL PROBLEMA</w:t>
      </w:r>
      <w:bookmarkEnd w:id="26"/>
    </w:p>
    <w:p w14:paraId="7D003BEC" w14:textId="77777777" w:rsidR="008A04E4" w:rsidRPr="00D868A3" w:rsidRDefault="008A04E4" w:rsidP="008A04E4">
      <w:pPr>
        <w:pStyle w:val="TextoPrincipal"/>
        <w:spacing w:line="360" w:lineRule="auto"/>
      </w:pPr>
      <w:r w:rsidRPr="00D868A3">
        <w:t xml:space="preserve">La empresa ha identificado una alta rotación de personal en sus sucursales ya que, en los tres años de existencia del negocio, la cantidad de renuncias suman 70 en total, esta situación produce varios efectos negativos en el negocio como ser: </w:t>
      </w:r>
    </w:p>
    <w:p w14:paraId="0D07C2D3" w14:textId="77777777" w:rsidR="008A04E4" w:rsidRPr="00D868A3" w:rsidRDefault="008A04E4" w:rsidP="00196E45">
      <w:pPr>
        <w:pStyle w:val="TextoPrincipal"/>
        <w:numPr>
          <w:ilvl w:val="0"/>
          <w:numId w:val="4"/>
        </w:numPr>
        <w:spacing w:line="360" w:lineRule="auto"/>
      </w:pPr>
      <w:r w:rsidRPr="00D868A3">
        <w:t>Pérdida del tiempo y recursos invertidos en el empleado por concepto de capacitación.</w:t>
      </w:r>
    </w:p>
    <w:p w14:paraId="432FCE12" w14:textId="5E84972F" w:rsidR="008A04E4" w:rsidRPr="00D868A3" w:rsidRDefault="008A04E4" w:rsidP="00196E45">
      <w:pPr>
        <w:pStyle w:val="TextoPrincipal"/>
        <w:numPr>
          <w:ilvl w:val="0"/>
          <w:numId w:val="4"/>
        </w:numPr>
        <w:spacing w:line="360" w:lineRule="auto"/>
      </w:pPr>
      <w:r w:rsidRPr="00D868A3">
        <w:t xml:space="preserve">Re-inversión de tiempo y recursos en el proceso de contratación </w:t>
      </w:r>
      <w:r w:rsidR="00F401F0" w:rsidRPr="00D868A3">
        <w:t xml:space="preserve">y capacitación </w:t>
      </w:r>
      <w:r w:rsidRPr="00D868A3">
        <w:t>de nuevos empleados.</w:t>
      </w:r>
    </w:p>
    <w:p w14:paraId="1C017111" w14:textId="77777777" w:rsidR="008A04E4" w:rsidRPr="00D868A3" w:rsidRDefault="008A04E4" w:rsidP="00196E45">
      <w:pPr>
        <w:pStyle w:val="TextoPrincipal"/>
        <w:numPr>
          <w:ilvl w:val="0"/>
          <w:numId w:val="4"/>
        </w:numPr>
        <w:spacing w:line="360" w:lineRule="auto"/>
      </w:pPr>
      <w:r w:rsidRPr="00D868A3">
        <w:t>Además, el tiempo que conlleva la curva de aprendizaje para que un empleado nuevo realice las funciones con eficiencia, optimizando los recursos.</w:t>
      </w:r>
    </w:p>
    <w:p w14:paraId="7E5B5B8F" w14:textId="67544DEA" w:rsidR="008A04E4" w:rsidRDefault="008A04E4" w:rsidP="008A04E4">
      <w:pPr>
        <w:pStyle w:val="TextoPrincipal"/>
        <w:spacing w:line="360" w:lineRule="auto"/>
      </w:pPr>
      <w:r w:rsidRPr="00D868A3">
        <w:t>Derivado de lo expuesto anteriormente, tanto la productividad de la empresa como</w:t>
      </w:r>
      <w:r>
        <w:t xml:space="preserve"> el servicio y el tiempo de respuesta a los clientes pueden verse comprometidos, por lo tanto, un análisis enfocado en el personal </w:t>
      </w:r>
      <w:r w:rsidR="00C97E16">
        <w:t>resulta</w:t>
      </w:r>
      <w:r>
        <w:t xml:space="preserve"> de importancia crítica para los socios.</w:t>
      </w:r>
    </w:p>
    <w:p w14:paraId="2FA4A02C" w14:textId="742EE518" w:rsidR="00210E95" w:rsidRDefault="0043641B" w:rsidP="00A94B2A">
      <w:pPr>
        <w:pStyle w:val="TextoPrincipal"/>
        <w:spacing w:line="360" w:lineRule="auto"/>
      </w:pPr>
      <w:r>
        <w:t xml:space="preserve">Además, considerando que Tapachula ha logrado establecerse en la ciudad de Tegucigalpa con cuatro ubicaciones en distintos puntos (Bulevar Morazán, Las Minitas, Bulevar Suyapa, centro comercial Ventu), la oportunidad de ampliar su mercado e ingresar a nuevas ciudades del país </w:t>
      </w:r>
      <w:r w:rsidR="004C40AF">
        <w:t>forma</w:t>
      </w:r>
      <w:r>
        <w:t xml:space="preserve"> parte de la visión de los socios, que contemplan dos posibles opciones: San Pedro Sula y Comayagua.  </w:t>
      </w:r>
    </w:p>
    <w:p w14:paraId="2736D5B2" w14:textId="140D3F58" w:rsidR="001E195D" w:rsidRPr="005905CF" w:rsidRDefault="001E195D" w:rsidP="001E195D">
      <w:pPr>
        <w:pStyle w:val="Ttulo3"/>
        <w:rPr>
          <w:lang w:val="es-HN"/>
        </w:rPr>
      </w:pPr>
      <w:bookmarkStart w:id="27" w:name="_Toc156164081"/>
      <w:r w:rsidRPr="005905CF">
        <w:rPr>
          <w:lang w:val="es-HN"/>
        </w:rPr>
        <w:lastRenderedPageBreak/>
        <w:t>1.3.2 Formulación del Problema</w:t>
      </w:r>
      <w:bookmarkEnd w:id="27"/>
    </w:p>
    <w:p w14:paraId="5B43D32E" w14:textId="7710EE8A" w:rsidR="001E195D" w:rsidRDefault="001A6E48" w:rsidP="00F8284E">
      <w:pPr>
        <w:pStyle w:val="TextoPrincipal"/>
        <w:spacing w:line="360" w:lineRule="auto"/>
      </w:pPr>
      <w:r w:rsidRPr="001A6E48">
        <w:t xml:space="preserve">¿Cómo puede </w:t>
      </w:r>
      <w:r w:rsidR="00D34F34">
        <w:t>e</w:t>
      </w:r>
      <w:r w:rsidRPr="001A6E48">
        <w:t xml:space="preserve">l </w:t>
      </w:r>
      <w:r w:rsidR="00D34F34">
        <w:t>desarrollo</w:t>
      </w:r>
      <w:r w:rsidRPr="001A6E48">
        <w:t xml:space="preserve"> de un plan estratégico ayudar a disminuir la alta rotación de personal en los locales</w:t>
      </w:r>
      <w:r w:rsidR="00D34F34">
        <w:t>,</w:t>
      </w:r>
      <w:r w:rsidRPr="001A6E48">
        <w:t xml:space="preserve"> contribuir con la mejora en las utilidades y el crecimiento deseado por los socios del Restaurante Tapachula?</w:t>
      </w:r>
    </w:p>
    <w:p w14:paraId="7EBFE27A" w14:textId="16CA3953" w:rsidR="001A6E48" w:rsidRPr="003610BF" w:rsidRDefault="001A6E48" w:rsidP="00F8284E">
      <w:pPr>
        <w:pStyle w:val="Ttulo3"/>
        <w:rPr>
          <w:lang w:val="es-HN"/>
        </w:rPr>
      </w:pPr>
      <w:bookmarkStart w:id="28" w:name="_Toc156164082"/>
      <w:r w:rsidRPr="003610BF">
        <w:rPr>
          <w:lang w:val="es-HN"/>
        </w:rPr>
        <w:t>1.3.3 Preguntas de Investigación</w:t>
      </w:r>
      <w:bookmarkEnd w:id="28"/>
    </w:p>
    <w:p w14:paraId="550573BB" w14:textId="4AF928B5" w:rsidR="006F26A8" w:rsidRDefault="003610BF" w:rsidP="00F8284E">
      <w:pPr>
        <w:pStyle w:val="TextoPrincipal"/>
        <w:spacing w:line="360" w:lineRule="auto"/>
      </w:pPr>
      <w:r>
        <w:t xml:space="preserve">1. </w:t>
      </w:r>
      <w:r w:rsidR="006F26A8">
        <w:t>¿Cuáles son las causas de la alta rotación de personal</w:t>
      </w:r>
      <w:r w:rsidR="00262A73">
        <w:t xml:space="preserve"> </w:t>
      </w:r>
      <w:r w:rsidR="006F26A8">
        <w:t xml:space="preserve">y las oportunidades de crecimiento que tiene el Restaurante Tapachula? </w:t>
      </w:r>
    </w:p>
    <w:p w14:paraId="4D35A785" w14:textId="77777777" w:rsidR="006F26A8" w:rsidRDefault="006F26A8" w:rsidP="00F8284E">
      <w:pPr>
        <w:pStyle w:val="TextoPrincipal"/>
        <w:spacing w:line="360" w:lineRule="auto"/>
      </w:pPr>
      <w:r>
        <w:t xml:space="preserve">2. ¿Cuál es la situación actual -interna y externa- del Restaurante Tapachula y cómo se han abordado, en anteriores estudios o investigaciones, los retos y oportunidades que hoy en día tiene la empresa? </w:t>
      </w:r>
    </w:p>
    <w:p w14:paraId="1E688A50" w14:textId="539B9659" w:rsidR="006F26A8" w:rsidRDefault="006F26A8" w:rsidP="00F8284E">
      <w:pPr>
        <w:pStyle w:val="TextoPrincipal"/>
        <w:spacing w:line="360" w:lineRule="auto"/>
      </w:pPr>
      <w:r>
        <w:t xml:space="preserve">3. ¿Qué estrategias puede implementar el Restaurante Tapachula para disminuir la alta rotación de personal y propiciar el crecimiento? </w:t>
      </w:r>
    </w:p>
    <w:p w14:paraId="2B8ECF3E" w14:textId="77777777" w:rsidR="006F26A8" w:rsidRDefault="006F26A8" w:rsidP="00F8284E">
      <w:pPr>
        <w:pStyle w:val="TextoPrincipal"/>
        <w:spacing w:line="360" w:lineRule="auto"/>
      </w:pPr>
      <w:r>
        <w:t>4. ¿De qué forma puede el plan estratégico ayudar al Restaurante Tapachula a lograr sus objetivos?</w:t>
      </w:r>
    </w:p>
    <w:p w14:paraId="74FC2EFB" w14:textId="5062D136" w:rsidR="001A6E48" w:rsidRDefault="001A6E48" w:rsidP="004C191B">
      <w:pPr>
        <w:pStyle w:val="TextoPrincipal"/>
        <w:ind w:firstLine="0"/>
      </w:pPr>
    </w:p>
    <w:p w14:paraId="291E7126" w14:textId="11BD8550" w:rsidR="00210E95" w:rsidRPr="00210E95" w:rsidRDefault="004D17BE" w:rsidP="00A94B2A">
      <w:pPr>
        <w:pStyle w:val="Ttulo2"/>
        <w:spacing w:line="360" w:lineRule="auto"/>
        <w:rPr>
          <w:lang w:val="es-HN"/>
        </w:rPr>
      </w:pPr>
      <w:bookmarkStart w:id="29" w:name="_Toc474331180"/>
      <w:bookmarkStart w:id="30" w:name="_Toc474331379"/>
      <w:bookmarkStart w:id="31" w:name="_Toc156164083"/>
      <w:r w:rsidRPr="00210E95">
        <w:rPr>
          <w:lang w:val="es-HN"/>
        </w:rPr>
        <w:t>1.4 OBJETIVOS DEL PROYECTO</w:t>
      </w:r>
      <w:bookmarkEnd w:id="29"/>
      <w:bookmarkEnd w:id="30"/>
      <w:bookmarkEnd w:id="31"/>
    </w:p>
    <w:p w14:paraId="655EAAA1" w14:textId="7E8B2200" w:rsidR="003610BF" w:rsidRPr="003610BF" w:rsidRDefault="003610BF" w:rsidP="003610BF">
      <w:pPr>
        <w:pStyle w:val="Ttulo3"/>
        <w:rPr>
          <w:lang w:val="es-HN"/>
        </w:rPr>
      </w:pPr>
      <w:bookmarkStart w:id="32" w:name="_Toc156164084"/>
      <w:r w:rsidRPr="003610BF">
        <w:rPr>
          <w:lang w:val="es-HN"/>
        </w:rPr>
        <w:t>1.4.1 OBJETIVO GENERAL</w:t>
      </w:r>
      <w:bookmarkEnd w:id="32"/>
    </w:p>
    <w:p w14:paraId="093EB321" w14:textId="26F00085" w:rsidR="006F26A8" w:rsidRDefault="006F26A8" w:rsidP="006F26A8">
      <w:pPr>
        <w:pStyle w:val="TextoPrincipal"/>
        <w:spacing w:line="360" w:lineRule="auto"/>
      </w:pPr>
      <w:r>
        <w:t>Desarrollar</w:t>
      </w:r>
      <w:r w:rsidRPr="003610BF">
        <w:t xml:space="preserve"> el plan estratégico del Restaurante Tapachula </w:t>
      </w:r>
      <w:r>
        <w:t xml:space="preserve">a través de un análisis de su situación actual interna y externa que permita desarrollar estrategias que ayuden a disminuir la alta rotación de </w:t>
      </w:r>
      <w:r w:rsidR="00FB1A94">
        <w:t xml:space="preserve">personal </w:t>
      </w:r>
      <w:r>
        <w:t xml:space="preserve">y propicien el logro de sus objetivos de crecimiento de sucursales. </w:t>
      </w:r>
    </w:p>
    <w:p w14:paraId="0ED42070" w14:textId="2A3DC0CE" w:rsidR="003610BF" w:rsidRPr="003610BF" w:rsidRDefault="003610BF" w:rsidP="003610BF">
      <w:pPr>
        <w:pStyle w:val="Ttulo3"/>
        <w:rPr>
          <w:lang w:val="es-HN"/>
        </w:rPr>
      </w:pPr>
      <w:bookmarkStart w:id="33" w:name="_Toc156164085"/>
      <w:r w:rsidRPr="003610BF">
        <w:rPr>
          <w:lang w:val="es-HN"/>
        </w:rPr>
        <w:t>1.4.2 OBJETIVOS ESPECÍFICOS</w:t>
      </w:r>
      <w:bookmarkEnd w:id="33"/>
    </w:p>
    <w:p w14:paraId="4383ED37" w14:textId="68A966AD" w:rsidR="006F26A8" w:rsidRPr="003A364D" w:rsidRDefault="006F26A8" w:rsidP="006F26A8">
      <w:pPr>
        <w:pStyle w:val="TextoPrincipal"/>
        <w:spacing w:line="360" w:lineRule="auto"/>
      </w:pPr>
      <w:r>
        <w:t>1. Identificar las causas de la alta rotación de personal y las oportunidades de crecimiento de sucur</w:t>
      </w:r>
      <w:r w:rsidRPr="003A364D">
        <w:t xml:space="preserve">sales que tiene el Restaurante Tapachula. </w:t>
      </w:r>
    </w:p>
    <w:p w14:paraId="74C63D34" w14:textId="53CDA196" w:rsidR="00AA4574" w:rsidRPr="003A364D" w:rsidRDefault="00AA4574" w:rsidP="00AA4574">
      <w:pPr>
        <w:pStyle w:val="TextoPrincipal"/>
        <w:spacing w:line="360" w:lineRule="auto"/>
      </w:pPr>
      <w:r w:rsidRPr="003A364D">
        <w:t xml:space="preserve">2. Examinar la situación actual interna </w:t>
      </w:r>
      <w:r w:rsidR="000B39AD" w:rsidRPr="003A364D">
        <w:t xml:space="preserve">y </w:t>
      </w:r>
      <w:r w:rsidRPr="003A364D">
        <w:t xml:space="preserve">externa del Restaurante </w:t>
      </w:r>
      <w:r w:rsidR="000615E8" w:rsidRPr="003A364D">
        <w:t>Tapachula,</w:t>
      </w:r>
      <w:r w:rsidRPr="003A364D">
        <w:t xml:space="preserve"> </w:t>
      </w:r>
      <w:r w:rsidR="000B39AD" w:rsidRPr="003A364D">
        <w:t>así como los</w:t>
      </w:r>
      <w:r w:rsidRPr="003A364D">
        <w:t xml:space="preserve"> precedentes </w:t>
      </w:r>
      <w:r w:rsidR="000B39AD" w:rsidRPr="003A364D">
        <w:t xml:space="preserve">que permitan </w:t>
      </w:r>
      <w:r w:rsidRPr="003A364D">
        <w:t>conocer cómo se han abordado los retos y oportunidades que hoy en día tiene la empresa.</w:t>
      </w:r>
    </w:p>
    <w:p w14:paraId="7426F584" w14:textId="0A95B6F9" w:rsidR="00AA4574" w:rsidRPr="003A364D" w:rsidRDefault="00AA4574" w:rsidP="00AA4574">
      <w:pPr>
        <w:pStyle w:val="TextoPrincipal"/>
        <w:spacing w:line="360" w:lineRule="auto"/>
      </w:pPr>
      <w:r w:rsidRPr="003A364D">
        <w:t xml:space="preserve">3. Formular estrategias para disminuir la alta rotación de personal y propiciar el </w:t>
      </w:r>
      <w:r w:rsidRPr="003A364D">
        <w:lastRenderedPageBreak/>
        <w:t>crecimiento de sucursales del Restaurante Tapachula, por medio de diseñar herramientas que permitan a la administración identificar las acciones y los controles necesarios para lograr sus objetivos.</w:t>
      </w:r>
    </w:p>
    <w:p w14:paraId="063840AF" w14:textId="77777777" w:rsidR="006F26A8" w:rsidRDefault="006F26A8" w:rsidP="006F26A8">
      <w:pPr>
        <w:pStyle w:val="TextoPrincipal"/>
        <w:spacing w:line="360" w:lineRule="auto"/>
      </w:pPr>
      <w:r w:rsidRPr="003A364D">
        <w:t>4. Diseñar un plan estratégico que sirva como hoja de ruta para la asignación de actividades, recursos y facilite la medición del alcance de los objetivos del Restaurante Tapachula.</w:t>
      </w:r>
      <w:r>
        <w:t xml:space="preserve"> </w:t>
      </w:r>
    </w:p>
    <w:p w14:paraId="18AF8C9A" w14:textId="6A6814DE" w:rsidR="003610BF" w:rsidRDefault="003610BF" w:rsidP="00A94B2A">
      <w:pPr>
        <w:pStyle w:val="TextoPrincipal"/>
        <w:spacing w:line="360" w:lineRule="auto"/>
      </w:pPr>
    </w:p>
    <w:p w14:paraId="7418C26F" w14:textId="0E3906A8" w:rsidR="00210E95" w:rsidRPr="00210E95" w:rsidRDefault="004D17BE" w:rsidP="00A94B2A">
      <w:pPr>
        <w:pStyle w:val="Ttulo2"/>
        <w:spacing w:line="360" w:lineRule="auto"/>
        <w:rPr>
          <w:lang w:val="es-HN"/>
        </w:rPr>
      </w:pPr>
      <w:bookmarkStart w:id="34" w:name="_Toc474331181"/>
      <w:bookmarkStart w:id="35" w:name="_Toc474331380"/>
      <w:bookmarkStart w:id="36" w:name="_Toc156164086"/>
      <w:r w:rsidRPr="00210E95">
        <w:rPr>
          <w:lang w:val="es-HN"/>
        </w:rPr>
        <w:t>1.5 JUSTIFICACIÓN</w:t>
      </w:r>
      <w:bookmarkEnd w:id="34"/>
      <w:bookmarkEnd w:id="35"/>
      <w:bookmarkEnd w:id="36"/>
    </w:p>
    <w:p w14:paraId="57F18DA9" w14:textId="77777777" w:rsidR="00404480" w:rsidRDefault="00404480" w:rsidP="00404480">
      <w:pPr>
        <w:pStyle w:val="TextoPrincipal"/>
        <w:spacing w:line="360" w:lineRule="auto"/>
      </w:pPr>
      <w:r w:rsidRPr="00FB1A94">
        <w:t>Cuando una compañía conoce lo que quiere, los recursos con los que dispone, lo que debe hacer para conseguirlo y tiene un plan detallado, las probabilidades de éxito son alentadoras.</w:t>
      </w:r>
      <w:r>
        <w:t xml:space="preserve"> </w:t>
      </w:r>
    </w:p>
    <w:p w14:paraId="36E46329" w14:textId="77777777" w:rsidR="00404480" w:rsidRDefault="00404480" w:rsidP="00404480">
      <w:pPr>
        <w:pStyle w:val="TextoPrincipal"/>
        <w:spacing w:line="360" w:lineRule="auto"/>
      </w:pPr>
      <w:r>
        <w:t xml:space="preserve">De acuerdo con estadísticas del Consejo Nacional de Inversiones en 2021, la micro, pequeña y mediana empresa genera casi el 70% del empleo y contribuye cerca del 60% al Producto Interno Bruto en Honduras, por lo que es determinante que las compañías que operan en este rubro cuenten con planes que les permitan orientar sus esfuerzos de expandirse geográficamente, incursionar en nuevos mercados y diversificar sus productos. </w:t>
      </w:r>
    </w:p>
    <w:p w14:paraId="76BEF84C" w14:textId="1B713A26" w:rsidR="00823DA2" w:rsidRPr="004E12E0" w:rsidRDefault="00823DA2" w:rsidP="00FB1A94">
      <w:pPr>
        <w:pStyle w:val="TextoPrincipal"/>
        <w:spacing w:line="360" w:lineRule="auto"/>
      </w:pPr>
      <w:r>
        <w:t xml:space="preserve">Esta </w:t>
      </w:r>
      <w:r w:rsidRPr="004E12E0">
        <w:t>investigación es relevante y oportuna porque al identificar las causas de la rotación del personal, se pueden implementar estrategias que ayuden a disminuirla, lo que a su vez contribuirá a que la compañía, teniendo personal estable, capacitado, motivado y experimentado, mejore sus procesos de producción de alimentos, atención al cliente y los tiempos de respuesta en pedidos.</w:t>
      </w:r>
    </w:p>
    <w:p w14:paraId="17486C74" w14:textId="77777777" w:rsidR="00823DA2" w:rsidRPr="00884949" w:rsidRDefault="00823DA2" w:rsidP="00823DA2">
      <w:pPr>
        <w:pStyle w:val="TextoPrincipal"/>
        <w:spacing w:line="360" w:lineRule="auto"/>
      </w:pPr>
      <w:r w:rsidRPr="004E12E0">
        <w:t xml:space="preserve">Finalmente, al identificar locaciones que puedan resultar propicias y estudiar su viabilidad de mercado, la empresa estará en mayor capacidad para establecerse en otras ciudades y así propiciar el crecimiento en número de locales, con lo cual podrá seguir entregando productos de calidad y mejor precio para sus clientes, a su vez podrán generar más empleo directo e indirecto que estimulen la economía nacional, contribuirán de mayor forma a las finanzas públicas a través del pago de impuestos, serán capaces de seguir apoyando causas socialmente responsables en las comunidades donde operan y ayudarán a incrementar la riqueza para sus accionistas. </w:t>
      </w:r>
    </w:p>
    <w:p w14:paraId="3E3014B9" w14:textId="51F2E655" w:rsidR="003E7358" w:rsidRDefault="003E7358">
      <w:pPr>
        <w:widowControl/>
        <w:spacing w:after="160" w:line="259" w:lineRule="auto"/>
        <w:rPr>
          <w:rFonts w:ascii="Times New Roman" w:hAnsi="Times New Roman" w:cs="Times New Roman"/>
          <w:sz w:val="24"/>
          <w:szCs w:val="24"/>
          <w:lang w:val="es-HN"/>
        </w:rPr>
      </w:pPr>
      <w:r w:rsidRPr="00346C5C">
        <w:rPr>
          <w:lang w:val="es-HN"/>
        </w:rPr>
        <w:br w:type="page"/>
      </w:r>
    </w:p>
    <w:p w14:paraId="6E7B259D" w14:textId="6D61F9F9" w:rsidR="00210E95" w:rsidRDefault="003E7358" w:rsidP="003E7358">
      <w:pPr>
        <w:pStyle w:val="Ttulo1"/>
      </w:pPr>
      <w:bookmarkStart w:id="37" w:name="_Toc474331182"/>
      <w:bookmarkStart w:id="38" w:name="_Toc474331381"/>
      <w:bookmarkStart w:id="39" w:name="_Toc156164087"/>
      <w:r>
        <w:lastRenderedPageBreak/>
        <w:t>CAPÍTULO II. MARCO TEÓRICO</w:t>
      </w:r>
      <w:bookmarkEnd w:id="37"/>
      <w:bookmarkEnd w:id="38"/>
      <w:bookmarkEnd w:id="39"/>
    </w:p>
    <w:p w14:paraId="3AFC5E2B" w14:textId="57DE73F8" w:rsidR="00E5014D" w:rsidRDefault="00BE6D1A" w:rsidP="00196E45">
      <w:pPr>
        <w:pStyle w:val="Ttulo2"/>
        <w:numPr>
          <w:ilvl w:val="1"/>
          <w:numId w:val="3"/>
        </w:numPr>
        <w:spacing w:line="360" w:lineRule="auto"/>
        <w:rPr>
          <w:lang w:val="es-HN"/>
        </w:rPr>
      </w:pPr>
      <w:bookmarkStart w:id="40" w:name="_Toc474331183"/>
      <w:bookmarkStart w:id="41" w:name="_Toc474331382"/>
      <w:bookmarkStart w:id="42" w:name="_Toc156164088"/>
      <w:r w:rsidRPr="003E7358">
        <w:rPr>
          <w:lang w:val="es-HN"/>
        </w:rPr>
        <w:t>ANÁLISIS DE LA SITUACI</w:t>
      </w:r>
      <w:r>
        <w:rPr>
          <w:lang w:val="es-HN"/>
        </w:rPr>
        <w:t>ÓN ACTUAL</w:t>
      </w:r>
      <w:bookmarkEnd w:id="40"/>
      <w:bookmarkEnd w:id="41"/>
      <w:bookmarkEnd w:id="42"/>
    </w:p>
    <w:p w14:paraId="38FB7DED" w14:textId="0EA07D42" w:rsidR="007373D4" w:rsidRPr="00AC4249" w:rsidRDefault="00AC4249" w:rsidP="00AC4249">
      <w:pPr>
        <w:pStyle w:val="Ttulo3"/>
        <w:rPr>
          <w:lang w:val="es-HN"/>
        </w:rPr>
      </w:pPr>
      <w:bookmarkStart w:id="43" w:name="_Toc156164089"/>
      <w:r w:rsidRPr="00AC4249">
        <w:rPr>
          <w:lang w:val="es-HN"/>
        </w:rPr>
        <w:t xml:space="preserve">2.1.1 </w:t>
      </w:r>
      <w:r w:rsidR="007373D4" w:rsidRPr="00AC4249">
        <w:rPr>
          <w:lang w:val="es-HN"/>
        </w:rPr>
        <w:t>Análisis del Macro Entorno</w:t>
      </w:r>
      <w:bookmarkEnd w:id="43"/>
    </w:p>
    <w:p w14:paraId="721C11CF" w14:textId="754C177F" w:rsidR="00AC4249" w:rsidRPr="00C82899" w:rsidRDefault="00C82899" w:rsidP="00C82899">
      <w:pPr>
        <w:pStyle w:val="Ttulo4"/>
      </w:pPr>
      <w:bookmarkStart w:id="44" w:name="_Toc156164090"/>
      <w:r w:rsidRPr="00C82899">
        <w:t xml:space="preserve">2.1.1.1 </w:t>
      </w:r>
      <w:r w:rsidR="00A06CDC" w:rsidRPr="00C82899">
        <w:t>Emprendimiento: evolución del concepto</w:t>
      </w:r>
      <w:bookmarkEnd w:id="44"/>
    </w:p>
    <w:p w14:paraId="7E804AF7" w14:textId="51DD6B4E" w:rsidR="00AC4249" w:rsidRDefault="00AC4249" w:rsidP="00A94B2A">
      <w:pPr>
        <w:pStyle w:val="TextoPrincipal"/>
        <w:spacing w:line="360" w:lineRule="auto"/>
      </w:pPr>
      <w:r w:rsidRPr="00AC4249">
        <w:t xml:space="preserve">El emprendimiento es uno de los motores de las naciones. </w:t>
      </w:r>
      <w:bookmarkStart w:id="45" w:name="_Hlk155288340"/>
      <w:r w:rsidRPr="00AC4249">
        <w:t>La actividad emprendedora ayuda a impulsar el desarrollo económico, social y cultural en el mundo entero</w:t>
      </w:r>
      <w:bookmarkEnd w:id="45"/>
      <w:r w:rsidRPr="00AC4249">
        <w:t>. De la iniciativa emprendedora se desprende la riqueza, el empleo, los impuestos y las contribuciones que permiten a las sociedades sostenerse y desarrollarse.</w:t>
      </w:r>
    </w:p>
    <w:p w14:paraId="2D4B94BF" w14:textId="31150C38" w:rsidR="003E7702" w:rsidRDefault="00876098" w:rsidP="003E7702">
      <w:pPr>
        <w:pStyle w:val="TextoPrincipal"/>
        <w:spacing w:line="360" w:lineRule="auto"/>
      </w:pPr>
      <w:r w:rsidRPr="00876098">
        <w:t xml:space="preserve">Según </w:t>
      </w:r>
      <w:sdt>
        <w:sdtPr>
          <w:rPr>
            <w:lang w:val="en-US"/>
          </w:rPr>
          <w:id w:val="2062442174"/>
          <w:citation/>
        </w:sdtPr>
        <w:sdtContent>
          <w:r w:rsidRPr="00876098">
            <w:rPr>
              <w:lang w:val="en-US"/>
            </w:rPr>
            <w:fldChar w:fldCharType="begin"/>
          </w:r>
          <w:r w:rsidRPr="00876098">
            <w:instrText xml:space="preserve"> CITATION Eli21 \l 18442 </w:instrText>
          </w:r>
          <w:r w:rsidRPr="00876098">
            <w:rPr>
              <w:lang w:val="en-US"/>
            </w:rPr>
            <w:fldChar w:fldCharType="separate"/>
          </w:r>
          <w:r w:rsidRPr="00876098">
            <w:t>(Angulo, 2021)</w:t>
          </w:r>
          <w:r w:rsidRPr="00876098">
            <w:fldChar w:fldCharType="end"/>
          </w:r>
        </w:sdtContent>
      </w:sdt>
      <w:r w:rsidRPr="00876098">
        <w:t xml:space="preserve"> en </w:t>
      </w:r>
      <w:r w:rsidR="003E7702">
        <w:t>su artículo “La evolución del concepto del emprendimiento y su relación con la innovación y el conocimiento” para la revista “Investigación y Negocios”, el término era mayormente utilizado en el campo empresarial y las escuelas de negocio, asociado a términos como “factor empresarial, función empresarial, iniciativa empresarial, comportamiento empresarial o espíritu empresarial”, pero en un aspecto sociohistórico, el emprendimiento hacía referencia a la creatividad de los individuos en tiempos de crisis, incertidumbre y grandes cambios, finalmente convertida en innovación para hacer frente a estos factores.</w:t>
      </w:r>
    </w:p>
    <w:p w14:paraId="4796362F" w14:textId="4F3341C7" w:rsidR="003E7702" w:rsidRDefault="00FF1131" w:rsidP="003E7702">
      <w:pPr>
        <w:pStyle w:val="TextoPrincipal"/>
        <w:spacing w:line="360" w:lineRule="auto"/>
      </w:pPr>
      <w:sdt>
        <w:sdtPr>
          <w:rPr>
            <w:lang w:val="en-US"/>
          </w:rPr>
          <w:id w:val="-1404372267"/>
          <w:citation/>
        </w:sdtPr>
        <w:sdtContent>
          <w:r w:rsidR="00876098" w:rsidRPr="00852EEB">
            <w:rPr>
              <w:lang w:val="en-US"/>
            </w:rPr>
            <w:fldChar w:fldCharType="begin"/>
          </w:r>
          <w:r w:rsidR="00876098" w:rsidRPr="00852EEB">
            <w:instrText xml:space="preserve"> CITATION Pet85 \l 18442 </w:instrText>
          </w:r>
          <w:r w:rsidR="00876098" w:rsidRPr="00852EEB">
            <w:rPr>
              <w:lang w:val="en-US"/>
            </w:rPr>
            <w:fldChar w:fldCharType="separate"/>
          </w:r>
          <w:r w:rsidR="00876098" w:rsidRPr="00852EEB">
            <w:t>(Drucker, 1985)</w:t>
          </w:r>
          <w:r w:rsidR="00876098" w:rsidRPr="00852EEB">
            <w:fldChar w:fldCharType="end"/>
          </w:r>
        </w:sdtContent>
      </w:sdt>
      <w:r w:rsidR="00876098" w:rsidRPr="00852EEB">
        <w:t>, uno</w:t>
      </w:r>
      <w:r w:rsidR="003E7702" w:rsidRPr="00852EEB">
        <w:t xml:space="preserve"> de</w:t>
      </w:r>
      <w:r w:rsidR="003E7702">
        <w:t xml:space="preserve"> los pensadores más influyentes de la gestión de empresas del Siglo XX,</w:t>
      </w:r>
      <w:r w:rsidR="00852EEB">
        <w:t xml:space="preserve"> expresa que</w:t>
      </w:r>
      <w:r w:rsidR="003E7702">
        <w:t xml:space="preserve"> “el emprendimiento es el proceso de obtención de beneficios de combinaciones únicas y valiosas de recursos en un entorno incierto y ambiguo”, lo que permite comprender cómo el emprendimiento hace uso de recursos ya existentes para crear productos nuevos que solucione</w:t>
      </w:r>
      <w:r w:rsidR="00290E27">
        <w:t xml:space="preserve">n </w:t>
      </w:r>
      <w:r w:rsidR="003E7702">
        <w:t xml:space="preserve">problemas de formas diferentes, más ágiles y eficientes que permita establecer ventajas competitivas. </w:t>
      </w:r>
    </w:p>
    <w:p w14:paraId="68A977E6" w14:textId="3E2188A3" w:rsidR="003E7702" w:rsidRDefault="003E7702" w:rsidP="003E7702">
      <w:pPr>
        <w:pStyle w:val="TextoPrincipal"/>
        <w:spacing w:line="360" w:lineRule="auto"/>
      </w:pPr>
      <w:r>
        <w:t xml:space="preserve">Para entender más ampliamente el concepto de emprendimiento, se debe tener en cuenta la dimensión humana: el emprendedor. </w:t>
      </w:r>
      <w:r w:rsidR="00876098" w:rsidRPr="00876098">
        <w:t xml:space="preserve">En </w:t>
      </w:r>
      <w:sdt>
        <w:sdtPr>
          <w:rPr>
            <w:lang w:val="en-US"/>
          </w:rPr>
          <w:id w:val="1246774116"/>
          <w:citation/>
        </w:sdtPr>
        <w:sdtContent>
          <w:r w:rsidR="00876098" w:rsidRPr="00876098">
            <w:rPr>
              <w:lang w:val="en-US"/>
            </w:rPr>
            <w:fldChar w:fldCharType="begin"/>
          </w:r>
          <w:r w:rsidR="00876098" w:rsidRPr="00876098">
            <w:instrText xml:space="preserve"> CITATION Eli21 \l 18442 </w:instrText>
          </w:r>
          <w:r w:rsidR="00876098" w:rsidRPr="00876098">
            <w:rPr>
              <w:lang w:val="en-US"/>
            </w:rPr>
            <w:fldChar w:fldCharType="separate"/>
          </w:r>
          <w:r w:rsidR="00876098" w:rsidRPr="00876098">
            <w:t>(Angulo, 2021)</w:t>
          </w:r>
          <w:r w:rsidR="00876098" w:rsidRPr="00876098">
            <w:fldChar w:fldCharType="end"/>
          </w:r>
        </w:sdtContent>
      </w:sdt>
      <w:r w:rsidR="00876098" w:rsidRPr="00876098">
        <w:t xml:space="preserve">, </w:t>
      </w:r>
      <w:r>
        <w:t>se define al emprendedor como el que une los medios de producción (tierra, el trabajo y el capital) para crear productos de cuyo ingreso, paga al terrateniente, compensa al obrero, abona al prestamista y captura el remanente. También se entiende al emprendedor como aquella persona capaz de tomar riesgos, liderar personas, generar innovaciones con sus inventos, creaciones o mejoras a productos o procesos existentes, propulsar desarrollo económico, entre otros.</w:t>
      </w:r>
    </w:p>
    <w:p w14:paraId="4959BF58" w14:textId="77777777" w:rsidR="003E7702" w:rsidRDefault="003E7702" w:rsidP="003E7702">
      <w:pPr>
        <w:pStyle w:val="TextoPrincipal"/>
        <w:spacing w:line="360" w:lineRule="auto"/>
      </w:pPr>
    </w:p>
    <w:p w14:paraId="48698FB1" w14:textId="79F4D3C2" w:rsidR="003E7702" w:rsidRDefault="00FF1131" w:rsidP="003E7702">
      <w:pPr>
        <w:pStyle w:val="TextoPrincipal"/>
        <w:spacing w:line="360" w:lineRule="auto"/>
      </w:pPr>
      <w:sdt>
        <w:sdtPr>
          <w:rPr>
            <w:lang w:val="en-US"/>
          </w:rPr>
          <w:id w:val="308674128"/>
          <w:citation/>
        </w:sdtPr>
        <w:sdtContent>
          <w:r w:rsidR="00876098" w:rsidRPr="00876098">
            <w:rPr>
              <w:lang w:val="en-US"/>
            </w:rPr>
            <w:fldChar w:fldCharType="begin"/>
          </w:r>
          <w:r w:rsidR="00876098" w:rsidRPr="00876098">
            <w:instrText xml:space="preserve"> CITATION Sof22 \l 18442 </w:instrText>
          </w:r>
          <w:r w:rsidR="00876098" w:rsidRPr="00876098">
            <w:rPr>
              <w:lang w:val="en-US"/>
            </w:rPr>
            <w:fldChar w:fldCharType="separate"/>
          </w:r>
          <w:r w:rsidR="00876098" w:rsidRPr="00876098">
            <w:t>(Martínez-Martínez, 2022)</w:t>
          </w:r>
          <w:r w:rsidR="00876098" w:rsidRPr="00876098">
            <w:fldChar w:fldCharType="end"/>
          </w:r>
        </w:sdtContent>
      </w:sdt>
      <w:r w:rsidR="00876098" w:rsidRPr="00876098">
        <w:t xml:space="preserve"> en su</w:t>
      </w:r>
      <w:r w:rsidR="003E7702">
        <w:t xml:space="preserve"> publicación “El emprendimiento como un fenómeno multidisciplinar: cultura y percepciones individuales en la creación empresarial” para la revista “Academia”, aborda el emprendimiento desde una visión psicológica y sociológica, enfatizando en la necesidad de estudiar el tema desde diversas ópticas que permiten entender el emprendimiento como un fenómeno no solamente económico, sino también social.</w:t>
      </w:r>
    </w:p>
    <w:p w14:paraId="366A7E02" w14:textId="27020F9D" w:rsidR="003E7702" w:rsidRDefault="003E7702" w:rsidP="00D52351">
      <w:pPr>
        <w:pStyle w:val="TextoPrincipal"/>
        <w:spacing w:after="0" w:line="360" w:lineRule="auto"/>
      </w:pPr>
      <w:r>
        <w:t>Factores como la proactividad, la perceptiva, la autoestima, la autopercepción de las propias capacidades empresariales, los modelos de referencia conductual, entre otros, so</w:t>
      </w:r>
      <w:r w:rsidR="00876098">
        <w:t>n</w:t>
      </w:r>
      <w:r>
        <w:t xml:space="preserve"> algunos de lo que influyen a nivel psicológico para generar la iniciativa y el apoyo al emprendimiento. Por otra parte, las normas, valores intrínsecos y normas de conducta que definen el entorno cultural de una región, son factores sociológicos que determinan en gran parte la iniciativa empresarial de sus individuos, las decisiones, las percepciones sobre el emprendimiento como una opción de carrera deseable y el apoyo al emprendimiento.</w:t>
      </w:r>
    </w:p>
    <w:p w14:paraId="3DBF55AB" w14:textId="77777777" w:rsidR="003E7702" w:rsidRDefault="003E7702" w:rsidP="00D52351">
      <w:pPr>
        <w:pStyle w:val="TextoPrincipal"/>
        <w:spacing w:after="0" w:line="360" w:lineRule="auto"/>
      </w:pPr>
    </w:p>
    <w:p w14:paraId="40F8A6EB" w14:textId="4B8159F2" w:rsidR="003E7702" w:rsidRPr="00DA2F45" w:rsidRDefault="00C82899" w:rsidP="003E7702">
      <w:pPr>
        <w:pStyle w:val="Ttulo4"/>
        <w:rPr>
          <w:lang w:val="es-HN"/>
        </w:rPr>
      </w:pPr>
      <w:bookmarkStart w:id="46" w:name="_Toc156164091"/>
      <w:r>
        <w:rPr>
          <w:lang w:val="es-HN"/>
        </w:rPr>
        <w:t xml:space="preserve">2.1.1.2 </w:t>
      </w:r>
      <w:r w:rsidR="003E7702" w:rsidRPr="00DA2F45">
        <w:rPr>
          <w:lang w:val="es-HN"/>
        </w:rPr>
        <w:t>Emprendimiento a nivel mundial</w:t>
      </w:r>
      <w:bookmarkEnd w:id="46"/>
    </w:p>
    <w:p w14:paraId="43B4F6BE" w14:textId="676B4187" w:rsidR="003E7702" w:rsidRDefault="003E7702" w:rsidP="00DA2F45">
      <w:pPr>
        <w:pStyle w:val="TextoPrincipal"/>
        <w:spacing w:line="360" w:lineRule="auto"/>
      </w:pPr>
      <w:r>
        <w:t xml:space="preserve">De acuerdo con las cifras </w:t>
      </w:r>
      <w:r w:rsidR="00876098" w:rsidRPr="00876098">
        <w:t xml:space="preserve">del </w:t>
      </w:r>
      <w:sdt>
        <w:sdtPr>
          <w:rPr>
            <w:lang w:val="en-US"/>
          </w:rPr>
          <w:id w:val="-913162171"/>
          <w:citation/>
        </w:sdtPr>
        <w:sdtContent>
          <w:r w:rsidR="00876098" w:rsidRPr="00876098">
            <w:rPr>
              <w:lang w:val="en-US"/>
            </w:rPr>
            <w:fldChar w:fldCharType="begin"/>
          </w:r>
          <w:r w:rsidR="00876098" w:rsidRPr="00876098">
            <w:instrText xml:space="preserve"> CITATION Glo23 \l 18442 </w:instrText>
          </w:r>
          <w:r w:rsidR="00876098" w:rsidRPr="00876098">
            <w:rPr>
              <w:lang w:val="en-US"/>
            </w:rPr>
            <w:fldChar w:fldCharType="separate"/>
          </w:r>
          <w:r w:rsidR="00876098" w:rsidRPr="00876098">
            <w:t>(Global Entrepreneurship Monitor, 2023)</w:t>
          </w:r>
          <w:r w:rsidR="00876098" w:rsidRPr="00876098">
            <w:fldChar w:fldCharType="end"/>
          </w:r>
        </w:sdtContent>
      </w:sdt>
      <w:r w:rsidR="00876098" w:rsidRPr="00876098">
        <w:t xml:space="preserve"> en su</w:t>
      </w:r>
      <w:r>
        <w:t xml:space="preserve"> “Reporte Global 2022/2023: Adaptándonos a una Nueva Normalidad”, existen aproximadamente 594 millones de emprendedores en el mundo, cifra que supera en un 2.1% los 582 millones estimados para 2020 y que representa el 7.4% de la población global y el 10.4% de la población adulta económicamente activa. Lo anterior es una muestra de que los tiempos de crisis (Pandemia COVID-19) o de grandes cambios (Transformación Digital, acelerada por el confinamiento en el COVID-19), como se expresó en anteriores líneas, alientan el espíritu y la iniciativa emprendedora, donde factores como el desempleo, la disponibilidad de nuevos canales y el desarrollo de nuevos modelos de negocio derivan en la creación de alternativas de generación económica.</w:t>
      </w:r>
    </w:p>
    <w:p w14:paraId="5FC47303" w14:textId="07CAE771" w:rsidR="003E7702" w:rsidRDefault="003E7702" w:rsidP="00DA2F45">
      <w:pPr>
        <w:pStyle w:val="TextoPrincipal"/>
        <w:spacing w:line="360" w:lineRule="auto"/>
      </w:pPr>
      <w:r>
        <w:t>Los 10 países con mayor número de emprendedores entre sus habitantes adultos (entre 18 y 64 años), son:</w:t>
      </w:r>
    </w:p>
    <w:p w14:paraId="1A46A626" w14:textId="4066439C" w:rsidR="004F4BFC" w:rsidRDefault="00B57A51" w:rsidP="00514C26">
      <w:pPr>
        <w:pStyle w:val="Descripcin"/>
        <w:spacing w:after="0"/>
        <w:rPr>
          <w:rFonts w:ascii="Times New Roman" w:hAnsi="Times New Roman" w:cs="Times New Roman"/>
          <w:b/>
          <w:i w:val="0"/>
          <w:color w:val="auto"/>
          <w:sz w:val="24"/>
        </w:rPr>
      </w:pPr>
      <w:bookmarkStart w:id="47" w:name="_Toc156136515"/>
      <w:r w:rsidRPr="003B1581">
        <w:rPr>
          <w:noProof/>
          <w:sz w:val="20"/>
          <w:highlight w:val="yellow"/>
        </w:rPr>
        <w:lastRenderedPageBreak/>
        <w:drawing>
          <wp:anchor distT="0" distB="0" distL="114300" distR="114300" simplePos="0" relativeHeight="251654144" behindDoc="0" locked="0" layoutInCell="1" allowOverlap="1" wp14:anchorId="0FBCF401" wp14:editId="479271DB">
            <wp:simplePos x="0" y="0"/>
            <wp:positionH relativeFrom="margin">
              <wp:posOffset>387350</wp:posOffset>
            </wp:positionH>
            <wp:positionV relativeFrom="paragraph">
              <wp:posOffset>0</wp:posOffset>
            </wp:positionV>
            <wp:extent cx="5286375" cy="3157538"/>
            <wp:effectExtent l="0" t="0" r="9525" b="5080"/>
            <wp:wrapTopAndBottom/>
            <wp:docPr id="1590748299" name="Gráfico 1">
              <a:extLst xmlns:a="http://schemas.openxmlformats.org/drawingml/2006/main">
                <a:ext uri="{FF2B5EF4-FFF2-40B4-BE49-F238E27FC236}">
                  <a16:creationId xmlns:a16="http://schemas.microsoft.com/office/drawing/2014/main" id="{3967E3DB-3F71-E442-505E-17774B70B58B}"/>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r w:rsidRPr="00064C9A">
        <w:rPr>
          <w:rFonts w:ascii="Times New Roman" w:hAnsi="Times New Roman" w:cs="Times New Roman"/>
          <w:b/>
          <w:i w:val="0"/>
          <w:color w:val="auto"/>
          <w:sz w:val="24"/>
        </w:rPr>
        <w:t xml:space="preserve">Figura </w:t>
      </w:r>
      <w:r w:rsidR="00975AD1">
        <w:rPr>
          <w:rFonts w:ascii="Times New Roman" w:hAnsi="Times New Roman" w:cs="Times New Roman"/>
          <w:b/>
          <w:i w:val="0"/>
          <w:color w:val="auto"/>
          <w:sz w:val="24"/>
        </w:rPr>
        <w:fldChar w:fldCharType="begin"/>
      </w:r>
      <w:r w:rsidR="00975AD1">
        <w:rPr>
          <w:rFonts w:ascii="Times New Roman" w:hAnsi="Times New Roman" w:cs="Times New Roman"/>
          <w:b/>
          <w:i w:val="0"/>
          <w:color w:val="auto"/>
          <w:sz w:val="24"/>
        </w:rPr>
        <w:instrText xml:space="preserve"> SEQ Figura \* ARABIC </w:instrText>
      </w:r>
      <w:r w:rsidR="00975AD1">
        <w:rPr>
          <w:rFonts w:ascii="Times New Roman" w:hAnsi="Times New Roman" w:cs="Times New Roman"/>
          <w:b/>
          <w:i w:val="0"/>
          <w:color w:val="auto"/>
          <w:sz w:val="24"/>
        </w:rPr>
        <w:fldChar w:fldCharType="separate"/>
      </w:r>
      <w:r w:rsidR="002F7C59">
        <w:rPr>
          <w:rFonts w:ascii="Times New Roman" w:hAnsi="Times New Roman" w:cs="Times New Roman"/>
          <w:b/>
          <w:i w:val="0"/>
          <w:noProof/>
          <w:color w:val="auto"/>
          <w:sz w:val="24"/>
        </w:rPr>
        <w:t>1</w:t>
      </w:r>
      <w:r w:rsidR="00975AD1">
        <w:rPr>
          <w:rFonts w:ascii="Times New Roman" w:hAnsi="Times New Roman" w:cs="Times New Roman"/>
          <w:b/>
          <w:i w:val="0"/>
          <w:color w:val="auto"/>
          <w:sz w:val="24"/>
        </w:rPr>
        <w:fldChar w:fldCharType="end"/>
      </w:r>
      <w:r w:rsidRPr="00064C9A">
        <w:rPr>
          <w:rFonts w:ascii="Times New Roman" w:hAnsi="Times New Roman" w:cs="Times New Roman"/>
          <w:b/>
          <w:i w:val="0"/>
          <w:color w:val="auto"/>
          <w:sz w:val="24"/>
        </w:rPr>
        <w:t xml:space="preserve">. </w:t>
      </w:r>
      <w:r w:rsidR="004F4BFC" w:rsidRPr="004F4BFC">
        <w:rPr>
          <w:rFonts w:ascii="Times New Roman" w:hAnsi="Times New Roman" w:cs="Times New Roman"/>
          <w:b/>
          <w:i w:val="0"/>
          <w:color w:val="auto"/>
          <w:sz w:val="24"/>
        </w:rPr>
        <w:t>Países con Mayor Número de Emprendedores (En Millones de Personas)</w:t>
      </w:r>
      <w:bookmarkEnd w:id="47"/>
    </w:p>
    <w:p w14:paraId="2CF2418B" w14:textId="6DF06801" w:rsidR="003E7702" w:rsidRPr="00D9101C" w:rsidRDefault="003B1581" w:rsidP="004F4BFC">
      <w:pPr>
        <w:pStyle w:val="Descripcin"/>
        <w:spacing w:after="0"/>
        <w:rPr>
          <w:rFonts w:ascii="Times New Roman" w:hAnsi="Times New Roman" w:cs="Times New Roman"/>
          <w:i w:val="0"/>
          <w:color w:val="auto"/>
        </w:rPr>
      </w:pPr>
      <w:r w:rsidRPr="00D9101C">
        <w:rPr>
          <w:rFonts w:ascii="Times New Roman" w:hAnsi="Times New Roman" w:cs="Times New Roman"/>
          <w:i w:val="0"/>
          <w:color w:val="auto"/>
          <w:sz w:val="20"/>
        </w:rPr>
        <w:t>Fuente:</w:t>
      </w:r>
      <w:sdt>
        <w:sdtPr>
          <w:rPr>
            <w:rFonts w:ascii="Times New Roman" w:hAnsi="Times New Roman" w:cs="Times New Roman"/>
            <w:i w:val="0"/>
            <w:color w:val="auto"/>
            <w:sz w:val="20"/>
          </w:rPr>
          <w:id w:val="1027983447"/>
          <w:citation/>
        </w:sdtPr>
        <w:sdtContent>
          <w:r w:rsidR="00FA2357" w:rsidRPr="00D9101C">
            <w:rPr>
              <w:rFonts w:ascii="Times New Roman" w:hAnsi="Times New Roman" w:cs="Times New Roman"/>
              <w:i w:val="0"/>
              <w:color w:val="auto"/>
              <w:sz w:val="20"/>
            </w:rPr>
            <w:fldChar w:fldCharType="begin"/>
          </w:r>
          <w:r w:rsidR="00FA2357" w:rsidRPr="00EB2B5B">
            <w:rPr>
              <w:rFonts w:ascii="Times New Roman" w:hAnsi="Times New Roman" w:cs="Times New Roman"/>
              <w:i w:val="0"/>
              <w:color w:val="auto"/>
              <w:sz w:val="20"/>
            </w:rPr>
            <w:instrText xml:space="preserve"> CITATION Glo23 \l 1033 </w:instrText>
          </w:r>
          <w:r w:rsidR="00FA2357" w:rsidRPr="00D9101C">
            <w:rPr>
              <w:rFonts w:ascii="Times New Roman" w:hAnsi="Times New Roman" w:cs="Times New Roman"/>
              <w:i w:val="0"/>
              <w:color w:val="auto"/>
              <w:sz w:val="20"/>
            </w:rPr>
            <w:fldChar w:fldCharType="separate"/>
          </w:r>
          <w:r w:rsidR="00FA2357" w:rsidRPr="00EB2B5B">
            <w:rPr>
              <w:rFonts w:ascii="Times New Roman" w:hAnsi="Times New Roman" w:cs="Times New Roman"/>
              <w:i w:val="0"/>
              <w:noProof/>
              <w:color w:val="auto"/>
              <w:sz w:val="20"/>
            </w:rPr>
            <w:t xml:space="preserve"> (Global Entrepreneurship Monitor, 2023)</w:t>
          </w:r>
          <w:r w:rsidR="00FA2357" w:rsidRPr="00D9101C">
            <w:rPr>
              <w:rFonts w:ascii="Times New Roman" w:hAnsi="Times New Roman" w:cs="Times New Roman"/>
              <w:i w:val="0"/>
              <w:color w:val="auto"/>
              <w:sz w:val="20"/>
            </w:rPr>
            <w:fldChar w:fldCharType="end"/>
          </w:r>
        </w:sdtContent>
      </w:sdt>
    </w:p>
    <w:p w14:paraId="5062FBF9" w14:textId="77777777" w:rsidR="004F4BFC" w:rsidRDefault="004F4BFC" w:rsidP="00D4652B">
      <w:pPr>
        <w:pStyle w:val="TextoPrincipal"/>
        <w:spacing w:after="0" w:line="360" w:lineRule="auto"/>
      </w:pPr>
    </w:p>
    <w:p w14:paraId="17060ED1" w14:textId="188311BF" w:rsidR="003E7702" w:rsidRDefault="00EB2B5B" w:rsidP="00A94B2A">
      <w:pPr>
        <w:pStyle w:val="TextoPrincipal"/>
        <w:spacing w:line="360" w:lineRule="auto"/>
      </w:pPr>
      <w:r>
        <w:rPr>
          <w:noProof/>
        </w:rPr>
        <w:drawing>
          <wp:anchor distT="0" distB="0" distL="114300" distR="114300" simplePos="0" relativeHeight="251654145" behindDoc="0" locked="0" layoutInCell="1" allowOverlap="1" wp14:anchorId="79A48998" wp14:editId="5826B2A1">
            <wp:simplePos x="0" y="0"/>
            <wp:positionH relativeFrom="margin">
              <wp:posOffset>498475</wp:posOffset>
            </wp:positionH>
            <wp:positionV relativeFrom="page">
              <wp:posOffset>5640070</wp:posOffset>
            </wp:positionV>
            <wp:extent cx="5000625" cy="2924175"/>
            <wp:effectExtent l="0" t="0" r="9525" b="9525"/>
            <wp:wrapTopAndBottom/>
            <wp:docPr id="505833188" name="Gráfico 1">
              <a:extLst xmlns:a="http://schemas.openxmlformats.org/drawingml/2006/main">
                <a:ext uri="{FF2B5EF4-FFF2-40B4-BE49-F238E27FC236}">
                  <a16:creationId xmlns:a16="http://schemas.microsoft.com/office/drawing/2014/main" id="{187ECBC0-CB5A-924F-5C5A-44FAA37B882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r w:rsidR="003B1581" w:rsidRPr="003B1581">
        <w:t>Entre los primeros 5 lugares, están los 4 países más poblados del mundo (India, China, Estados Unidos e Indonesia), por lo que es pertinente evaluar las cifras de emprendimiento conforme a la población adulta económicamente activa de cada país:</w:t>
      </w:r>
    </w:p>
    <w:p w14:paraId="7DFC715A" w14:textId="4A2A7700" w:rsidR="000A5087" w:rsidRPr="00975AD1" w:rsidRDefault="000A5087" w:rsidP="00514C26">
      <w:pPr>
        <w:pStyle w:val="Descripcin"/>
        <w:spacing w:after="0"/>
        <w:rPr>
          <w:rFonts w:ascii="Times New Roman" w:hAnsi="Times New Roman" w:cs="Times New Roman"/>
          <w:b/>
          <w:i w:val="0"/>
          <w:color w:val="auto"/>
          <w:sz w:val="24"/>
        </w:rPr>
      </w:pPr>
      <w:bookmarkStart w:id="48" w:name="_Toc156136516"/>
      <w:r w:rsidRPr="00975AD1">
        <w:rPr>
          <w:rFonts w:ascii="Times New Roman" w:hAnsi="Times New Roman" w:cs="Times New Roman"/>
          <w:b/>
          <w:i w:val="0"/>
          <w:color w:val="auto"/>
          <w:sz w:val="24"/>
        </w:rPr>
        <w:t xml:space="preserve">Figura </w:t>
      </w:r>
      <w:r w:rsidR="00975AD1" w:rsidRPr="00975AD1">
        <w:rPr>
          <w:rFonts w:ascii="Times New Roman" w:hAnsi="Times New Roman" w:cs="Times New Roman"/>
          <w:b/>
          <w:i w:val="0"/>
          <w:color w:val="auto"/>
          <w:sz w:val="24"/>
        </w:rPr>
        <w:fldChar w:fldCharType="begin"/>
      </w:r>
      <w:r w:rsidR="00975AD1" w:rsidRPr="00975AD1">
        <w:rPr>
          <w:rFonts w:ascii="Times New Roman" w:hAnsi="Times New Roman" w:cs="Times New Roman"/>
          <w:b/>
          <w:i w:val="0"/>
          <w:color w:val="auto"/>
          <w:sz w:val="24"/>
        </w:rPr>
        <w:instrText xml:space="preserve"> SEQ Figura \* ARABIC </w:instrText>
      </w:r>
      <w:r w:rsidR="00975AD1" w:rsidRPr="00975AD1">
        <w:rPr>
          <w:rFonts w:ascii="Times New Roman" w:hAnsi="Times New Roman" w:cs="Times New Roman"/>
          <w:b/>
          <w:i w:val="0"/>
          <w:color w:val="auto"/>
          <w:sz w:val="24"/>
        </w:rPr>
        <w:fldChar w:fldCharType="separate"/>
      </w:r>
      <w:r w:rsidR="002F7C59">
        <w:rPr>
          <w:rFonts w:ascii="Times New Roman" w:hAnsi="Times New Roman" w:cs="Times New Roman"/>
          <w:b/>
          <w:i w:val="0"/>
          <w:noProof/>
          <w:color w:val="auto"/>
          <w:sz w:val="24"/>
        </w:rPr>
        <w:t>2</w:t>
      </w:r>
      <w:r w:rsidR="00975AD1" w:rsidRPr="00975AD1">
        <w:rPr>
          <w:rFonts w:ascii="Times New Roman" w:hAnsi="Times New Roman" w:cs="Times New Roman"/>
          <w:b/>
          <w:i w:val="0"/>
          <w:color w:val="auto"/>
          <w:sz w:val="24"/>
        </w:rPr>
        <w:fldChar w:fldCharType="end"/>
      </w:r>
      <w:r w:rsidR="00975AD1" w:rsidRPr="00975AD1">
        <w:rPr>
          <w:rFonts w:ascii="Times New Roman" w:hAnsi="Times New Roman" w:cs="Times New Roman"/>
          <w:b/>
          <w:i w:val="0"/>
          <w:color w:val="auto"/>
          <w:sz w:val="24"/>
        </w:rPr>
        <w:t xml:space="preserve"> </w:t>
      </w:r>
      <w:r w:rsidRPr="00975AD1">
        <w:rPr>
          <w:rFonts w:ascii="Times New Roman" w:hAnsi="Times New Roman" w:cs="Times New Roman"/>
          <w:b/>
          <w:i w:val="0"/>
          <w:color w:val="auto"/>
          <w:sz w:val="24"/>
        </w:rPr>
        <w:t>. Tasa de Emprendimiento de Adultos</w:t>
      </w:r>
      <w:bookmarkEnd w:id="48"/>
    </w:p>
    <w:p w14:paraId="5C0F6677" w14:textId="45AE5A7C" w:rsidR="00AB5C09" w:rsidRPr="00AB5C09" w:rsidRDefault="00AB5C09" w:rsidP="000A5087">
      <w:pPr>
        <w:pStyle w:val="TextoPrincipal"/>
        <w:spacing w:after="0" w:line="360" w:lineRule="auto"/>
        <w:ind w:firstLine="0"/>
        <w:rPr>
          <w:sz w:val="20"/>
        </w:rPr>
      </w:pPr>
      <w:r w:rsidRPr="000A5087">
        <w:rPr>
          <w:sz w:val="20"/>
        </w:rPr>
        <w:t>Fuente:</w:t>
      </w:r>
      <w:sdt>
        <w:sdtPr>
          <w:rPr>
            <w:sz w:val="20"/>
          </w:rPr>
          <w:id w:val="-1433666259"/>
          <w:citation/>
        </w:sdtPr>
        <w:sdtContent>
          <w:r w:rsidR="000A5087" w:rsidRPr="000A5087">
            <w:rPr>
              <w:sz w:val="20"/>
            </w:rPr>
            <w:fldChar w:fldCharType="begin"/>
          </w:r>
          <w:r w:rsidR="000A5087" w:rsidRPr="000A5087">
            <w:rPr>
              <w:sz w:val="20"/>
            </w:rPr>
            <w:instrText xml:space="preserve"> CITATION Glo23 \l 1033 </w:instrText>
          </w:r>
          <w:r w:rsidR="000A5087" w:rsidRPr="000A5087">
            <w:rPr>
              <w:sz w:val="20"/>
            </w:rPr>
            <w:fldChar w:fldCharType="separate"/>
          </w:r>
          <w:r w:rsidR="000A5087" w:rsidRPr="000A5087">
            <w:rPr>
              <w:noProof/>
              <w:sz w:val="20"/>
            </w:rPr>
            <w:t xml:space="preserve"> (Global Entrepreneurship Monitor, 2023)</w:t>
          </w:r>
          <w:r w:rsidR="000A5087" w:rsidRPr="000A5087">
            <w:rPr>
              <w:sz w:val="20"/>
            </w:rPr>
            <w:fldChar w:fldCharType="end"/>
          </w:r>
        </w:sdtContent>
      </w:sdt>
    </w:p>
    <w:p w14:paraId="6731C04C" w14:textId="77777777" w:rsidR="000A5087" w:rsidRDefault="000A5087" w:rsidP="00A94B2A">
      <w:pPr>
        <w:pStyle w:val="TextoPrincipal"/>
        <w:spacing w:line="360" w:lineRule="auto"/>
      </w:pPr>
    </w:p>
    <w:p w14:paraId="36677F16" w14:textId="5333041D" w:rsidR="003E7702" w:rsidRDefault="00AB5C09" w:rsidP="00A94B2A">
      <w:pPr>
        <w:pStyle w:val="TextoPrincipal"/>
        <w:spacing w:line="360" w:lineRule="auto"/>
      </w:pPr>
      <w:r w:rsidRPr="00AB5C09">
        <w:lastRenderedPageBreak/>
        <w:t>De lo anterior, se puede visualizar que Colombia es el país con mayor índice de población adulta emprendedora, con un 28.11% y el continente americano la región con mayor propensión al emprendimiento, con los primeros tres lugares de la tabla y colocando cuatro países en la lista de los diez más emprendedores. Cabe mencionar que Guatemala, fuera del Top 10 (#18 en la lista de países estudiados por el Monitor Global de Emprendimiento), es el país con mayor inclinación de población adulta al emprendimiento, con un índice de 29.4%</w:t>
      </w:r>
      <w:r>
        <w:t>.</w:t>
      </w:r>
    </w:p>
    <w:p w14:paraId="794DB497" w14:textId="77777777" w:rsidR="00876098" w:rsidRPr="00876098" w:rsidRDefault="00876098" w:rsidP="00876098">
      <w:pPr>
        <w:pStyle w:val="TextoPrincipal"/>
        <w:spacing w:line="360" w:lineRule="auto"/>
      </w:pPr>
      <w:r w:rsidRPr="00876098">
        <w:t xml:space="preserve">Siguiendo con las cifras del Reporte Anual 2022/2023 del </w:t>
      </w:r>
      <w:sdt>
        <w:sdtPr>
          <w:id w:val="-1868053213"/>
          <w:citation/>
        </w:sdtPr>
        <w:sdtContent>
          <w:r w:rsidRPr="00876098">
            <w:fldChar w:fldCharType="begin"/>
          </w:r>
          <w:r w:rsidRPr="00876098">
            <w:instrText xml:space="preserve"> CITATION Glo23 \l 18442 </w:instrText>
          </w:r>
          <w:r w:rsidRPr="00876098">
            <w:fldChar w:fldCharType="separate"/>
          </w:r>
          <w:r w:rsidRPr="00876098">
            <w:t>(Global Entrepreneurship Monitor, 2023)</w:t>
          </w:r>
          <w:r w:rsidRPr="00876098">
            <w:fldChar w:fldCharType="end"/>
          </w:r>
        </w:sdtContent>
      </w:sdt>
      <w:r w:rsidRPr="00876098">
        <w:t xml:space="preserve">, el 43% (252 millones) de los emprendedores a nivel mundial son mujeres, por lo que la brecha de género en emprendimiento se va acortando con el paso de los años. </w:t>
      </w:r>
    </w:p>
    <w:p w14:paraId="3515FE51" w14:textId="78F581B7" w:rsidR="00876098" w:rsidRDefault="008A36C3" w:rsidP="00876098">
      <w:pPr>
        <w:pStyle w:val="TextoPrincipal"/>
        <w:spacing w:line="360" w:lineRule="auto"/>
      </w:pPr>
      <w:r w:rsidRPr="008A36C3">
        <w:t xml:space="preserve">De acuerdo con el grupo de edad, el emprendimiento se distribuye de la </w:t>
      </w:r>
      <w:r>
        <w:t>forma</w:t>
      </w:r>
      <w:r w:rsidRPr="008A36C3">
        <w:t xml:space="preserve"> siguiente:</w:t>
      </w:r>
    </w:p>
    <w:p w14:paraId="0660E62D" w14:textId="1A5585C2" w:rsidR="00801472" w:rsidRPr="00801472" w:rsidRDefault="00801472" w:rsidP="009908A1">
      <w:pPr>
        <w:pStyle w:val="TextoPrincipal"/>
        <w:spacing w:line="240" w:lineRule="auto"/>
        <w:ind w:firstLine="0"/>
        <w:jc w:val="left"/>
        <w:rPr>
          <w:b/>
        </w:rPr>
      </w:pPr>
      <w:bookmarkStart w:id="49" w:name="_Toc158659437"/>
      <w:r w:rsidRPr="00801472">
        <w:rPr>
          <w:b/>
        </w:rPr>
        <w:t xml:space="preserve">Tabla </w:t>
      </w:r>
      <w:r w:rsidR="00687BE4">
        <w:rPr>
          <w:b/>
        </w:rPr>
        <w:fldChar w:fldCharType="begin"/>
      </w:r>
      <w:r w:rsidR="00687BE4">
        <w:rPr>
          <w:b/>
        </w:rPr>
        <w:instrText xml:space="preserve"> SEQ Tabla \* ARABIC </w:instrText>
      </w:r>
      <w:r w:rsidR="00687BE4">
        <w:rPr>
          <w:b/>
        </w:rPr>
        <w:fldChar w:fldCharType="separate"/>
      </w:r>
      <w:r w:rsidR="002F7C59">
        <w:rPr>
          <w:b/>
          <w:noProof/>
        </w:rPr>
        <w:t>1</w:t>
      </w:r>
      <w:r w:rsidR="00687BE4">
        <w:rPr>
          <w:b/>
        </w:rPr>
        <w:fldChar w:fldCharType="end"/>
      </w:r>
      <w:r w:rsidRPr="00801472">
        <w:rPr>
          <w:b/>
        </w:rPr>
        <w:t xml:space="preserve">. </w:t>
      </w:r>
      <w:r>
        <w:rPr>
          <w:b/>
        </w:rPr>
        <w:t>D</w:t>
      </w:r>
      <w:r w:rsidRPr="00801472">
        <w:rPr>
          <w:b/>
        </w:rPr>
        <w:t xml:space="preserve">istribución de </w:t>
      </w:r>
      <w:r>
        <w:rPr>
          <w:b/>
        </w:rPr>
        <w:t>E</w:t>
      </w:r>
      <w:r w:rsidRPr="00801472">
        <w:rPr>
          <w:b/>
        </w:rPr>
        <w:t xml:space="preserve">dades de los </w:t>
      </w:r>
      <w:r>
        <w:rPr>
          <w:b/>
        </w:rPr>
        <w:t>E</w:t>
      </w:r>
      <w:r w:rsidRPr="00801472">
        <w:rPr>
          <w:b/>
        </w:rPr>
        <w:t>mprendedores a</w:t>
      </w:r>
      <w:r>
        <w:rPr>
          <w:b/>
        </w:rPr>
        <w:t xml:space="preserve"> N</w:t>
      </w:r>
      <w:r w:rsidRPr="00801472">
        <w:rPr>
          <w:b/>
        </w:rPr>
        <w:t xml:space="preserve">ivel </w:t>
      </w:r>
      <w:r>
        <w:rPr>
          <w:b/>
        </w:rPr>
        <w:t>M</w:t>
      </w:r>
      <w:r w:rsidRPr="00801472">
        <w:rPr>
          <w:b/>
        </w:rPr>
        <w:t>undial</w:t>
      </w:r>
      <w:bookmarkEnd w:id="49"/>
    </w:p>
    <w:tbl>
      <w:tblPr>
        <w:tblStyle w:val="Tablanormal5"/>
        <w:tblW w:w="4524" w:type="dxa"/>
        <w:jc w:val="center"/>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2830"/>
        <w:gridCol w:w="1694"/>
      </w:tblGrid>
      <w:tr w:rsidR="00801472" w:rsidRPr="00801472" w14:paraId="3404512E" w14:textId="77777777" w:rsidTr="000B0684">
        <w:trPr>
          <w:cnfStyle w:val="100000000000" w:firstRow="1" w:lastRow="0" w:firstColumn="0" w:lastColumn="0" w:oddVBand="0" w:evenVBand="0" w:oddHBand="0" w:evenHBand="0" w:firstRowFirstColumn="0" w:firstRowLastColumn="0" w:lastRowFirstColumn="0" w:lastRowLastColumn="0"/>
          <w:trHeight w:val="253"/>
          <w:jc w:val="center"/>
        </w:trPr>
        <w:tc>
          <w:tcPr>
            <w:cnfStyle w:val="001000000100" w:firstRow="0" w:lastRow="0" w:firstColumn="1" w:lastColumn="0" w:oddVBand="0" w:evenVBand="0" w:oddHBand="0" w:evenHBand="0" w:firstRowFirstColumn="1" w:firstRowLastColumn="0" w:lastRowFirstColumn="0" w:lastRowLastColumn="0"/>
            <w:tcW w:w="2830" w:type="dxa"/>
            <w:tcBorders>
              <w:bottom w:val="none" w:sz="0" w:space="0" w:color="auto"/>
              <w:right w:val="none" w:sz="0" w:space="0" w:color="auto"/>
            </w:tcBorders>
            <w:noWrap/>
            <w:hideMark/>
          </w:tcPr>
          <w:p w14:paraId="5B066F94" w14:textId="77777777" w:rsidR="00801472" w:rsidRPr="00801472" w:rsidRDefault="00801472" w:rsidP="00814CA4">
            <w:pPr>
              <w:widowControl/>
              <w:jc w:val="center"/>
              <w:rPr>
                <w:rFonts w:ascii="Times New Roman" w:eastAsia="Times New Roman" w:hAnsi="Times New Roman" w:cs="Times New Roman"/>
                <w:b/>
                <w:bCs/>
                <w:i w:val="0"/>
                <w:color w:val="000000"/>
                <w:sz w:val="20"/>
                <w:szCs w:val="20"/>
                <w:lang w:val="es-HN" w:eastAsia="es-HN"/>
              </w:rPr>
            </w:pPr>
            <w:r w:rsidRPr="00801472">
              <w:rPr>
                <w:rFonts w:ascii="Times New Roman" w:eastAsia="Times New Roman" w:hAnsi="Times New Roman" w:cs="Times New Roman"/>
                <w:b/>
                <w:bCs/>
                <w:i w:val="0"/>
                <w:color w:val="000000"/>
                <w:sz w:val="20"/>
                <w:szCs w:val="20"/>
                <w:lang w:val="es-HN" w:eastAsia="es-HN"/>
              </w:rPr>
              <w:t>Grupo de Edad</w:t>
            </w:r>
          </w:p>
        </w:tc>
        <w:tc>
          <w:tcPr>
            <w:tcW w:w="1694" w:type="dxa"/>
            <w:tcBorders>
              <w:bottom w:val="none" w:sz="0" w:space="0" w:color="auto"/>
            </w:tcBorders>
            <w:noWrap/>
            <w:hideMark/>
          </w:tcPr>
          <w:p w14:paraId="20F36206" w14:textId="43A8A0C5" w:rsidR="00801472" w:rsidRPr="00801472" w:rsidRDefault="00801472" w:rsidP="00814CA4">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bCs/>
                <w:i w:val="0"/>
                <w:color w:val="000000"/>
                <w:sz w:val="20"/>
                <w:szCs w:val="20"/>
                <w:lang w:val="es-HN" w:eastAsia="es-HN"/>
              </w:rPr>
            </w:pPr>
            <w:r w:rsidRPr="00801472">
              <w:rPr>
                <w:rFonts w:ascii="Times New Roman" w:eastAsia="Times New Roman" w:hAnsi="Times New Roman" w:cs="Times New Roman"/>
                <w:b/>
                <w:bCs/>
                <w:i w:val="0"/>
                <w:color w:val="000000"/>
                <w:sz w:val="20"/>
                <w:szCs w:val="20"/>
                <w:lang w:val="es-HN" w:eastAsia="es-HN"/>
              </w:rPr>
              <w:t>Porcentaje</w:t>
            </w:r>
          </w:p>
        </w:tc>
      </w:tr>
      <w:tr w:rsidR="00801472" w:rsidRPr="00801472" w14:paraId="2988EDC6" w14:textId="77777777" w:rsidTr="000B0684">
        <w:trPr>
          <w:cnfStyle w:val="000000100000" w:firstRow="0" w:lastRow="0" w:firstColumn="0" w:lastColumn="0" w:oddVBand="0" w:evenVBand="0" w:oddHBand="1"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2830" w:type="dxa"/>
            <w:tcBorders>
              <w:right w:val="none" w:sz="0" w:space="0" w:color="auto"/>
            </w:tcBorders>
            <w:noWrap/>
            <w:hideMark/>
          </w:tcPr>
          <w:p w14:paraId="24AB12C0" w14:textId="77777777" w:rsidR="00801472" w:rsidRPr="00801472" w:rsidRDefault="00801472" w:rsidP="00814CA4">
            <w:pPr>
              <w:widowControl/>
              <w:jc w:val="center"/>
              <w:rPr>
                <w:rFonts w:ascii="Times New Roman" w:eastAsia="Times New Roman" w:hAnsi="Times New Roman" w:cs="Times New Roman"/>
                <w:bCs/>
                <w:i w:val="0"/>
                <w:color w:val="000000"/>
                <w:sz w:val="20"/>
                <w:szCs w:val="20"/>
                <w:lang w:val="es-HN" w:eastAsia="es-HN"/>
              </w:rPr>
            </w:pPr>
            <w:r w:rsidRPr="00801472">
              <w:rPr>
                <w:rFonts w:ascii="Times New Roman" w:eastAsia="Times New Roman" w:hAnsi="Times New Roman" w:cs="Times New Roman"/>
                <w:bCs/>
                <w:i w:val="0"/>
                <w:color w:val="000000"/>
                <w:sz w:val="20"/>
                <w:szCs w:val="20"/>
                <w:lang w:val="es-HN" w:eastAsia="es-HN"/>
              </w:rPr>
              <w:t>18-24 años</w:t>
            </w:r>
          </w:p>
        </w:tc>
        <w:tc>
          <w:tcPr>
            <w:tcW w:w="1694" w:type="dxa"/>
            <w:noWrap/>
            <w:hideMark/>
          </w:tcPr>
          <w:p w14:paraId="51FB1CB3" w14:textId="77777777" w:rsidR="00801472" w:rsidRPr="00801472" w:rsidRDefault="00801472" w:rsidP="00814CA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000000"/>
                <w:sz w:val="20"/>
                <w:szCs w:val="20"/>
                <w:lang w:val="es-HN" w:eastAsia="es-HN"/>
              </w:rPr>
            </w:pPr>
            <w:r w:rsidRPr="00801472">
              <w:rPr>
                <w:rFonts w:ascii="Times New Roman" w:eastAsia="Times New Roman" w:hAnsi="Times New Roman" w:cs="Times New Roman"/>
                <w:bCs/>
                <w:color w:val="000000"/>
                <w:sz w:val="20"/>
                <w:szCs w:val="20"/>
                <w:lang w:val="es-HN" w:eastAsia="es-HN"/>
              </w:rPr>
              <w:t>19%</w:t>
            </w:r>
          </w:p>
        </w:tc>
      </w:tr>
      <w:tr w:rsidR="00801472" w:rsidRPr="00801472" w14:paraId="4E6C5082" w14:textId="77777777" w:rsidTr="000B0684">
        <w:trPr>
          <w:trHeight w:val="253"/>
          <w:jc w:val="center"/>
        </w:trPr>
        <w:tc>
          <w:tcPr>
            <w:cnfStyle w:val="001000000000" w:firstRow="0" w:lastRow="0" w:firstColumn="1" w:lastColumn="0" w:oddVBand="0" w:evenVBand="0" w:oddHBand="0" w:evenHBand="0" w:firstRowFirstColumn="0" w:firstRowLastColumn="0" w:lastRowFirstColumn="0" w:lastRowLastColumn="0"/>
            <w:tcW w:w="2830" w:type="dxa"/>
            <w:tcBorders>
              <w:right w:val="none" w:sz="0" w:space="0" w:color="auto"/>
            </w:tcBorders>
            <w:noWrap/>
            <w:hideMark/>
          </w:tcPr>
          <w:p w14:paraId="05168A3E" w14:textId="77777777" w:rsidR="00801472" w:rsidRPr="00801472" w:rsidRDefault="00801472" w:rsidP="00814CA4">
            <w:pPr>
              <w:widowControl/>
              <w:jc w:val="center"/>
              <w:rPr>
                <w:rFonts w:ascii="Times New Roman" w:eastAsia="Times New Roman" w:hAnsi="Times New Roman" w:cs="Times New Roman"/>
                <w:bCs/>
                <w:i w:val="0"/>
                <w:color w:val="000000"/>
                <w:sz w:val="20"/>
                <w:szCs w:val="20"/>
                <w:lang w:val="es-HN" w:eastAsia="es-HN"/>
              </w:rPr>
            </w:pPr>
            <w:r w:rsidRPr="00801472">
              <w:rPr>
                <w:rFonts w:ascii="Times New Roman" w:eastAsia="Times New Roman" w:hAnsi="Times New Roman" w:cs="Times New Roman"/>
                <w:bCs/>
                <w:i w:val="0"/>
                <w:color w:val="000000"/>
                <w:sz w:val="20"/>
                <w:szCs w:val="20"/>
                <w:lang w:val="es-HN" w:eastAsia="es-HN"/>
              </w:rPr>
              <w:t>25-34 años</w:t>
            </w:r>
          </w:p>
        </w:tc>
        <w:tc>
          <w:tcPr>
            <w:tcW w:w="1694" w:type="dxa"/>
            <w:noWrap/>
            <w:hideMark/>
          </w:tcPr>
          <w:p w14:paraId="4CC220AC" w14:textId="77777777" w:rsidR="00801472" w:rsidRPr="00801472" w:rsidRDefault="00801472" w:rsidP="00814C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000000"/>
                <w:sz w:val="20"/>
                <w:szCs w:val="20"/>
                <w:lang w:val="es-HN" w:eastAsia="es-HN"/>
              </w:rPr>
            </w:pPr>
            <w:r w:rsidRPr="00801472">
              <w:rPr>
                <w:rFonts w:ascii="Times New Roman" w:eastAsia="Times New Roman" w:hAnsi="Times New Roman" w:cs="Times New Roman"/>
                <w:bCs/>
                <w:color w:val="000000"/>
                <w:sz w:val="20"/>
                <w:szCs w:val="20"/>
                <w:lang w:val="es-HN" w:eastAsia="es-HN"/>
              </w:rPr>
              <w:t>32%</w:t>
            </w:r>
          </w:p>
        </w:tc>
      </w:tr>
      <w:tr w:rsidR="00801472" w:rsidRPr="00801472" w14:paraId="21580105" w14:textId="77777777" w:rsidTr="000B0684">
        <w:trPr>
          <w:cnfStyle w:val="000000100000" w:firstRow="0" w:lastRow="0" w:firstColumn="0" w:lastColumn="0" w:oddVBand="0" w:evenVBand="0" w:oddHBand="1"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2830" w:type="dxa"/>
            <w:tcBorders>
              <w:right w:val="none" w:sz="0" w:space="0" w:color="auto"/>
            </w:tcBorders>
            <w:noWrap/>
            <w:hideMark/>
          </w:tcPr>
          <w:p w14:paraId="2C5965E4" w14:textId="77777777" w:rsidR="00801472" w:rsidRPr="00801472" w:rsidRDefault="00801472" w:rsidP="00814CA4">
            <w:pPr>
              <w:widowControl/>
              <w:jc w:val="center"/>
              <w:rPr>
                <w:rFonts w:ascii="Times New Roman" w:eastAsia="Times New Roman" w:hAnsi="Times New Roman" w:cs="Times New Roman"/>
                <w:bCs/>
                <w:i w:val="0"/>
                <w:color w:val="000000"/>
                <w:sz w:val="20"/>
                <w:szCs w:val="20"/>
                <w:lang w:val="es-HN" w:eastAsia="es-HN"/>
              </w:rPr>
            </w:pPr>
            <w:r w:rsidRPr="00801472">
              <w:rPr>
                <w:rFonts w:ascii="Times New Roman" w:eastAsia="Times New Roman" w:hAnsi="Times New Roman" w:cs="Times New Roman"/>
                <w:bCs/>
                <w:i w:val="0"/>
                <w:color w:val="000000"/>
                <w:sz w:val="20"/>
                <w:szCs w:val="20"/>
                <w:lang w:val="es-HN" w:eastAsia="es-HN"/>
              </w:rPr>
              <w:t>35-44 años</w:t>
            </w:r>
          </w:p>
        </w:tc>
        <w:tc>
          <w:tcPr>
            <w:tcW w:w="1694" w:type="dxa"/>
            <w:noWrap/>
            <w:hideMark/>
          </w:tcPr>
          <w:p w14:paraId="7CA6AD6C" w14:textId="77777777" w:rsidR="00801472" w:rsidRPr="00801472" w:rsidRDefault="00801472" w:rsidP="00814CA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000000"/>
                <w:sz w:val="20"/>
                <w:szCs w:val="20"/>
                <w:lang w:val="es-HN" w:eastAsia="es-HN"/>
              </w:rPr>
            </w:pPr>
            <w:r w:rsidRPr="00801472">
              <w:rPr>
                <w:rFonts w:ascii="Times New Roman" w:eastAsia="Times New Roman" w:hAnsi="Times New Roman" w:cs="Times New Roman"/>
                <w:bCs/>
                <w:color w:val="000000"/>
                <w:sz w:val="20"/>
                <w:szCs w:val="20"/>
                <w:lang w:val="es-HN" w:eastAsia="es-HN"/>
              </w:rPr>
              <w:t>24%</w:t>
            </w:r>
          </w:p>
        </w:tc>
      </w:tr>
      <w:tr w:rsidR="00801472" w:rsidRPr="00801472" w14:paraId="3149E1B7" w14:textId="77777777" w:rsidTr="000B0684">
        <w:trPr>
          <w:trHeight w:val="253"/>
          <w:jc w:val="center"/>
        </w:trPr>
        <w:tc>
          <w:tcPr>
            <w:cnfStyle w:val="001000000000" w:firstRow="0" w:lastRow="0" w:firstColumn="1" w:lastColumn="0" w:oddVBand="0" w:evenVBand="0" w:oddHBand="0" w:evenHBand="0" w:firstRowFirstColumn="0" w:firstRowLastColumn="0" w:lastRowFirstColumn="0" w:lastRowLastColumn="0"/>
            <w:tcW w:w="2830" w:type="dxa"/>
            <w:tcBorders>
              <w:right w:val="none" w:sz="0" w:space="0" w:color="auto"/>
            </w:tcBorders>
            <w:noWrap/>
            <w:hideMark/>
          </w:tcPr>
          <w:p w14:paraId="482BEF2A" w14:textId="77777777" w:rsidR="00801472" w:rsidRPr="00801472" w:rsidRDefault="00801472" w:rsidP="00814CA4">
            <w:pPr>
              <w:widowControl/>
              <w:jc w:val="center"/>
              <w:rPr>
                <w:rFonts w:ascii="Times New Roman" w:eastAsia="Times New Roman" w:hAnsi="Times New Roman" w:cs="Times New Roman"/>
                <w:bCs/>
                <w:i w:val="0"/>
                <w:color w:val="000000"/>
                <w:sz w:val="20"/>
                <w:szCs w:val="20"/>
                <w:lang w:val="es-HN" w:eastAsia="es-HN"/>
              </w:rPr>
            </w:pPr>
            <w:r w:rsidRPr="00801472">
              <w:rPr>
                <w:rFonts w:ascii="Times New Roman" w:eastAsia="Times New Roman" w:hAnsi="Times New Roman" w:cs="Times New Roman"/>
                <w:bCs/>
                <w:i w:val="0"/>
                <w:color w:val="000000"/>
                <w:sz w:val="20"/>
                <w:szCs w:val="20"/>
                <w:lang w:val="es-HN" w:eastAsia="es-HN"/>
              </w:rPr>
              <w:t>45-54 años</w:t>
            </w:r>
          </w:p>
        </w:tc>
        <w:tc>
          <w:tcPr>
            <w:tcW w:w="1694" w:type="dxa"/>
            <w:noWrap/>
            <w:hideMark/>
          </w:tcPr>
          <w:p w14:paraId="5882E9A2" w14:textId="77777777" w:rsidR="00801472" w:rsidRPr="00801472" w:rsidRDefault="00801472" w:rsidP="00814C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000000"/>
                <w:sz w:val="20"/>
                <w:szCs w:val="20"/>
                <w:lang w:val="es-HN" w:eastAsia="es-HN"/>
              </w:rPr>
            </w:pPr>
            <w:r w:rsidRPr="00801472">
              <w:rPr>
                <w:rFonts w:ascii="Times New Roman" w:eastAsia="Times New Roman" w:hAnsi="Times New Roman" w:cs="Times New Roman"/>
                <w:bCs/>
                <w:color w:val="000000"/>
                <w:sz w:val="20"/>
                <w:szCs w:val="20"/>
                <w:lang w:val="es-HN" w:eastAsia="es-HN"/>
              </w:rPr>
              <w:t>14%</w:t>
            </w:r>
          </w:p>
        </w:tc>
      </w:tr>
      <w:tr w:rsidR="00801472" w:rsidRPr="00801472" w14:paraId="7D708BF7" w14:textId="77777777" w:rsidTr="000B0684">
        <w:trPr>
          <w:cnfStyle w:val="000000100000" w:firstRow="0" w:lastRow="0" w:firstColumn="0" w:lastColumn="0" w:oddVBand="0" w:evenVBand="0" w:oddHBand="1" w:evenHBand="0" w:firstRowFirstColumn="0" w:firstRowLastColumn="0" w:lastRowFirstColumn="0" w:lastRowLastColumn="0"/>
          <w:trHeight w:val="253"/>
          <w:jc w:val="center"/>
        </w:trPr>
        <w:tc>
          <w:tcPr>
            <w:cnfStyle w:val="001000000000" w:firstRow="0" w:lastRow="0" w:firstColumn="1" w:lastColumn="0" w:oddVBand="0" w:evenVBand="0" w:oddHBand="0" w:evenHBand="0" w:firstRowFirstColumn="0" w:firstRowLastColumn="0" w:lastRowFirstColumn="0" w:lastRowLastColumn="0"/>
            <w:tcW w:w="2830" w:type="dxa"/>
            <w:tcBorders>
              <w:right w:val="none" w:sz="0" w:space="0" w:color="auto"/>
            </w:tcBorders>
            <w:noWrap/>
            <w:hideMark/>
          </w:tcPr>
          <w:p w14:paraId="7A64F89A" w14:textId="77777777" w:rsidR="00801472" w:rsidRPr="00801472" w:rsidRDefault="00801472" w:rsidP="00814CA4">
            <w:pPr>
              <w:widowControl/>
              <w:jc w:val="center"/>
              <w:rPr>
                <w:rFonts w:ascii="Times New Roman" w:eastAsia="Times New Roman" w:hAnsi="Times New Roman" w:cs="Times New Roman"/>
                <w:bCs/>
                <w:i w:val="0"/>
                <w:color w:val="000000"/>
                <w:sz w:val="20"/>
                <w:szCs w:val="20"/>
                <w:lang w:val="es-HN" w:eastAsia="es-HN"/>
              </w:rPr>
            </w:pPr>
            <w:r w:rsidRPr="00801472">
              <w:rPr>
                <w:rFonts w:ascii="Times New Roman" w:eastAsia="Times New Roman" w:hAnsi="Times New Roman" w:cs="Times New Roman"/>
                <w:bCs/>
                <w:i w:val="0"/>
                <w:color w:val="000000"/>
                <w:sz w:val="20"/>
                <w:szCs w:val="20"/>
                <w:lang w:val="es-HN" w:eastAsia="es-HN"/>
              </w:rPr>
              <w:t>55-64 años</w:t>
            </w:r>
          </w:p>
        </w:tc>
        <w:tc>
          <w:tcPr>
            <w:tcW w:w="1694" w:type="dxa"/>
            <w:noWrap/>
            <w:hideMark/>
          </w:tcPr>
          <w:p w14:paraId="0EA224F5" w14:textId="77777777" w:rsidR="00801472" w:rsidRPr="00801472" w:rsidRDefault="00801472" w:rsidP="00814CA4">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Cs/>
                <w:color w:val="000000"/>
                <w:sz w:val="20"/>
                <w:szCs w:val="20"/>
                <w:lang w:val="es-HN" w:eastAsia="es-HN"/>
              </w:rPr>
            </w:pPr>
            <w:r w:rsidRPr="00801472">
              <w:rPr>
                <w:rFonts w:ascii="Times New Roman" w:eastAsia="Times New Roman" w:hAnsi="Times New Roman" w:cs="Times New Roman"/>
                <w:bCs/>
                <w:color w:val="000000"/>
                <w:sz w:val="20"/>
                <w:szCs w:val="20"/>
                <w:lang w:val="es-HN" w:eastAsia="es-HN"/>
              </w:rPr>
              <w:t>8%</w:t>
            </w:r>
          </w:p>
        </w:tc>
      </w:tr>
      <w:tr w:rsidR="00801472" w:rsidRPr="00801472" w14:paraId="013EF03F" w14:textId="77777777" w:rsidTr="000B0684">
        <w:trPr>
          <w:trHeight w:val="253"/>
          <w:jc w:val="center"/>
        </w:trPr>
        <w:tc>
          <w:tcPr>
            <w:cnfStyle w:val="001000000000" w:firstRow="0" w:lastRow="0" w:firstColumn="1" w:lastColumn="0" w:oddVBand="0" w:evenVBand="0" w:oddHBand="0" w:evenHBand="0" w:firstRowFirstColumn="0" w:firstRowLastColumn="0" w:lastRowFirstColumn="0" w:lastRowLastColumn="0"/>
            <w:tcW w:w="2830" w:type="dxa"/>
            <w:tcBorders>
              <w:right w:val="none" w:sz="0" w:space="0" w:color="auto"/>
            </w:tcBorders>
            <w:noWrap/>
            <w:hideMark/>
          </w:tcPr>
          <w:p w14:paraId="61B66F13" w14:textId="77777777" w:rsidR="00801472" w:rsidRPr="00801472" w:rsidRDefault="00801472" w:rsidP="00814CA4">
            <w:pPr>
              <w:widowControl/>
              <w:jc w:val="center"/>
              <w:rPr>
                <w:rFonts w:ascii="Times New Roman" w:eastAsia="Times New Roman" w:hAnsi="Times New Roman" w:cs="Times New Roman"/>
                <w:bCs/>
                <w:i w:val="0"/>
                <w:color w:val="000000"/>
                <w:sz w:val="20"/>
                <w:szCs w:val="20"/>
                <w:lang w:val="es-HN" w:eastAsia="es-HN"/>
              </w:rPr>
            </w:pPr>
            <w:r w:rsidRPr="00801472">
              <w:rPr>
                <w:rFonts w:ascii="Times New Roman" w:eastAsia="Times New Roman" w:hAnsi="Times New Roman" w:cs="Times New Roman"/>
                <w:bCs/>
                <w:i w:val="0"/>
                <w:color w:val="000000"/>
                <w:sz w:val="20"/>
                <w:szCs w:val="20"/>
                <w:lang w:val="es-HN" w:eastAsia="es-HN"/>
              </w:rPr>
              <w:t>65 años en adelante</w:t>
            </w:r>
          </w:p>
        </w:tc>
        <w:tc>
          <w:tcPr>
            <w:tcW w:w="1694" w:type="dxa"/>
            <w:noWrap/>
            <w:hideMark/>
          </w:tcPr>
          <w:p w14:paraId="2ED01EEB" w14:textId="77777777" w:rsidR="00801472" w:rsidRPr="00801472" w:rsidRDefault="00801472" w:rsidP="00814CA4">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Cs/>
                <w:color w:val="000000"/>
                <w:sz w:val="20"/>
                <w:szCs w:val="20"/>
                <w:lang w:val="es-HN" w:eastAsia="es-HN"/>
              </w:rPr>
            </w:pPr>
            <w:r w:rsidRPr="00801472">
              <w:rPr>
                <w:rFonts w:ascii="Times New Roman" w:eastAsia="Times New Roman" w:hAnsi="Times New Roman" w:cs="Times New Roman"/>
                <w:bCs/>
                <w:color w:val="000000"/>
                <w:sz w:val="20"/>
                <w:szCs w:val="20"/>
                <w:lang w:val="es-HN" w:eastAsia="es-HN"/>
              </w:rPr>
              <w:t>3%</w:t>
            </w:r>
          </w:p>
        </w:tc>
      </w:tr>
    </w:tbl>
    <w:p w14:paraId="3A3FBE8E" w14:textId="619C118E" w:rsidR="00AB5C09" w:rsidRPr="00801472" w:rsidRDefault="00801472" w:rsidP="003D436F">
      <w:pPr>
        <w:pStyle w:val="TextoPrincipal"/>
        <w:spacing w:line="360" w:lineRule="auto"/>
        <w:ind w:firstLine="0"/>
        <w:jc w:val="left"/>
        <w:rPr>
          <w:sz w:val="20"/>
        </w:rPr>
      </w:pPr>
      <w:r w:rsidRPr="00750F57">
        <w:rPr>
          <w:sz w:val="20"/>
        </w:rPr>
        <w:t>Fuente:</w:t>
      </w:r>
      <w:sdt>
        <w:sdtPr>
          <w:rPr>
            <w:sz w:val="20"/>
          </w:rPr>
          <w:id w:val="1330261770"/>
          <w:citation/>
        </w:sdtPr>
        <w:sdtContent>
          <w:r w:rsidR="00750F57" w:rsidRPr="00750F57">
            <w:rPr>
              <w:sz w:val="20"/>
            </w:rPr>
            <w:fldChar w:fldCharType="begin"/>
          </w:r>
          <w:r w:rsidR="00750F57" w:rsidRPr="00750F57">
            <w:rPr>
              <w:sz w:val="20"/>
              <w:lang w:val="en-US"/>
            </w:rPr>
            <w:instrText xml:space="preserve"> CITATION Glo23 \l 1033 </w:instrText>
          </w:r>
          <w:r w:rsidR="00750F57" w:rsidRPr="00750F57">
            <w:rPr>
              <w:sz w:val="20"/>
            </w:rPr>
            <w:fldChar w:fldCharType="separate"/>
          </w:r>
          <w:r w:rsidR="00750F57" w:rsidRPr="00750F57">
            <w:rPr>
              <w:noProof/>
              <w:sz w:val="20"/>
              <w:lang w:val="en-US"/>
            </w:rPr>
            <w:t xml:space="preserve"> (Global Entrepreneurship Monitor, 2023)</w:t>
          </w:r>
          <w:r w:rsidR="00750F57" w:rsidRPr="00750F57">
            <w:rPr>
              <w:sz w:val="20"/>
            </w:rPr>
            <w:fldChar w:fldCharType="end"/>
          </w:r>
        </w:sdtContent>
      </w:sdt>
    </w:p>
    <w:p w14:paraId="286ED078" w14:textId="1C05CB3F" w:rsidR="00AC4249" w:rsidRDefault="0043363B" w:rsidP="00D4652B">
      <w:pPr>
        <w:pStyle w:val="TextoPrincipal"/>
        <w:spacing w:after="0" w:line="360" w:lineRule="auto"/>
      </w:pPr>
      <w:r w:rsidRPr="0043363B">
        <w:t>La mayoría de emprendedores se concentran entre los 25 y los 54 años con un 70% acumulado, en donde se combinan juventud, toma de riesgos y experiencia en la parte más alta de este grupo.</w:t>
      </w:r>
    </w:p>
    <w:p w14:paraId="2552EE61" w14:textId="77777777" w:rsidR="0043363B" w:rsidRDefault="0043363B" w:rsidP="00FD1F14">
      <w:pPr>
        <w:pStyle w:val="TextoPrincipal"/>
        <w:spacing w:after="0" w:line="360" w:lineRule="auto"/>
      </w:pPr>
    </w:p>
    <w:p w14:paraId="3EDE83AC" w14:textId="29383F12" w:rsidR="0043363B" w:rsidRPr="00814CA4" w:rsidRDefault="00C82899" w:rsidP="0043363B">
      <w:pPr>
        <w:pStyle w:val="Ttulo4"/>
        <w:rPr>
          <w:lang w:val="es-HN"/>
        </w:rPr>
      </w:pPr>
      <w:bookmarkStart w:id="50" w:name="_Toc156164092"/>
      <w:r>
        <w:rPr>
          <w:lang w:val="es-HN"/>
        </w:rPr>
        <w:t xml:space="preserve">2.1.1.3 </w:t>
      </w:r>
      <w:r w:rsidR="0043363B" w:rsidRPr="00814CA4">
        <w:rPr>
          <w:lang w:val="es-HN"/>
        </w:rPr>
        <w:t>El emprendimiento en América Latina</w:t>
      </w:r>
      <w:bookmarkEnd w:id="50"/>
    </w:p>
    <w:p w14:paraId="7802A097" w14:textId="27B5FECC" w:rsidR="0043363B" w:rsidRDefault="0043363B" w:rsidP="0043363B">
      <w:pPr>
        <w:pStyle w:val="TextoPrincipal"/>
        <w:spacing w:line="360" w:lineRule="auto"/>
      </w:pPr>
      <w:r w:rsidRPr="0043363B">
        <w:t xml:space="preserve">En su artículo “Desarrollo Emprendedor Latinoamericano y sus Determinantes: Evidencias y Desafíos”, </w:t>
      </w:r>
      <w:sdt>
        <w:sdtPr>
          <w:id w:val="-1995401108"/>
          <w:citation/>
        </w:sdtPr>
        <w:sdtContent>
          <w:r w:rsidRPr="0043363B">
            <w:fldChar w:fldCharType="begin"/>
          </w:r>
          <w:r w:rsidRPr="0043363B">
            <w:instrText xml:space="preserve"> CITATION Iva18 \l 18442 </w:instrText>
          </w:r>
          <w:r w:rsidRPr="0043363B">
            <w:fldChar w:fldCharType="separate"/>
          </w:r>
          <w:r w:rsidRPr="0043363B">
            <w:t>(Klagges, 2018)</w:t>
          </w:r>
          <w:r w:rsidRPr="0043363B">
            <w:fldChar w:fldCharType="end"/>
          </w:r>
        </w:sdtContent>
      </w:sdt>
      <w:r w:rsidRPr="0043363B">
        <w:t xml:space="preserve"> analiza cómo las variables macroeconómicas (tipo de cambio, tasa de interés, inflación), aspectos de gobierno como la corrupción, los impuestos, la alta burocracia y </w:t>
      </w:r>
      <w:r w:rsidR="004E1881">
        <w:t>elementos</w:t>
      </w:r>
      <w:r w:rsidRPr="0043363B">
        <w:t xml:space="preserve"> internos de país como la inequidad social, la delincuencia y el bajo nivel educativo, entre otros, son algunos de los principales desafíos para el emprendedor latinoamericano, que debe operar, sobrevivir e intentar crecer en entornos complejos y hostiles para la actividad empresarial. </w:t>
      </w:r>
    </w:p>
    <w:p w14:paraId="3AF9D8F0" w14:textId="58A7D2AE" w:rsidR="0043363B" w:rsidRDefault="0043363B" w:rsidP="0043363B">
      <w:pPr>
        <w:pStyle w:val="TextoPrincipal"/>
        <w:spacing w:line="360" w:lineRule="auto"/>
      </w:pPr>
      <w:r w:rsidRPr="0043363B">
        <w:t xml:space="preserve">De lo anterior se puede inferir que, distinto a regiones de países desarrollados, con ecosistemas más favorables, el emprendimiento surge de la identificación de oportunidades de </w:t>
      </w:r>
      <w:r w:rsidRPr="0043363B">
        <w:lastRenderedPageBreak/>
        <w:t>innovar en productos, servicios o procesos, mientras que, en Latinoamérica, la creación de nuevos negocios emerge de la necesidad, lo que no siempre contribuye a la innovación y al crecimiento económico, al encontrarse menos emprendimientos que exporten y capten divisas extranjeras.</w:t>
      </w:r>
    </w:p>
    <w:p w14:paraId="394A51E0" w14:textId="78870D16" w:rsidR="0043363B" w:rsidRDefault="00FF1131" w:rsidP="0043363B">
      <w:pPr>
        <w:pStyle w:val="TextoPrincipal"/>
        <w:spacing w:line="360" w:lineRule="auto"/>
      </w:pPr>
      <w:sdt>
        <w:sdtPr>
          <w:rPr>
            <w:lang w:val="en-US"/>
          </w:rPr>
          <w:id w:val="2018734341"/>
          <w:citation/>
        </w:sdtPr>
        <w:sdtContent>
          <w:r w:rsidR="0043363B" w:rsidRPr="00C839C9">
            <w:rPr>
              <w:lang w:val="en-US"/>
            </w:rPr>
            <w:fldChar w:fldCharType="begin"/>
          </w:r>
          <w:r w:rsidR="0043363B" w:rsidRPr="00C839C9">
            <w:instrText xml:space="preserve"> CITATION Iva18 \l 18442 </w:instrText>
          </w:r>
          <w:r w:rsidR="0043363B" w:rsidRPr="00C839C9">
            <w:rPr>
              <w:lang w:val="en-US"/>
            </w:rPr>
            <w:fldChar w:fldCharType="separate"/>
          </w:r>
          <w:r w:rsidR="0043363B" w:rsidRPr="00C839C9">
            <w:t>(Klagges, 2018)</w:t>
          </w:r>
          <w:r w:rsidR="0043363B" w:rsidRPr="00C839C9">
            <w:fldChar w:fldCharType="end"/>
          </w:r>
        </w:sdtContent>
      </w:sdt>
      <w:r w:rsidR="0043363B" w:rsidRPr="0043363B">
        <w:t xml:space="preserve"> concluye que, de acuerdo con autores previos, el éxito empresarial en Latinoamérica pasa más por aquellos fundadores que han tenido educación universitaria, experiencia laboral previa, redes de contacto, acceso a financiamiento y asesoría experta, no obstante, la mayoría de negocios en la región se inician sin tener siquiera un plan de negocio y fracasan en mayor medida por problemas de rentabilidad o acceso al financiamiento.</w:t>
      </w:r>
    </w:p>
    <w:p w14:paraId="700DF8D4" w14:textId="52DDF325" w:rsidR="002A3372" w:rsidRPr="002A3372" w:rsidRDefault="002A3372" w:rsidP="0043363B">
      <w:pPr>
        <w:pStyle w:val="TextoPrincipal"/>
        <w:spacing w:line="360" w:lineRule="auto"/>
      </w:pPr>
      <w:r w:rsidRPr="002A3372">
        <w:t xml:space="preserve">Si bien Latinoamérica, según </w:t>
      </w:r>
      <w:sdt>
        <w:sdtPr>
          <w:rPr>
            <w:lang w:val="en-US"/>
          </w:rPr>
          <w:id w:val="299890079"/>
          <w:citation/>
        </w:sdtPr>
        <w:sdtContent>
          <w:r w:rsidRPr="002A3372">
            <w:rPr>
              <w:lang w:val="en-US"/>
            </w:rPr>
            <w:fldChar w:fldCharType="begin"/>
          </w:r>
          <w:r w:rsidRPr="002A3372">
            <w:instrText xml:space="preserve"> CITATION Glo23 \l 18442 </w:instrText>
          </w:r>
          <w:r w:rsidRPr="002A3372">
            <w:rPr>
              <w:lang w:val="en-US"/>
            </w:rPr>
            <w:fldChar w:fldCharType="separate"/>
          </w:r>
          <w:r w:rsidRPr="002A3372">
            <w:t>(Global Entrepreneurship Monitor, 2023)</w:t>
          </w:r>
          <w:r w:rsidRPr="002A3372">
            <w:fldChar w:fldCharType="end"/>
          </w:r>
        </w:sdtContent>
      </w:sdt>
      <w:r w:rsidRPr="002A3372">
        <w:t xml:space="preserve"> tiene las más altas tasas de emprendimiento entre su población adulta económicamente activa, es la región del mundo que también cuenta con más adultos que no ven con buenos ojos el emprendimiento, o que no lo ven como una opción viable de carrera, por lo que surge la necesidad de insertar en la sociedad una cultura que no solo vea con buenos ojos el emprendimiento, sino que, usando la educación formal como vehículo de información y transmisión de conocimiento, ayude a formar niños, jóvenes y profesionales adultos en materia de creatividad, innovación, emprendimiento, finanzas y comercio internacional.</w:t>
      </w:r>
    </w:p>
    <w:p w14:paraId="42886889" w14:textId="53E91BAC" w:rsidR="007802F9" w:rsidRPr="00814CA4" w:rsidRDefault="00C82899" w:rsidP="007802F9">
      <w:pPr>
        <w:pStyle w:val="Ttulo4"/>
        <w:rPr>
          <w:lang w:val="es-HN"/>
        </w:rPr>
      </w:pPr>
      <w:bookmarkStart w:id="51" w:name="_Toc156164093"/>
      <w:r>
        <w:rPr>
          <w:lang w:val="es-HN"/>
        </w:rPr>
        <w:t xml:space="preserve">2.1.1.4 </w:t>
      </w:r>
      <w:r w:rsidR="007802F9" w:rsidRPr="00814CA4">
        <w:rPr>
          <w:lang w:val="es-HN"/>
        </w:rPr>
        <w:t>Las PYMES y su aporte al empleo y economía mundial</w:t>
      </w:r>
      <w:bookmarkEnd w:id="51"/>
    </w:p>
    <w:p w14:paraId="6E3CE250" w14:textId="002BB89D" w:rsidR="007802F9" w:rsidRPr="00814CA4" w:rsidRDefault="007802F9" w:rsidP="007802F9">
      <w:pPr>
        <w:pStyle w:val="TextoPrincipal"/>
        <w:spacing w:line="360" w:lineRule="auto"/>
      </w:pPr>
      <w:r w:rsidRPr="007802F9">
        <w:t xml:space="preserve">Las pequeñas y medianas empresas (PYMES) ejercen un papel importante en la economía mediante su aporte al desarrollo de las comunidades donde se establecen, promoviendo la innovación al crear nuevas formas de ofrecer o desarrollar productos y servicios, generan empleos y, a su vez, contribuyen a la dinámica competitiva del sector empresarial. La clasificación de las pequeñas empresas suele realizarse por la cantidad de empleados que las conforman, así como por el </w:t>
      </w:r>
      <w:r w:rsidR="008A3739" w:rsidRPr="007802F9">
        <w:t>volumen</w:t>
      </w:r>
      <w:r w:rsidRPr="007802F9">
        <w:t xml:space="preserve"> de sus ingresos, sin embargo, las valoraciones varían de país a país. Por ejemplo, en el caso de la Unión Europea, está definido que el límite de colaboradores sea hasta 250 para las pymes y que sus ingresos anuales no superen los 50 millones de</w:t>
      </w:r>
      <w:r>
        <w:t xml:space="preserve"> </w:t>
      </w:r>
      <w:r w:rsidRPr="007802F9">
        <w:t>euros</w:t>
      </w:r>
      <w:sdt>
        <w:sdtPr>
          <w:rPr>
            <w:lang w:val="en-US"/>
          </w:rPr>
          <w:id w:val="-785961911"/>
          <w:citation/>
        </w:sdtPr>
        <w:sdtContent>
          <w:r w:rsidRPr="007802F9">
            <w:rPr>
              <w:lang w:val="en-US"/>
            </w:rPr>
            <w:fldChar w:fldCharType="begin"/>
          </w:r>
          <w:r w:rsidRPr="007802F9">
            <w:instrText xml:space="preserve"> CITATION Min \l 1033 </w:instrText>
          </w:r>
          <w:r w:rsidRPr="007802F9">
            <w:rPr>
              <w:lang w:val="en-US"/>
            </w:rPr>
            <w:fldChar w:fldCharType="separate"/>
          </w:r>
          <w:r w:rsidRPr="007802F9">
            <w:t xml:space="preserve"> (Ministerio de Industria, Comercio y Turismo, n.d.)</w:t>
          </w:r>
          <w:r w:rsidRPr="007802F9">
            <w:fldChar w:fldCharType="end"/>
          </w:r>
        </w:sdtContent>
      </w:sdt>
      <w:r w:rsidR="00D3262B" w:rsidRPr="00814CA4">
        <w:t>.</w:t>
      </w:r>
    </w:p>
    <w:p w14:paraId="69DED84B" w14:textId="0BD5957F" w:rsidR="00D3262B" w:rsidRDefault="00D3262B" w:rsidP="007802F9">
      <w:pPr>
        <w:pStyle w:val="TextoPrincipal"/>
        <w:spacing w:line="360" w:lineRule="auto"/>
      </w:pPr>
      <w:r w:rsidRPr="00D3262B">
        <w:t xml:space="preserve">De acuerdo a las estimaciones realizadas por la </w:t>
      </w:r>
      <w:sdt>
        <w:sdtPr>
          <w:rPr>
            <w:lang w:val="en-US"/>
          </w:rPr>
          <w:id w:val="99846425"/>
          <w:citation/>
        </w:sdtPr>
        <w:sdtContent>
          <w:r w:rsidRPr="00D3262B">
            <w:rPr>
              <w:lang w:val="en-US"/>
            </w:rPr>
            <w:fldChar w:fldCharType="begin"/>
          </w:r>
          <w:r w:rsidRPr="00D3262B">
            <w:instrText xml:space="preserve"> CITATION OIT19 \l 1033 </w:instrText>
          </w:r>
          <w:r w:rsidRPr="00D3262B">
            <w:rPr>
              <w:lang w:val="en-US"/>
            </w:rPr>
            <w:fldChar w:fldCharType="separate"/>
          </w:r>
          <w:r w:rsidRPr="00D3262B">
            <w:t>(Organización Internacional del Trabajo, 2019)</w:t>
          </w:r>
          <w:r w:rsidRPr="00D3262B">
            <w:fldChar w:fldCharType="end"/>
          </w:r>
        </w:sdtContent>
      </w:sdt>
      <w:r w:rsidRPr="00D3262B">
        <w:t xml:space="preserve"> </w:t>
      </w:r>
      <w:r>
        <w:t>en su estudio denominado “</w:t>
      </w:r>
      <w:r w:rsidRPr="0010229D">
        <w:t>Datos mundiales sobre las contribuciones</w:t>
      </w:r>
      <w:r>
        <w:t xml:space="preserve"> </w:t>
      </w:r>
      <w:r w:rsidRPr="00845C55">
        <w:t>al empleo de los trabajadores independientes</w:t>
      </w:r>
      <w:r>
        <w:t xml:space="preserve">, </w:t>
      </w:r>
      <w:r w:rsidRPr="00845C55">
        <w:t>las microempresas y las pyme</w:t>
      </w:r>
      <w:r>
        <w:t>s”, dichas unidades de negocio brindan, en su conjunto, hasta el 70% del total de empleo en su muestra conformada por 99 países.</w:t>
      </w:r>
    </w:p>
    <w:p w14:paraId="1BD4EC33" w14:textId="08DBEB2D" w:rsidR="00D3262B" w:rsidRDefault="00D3262B" w:rsidP="007802F9">
      <w:pPr>
        <w:pStyle w:val="TextoPrincipal"/>
        <w:spacing w:line="360" w:lineRule="auto"/>
      </w:pPr>
      <w:r w:rsidRPr="00BB0F47">
        <w:rPr>
          <w:noProof/>
          <w:highlight w:val="yellow"/>
        </w:rPr>
        <w:lastRenderedPageBreak/>
        <w:drawing>
          <wp:anchor distT="0" distB="0" distL="114300" distR="114300" simplePos="0" relativeHeight="251654146" behindDoc="0" locked="0" layoutInCell="1" allowOverlap="1" wp14:anchorId="1FE82C25" wp14:editId="5F9F9CAF">
            <wp:simplePos x="0" y="0"/>
            <wp:positionH relativeFrom="margin">
              <wp:align>center</wp:align>
            </wp:positionH>
            <wp:positionV relativeFrom="paragraph">
              <wp:posOffset>824865</wp:posOffset>
            </wp:positionV>
            <wp:extent cx="3771900" cy="2750185"/>
            <wp:effectExtent l="0" t="0" r="0" b="0"/>
            <wp:wrapTopAndBottom/>
            <wp:docPr id="9" name="Imagen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extLst>
                        <a:ext uri="{28A0092B-C50C-407E-A947-70E740481C1C}">
                          <a14:useLocalDpi xmlns:a14="http://schemas.microsoft.com/office/drawing/2010/main" val="0"/>
                        </a:ext>
                      </a:extLst>
                    </a:blip>
                    <a:stretch>
                      <a:fillRect/>
                    </a:stretch>
                  </pic:blipFill>
                  <pic:spPr>
                    <a:xfrm>
                      <a:off x="0" y="0"/>
                      <a:ext cx="3771900" cy="2750185"/>
                    </a:xfrm>
                    <a:prstGeom prst="rect">
                      <a:avLst/>
                    </a:prstGeom>
                  </pic:spPr>
                </pic:pic>
              </a:graphicData>
            </a:graphic>
            <wp14:sizeRelH relativeFrom="margin">
              <wp14:pctWidth>0</wp14:pctWidth>
            </wp14:sizeRelH>
            <wp14:sizeRelV relativeFrom="margin">
              <wp14:pctHeight>0</wp14:pctHeight>
            </wp14:sizeRelV>
          </wp:anchor>
        </w:drawing>
      </w:r>
      <w:r>
        <w:t>A su vez, el informe permite conocer la proporción del empleo de acuerdo cada uno de estos agentes económicos, a nivel mundial, los cuales pueden observarse en la ilustración siguiente:</w:t>
      </w:r>
    </w:p>
    <w:p w14:paraId="2669C990" w14:textId="5443D7FC" w:rsidR="00D3262B" w:rsidRDefault="00D3262B" w:rsidP="00BF4A60">
      <w:pPr>
        <w:pStyle w:val="Descripcin"/>
        <w:spacing w:after="0"/>
        <w:rPr>
          <w:rFonts w:ascii="Times New Roman" w:hAnsi="Times New Roman" w:cs="Times New Roman"/>
          <w:b/>
          <w:i w:val="0"/>
          <w:color w:val="auto"/>
          <w:sz w:val="24"/>
        </w:rPr>
      </w:pPr>
      <w:bookmarkStart w:id="52" w:name="_Toc156136517"/>
      <w:r w:rsidRPr="00064C9A">
        <w:rPr>
          <w:rFonts w:ascii="Times New Roman" w:hAnsi="Times New Roman" w:cs="Times New Roman"/>
          <w:b/>
          <w:i w:val="0"/>
          <w:color w:val="auto"/>
          <w:sz w:val="24"/>
        </w:rPr>
        <w:t xml:space="preserve">Figura </w:t>
      </w:r>
      <w:r w:rsidR="00BB489A">
        <w:rPr>
          <w:rFonts w:ascii="Times New Roman" w:hAnsi="Times New Roman" w:cs="Times New Roman"/>
          <w:b/>
          <w:i w:val="0"/>
          <w:color w:val="auto"/>
          <w:sz w:val="24"/>
        </w:rPr>
        <w:fldChar w:fldCharType="begin"/>
      </w:r>
      <w:r w:rsidR="00BB489A">
        <w:rPr>
          <w:rFonts w:ascii="Times New Roman" w:hAnsi="Times New Roman" w:cs="Times New Roman"/>
          <w:b/>
          <w:i w:val="0"/>
          <w:color w:val="auto"/>
          <w:sz w:val="24"/>
        </w:rPr>
        <w:instrText xml:space="preserve"> SEQ Figura \* ARABIC </w:instrText>
      </w:r>
      <w:r w:rsidR="00BB489A">
        <w:rPr>
          <w:rFonts w:ascii="Times New Roman" w:hAnsi="Times New Roman" w:cs="Times New Roman"/>
          <w:b/>
          <w:i w:val="0"/>
          <w:color w:val="auto"/>
          <w:sz w:val="24"/>
        </w:rPr>
        <w:fldChar w:fldCharType="separate"/>
      </w:r>
      <w:r w:rsidR="002F7C59">
        <w:rPr>
          <w:rFonts w:ascii="Times New Roman" w:hAnsi="Times New Roman" w:cs="Times New Roman"/>
          <w:b/>
          <w:i w:val="0"/>
          <w:noProof/>
          <w:color w:val="auto"/>
          <w:sz w:val="24"/>
        </w:rPr>
        <w:t>3</w:t>
      </w:r>
      <w:r w:rsidR="00BB489A">
        <w:rPr>
          <w:rFonts w:ascii="Times New Roman" w:hAnsi="Times New Roman" w:cs="Times New Roman"/>
          <w:b/>
          <w:i w:val="0"/>
          <w:color w:val="auto"/>
          <w:sz w:val="24"/>
        </w:rPr>
        <w:fldChar w:fldCharType="end"/>
      </w:r>
      <w:r w:rsidRPr="00064C9A">
        <w:rPr>
          <w:rFonts w:ascii="Times New Roman" w:hAnsi="Times New Roman" w:cs="Times New Roman"/>
          <w:b/>
          <w:i w:val="0"/>
          <w:color w:val="auto"/>
          <w:sz w:val="24"/>
        </w:rPr>
        <w:t xml:space="preserve">. </w:t>
      </w:r>
      <w:r>
        <w:rPr>
          <w:rFonts w:ascii="Times New Roman" w:hAnsi="Times New Roman" w:cs="Times New Roman"/>
          <w:b/>
          <w:i w:val="0"/>
          <w:color w:val="auto"/>
          <w:sz w:val="24"/>
        </w:rPr>
        <w:t>Proporción de Empleo, de acuerdo a empleados autónomos y pymes</w:t>
      </w:r>
      <w:bookmarkEnd w:id="52"/>
    </w:p>
    <w:p w14:paraId="43665209" w14:textId="105146BF" w:rsidR="00D3262B" w:rsidRPr="00720BDE" w:rsidRDefault="00D3262B" w:rsidP="00BB489A">
      <w:pPr>
        <w:pStyle w:val="TextoPrincipal"/>
        <w:spacing w:after="0" w:line="360" w:lineRule="auto"/>
        <w:ind w:firstLine="0"/>
        <w:jc w:val="left"/>
        <w:rPr>
          <w:sz w:val="20"/>
        </w:rPr>
      </w:pPr>
      <w:r w:rsidRPr="00720BDE">
        <w:rPr>
          <w:sz w:val="20"/>
        </w:rPr>
        <w:t xml:space="preserve">Fuente: </w:t>
      </w:r>
      <w:sdt>
        <w:sdtPr>
          <w:rPr>
            <w:sz w:val="20"/>
          </w:rPr>
          <w:id w:val="-30429381"/>
          <w:citation/>
        </w:sdtPr>
        <w:sdtContent>
          <w:r w:rsidRPr="00720BDE">
            <w:rPr>
              <w:sz w:val="20"/>
            </w:rPr>
            <w:fldChar w:fldCharType="begin"/>
          </w:r>
          <w:r w:rsidRPr="00720BDE">
            <w:rPr>
              <w:sz w:val="20"/>
            </w:rPr>
            <w:instrText xml:space="preserve"> CITATION OIT19 \l 1033 </w:instrText>
          </w:r>
          <w:r w:rsidRPr="00720BDE">
            <w:rPr>
              <w:sz w:val="20"/>
            </w:rPr>
            <w:fldChar w:fldCharType="separate"/>
          </w:r>
          <w:r w:rsidRPr="00720BDE">
            <w:rPr>
              <w:noProof/>
              <w:sz w:val="20"/>
            </w:rPr>
            <w:t>(Organización Internacional del Trabajo, 2019)</w:t>
          </w:r>
          <w:r w:rsidRPr="00720BDE">
            <w:rPr>
              <w:sz w:val="20"/>
            </w:rPr>
            <w:fldChar w:fldCharType="end"/>
          </w:r>
        </w:sdtContent>
      </w:sdt>
    </w:p>
    <w:p w14:paraId="098F251D" w14:textId="77777777" w:rsidR="000C7450" w:rsidRDefault="000C7450" w:rsidP="009E19C5">
      <w:pPr>
        <w:pStyle w:val="TextoPrincipal"/>
        <w:spacing w:after="0" w:line="360" w:lineRule="auto"/>
        <w:ind w:left="720" w:firstLine="0"/>
        <w:jc w:val="left"/>
      </w:pPr>
    </w:p>
    <w:p w14:paraId="19494848" w14:textId="1995832C" w:rsidR="00D3262B" w:rsidRPr="00814CA4" w:rsidRDefault="009E19C5" w:rsidP="007802F9">
      <w:pPr>
        <w:pStyle w:val="TextoPrincipal"/>
        <w:spacing w:line="360" w:lineRule="auto"/>
      </w:pPr>
      <w:r w:rsidRPr="009E19C5">
        <w:t>Las cifras varían de acuerdo a la región, no obstante, es innegable el papel que las pymes desempeñan potenciando la actividad económica a través del aumento de la oferta de servicios ofrecidos, el incremento del ingreso de las familias por medio de la creación de empleo y, consecuentemente, el alza en la demanda de productos y servicios, tanto en los países en vías de desarrollo como en países desarrollados, además constituyen el 90% del total de empresas a nivel mundia</w:t>
      </w:r>
      <w:r>
        <w:t xml:space="preserve">l </w:t>
      </w:r>
      <w:sdt>
        <w:sdtPr>
          <w:rPr>
            <w:lang w:val="en-US"/>
          </w:rPr>
          <w:id w:val="-1097249158"/>
          <w:citation/>
        </w:sdtPr>
        <w:sdtContent>
          <w:r w:rsidRPr="009E19C5">
            <w:rPr>
              <w:lang w:val="en-US"/>
            </w:rPr>
            <w:fldChar w:fldCharType="begin"/>
          </w:r>
          <w:r w:rsidR="00AD56E7">
            <w:instrText xml:space="preserve">CITATION Nac \l 1033 </w:instrText>
          </w:r>
          <w:r w:rsidRPr="009E19C5">
            <w:rPr>
              <w:lang w:val="en-US"/>
            </w:rPr>
            <w:fldChar w:fldCharType="separate"/>
          </w:r>
          <w:r w:rsidR="00AD56E7" w:rsidRPr="00AD56E7">
            <w:rPr>
              <w:noProof/>
            </w:rPr>
            <w:t>(Organización de las Naciones Unidas, n.d.)</w:t>
          </w:r>
          <w:r w:rsidRPr="009E19C5">
            <w:fldChar w:fldCharType="end"/>
          </w:r>
        </w:sdtContent>
      </w:sdt>
      <w:r w:rsidRPr="00814CA4">
        <w:t>.</w:t>
      </w:r>
    </w:p>
    <w:p w14:paraId="2EBB523C" w14:textId="5E58D1F0" w:rsidR="009E19C5" w:rsidRDefault="009E19C5" w:rsidP="007802F9">
      <w:pPr>
        <w:pStyle w:val="TextoPrincipal"/>
        <w:spacing w:line="360" w:lineRule="auto"/>
      </w:pPr>
      <w:r w:rsidRPr="009E19C5">
        <w:t xml:space="preserve">En consonancia con lo anterior, según datos del </w:t>
      </w:r>
      <w:sdt>
        <w:sdtPr>
          <w:rPr>
            <w:lang w:val="en-US"/>
          </w:rPr>
          <w:id w:val="-658539780"/>
          <w:citation/>
        </w:sdtPr>
        <w:sdtContent>
          <w:r w:rsidRPr="009E19C5">
            <w:rPr>
              <w:lang w:val="en-US"/>
            </w:rPr>
            <w:fldChar w:fldCharType="begin"/>
          </w:r>
          <w:r w:rsidRPr="009E19C5">
            <w:instrText xml:space="preserve"> CITATION BM \l 1033 </w:instrText>
          </w:r>
          <w:r w:rsidRPr="009E19C5">
            <w:rPr>
              <w:lang w:val="en-US"/>
            </w:rPr>
            <w:fldChar w:fldCharType="separate"/>
          </w:r>
          <w:r w:rsidRPr="009E19C5">
            <w:t>(Banco Mundial, n.d.)</w:t>
          </w:r>
          <w:r w:rsidRPr="009E19C5">
            <w:fldChar w:fldCharType="end"/>
          </w:r>
        </w:sdtContent>
      </w:sdt>
      <w:r w:rsidRPr="009E19C5">
        <w:t xml:space="preserve"> se estima que las pymes aportan el 40% del PIB en las economías en crecimiento, considerándose tan solo las pymes legalmente constituidas, por tanto, dicho porcentaje aumenta al incluirse pequeños emprendimientos que no se encuentran formalizados.</w:t>
      </w:r>
    </w:p>
    <w:p w14:paraId="107ABBEF" w14:textId="7F87ED37" w:rsidR="009E19C5" w:rsidRPr="009E19C5" w:rsidRDefault="009E19C5" w:rsidP="000C7450">
      <w:pPr>
        <w:pStyle w:val="TextoPrincipal"/>
        <w:spacing w:after="0" w:line="360" w:lineRule="auto"/>
      </w:pPr>
      <w:r w:rsidRPr="009E19C5">
        <w:t>Por otra parte, el</w:t>
      </w:r>
      <w:sdt>
        <w:sdtPr>
          <w:rPr>
            <w:lang w:val="en-US"/>
          </w:rPr>
          <w:id w:val="-753895962"/>
          <w:citation/>
        </w:sdtPr>
        <w:sdtContent>
          <w:r w:rsidRPr="009E19C5">
            <w:rPr>
              <w:lang w:val="en-US"/>
            </w:rPr>
            <w:fldChar w:fldCharType="begin"/>
          </w:r>
          <w:r w:rsidRPr="009E19C5">
            <w:instrText xml:space="preserve">CITATION UNGC \l 1033 </w:instrText>
          </w:r>
          <w:r w:rsidRPr="009E19C5">
            <w:rPr>
              <w:lang w:val="en-US"/>
            </w:rPr>
            <w:fldChar w:fldCharType="separate"/>
          </w:r>
          <w:r w:rsidRPr="009E19C5">
            <w:t xml:space="preserve"> (Pacto Mundial de las Naciones Unidas, 2022)</w:t>
          </w:r>
          <w:r w:rsidRPr="009E19C5">
            <w:fldChar w:fldCharType="end"/>
          </w:r>
        </w:sdtContent>
      </w:sdt>
      <w:r w:rsidRPr="009E19C5">
        <w:t xml:space="preserve"> en su informe</w:t>
      </w:r>
      <w:r>
        <w:t xml:space="preserve"> </w:t>
      </w:r>
      <w:r w:rsidR="00FA272E">
        <w:t>“</w:t>
      </w:r>
      <w:r w:rsidRPr="00AD56E7">
        <w:t>Estrategia de la Participación de las PYMES 2021-2023</w:t>
      </w:r>
      <w:r w:rsidR="00FA272E">
        <w:t>”</w:t>
      </w:r>
      <w:r w:rsidRPr="009E19C5">
        <w:t xml:space="preserve"> destaca que este sector empresarial interviene, aunque en menor medida, en la dinámica de las cadenas de valor tanto a nivel internacional como a nivel regional, asimismo, menciona la inclusión de las mismas en los Objetivos de Desarrollo </w:t>
      </w:r>
      <w:r w:rsidRPr="009E19C5">
        <w:lastRenderedPageBreak/>
        <w:t xml:space="preserve">Sostenible de la Agenda 2030 de las Naciones Unidas, específicamente en el </w:t>
      </w:r>
      <w:r w:rsidRPr="0001525C">
        <w:t>ODS 8 – Trabajo</w:t>
      </w:r>
      <w:r w:rsidRPr="009E19C5">
        <w:t xml:space="preserve"> decente y crecimiento económico, cuyo núcleo se centra en el progreso de las comunidades por medio de la reducción del desempleo juvenil, fortalecimiento de los derechos laborales y promoción de la seguridad laboral; y </w:t>
      </w:r>
      <w:r w:rsidRPr="00AB2247">
        <w:t>el ODS 9 – Industria, innovación e infraestructura</w:t>
      </w:r>
      <w:r w:rsidR="00100333">
        <w:t>, que está orientado a acel</w:t>
      </w:r>
      <w:r w:rsidR="0055067B">
        <w:t>er</w:t>
      </w:r>
      <w:r w:rsidR="00100333">
        <w:t>ar el desarrollo de los sectores manufactureros en los países menos desarrollados y aumentar la investigación e innovación científica</w:t>
      </w:r>
      <w:r w:rsidR="00AB2247">
        <w:t>.</w:t>
      </w:r>
      <w:r w:rsidRPr="009E19C5">
        <w:t xml:space="preserve"> </w:t>
      </w:r>
    </w:p>
    <w:p w14:paraId="6DA3C58C" w14:textId="77777777" w:rsidR="0043363B" w:rsidRDefault="0043363B" w:rsidP="00D4652B">
      <w:pPr>
        <w:pStyle w:val="TextoPrincipal"/>
        <w:spacing w:after="0" w:line="360" w:lineRule="auto"/>
      </w:pPr>
    </w:p>
    <w:p w14:paraId="2324A208" w14:textId="29088BE5" w:rsidR="0043363B" w:rsidRPr="00814CA4" w:rsidRDefault="00C82899" w:rsidP="00D30054">
      <w:pPr>
        <w:pStyle w:val="Ttulo4"/>
        <w:rPr>
          <w:lang w:val="es-HN"/>
        </w:rPr>
      </w:pPr>
      <w:bookmarkStart w:id="53" w:name="_Toc156164094"/>
      <w:r>
        <w:rPr>
          <w:lang w:val="es-HN"/>
        </w:rPr>
        <w:t xml:space="preserve">2.1.1.5 </w:t>
      </w:r>
      <w:r w:rsidR="00D30054" w:rsidRPr="00814CA4">
        <w:rPr>
          <w:lang w:val="es-HN"/>
        </w:rPr>
        <w:t>Las PYMES en Norteamérica</w:t>
      </w:r>
      <w:bookmarkEnd w:id="53"/>
    </w:p>
    <w:p w14:paraId="1370C2B8" w14:textId="17C6CBDA" w:rsidR="00D30054" w:rsidRDefault="00D30054" w:rsidP="00D30054">
      <w:pPr>
        <w:pStyle w:val="TextoPrincipal"/>
        <w:spacing w:line="360" w:lineRule="auto"/>
      </w:pPr>
      <w:r w:rsidRPr="00D30054">
        <w:t xml:space="preserve">De acuerdo a cifras actualizadas al mes de septiembre de 2023 por </w:t>
      </w:r>
      <w:sdt>
        <w:sdtPr>
          <w:rPr>
            <w:lang w:val="en-US"/>
          </w:rPr>
          <w:id w:val="-2025626527"/>
          <w:citation/>
        </w:sdtPr>
        <w:sdtContent>
          <w:r w:rsidRPr="00D30054">
            <w:rPr>
              <w:lang w:val="en-US"/>
            </w:rPr>
            <w:fldChar w:fldCharType="begin"/>
          </w:r>
          <w:r w:rsidRPr="00D30054">
            <w:instrText xml:space="preserve"> CITATION Sta23 \l 1033 </w:instrText>
          </w:r>
          <w:r w:rsidRPr="00D30054">
            <w:rPr>
              <w:lang w:val="en-US"/>
            </w:rPr>
            <w:fldChar w:fldCharType="separate"/>
          </w:r>
          <w:r w:rsidRPr="00D30054">
            <w:t>(Statista, 2023)</w:t>
          </w:r>
          <w:r w:rsidRPr="00D30054">
            <w:fldChar w:fldCharType="end"/>
          </w:r>
        </w:sdtContent>
      </w:sdt>
      <w:r w:rsidRPr="00D30054">
        <w:t xml:space="preserve"> Walmart, Amazon y Apple, se encuentran dentro del top 10 de las 100 principales empresas en el mundo conforme al volumen de sus ingresos entre los años 2021 y 2022. Estas empresas cuya creación se originó en Estados Unidos de América, son ampliamente conocidas y gozan de prestigio internacional.</w:t>
      </w:r>
      <w:r w:rsidR="00643F1B">
        <w:t xml:space="preserve"> </w:t>
      </w:r>
      <w:r w:rsidR="00643F1B" w:rsidRPr="00643F1B">
        <w:t xml:space="preserve">No obstante, las grandes empresas no son la mayoría en el país, de acuerdo a la revista especializada </w:t>
      </w:r>
      <w:sdt>
        <w:sdtPr>
          <w:rPr>
            <w:lang w:val="en-US"/>
          </w:rPr>
          <w:id w:val="1423148369"/>
          <w:citation/>
        </w:sdtPr>
        <w:sdtContent>
          <w:r w:rsidR="00643F1B" w:rsidRPr="00643F1B">
            <w:rPr>
              <w:lang w:val="en-US"/>
            </w:rPr>
            <w:fldChar w:fldCharType="begin"/>
          </w:r>
          <w:r w:rsidR="00643F1B" w:rsidRPr="00643F1B">
            <w:instrText xml:space="preserve"> CITATION For22 \l 1033 </w:instrText>
          </w:r>
          <w:r w:rsidR="00643F1B" w:rsidRPr="00643F1B">
            <w:rPr>
              <w:lang w:val="en-US"/>
            </w:rPr>
            <w:fldChar w:fldCharType="separate"/>
          </w:r>
          <w:r w:rsidR="00643F1B" w:rsidRPr="00643F1B">
            <w:t>(Forbes, 2022)</w:t>
          </w:r>
          <w:r w:rsidR="00643F1B" w:rsidRPr="00643F1B">
            <w:fldChar w:fldCharType="end"/>
          </w:r>
        </w:sdtContent>
      </w:sdt>
      <w:r w:rsidR="00643F1B" w:rsidRPr="00643F1B">
        <w:t xml:space="preserve"> las pequeñas empresas constituidas en Norteamérica alcanzan el 99.9% del total, y suman la cantidad de 33.2 millones. Asimismo, es oportuno destacar que la mayoría de ellas se caracteriza por ser empleados autónomos, es decir, que en la empresa opera únicamente el socio, sin incluir empleados remunerados.</w:t>
      </w:r>
    </w:p>
    <w:p w14:paraId="32013108" w14:textId="72C2D0C0" w:rsidR="00192758" w:rsidRDefault="00643F1B" w:rsidP="00192758">
      <w:pPr>
        <w:pStyle w:val="TextoPrincipal"/>
        <w:spacing w:line="360" w:lineRule="auto"/>
        <w:rPr>
          <w:highlight w:val="yellow"/>
        </w:rPr>
      </w:pPr>
      <w:r>
        <w:t>A diferencia de los parámetros que ha definido la Unión Europea para clasificar una organización como pyme, en Norteamérica todas aquellas empresas cuya nómina de empleados no supere la cantidad 500 trabajadores es considerada como tal, de acuerdo a la Administración de Estados Unidos para la Pequeña Empresa, SBA, por sus siglas en inglés</w:t>
      </w:r>
      <w:r w:rsidRPr="00DA1D22">
        <w:rPr>
          <w:rFonts w:asciiTheme="minorHAnsi" w:hAnsiTheme="minorHAnsi" w:cstheme="minorBidi"/>
          <w:sz w:val="22"/>
          <w:szCs w:val="22"/>
        </w:rPr>
        <w:t xml:space="preserve"> </w:t>
      </w:r>
      <w:sdt>
        <w:sdtPr>
          <w:rPr>
            <w:lang w:val="en-US"/>
          </w:rPr>
          <w:id w:val="-194771537"/>
          <w:citation/>
        </w:sdtPr>
        <w:sdtContent>
          <w:r w:rsidRPr="00DA1D22">
            <w:rPr>
              <w:lang w:val="en-US"/>
            </w:rPr>
            <w:fldChar w:fldCharType="begin"/>
          </w:r>
          <w:r w:rsidRPr="00DA1D22">
            <w:instrText xml:space="preserve"> CITATION Ofi20 \l 1033 </w:instrText>
          </w:r>
          <w:r w:rsidRPr="00DA1D22">
            <w:rPr>
              <w:lang w:val="en-US"/>
            </w:rPr>
            <w:fldChar w:fldCharType="separate"/>
          </w:r>
          <w:r w:rsidRPr="00DA1D22">
            <w:t xml:space="preserve"> (Oficina de Asuntos Públicos Mundiales del Departamento de Estado de los Estados Unidos, 2020)</w:t>
          </w:r>
          <w:r w:rsidRPr="00DA1D22">
            <w:fldChar w:fldCharType="end"/>
          </w:r>
        </w:sdtContent>
      </w:sdt>
      <w:r w:rsidRPr="00DA1D22">
        <w:t>.</w:t>
      </w:r>
    </w:p>
    <w:p w14:paraId="011C67BB" w14:textId="79271704" w:rsidR="002569BD" w:rsidRPr="00192758" w:rsidRDefault="002569BD" w:rsidP="00192758">
      <w:pPr>
        <w:pStyle w:val="TextoPrincipal"/>
        <w:spacing w:line="360" w:lineRule="auto"/>
        <w:ind w:firstLine="0"/>
        <w:rPr>
          <w:highlight w:val="yellow"/>
        </w:rPr>
      </w:pPr>
      <w:r w:rsidRPr="002569BD">
        <w:t>A continuación, se muestran los principales sectores en que se destacan las pymes dentro de la economía estadounidense:</w:t>
      </w:r>
    </w:p>
    <w:p w14:paraId="77169CCC" w14:textId="52063F7D" w:rsidR="000C7450" w:rsidRDefault="000C7450" w:rsidP="00D30054">
      <w:pPr>
        <w:pStyle w:val="TextoPrincipal"/>
        <w:spacing w:line="360" w:lineRule="auto"/>
      </w:pPr>
    </w:p>
    <w:p w14:paraId="5D987B7D" w14:textId="77777777" w:rsidR="00192758" w:rsidRDefault="00192758" w:rsidP="00192758">
      <w:pPr>
        <w:pStyle w:val="TextoPrincipal"/>
        <w:spacing w:line="360" w:lineRule="auto"/>
      </w:pPr>
    </w:p>
    <w:p w14:paraId="7DCCF389" w14:textId="77777777" w:rsidR="00192758" w:rsidRDefault="00192758" w:rsidP="00192758">
      <w:pPr>
        <w:pStyle w:val="TextoPrincipal"/>
        <w:spacing w:line="360" w:lineRule="auto"/>
      </w:pPr>
    </w:p>
    <w:p w14:paraId="5082D1CF" w14:textId="77777777" w:rsidR="00192758" w:rsidRDefault="00192758" w:rsidP="00192758">
      <w:pPr>
        <w:pStyle w:val="TextoPrincipal"/>
        <w:spacing w:line="360" w:lineRule="auto"/>
      </w:pPr>
    </w:p>
    <w:p w14:paraId="4A7DE618" w14:textId="15B2BB41" w:rsidR="007D71FA" w:rsidRPr="00BF4A60" w:rsidRDefault="00192758" w:rsidP="00BF4A60">
      <w:pPr>
        <w:pStyle w:val="Descripcin"/>
        <w:spacing w:after="0"/>
        <w:rPr>
          <w:rFonts w:ascii="Times New Roman" w:hAnsi="Times New Roman" w:cs="Times New Roman"/>
          <w:b/>
          <w:i w:val="0"/>
          <w:color w:val="auto"/>
          <w:sz w:val="24"/>
        </w:rPr>
      </w:pPr>
      <w:bookmarkStart w:id="54" w:name="_Toc156136518"/>
      <w:r w:rsidRPr="00BF4A60">
        <w:rPr>
          <w:rFonts w:ascii="Times New Roman" w:hAnsi="Times New Roman" w:cs="Times New Roman"/>
          <w:b/>
          <w:i w:val="0"/>
          <w:noProof/>
          <w:color w:val="auto"/>
          <w:sz w:val="24"/>
        </w:rPr>
        <w:lastRenderedPageBreak/>
        <w:drawing>
          <wp:anchor distT="0" distB="0" distL="114300" distR="114300" simplePos="0" relativeHeight="251654147" behindDoc="0" locked="0" layoutInCell="1" allowOverlap="1" wp14:anchorId="2FD67478" wp14:editId="094AC962">
            <wp:simplePos x="0" y="0"/>
            <wp:positionH relativeFrom="margin">
              <wp:posOffset>245745</wp:posOffset>
            </wp:positionH>
            <wp:positionV relativeFrom="page">
              <wp:posOffset>882650</wp:posOffset>
            </wp:positionV>
            <wp:extent cx="5518785" cy="3259455"/>
            <wp:effectExtent l="0" t="0" r="5715" b="17145"/>
            <wp:wrapTopAndBottom/>
            <wp:docPr id="6" name="Gráfico 6">
              <a:extLst xmlns:a="http://schemas.openxmlformats.org/drawingml/2006/main">
                <a:ext uri="{FF2B5EF4-FFF2-40B4-BE49-F238E27FC236}">
                  <a16:creationId xmlns:a16="http://schemas.microsoft.com/office/drawing/2014/main" id="{F165C9F8-284A-430F-B86C-2FC6E57346E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14:sizeRelH relativeFrom="margin">
              <wp14:pctWidth>0</wp14:pctWidth>
            </wp14:sizeRelH>
            <wp14:sizeRelV relativeFrom="margin">
              <wp14:pctHeight>0</wp14:pctHeight>
            </wp14:sizeRelV>
          </wp:anchor>
        </w:drawing>
      </w:r>
      <w:r w:rsidR="00C4340A" w:rsidRPr="00BF4A60">
        <w:rPr>
          <w:rFonts w:ascii="Times New Roman" w:hAnsi="Times New Roman" w:cs="Times New Roman"/>
          <w:b/>
          <w:i w:val="0"/>
          <w:color w:val="auto"/>
          <w:sz w:val="24"/>
        </w:rPr>
        <w:t xml:space="preserve">Figura </w:t>
      </w:r>
      <w:r w:rsidR="00BF4A60" w:rsidRPr="00BF4A60">
        <w:rPr>
          <w:rFonts w:ascii="Times New Roman" w:hAnsi="Times New Roman" w:cs="Times New Roman"/>
          <w:b/>
          <w:i w:val="0"/>
          <w:color w:val="auto"/>
          <w:sz w:val="24"/>
        </w:rPr>
        <w:fldChar w:fldCharType="begin"/>
      </w:r>
      <w:r w:rsidR="00BF4A60" w:rsidRPr="00BF4A60">
        <w:rPr>
          <w:rFonts w:ascii="Times New Roman" w:hAnsi="Times New Roman" w:cs="Times New Roman"/>
          <w:b/>
          <w:i w:val="0"/>
          <w:color w:val="auto"/>
          <w:sz w:val="24"/>
        </w:rPr>
        <w:instrText xml:space="preserve"> SEQ Figura \* ARABIC </w:instrText>
      </w:r>
      <w:r w:rsidR="00BF4A60" w:rsidRPr="00BF4A60">
        <w:rPr>
          <w:rFonts w:ascii="Times New Roman" w:hAnsi="Times New Roman" w:cs="Times New Roman"/>
          <w:b/>
          <w:i w:val="0"/>
          <w:color w:val="auto"/>
          <w:sz w:val="24"/>
        </w:rPr>
        <w:fldChar w:fldCharType="separate"/>
      </w:r>
      <w:r w:rsidR="002F7C59">
        <w:rPr>
          <w:rFonts w:ascii="Times New Roman" w:hAnsi="Times New Roman" w:cs="Times New Roman"/>
          <w:b/>
          <w:i w:val="0"/>
          <w:noProof/>
          <w:color w:val="auto"/>
          <w:sz w:val="24"/>
        </w:rPr>
        <w:t>4</w:t>
      </w:r>
      <w:r w:rsidR="00BF4A60" w:rsidRPr="00BF4A60">
        <w:rPr>
          <w:rFonts w:ascii="Times New Roman" w:hAnsi="Times New Roman" w:cs="Times New Roman"/>
          <w:b/>
          <w:i w:val="0"/>
          <w:color w:val="auto"/>
          <w:sz w:val="24"/>
        </w:rPr>
        <w:fldChar w:fldCharType="end"/>
      </w:r>
      <w:r w:rsidR="00C4340A" w:rsidRPr="00BF4A60">
        <w:rPr>
          <w:rFonts w:ascii="Times New Roman" w:hAnsi="Times New Roman" w:cs="Times New Roman"/>
          <w:b/>
          <w:i w:val="0"/>
          <w:color w:val="auto"/>
          <w:sz w:val="24"/>
        </w:rPr>
        <w:t>. Distribución Sectorial de las Pymes en Norteamérica - Año 2023</w:t>
      </w:r>
      <w:bookmarkEnd w:id="54"/>
    </w:p>
    <w:p w14:paraId="481732E3" w14:textId="4B5301EE" w:rsidR="00192758" w:rsidRPr="000C7450" w:rsidRDefault="00192758" w:rsidP="007D71FA">
      <w:pPr>
        <w:pStyle w:val="TextoPrincipal"/>
        <w:spacing w:line="360" w:lineRule="auto"/>
        <w:ind w:firstLine="0"/>
        <w:jc w:val="left"/>
        <w:rPr>
          <w:sz w:val="20"/>
        </w:rPr>
      </w:pPr>
      <w:r w:rsidRPr="0085253C">
        <w:rPr>
          <w:sz w:val="20"/>
        </w:rPr>
        <w:t xml:space="preserve">Fuente: </w:t>
      </w:r>
      <w:sdt>
        <w:sdtPr>
          <w:rPr>
            <w:sz w:val="20"/>
          </w:rPr>
          <w:id w:val="1495149583"/>
          <w:citation/>
        </w:sdtPr>
        <w:sdtContent>
          <w:r w:rsidRPr="0085253C">
            <w:rPr>
              <w:sz w:val="20"/>
            </w:rPr>
            <w:fldChar w:fldCharType="begin"/>
          </w:r>
          <w:r w:rsidRPr="0085253C">
            <w:rPr>
              <w:sz w:val="20"/>
            </w:rPr>
            <w:instrText xml:space="preserve"> CITATION Edu23 \l 1033 </w:instrText>
          </w:r>
          <w:r w:rsidRPr="0085253C">
            <w:rPr>
              <w:sz w:val="20"/>
            </w:rPr>
            <w:fldChar w:fldCharType="separate"/>
          </w:r>
          <w:r w:rsidRPr="0085253C">
            <w:rPr>
              <w:sz w:val="20"/>
            </w:rPr>
            <w:t>(Tormo, 2023)</w:t>
          </w:r>
          <w:r w:rsidRPr="0085253C">
            <w:rPr>
              <w:sz w:val="20"/>
            </w:rPr>
            <w:fldChar w:fldCharType="end"/>
          </w:r>
        </w:sdtContent>
      </w:sdt>
    </w:p>
    <w:p w14:paraId="234AF68A" w14:textId="0DE1DF93" w:rsidR="002569BD" w:rsidRDefault="001953BD" w:rsidP="00D30054">
      <w:pPr>
        <w:pStyle w:val="TextoPrincipal"/>
        <w:spacing w:line="360" w:lineRule="auto"/>
      </w:pPr>
      <w:r w:rsidRPr="001953BD">
        <w:t xml:space="preserve">Las áreas anteriores representan el 69% de la participación de las pymes norteamericanas, destacándose principalmente los negocios dedicados a la venta al detalle o minorista, como tiendas de conveniencia, supermercados, farmacias, tiendas departamentales, entre otras, que se posicionan como el sector con mayor intervención en el mercado.  </w:t>
      </w:r>
    </w:p>
    <w:p w14:paraId="614412BE" w14:textId="0CE7E058" w:rsidR="001953BD" w:rsidRDefault="001953BD" w:rsidP="00D52351">
      <w:pPr>
        <w:pStyle w:val="TextoPrincipal"/>
        <w:spacing w:after="0" w:line="360" w:lineRule="auto"/>
      </w:pPr>
      <w:r w:rsidRPr="001953BD">
        <w:t xml:space="preserve">La actividad económica derivada de la interacción del sector en el mercado estadounidense aporta aproximadamente el 44% del PIB del país </w:t>
      </w:r>
      <w:sdt>
        <w:sdtPr>
          <w:rPr>
            <w:lang w:val="en-US"/>
          </w:rPr>
          <w:id w:val="725115599"/>
          <w:citation/>
        </w:sdtPr>
        <w:sdtContent>
          <w:r w:rsidRPr="001953BD">
            <w:rPr>
              <w:lang w:val="en-US"/>
            </w:rPr>
            <w:fldChar w:fldCharType="begin"/>
          </w:r>
          <w:r w:rsidRPr="001953BD">
            <w:instrText xml:space="preserve"> CITATION Cam20 \l 1033 </w:instrText>
          </w:r>
          <w:r w:rsidRPr="001953BD">
            <w:rPr>
              <w:lang w:val="en-US"/>
            </w:rPr>
            <w:fldChar w:fldCharType="separate"/>
          </w:r>
          <w:r w:rsidRPr="001953BD">
            <w:t>(Camacho &amp; Vanegas, 2020)</w:t>
          </w:r>
          <w:r w:rsidRPr="001953BD">
            <w:fldChar w:fldCharType="end"/>
          </w:r>
        </w:sdtContent>
      </w:sdt>
      <w:r w:rsidRPr="001953BD">
        <w:t xml:space="preserve">, indicador relativo a la producción de bienes y servicios, que en el año 2022 se sitúo en un estimado de 25.500 billones de dólares </w:t>
      </w:r>
      <w:sdt>
        <w:sdtPr>
          <w:id w:val="446593850"/>
          <w:citation/>
        </w:sdtPr>
        <w:sdtContent>
          <w:r w:rsidRPr="001953BD">
            <w:fldChar w:fldCharType="begin"/>
          </w:r>
          <w:r w:rsidRPr="001953BD">
            <w:instrText xml:space="preserve"> CITATION Sta231 \l 1033 </w:instrText>
          </w:r>
          <w:r w:rsidRPr="001953BD">
            <w:fldChar w:fldCharType="separate"/>
          </w:r>
          <w:r w:rsidRPr="001953BD">
            <w:t>(Statista, 2023)</w:t>
          </w:r>
          <w:r w:rsidRPr="001953BD">
            <w:fldChar w:fldCharType="end"/>
          </w:r>
        </w:sdtContent>
      </w:sdt>
      <w:r w:rsidRPr="001953BD">
        <w:t>.</w:t>
      </w:r>
    </w:p>
    <w:p w14:paraId="36964A57" w14:textId="77777777" w:rsidR="001953BD" w:rsidRDefault="001953BD" w:rsidP="00D52351">
      <w:pPr>
        <w:pStyle w:val="TextoPrincipal"/>
        <w:spacing w:after="0" w:line="360" w:lineRule="auto"/>
      </w:pPr>
    </w:p>
    <w:p w14:paraId="5DA7E422" w14:textId="385554F3" w:rsidR="001953BD" w:rsidRPr="00814CA4" w:rsidRDefault="005C120F" w:rsidP="001953BD">
      <w:pPr>
        <w:pStyle w:val="Ttulo4"/>
        <w:rPr>
          <w:lang w:val="es-HN"/>
        </w:rPr>
      </w:pPr>
      <w:bookmarkStart w:id="55" w:name="_Toc156164095"/>
      <w:r>
        <w:rPr>
          <w:lang w:val="es-HN"/>
        </w:rPr>
        <w:t xml:space="preserve">2.1.1.6 </w:t>
      </w:r>
      <w:r w:rsidR="001953BD" w:rsidRPr="00814CA4">
        <w:rPr>
          <w:lang w:val="es-HN"/>
        </w:rPr>
        <w:t>Las PYMES en Latinoamérica</w:t>
      </w:r>
      <w:bookmarkEnd w:id="55"/>
    </w:p>
    <w:p w14:paraId="3B1F4D56" w14:textId="77777777" w:rsidR="00CD4EF5" w:rsidRDefault="001953BD" w:rsidP="001953BD">
      <w:pPr>
        <w:pStyle w:val="TextoPrincipal"/>
        <w:spacing w:line="360" w:lineRule="auto"/>
      </w:pPr>
      <w:r w:rsidRPr="001953BD">
        <w:t>Al igual que en otras regiones del mundo, las pymes en el contexto latinoamericano representan un sector crucial en la economía y la tendencia respecto a la proporción de las mismas con respecto a la totalidad del sector privado se mantiene de forma muy similar.</w:t>
      </w:r>
      <w:r w:rsidR="00CD4EF5">
        <w:t xml:space="preserve"> </w:t>
      </w:r>
    </w:p>
    <w:p w14:paraId="2D5C501F" w14:textId="2E2AD731" w:rsidR="00CD4EF5" w:rsidRDefault="00CD4EF5" w:rsidP="00CD4EF5">
      <w:pPr>
        <w:pStyle w:val="TextoPrincipal"/>
        <w:spacing w:line="360" w:lineRule="auto"/>
      </w:pPr>
      <w:r w:rsidRPr="00CD4EF5">
        <w:t xml:space="preserve">De acuerdo al </w:t>
      </w:r>
      <w:sdt>
        <w:sdtPr>
          <w:rPr>
            <w:lang w:val="en-US"/>
          </w:rPr>
          <w:id w:val="1269425391"/>
          <w:citation/>
        </w:sdtPr>
        <w:sdtContent>
          <w:r w:rsidRPr="00CD4EF5">
            <w:rPr>
              <w:lang w:val="en-US"/>
            </w:rPr>
            <w:fldChar w:fldCharType="begin"/>
          </w:r>
          <w:r w:rsidRPr="00CD4EF5">
            <w:instrText xml:space="preserve"> CITATION Ban19 \l 1033 </w:instrText>
          </w:r>
          <w:r w:rsidRPr="00CD4EF5">
            <w:rPr>
              <w:lang w:val="en-US"/>
            </w:rPr>
            <w:fldChar w:fldCharType="separate"/>
          </w:r>
          <w:r w:rsidRPr="00CD4EF5">
            <w:t>(Banco de Desarrollo de América Latina y el Caribe, 2019)</w:t>
          </w:r>
          <w:r w:rsidRPr="00CD4EF5">
            <w:fldChar w:fldCharType="end"/>
          </w:r>
        </w:sdtContent>
      </w:sdt>
      <w:r w:rsidRPr="00CD4EF5">
        <w:t>, las pymes en la región representan alrededor del 99% de las empresas.</w:t>
      </w:r>
      <w:r>
        <w:t xml:space="preserve"> </w:t>
      </w:r>
      <w:r w:rsidRPr="00CD4EF5">
        <w:t xml:space="preserve">No obstante, se enfrentan a retos y dificultades (burocráticas, económicas, políticas, entre otras) que generan una mayor porción de </w:t>
      </w:r>
      <w:r w:rsidRPr="00CD4EF5">
        <w:lastRenderedPageBreak/>
        <w:t>pymes que se desempeñan de manera informal.</w:t>
      </w:r>
      <w:r>
        <w:t xml:space="preserve"> Por ejemplo, en Brasil se estima que el sector está conformado por un aproximado de 30% de pymes formales, frente a un 70% cuya actividad se desarrolla en </w:t>
      </w:r>
      <w:r w:rsidRPr="00CD4EF5">
        <w:t xml:space="preserve">informalidad </w:t>
      </w:r>
      <w:sdt>
        <w:sdtPr>
          <w:id w:val="-1314484137"/>
          <w:citation/>
        </w:sdtPr>
        <w:sdtContent>
          <w:r w:rsidRPr="00CD4EF5">
            <w:fldChar w:fldCharType="begin"/>
          </w:r>
          <w:r w:rsidRPr="00CD4EF5">
            <w:instrText xml:space="preserve"> CITATION Gon21 \l 1033 </w:instrText>
          </w:r>
          <w:r w:rsidRPr="00CD4EF5">
            <w:fldChar w:fldCharType="separate"/>
          </w:r>
          <w:r w:rsidRPr="00CD4EF5">
            <w:t>(González-Díaz &amp; Becerra-Pérez, 2021)</w:t>
          </w:r>
          <w:r w:rsidRPr="00CD4EF5">
            <w:fldChar w:fldCharType="end"/>
          </w:r>
        </w:sdtContent>
      </w:sdt>
      <w:r w:rsidRPr="00CD4EF5">
        <w:t>.</w:t>
      </w:r>
    </w:p>
    <w:p w14:paraId="3C8E3FE7" w14:textId="0AE22446" w:rsidR="00CD4EF5" w:rsidRPr="00814CA4" w:rsidRDefault="00CD4EF5" w:rsidP="00CD4EF5">
      <w:pPr>
        <w:pStyle w:val="TextoPrincipal"/>
        <w:spacing w:line="360" w:lineRule="auto"/>
      </w:pPr>
      <w:r w:rsidRPr="00CD4EF5">
        <w:t xml:space="preserve">A su vez, las pequeñas y medianas empresas en Latinoamérica participan en menor medida en las exportaciones, en contraste con las pymes europeas exportadoras, cuya intervención es cuatro veces mayor </w:t>
      </w:r>
      <w:sdt>
        <w:sdtPr>
          <w:rPr>
            <w:lang w:val="en-US"/>
          </w:rPr>
          <w:id w:val="-1937892443"/>
          <w:citation/>
        </w:sdtPr>
        <w:sdtContent>
          <w:r w:rsidRPr="00CD4EF5">
            <w:rPr>
              <w:lang w:val="en-US"/>
            </w:rPr>
            <w:fldChar w:fldCharType="begin"/>
          </w:r>
          <w:r w:rsidRPr="00CD4EF5">
            <w:instrText xml:space="preserve"> CITATION CEP \l 1033 </w:instrText>
          </w:r>
          <w:r w:rsidRPr="00CD4EF5">
            <w:rPr>
              <w:lang w:val="en-US"/>
            </w:rPr>
            <w:fldChar w:fldCharType="separate"/>
          </w:r>
          <w:r w:rsidRPr="00CD4EF5">
            <w:t>(CEPAL, n.d.)</w:t>
          </w:r>
          <w:r w:rsidRPr="00CD4EF5">
            <w:fldChar w:fldCharType="end"/>
          </w:r>
        </w:sdtContent>
      </w:sdt>
    </w:p>
    <w:p w14:paraId="2096468E" w14:textId="127BC623" w:rsidR="00CD4EF5" w:rsidRDefault="00CD4EF5" w:rsidP="00CD4EF5">
      <w:pPr>
        <w:pStyle w:val="TextoPrincipal"/>
        <w:spacing w:line="360" w:lineRule="auto"/>
      </w:pPr>
      <w:r w:rsidRPr="00CD4EF5">
        <w:t xml:space="preserve">Una investigación llevada a cabo por la empresa GIA Consultores basándose en criterios de clasificación de empresas establecidos por el Banco Mundial a fin de estandarizar a las micro, pequeñas y medianas empresas recolectó información de 17 países tratando de definir un total estimado para el sector. A continuación, se muestra </w:t>
      </w:r>
      <w:r w:rsidR="00D10910">
        <w:t xml:space="preserve">la </w:t>
      </w:r>
      <w:r w:rsidRPr="00CD4EF5">
        <w:t xml:space="preserve">tabla </w:t>
      </w:r>
      <w:r w:rsidR="00D10910">
        <w:t xml:space="preserve">resultante </w:t>
      </w:r>
      <w:r w:rsidRPr="00CD4EF5">
        <w:t>de la estimación de mipymes en el año 2021:</w:t>
      </w:r>
    </w:p>
    <w:p w14:paraId="264E4017" w14:textId="325BB2FA" w:rsidR="00E62DCD" w:rsidRDefault="00E62DCD" w:rsidP="00221D70">
      <w:pPr>
        <w:pStyle w:val="TextoPrincipal"/>
        <w:spacing w:line="240" w:lineRule="auto"/>
        <w:ind w:firstLine="0"/>
        <w:jc w:val="left"/>
        <w:rPr>
          <w:b/>
        </w:rPr>
      </w:pPr>
      <w:bookmarkStart w:id="56" w:name="_Toc158659438"/>
      <w:r w:rsidRPr="006367AD">
        <w:rPr>
          <w:b/>
        </w:rPr>
        <w:t xml:space="preserve">Tabla </w:t>
      </w:r>
      <w:r w:rsidR="009908A1">
        <w:rPr>
          <w:b/>
        </w:rPr>
        <w:fldChar w:fldCharType="begin"/>
      </w:r>
      <w:r w:rsidR="009908A1">
        <w:rPr>
          <w:b/>
        </w:rPr>
        <w:instrText xml:space="preserve"> SEQ Tabla \* ARABIC </w:instrText>
      </w:r>
      <w:r w:rsidR="009908A1">
        <w:rPr>
          <w:b/>
        </w:rPr>
        <w:fldChar w:fldCharType="separate"/>
      </w:r>
      <w:r w:rsidR="002F7C59">
        <w:rPr>
          <w:b/>
          <w:noProof/>
        </w:rPr>
        <w:t>2</w:t>
      </w:r>
      <w:r w:rsidR="009908A1">
        <w:rPr>
          <w:b/>
        </w:rPr>
        <w:fldChar w:fldCharType="end"/>
      </w:r>
      <w:r w:rsidRPr="006367AD">
        <w:rPr>
          <w:b/>
        </w:rPr>
        <w:t>. Estimación de MIPYMES latinoamericanas en el año 2021, según su tamaño</w:t>
      </w:r>
      <w:bookmarkEnd w:id="56"/>
    </w:p>
    <w:tbl>
      <w:tblPr>
        <w:tblStyle w:val="Tablanormal5"/>
        <w:tblW w:w="8555" w:type="dxa"/>
        <w:jc w:val="center"/>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1957"/>
        <w:gridCol w:w="1751"/>
        <w:gridCol w:w="1548"/>
        <w:gridCol w:w="1548"/>
        <w:gridCol w:w="1751"/>
      </w:tblGrid>
      <w:tr w:rsidR="006367AD" w:rsidRPr="006367AD" w14:paraId="3222370F" w14:textId="77777777" w:rsidTr="000B0684">
        <w:trPr>
          <w:cnfStyle w:val="100000000000" w:firstRow="1" w:lastRow="0" w:firstColumn="0" w:lastColumn="0" w:oddVBand="0" w:evenVBand="0" w:oddHBand="0" w:evenHBand="0" w:firstRowFirstColumn="0" w:firstRowLastColumn="0" w:lastRowFirstColumn="0" w:lastRowLastColumn="0"/>
          <w:trHeight w:val="282"/>
          <w:jc w:val="center"/>
        </w:trPr>
        <w:tc>
          <w:tcPr>
            <w:cnfStyle w:val="001000000100" w:firstRow="0" w:lastRow="0" w:firstColumn="1" w:lastColumn="0" w:oddVBand="0" w:evenVBand="0" w:oddHBand="0" w:evenHBand="0" w:firstRowFirstColumn="1" w:firstRowLastColumn="0" w:lastRowFirstColumn="0" w:lastRowLastColumn="0"/>
            <w:tcW w:w="1957" w:type="dxa"/>
            <w:tcBorders>
              <w:bottom w:val="none" w:sz="0" w:space="0" w:color="auto"/>
              <w:right w:val="none" w:sz="0" w:space="0" w:color="auto"/>
            </w:tcBorders>
            <w:noWrap/>
            <w:hideMark/>
          </w:tcPr>
          <w:p w14:paraId="25E92840" w14:textId="77777777" w:rsidR="006367AD" w:rsidRPr="006367AD" w:rsidRDefault="006367AD" w:rsidP="006367AD">
            <w:pPr>
              <w:widowControl/>
              <w:jc w:val="center"/>
              <w:rPr>
                <w:rFonts w:ascii="Times New Roman" w:eastAsia="Times New Roman" w:hAnsi="Times New Roman" w:cs="Times New Roman"/>
                <w:b/>
                <w:i w:val="0"/>
                <w:color w:val="000000"/>
                <w:sz w:val="20"/>
                <w:szCs w:val="20"/>
                <w:lang w:val="es-HN" w:eastAsia="es-HN"/>
              </w:rPr>
            </w:pPr>
            <w:r w:rsidRPr="006367AD">
              <w:rPr>
                <w:rFonts w:ascii="Times New Roman" w:eastAsia="Times New Roman" w:hAnsi="Times New Roman" w:cs="Times New Roman"/>
                <w:b/>
                <w:i w:val="0"/>
                <w:color w:val="000000"/>
                <w:sz w:val="20"/>
                <w:szCs w:val="20"/>
                <w:lang w:val="es-HN" w:eastAsia="es-HN"/>
              </w:rPr>
              <w:t>País</w:t>
            </w:r>
          </w:p>
        </w:tc>
        <w:tc>
          <w:tcPr>
            <w:tcW w:w="1751" w:type="dxa"/>
            <w:tcBorders>
              <w:bottom w:val="none" w:sz="0" w:space="0" w:color="auto"/>
            </w:tcBorders>
            <w:noWrap/>
            <w:hideMark/>
          </w:tcPr>
          <w:p w14:paraId="7CB9E9CD" w14:textId="77777777" w:rsidR="006367AD" w:rsidRPr="006367AD" w:rsidRDefault="006367AD" w:rsidP="006367AD">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i w:val="0"/>
                <w:color w:val="000000"/>
                <w:sz w:val="20"/>
                <w:szCs w:val="20"/>
                <w:lang w:val="es-HN" w:eastAsia="es-HN"/>
              </w:rPr>
            </w:pPr>
            <w:r w:rsidRPr="006367AD">
              <w:rPr>
                <w:rFonts w:ascii="Times New Roman" w:eastAsia="Times New Roman" w:hAnsi="Times New Roman" w:cs="Times New Roman"/>
                <w:b/>
                <w:i w:val="0"/>
                <w:color w:val="000000"/>
                <w:sz w:val="20"/>
                <w:szCs w:val="20"/>
                <w:lang w:val="es-HN" w:eastAsia="es-HN"/>
              </w:rPr>
              <w:t>Micro</w:t>
            </w:r>
          </w:p>
        </w:tc>
        <w:tc>
          <w:tcPr>
            <w:tcW w:w="1548" w:type="dxa"/>
            <w:tcBorders>
              <w:bottom w:val="none" w:sz="0" w:space="0" w:color="auto"/>
            </w:tcBorders>
            <w:noWrap/>
            <w:hideMark/>
          </w:tcPr>
          <w:p w14:paraId="034B536A" w14:textId="77777777" w:rsidR="006367AD" w:rsidRPr="006367AD" w:rsidRDefault="006367AD" w:rsidP="006367AD">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i w:val="0"/>
                <w:color w:val="000000"/>
                <w:sz w:val="20"/>
                <w:szCs w:val="20"/>
                <w:lang w:val="es-HN" w:eastAsia="es-HN"/>
              </w:rPr>
            </w:pPr>
            <w:r w:rsidRPr="006367AD">
              <w:rPr>
                <w:rFonts w:ascii="Times New Roman" w:eastAsia="Times New Roman" w:hAnsi="Times New Roman" w:cs="Times New Roman"/>
                <w:b/>
                <w:i w:val="0"/>
                <w:color w:val="000000"/>
                <w:sz w:val="20"/>
                <w:szCs w:val="20"/>
                <w:lang w:val="es-HN" w:eastAsia="es-HN"/>
              </w:rPr>
              <w:t>Pequeña</w:t>
            </w:r>
          </w:p>
        </w:tc>
        <w:tc>
          <w:tcPr>
            <w:tcW w:w="1548" w:type="dxa"/>
            <w:tcBorders>
              <w:bottom w:val="none" w:sz="0" w:space="0" w:color="auto"/>
            </w:tcBorders>
            <w:noWrap/>
            <w:hideMark/>
          </w:tcPr>
          <w:p w14:paraId="7BCBB962" w14:textId="77777777" w:rsidR="006367AD" w:rsidRPr="006367AD" w:rsidRDefault="006367AD" w:rsidP="006367AD">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i w:val="0"/>
                <w:color w:val="000000"/>
                <w:sz w:val="20"/>
                <w:szCs w:val="20"/>
                <w:lang w:val="es-HN" w:eastAsia="es-HN"/>
              </w:rPr>
            </w:pPr>
            <w:r w:rsidRPr="006367AD">
              <w:rPr>
                <w:rFonts w:ascii="Times New Roman" w:eastAsia="Times New Roman" w:hAnsi="Times New Roman" w:cs="Times New Roman"/>
                <w:b/>
                <w:i w:val="0"/>
                <w:color w:val="000000"/>
                <w:sz w:val="20"/>
                <w:szCs w:val="20"/>
                <w:lang w:val="es-HN" w:eastAsia="es-HN"/>
              </w:rPr>
              <w:t>Mediana</w:t>
            </w:r>
          </w:p>
        </w:tc>
        <w:tc>
          <w:tcPr>
            <w:tcW w:w="1751" w:type="dxa"/>
            <w:tcBorders>
              <w:bottom w:val="none" w:sz="0" w:space="0" w:color="auto"/>
            </w:tcBorders>
            <w:noWrap/>
            <w:hideMark/>
          </w:tcPr>
          <w:p w14:paraId="5193E76E" w14:textId="77777777" w:rsidR="006367AD" w:rsidRPr="006367AD" w:rsidRDefault="006367AD" w:rsidP="006367AD">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i w:val="0"/>
                <w:color w:val="000000"/>
                <w:sz w:val="20"/>
                <w:szCs w:val="20"/>
                <w:lang w:val="es-HN" w:eastAsia="es-HN"/>
              </w:rPr>
            </w:pPr>
            <w:r w:rsidRPr="006367AD">
              <w:rPr>
                <w:rFonts w:ascii="Times New Roman" w:eastAsia="Times New Roman" w:hAnsi="Times New Roman" w:cs="Times New Roman"/>
                <w:b/>
                <w:i w:val="0"/>
                <w:color w:val="000000"/>
                <w:sz w:val="20"/>
                <w:szCs w:val="20"/>
                <w:lang w:val="es-HN" w:eastAsia="es-HN"/>
              </w:rPr>
              <w:t>Total</w:t>
            </w:r>
          </w:p>
        </w:tc>
      </w:tr>
      <w:tr w:rsidR="006367AD" w:rsidRPr="006367AD" w14:paraId="6BCC380E" w14:textId="77777777" w:rsidTr="000B0684">
        <w:trPr>
          <w:cnfStyle w:val="000000100000" w:firstRow="0" w:lastRow="0" w:firstColumn="0" w:lastColumn="0" w:oddVBand="0" w:evenVBand="0" w:oddHBand="1" w:evenHBand="0" w:firstRowFirstColumn="0" w:firstRowLastColumn="0" w:lastRowFirstColumn="0" w:lastRowLastColumn="0"/>
          <w:trHeight w:val="282"/>
          <w:jc w:val="center"/>
        </w:trPr>
        <w:tc>
          <w:tcPr>
            <w:cnfStyle w:val="001000000000" w:firstRow="0" w:lastRow="0" w:firstColumn="1" w:lastColumn="0" w:oddVBand="0" w:evenVBand="0" w:oddHBand="0" w:evenHBand="0" w:firstRowFirstColumn="0" w:firstRowLastColumn="0" w:lastRowFirstColumn="0" w:lastRowLastColumn="0"/>
            <w:tcW w:w="1957" w:type="dxa"/>
            <w:tcBorders>
              <w:right w:val="none" w:sz="0" w:space="0" w:color="auto"/>
            </w:tcBorders>
            <w:noWrap/>
            <w:hideMark/>
          </w:tcPr>
          <w:p w14:paraId="65A71AF4" w14:textId="77777777" w:rsidR="006367AD" w:rsidRPr="006367AD" w:rsidRDefault="006367AD" w:rsidP="006367AD">
            <w:pPr>
              <w:widowControl/>
              <w:jc w:val="center"/>
              <w:rPr>
                <w:rFonts w:ascii="Times New Roman" w:eastAsia="Times New Roman" w:hAnsi="Times New Roman" w:cs="Times New Roman"/>
                <w:i w:val="0"/>
                <w:color w:val="000000"/>
                <w:sz w:val="20"/>
                <w:szCs w:val="20"/>
                <w:lang w:val="es-HN" w:eastAsia="es-HN"/>
              </w:rPr>
            </w:pPr>
            <w:r w:rsidRPr="006367AD">
              <w:rPr>
                <w:rFonts w:ascii="Times New Roman" w:eastAsia="Times New Roman" w:hAnsi="Times New Roman" w:cs="Times New Roman"/>
                <w:i w:val="0"/>
                <w:color w:val="000000"/>
                <w:sz w:val="20"/>
                <w:szCs w:val="20"/>
                <w:lang w:val="es-HN" w:eastAsia="es-HN"/>
              </w:rPr>
              <w:t>Argentina</w:t>
            </w:r>
          </w:p>
        </w:tc>
        <w:tc>
          <w:tcPr>
            <w:tcW w:w="1751" w:type="dxa"/>
            <w:noWrap/>
            <w:hideMark/>
          </w:tcPr>
          <w:p w14:paraId="56C2010B" w14:textId="5301DE62"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514,976</w:t>
            </w:r>
          </w:p>
        </w:tc>
        <w:tc>
          <w:tcPr>
            <w:tcW w:w="1548" w:type="dxa"/>
            <w:noWrap/>
            <w:hideMark/>
          </w:tcPr>
          <w:p w14:paraId="6BAEED3E" w14:textId="3D192DF6"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72,702</w:t>
            </w:r>
          </w:p>
        </w:tc>
        <w:tc>
          <w:tcPr>
            <w:tcW w:w="1548" w:type="dxa"/>
            <w:noWrap/>
            <w:hideMark/>
          </w:tcPr>
          <w:p w14:paraId="30D05318" w14:textId="7D1DEC03"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15,146</w:t>
            </w:r>
          </w:p>
        </w:tc>
        <w:tc>
          <w:tcPr>
            <w:tcW w:w="1751" w:type="dxa"/>
            <w:noWrap/>
            <w:hideMark/>
          </w:tcPr>
          <w:p w14:paraId="43108507" w14:textId="54CA2D5F"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602,824</w:t>
            </w:r>
          </w:p>
        </w:tc>
      </w:tr>
      <w:tr w:rsidR="006367AD" w:rsidRPr="006367AD" w14:paraId="5809A993" w14:textId="77777777" w:rsidTr="000B0684">
        <w:trPr>
          <w:trHeight w:val="282"/>
          <w:jc w:val="center"/>
        </w:trPr>
        <w:tc>
          <w:tcPr>
            <w:cnfStyle w:val="001000000000" w:firstRow="0" w:lastRow="0" w:firstColumn="1" w:lastColumn="0" w:oddVBand="0" w:evenVBand="0" w:oddHBand="0" w:evenHBand="0" w:firstRowFirstColumn="0" w:firstRowLastColumn="0" w:lastRowFirstColumn="0" w:lastRowLastColumn="0"/>
            <w:tcW w:w="1957" w:type="dxa"/>
            <w:tcBorders>
              <w:right w:val="none" w:sz="0" w:space="0" w:color="auto"/>
            </w:tcBorders>
            <w:noWrap/>
            <w:hideMark/>
          </w:tcPr>
          <w:p w14:paraId="148F5B1D" w14:textId="77777777" w:rsidR="006367AD" w:rsidRPr="006367AD" w:rsidRDefault="006367AD" w:rsidP="006367AD">
            <w:pPr>
              <w:widowControl/>
              <w:jc w:val="center"/>
              <w:rPr>
                <w:rFonts w:ascii="Times New Roman" w:eastAsia="Times New Roman" w:hAnsi="Times New Roman" w:cs="Times New Roman"/>
                <w:i w:val="0"/>
                <w:color w:val="000000"/>
                <w:sz w:val="20"/>
                <w:szCs w:val="20"/>
                <w:lang w:val="es-HN" w:eastAsia="es-HN"/>
              </w:rPr>
            </w:pPr>
            <w:r w:rsidRPr="006367AD">
              <w:rPr>
                <w:rFonts w:ascii="Times New Roman" w:eastAsia="Times New Roman" w:hAnsi="Times New Roman" w:cs="Times New Roman"/>
                <w:i w:val="0"/>
                <w:color w:val="000000"/>
                <w:sz w:val="20"/>
                <w:szCs w:val="20"/>
                <w:lang w:val="es-HN" w:eastAsia="es-HN"/>
              </w:rPr>
              <w:t>Bolivia</w:t>
            </w:r>
          </w:p>
        </w:tc>
        <w:tc>
          <w:tcPr>
            <w:tcW w:w="1751" w:type="dxa"/>
            <w:noWrap/>
            <w:hideMark/>
          </w:tcPr>
          <w:p w14:paraId="5AA71BE9" w14:textId="65C377FB"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305,250</w:t>
            </w:r>
          </w:p>
        </w:tc>
        <w:tc>
          <w:tcPr>
            <w:tcW w:w="1548" w:type="dxa"/>
            <w:noWrap/>
            <w:hideMark/>
          </w:tcPr>
          <w:p w14:paraId="57E69235" w14:textId="7BECB8FB"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16,500</w:t>
            </w:r>
          </w:p>
        </w:tc>
        <w:tc>
          <w:tcPr>
            <w:tcW w:w="1548" w:type="dxa"/>
            <w:noWrap/>
            <w:hideMark/>
          </w:tcPr>
          <w:p w14:paraId="4383EFEB" w14:textId="58C065DE"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8,250</w:t>
            </w:r>
          </w:p>
        </w:tc>
        <w:tc>
          <w:tcPr>
            <w:tcW w:w="1751" w:type="dxa"/>
            <w:noWrap/>
            <w:hideMark/>
          </w:tcPr>
          <w:p w14:paraId="3797DD18" w14:textId="66D82CE2"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330,000</w:t>
            </w:r>
          </w:p>
        </w:tc>
      </w:tr>
      <w:tr w:rsidR="006367AD" w:rsidRPr="006367AD" w14:paraId="2F016424" w14:textId="77777777" w:rsidTr="000B0684">
        <w:trPr>
          <w:cnfStyle w:val="000000100000" w:firstRow="0" w:lastRow="0" w:firstColumn="0" w:lastColumn="0" w:oddVBand="0" w:evenVBand="0" w:oddHBand="1" w:evenHBand="0" w:firstRowFirstColumn="0" w:firstRowLastColumn="0" w:lastRowFirstColumn="0" w:lastRowLastColumn="0"/>
          <w:trHeight w:val="282"/>
          <w:jc w:val="center"/>
        </w:trPr>
        <w:tc>
          <w:tcPr>
            <w:cnfStyle w:val="001000000000" w:firstRow="0" w:lastRow="0" w:firstColumn="1" w:lastColumn="0" w:oddVBand="0" w:evenVBand="0" w:oddHBand="0" w:evenHBand="0" w:firstRowFirstColumn="0" w:firstRowLastColumn="0" w:lastRowFirstColumn="0" w:lastRowLastColumn="0"/>
            <w:tcW w:w="1957" w:type="dxa"/>
            <w:tcBorders>
              <w:right w:val="none" w:sz="0" w:space="0" w:color="auto"/>
            </w:tcBorders>
            <w:noWrap/>
            <w:hideMark/>
          </w:tcPr>
          <w:p w14:paraId="05BB4DAA" w14:textId="77777777" w:rsidR="006367AD" w:rsidRPr="006367AD" w:rsidRDefault="006367AD" w:rsidP="006367AD">
            <w:pPr>
              <w:widowControl/>
              <w:jc w:val="center"/>
              <w:rPr>
                <w:rFonts w:ascii="Times New Roman" w:eastAsia="Times New Roman" w:hAnsi="Times New Roman" w:cs="Times New Roman"/>
                <w:i w:val="0"/>
                <w:color w:val="000000"/>
                <w:sz w:val="20"/>
                <w:szCs w:val="20"/>
                <w:lang w:val="es-HN" w:eastAsia="es-HN"/>
              </w:rPr>
            </w:pPr>
            <w:r w:rsidRPr="006367AD">
              <w:rPr>
                <w:rFonts w:ascii="Times New Roman" w:eastAsia="Times New Roman" w:hAnsi="Times New Roman" w:cs="Times New Roman"/>
                <w:i w:val="0"/>
                <w:color w:val="000000"/>
                <w:sz w:val="20"/>
                <w:szCs w:val="20"/>
                <w:lang w:val="es-HN" w:eastAsia="es-HN"/>
              </w:rPr>
              <w:t>Chile</w:t>
            </w:r>
          </w:p>
        </w:tc>
        <w:tc>
          <w:tcPr>
            <w:tcW w:w="1751" w:type="dxa"/>
            <w:noWrap/>
            <w:hideMark/>
          </w:tcPr>
          <w:p w14:paraId="7D9F1D63" w14:textId="1A1EECF8"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758,376</w:t>
            </w:r>
          </w:p>
        </w:tc>
        <w:tc>
          <w:tcPr>
            <w:tcW w:w="1548" w:type="dxa"/>
            <w:noWrap/>
            <w:hideMark/>
          </w:tcPr>
          <w:p w14:paraId="5C376CBA" w14:textId="51B5F7FD"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203,312</w:t>
            </w:r>
          </w:p>
        </w:tc>
        <w:tc>
          <w:tcPr>
            <w:tcW w:w="1548" w:type="dxa"/>
            <w:noWrap/>
            <w:hideMark/>
          </w:tcPr>
          <w:p w14:paraId="55530EE2" w14:textId="4FC8E646"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28,844</w:t>
            </w:r>
          </w:p>
        </w:tc>
        <w:tc>
          <w:tcPr>
            <w:tcW w:w="1751" w:type="dxa"/>
            <w:noWrap/>
            <w:hideMark/>
          </w:tcPr>
          <w:p w14:paraId="6E6EE2D8" w14:textId="78A4C9A4"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990,532</w:t>
            </w:r>
          </w:p>
        </w:tc>
      </w:tr>
      <w:tr w:rsidR="006367AD" w:rsidRPr="006367AD" w14:paraId="429029A1" w14:textId="77777777" w:rsidTr="000B0684">
        <w:trPr>
          <w:trHeight w:val="282"/>
          <w:jc w:val="center"/>
        </w:trPr>
        <w:tc>
          <w:tcPr>
            <w:cnfStyle w:val="001000000000" w:firstRow="0" w:lastRow="0" w:firstColumn="1" w:lastColumn="0" w:oddVBand="0" w:evenVBand="0" w:oddHBand="0" w:evenHBand="0" w:firstRowFirstColumn="0" w:firstRowLastColumn="0" w:lastRowFirstColumn="0" w:lastRowLastColumn="0"/>
            <w:tcW w:w="1957" w:type="dxa"/>
            <w:tcBorders>
              <w:right w:val="none" w:sz="0" w:space="0" w:color="auto"/>
            </w:tcBorders>
            <w:noWrap/>
            <w:hideMark/>
          </w:tcPr>
          <w:p w14:paraId="636B93AA" w14:textId="77777777" w:rsidR="006367AD" w:rsidRPr="006367AD" w:rsidRDefault="006367AD" w:rsidP="006367AD">
            <w:pPr>
              <w:widowControl/>
              <w:jc w:val="center"/>
              <w:rPr>
                <w:rFonts w:ascii="Times New Roman" w:eastAsia="Times New Roman" w:hAnsi="Times New Roman" w:cs="Times New Roman"/>
                <w:i w:val="0"/>
                <w:color w:val="000000"/>
                <w:sz w:val="20"/>
                <w:szCs w:val="20"/>
                <w:lang w:val="es-HN" w:eastAsia="es-HN"/>
              </w:rPr>
            </w:pPr>
            <w:r w:rsidRPr="006367AD">
              <w:rPr>
                <w:rFonts w:ascii="Times New Roman" w:eastAsia="Times New Roman" w:hAnsi="Times New Roman" w:cs="Times New Roman"/>
                <w:i w:val="0"/>
                <w:color w:val="000000"/>
                <w:sz w:val="20"/>
                <w:szCs w:val="20"/>
                <w:lang w:val="es-HN" w:eastAsia="es-HN"/>
              </w:rPr>
              <w:t>Colombia</w:t>
            </w:r>
          </w:p>
        </w:tc>
        <w:tc>
          <w:tcPr>
            <w:tcW w:w="1751" w:type="dxa"/>
            <w:noWrap/>
            <w:hideMark/>
          </w:tcPr>
          <w:p w14:paraId="310CD1C0" w14:textId="65921528"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1,497,373</w:t>
            </w:r>
          </w:p>
        </w:tc>
        <w:tc>
          <w:tcPr>
            <w:tcW w:w="1548" w:type="dxa"/>
            <w:noWrap/>
            <w:hideMark/>
          </w:tcPr>
          <w:p w14:paraId="53D7894B" w14:textId="02DD902D"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87,132</w:t>
            </w:r>
          </w:p>
        </w:tc>
        <w:tc>
          <w:tcPr>
            <w:tcW w:w="1548" w:type="dxa"/>
            <w:noWrap/>
            <w:hideMark/>
          </w:tcPr>
          <w:p w14:paraId="0EBAD439" w14:textId="186AE044"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20,976</w:t>
            </w:r>
          </w:p>
        </w:tc>
        <w:tc>
          <w:tcPr>
            <w:tcW w:w="1751" w:type="dxa"/>
            <w:noWrap/>
            <w:hideMark/>
          </w:tcPr>
          <w:p w14:paraId="306C373F" w14:textId="0FC49D87"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1,605,481</w:t>
            </w:r>
          </w:p>
        </w:tc>
      </w:tr>
      <w:tr w:rsidR="006367AD" w:rsidRPr="006367AD" w14:paraId="0ACD7D7E" w14:textId="77777777" w:rsidTr="000B0684">
        <w:trPr>
          <w:cnfStyle w:val="000000100000" w:firstRow="0" w:lastRow="0" w:firstColumn="0" w:lastColumn="0" w:oddVBand="0" w:evenVBand="0" w:oddHBand="1" w:evenHBand="0" w:firstRowFirstColumn="0" w:firstRowLastColumn="0" w:lastRowFirstColumn="0" w:lastRowLastColumn="0"/>
          <w:trHeight w:val="282"/>
          <w:jc w:val="center"/>
        </w:trPr>
        <w:tc>
          <w:tcPr>
            <w:cnfStyle w:val="001000000000" w:firstRow="0" w:lastRow="0" w:firstColumn="1" w:lastColumn="0" w:oddVBand="0" w:evenVBand="0" w:oddHBand="0" w:evenHBand="0" w:firstRowFirstColumn="0" w:firstRowLastColumn="0" w:lastRowFirstColumn="0" w:lastRowLastColumn="0"/>
            <w:tcW w:w="1957" w:type="dxa"/>
            <w:tcBorders>
              <w:right w:val="none" w:sz="0" w:space="0" w:color="auto"/>
            </w:tcBorders>
            <w:noWrap/>
            <w:hideMark/>
          </w:tcPr>
          <w:p w14:paraId="2F99D2BE" w14:textId="77777777" w:rsidR="006367AD" w:rsidRPr="006367AD" w:rsidRDefault="006367AD" w:rsidP="006367AD">
            <w:pPr>
              <w:widowControl/>
              <w:jc w:val="center"/>
              <w:rPr>
                <w:rFonts w:ascii="Times New Roman" w:eastAsia="Times New Roman" w:hAnsi="Times New Roman" w:cs="Times New Roman"/>
                <w:i w:val="0"/>
                <w:color w:val="000000"/>
                <w:sz w:val="20"/>
                <w:szCs w:val="20"/>
                <w:lang w:val="es-HN" w:eastAsia="es-HN"/>
              </w:rPr>
            </w:pPr>
            <w:r w:rsidRPr="006367AD">
              <w:rPr>
                <w:rFonts w:ascii="Times New Roman" w:eastAsia="Times New Roman" w:hAnsi="Times New Roman" w:cs="Times New Roman"/>
                <w:i w:val="0"/>
                <w:color w:val="000000"/>
                <w:sz w:val="20"/>
                <w:szCs w:val="20"/>
                <w:lang w:val="es-HN" w:eastAsia="es-HN"/>
              </w:rPr>
              <w:t>Costa Rica</w:t>
            </w:r>
          </w:p>
        </w:tc>
        <w:tc>
          <w:tcPr>
            <w:tcW w:w="1751" w:type="dxa"/>
            <w:noWrap/>
            <w:hideMark/>
          </w:tcPr>
          <w:p w14:paraId="3B3680EA" w14:textId="053DA04B"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367,911</w:t>
            </w:r>
          </w:p>
        </w:tc>
        <w:tc>
          <w:tcPr>
            <w:tcW w:w="1548" w:type="dxa"/>
            <w:noWrap/>
            <w:hideMark/>
          </w:tcPr>
          <w:p w14:paraId="34FC6C32" w14:textId="7F3F20E1"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14,873</w:t>
            </w:r>
          </w:p>
        </w:tc>
        <w:tc>
          <w:tcPr>
            <w:tcW w:w="1548" w:type="dxa"/>
            <w:noWrap/>
            <w:hideMark/>
          </w:tcPr>
          <w:p w14:paraId="52CF962D" w14:textId="4FCB101E"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7,436</w:t>
            </w:r>
          </w:p>
        </w:tc>
        <w:tc>
          <w:tcPr>
            <w:tcW w:w="1751" w:type="dxa"/>
            <w:noWrap/>
            <w:hideMark/>
          </w:tcPr>
          <w:p w14:paraId="00C1184A" w14:textId="07E7A841"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390,220</w:t>
            </w:r>
          </w:p>
        </w:tc>
      </w:tr>
      <w:tr w:rsidR="006367AD" w:rsidRPr="006367AD" w14:paraId="76C7DC54" w14:textId="77777777" w:rsidTr="000B0684">
        <w:trPr>
          <w:trHeight w:val="282"/>
          <w:jc w:val="center"/>
        </w:trPr>
        <w:tc>
          <w:tcPr>
            <w:cnfStyle w:val="001000000000" w:firstRow="0" w:lastRow="0" w:firstColumn="1" w:lastColumn="0" w:oddVBand="0" w:evenVBand="0" w:oddHBand="0" w:evenHBand="0" w:firstRowFirstColumn="0" w:firstRowLastColumn="0" w:lastRowFirstColumn="0" w:lastRowLastColumn="0"/>
            <w:tcW w:w="1957" w:type="dxa"/>
            <w:tcBorders>
              <w:right w:val="none" w:sz="0" w:space="0" w:color="auto"/>
            </w:tcBorders>
            <w:noWrap/>
            <w:hideMark/>
          </w:tcPr>
          <w:p w14:paraId="0853FD81" w14:textId="77777777" w:rsidR="006367AD" w:rsidRPr="006367AD" w:rsidRDefault="006367AD" w:rsidP="006367AD">
            <w:pPr>
              <w:widowControl/>
              <w:jc w:val="center"/>
              <w:rPr>
                <w:rFonts w:ascii="Times New Roman" w:eastAsia="Times New Roman" w:hAnsi="Times New Roman" w:cs="Times New Roman"/>
                <w:i w:val="0"/>
                <w:color w:val="000000"/>
                <w:sz w:val="20"/>
                <w:szCs w:val="20"/>
                <w:lang w:val="es-HN" w:eastAsia="es-HN"/>
              </w:rPr>
            </w:pPr>
            <w:r w:rsidRPr="006367AD">
              <w:rPr>
                <w:rFonts w:ascii="Times New Roman" w:eastAsia="Times New Roman" w:hAnsi="Times New Roman" w:cs="Times New Roman"/>
                <w:i w:val="0"/>
                <w:color w:val="000000"/>
                <w:sz w:val="20"/>
                <w:szCs w:val="20"/>
                <w:lang w:val="es-HN" w:eastAsia="es-HN"/>
              </w:rPr>
              <w:t>Ecuador</w:t>
            </w:r>
          </w:p>
        </w:tc>
        <w:tc>
          <w:tcPr>
            <w:tcW w:w="1751" w:type="dxa"/>
            <w:noWrap/>
            <w:hideMark/>
          </w:tcPr>
          <w:p w14:paraId="1930FBB8" w14:textId="5B0217DD"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802,696</w:t>
            </w:r>
          </w:p>
        </w:tc>
        <w:tc>
          <w:tcPr>
            <w:tcW w:w="1548" w:type="dxa"/>
            <w:noWrap/>
            <w:hideMark/>
          </w:tcPr>
          <w:p w14:paraId="0735865F" w14:textId="765362DF"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63,814</w:t>
            </w:r>
          </w:p>
        </w:tc>
        <w:tc>
          <w:tcPr>
            <w:tcW w:w="1548" w:type="dxa"/>
            <w:noWrap/>
            <w:hideMark/>
          </w:tcPr>
          <w:p w14:paraId="2B708F0A" w14:textId="728C2D66"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13,693</w:t>
            </w:r>
          </w:p>
        </w:tc>
        <w:tc>
          <w:tcPr>
            <w:tcW w:w="1751" w:type="dxa"/>
            <w:noWrap/>
            <w:hideMark/>
          </w:tcPr>
          <w:p w14:paraId="182C4E63" w14:textId="25C0E3A4"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880,203</w:t>
            </w:r>
          </w:p>
        </w:tc>
      </w:tr>
      <w:tr w:rsidR="006367AD" w:rsidRPr="006367AD" w14:paraId="65F91720" w14:textId="77777777" w:rsidTr="000B0684">
        <w:trPr>
          <w:cnfStyle w:val="000000100000" w:firstRow="0" w:lastRow="0" w:firstColumn="0" w:lastColumn="0" w:oddVBand="0" w:evenVBand="0" w:oddHBand="1" w:evenHBand="0" w:firstRowFirstColumn="0" w:firstRowLastColumn="0" w:lastRowFirstColumn="0" w:lastRowLastColumn="0"/>
          <w:trHeight w:val="282"/>
          <w:jc w:val="center"/>
        </w:trPr>
        <w:tc>
          <w:tcPr>
            <w:cnfStyle w:val="001000000000" w:firstRow="0" w:lastRow="0" w:firstColumn="1" w:lastColumn="0" w:oddVBand="0" w:evenVBand="0" w:oddHBand="0" w:evenHBand="0" w:firstRowFirstColumn="0" w:firstRowLastColumn="0" w:lastRowFirstColumn="0" w:lastRowLastColumn="0"/>
            <w:tcW w:w="1957" w:type="dxa"/>
            <w:tcBorders>
              <w:right w:val="none" w:sz="0" w:space="0" w:color="auto"/>
            </w:tcBorders>
            <w:noWrap/>
            <w:hideMark/>
          </w:tcPr>
          <w:p w14:paraId="6C5C7916" w14:textId="77777777" w:rsidR="006367AD" w:rsidRPr="006367AD" w:rsidRDefault="006367AD" w:rsidP="006367AD">
            <w:pPr>
              <w:widowControl/>
              <w:jc w:val="center"/>
              <w:rPr>
                <w:rFonts w:ascii="Times New Roman" w:eastAsia="Times New Roman" w:hAnsi="Times New Roman" w:cs="Times New Roman"/>
                <w:i w:val="0"/>
                <w:color w:val="000000"/>
                <w:sz w:val="20"/>
                <w:szCs w:val="20"/>
                <w:lang w:val="es-HN" w:eastAsia="es-HN"/>
              </w:rPr>
            </w:pPr>
            <w:r w:rsidRPr="006367AD">
              <w:rPr>
                <w:rFonts w:ascii="Times New Roman" w:eastAsia="Times New Roman" w:hAnsi="Times New Roman" w:cs="Times New Roman"/>
                <w:i w:val="0"/>
                <w:color w:val="000000"/>
                <w:sz w:val="20"/>
                <w:szCs w:val="20"/>
                <w:lang w:val="es-HN" w:eastAsia="es-HN"/>
              </w:rPr>
              <w:t>El Salvador</w:t>
            </w:r>
          </w:p>
        </w:tc>
        <w:tc>
          <w:tcPr>
            <w:tcW w:w="1751" w:type="dxa"/>
            <w:noWrap/>
            <w:hideMark/>
          </w:tcPr>
          <w:p w14:paraId="329E3F3F" w14:textId="6D46218D"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193,084</w:t>
            </w:r>
          </w:p>
        </w:tc>
        <w:tc>
          <w:tcPr>
            <w:tcW w:w="1548" w:type="dxa"/>
            <w:noWrap/>
            <w:hideMark/>
          </w:tcPr>
          <w:p w14:paraId="7BED3045" w14:textId="37941BD4"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11,661</w:t>
            </w:r>
          </w:p>
        </w:tc>
        <w:tc>
          <w:tcPr>
            <w:tcW w:w="1548" w:type="dxa"/>
            <w:noWrap/>
            <w:hideMark/>
          </w:tcPr>
          <w:p w14:paraId="5561C5D8" w14:textId="3B374EE9"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5,830</w:t>
            </w:r>
          </w:p>
        </w:tc>
        <w:tc>
          <w:tcPr>
            <w:tcW w:w="1751" w:type="dxa"/>
            <w:noWrap/>
            <w:hideMark/>
          </w:tcPr>
          <w:p w14:paraId="22EFD633" w14:textId="1723BDC4"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210,575</w:t>
            </w:r>
          </w:p>
        </w:tc>
      </w:tr>
      <w:tr w:rsidR="006367AD" w:rsidRPr="006367AD" w14:paraId="73C340A8" w14:textId="77777777" w:rsidTr="000B0684">
        <w:trPr>
          <w:trHeight w:val="282"/>
          <w:jc w:val="center"/>
        </w:trPr>
        <w:tc>
          <w:tcPr>
            <w:cnfStyle w:val="001000000000" w:firstRow="0" w:lastRow="0" w:firstColumn="1" w:lastColumn="0" w:oddVBand="0" w:evenVBand="0" w:oddHBand="0" w:evenHBand="0" w:firstRowFirstColumn="0" w:firstRowLastColumn="0" w:lastRowFirstColumn="0" w:lastRowLastColumn="0"/>
            <w:tcW w:w="1957" w:type="dxa"/>
            <w:tcBorders>
              <w:right w:val="none" w:sz="0" w:space="0" w:color="auto"/>
            </w:tcBorders>
            <w:noWrap/>
            <w:hideMark/>
          </w:tcPr>
          <w:p w14:paraId="1FF91419" w14:textId="77777777" w:rsidR="006367AD" w:rsidRPr="006367AD" w:rsidRDefault="006367AD" w:rsidP="006367AD">
            <w:pPr>
              <w:widowControl/>
              <w:jc w:val="center"/>
              <w:rPr>
                <w:rFonts w:ascii="Times New Roman" w:eastAsia="Times New Roman" w:hAnsi="Times New Roman" w:cs="Times New Roman"/>
                <w:i w:val="0"/>
                <w:color w:val="000000"/>
                <w:sz w:val="20"/>
                <w:szCs w:val="20"/>
                <w:lang w:val="es-HN" w:eastAsia="es-HN"/>
              </w:rPr>
            </w:pPr>
            <w:r w:rsidRPr="006367AD">
              <w:rPr>
                <w:rFonts w:ascii="Times New Roman" w:eastAsia="Times New Roman" w:hAnsi="Times New Roman" w:cs="Times New Roman"/>
                <w:i w:val="0"/>
                <w:color w:val="000000"/>
                <w:sz w:val="20"/>
                <w:szCs w:val="20"/>
                <w:lang w:val="es-HN" w:eastAsia="es-HN"/>
              </w:rPr>
              <w:t>Guatemala</w:t>
            </w:r>
          </w:p>
        </w:tc>
        <w:tc>
          <w:tcPr>
            <w:tcW w:w="1751" w:type="dxa"/>
            <w:noWrap/>
            <w:hideMark/>
          </w:tcPr>
          <w:p w14:paraId="3184C505" w14:textId="49B9681D"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435,043</w:t>
            </w:r>
          </w:p>
        </w:tc>
        <w:tc>
          <w:tcPr>
            <w:tcW w:w="1548" w:type="dxa"/>
            <w:noWrap/>
            <w:hideMark/>
          </w:tcPr>
          <w:p w14:paraId="4D8724A9" w14:textId="5B5A5873"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29,931</w:t>
            </w:r>
          </w:p>
        </w:tc>
        <w:tc>
          <w:tcPr>
            <w:tcW w:w="1548" w:type="dxa"/>
            <w:noWrap/>
            <w:hideMark/>
          </w:tcPr>
          <w:p w14:paraId="54964B0C" w14:textId="02B24595"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14,965</w:t>
            </w:r>
          </w:p>
        </w:tc>
        <w:tc>
          <w:tcPr>
            <w:tcW w:w="1751" w:type="dxa"/>
            <w:noWrap/>
            <w:hideMark/>
          </w:tcPr>
          <w:p w14:paraId="24C9FB87" w14:textId="5DABBCAF"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479,939</w:t>
            </w:r>
          </w:p>
        </w:tc>
      </w:tr>
      <w:tr w:rsidR="006367AD" w:rsidRPr="006367AD" w14:paraId="3427ADD3" w14:textId="77777777" w:rsidTr="000B0684">
        <w:trPr>
          <w:cnfStyle w:val="000000100000" w:firstRow="0" w:lastRow="0" w:firstColumn="0" w:lastColumn="0" w:oddVBand="0" w:evenVBand="0" w:oddHBand="1" w:evenHBand="0" w:firstRowFirstColumn="0" w:firstRowLastColumn="0" w:lastRowFirstColumn="0" w:lastRowLastColumn="0"/>
          <w:trHeight w:val="282"/>
          <w:jc w:val="center"/>
        </w:trPr>
        <w:tc>
          <w:tcPr>
            <w:cnfStyle w:val="001000000000" w:firstRow="0" w:lastRow="0" w:firstColumn="1" w:lastColumn="0" w:oddVBand="0" w:evenVBand="0" w:oddHBand="0" w:evenHBand="0" w:firstRowFirstColumn="0" w:firstRowLastColumn="0" w:lastRowFirstColumn="0" w:lastRowLastColumn="0"/>
            <w:tcW w:w="1957" w:type="dxa"/>
            <w:tcBorders>
              <w:right w:val="none" w:sz="0" w:space="0" w:color="auto"/>
            </w:tcBorders>
            <w:noWrap/>
            <w:hideMark/>
          </w:tcPr>
          <w:p w14:paraId="24946C56" w14:textId="77777777" w:rsidR="006367AD" w:rsidRPr="006367AD" w:rsidRDefault="006367AD" w:rsidP="006367AD">
            <w:pPr>
              <w:widowControl/>
              <w:jc w:val="center"/>
              <w:rPr>
                <w:rFonts w:ascii="Times New Roman" w:eastAsia="Times New Roman" w:hAnsi="Times New Roman" w:cs="Times New Roman"/>
                <w:i w:val="0"/>
                <w:color w:val="000000"/>
                <w:sz w:val="20"/>
                <w:szCs w:val="20"/>
                <w:lang w:val="es-HN" w:eastAsia="es-HN"/>
              </w:rPr>
            </w:pPr>
            <w:r w:rsidRPr="006367AD">
              <w:rPr>
                <w:rFonts w:ascii="Times New Roman" w:eastAsia="Times New Roman" w:hAnsi="Times New Roman" w:cs="Times New Roman"/>
                <w:i w:val="0"/>
                <w:color w:val="000000"/>
                <w:sz w:val="20"/>
                <w:szCs w:val="20"/>
                <w:lang w:val="es-HN" w:eastAsia="es-HN"/>
              </w:rPr>
              <w:t>Honduras</w:t>
            </w:r>
          </w:p>
        </w:tc>
        <w:tc>
          <w:tcPr>
            <w:tcW w:w="1751" w:type="dxa"/>
            <w:noWrap/>
            <w:hideMark/>
          </w:tcPr>
          <w:p w14:paraId="6D0CEA18" w14:textId="5F5E142F"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20,289</w:t>
            </w:r>
          </w:p>
        </w:tc>
        <w:tc>
          <w:tcPr>
            <w:tcW w:w="1548" w:type="dxa"/>
            <w:noWrap/>
            <w:hideMark/>
          </w:tcPr>
          <w:p w14:paraId="237D862B" w14:textId="27A6E1E3"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84,685</w:t>
            </w:r>
          </w:p>
        </w:tc>
        <w:tc>
          <w:tcPr>
            <w:tcW w:w="1548" w:type="dxa"/>
            <w:noWrap/>
            <w:hideMark/>
          </w:tcPr>
          <w:p w14:paraId="2190E562" w14:textId="236525F6"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42,343</w:t>
            </w:r>
          </w:p>
        </w:tc>
        <w:tc>
          <w:tcPr>
            <w:tcW w:w="1751" w:type="dxa"/>
            <w:noWrap/>
            <w:hideMark/>
          </w:tcPr>
          <w:p w14:paraId="4EBC9833" w14:textId="6B887346"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147,317</w:t>
            </w:r>
          </w:p>
        </w:tc>
      </w:tr>
      <w:tr w:rsidR="006367AD" w:rsidRPr="006367AD" w14:paraId="62C4F605" w14:textId="77777777" w:rsidTr="000B0684">
        <w:trPr>
          <w:trHeight w:val="282"/>
          <w:jc w:val="center"/>
        </w:trPr>
        <w:tc>
          <w:tcPr>
            <w:cnfStyle w:val="001000000000" w:firstRow="0" w:lastRow="0" w:firstColumn="1" w:lastColumn="0" w:oddVBand="0" w:evenVBand="0" w:oddHBand="0" w:evenHBand="0" w:firstRowFirstColumn="0" w:firstRowLastColumn="0" w:lastRowFirstColumn="0" w:lastRowLastColumn="0"/>
            <w:tcW w:w="1957" w:type="dxa"/>
            <w:tcBorders>
              <w:right w:val="none" w:sz="0" w:space="0" w:color="auto"/>
            </w:tcBorders>
            <w:noWrap/>
            <w:hideMark/>
          </w:tcPr>
          <w:p w14:paraId="71445490" w14:textId="77777777" w:rsidR="006367AD" w:rsidRPr="006367AD" w:rsidRDefault="006367AD" w:rsidP="006367AD">
            <w:pPr>
              <w:widowControl/>
              <w:jc w:val="center"/>
              <w:rPr>
                <w:rFonts w:ascii="Times New Roman" w:eastAsia="Times New Roman" w:hAnsi="Times New Roman" w:cs="Times New Roman"/>
                <w:i w:val="0"/>
                <w:color w:val="000000"/>
                <w:sz w:val="20"/>
                <w:szCs w:val="20"/>
                <w:lang w:val="es-HN" w:eastAsia="es-HN"/>
              </w:rPr>
            </w:pPr>
            <w:r w:rsidRPr="006367AD">
              <w:rPr>
                <w:rFonts w:ascii="Times New Roman" w:eastAsia="Times New Roman" w:hAnsi="Times New Roman" w:cs="Times New Roman"/>
                <w:i w:val="0"/>
                <w:color w:val="000000"/>
                <w:sz w:val="20"/>
                <w:szCs w:val="20"/>
                <w:lang w:val="es-HN" w:eastAsia="es-HN"/>
              </w:rPr>
              <w:t>México</w:t>
            </w:r>
          </w:p>
        </w:tc>
        <w:tc>
          <w:tcPr>
            <w:tcW w:w="1751" w:type="dxa"/>
            <w:noWrap/>
            <w:hideMark/>
          </w:tcPr>
          <w:p w14:paraId="656CFB24" w14:textId="64706D30"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4,057,719</w:t>
            </w:r>
          </w:p>
        </w:tc>
        <w:tc>
          <w:tcPr>
            <w:tcW w:w="1548" w:type="dxa"/>
            <w:noWrap/>
            <w:hideMark/>
          </w:tcPr>
          <w:p w14:paraId="20EB8466" w14:textId="1C24796E"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94,513</w:t>
            </w:r>
          </w:p>
        </w:tc>
        <w:tc>
          <w:tcPr>
            <w:tcW w:w="1548" w:type="dxa"/>
            <w:noWrap/>
            <w:hideMark/>
          </w:tcPr>
          <w:p w14:paraId="0642FB40" w14:textId="1A80C222"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18,523</w:t>
            </w:r>
          </w:p>
        </w:tc>
        <w:tc>
          <w:tcPr>
            <w:tcW w:w="1751" w:type="dxa"/>
            <w:noWrap/>
            <w:hideMark/>
          </w:tcPr>
          <w:p w14:paraId="52AD7095" w14:textId="32879723"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4,170,755</w:t>
            </w:r>
          </w:p>
        </w:tc>
      </w:tr>
      <w:tr w:rsidR="006367AD" w:rsidRPr="006367AD" w14:paraId="7A8990EF" w14:textId="77777777" w:rsidTr="000B0684">
        <w:trPr>
          <w:cnfStyle w:val="000000100000" w:firstRow="0" w:lastRow="0" w:firstColumn="0" w:lastColumn="0" w:oddVBand="0" w:evenVBand="0" w:oddHBand="1" w:evenHBand="0" w:firstRowFirstColumn="0" w:firstRowLastColumn="0" w:lastRowFirstColumn="0" w:lastRowLastColumn="0"/>
          <w:trHeight w:val="282"/>
          <w:jc w:val="center"/>
        </w:trPr>
        <w:tc>
          <w:tcPr>
            <w:cnfStyle w:val="001000000000" w:firstRow="0" w:lastRow="0" w:firstColumn="1" w:lastColumn="0" w:oddVBand="0" w:evenVBand="0" w:oddHBand="0" w:evenHBand="0" w:firstRowFirstColumn="0" w:firstRowLastColumn="0" w:lastRowFirstColumn="0" w:lastRowLastColumn="0"/>
            <w:tcW w:w="1957" w:type="dxa"/>
            <w:tcBorders>
              <w:right w:val="none" w:sz="0" w:space="0" w:color="auto"/>
            </w:tcBorders>
            <w:noWrap/>
            <w:hideMark/>
          </w:tcPr>
          <w:p w14:paraId="391EFB41" w14:textId="77777777" w:rsidR="006367AD" w:rsidRPr="006367AD" w:rsidRDefault="006367AD" w:rsidP="006367AD">
            <w:pPr>
              <w:widowControl/>
              <w:jc w:val="center"/>
              <w:rPr>
                <w:rFonts w:ascii="Times New Roman" w:eastAsia="Times New Roman" w:hAnsi="Times New Roman" w:cs="Times New Roman"/>
                <w:i w:val="0"/>
                <w:color w:val="000000"/>
                <w:sz w:val="20"/>
                <w:szCs w:val="20"/>
                <w:lang w:val="es-HN" w:eastAsia="es-HN"/>
              </w:rPr>
            </w:pPr>
            <w:r w:rsidRPr="006367AD">
              <w:rPr>
                <w:rFonts w:ascii="Times New Roman" w:eastAsia="Times New Roman" w:hAnsi="Times New Roman" w:cs="Times New Roman"/>
                <w:i w:val="0"/>
                <w:color w:val="000000"/>
                <w:sz w:val="20"/>
                <w:szCs w:val="20"/>
                <w:lang w:val="es-HN" w:eastAsia="es-HN"/>
              </w:rPr>
              <w:t>Nicaragua</w:t>
            </w:r>
          </w:p>
        </w:tc>
        <w:tc>
          <w:tcPr>
            <w:tcW w:w="1751" w:type="dxa"/>
            <w:noWrap/>
            <w:hideMark/>
          </w:tcPr>
          <w:p w14:paraId="7499B37E" w14:textId="0BD452B3"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183,406</w:t>
            </w:r>
          </w:p>
        </w:tc>
        <w:tc>
          <w:tcPr>
            <w:tcW w:w="1548" w:type="dxa"/>
            <w:noWrap/>
            <w:hideMark/>
          </w:tcPr>
          <w:p w14:paraId="4787E288" w14:textId="0DF1BE4C"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7,492</w:t>
            </w:r>
          </w:p>
        </w:tc>
        <w:tc>
          <w:tcPr>
            <w:tcW w:w="1548" w:type="dxa"/>
            <w:noWrap/>
            <w:hideMark/>
          </w:tcPr>
          <w:p w14:paraId="430A5BB0" w14:textId="36D289B2"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3,746</w:t>
            </w:r>
          </w:p>
        </w:tc>
        <w:tc>
          <w:tcPr>
            <w:tcW w:w="1751" w:type="dxa"/>
            <w:noWrap/>
            <w:hideMark/>
          </w:tcPr>
          <w:p w14:paraId="7F6C586F" w14:textId="07652A74"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194,644</w:t>
            </w:r>
          </w:p>
        </w:tc>
      </w:tr>
      <w:tr w:rsidR="006367AD" w:rsidRPr="006367AD" w14:paraId="6E27A9B7" w14:textId="77777777" w:rsidTr="000B0684">
        <w:trPr>
          <w:trHeight w:val="282"/>
          <w:jc w:val="center"/>
        </w:trPr>
        <w:tc>
          <w:tcPr>
            <w:cnfStyle w:val="001000000000" w:firstRow="0" w:lastRow="0" w:firstColumn="1" w:lastColumn="0" w:oddVBand="0" w:evenVBand="0" w:oddHBand="0" w:evenHBand="0" w:firstRowFirstColumn="0" w:firstRowLastColumn="0" w:lastRowFirstColumn="0" w:lastRowLastColumn="0"/>
            <w:tcW w:w="1957" w:type="dxa"/>
            <w:tcBorders>
              <w:right w:val="none" w:sz="0" w:space="0" w:color="auto"/>
            </w:tcBorders>
            <w:noWrap/>
            <w:hideMark/>
          </w:tcPr>
          <w:p w14:paraId="0A8A0F59" w14:textId="77777777" w:rsidR="006367AD" w:rsidRPr="006367AD" w:rsidRDefault="006367AD" w:rsidP="006367AD">
            <w:pPr>
              <w:widowControl/>
              <w:jc w:val="center"/>
              <w:rPr>
                <w:rFonts w:ascii="Times New Roman" w:eastAsia="Times New Roman" w:hAnsi="Times New Roman" w:cs="Times New Roman"/>
                <w:i w:val="0"/>
                <w:color w:val="000000"/>
                <w:sz w:val="20"/>
                <w:szCs w:val="20"/>
                <w:lang w:val="es-HN" w:eastAsia="es-HN"/>
              </w:rPr>
            </w:pPr>
            <w:r w:rsidRPr="006367AD">
              <w:rPr>
                <w:rFonts w:ascii="Times New Roman" w:eastAsia="Times New Roman" w:hAnsi="Times New Roman" w:cs="Times New Roman"/>
                <w:i w:val="0"/>
                <w:color w:val="000000"/>
                <w:sz w:val="20"/>
                <w:szCs w:val="20"/>
                <w:lang w:val="es-HN" w:eastAsia="es-HN"/>
              </w:rPr>
              <w:t>Panamá</w:t>
            </w:r>
          </w:p>
        </w:tc>
        <w:tc>
          <w:tcPr>
            <w:tcW w:w="1751" w:type="dxa"/>
            <w:noWrap/>
            <w:hideMark/>
          </w:tcPr>
          <w:p w14:paraId="6D7B79CF" w14:textId="4107956A"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43,695</w:t>
            </w:r>
          </w:p>
        </w:tc>
        <w:tc>
          <w:tcPr>
            <w:tcW w:w="1548" w:type="dxa"/>
            <w:noWrap/>
            <w:hideMark/>
          </w:tcPr>
          <w:p w14:paraId="34FCE80C" w14:textId="0C19A8FD"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5,656</w:t>
            </w:r>
          </w:p>
        </w:tc>
        <w:tc>
          <w:tcPr>
            <w:tcW w:w="1548" w:type="dxa"/>
            <w:noWrap/>
            <w:hideMark/>
          </w:tcPr>
          <w:p w14:paraId="655ED2EC" w14:textId="4ADC82E9"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2,828</w:t>
            </w:r>
          </w:p>
        </w:tc>
        <w:tc>
          <w:tcPr>
            <w:tcW w:w="1751" w:type="dxa"/>
            <w:noWrap/>
            <w:hideMark/>
          </w:tcPr>
          <w:p w14:paraId="01CE9B47" w14:textId="2357709A"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52,179</w:t>
            </w:r>
          </w:p>
        </w:tc>
      </w:tr>
      <w:tr w:rsidR="006367AD" w:rsidRPr="006367AD" w14:paraId="5851F62C" w14:textId="77777777" w:rsidTr="000B0684">
        <w:trPr>
          <w:cnfStyle w:val="000000100000" w:firstRow="0" w:lastRow="0" w:firstColumn="0" w:lastColumn="0" w:oddVBand="0" w:evenVBand="0" w:oddHBand="1" w:evenHBand="0" w:firstRowFirstColumn="0" w:firstRowLastColumn="0" w:lastRowFirstColumn="0" w:lastRowLastColumn="0"/>
          <w:trHeight w:val="282"/>
          <w:jc w:val="center"/>
        </w:trPr>
        <w:tc>
          <w:tcPr>
            <w:cnfStyle w:val="001000000000" w:firstRow="0" w:lastRow="0" w:firstColumn="1" w:lastColumn="0" w:oddVBand="0" w:evenVBand="0" w:oddHBand="0" w:evenHBand="0" w:firstRowFirstColumn="0" w:firstRowLastColumn="0" w:lastRowFirstColumn="0" w:lastRowLastColumn="0"/>
            <w:tcW w:w="1957" w:type="dxa"/>
            <w:tcBorders>
              <w:right w:val="none" w:sz="0" w:space="0" w:color="auto"/>
            </w:tcBorders>
            <w:noWrap/>
            <w:hideMark/>
          </w:tcPr>
          <w:p w14:paraId="02A6B0CC" w14:textId="77777777" w:rsidR="006367AD" w:rsidRPr="006367AD" w:rsidRDefault="006367AD" w:rsidP="006367AD">
            <w:pPr>
              <w:widowControl/>
              <w:jc w:val="center"/>
              <w:rPr>
                <w:rFonts w:ascii="Times New Roman" w:eastAsia="Times New Roman" w:hAnsi="Times New Roman" w:cs="Times New Roman"/>
                <w:i w:val="0"/>
                <w:color w:val="000000"/>
                <w:sz w:val="20"/>
                <w:szCs w:val="20"/>
                <w:lang w:val="es-HN" w:eastAsia="es-HN"/>
              </w:rPr>
            </w:pPr>
            <w:r w:rsidRPr="006367AD">
              <w:rPr>
                <w:rFonts w:ascii="Times New Roman" w:eastAsia="Times New Roman" w:hAnsi="Times New Roman" w:cs="Times New Roman"/>
                <w:i w:val="0"/>
                <w:color w:val="000000"/>
                <w:sz w:val="20"/>
                <w:szCs w:val="20"/>
                <w:lang w:val="es-HN" w:eastAsia="es-HN"/>
              </w:rPr>
              <w:t>Paraguay</w:t>
            </w:r>
          </w:p>
        </w:tc>
        <w:tc>
          <w:tcPr>
            <w:tcW w:w="1751" w:type="dxa"/>
            <w:noWrap/>
            <w:hideMark/>
          </w:tcPr>
          <w:p w14:paraId="4FD92819" w14:textId="2533ADF1"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193,478</w:t>
            </w:r>
          </w:p>
        </w:tc>
        <w:tc>
          <w:tcPr>
            <w:tcW w:w="1548" w:type="dxa"/>
            <w:noWrap/>
            <w:hideMark/>
          </w:tcPr>
          <w:p w14:paraId="58E42472" w14:textId="2C5A865A"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10,458</w:t>
            </w:r>
          </w:p>
        </w:tc>
        <w:tc>
          <w:tcPr>
            <w:tcW w:w="1548" w:type="dxa"/>
            <w:noWrap/>
            <w:hideMark/>
          </w:tcPr>
          <w:p w14:paraId="43570055" w14:textId="7B9DAE49"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13,314</w:t>
            </w:r>
          </w:p>
        </w:tc>
        <w:tc>
          <w:tcPr>
            <w:tcW w:w="1751" w:type="dxa"/>
            <w:noWrap/>
            <w:hideMark/>
          </w:tcPr>
          <w:p w14:paraId="7BB48B53" w14:textId="4C50C6D9"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217,250</w:t>
            </w:r>
          </w:p>
        </w:tc>
      </w:tr>
      <w:tr w:rsidR="006367AD" w:rsidRPr="006367AD" w14:paraId="0DC12C01" w14:textId="77777777" w:rsidTr="000B0684">
        <w:trPr>
          <w:trHeight w:val="282"/>
          <w:jc w:val="center"/>
        </w:trPr>
        <w:tc>
          <w:tcPr>
            <w:cnfStyle w:val="001000000000" w:firstRow="0" w:lastRow="0" w:firstColumn="1" w:lastColumn="0" w:oddVBand="0" w:evenVBand="0" w:oddHBand="0" w:evenHBand="0" w:firstRowFirstColumn="0" w:firstRowLastColumn="0" w:lastRowFirstColumn="0" w:lastRowLastColumn="0"/>
            <w:tcW w:w="1957" w:type="dxa"/>
            <w:tcBorders>
              <w:right w:val="none" w:sz="0" w:space="0" w:color="auto"/>
            </w:tcBorders>
            <w:noWrap/>
            <w:hideMark/>
          </w:tcPr>
          <w:p w14:paraId="5B5DDC1C" w14:textId="77777777" w:rsidR="006367AD" w:rsidRPr="006367AD" w:rsidRDefault="006367AD" w:rsidP="006367AD">
            <w:pPr>
              <w:widowControl/>
              <w:jc w:val="center"/>
              <w:rPr>
                <w:rFonts w:ascii="Times New Roman" w:eastAsia="Times New Roman" w:hAnsi="Times New Roman" w:cs="Times New Roman"/>
                <w:i w:val="0"/>
                <w:color w:val="000000"/>
                <w:sz w:val="20"/>
                <w:szCs w:val="20"/>
                <w:lang w:val="es-HN" w:eastAsia="es-HN"/>
              </w:rPr>
            </w:pPr>
            <w:r w:rsidRPr="006367AD">
              <w:rPr>
                <w:rFonts w:ascii="Times New Roman" w:eastAsia="Times New Roman" w:hAnsi="Times New Roman" w:cs="Times New Roman"/>
                <w:i w:val="0"/>
                <w:color w:val="000000"/>
                <w:sz w:val="20"/>
                <w:szCs w:val="20"/>
                <w:lang w:val="es-HN" w:eastAsia="es-HN"/>
              </w:rPr>
              <w:t>Perú</w:t>
            </w:r>
          </w:p>
        </w:tc>
        <w:tc>
          <w:tcPr>
            <w:tcW w:w="1751" w:type="dxa"/>
            <w:noWrap/>
            <w:hideMark/>
          </w:tcPr>
          <w:p w14:paraId="3AD20E1E" w14:textId="7EF2AB5C"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2,283,105</w:t>
            </w:r>
          </w:p>
        </w:tc>
        <w:tc>
          <w:tcPr>
            <w:tcW w:w="1548" w:type="dxa"/>
            <w:noWrap/>
            <w:hideMark/>
          </w:tcPr>
          <w:p w14:paraId="2774569D" w14:textId="55AB68D2"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81,777</w:t>
            </w:r>
          </w:p>
        </w:tc>
        <w:tc>
          <w:tcPr>
            <w:tcW w:w="1548" w:type="dxa"/>
            <w:noWrap/>
            <w:hideMark/>
          </w:tcPr>
          <w:p w14:paraId="352B83FA" w14:textId="78FE6FC4"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2,853</w:t>
            </w:r>
          </w:p>
        </w:tc>
        <w:tc>
          <w:tcPr>
            <w:tcW w:w="1751" w:type="dxa"/>
            <w:noWrap/>
            <w:hideMark/>
          </w:tcPr>
          <w:p w14:paraId="6172D779" w14:textId="698751CE"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2,367,735</w:t>
            </w:r>
          </w:p>
        </w:tc>
      </w:tr>
      <w:tr w:rsidR="006367AD" w:rsidRPr="006367AD" w14:paraId="5E262D9E" w14:textId="77777777" w:rsidTr="000B0684">
        <w:trPr>
          <w:cnfStyle w:val="000000100000" w:firstRow="0" w:lastRow="0" w:firstColumn="0" w:lastColumn="0" w:oddVBand="0" w:evenVBand="0" w:oddHBand="1" w:evenHBand="0" w:firstRowFirstColumn="0" w:firstRowLastColumn="0" w:lastRowFirstColumn="0" w:lastRowLastColumn="0"/>
          <w:trHeight w:val="282"/>
          <w:jc w:val="center"/>
        </w:trPr>
        <w:tc>
          <w:tcPr>
            <w:cnfStyle w:val="001000000000" w:firstRow="0" w:lastRow="0" w:firstColumn="1" w:lastColumn="0" w:oddVBand="0" w:evenVBand="0" w:oddHBand="0" w:evenHBand="0" w:firstRowFirstColumn="0" w:firstRowLastColumn="0" w:lastRowFirstColumn="0" w:lastRowLastColumn="0"/>
            <w:tcW w:w="1957" w:type="dxa"/>
            <w:tcBorders>
              <w:right w:val="none" w:sz="0" w:space="0" w:color="auto"/>
            </w:tcBorders>
            <w:noWrap/>
            <w:hideMark/>
          </w:tcPr>
          <w:p w14:paraId="46C1DD2F" w14:textId="77777777" w:rsidR="006367AD" w:rsidRPr="006367AD" w:rsidRDefault="006367AD" w:rsidP="006367AD">
            <w:pPr>
              <w:widowControl/>
              <w:jc w:val="center"/>
              <w:rPr>
                <w:rFonts w:ascii="Times New Roman" w:eastAsia="Times New Roman" w:hAnsi="Times New Roman" w:cs="Times New Roman"/>
                <w:i w:val="0"/>
                <w:color w:val="000000"/>
                <w:sz w:val="20"/>
                <w:szCs w:val="20"/>
                <w:lang w:val="es-HN" w:eastAsia="es-HN"/>
              </w:rPr>
            </w:pPr>
            <w:r w:rsidRPr="006367AD">
              <w:rPr>
                <w:rFonts w:ascii="Times New Roman" w:eastAsia="Times New Roman" w:hAnsi="Times New Roman" w:cs="Times New Roman"/>
                <w:i w:val="0"/>
                <w:color w:val="000000"/>
                <w:sz w:val="20"/>
                <w:szCs w:val="20"/>
                <w:lang w:val="es-HN" w:eastAsia="es-HN"/>
              </w:rPr>
              <w:t>Rep. Dominicana</w:t>
            </w:r>
          </w:p>
        </w:tc>
        <w:tc>
          <w:tcPr>
            <w:tcW w:w="1751" w:type="dxa"/>
            <w:noWrap/>
            <w:hideMark/>
          </w:tcPr>
          <w:p w14:paraId="164F1E1B" w14:textId="28F6C8ED"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65,324</w:t>
            </w:r>
          </w:p>
        </w:tc>
        <w:tc>
          <w:tcPr>
            <w:tcW w:w="1548" w:type="dxa"/>
            <w:noWrap/>
            <w:hideMark/>
          </w:tcPr>
          <w:p w14:paraId="7442B6F7" w14:textId="3A2A1A52"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12,638</w:t>
            </w:r>
          </w:p>
        </w:tc>
        <w:tc>
          <w:tcPr>
            <w:tcW w:w="1548" w:type="dxa"/>
            <w:noWrap/>
            <w:hideMark/>
          </w:tcPr>
          <w:p w14:paraId="3E7214AC" w14:textId="54713664"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6,319</w:t>
            </w:r>
          </w:p>
        </w:tc>
        <w:tc>
          <w:tcPr>
            <w:tcW w:w="1751" w:type="dxa"/>
            <w:noWrap/>
            <w:hideMark/>
          </w:tcPr>
          <w:p w14:paraId="398FD68A" w14:textId="4597FA8C"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84,281</w:t>
            </w:r>
          </w:p>
        </w:tc>
      </w:tr>
      <w:tr w:rsidR="006367AD" w:rsidRPr="006367AD" w14:paraId="7B6F3B5C" w14:textId="77777777" w:rsidTr="000B0684">
        <w:trPr>
          <w:trHeight w:val="282"/>
          <w:jc w:val="center"/>
        </w:trPr>
        <w:tc>
          <w:tcPr>
            <w:cnfStyle w:val="001000000000" w:firstRow="0" w:lastRow="0" w:firstColumn="1" w:lastColumn="0" w:oddVBand="0" w:evenVBand="0" w:oddHBand="0" w:evenHBand="0" w:firstRowFirstColumn="0" w:firstRowLastColumn="0" w:lastRowFirstColumn="0" w:lastRowLastColumn="0"/>
            <w:tcW w:w="1957" w:type="dxa"/>
            <w:tcBorders>
              <w:right w:val="none" w:sz="0" w:space="0" w:color="auto"/>
            </w:tcBorders>
            <w:noWrap/>
            <w:hideMark/>
          </w:tcPr>
          <w:p w14:paraId="79B0FD28" w14:textId="77777777" w:rsidR="006367AD" w:rsidRPr="006367AD" w:rsidRDefault="006367AD" w:rsidP="006367AD">
            <w:pPr>
              <w:widowControl/>
              <w:jc w:val="center"/>
              <w:rPr>
                <w:rFonts w:ascii="Times New Roman" w:eastAsia="Times New Roman" w:hAnsi="Times New Roman" w:cs="Times New Roman"/>
                <w:i w:val="0"/>
                <w:color w:val="000000"/>
                <w:sz w:val="20"/>
                <w:szCs w:val="20"/>
                <w:lang w:val="es-HN" w:eastAsia="es-HN"/>
              </w:rPr>
            </w:pPr>
            <w:r w:rsidRPr="006367AD">
              <w:rPr>
                <w:rFonts w:ascii="Times New Roman" w:eastAsia="Times New Roman" w:hAnsi="Times New Roman" w:cs="Times New Roman"/>
                <w:i w:val="0"/>
                <w:color w:val="000000"/>
                <w:sz w:val="20"/>
                <w:szCs w:val="20"/>
                <w:lang w:val="es-HN" w:eastAsia="es-HN"/>
              </w:rPr>
              <w:t>Uruguay</w:t>
            </w:r>
          </w:p>
        </w:tc>
        <w:tc>
          <w:tcPr>
            <w:tcW w:w="1751" w:type="dxa"/>
            <w:noWrap/>
            <w:hideMark/>
          </w:tcPr>
          <w:p w14:paraId="15ECE3EA" w14:textId="58C67E99"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129,188</w:t>
            </w:r>
          </w:p>
        </w:tc>
        <w:tc>
          <w:tcPr>
            <w:tcW w:w="1548" w:type="dxa"/>
            <w:noWrap/>
            <w:hideMark/>
          </w:tcPr>
          <w:p w14:paraId="3BF04F91" w14:textId="06CD4230"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18,544</w:t>
            </w:r>
          </w:p>
        </w:tc>
        <w:tc>
          <w:tcPr>
            <w:tcW w:w="1548" w:type="dxa"/>
            <w:noWrap/>
            <w:hideMark/>
          </w:tcPr>
          <w:p w14:paraId="0D293310" w14:textId="035B51BD"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4,178</w:t>
            </w:r>
          </w:p>
        </w:tc>
        <w:tc>
          <w:tcPr>
            <w:tcW w:w="1751" w:type="dxa"/>
            <w:noWrap/>
            <w:hideMark/>
          </w:tcPr>
          <w:p w14:paraId="0098A7EF" w14:textId="098877FB"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151,910</w:t>
            </w:r>
          </w:p>
        </w:tc>
      </w:tr>
      <w:tr w:rsidR="006367AD" w:rsidRPr="006367AD" w14:paraId="5C202FEB" w14:textId="77777777" w:rsidTr="000B0684">
        <w:trPr>
          <w:cnfStyle w:val="000000100000" w:firstRow="0" w:lastRow="0" w:firstColumn="0" w:lastColumn="0" w:oddVBand="0" w:evenVBand="0" w:oddHBand="1" w:evenHBand="0" w:firstRowFirstColumn="0" w:firstRowLastColumn="0" w:lastRowFirstColumn="0" w:lastRowLastColumn="0"/>
          <w:trHeight w:val="282"/>
          <w:jc w:val="center"/>
        </w:trPr>
        <w:tc>
          <w:tcPr>
            <w:cnfStyle w:val="001000000000" w:firstRow="0" w:lastRow="0" w:firstColumn="1" w:lastColumn="0" w:oddVBand="0" w:evenVBand="0" w:oddHBand="0" w:evenHBand="0" w:firstRowFirstColumn="0" w:firstRowLastColumn="0" w:lastRowFirstColumn="0" w:lastRowLastColumn="0"/>
            <w:tcW w:w="1957" w:type="dxa"/>
            <w:tcBorders>
              <w:right w:val="none" w:sz="0" w:space="0" w:color="auto"/>
            </w:tcBorders>
            <w:noWrap/>
            <w:hideMark/>
          </w:tcPr>
          <w:p w14:paraId="754539D2" w14:textId="77777777" w:rsidR="006367AD" w:rsidRPr="006367AD" w:rsidRDefault="006367AD" w:rsidP="006367AD">
            <w:pPr>
              <w:widowControl/>
              <w:jc w:val="center"/>
              <w:rPr>
                <w:rFonts w:ascii="Times New Roman" w:eastAsia="Times New Roman" w:hAnsi="Times New Roman" w:cs="Times New Roman"/>
                <w:i w:val="0"/>
                <w:color w:val="000000"/>
                <w:sz w:val="20"/>
                <w:szCs w:val="20"/>
                <w:lang w:val="es-HN" w:eastAsia="es-HN"/>
              </w:rPr>
            </w:pPr>
            <w:r w:rsidRPr="006367AD">
              <w:rPr>
                <w:rFonts w:ascii="Times New Roman" w:eastAsia="Times New Roman" w:hAnsi="Times New Roman" w:cs="Times New Roman"/>
                <w:i w:val="0"/>
                <w:color w:val="000000"/>
                <w:sz w:val="20"/>
                <w:szCs w:val="20"/>
                <w:lang w:val="es-HN" w:eastAsia="es-HN"/>
              </w:rPr>
              <w:t>Venezuela</w:t>
            </w:r>
          </w:p>
        </w:tc>
        <w:tc>
          <w:tcPr>
            <w:tcW w:w="1751" w:type="dxa"/>
            <w:noWrap/>
            <w:hideMark/>
          </w:tcPr>
          <w:p w14:paraId="7BC82D57" w14:textId="79A3E02F"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13,413</w:t>
            </w:r>
          </w:p>
        </w:tc>
        <w:tc>
          <w:tcPr>
            <w:tcW w:w="1548" w:type="dxa"/>
            <w:noWrap/>
            <w:hideMark/>
          </w:tcPr>
          <w:p w14:paraId="49804CC7" w14:textId="07B36410"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725</w:t>
            </w:r>
          </w:p>
        </w:tc>
        <w:tc>
          <w:tcPr>
            <w:tcW w:w="1548" w:type="dxa"/>
            <w:noWrap/>
            <w:hideMark/>
          </w:tcPr>
          <w:p w14:paraId="5A0E56F7" w14:textId="46509D8C"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6367AD">
              <w:rPr>
                <w:rFonts w:ascii="Times New Roman" w:eastAsia="Times New Roman" w:hAnsi="Times New Roman" w:cs="Times New Roman"/>
                <w:color w:val="000000"/>
                <w:sz w:val="20"/>
                <w:szCs w:val="20"/>
                <w:lang w:val="es-HN" w:eastAsia="es-HN"/>
              </w:rPr>
              <w:t>363</w:t>
            </w:r>
          </w:p>
        </w:tc>
        <w:tc>
          <w:tcPr>
            <w:tcW w:w="1751" w:type="dxa"/>
            <w:noWrap/>
            <w:hideMark/>
          </w:tcPr>
          <w:p w14:paraId="732B386A" w14:textId="5626E455" w:rsidR="006367AD" w:rsidRPr="006367AD" w:rsidRDefault="006367AD" w:rsidP="006367AD">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14,501</w:t>
            </w:r>
          </w:p>
        </w:tc>
      </w:tr>
      <w:tr w:rsidR="006367AD" w:rsidRPr="006367AD" w14:paraId="6FF4D0AE" w14:textId="77777777" w:rsidTr="000B0684">
        <w:trPr>
          <w:trHeight w:val="282"/>
          <w:jc w:val="center"/>
        </w:trPr>
        <w:tc>
          <w:tcPr>
            <w:cnfStyle w:val="001000000000" w:firstRow="0" w:lastRow="0" w:firstColumn="1" w:lastColumn="0" w:oddVBand="0" w:evenVBand="0" w:oddHBand="0" w:evenHBand="0" w:firstRowFirstColumn="0" w:firstRowLastColumn="0" w:lastRowFirstColumn="0" w:lastRowLastColumn="0"/>
            <w:tcW w:w="1957" w:type="dxa"/>
            <w:tcBorders>
              <w:right w:val="none" w:sz="0" w:space="0" w:color="auto"/>
            </w:tcBorders>
            <w:noWrap/>
            <w:hideMark/>
          </w:tcPr>
          <w:p w14:paraId="59DB3C7C" w14:textId="77777777" w:rsidR="006367AD" w:rsidRPr="006367AD" w:rsidRDefault="006367AD" w:rsidP="006367AD">
            <w:pPr>
              <w:widowControl/>
              <w:jc w:val="center"/>
              <w:rPr>
                <w:rFonts w:ascii="Times New Roman" w:eastAsia="Times New Roman" w:hAnsi="Times New Roman" w:cs="Times New Roman"/>
                <w:b/>
                <w:i w:val="0"/>
                <w:color w:val="000000"/>
                <w:sz w:val="20"/>
                <w:szCs w:val="20"/>
                <w:lang w:val="es-HN" w:eastAsia="es-HN"/>
              </w:rPr>
            </w:pPr>
            <w:r w:rsidRPr="006367AD">
              <w:rPr>
                <w:rFonts w:ascii="Times New Roman" w:eastAsia="Times New Roman" w:hAnsi="Times New Roman" w:cs="Times New Roman"/>
                <w:b/>
                <w:i w:val="0"/>
                <w:color w:val="000000"/>
                <w:sz w:val="20"/>
                <w:szCs w:val="20"/>
                <w:lang w:val="es-HN" w:eastAsia="es-HN"/>
              </w:rPr>
              <w:t>Total</w:t>
            </w:r>
          </w:p>
        </w:tc>
        <w:tc>
          <w:tcPr>
            <w:tcW w:w="1751" w:type="dxa"/>
            <w:noWrap/>
            <w:hideMark/>
          </w:tcPr>
          <w:p w14:paraId="4AAC5363" w14:textId="355B949D"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11,864,326</w:t>
            </w:r>
          </w:p>
        </w:tc>
        <w:tc>
          <w:tcPr>
            <w:tcW w:w="1548" w:type="dxa"/>
            <w:noWrap/>
            <w:hideMark/>
          </w:tcPr>
          <w:p w14:paraId="5007DDD9" w14:textId="4912EB18"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816,413</w:t>
            </w:r>
          </w:p>
        </w:tc>
        <w:tc>
          <w:tcPr>
            <w:tcW w:w="1548" w:type="dxa"/>
            <w:noWrap/>
            <w:hideMark/>
          </w:tcPr>
          <w:p w14:paraId="58D6A25A" w14:textId="0B4D648D"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209,607</w:t>
            </w:r>
          </w:p>
        </w:tc>
        <w:tc>
          <w:tcPr>
            <w:tcW w:w="1751" w:type="dxa"/>
            <w:noWrap/>
            <w:hideMark/>
          </w:tcPr>
          <w:p w14:paraId="3D1F2C57" w14:textId="19B7F5C1" w:rsidR="006367AD" w:rsidRPr="006367AD" w:rsidRDefault="006367AD" w:rsidP="006367AD">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b/>
                <w:color w:val="000000"/>
                <w:sz w:val="20"/>
                <w:szCs w:val="20"/>
                <w:lang w:val="es-HN" w:eastAsia="es-HN"/>
              </w:rPr>
            </w:pPr>
            <w:r w:rsidRPr="006367AD">
              <w:rPr>
                <w:rFonts w:ascii="Times New Roman" w:eastAsia="Times New Roman" w:hAnsi="Times New Roman" w:cs="Times New Roman"/>
                <w:b/>
                <w:color w:val="000000"/>
                <w:sz w:val="20"/>
                <w:szCs w:val="20"/>
                <w:lang w:val="es-HN" w:eastAsia="es-HN"/>
              </w:rPr>
              <w:t>12,890,346</w:t>
            </w:r>
          </w:p>
        </w:tc>
      </w:tr>
    </w:tbl>
    <w:p w14:paraId="22FD847B" w14:textId="08A7FA48" w:rsidR="00E62DCD" w:rsidRDefault="00E62DCD" w:rsidP="006367AD">
      <w:pPr>
        <w:pStyle w:val="TextoPrincipal"/>
        <w:spacing w:line="360" w:lineRule="auto"/>
        <w:ind w:firstLine="0"/>
        <w:jc w:val="left"/>
        <w:rPr>
          <w:sz w:val="20"/>
        </w:rPr>
      </w:pPr>
      <w:r w:rsidRPr="00844C68">
        <w:rPr>
          <w:sz w:val="20"/>
        </w:rPr>
        <w:t xml:space="preserve">Fuente: </w:t>
      </w:r>
      <w:sdt>
        <w:sdtPr>
          <w:rPr>
            <w:sz w:val="20"/>
          </w:rPr>
          <w:id w:val="-408927148"/>
          <w:citation/>
        </w:sdtPr>
        <w:sdtContent>
          <w:r w:rsidRPr="00844C68">
            <w:rPr>
              <w:sz w:val="20"/>
            </w:rPr>
            <w:fldChar w:fldCharType="begin"/>
          </w:r>
          <w:r w:rsidRPr="004C2621">
            <w:rPr>
              <w:sz w:val="20"/>
            </w:rPr>
            <w:instrText xml:space="preserve"> CITATION Iba21 \l 1033 </w:instrText>
          </w:r>
          <w:r w:rsidRPr="00844C68">
            <w:rPr>
              <w:sz w:val="20"/>
            </w:rPr>
            <w:fldChar w:fldCharType="separate"/>
          </w:r>
          <w:r w:rsidRPr="004C2621">
            <w:rPr>
              <w:noProof/>
              <w:sz w:val="20"/>
            </w:rPr>
            <w:t>(Ibarra, Vullinghs, &amp; Burgos, 2021)</w:t>
          </w:r>
          <w:r w:rsidRPr="00844C68">
            <w:rPr>
              <w:sz w:val="20"/>
            </w:rPr>
            <w:fldChar w:fldCharType="end"/>
          </w:r>
        </w:sdtContent>
      </w:sdt>
    </w:p>
    <w:p w14:paraId="76C57236" w14:textId="487FDC07" w:rsidR="00E62DCD" w:rsidRPr="00E62DCD" w:rsidRDefault="00E62DCD" w:rsidP="00E62DCD">
      <w:pPr>
        <w:pStyle w:val="TextoPrincipal"/>
        <w:spacing w:line="360" w:lineRule="auto"/>
      </w:pPr>
      <w:r w:rsidRPr="00E62DCD">
        <w:t>Con lo anterior puede apreciarse que</w:t>
      </w:r>
      <w:r w:rsidR="003B6D4D">
        <w:t xml:space="preserve"> </w:t>
      </w:r>
      <w:r w:rsidRPr="00E62DCD">
        <w:t>las microempresas</w:t>
      </w:r>
      <w:r w:rsidR="003B6D4D">
        <w:t xml:space="preserve"> de la región</w:t>
      </w:r>
      <w:r w:rsidRPr="00E62DCD">
        <w:t xml:space="preserve">, es decir, aquellos emprendimientos que contratan menos de diez empleados, representan el 92% del total. En cuanto a las pequeñas empresas (10-50 trabajadores) suman el 6%, y con apenas el 2%, se sitúan las medianas empresas, cuya fuerza laboral no </w:t>
      </w:r>
      <w:r w:rsidR="00A905FE">
        <w:t xml:space="preserve">puede </w:t>
      </w:r>
      <w:r w:rsidRPr="00E62DCD">
        <w:t>supera</w:t>
      </w:r>
      <w:r w:rsidR="00A905FE">
        <w:t>r</w:t>
      </w:r>
      <w:r w:rsidR="001B518F">
        <w:t xml:space="preserve"> la cantidad de</w:t>
      </w:r>
      <w:r w:rsidRPr="00E62DCD">
        <w:t xml:space="preserve"> 300 empleados.  </w:t>
      </w:r>
    </w:p>
    <w:p w14:paraId="4440CAE9" w14:textId="5D845CF0" w:rsidR="00140AAE" w:rsidRPr="00814CA4" w:rsidRDefault="005C120F" w:rsidP="00140AAE">
      <w:pPr>
        <w:pStyle w:val="Ttulo4"/>
        <w:rPr>
          <w:lang w:val="es-HN"/>
        </w:rPr>
      </w:pPr>
      <w:bookmarkStart w:id="57" w:name="_Toc156164096"/>
      <w:r>
        <w:rPr>
          <w:lang w:val="es-HN"/>
        </w:rPr>
        <w:lastRenderedPageBreak/>
        <w:t xml:space="preserve">2.1.1.7 </w:t>
      </w:r>
      <w:r w:rsidR="00140AAE" w:rsidRPr="00814CA4">
        <w:rPr>
          <w:lang w:val="es-HN"/>
        </w:rPr>
        <w:t>Empresas Familiares</w:t>
      </w:r>
      <w:bookmarkEnd w:id="57"/>
    </w:p>
    <w:p w14:paraId="03ECB46D" w14:textId="77777777" w:rsidR="00DB5C39" w:rsidRDefault="00DB5C39" w:rsidP="00DB5C39">
      <w:pPr>
        <w:pStyle w:val="TextoPrincipal"/>
        <w:spacing w:line="360" w:lineRule="auto"/>
      </w:pPr>
      <w:r>
        <w:t xml:space="preserve">Las empresas familiares son aquellas fundadas o gestionadas, como su nombre lo indica, por familias o grupos familiares con parentesco entre sí. Sus miembros pueden participar como propietarios, accionistas, directivos, gerentes o empleados que buscan ejercer influencia y control sobre la organización y cuyo deseo a largo plazo, además de generar riqueza e incrementar el capital familiar, es trascender en el tiempo y pasar a la siguiente generación. Para lograr sus objetivos, estas empresas deben saber alinear los intereses familiares con los empresariales, y para lograr un crecimiento sostenible y una sucesión exitosa, deben apoyarse en una buena planeación, un bien llevado gobierno corporativo y la participación activa de los miembros llamados a ser los próximos capitanes </w:t>
      </w:r>
      <w:sdt>
        <w:sdtPr>
          <w:id w:val="1977101263"/>
          <w:citation/>
        </w:sdtPr>
        <w:sdtContent>
          <w:r>
            <w:fldChar w:fldCharType="begin"/>
          </w:r>
          <w:r>
            <w:instrText xml:space="preserve"> CITATION Apo19 \l 18442 </w:instrText>
          </w:r>
          <w:r>
            <w:fldChar w:fldCharType="separate"/>
          </w:r>
          <w:r>
            <w:rPr>
              <w:noProof/>
            </w:rPr>
            <w:t>(Aponte, 2019)</w:t>
          </w:r>
          <w:r>
            <w:fldChar w:fldCharType="end"/>
          </w:r>
        </w:sdtContent>
      </w:sdt>
      <w:r>
        <w:t>.</w:t>
      </w:r>
    </w:p>
    <w:p w14:paraId="2AD269DA" w14:textId="77777777" w:rsidR="00DB5C39" w:rsidRDefault="00DB5C39" w:rsidP="00DB5C39">
      <w:pPr>
        <w:pStyle w:val="TextoPrincipal"/>
        <w:spacing w:line="360" w:lineRule="auto"/>
      </w:pPr>
      <w:r>
        <w:t xml:space="preserve">Por otra parte, </w:t>
      </w:r>
      <w:sdt>
        <w:sdtPr>
          <w:id w:val="433259525"/>
          <w:citation/>
        </w:sdtPr>
        <w:sdtContent>
          <w:r>
            <w:fldChar w:fldCharType="begin"/>
          </w:r>
          <w:r>
            <w:instrText xml:space="preserve"> CITATION Muñ20 \l 18442 </w:instrText>
          </w:r>
          <w:r>
            <w:fldChar w:fldCharType="separate"/>
          </w:r>
          <w:r>
            <w:rPr>
              <w:noProof/>
            </w:rPr>
            <w:t>(Muñoz Muñoz, 2020)</w:t>
          </w:r>
          <w:r>
            <w:fldChar w:fldCharType="end"/>
          </w:r>
        </w:sdtContent>
      </w:sdt>
      <w:r>
        <w:t xml:space="preserve"> aborda los conceptos y las variables más estudiadas en el contexto de las empresas familiares, siendo algunas de ellas:</w:t>
      </w:r>
    </w:p>
    <w:p w14:paraId="6533A922" w14:textId="77777777" w:rsidR="00DB5C39" w:rsidRDefault="00DB5C39" w:rsidP="00196E45">
      <w:pPr>
        <w:pStyle w:val="TextoPrincipal"/>
        <w:numPr>
          <w:ilvl w:val="0"/>
          <w:numId w:val="6"/>
        </w:numPr>
        <w:spacing w:line="360" w:lineRule="auto"/>
      </w:pPr>
      <w:r>
        <w:t>Características de predecesor y sucesor: la generación actual y la siguiente</w:t>
      </w:r>
    </w:p>
    <w:p w14:paraId="09EC6E7F" w14:textId="77777777" w:rsidR="00DB5C39" w:rsidRDefault="00DB5C39" w:rsidP="00196E45">
      <w:pPr>
        <w:pStyle w:val="TextoPrincipal"/>
        <w:numPr>
          <w:ilvl w:val="0"/>
          <w:numId w:val="6"/>
        </w:numPr>
        <w:spacing w:line="360" w:lineRule="auto"/>
      </w:pPr>
      <w:r>
        <w:t>Conflictos: organización y capacidad gerencial de la generación actual y la siguiente</w:t>
      </w:r>
    </w:p>
    <w:p w14:paraId="4E57BC40" w14:textId="77777777" w:rsidR="00DB5C39" w:rsidRDefault="00DB5C39" w:rsidP="00196E45">
      <w:pPr>
        <w:pStyle w:val="TextoPrincipal"/>
        <w:numPr>
          <w:ilvl w:val="0"/>
          <w:numId w:val="6"/>
        </w:numPr>
        <w:spacing w:line="360" w:lineRule="auto"/>
      </w:pPr>
      <w:r>
        <w:t>Plan de sucesión: procurar la continuidad del negocio en la siguiente generación</w:t>
      </w:r>
    </w:p>
    <w:p w14:paraId="16DDD358" w14:textId="77777777" w:rsidR="00DB5C39" w:rsidRDefault="00DB5C39" w:rsidP="00196E45">
      <w:pPr>
        <w:pStyle w:val="TextoPrincipal"/>
        <w:numPr>
          <w:ilvl w:val="0"/>
          <w:numId w:val="6"/>
        </w:numPr>
        <w:spacing w:line="360" w:lineRule="auto"/>
      </w:pPr>
      <w:r>
        <w:t>Amenazas: globalización, factores desestabilizantes</w:t>
      </w:r>
    </w:p>
    <w:p w14:paraId="5701A69E" w14:textId="77777777" w:rsidR="00DB5C39" w:rsidRDefault="00DB5C39" w:rsidP="00196E45">
      <w:pPr>
        <w:pStyle w:val="TextoPrincipal"/>
        <w:numPr>
          <w:ilvl w:val="0"/>
          <w:numId w:val="6"/>
        </w:numPr>
        <w:spacing w:line="360" w:lineRule="auto"/>
      </w:pPr>
      <w:r>
        <w:t>Oportunidades: internacionalización, transformación digital</w:t>
      </w:r>
    </w:p>
    <w:p w14:paraId="7561D875" w14:textId="77777777" w:rsidR="00DB5C39" w:rsidRDefault="00DB5C39" w:rsidP="00196E45">
      <w:pPr>
        <w:pStyle w:val="TextoPrincipal"/>
        <w:numPr>
          <w:ilvl w:val="0"/>
          <w:numId w:val="6"/>
        </w:numPr>
        <w:spacing w:line="360" w:lineRule="auto"/>
      </w:pPr>
      <w:r>
        <w:t>Factores de éxito: unidad y compromiso familiar, planeación, gestión, gobierno</w:t>
      </w:r>
    </w:p>
    <w:p w14:paraId="45B9F145" w14:textId="77777777" w:rsidR="00DB5C39" w:rsidRDefault="00DB5C39" w:rsidP="00DB5C39">
      <w:pPr>
        <w:pStyle w:val="TextoPrincipal"/>
        <w:spacing w:line="360" w:lineRule="auto"/>
      </w:pPr>
      <w:r>
        <w:t xml:space="preserve">Entre las empresas familiares más grandes del mundo, podemos encontrar nombres como Walmart, Volkswagen, Ford, BMW, Cargill, Dell, LG, Louis Vuitton. Por su parte, en Latinoamérica, las empresas familiares pueden representar entre el 70 y el 90% de las compañías existentes y aportar en promedio el 65% del Producto Interno Bruto </w:t>
      </w:r>
      <w:sdt>
        <w:sdtPr>
          <w:id w:val="-1241716577"/>
          <w:citation/>
        </w:sdtPr>
        <w:sdtContent>
          <w:r>
            <w:fldChar w:fldCharType="begin"/>
          </w:r>
          <w:r>
            <w:instrText xml:space="preserve"> CITATION Rue19 \l 18442 </w:instrText>
          </w:r>
          <w:r>
            <w:fldChar w:fldCharType="separate"/>
          </w:r>
          <w:r>
            <w:rPr>
              <w:noProof/>
            </w:rPr>
            <w:t>(Rueda &amp; Rueda, 2019)</w:t>
          </w:r>
          <w:r>
            <w:fldChar w:fldCharType="end"/>
          </w:r>
        </w:sdtContent>
      </w:sdt>
      <w:r>
        <w:t>.</w:t>
      </w:r>
    </w:p>
    <w:p w14:paraId="0969CC25" w14:textId="77777777" w:rsidR="00DB5C39" w:rsidRDefault="00DB5C39" w:rsidP="00DB5C39">
      <w:pPr>
        <w:pStyle w:val="TextoPrincipal"/>
        <w:spacing w:line="360" w:lineRule="auto"/>
      </w:pPr>
      <w:r>
        <w:t>Según estos autores, de las empresas familiares, se pueden enumerar, entre otras, las siguientes fortalezas:</w:t>
      </w:r>
    </w:p>
    <w:p w14:paraId="3AC96662" w14:textId="77777777" w:rsidR="00DB5C39" w:rsidRDefault="00DB5C39" w:rsidP="00196E45">
      <w:pPr>
        <w:pStyle w:val="TextoPrincipal"/>
        <w:numPr>
          <w:ilvl w:val="0"/>
          <w:numId w:val="7"/>
        </w:numPr>
        <w:spacing w:line="360" w:lineRule="auto"/>
      </w:pPr>
      <w:r>
        <w:t>Mayor confianza y unidad de criterios</w:t>
      </w:r>
    </w:p>
    <w:p w14:paraId="5B698741" w14:textId="77777777" w:rsidR="00DB5C39" w:rsidRDefault="00DB5C39" w:rsidP="00196E45">
      <w:pPr>
        <w:pStyle w:val="TextoPrincipal"/>
        <w:numPr>
          <w:ilvl w:val="0"/>
          <w:numId w:val="7"/>
        </w:numPr>
        <w:spacing w:line="360" w:lineRule="auto"/>
      </w:pPr>
      <w:r>
        <w:t>Mayor compromiso con la organización</w:t>
      </w:r>
    </w:p>
    <w:p w14:paraId="7A76B7A7" w14:textId="77777777" w:rsidR="00DB5C39" w:rsidRDefault="00DB5C39" w:rsidP="00196E45">
      <w:pPr>
        <w:pStyle w:val="TextoPrincipal"/>
        <w:numPr>
          <w:ilvl w:val="0"/>
          <w:numId w:val="7"/>
        </w:numPr>
        <w:spacing w:line="360" w:lineRule="auto"/>
      </w:pPr>
      <w:r>
        <w:lastRenderedPageBreak/>
        <w:t>Procesos más flexibles</w:t>
      </w:r>
    </w:p>
    <w:p w14:paraId="37708937" w14:textId="77777777" w:rsidR="00DB5C39" w:rsidRDefault="00DB5C39" w:rsidP="00196E45">
      <w:pPr>
        <w:pStyle w:val="TextoPrincipal"/>
        <w:numPr>
          <w:ilvl w:val="0"/>
          <w:numId w:val="7"/>
        </w:numPr>
        <w:spacing w:line="360" w:lineRule="auto"/>
      </w:pPr>
      <w:r>
        <w:t>Adaptación más rápida a los cambios</w:t>
      </w:r>
    </w:p>
    <w:p w14:paraId="734CCD15" w14:textId="77777777" w:rsidR="00DB5C39" w:rsidRDefault="00DB5C39" w:rsidP="00196E45">
      <w:pPr>
        <w:pStyle w:val="TextoPrincipal"/>
        <w:numPr>
          <w:ilvl w:val="0"/>
          <w:numId w:val="7"/>
        </w:numPr>
        <w:spacing w:line="360" w:lineRule="auto"/>
      </w:pPr>
      <w:r>
        <w:t>Estabilidad y permanencia de cargos</w:t>
      </w:r>
    </w:p>
    <w:p w14:paraId="6464911E" w14:textId="77777777" w:rsidR="00DB5C39" w:rsidRDefault="00DB5C39" w:rsidP="00196E45">
      <w:pPr>
        <w:pStyle w:val="TextoPrincipal"/>
        <w:numPr>
          <w:ilvl w:val="0"/>
          <w:numId w:val="7"/>
        </w:numPr>
        <w:spacing w:line="360" w:lineRule="auto"/>
      </w:pPr>
      <w:r>
        <w:t>Valores familiares</w:t>
      </w:r>
    </w:p>
    <w:p w14:paraId="01201AB9" w14:textId="77777777" w:rsidR="00DB5C39" w:rsidRPr="00814CA4" w:rsidRDefault="00DB5C39" w:rsidP="00196E45">
      <w:pPr>
        <w:pStyle w:val="TextoPrincipal"/>
        <w:numPr>
          <w:ilvl w:val="0"/>
          <w:numId w:val="7"/>
        </w:numPr>
        <w:spacing w:after="0" w:line="360" w:lineRule="auto"/>
      </w:pPr>
      <w:r>
        <w:t>Mayores niveles de responsabilidad social</w:t>
      </w:r>
    </w:p>
    <w:p w14:paraId="3A75B0D9" w14:textId="4DFA4FBF" w:rsidR="0004028B" w:rsidRPr="00814CA4" w:rsidRDefault="00D4652B" w:rsidP="00D4652B">
      <w:pPr>
        <w:pStyle w:val="TextoPrincipal"/>
        <w:tabs>
          <w:tab w:val="left" w:pos="3280"/>
        </w:tabs>
        <w:spacing w:after="0"/>
      </w:pPr>
      <w:r>
        <w:tab/>
      </w:r>
    </w:p>
    <w:p w14:paraId="3AA76A80" w14:textId="6EAC7D87" w:rsidR="0004028B" w:rsidRDefault="005C120F" w:rsidP="0094618E">
      <w:pPr>
        <w:pStyle w:val="TextoPrincipal"/>
        <w:spacing w:after="0"/>
      </w:pPr>
      <w:bookmarkStart w:id="58" w:name="_Toc156164097"/>
      <w:r>
        <w:rPr>
          <w:rStyle w:val="Ttulo4Car"/>
          <w:rFonts w:eastAsiaTheme="minorHAnsi"/>
          <w:lang w:val="es-HN"/>
        </w:rPr>
        <w:t xml:space="preserve">2.1.1.8 </w:t>
      </w:r>
      <w:r w:rsidR="0004028B" w:rsidRPr="0004028B">
        <w:rPr>
          <w:rStyle w:val="Ttulo4Car"/>
          <w:rFonts w:eastAsiaTheme="minorHAnsi"/>
          <w:lang w:val="es-HN"/>
        </w:rPr>
        <w:t>La industria restaurantera</w:t>
      </w:r>
      <w:bookmarkEnd w:id="58"/>
      <w:r w:rsidR="0004028B">
        <w:t xml:space="preserve"> </w:t>
      </w:r>
    </w:p>
    <w:p w14:paraId="12408315" w14:textId="77777777" w:rsidR="00F9625B" w:rsidRDefault="00F9625B" w:rsidP="0094618E">
      <w:pPr>
        <w:pStyle w:val="TextoPrincipal"/>
        <w:spacing w:after="0" w:line="360" w:lineRule="auto"/>
        <w:ind w:firstLine="708"/>
      </w:pPr>
      <w:r>
        <w:t xml:space="preserve">De acuerdo con el sitio </w:t>
      </w:r>
      <w:sdt>
        <w:sdtPr>
          <w:id w:val="1306123979"/>
          <w:citation/>
        </w:sdtPr>
        <w:sdtContent>
          <w:r>
            <w:fldChar w:fldCharType="begin"/>
          </w:r>
          <w:r>
            <w:instrText xml:space="preserve"> CITATION Rev \l 18442 </w:instrText>
          </w:r>
          <w:r>
            <w:fldChar w:fldCharType="separate"/>
          </w:r>
          <w:r>
            <w:rPr>
              <w:noProof/>
            </w:rPr>
            <w:t>(Revfine, s.f.)</w:t>
          </w:r>
          <w:r>
            <w:fldChar w:fldCharType="end"/>
          </w:r>
        </w:sdtContent>
      </w:sdt>
      <w:r>
        <w:t>, la industria restaurantera “es la parte de la industria de los servicios que se enfoca en brindar servicios de alimentos en restaurantes, bares, cafés y entornos similares.”</w:t>
      </w:r>
    </w:p>
    <w:p w14:paraId="4FF18070" w14:textId="77777777" w:rsidR="00F9625B" w:rsidRDefault="00F9625B" w:rsidP="00F9625B">
      <w:pPr>
        <w:pStyle w:val="TextoPrincipal"/>
        <w:spacing w:line="360" w:lineRule="auto"/>
        <w:ind w:firstLine="708"/>
      </w:pPr>
      <w:r>
        <w:t>La industria restaurantera y la industria de servicios de alimentos se diferencian, principalmente, en que la busca ofrecer a sus clientes una “experiencia de comer en el lugar”, mientras que la segunda puede ser más amplia y abarcar conceptos como el catering, la comida a domicilio, cocinas fantasma y minoristas.</w:t>
      </w:r>
    </w:p>
    <w:p w14:paraId="7ED93149" w14:textId="77777777" w:rsidR="00F9625B" w:rsidRDefault="00F9625B" w:rsidP="00F9625B">
      <w:pPr>
        <w:pStyle w:val="TextoPrincipal"/>
        <w:spacing w:line="360" w:lineRule="auto"/>
        <w:ind w:firstLine="423"/>
      </w:pPr>
      <w:r>
        <w:t>De acuerdo con el sitio, los restaurantes pueden dividirse en:</w:t>
      </w:r>
    </w:p>
    <w:p w14:paraId="6D44AD3C" w14:textId="77777777" w:rsidR="00F9625B" w:rsidRDefault="00F9625B" w:rsidP="00196E45">
      <w:pPr>
        <w:pStyle w:val="TextoPrincipal"/>
        <w:numPr>
          <w:ilvl w:val="0"/>
          <w:numId w:val="8"/>
        </w:numPr>
        <w:spacing w:line="360" w:lineRule="auto"/>
      </w:pPr>
      <w:r>
        <w:t>Restaurante de alta cocina: servicio de alto nivel, chefs de renombres, ingredientes de gama alta, formalidad, experiencia, presentación.</w:t>
      </w:r>
    </w:p>
    <w:p w14:paraId="7EB6D067" w14:textId="77777777" w:rsidR="00F9625B" w:rsidRDefault="00F9625B" w:rsidP="00196E45">
      <w:pPr>
        <w:pStyle w:val="TextoPrincipal"/>
        <w:numPr>
          <w:ilvl w:val="0"/>
          <w:numId w:val="8"/>
        </w:numPr>
        <w:spacing w:line="360" w:lineRule="auto"/>
      </w:pPr>
      <w:r>
        <w:t>Restaurante informal: entornos sobrios, menos formales, asequibles.</w:t>
      </w:r>
    </w:p>
    <w:p w14:paraId="4665F821" w14:textId="77777777" w:rsidR="00F9625B" w:rsidRDefault="00F9625B" w:rsidP="00196E45">
      <w:pPr>
        <w:pStyle w:val="TextoPrincipal"/>
        <w:numPr>
          <w:ilvl w:val="0"/>
          <w:numId w:val="8"/>
        </w:numPr>
        <w:spacing w:line="360" w:lineRule="auto"/>
      </w:pPr>
      <w:r>
        <w:t>Restaurante informal contemporáneo: experiencia visual del lugar y la comida, orientada a los jóvenes y redes sociales</w:t>
      </w:r>
    </w:p>
    <w:p w14:paraId="50ECD571" w14:textId="77777777" w:rsidR="00F9625B" w:rsidRDefault="00F9625B" w:rsidP="00196E45">
      <w:pPr>
        <w:pStyle w:val="TextoPrincipal"/>
        <w:numPr>
          <w:ilvl w:val="0"/>
          <w:numId w:val="8"/>
        </w:numPr>
        <w:spacing w:line="360" w:lineRule="auto"/>
      </w:pPr>
      <w:r>
        <w:t>Restaurante informal rápido: comida rápida, velocidad de servicio, toma de órdenes en mostrador y no a través de meseros</w:t>
      </w:r>
    </w:p>
    <w:p w14:paraId="28C52685" w14:textId="77777777" w:rsidR="00F9625B" w:rsidRDefault="00F9625B" w:rsidP="00196E45">
      <w:pPr>
        <w:pStyle w:val="TextoPrincipal"/>
        <w:numPr>
          <w:ilvl w:val="0"/>
          <w:numId w:val="8"/>
        </w:numPr>
        <w:spacing w:line="360" w:lineRule="auto"/>
      </w:pPr>
      <w:r>
        <w:t>Restaurante estilo familiar: porciones grupales, ambiente mayormente casual, centrado en grupos y familias</w:t>
      </w:r>
    </w:p>
    <w:p w14:paraId="2E638752" w14:textId="77777777" w:rsidR="00F9625B" w:rsidRDefault="00F9625B" w:rsidP="00196E45">
      <w:pPr>
        <w:pStyle w:val="TextoPrincipal"/>
        <w:numPr>
          <w:ilvl w:val="0"/>
          <w:numId w:val="8"/>
        </w:numPr>
        <w:spacing w:line="360" w:lineRule="auto"/>
      </w:pPr>
      <w:r>
        <w:t>Restaurante de comida rápida: velocidad, comodidad, precio y experiencia. Incluye también servicio a domicilio, pedidos para llevar y autoservicio.</w:t>
      </w:r>
    </w:p>
    <w:p w14:paraId="3B4B27CF" w14:textId="77777777" w:rsidR="00F9625B" w:rsidRDefault="00F9625B" w:rsidP="00196E45">
      <w:pPr>
        <w:pStyle w:val="TextoPrincipal"/>
        <w:numPr>
          <w:ilvl w:val="0"/>
          <w:numId w:val="8"/>
        </w:numPr>
        <w:spacing w:line="360" w:lineRule="auto"/>
      </w:pPr>
      <w:r>
        <w:lastRenderedPageBreak/>
        <w:t>Cafetería: alimentos sencillos, comidas caseras, bocadillos, panadería y repostería.</w:t>
      </w:r>
    </w:p>
    <w:p w14:paraId="4D4313EE" w14:textId="77777777" w:rsidR="00F9625B" w:rsidRDefault="00F9625B" w:rsidP="00196E45">
      <w:pPr>
        <w:pStyle w:val="TextoPrincipal"/>
        <w:numPr>
          <w:ilvl w:val="0"/>
          <w:numId w:val="8"/>
        </w:numPr>
        <w:spacing w:line="360" w:lineRule="auto"/>
      </w:pPr>
      <w:r>
        <w:t>Restaurante Bufé: variedad de opciones, los clientes se sirven solos, concepto “todo lo que puedas comer” independientemente del pago, que normalmente es asequible</w:t>
      </w:r>
    </w:p>
    <w:p w14:paraId="2160623C" w14:textId="77777777" w:rsidR="00F9625B" w:rsidRDefault="00F9625B" w:rsidP="00196E45">
      <w:pPr>
        <w:pStyle w:val="TextoPrincipal"/>
        <w:numPr>
          <w:ilvl w:val="0"/>
          <w:numId w:val="8"/>
        </w:numPr>
        <w:spacing w:line="360" w:lineRule="auto"/>
      </w:pPr>
      <w:r>
        <w:t>Camiones de comida y puestos de comida: limitados en espacio y opciones, centrados en pocos productos. Ejemplos: hot dogs, pizza, hamburguesas.</w:t>
      </w:r>
    </w:p>
    <w:p w14:paraId="09A56A4C" w14:textId="77777777" w:rsidR="00F9625B" w:rsidRDefault="00F9625B" w:rsidP="00196E45">
      <w:pPr>
        <w:pStyle w:val="TextoPrincipal"/>
        <w:numPr>
          <w:ilvl w:val="0"/>
          <w:numId w:val="8"/>
        </w:numPr>
        <w:spacing w:line="360" w:lineRule="auto"/>
      </w:pPr>
      <w:r>
        <w:t>Restaurante emergente: temporales, relacionados a eventos específicos.</w:t>
      </w:r>
    </w:p>
    <w:p w14:paraId="29EB9890" w14:textId="77777777" w:rsidR="00F9625B" w:rsidRDefault="00F9625B" w:rsidP="00196E45">
      <w:pPr>
        <w:pStyle w:val="TextoPrincipal"/>
        <w:numPr>
          <w:ilvl w:val="0"/>
          <w:numId w:val="8"/>
        </w:numPr>
        <w:spacing w:line="360" w:lineRule="auto"/>
      </w:pPr>
      <w:r>
        <w:t xml:space="preserve">Restaurante fantasma: servicio de comida para llevar o a domicilio que puede operar en una cocina propia o en la de otro restaurante establecido. Este concepto surgió del confinamiento producto de la pandemia COVID-19 y la creciente demanda de alimentos preparados a domicilio. </w:t>
      </w:r>
    </w:p>
    <w:p w14:paraId="4E489392" w14:textId="77777777" w:rsidR="00F9625B" w:rsidRPr="00814CA4" w:rsidRDefault="00F9625B" w:rsidP="00D4652B">
      <w:pPr>
        <w:pStyle w:val="TextoPrincipal"/>
        <w:spacing w:after="0" w:line="360" w:lineRule="auto"/>
        <w:ind w:firstLine="423"/>
      </w:pPr>
      <w:r>
        <w:t>La transformación digital ha venido a revolucionar la industria de los restaurantes y los servicios de alimentos, ya que ha abierto canales alternativos que le permiten a estos negocios atender, preparar y distribuir pedidos con el uso de las tecnologías de información y comunicación, en donde compañías como Uber Eats, Hugo, Pedidos Ya, Globo, entre otros, se han establecido como los intermediarios digitales y logísticos de esta nueva realidad.</w:t>
      </w:r>
    </w:p>
    <w:p w14:paraId="2467F471" w14:textId="21673980" w:rsidR="0004028B" w:rsidRPr="00814CA4" w:rsidRDefault="0004028B" w:rsidP="000C4002">
      <w:pPr>
        <w:pStyle w:val="TextoPrincipal"/>
        <w:tabs>
          <w:tab w:val="left" w:pos="3850"/>
        </w:tabs>
        <w:spacing w:after="0" w:line="360" w:lineRule="auto"/>
        <w:ind w:firstLine="0"/>
      </w:pPr>
    </w:p>
    <w:p w14:paraId="76B4D16B" w14:textId="68E82363" w:rsidR="0004028B" w:rsidRPr="00814CA4" w:rsidRDefault="0004028B" w:rsidP="0004028B">
      <w:pPr>
        <w:pStyle w:val="Ttulo3"/>
        <w:rPr>
          <w:lang w:val="es-HN"/>
        </w:rPr>
      </w:pPr>
      <w:bookmarkStart w:id="59" w:name="_Toc156164098"/>
      <w:r w:rsidRPr="00814CA4">
        <w:rPr>
          <w:lang w:val="es-HN"/>
        </w:rPr>
        <w:t>2.1.2</w:t>
      </w:r>
      <w:r w:rsidRPr="00814CA4">
        <w:rPr>
          <w:lang w:val="es-HN"/>
        </w:rPr>
        <w:tab/>
        <w:t>Análisis del Micro Entorno</w:t>
      </w:r>
      <w:bookmarkEnd w:id="59"/>
    </w:p>
    <w:p w14:paraId="61295769" w14:textId="21532CE1" w:rsidR="0004028B" w:rsidRPr="00814CA4" w:rsidRDefault="005C120F" w:rsidP="0004028B">
      <w:pPr>
        <w:pStyle w:val="Ttulo4"/>
        <w:rPr>
          <w:lang w:val="es-HN"/>
        </w:rPr>
      </w:pPr>
      <w:bookmarkStart w:id="60" w:name="_Toc156164099"/>
      <w:r>
        <w:rPr>
          <w:lang w:val="es-HN"/>
        </w:rPr>
        <w:t>2.1.2.</w:t>
      </w:r>
      <w:r w:rsidR="00FB68BB">
        <w:rPr>
          <w:lang w:val="es-HN"/>
        </w:rPr>
        <w:t>1</w:t>
      </w:r>
      <w:r>
        <w:rPr>
          <w:lang w:val="es-HN"/>
        </w:rPr>
        <w:t xml:space="preserve"> </w:t>
      </w:r>
      <w:r w:rsidR="0004028B" w:rsidRPr="00814CA4">
        <w:rPr>
          <w:lang w:val="es-HN"/>
        </w:rPr>
        <w:t>La pequeña y mediana empresa en Honduras</w:t>
      </w:r>
      <w:bookmarkEnd w:id="60"/>
    </w:p>
    <w:p w14:paraId="399AA0A9" w14:textId="77777777" w:rsidR="003B5E27" w:rsidRDefault="00CC4FDD" w:rsidP="00400C25">
      <w:pPr>
        <w:pStyle w:val="TextoPrincipal"/>
        <w:spacing w:line="360" w:lineRule="auto"/>
      </w:pPr>
      <w:r w:rsidRPr="00CC4FDD">
        <w:t xml:space="preserve">De acuerdo </w:t>
      </w:r>
      <w:r w:rsidR="0097648E">
        <w:t>al boletín laboral elaborado</w:t>
      </w:r>
      <w:r w:rsidRPr="00CC4FDD">
        <w:t xml:space="preserve"> por el</w:t>
      </w:r>
      <w:r w:rsidR="0097648E">
        <w:t xml:space="preserve"> </w:t>
      </w:r>
      <w:r w:rsidR="0097648E" w:rsidRPr="0097648E">
        <w:t>Consejo Hondureño de la Empresa Privada.</w:t>
      </w:r>
      <w:sdt>
        <w:sdtPr>
          <w:id w:val="-421957019"/>
          <w:citation/>
        </w:sdtPr>
        <w:sdtContent>
          <w:r w:rsidR="00400C25">
            <w:fldChar w:fldCharType="begin"/>
          </w:r>
          <w:r w:rsidR="00400C25" w:rsidRPr="00400C25">
            <w:instrText xml:space="preserve"> CITATION COH22 \l 1033 </w:instrText>
          </w:r>
          <w:r w:rsidR="00400C25">
            <w:fldChar w:fldCharType="separate"/>
          </w:r>
          <w:r w:rsidR="00400C25" w:rsidRPr="00400C25">
            <w:rPr>
              <w:noProof/>
            </w:rPr>
            <w:t xml:space="preserve"> (COHEP, 2022)</w:t>
          </w:r>
          <w:r w:rsidR="00400C25">
            <w:fldChar w:fldCharType="end"/>
          </w:r>
        </w:sdtContent>
      </w:sdt>
      <w:r w:rsidRPr="00CC4FDD">
        <w:t>, se estima que</w:t>
      </w:r>
      <w:r w:rsidR="00E549B6">
        <w:t xml:space="preserve"> durante el año 2021 en Honduras alrededor del</w:t>
      </w:r>
      <w:r w:rsidRPr="00CC4FDD">
        <w:t xml:space="preserve"> 70% de </w:t>
      </w:r>
      <w:r w:rsidR="00E549B6">
        <w:t xml:space="preserve">la fuerza laboral que se desempeñó </w:t>
      </w:r>
      <w:r w:rsidRPr="00CC4FDD">
        <w:t xml:space="preserve">en el sector de la empresa privada, </w:t>
      </w:r>
      <w:r w:rsidR="00E549B6">
        <w:t>corresponde</w:t>
      </w:r>
      <w:r w:rsidRPr="00CC4FDD">
        <w:t xml:space="preserve"> </w:t>
      </w:r>
      <w:r w:rsidR="00A969B5">
        <w:t>a</w:t>
      </w:r>
      <w:r w:rsidRPr="00CC4FDD">
        <w:t xml:space="preserve"> la micro, pequeña o mediana empresa</w:t>
      </w:r>
      <w:r w:rsidR="00A969B5">
        <w:t>.</w:t>
      </w:r>
      <w:r w:rsidR="00010C04">
        <w:t xml:space="preserve"> </w:t>
      </w:r>
      <w:r w:rsidR="00575A89">
        <w:t>Por otra parte, en su informe Importancia del Sector Privado Hondureño, la organización destaca que existen 345,437 mipymes formales en el país</w:t>
      </w:r>
      <w:sdt>
        <w:sdtPr>
          <w:id w:val="-1708708734"/>
          <w:citation/>
        </w:sdtPr>
        <w:sdtContent>
          <w:r w:rsidR="003B5E27">
            <w:fldChar w:fldCharType="begin"/>
          </w:r>
          <w:r w:rsidR="003B5E27" w:rsidRPr="003B5E27">
            <w:instrText xml:space="preserve"> CITATION COH23 \l 1033 </w:instrText>
          </w:r>
          <w:r w:rsidR="003B5E27">
            <w:fldChar w:fldCharType="separate"/>
          </w:r>
          <w:r w:rsidR="003B5E27" w:rsidRPr="003B5E27">
            <w:rPr>
              <w:noProof/>
            </w:rPr>
            <w:t xml:space="preserve"> (COHEP, 2023)</w:t>
          </w:r>
          <w:r w:rsidR="003B5E27">
            <w:fldChar w:fldCharType="end"/>
          </w:r>
        </w:sdtContent>
      </w:sdt>
      <w:r w:rsidR="003B5E27">
        <w:t>.</w:t>
      </w:r>
      <w:r w:rsidR="0034078B">
        <w:t xml:space="preserve"> </w:t>
      </w:r>
    </w:p>
    <w:p w14:paraId="0FAB8ADE" w14:textId="6EDB6F88" w:rsidR="006D3DC8" w:rsidRDefault="003B5E27" w:rsidP="000E3433">
      <w:pPr>
        <w:pStyle w:val="TextoPrincipal"/>
        <w:spacing w:line="360" w:lineRule="auto"/>
      </w:pPr>
      <w:r>
        <w:t>L</w:t>
      </w:r>
      <w:r w:rsidR="00575A89">
        <w:t>o</w:t>
      </w:r>
      <w:r>
        <w:t xml:space="preserve"> anterior</w:t>
      </w:r>
      <w:r w:rsidR="00575A89">
        <w:t xml:space="preserve"> significa que en los últimos </w:t>
      </w:r>
      <w:r w:rsidR="0034078B">
        <w:t xml:space="preserve">años el sector ha </w:t>
      </w:r>
      <w:r w:rsidR="00151EC9">
        <w:t>presentado un acentuado incremento</w:t>
      </w:r>
      <w:r w:rsidR="0034078B">
        <w:t xml:space="preserve">, si comparamos dicha cifra con la estimación </w:t>
      </w:r>
      <w:r w:rsidR="00151EC9">
        <w:t xml:space="preserve">de 147,317 </w:t>
      </w:r>
      <w:r w:rsidR="00F20A22">
        <w:t xml:space="preserve">mipymes en el país, que fue </w:t>
      </w:r>
      <w:r w:rsidR="0034078B">
        <w:t xml:space="preserve">expuesta en el informe Panorama Digital de las Micro, Pequeñas y Medianas Empresas (MiPymes) de América Latina 2021, </w:t>
      </w:r>
      <w:r w:rsidR="00151EC9">
        <w:t>realizado por la GIA Consultores</w:t>
      </w:r>
      <w:sdt>
        <w:sdtPr>
          <w:id w:val="738290109"/>
          <w:citation/>
        </w:sdtPr>
        <w:sdtContent>
          <w:r w:rsidR="00151EC9">
            <w:fldChar w:fldCharType="begin"/>
          </w:r>
          <w:r w:rsidR="00151EC9" w:rsidRPr="00151EC9">
            <w:instrText xml:space="preserve"> CITATION Iba21 \l 1033 </w:instrText>
          </w:r>
          <w:r w:rsidR="00151EC9">
            <w:fldChar w:fldCharType="separate"/>
          </w:r>
          <w:r w:rsidR="00151EC9" w:rsidRPr="00151EC9">
            <w:rPr>
              <w:noProof/>
            </w:rPr>
            <w:t xml:space="preserve"> (Ibarra, Vullinghs, &amp; Burgos, 2021)</w:t>
          </w:r>
          <w:r w:rsidR="00151EC9">
            <w:fldChar w:fldCharType="end"/>
          </w:r>
        </w:sdtContent>
      </w:sdt>
      <w:r w:rsidR="00151EC9">
        <w:t>.</w:t>
      </w:r>
    </w:p>
    <w:p w14:paraId="7BD033F0" w14:textId="2E3F922E" w:rsidR="00FB7462" w:rsidRDefault="00FB7462" w:rsidP="004C6CA7">
      <w:pPr>
        <w:spacing w:line="360" w:lineRule="auto"/>
        <w:ind w:firstLine="708"/>
        <w:jc w:val="both"/>
        <w:rPr>
          <w:rFonts w:ascii="Times New Roman" w:hAnsi="Times New Roman" w:cs="Times New Roman"/>
          <w:bCs/>
          <w:sz w:val="24"/>
          <w:lang w:val="es-ES"/>
        </w:rPr>
      </w:pPr>
      <w:r w:rsidRPr="00720D91">
        <w:rPr>
          <w:rFonts w:ascii="Times New Roman" w:hAnsi="Times New Roman" w:cs="Times New Roman"/>
          <w:bCs/>
          <w:sz w:val="24"/>
          <w:lang w:val="es-ES"/>
        </w:rPr>
        <w:t xml:space="preserve">En </w:t>
      </w:r>
      <w:r w:rsidR="00F20A22">
        <w:rPr>
          <w:rFonts w:ascii="Times New Roman" w:hAnsi="Times New Roman" w:cs="Times New Roman"/>
          <w:bCs/>
          <w:sz w:val="24"/>
          <w:lang w:val="es-ES"/>
        </w:rPr>
        <w:t>Honduras,</w:t>
      </w:r>
      <w:r w:rsidRPr="00720D91">
        <w:rPr>
          <w:rFonts w:ascii="Times New Roman" w:hAnsi="Times New Roman" w:cs="Times New Roman"/>
          <w:bCs/>
          <w:sz w:val="24"/>
          <w:lang w:val="es-ES"/>
        </w:rPr>
        <w:t xml:space="preserve"> la micro, pequeña y mediana empresa se dedica en su mayoría a actividades </w:t>
      </w:r>
      <w:r w:rsidRPr="00720D91">
        <w:rPr>
          <w:rFonts w:ascii="Times New Roman" w:hAnsi="Times New Roman" w:cs="Times New Roman"/>
          <w:bCs/>
          <w:sz w:val="24"/>
          <w:lang w:val="es-ES"/>
        </w:rPr>
        <w:lastRenderedPageBreak/>
        <w:t xml:space="preserve">terciarias, caracterizándose en aspectos como la innovación y la adaptabilidad, no obstante, presentan oportunidades de mejora en cuanto a su capacidad productiva y la capacidad de gestión empresarial. </w:t>
      </w:r>
    </w:p>
    <w:p w14:paraId="355B77CE" w14:textId="0C2BC043" w:rsidR="00F20A22" w:rsidRDefault="00D35043" w:rsidP="005830B2">
      <w:pPr>
        <w:spacing w:line="360" w:lineRule="auto"/>
        <w:ind w:firstLine="708"/>
        <w:jc w:val="both"/>
        <w:rPr>
          <w:rFonts w:ascii="Times New Roman" w:hAnsi="Times New Roman" w:cs="Times New Roman"/>
          <w:bCs/>
          <w:sz w:val="24"/>
          <w:lang w:val="es-ES"/>
        </w:rPr>
      </w:pPr>
      <w:r>
        <w:rPr>
          <w:noProof/>
        </w:rPr>
        <w:drawing>
          <wp:anchor distT="0" distB="0" distL="114300" distR="114300" simplePos="0" relativeHeight="251654148" behindDoc="0" locked="0" layoutInCell="1" allowOverlap="1" wp14:anchorId="49CA3C70" wp14:editId="151C65FB">
            <wp:simplePos x="0" y="0"/>
            <wp:positionH relativeFrom="margin">
              <wp:posOffset>857250</wp:posOffset>
            </wp:positionH>
            <wp:positionV relativeFrom="paragraph">
              <wp:posOffset>732790</wp:posOffset>
            </wp:positionV>
            <wp:extent cx="4356100" cy="2355850"/>
            <wp:effectExtent l="0" t="0" r="6350" b="6350"/>
            <wp:wrapTopAndBottom/>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
                      <a:extLst>
                        <a:ext uri="{BEBA8EAE-BF5A-486C-A8C5-ECC9F3942E4B}">
                          <a14:imgProps xmlns:a14="http://schemas.microsoft.com/office/drawing/2010/main">
                            <a14:imgLayer r:embed="rId16">
                              <a14:imgEffect>
                                <a14:sharpenSoften amount="25000"/>
                              </a14:imgEffect>
                            </a14:imgLayer>
                          </a14:imgProps>
                        </a:ext>
                        <a:ext uri="{28A0092B-C50C-407E-A947-70E740481C1C}">
                          <a14:useLocalDpi xmlns:a14="http://schemas.microsoft.com/office/drawing/2010/main" val="0"/>
                        </a:ext>
                      </a:extLst>
                    </a:blip>
                    <a:srcRect t="24283" b="3597"/>
                    <a:stretch/>
                  </pic:blipFill>
                  <pic:spPr bwMode="auto">
                    <a:xfrm>
                      <a:off x="0" y="0"/>
                      <a:ext cx="4356100" cy="235585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4C6CA7">
        <w:rPr>
          <w:rFonts w:ascii="Times New Roman" w:hAnsi="Times New Roman" w:cs="Times New Roman"/>
          <w:bCs/>
          <w:sz w:val="24"/>
          <w:lang w:val="es-ES"/>
        </w:rPr>
        <w:t>Con respecto al empleo, las cifras indican que, en su mayoría, las microempresas ostentan el mayor porcentaje de ocupación laboral</w:t>
      </w:r>
      <w:r w:rsidR="005830B2">
        <w:rPr>
          <w:rFonts w:ascii="Times New Roman" w:hAnsi="Times New Roman" w:cs="Times New Roman"/>
          <w:bCs/>
          <w:sz w:val="24"/>
          <w:lang w:val="es-ES"/>
        </w:rPr>
        <w:t>, contribuyendo de esta manera a la reducción de la pobreza.</w:t>
      </w:r>
    </w:p>
    <w:p w14:paraId="78729184" w14:textId="4403045A" w:rsidR="00FB7462" w:rsidRDefault="00FB7462" w:rsidP="00BF4A60">
      <w:pPr>
        <w:pStyle w:val="Descripcin"/>
        <w:spacing w:after="0"/>
        <w:rPr>
          <w:rFonts w:ascii="Times New Roman" w:hAnsi="Times New Roman" w:cs="Times New Roman"/>
          <w:b/>
          <w:i w:val="0"/>
          <w:color w:val="auto"/>
          <w:sz w:val="24"/>
        </w:rPr>
      </w:pPr>
      <w:bookmarkStart w:id="61" w:name="_Toc156136519"/>
      <w:r w:rsidRPr="00064C9A">
        <w:rPr>
          <w:rFonts w:ascii="Times New Roman" w:hAnsi="Times New Roman" w:cs="Times New Roman"/>
          <w:b/>
          <w:i w:val="0"/>
          <w:color w:val="auto"/>
          <w:sz w:val="24"/>
        </w:rPr>
        <w:t xml:space="preserve">Figura </w:t>
      </w:r>
      <w:r w:rsidR="00BF4A60">
        <w:rPr>
          <w:rFonts w:ascii="Times New Roman" w:hAnsi="Times New Roman" w:cs="Times New Roman"/>
          <w:b/>
          <w:i w:val="0"/>
          <w:color w:val="auto"/>
          <w:sz w:val="24"/>
        </w:rPr>
        <w:fldChar w:fldCharType="begin"/>
      </w:r>
      <w:r w:rsidR="00BF4A60">
        <w:rPr>
          <w:rFonts w:ascii="Times New Roman" w:hAnsi="Times New Roman" w:cs="Times New Roman"/>
          <w:b/>
          <w:i w:val="0"/>
          <w:color w:val="auto"/>
          <w:sz w:val="24"/>
        </w:rPr>
        <w:instrText xml:space="preserve"> SEQ Figura \* ARABIC </w:instrText>
      </w:r>
      <w:r w:rsidR="00BF4A60">
        <w:rPr>
          <w:rFonts w:ascii="Times New Roman" w:hAnsi="Times New Roman" w:cs="Times New Roman"/>
          <w:b/>
          <w:i w:val="0"/>
          <w:color w:val="auto"/>
          <w:sz w:val="24"/>
        </w:rPr>
        <w:fldChar w:fldCharType="separate"/>
      </w:r>
      <w:r w:rsidR="002F7C59">
        <w:rPr>
          <w:rFonts w:ascii="Times New Roman" w:hAnsi="Times New Roman" w:cs="Times New Roman"/>
          <w:b/>
          <w:i w:val="0"/>
          <w:noProof/>
          <w:color w:val="auto"/>
          <w:sz w:val="24"/>
        </w:rPr>
        <w:t>5</w:t>
      </w:r>
      <w:r w:rsidR="00BF4A60">
        <w:rPr>
          <w:rFonts w:ascii="Times New Roman" w:hAnsi="Times New Roman" w:cs="Times New Roman"/>
          <w:b/>
          <w:i w:val="0"/>
          <w:color w:val="auto"/>
          <w:sz w:val="24"/>
        </w:rPr>
        <w:fldChar w:fldCharType="end"/>
      </w:r>
      <w:r w:rsidRPr="00064C9A">
        <w:rPr>
          <w:rFonts w:ascii="Times New Roman" w:hAnsi="Times New Roman" w:cs="Times New Roman"/>
          <w:b/>
          <w:i w:val="0"/>
          <w:color w:val="auto"/>
          <w:sz w:val="24"/>
        </w:rPr>
        <w:t xml:space="preserve">. </w:t>
      </w:r>
      <w:r>
        <w:rPr>
          <w:rFonts w:ascii="Times New Roman" w:hAnsi="Times New Roman" w:cs="Times New Roman"/>
          <w:b/>
          <w:i w:val="0"/>
          <w:color w:val="auto"/>
          <w:sz w:val="24"/>
        </w:rPr>
        <w:t>Proporción de Empleo</w:t>
      </w:r>
      <w:r w:rsidR="000709E5">
        <w:rPr>
          <w:rFonts w:ascii="Times New Roman" w:hAnsi="Times New Roman" w:cs="Times New Roman"/>
          <w:b/>
          <w:i w:val="0"/>
          <w:color w:val="auto"/>
          <w:sz w:val="24"/>
        </w:rPr>
        <w:t xml:space="preserve"> por Tamaño de Empresa en Honduras</w:t>
      </w:r>
      <w:bookmarkEnd w:id="61"/>
    </w:p>
    <w:p w14:paraId="7DBE6870" w14:textId="69A835F4" w:rsidR="00CC4FDD" w:rsidRPr="005C29F4" w:rsidRDefault="00FB7462" w:rsidP="00B62491">
      <w:pPr>
        <w:pStyle w:val="TextoPrincipal"/>
        <w:spacing w:line="360" w:lineRule="auto"/>
        <w:ind w:firstLine="0"/>
        <w:rPr>
          <w:sz w:val="20"/>
          <w:lang w:val="es-ES"/>
        </w:rPr>
      </w:pPr>
      <w:r w:rsidRPr="005C29F4">
        <w:rPr>
          <w:sz w:val="20"/>
        </w:rPr>
        <w:t xml:space="preserve">Fuente: </w:t>
      </w:r>
      <w:sdt>
        <w:sdtPr>
          <w:rPr>
            <w:sz w:val="20"/>
          </w:rPr>
          <w:id w:val="2027743902"/>
          <w:citation/>
        </w:sdtPr>
        <w:sdtContent>
          <w:r w:rsidR="000709E5" w:rsidRPr="005C29F4">
            <w:rPr>
              <w:sz w:val="20"/>
            </w:rPr>
            <w:fldChar w:fldCharType="begin"/>
          </w:r>
          <w:r w:rsidR="000709E5" w:rsidRPr="005C29F4">
            <w:rPr>
              <w:sz w:val="20"/>
            </w:rPr>
            <w:instrText xml:space="preserve"> CITATION COH22 \l 1033 </w:instrText>
          </w:r>
          <w:r w:rsidR="000709E5" w:rsidRPr="005C29F4">
            <w:rPr>
              <w:sz w:val="20"/>
            </w:rPr>
            <w:fldChar w:fldCharType="separate"/>
          </w:r>
          <w:r w:rsidR="000709E5" w:rsidRPr="005C29F4">
            <w:rPr>
              <w:noProof/>
              <w:sz w:val="20"/>
            </w:rPr>
            <w:t>(COHEP, 2022)</w:t>
          </w:r>
          <w:r w:rsidR="000709E5" w:rsidRPr="005C29F4">
            <w:rPr>
              <w:sz w:val="20"/>
            </w:rPr>
            <w:fldChar w:fldCharType="end"/>
          </w:r>
        </w:sdtContent>
      </w:sdt>
    </w:p>
    <w:p w14:paraId="02E5818C" w14:textId="2CD1BEBC" w:rsidR="002A53A2" w:rsidRDefault="00FB7462" w:rsidP="00FB7462">
      <w:pPr>
        <w:spacing w:line="360" w:lineRule="auto"/>
        <w:jc w:val="both"/>
        <w:rPr>
          <w:rFonts w:ascii="Times New Roman" w:hAnsi="Times New Roman" w:cs="Times New Roman"/>
          <w:bCs/>
          <w:sz w:val="24"/>
          <w:lang w:val="es-ES"/>
        </w:rPr>
      </w:pPr>
      <w:r w:rsidRPr="00FB7462">
        <w:rPr>
          <w:lang w:val="es-HN"/>
        </w:rPr>
        <w:tab/>
      </w:r>
      <w:r w:rsidRPr="00720D91">
        <w:rPr>
          <w:rFonts w:ascii="Times New Roman" w:hAnsi="Times New Roman" w:cs="Times New Roman"/>
          <w:bCs/>
          <w:sz w:val="24"/>
          <w:lang w:val="es-ES"/>
        </w:rPr>
        <w:t xml:space="preserve">Dada la relevancia que poseen las </w:t>
      </w:r>
      <w:r w:rsidR="0094618E">
        <w:rPr>
          <w:rFonts w:ascii="Times New Roman" w:hAnsi="Times New Roman" w:cs="Times New Roman"/>
          <w:bCs/>
          <w:sz w:val="24"/>
          <w:lang w:val="es-ES"/>
        </w:rPr>
        <w:t>m</w:t>
      </w:r>
      <w:r w:rsidRPr="00720D91">
        <w:rPr>
          <w:rFonts w:ascii="Times New Roman" w:hAnsi="Times New Roman" w:cs="Times New Roman"/>
          <w:bCs/>
          <w:sz w:val="24"/>
          <w:lang w:val="es-ES"/>
        </w:rPr>
        <w:t>ipymes para el presente estudio resulta necesario puntualizar la clasificación existente relativa al tamaño de las empresas en el país, misma que se muestra a continuación:</w:t>
      </w:r>
    </w:p>
    <w:p w14:paraId="720AA190" w14:textId="538F2D9A" w:rsidR="006D3DC8" w:rsidRPr="00221D70" w:rsidRDefault="002A53A2" w:rsidP="00221D70">
      <w:pPr>
        <w:pStyle w:val="TextoPrincipal"/>
        <w:spacing w:line="240" w:lineRule="auto"/>
        <w:ind w:firstLine="0"/>
        <w:jc w:val="left"/>
        <w:rPr>
          <w:b/>
        </w:rPr>
      </w:pPr>
      <w:bookmarkStart w:id="62" w:name="_Toc158659439"/>
      <w:r w:rsidRPr="00221D70">
        <w:rPr>
          <w:b/>
        </w:rPr>
        <w:t xml:space="preserve">Tabla </w:t>
      </w:r>
      <w:r w:rsidR="009908A1" w:rsidRPr="00221D70">
        <w:rPr>
          <w:b/>
        </w:rPr>
        <w:fldChar w:fldCharType="begin"/>
      </w:r>
      <w:r w:rsidR="009908A1" w:rsidRPr="00221D70">
        <w:rPr>
          <w:b/>
        </w:rPr>
        <w:instrText xml:space="preserve"> SEQ Tabla \* ARABIC </w:instrText>
      </w:r>
      <w:r w:rsidR="009908A1" w:rsidRPr="00221D70">
        <w:rPr>
          <w:b/>
        </w:rPr>
        <w:fldChar w:fldCharType="separate"/>
      </w:r>
      <w:r w:rsidR="002F7C59">
        <w:rPr>
          <w:b/>
          <w:noProof/>
        </w:rPr>
        <w:t>3</w:t>
      </w:r>
      <w:r w:rsidR="009908A1" w:rsidRPr="00221D70">
        <w:rPr>
          <w:b/>
        </w:rPr>
        <w:fldChar w:fldCharType="end"/>
      </w:r>
      <w:r w:rsidRPr="00221D70">
        <w:rPr>
          <w:b/>
        </w:rPr>
        <w:t>.</w:t>
      </w:r>
      <w:r w:rsidR="00A06F8E" w:rsidRPr="00221D70">
        <w:rPr>
          <w:b/>
        </w:rPr>
        <w:t xml:space="preserve"> Clasificación de las Empresas en Honduras, según su tamaño</w:t>
      </w:r>
      <w:bookmarkEnd w:id="62"/>
    </w:p>
    <w:tbl>
      <w:tblPr>
        <w:tblStyle w:val="Tablanormal5"/>
        <w:tblW w:w="0" w:type="auto"/>
        <w:jc w:val="center"/>
        <w:tblBorders>
          <w:top w:val="single" w:sz="4" w:space="0" w:color="D9D9D9" w:themeColor="background1" w:themeShade="D9"/>
          <w:left w:val="single" w:sz="4" w:space="0" w:color="D9D9D9" w:themeColor="background1" w:themeShade="D9"/>
          <w:bottom w:val="single" w:sz="4" w:space="0" w:color="D9D9D9" w:themeColor="background1" w:themeShade="D9"/>
          <w:right w:val="single" w:sz="4" w:space="0" w:color="D9D9D9" w:themeColor="background1" w:themeShade="D9"/>
          <w:insideH w:val="single" w:sz="4" w:space="0" w:color="D9D9D9" w:themeColor="background1" w:themeShade="D9"/>
          <w:insideV w:val="single" w:sz="4" w:space="0" w:color="D9D9D9" w:themeColor="background1" w:themeShade="D9"/>
        </w:tblBorders>
        <w:tblLook w:val="04A0" w:firstRow="1" w:lastRow="0" w:firstColumn="1" w:lastColumn="0" w:noHBand="0" w:noVBand="1"/>
      </w:tblPr>
      <w:tblGrid>
        <w:gridCol w:w="2736"/>
        <w:gridCol w:w="3194"/>
      </w:tblGrid>
      <w:tr w:rsidR="00FB7462" w:rsidRPr="006D3DC8" w14:paraId="665F7A75" w14:textId="77777777" w:rsidTr="00CF4FDC">
        <w:trPr>
          <w:cnfStyle w:val="100000000000" w:firstRow="1" w:lastRow="0" w:firstColumn="0" w:lastColumn="0" w:oddVBand="0" w:evenVBand="0" w:oddHBand="0" w:evenHBand="0" w:firstRowFirstColumn="0" w:firstRowLastColumn="0" w:lastRowFirstColumn="0" w:lastRowLastColumn="0"/>
          <w:trHeight w:val="425"/>
          <w:jc w:val="center"/>
        </w:trPr>
        <w:tc>
          <w:tcPr>
            <w:cnfStyle w:val="001000000100" w:firstRow="0" w:lastRow="0" w:firstColumn="1" w:lastColumn="0" w:oddVBand="0" w:evenVBand="0" w:oddHBand="0" w:evenHBand="0" w:firstRowFirstColumn="1" w:firstRowLastColumn="0" w:lastRowFirstColumn="0" w:lastRowLastColumn="0"/>
            <w:tcW w:w="2736" w:type="dxa"/>
            <w:tcBorders>
              <w:bottom w:val="none" w:sz="0" w:space="0" w:color="auto"/>
              <w:right w:val="none" w:sz="0" w:space="0" w:color="auto"/>
            </w:tcBorders>
          </w:tcPr>
          <w:p w14:paraId="24A5FAFF" w14:textId="1BBD6303" w:rsidR="00FB7462" w:rsidRPr="006D3DC8" w:rsidRDefault="00FB7462" w:rsidP="00AB0E4E">
            <w:pPr>
              <w:jc w:val="center"/>
              <w:rPr>
                <w:rFonts w:ascii="Times New Roman" w:hAnsi="Times New Roman" w:cs="Times New Roman"/>
                <w:b/>
                <w:bCs/>
                <w:i w:val="0"/>
                <w:sz w:val="20"/>
                <w:lang w:val="es-ES"/>
              </w:rPr>
            </w:pPr>
            <w:r w:rsidRPr="006D3DC8">
              <w:rPr>
                <w:rFonts w:ascii="Times New Roman" w:hAnsi="Times New Roman" w:cs="Times New Roman"/>
                <w:b/>
                <w:bCs/>
                <w:i w:val="0"/>
                <w:sz w:val="20"/>
                <w:lang w:val="es-ES"/>
              </w:rPr>
              <w:t>Tipo de Empresa</w:t>
            </w:r>
          </w:p>
        </w:tc>
        <w:tc>
          <w:tcPr>
            <w:tcW w:w="3194" w:type="dxa"/>
            <w:tcBorders>
              <w:bottom w:val="none" w:sz="0" w:space="0" w:color="auto"/>
            </w:tcBorders>
          </w:tcPr>
          <w:p w14:paraId="0E9ADEBC" w14:textId="421435C6" w:rsidR="00FB7462" w:rsidRPr="006D3DC8" w:rsidRDefault="00AB0E4E" w:rsidP="00AB0E4E">
            <w:pPr>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b/>
                <w:bCs/>
                <w:i w:val="0"/>
                <w:sz w:val="20"/>
                <w:lang w:val="es-ES"/>
              </w:rPr>
            </w:pPr>
            <w:r>
              <w:rPr>
                <w:rFonts w:ascii="Times New Roman" w:hAnsi="Times New Roman" w:cs="Times New Roman"/>
                <w:b/>
                <w:bCs/>
                <w:i w:val="0"/>
                <w:sz w:val="20"/>
                <w:lang w:val="es-ES"/>
              </w:rPr>
              <w:t>Cantidad</w:t>
            </w:r>
            <w:r w:rsidR="00FB7462" w:rsidRPr="006D3DC8">
              <w:rPr>
                <w:rFonts w:ascii="Times New Roman" w:hAnsi="Times New Roman" w:cs="Times New Roman"/>
                <w:b/>
                <w:bCs/>
                <w:i w:val="0"/>
                <w:sz w:val="20"/>
                <w:lang w:val="es-ES"/>
              </w:rPr>
              <w:t xml:space="preserve"> de Empleados Remunerados</w:t>
            </w:r>
          </w:p>
        </w:tc>
      </w:tr>
      <w:tr w:rsidR="00FB7462" w:rsidRPr="006D3DC8" w14:paraId="0EBC3A01" w14:textId="77777777" w:rsidTr="00CF4FDC">
        <w:trPr>
          <w:cnfStyle w:val="000000100000" w:firstRow="0" w:lastRow="0" w:firstColumn="0" w:lastColumn="0" w:oddVBand="0" w:evenVBand="0" w:oddHBand="1" w:evenHBand="0" w:firstRowFirstColumn="0" w:firstRowLastColumn="0" w:lastRowFirstColumn="0" w:lastRowLastColumn="0"/>
          <w:trHeight w:val="206"/>
          <w:jc w:val="center"/>
        </w:trPr>
        <w:tc>
          <w:tcPr>
            <w:cnfStyle w:val="001000000000" w:firstRow="0" w:lastRow="0" w:firstColumn="1" w:lastColumn="0" w:oddVBand="0" w:evenVBand="0" w:oddHBand="0" w:evenHBand="0" w:firstRowFirstColumn="0" w:firstRowLastColumn="0" w:lastRowFirstColumn="0" w:lastRowLastColumn="0"/>
            <w:tcW w:w="2736" w:type="dxa"/>
            <w:tcBorders>
              <w:right w:val="none" w:sz="0" w:space="0" w:color="auto"/>
            </w:tcBorders>
          </w:tcPr>
          <w:p w14:paraId="77E9C220" w14:textId="77777777" w:rsidR="00FB7462" w:rsidRPr="006D3DC8" w:rsidRDefault="00FB7462" w:rsidP="006D3DC8">
            <w:pPr>
              <w:jc w:val="center"/>
              <w:rPr>
                <w:rFonts w:ascii="Times New Roman" w:hAnsi="Times New Roman" w:cs="Times New Roman"/>
                <w:bCs/>
                <w:i w:val="0"/>
                <w:sz w:val="20"/>
                <w:lang w:val="es-ES"/>
              </w:rPr>
            </w:pPr>
            <w:r w:rsidRPr="006D3DC8">
              <w:rPr>
                <w:rFonts w:ascii="Times New Roman" w:hAnsi="Times New Roman" w:cs="Times New Roman"/>
                <w:bCs/>
                <w:i w:val="0"/>
                <w:sz w:val="20"/>
                <w:lang w:val="es-ES"/>
              </w:rPr>
              <w:t>Microempresa</w:t>
            </w:r>
          </w:p>
        </w:tc>
        <w:tc>
          <w:tcPr>
            <w:tcW w:w="3194" w:type="dxa"/>
          </w:tcPr>
          <w:p w14:paraId="5DC94DD8" w14:textId="19451B2A" w:rsidR="00FB7462" w:rsidRPr="006D3DC8" w:rsidRDefault="00AB0E4E" w:rsidP="006D3D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lang w:val="es-ES"/>
              </w:rPr>
            </w:pPr>
            <w:r>
              <w:rPr>
                <w:rFonts w:ascii="Times New Roman" w:hAnsi="Times New Roman" w:cs="Times New Roman"/>
                <w:bCs/>
                <w:sz w:val="20"/>
                <w:lang w:val="es-ES"/>
              </w:rPr>
              <w:t>1-</w:t>
            </w:r>
            <w:r w:rsidR="00FB7462" w:rsidRPr="006D3DC8">
              <w:rPr>
                <w:rFonts w:ascii="Times New Roman" w:hAnsi="Times New Roman" w:cs="Times New Roman"/>
                <w:bCs/>
                <w:sz w:val="20"/>
                <w:lang w:val="es-ES"/>
              </w:rPr>
              <w:t>10</w:t>
            </w:r>
          </w:p>
        </w:tc>
      </w:tr>
      <w:tr w:rsidR="00FB7462" w:rsidRPr="006D3DC8" w14:paraId="7D1141A9" w14:textId="77777777" w:rsidTr="00CF4FDC">
        <w:trPr>
          <w:trHeight w:val="206"/>
          <w:jc w:val="center"/>
        </w:trPr>
        <w:tc>
          <w:tcPr>
            <w:cnfStyle w:val="001000000000" w:firstRow="0" w:lastRow="0" w:firstColumn="1" w:lastColumn="0" w:oddVBand="0" w:evenVBand="0" w:oddHBand="0" w:evenHBand="0" w:firstRowFirstColumn="0" w:firstRowLastColumn="0" w:lastRowFirstColumn="0" w:lastRowLastColumn="0"/>
            <w:tcW w:w="2736" w:type="dxa"/>
            <w:tcBorders>
              <w:right w:val="none" w:sz="0" w:space="0" w:color="auto"/>
            </w:tcBorders>
          </w:tcPr>
          <w:p w14:paraId="6609E65E" w14:textId="77777777" w:rsidR="00FB7462" w:rsidRPr="006D3DC8" w:rsidRDefault="00FB7462" w:rsidP="006D3DC8">
            <w:pPr>
              <w:jc w:val="center"/>
              <w:rPr>
                <w:rFonts w:ascii="Times New Roman" w:hAnsi="Times New Roman" w:cs="Times New Roman"/>
                <w:bCs/>
                <w:i w:val="0"/>
                <w:sz w:val="20"/>
                <w:lang w:val="es-ES"/>
              </w:rPr>
            </w:pPr>
            <w:r w:rsidRPr="006D3DC8">
              <w:rPr>
                <w:rFonts w:ascii="Times New Roman" w:hAnsi="Times New Roman" w:cs="Times New Roman"/>
                <w:bCs/>
                <w:i w:val="0"/>
                <w:sz w:val="20"/>
                <w:lang w:val="es-ES"/>
              </w:rPr>
              <w:t>Pequeña Empresa</w:t>
            </w:r>
          </w:p>
        </w:tc>
        <w:tc>
          <w:tcPr>
            <w:tcW w:w="3194" w:type="dxa"/>
          </w:tcPr>
          <w:p w14:paraId="24D79238" w14:textId="77777777" w:rsidR="00FB7462" w:rsidRPr="006D3DC8" w:rsidRDefault="00FB7462" w:rsidP="006D3D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lang w:val="es-ES"/>
              </w:rPr>
            </w:pPr>
            <w:r w:rsidRPr="006D3DC8">
              <w:rPr>
                <w:rFonts w:ascii="Times New Roman" w:hAnsi="Times New Roman" w:cs="Times New Roman"/>
                <w:bCs/>
                <w:sz w:val="20"/>
                <w:lang w:val="es-ES"/>
              </w:rPr>
              <w:t>11-50</w:t>
            </w:r>
          </w:p>
        </w:tc>
      </w:tr>
      <w:tr w:rsidR="00FB7462" w:rsidRPr="006D3DC8" w14:paraId="5BB8FABF" w14:textId="77777777" w:rsidTr="00CF4FDC">
        <w:trPr>
          <w:cnfStyle w:val="000000100000" w:firstRow="0" w:lastRow="0" w:firstColumn="0" w:lastColumn="0" w:oddVBand="0" w:evenVBand="0" w:oddHBand="1" w:evenHBand="0" w:firstRowFirstColumn="0" w:firstRowLastColumn="0" w:lastRowFirstColumn="0" w:lastRowLastColumn="0"/>
          <w:trHeight w:val="218"/>
          <w:jc w:val="center"/>
        </w:trPr>
        <w:tc>
          <w:tcPr>
            <w:cnfStyle w:val="001000000000" w:firstRow="0" w:lastRow="0" w:firstColumn="1" w:lastColumn="0" w:oddVBand="0" w:evenVBand="0" w:oddHBand="0" w:evenHBand="0" w:firstRowFirstColumn="0" w:firstRowLastColumn="0" w:lastRowFirstColumn="0" w:lastRowLastColumn="0"/>
            <w:tcW w:w="2736" w:type="dxa"/>
            <w:tcBorders>
              <w:right w:val="none" w:sz="0" w:space="0" w:color="auto"/>
            </w:tcBorders>
          </w:tcPr>
          <w:p w14:paraId="1A10F000" w14:textId="77777777" w:rsidR="00FB7462" w:rsidRPr="006D3DC8" w:rsidRDefault="00FB7462" w:rsidP="006D3DC8">
            <w:pPr>
              <w:jc w:val="center"/>
              <w:rPr>
                <w:rFonts w:ascii="Times New Roman" w:hAnsi="Times New Roman" w:cs="Times New Roman"/>
                <w:bCs/>
                <w:i w:val="0"/>
                <w:sz w:val="20"/>
                <w:lang w:val="es-ES"/>
              </w:rPr>
            </w:pPr>
            <w:r w:rsidRPr="006D3DC8">
              <w:rPr>
                <w:rFonts w:ascii="Times New Roman" w:hAnsi="Times New Roman" w:cs="Times New Roman"/>
                <w:bCs/>
                <w:i w:val="0"/>
                <w:sz w:val="20"/>
                <w:lang w:val="es-ES"/>
              </w:rPr>
              <w:t>Mediana Empresa</w:t>
            </w:r>
          </w:p>
        </w:tc>
        <w:tc>
          <w:tcPr>
            <w:tcW w:w="3194" w:type="dxa"/>
          </w:tcPr>
          <w:p w14:paraId="16D3F05E" w14:textId="77777777" w:rsidR="00FB7462" w:rsidRPr="006D3DC8" w:rsidRDefault="00FB7462" w:rsidP="006D3DC8">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bCs/>
                <w:sz w:val="20"/>
                <w:lang w:val="es-ES"/>
              </w:rPr>
            </w:pPr>
            <w:r w:rsidRPr="006D3DC8">
              <w:rPr>
                <w:rFonts w:ascii="Times New Roman" w:hAnsi="Times New Roman" w:cs="Times New Roman"/>
                <w:bCs/>
                <w:sz w:val="20"/>
                <w:lang w:val="es-ES"/>
              </w:rPr>
              <w:t>51-150</w:t>
            </w:r>
          </w:p>
        </w:tc>
      </w:tr>
      <w:tr w:rsidR="009910D5" w:rsidRPr="006D3DC8" w14:paraId="2F16F702" w14:textId="77777777" w:rsidTr="00CF4FDC">
        <w:trPr>
          <w:trHeight w:val="218"/>
          <w:jc w:val="center"/>
        </w:trPr>
        <w:tc>
          <w:tcPr>
            <w:cnfStyle w:val="001000000000" w:firstRow="0" w:lastRow="0" w:firstColumn="1" w:lastColumn="0" w:oddVBand="0" w:evenVBand="0" w:oddHBand="0" w:evenHBand="0" w:firstRowFirstColumn="0" w:firstRowLastColumn="0" w:lastRowFirstColumn="0" w:lastRowLastColumn="0"/>
            <w:tcW w:w="2736" w:type="dxa"/>
            <w:tcBorders>
              <w:right w:val="none" w:sz="0" w:space="0" w:color="auto"/>
            </w:tcBorders>
          </w:tcPr>
          <w:p w14:paraId="2C4BCB8D" w14:textId="5D62983F" w:rsidR="009910D5" w:rsidRPr="009910D5" w:rsidRDefault="009910D5" w:rsidP="006D3DC8">
            <w:pPr>
              <w:jc w:val="center"/>
              <w:rPr>
                <w:rFonts w:ascii="Times New Roman" w:hAnsi="Times New Roman" w:cs="Times New Roman"/>
                <w:bCs/>
                <w:i w:val="0"/>
                <w:sz w:val="20"/>
                <w:lang w:val="es-ES"/>
              </w:rPr>
            </w:pPr>
            <w:r>
              <w:rPr>
                <w:rFonts w:ascii="Times New Roman" w:hAnsi="Times New Roman" w:cs="Times New Roman"/>
                <w:bCs/>
                <w:i w:val="0"/>
                <w:sz w:val="20"/>
                <w:lang w:val="es-ES"/>
              </w:rPr>
              <w:t xml:space="preserve">Gran </w:t>
            </w:r>
            <w:r w:rsidRPr="006D3DC8">
              <w:rPr>
                <w:rFonts w:ascii="Times New Roman" w:hAnsi="Times New Roman" w:cs="Times New Roman"/>
                <w:bCs/>
                <w:i w:val="0"/>
                <w:sz w:val="20"/>
                <w:lang w:val="es-ES"/>
              </w:rPr>
              <w:t>Empresa</w:t>
            </w:r>
          </w:p>
        </w:tc>
        <w:tc>
          <w:tcPr>
            <w:tcW w:w="3194" w:type="dxa"/>
          </w:tcPr>
          <w:p w14:paraId="72CC9FAF" w14:textId="26A95069" w:rsidR="009910D5" w:rsidRPr="006D3DC8" w:rsidRDefault="009910D5" w:rsidP="006D3DC8">
            <w:pPr>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bCs/>
                <w:sz w:val="20"/>
                <w:lang w:val="es-ES"/>
              </w:rPr>
            </w:pPr>
            <w:r>
              <w:rPr>
                <w:rFonts w:ascii="Times New Roman" w:hAnsi="Times New Roman" w:cs="Times New Roman"/>
                <w:bCs/>
                <w:sz w:val="20"/>
                <w:lang w:val="es-ES"/>
              </w:rPr>
              <w:t>151 en adelante</w:t>
            </w:r>
          </w:p>
        </w:tc>
      </w:tr>
    </w:tbl>
    <w:p w14:paraId="1427CEC5" w14:textId="694E13F7" w:rsidR="00FB7462" w:rsidRPr="00720D91" w:rsidRDefault="00FB7462" w:rsidP="002D4CC8">
      <w:pPr>
        <w:spacing w:line="360" w:lineRule="auto"/>
        <w:rPr>
          <w:rFonts w:ascii="Times New Roman" w:hAnsi="Times New Roman" w:cs="Times New Roman"/>
          <w:bCs/>
          <w:sz w:val="20"/>
          <w:lang w:val="es-ES"/>
        </w:rPr>
      </w:pPr>
      <w:r w:rsidRPr="00720D91">
        <w:rPr>
          <w:rFonts w:ascii="Times New Roman" w:hAnsi="Times New Roman" w:cs="Times New Roman"/>
          <w:bCs/>
          <w:sz w:val="20"/>
          <w:lang w:val="es-ES"/>
        </w:rPr>
        <w:t xml:space="preserve">Fuente: </w:t>
      </w:r>
      <w:sdt>
        <w:sdtPr>
          <w:rPr>
            <w:rFonts w:ascii="Times New Roman" w:hAnsi="Times New Roman" w:cs="Times New Roman"/>
            <w:bCs/>
            <w:sz w:val="20"/>
            <w:lang w:val="es-ES"/>
          </w:rPr>
          <w:id w:val="-1834449067"/>
          <w:citation/>
        </w:sdtPr>
        <w:sdtContent>
          <w:r w:rsidR="00A06F8E">
            <w:rPr>
              <w:rFonts w:ascii="Times New Roman" w:hAnsi="Times New Roman" w:cs="Times New Roman"/>
              <w:bCs/>
              <w:sz w:val="20"/>
              <w:lang w:val="es-ES"/>
            </w:rPr>
            <w:fldChar w:fldCharType="begin"/>
          </w:r>
          <w:r w:rsidR="00A06F8E" w:rsidRPr="00A06F8E">
            <w:rPr>
              <w:rFonts w:ascii="Times New Roman" w:hAnsi="Times New Roman" w:cs="Times New Roman"/>
              <w:bCs/>
              <w:sz w:val="20"/>
              <w:lang w:val="es-HN"/>
            </w:rPr>
            <w:instrText xml:space="preserve"> CITATION Ley08 \l 1033 </w:instrText>
          </w:r>
          <w:r w:rsidR="00A06F8E">
            <w:rPr>
              <w:rFonts w:ascii="Times New Roman" w:hAnsi="Times New Roman" w:cs="Times New Roman"/>
              <w:bCs/>
              <w:sz w:val="20"/>
              <w:lang w:val="es-ES"/>
            </w:rPr>
            <w:fldChar w:fldCharType="separate"/>
          </w:r>
          <w:r w:rsidR="00A06F8E" w:rsidRPr="00A06F8E">
            <w:rPr>
              <w:rFonts w:ascii="Times New Roman" w:hAnsi="Times New Roman" w:cs="Times New Roman"/>
              <w:noProof/>
              <w:sz w:val="20"/>
              <w:lang w:val="es-HN"/>
            </w:rPr>
            <w:t>(Ley para el Fomento y Desarrollo de la Competitividad de la Micro, Pequeña y Mediana Empresa, 2008)</w:t>
          </w:r>
          <w:r w:rsidR="00A06F8E">
            <w:rPr>
              <w:rFonts w:ascii="Times New Roman" w:hAnsi="Times New Roman" w:cs="Times New Roman"/>
              <w:bCs/>
              <w:sz w:val="20"/>
              <w:lang w:val="es-ES"/>
            </w:rPr>
            <w:fldChar w:fldCharType="end"/>
          </w:r>
        </w:sdtContent>
      </w:sdt>
      <w:r w:rsidR="005C29F4">
        <w:rPr>
          <w:rFonts w:ascii="Times New Roman" w:hAnsi="Times New Roman" w:cs="Times New Roman"/>
          <w:bCs/>
          <w:sz w:val="20"/>
          <w:lang w:val="es-ES"/>
        </w:rPr>
        <w:t>.</w:t>
      </w:r>
    </w:p>
    <w:p w14:paraId="3E918837" w14:textId="7DDC5CD0" w:rsidR="004B6D29" w:rsidRDefault="004B6D29" w:rsidP="007F3051">
      <w:pPr>
        <w:pStyle w:val="Ttulo4"/>
        <w:spacing w:after="0"/>
        <w:ind w:left="0"/>
        <w:rPr>
          <w:lang w:val="es-HN"/>
        </w:rPr>
      </w:pPr>
    </w:p>
    <w:p w14:paraId="69B7CC1F" w14:textId="64ED4D65" w:rsidR="005D71CC" w:rsidRPr="00363893" w:rsidRDefault="005C120F" w:rsidP="009B19A1">
      <w:pPr>
        <w:pStyle w:val="Ttulo4"/>
        <w:rPr>
          <w:lang w:val="es-HN"/>
        </w:rPr>
      </w:pPr>
      <w:bookmarkStart w:id="63" w:name="_Toc156164100"/>
      <w:r w:rsidRPr="00363893">
        <w:rPr>
          <w:lang w:val="es-HN"/>
        </w:rPr>
        <w:t>2.1.2.</w:t>
      </w:r>
      <w:r w:rsidR="00812566">
        <w:rPr>
          <w:lang w:val="es-HN"/>
        </w:rPr>
        <w:t>2</w:t>
      </w:r>
      <w:r w:rsidRPr="00363893">
        <w:rPr>
          <w:lang w:val="es-HN"/>
        </w:rPr>
        <w:t xml:space="preserve">. </w:t>
      </w:r>
      <w:r w:rsidR="005D71CC" w:rsidRPr="00363893">
        <w:rPr>
          <w:lang w:val="es-HN"/>
        </w:rPr>
        <w:t>INDUSTRIA DE RESTAURANTES EN HONDURAS</w:t>
      </w:r>
      <w:bookmarkEnd w:id="63"/>
    </w:p>
    <w:p w14:paraId="4B1EAAE9" w14:textId="77777777" w:rsidR="005D71CC" w:rsidRPr="00363893" w:rsidRDefault="005D71CC" w:rsidP="009B19A1">
      <w:pPr>
        <w:pStyle w:val="TextoPrincipal"/>
        <w:spacing w:line="360" w:lineRule="auto"/>
        <w:ind w:firstLine="708"/>
      </w:pPr>
      <w:r w:rsidRPr="00363893">
        <w:t>En Honduras se pueden encontrar una variada gama de opciones en servicios de alimentos y bebidas, como ser:</w:t>
      </w:r>
    </w:p>
    <w:p w14:paraId="728F8AD4" w14:textId="77777777" w:rsidR="005D71CC" w:rsidRPr="00363893" w:rsidRDefault="005D71CC" w:rsidP="00196E45">
      <w:pPr>
        <w:pStyle w:val="TextoPrincipal"/>
        <w:numPr>
          <w:ilvl w:val="0"/>
          <w:numId w:val="21"/>
        </w:numPr>
        <w:spacing w:line="360" w:lineRule="auto"/>
      </w:pPr>
      <w:r w:rsidRPr="00363893">
        <w:t>Franquicias internacionales, entre las cuales podemos nombrar:</w:t>
      </w:r>
    </w:p>
    <w:p w14:paraId="07CDCD39" w14:textId="03641609" w:rsidR="005D71CC" w:rsidRPr="00363893" w:rsidRDefault="005D71CC" w:rsidP="00196E45">
      <w:pPr>
        <w:pStyle w:val="TextoPrincipal"/>
        <w:numPr>
          <w:ilvl w:val="1"/>
          <w:numId w:val="21"/>
        </w:numPr>
        <w:spacing w:after="0" w:line="360" w:lineRule="auto"/>
        <w:rPr>
          <w:lang w:val="en-US"/>
        </w:rPr>
      </w:pPr>
      <w:r w:rsidRPr="00363893">
        <w:rPr>
          <w:lang w:val="en-US"/>
        </w:rPr>
        <w:lastRenderedPageBreak/>
        <w:t>Grupo Intur: Burger King, Popeyes, Pollo Campero, Church’s Chicken, Chilli’s, Little Caesar’s, Dunkin Donuts y Baskin Robins</w:t>
      </w:r>
      <w:r w:rsidR="009B19A1" w:rsidRPr="00363893">
        <w:rPr>
          <w:lang w:val="en-US"/>
        </w:rPr>
        <w:t>.</w:t>
      </w:r>
    </w:p>
    <w:p w14:paraId="7D46ADE3" w14:textId="31AE026E" w:rsidR="005D71CC" w:rsidRPr="00363893" w:rsidRDefault="005D71CC" w:rsidP="00196E45">
      <w:pPr>
        <w:pStyle w:val="TextoPrincipal"/>
        <w:numPr>
          <w:ilvl w:val="1"/>
          <w:numId w:val="21"/>
        </w:numPr>
        <w:spacing w:after="0" w:line="360" w:lineRule="auto"/>
        <w:rPr>
          <w:lang w:val="en-US"/>
        </w:rPr>
      </w:pPr>
      <w:r w:rsidRPr="00363893">
        <w:rPr>
          <w:lang w:val="en-US"/>
        </w:rPr>
        <w:t>Grupo Comidas: Kentucky Fried Chicken, Pizza Hut y Denny’s</w:t>
      </w:r>
      <w:r w:rsidR="009B19A1" w:rsidRPr="00363893">
        <w:rPr>
          <w:lang w:val="en-US"/>
        </w:rPr>
        <w:t>.</w:t>
      </w:r>
    </w:p>
    <w:p w14:paraId="1B89E7C9" w14:textId="7BA00169" w:rsidR="005D71CC" w:rsidRPr="00363893" w:rsidRDefault="005D71CC" w:rsidP="00196E45">
      <w:pPr>
        <w:pStyle w:val="TextoPrincipal"/>
        <w:numPr>
          <w:ilvl w:val="1"/>
          <w:numId w:val="21"/>
        </w:numPr>
        <w:spacing w:after="0" w:line="360" w:lineRule="auto"/>
      </w:pPr>
      <w:r w:rsidRPr="00363893">
        <w:t>Corporación Lady Lee: Wendy’s, Papa John’s</w:t>
      </w:r>
      <w:r w:rsidR="009B19A1" w:rsidRPr="00363893">
        <w:t>.</w:t>
      </w:r>
    </w:p>
    <w:p w14:paraId="148DC97D" w14:textId="446315FA" w:rsidR="005D71CC" w:rsidRPr="00363893" w:rsidRDefault="005D71CC" w:rsidP="00196E45">
      <w:pPr>
        <w:pStyle w:val="TextoPrincipal"/>
        <w:numPr>
          <w:ilvl w:val="1"/>
          <w:numId w:val="21"/>
        </w:numPr>
        <w:spacing w:after="0" w:line="360" w:lineRule="auto"/>
      </w:pPr>
      <w:r w:rsidRPr="00363893">
        <w:t>Mc Donald’s</w:t>
      </w:r>
      <w:r w:rsidR="009B19A1" w:rsidRPr="00363893">
        <w:t>.</w:t>
      </w:r>
    </w:p>
    <w:p w14:paraId="1E776E1E" w14:textId="77777777" w:rsidR="005D71CC" w:rsidRPr="00363893" w:rsidRDefault="005D71CC" w:rsidP="00196E45">
      <w:pPr>
        <w:pStyle w:val="TextoPrincipal"/>
        <w:numPr>
          <w:ilvl w:val="0"/>
          <w:numId w:val="21"/>
        </w:numPr>
        <w:spacing w:line="360" w:lineRule="auto"/>
      </w:pPr>
      <w:r w:rsidRPr="00363893">
        <w:t xml:space="preserve">Restaurantes de alta cocina, entre los cuales, según </w:t>
      </w:r>
      <w:sdt>
        <w:sdtPr>
          <w:id w:val="2063671737"/>
          <w:citation/>
        </w:sdtPr>
        <w:sdtContent>
          <w:r w:rsidRPr="00363893">
            <w:fldChar w:fldCharType="begin"/>
          </w:r>
          <w:r w:rsidRPr="00363893">
            <w:instrText xml:space="preserve"> CITATION Forbes22 \l 18442 </w:instrText>
          </w:r>
          <w:r w:rsidRPr="00363893">
            <w:fldChar w:fldCharType="separate"/>
          </w:r>
          <w:r w:rsidRPr="00363893">
            <w:rPr>
              <w:noProof/>
            </w:rPr>
            <w:t>(Forbes Centroamérica, 2022)</w:t>
          </w:r>
          <w:r w:rsidRPr="00363893">
            <w:fldChar w:fldCharType="end"/>
          </w:r>
        </w:sdtContent>
      </w:sdt>
      <w:r w:rsidRPr="00363893">
        <w:t xml:space="preserve"> podemos identificar algunos ejemplos:</w:t>
      </w:r>
    </w:p>
    <w:p w14:paraId="66C84718" w14:textId="284EE2FA" w:rsidR="005D71CC" w:rsidRPr="00363893" w:rsidRDefault="005D71CC" w:rsidP="00196E45">
      <w:pPr>
        <w:pStyle w:val="TextoPrincipal"/>
        <w:numPr>
          <w:ilvl w:val="1"/>
          <w:numId w:val="21"/>
        </w:numPr>
        <w:spacing w:after="0" w:line="360" w:lineRule="auto"/>
      </w:pPr>
      <w:r w:rsidRPr="00363893">
        <w:t>Factory Steak &amp; Lobster</w:t>
      </w:r>
      <w:r w:rsidR="009B19A1" w:rsidRPr="00363893">
        <w:t>.</w:t>
      </w:r>
    </w:p>
    <w:p w14:paraId="2C5C4786" w14:textId="75664B69" w:rsidR="005D71CC" w:rsidRPr="00363893" w:rsidRDefault="005D71CC" w:rsidP="00196E45">
      <w:pPr>
        <w:pStyle w:val="TextoPrincipal"/>
        <w:numPr>
          <w:ilvl w:val="1"/>
          <w:numId w:val="21"/>
        </w:numPr>
        <w:spacing w:after="0" w:line="360" w:lineRule="auto"/>
      </w:pPr>
      <w:r w:rsidRPr="00363893">
        <w:t>La Cumbre</w:t>
      </w:r>
      <w:r w:rsidR="009B19A1" w:rsidRPr="00363893">
        <w:t>.</w:t>
      </w:r>
    </w:p>
    <w:p w14:paraId="6B30B76B" w14:textId="7067FCFE" w:rsidR="005D71CC" w:rsidRPr="00363893" w:rsidRDefault="005D71CC" w:rsidP="00196E45">
      <w:pPr>
        <w:pStyle w:val="TextoPrincipal"/>
        <w:numPr>
          <w:ilvl w:val="1"/>
          <w:numId w:val="21"/>
        </w:numPr>
        <w:spacing w:after="0" w:line="360" w:lineRule="auto"/>
      </w:pPr>
      <w:r w:rsidRPr="00363893">
        <w:t>Olivo y Vino</w:t>
      </w:r>
      <w:r w:rsidR="009B19A1" w:rsidRPr="00363893">
        <w:t>.</w:t>
      </w:r>
    </w:p>
    <w:p w14:paraId="46F9789C" w14:textId="6061943B" w:rsidR="005D71CC" w:rsidRPr="00363893" w:rsidRDefault="005D71CC" w:rsidP="00196E45">
      <w:pPr>
        <w:pStyle w:val="TextoPrincipal"/>
        <w:numPr>
          <w:ilvl w:val="1"/>
          <w:numId w:val="21"/>
        </w:numPr>
        <w:spacing w:after="0" w:line="360" w:lineRule="auto"/>
      </w:pPr>
      <w:r w:rsidRPr="00363893">
        <w:t>The Fish Bistro</w:t>
      </w:r>
      <w:r w:rsidR="009B19A1" w:rsidRPr="00363893">
        <w:t>.</w:t>
      </w:r>
    </w:p>
    <w:p w14:paraId="6B94D282" w14:textId="77777777" w:rsidR="005D71CC" w:rsidRPr="00363893" w:rsidRDefault="005D71CC" w:rsidP="00196E45">
      <w:pPr>
        <w:pStyle w:val="TextoPrincipal"/>
        <w:numPr>
          <w:ilvl w:val="0"/>
          <w:numId w:val="21"/>
        </w:numPr>
        <w:spacing w:line="360" w:lineRule="auto"/>
      </w:pPr>
      <w:r w:rsidRPr="00363893">
        <w:t>Restaurantes locales</w:t>
      </w:r>
    </w:p>
    <w:p w14:paraId="475CBD43" w14:textId="79467342" w:rsidR="005D71CC" w:rsidRPr="00363893" w:rsidRDefault="005D71CC" w:rsidP="00196E45">
      <w:pPr>
        <w:pStyle w:val="TextoPrincipal"/>
        <w:numPr>
          <w:ilvl w:val="1"/>
          <w:numId w:val="20"/>
        </w:numPr>
        <w:spacing w:after="0" w:line="360" w:lineRule="auto"/>
      </w:pPr>
      <w:r w:rsidRPr="00363893">
        <w:t>Grandes: con alcance nacional y múltiples puntos de venta</w:t>
      </w:r>
      <w:r w:rsidR="009B19A1" w:rsidRPr="00363893">
        <w:t>.</w:t>
      </w:r>
    </w:p>
    <w:p w14:paraId="4BD58CE1" w14:textId="1F5DACB1" w:rsidR="005D71CC" w:rsidRPr="00363893" w:rsidRDefault="005D71CC" w:rsidP="00196E45">
      <w:pPr>
        <w:pStyle w:val="TextoPrincipal"/>
        <w:numPr>
          <w:ilvl w:val="1"/>
          <w:numId w:val="20"/>
        </w:numPr>
        <w:spacing w:after="0" w:line="360" w:lineRule="auto"/>
      </w:pPr>
      <w:r w:rsidRPr="00363893">
        <w:t>Medianos: con alcance local, en una determinada ciudad o región y dos o más puntos de ventas. Restaurante Tapachula, objeto de esta investigación, es parte de este grupo.</w:t>
      </w:r>
    </w:p>
    <w:p w14:paraId="411736EE" w14:textId="30F4D0A3" w:rsidR="001953BD" w:rsidRPr="00363893" w:rsidRDefault="005D71CC" w:rsidP="00196E45">
      <w:pPr>
        <w:pStyle w:val="TextoPrincipal"/>
        <w:numPr>
          <w:ilvl w:val="1"/>
          <w:numId w:val="20"/>
        </w:numPr>
        <w:spacing w:after="0" w:line="360" w:lineRule="auto"/>
      </w:pPr>
      <w:r w:rsidRPr="00363893">
        <w:t>Pequeños: formales o informales, de una solo ubicación.</w:t>
      </w:r>
    </w:p>
    <w:p w14:paraId="3AF4CFC9" w14:textId="6D97FB34" w:rsidR="009771BE" w:rsidRDefault="009771BE" w:rsidP="009771BE">
      <w:pPr>
        <w:pStyle w:val="TextoPrincipal"/>
        <w:spacing w:after="0" w:line="360" w:lineRule="auto"/>
        <w:ind w:left="1800" w:firstLine="0"/>
      </w:pPr>
    </w:p>
    <w:p w14:paraId="69838E6C" w14:textId="77777777" w:rsidR="007E4943" w:rsidRPr="00363893" w:rsidRDefault="007E4943" w:rsidP="009771BE">
      <w:pPr>
        <w:pStyle w:val="TextoPrincipal"/>
        <w:spacing w:after="0" w:line="360" w:lineRule="auto"/>
        <w:ind w:left="1800" w:firstLine="0"/>
      </w:pPr>
    </w:p>
    <w:p w14:paraId="3F918AE6" w14:textId="57A9E5B2" w:rsidR="00190067" w:rsidRDefault="00BE6D1A" w:rsidP="00196E45">
      <w:pPr>
        <w:pStyle w:val="Ttulo2"/>
        <w:numPr>
          <w:ilvl w:val="1"/>
          <w:numId w:val="3"/>
        </w:numPr>
        <w:spacing w:line="360" w:lineRule="auto"/>
        <w:rPr>
          <w:lang w:val="es-HN"/>
        </w:rPr>
      </w:pPr>
      <w:bookmarkStart w:id="64" w:name="_Toc156164101"/>
      <w:r>
        <w:rPr>
          <w:lang w:val="es-HN"/>
        </w:rPr>
        <w:t>CONCEPTUALIZACIÓN</w:t>
      </w:r>
      <w:bookmarkEnd w:id="64"/>
    </w:p>
    <w:p w14:paraId="23C9E36B" w14:textId="5C968B95" w:rsidR="00D450BC" w:rsidRDefault="00D450BC" w:rsidP="00D450BC">
      <w:pPr>
        <w:pStyle w:val="Ttulo3"/>
      </w:pPr>
      <w:bookmarkStart w:id="65" w:name="_Toc156164102"/>
      <w:r w:rsidRPr="00D450BC">
        <w:t>2.2.1</w:t>
      </w:r>
      <w:r w:rsidRPr="00D450BC">
        <w:tab/>
        <w:t>Rotación de Personal</w:t>
      </w:r>
      <w:bookmarkEnd w:id="65"/>
    </w:p>
    <w:p w14:paraId="35F65512" w14:textId="3B332F20" w:rsidR="00D450BC" w:rsidRPr="0017164A" w:rsidRDefault="00D450BC" w:rsidP="00D450BC">
      <w:pPr>
        <w:pStyle w:val="TextoPrincipal"/>
        <w:spacing w:line="360" w:lineRule="auto"/>
      </w:pPr>
      <w:r>
        <w:t xml:space="preserve">Es el proceso por el cual una compañía reemplaza a uno o varios empleados. Movimientos de entrada y salida de trabajadores que no se deben a procesos de salida naturales como la jubilación o el </w:t>
      </w:r>
      <w:r w:rsidRPr="00D450BC">
        <w:t>fallecimiento</w:t>
      </w:r>
      <w:sdt>
        <w:sdtPr>
          <w:id w:val="1413747893"/>
          <w:citation/>
        </w:sdtPr>
        <w:sdtContent>
          <w:r w:rsidRPr="0017164A">
            <w:fldChar w:fldCharType="begin"/>
          </w:r>
          <w:r w:rsidRPr="0017164A">
            <w:instrText xml:space="preserve"> CITATION Eco20 \l 18442 </w:instrText>
          </w:r>
          <w:r w:rsidRPr="0017164A">
            <w:fldChar w:fldCharType="separate"/>
          </w:r>
          <w:r w:rsidRPr="0017164A">
            <w:t xml:space="preserve"> (Economipedia, 2020)</w:t>
          </w:r>
          <w:r w:rsidRPr="0017164A">
            <w:fldChar w:fldCharType="end"/>
          </w:r>
        </w:sdtContent>
      </w:sdt>
      <w:r w:rsidRPr="0017164A">
        <w:t>.</w:t>
      </w:r>
    </w:p>
    <w:p w14:paraId="664FCEBC" w14:textId="77777777" w:rsidR="00B71DA1" w:rsidRPr="00D450BC" w:rsidRDefault="00B71DA1" w:rsidP="00B71DA1">
      <w:pPr>
        <w:pStyle w:val="TextoPrincipal"/>
        <w:spacing w:line="360" w:lineRule="auto"/>
      </w:pPr>
      <w:r>
        <w:t xml:space="preserve">Según el sitio </w:t>
      </w:r>
      <w:sdt>
        <w:sdtPr>
          <w:id w:val="-896192676"/>
          <w:citation/>
        </w:sdtPr>
        <w:sdtContent>
          <w:r>
            <w:fldChar w:fldCharType="begin"/>
          </w:r>
          <w:r>
            <w:instrText xml:space="preserve"> CITATION MSV22 \l 18442 </w:instrText>
          </w:r>
          <w:r>
            <w:fldChar w:fldCharType="separate"/>
          </w:r>
          <w:r>
            <w:rPr>
              <w:noProof/>
            </w:rPr>
            <w:t>(MSV Noticias, 2022)</w:t>
          </w:r>
          <w:r>
            <w:fldChar w:fldCharType="end"/>
          </w:r>
        </w:sdtContent>
      </w:sdt>
      <w:r>
        <w:t xml:space="preserve">, la rotación de personal puede suponer un verdadero dolor de cabeza en la industria de los alimentos y bebidas, pudiendo alcanzar anualmente tasas entre el 80% y el 130%. </w:t>
      </w:r>
    </w:p>
    <w:p w14:paraId="3DDAC71A" w14:textId="70057B6A" w:rsidR="00E52F8C" w:rsidRPr="00814CA4" w:rsidRDefault="00E52F8C" w:rsidP="00E52F8C">
      <w:pPr>
        <w:pStyle w:val="Ttulo3"/>
        <w:rPr>
          <w:lang w:val="es-HN"/>
        </w:rPr>
      </w:pPr>
      <w:bookmarkStart w:id="66" w:name="_Toc156164103"/>
      <w:r w:rsidRPr="00814CA4">
        <w:rPr>
          <w:lang w:val="es-HN"/>
        </w:rPr>
        <w:t>2.2.2</w:t>
      </w:r>
      <w:r w:rsidR="00C01A0B" w:rsidRPr="00814CA4">
        <w:rPr>
          <w:lang w:val="es-HN"/>
        </w:rPr>
        <w:tab/>
      </w:r>
      <w:r w:rsidRPr="00814CA4">
        <w:rPr>
          <w:lang w:val="es-HN"/>
        </w:rPr>
        <w:t>Costo de Ventas</w:t>
      </w:r>
      <w:bookmarkEnd w:id="66"/>
    </w:p>
    <w:p w14:paraId="614E2857" w14:textId="04D4F746" w:rsidR="00E52F8C" w:rsidRDefault="00E52F8C" w:rsidP="00E52F8C">
      <w:pPr>
        <w:pStyle w:val="TextoPrincipal"/>
        <w:spacing w:line="360" w:lineRule="auto"/>
        <w:rPr>
          <w:highlight w:val="yellow"/>
        </w:rPr>
      </w:pPr>
      <w:r w:rsidRPr="00E52F8C">
        <w:t xml:space="preserve">Es el valor directo que supone haber fabricado un producto o servicio comercializado en </w:t>
      </w:r>
      <w:r w:rsidRPr="00E52F8C">
        <w:lastRenderedPageBreak/>
        <w:t xml:space="preserve">un período determinado </w:t>
      </w:r>
      <w:sdt>
        <w:sdtPr>
          <w:id w:val="117494600"/>
          <w:citation/>
        </w:sdtPr>
        <w:sdtContent>
          <w:r w:rsidRPr="0017164A">
            <w:fldChar w:fldCharType="begin"/>
          </w:r>
          <w:r w:rsidRPr="0017164A">
            <w:instrText xml:space="preserve"> CITATION Eco20 \l 18442 </w:instrText>
          </w:r>
          <w:r w:rsidRPr="0017164A">
            <w:fldChar w:fldCharType="separate"/>
          </w:r>
          <w:r w:rsidRPr="0017164A">
            <w:t xml:space="preserve"> (Economipedia, 2020)</w:t>
          </w:r>
          <w:r w:rsidRPr="0017164A">
            <w:fldChar w:fldCharType="end"/>
          </w:r>
        </w:sdtContent>
      </w:sdt>
      <w:r w:rsidRPr="0017164A">
        <w:t>.</w:t>
      </w:r>
    </w:p>
    <w:p w14:paraId="3335CA7B" w14:textId="77777777" w:rsidR="00B71DA1" w:rsidRPr="00723855" w:rsidRDefault="00B71DA1" w:rsidP="00B71DA1">
      <w:pPr>
        <w:pStyle w:val="TextoPrincipal"/>
        <w:spacing w:line="360" w:lineRule="auto"/>
      </w:pPr>
      <w:r w:rsidRPr="00723855">
        <w:t>Para las empresas, es determinante poder mantener un control sobre su costo de ventas, ya que, al ser comparado con los ingresos, permite a las organizaciones conocer su margen de contribución para hacer frente a compromisos frente a sus empleados, acreedores, gobierno y socios.</w:t>
      </w:r>
    </w:p>
    <w:p w14:paraId="70553126" w14:textId="1A1224C2" w:rsidR="00C01A0B" w:rsidRPr="00814CA4" w:rsidRDefault="00C01A0B" w:rsidP="00C01A0B">
      <w:pPr>
        <w:pStyle w:val="Ttulo3"/>
        <w:rPr>
          <w:lang w:val="es-HN"/>
        </w:rPr>
      </w:pPr>
      <w:bookmarkStart w:id="67" w:name="_Toc156164104"/>
      <w:r w:rsidRPr="00814CA4">
        <w:rPr>
          <w:lang w:val="es-HN"/>
        </w:rPr>
        <w:t>2.2.3</w:t>
      </w:r>
      <w:r w:rsidRPr="00814CA4">
        <w:rPr>
          <w:lang w:val="es-HN"/>
        </w:rPr>
        <w:tab/>
        <w:t>Crecimiento Empresarial</w:t>
      </w:r>
      <w:bookmarkEnd w:id="67"/>
    </w:p>
    <w:p w14:paraId="43079A4F" w14:textId="4946B4D1" w:rsidR="00C01A0B" w:rsidRDefault="00C01A0B" w:rsidP="00C01A0B">
      <w:pPr>
        <w:pStyle w:val="TextoPrincipal"/>
        <w:spacing w:line="360" w:lineRule="auto"/>
      </w:pPr>
      <w:r w:rsidRPr="00C01A0B">
        <w:t xml:space="preserve">Es el progreso que experimenta una compañía en ámbitos de rentabilidad, desarrollo de productos, número de clientes y posicionamiento de marca </w:t>
      </w:r>
      <w:sdt>
        <w:sdtPr>
          <w:id w:val="1645006075"/>
          <w:citation/>
        </w:sdtPr>
        <w:sdtContent>
          <w:r w:rsidRPr="00C01A0B">
            <w:fldChar w:fldCharType="begin"/>
          </w:r>
          <w:r w:rsidRPr="00C01A0B">
            <w:instrText xml:space="preserve"> CITATION Eco20 \l 18442 </w:instrText>
          </w:r>
          <w:r w:rsidRPr="00C01A0B">
            <w:fldChar w:fldCharType="separate"/>
          </w:r>
          <w:r w:rsidRPr="00C01A0B">
            <w:t xml:space="preserve"> (Economipedia, 2020)</w:t>
          </w:r>
          <w:r w:rsidRPr="00C01A0B">
            <w:fldChar w:fldCharType="end"/>
          </w:r>
        </w:sdtContent>
      </w:sdt>
      <w:r w:rsidRPr="00C01A0B">
        <w:t>.</w:t>
      </w:r>
    </w:p>
    <w:p w14:paraId="117A92CF" w14:textId="77777777" w:rsidR="00B71DA1" w:rsidRDefault="00B71DA1" w:rsidP="00B71DA1">
      <w:pPr>
        <w:pStyle w:val="TextoPrincipal"/>
        <w:spacing w:line="360" w:lineRule="auto"/>
      </w:pPr>
      <w:r>
        <w:t>Las compañías pueden utilizar diversos mecanismos para crecer:</w:t>
      </w:r>
    </w:p>
    <w:p w14:paraId="265EBB55" w14:textId="77777777" w:rsidR="00B71DA1" w:rsidRDefault="00B71DA1" w:rsidP="00196E45">
      <w:pPr>
        <w:pStyle w:val="TextoPrincipal"/>
        <w:numPr>
          <w:ilvl w:val="0"/>
          <w:numId w:val="9"/>
        </w:numPr>
        <w:spacing w:after="0" w:line="360" w:lineRule="auto"/>
      </w:pPr>
      <w:r>
        <w:t>Abrir nuevas locaciones</w:t>
      </w:r>
    </w:p>
    <w:p w14:paraId="1B458532" w14:textId="77777777" w:rsidR="00B71DA1" w:rsidRDefault="00B71DA1" w:rsidP="00196E45">
      <w:pPr>
        <w:pStyle w:val="TextoPrincipal"/>
        <w:numPr>
          <w:ilvl w:val="0"/>
          <w:numId w:val="9"/>
        </w:numPr>
        <w:spacing w:after="0" w:line="360" w:lineRule="auto"/>
      </w:pPr>
      <w:r>
        <w:t>Penetrar en nuevos mercados</w:t>
      </w:r>
    </w:p>
    <w:p w14:paraId="5513966B" w14:textId="77777777" w:rsidR="00B71DA1" w:rsidRDefault="00B71DA1" w:rsidP="00196E45">
      <w:pPr>
        <w:pStyle w:val="TextoPrincipal"/>
        <w:numPr>
          <w:ilvl w:val="0"/>
          <w:numId w:val="9"/>
        </w:numPr>
        <w:spacing w:after="0" w:line="360" w:lineRule="auto"/>
      </w:pPr>
      <w:r>
        <w:t>Diversificar su oferta de productos</w:t>
      </w:r>
    </w:p>
    <w:p w14:paraId="6B7E7D1B" w14:textId="77777777" w:rsidR="00B71DA1" w:rsidRDefault="00B71DA1" w:rsidP="00196E45">
      <w:pPr>
        <w:pStyle w:val="TextoPrincipal"/>
        <w:numPr>
          <w:ilvl w:val="0"/>
          <w:numId w:val="9"/>
        </w:numPr>
        <w:spacing w:after="0" w:line="360" w:lineRule="auto"/>
      </w:pPr>
      <w:r>
        <w:t>Integrarse verticalmente en su cadena de valor</w:t>
      </w:r>
    </w:p>
    <w:p w14:paraId="6E9266C6" w14:textId="77777777" w:rsidR="00B71DA1" w:rsidRDefault="00B71DA1" w:rsidP="00196E45">
      <w:pPr>
        <w:pStyle w:val="TextoPrincipal"/>
        <w:numPr>
          <w:ilvl w:val="0"/>
          <w:numId w:val="9"/>
        </w:numPr>
        <w:spacing w:after="0" w:line="360" w:lineRule="auto"/>
      </w:pPr>
      <w:r>
        <w:t>Integrarse horizontalmente al absorber o fusionar competidores</w:t>
      </w:r>
    </w:p>
    <w:p w14:paraId="017D9E6A" w14:textId="77777777" w:rsidR="00B71DA1" w:rsidRDefault="00B71DA1" w:rsidP="00196E45">
      <w:pPr>
        <w:pStyle w:val="TextoPrincipal"/>
        <w:numPr>
          <w:ilvl w:val="0"/>
          <w:numId w:val="9"/>
        </w:numPr>
        <w:spacing w:after="0" w:line="360" w:lineRule="auto"/>
      </w:pPr>
      <w:r>
        <w:t>Exportar</w:t>
      </w:r>
    </w:p>
    <w:p w14:paraId="4B32EBF3" w14:textId="77777777" w:rsidR="00B71DA1" w:rsidRDefault="00B71DA1" w:rsidP="00196E45">
      <w:pPr>
        <w:pStyle w:val="TextoPrincipal"/>
        <w:numPr>
          <w:ilvl w:val="0"/>
          <w:numId w:val="9"/>
        </w:numPr>
        <w:spacing w:after="0" w:line="360" w:lineRule="auto"/>
      </w:pPr>
      <w:r>
        <w:t>Internacionalizar</w:t>
      </w:r>
    </w:p>
    <w:p w14:paraId="7B929FE4" w14:textId="77777777" w:rsidR="00B71DA1" w:rsidRDefault="00B71DA1" w:rsidP="00196E45">
      <w:pPr>
        <w:pStyle w:val="TextoPrincipal"/>
        <w:numPr>
          <w:ilvl w:val="0"/>
          <w:numId w:val="9"/>
        </w:numPr>
        <w:spacing w:line="360" w:lineRule="auto"/>
      </w:pPr>
      <w:r>
        <w:t>Franquiciar</w:t>
      </w:r>
    </w:p>
    <w:p w14:paraId="3DC6EB7C" w14:textId="4DA30155" w:rsidR="00C01A0B" w:rsidRPr="00814CA4" w:rsidRDefault="00C01A0B" w:rsidP="00C01A0B">
      <w:pPr>
        <w:pStyle w:val="Ttulo3"/>
        <w:rPr>
          <w:lang w:val="es-HN"/>
        </w:rPr>
      </w:pPr>
      <w:bookmarkStart w:id="68" w:name="_Toc156164105"/>
      <w:r w:rsidRPr="00814CA4">
        <w:rPr>
          <w:lang w:val="es-HN"/>
        </w:rPr>
        <w:t>2.2.4</w:t>
      </w:r>
      <w:r w:rsidRPr="00814CA4">
        <w:rPr>
          <w:lang w:val="es-HN"/>
        </w:rPr>
        <w:tab/>
        <w:t>Estrategia Empresarial</w:t>
      </w:r>
      <w:bookmarkEnd w:id="68"/>
    </w:p>
    <w:p w14:paraId="06FF79DB" w14:textId="2E0A82CD" w:rsidR="00C01A0B" w:rsidRDefault="00C01A0B" w:rsidP="00C01A0B">
      <w:pPr>
        <w:pStyle w:val="TextoPrincipal"/>
        <w:spacing w:line="360" w:lineRule="auto"/>
      </w:pPr>
      <w:r w:rsidRPr="00C01A0B">
        <w:t xml:space="preserve">Consiste en la dirección establecida por los administradores más los movimientos competitivos y enfoques de negocio que emplean para competir con éxito, mejorar el desempeño de la organización y hacer crecer el negocio </w:t>
      </w:r>
      <w:sdt>
        <w:sdtPr>
          <w:id w:val="-1758208483"/>
          <w:citation/>
        </w:sdtPr>
        <w:sdtContent>
          <w:r w:rsidRPr="00C01A0B">
            <w:fldChar w:fldCharType="begin"/>
          </w:r>
          <w:r w:rsidRPr="00C01A0B">
            <w:instrText xml:space="preserve">CITATION Art18 \l 18442 </w:instrText>
          </w:r>
          <w:r w:rsidRPr="00C01A0B">
            <w:fldChar w:fldCharType="separate"/>
          </w:r>
          <w:r w:rsidRPr="00C01A0B">
            <w:t>(Thompson, Strickland, &amp; Janes, 2018)</w:t>
          </w:r>
          <w:r w:rsidRPr="00C01A0B">
            <w:fldChar w:fldCharType="end"/>
          </w:r>
        </w:sdtContent>
      </w:sdt>
      <w:r>
        <w:t>.</w:t>
      </w:r>
    </w:p>
    <w:p w14:paraId="15EB653D" w14:textId="77777777" w:rsidR="00DC2C12" w:rsidRDefault="00DC2C12" w:rsidP="00DC2C12">
      <w:pPr>
        <w:pStyle w:val="TextoPrincipal"/>
        <w:spacing w:line="360" w:lineRule="auto"/>
      </w:pPr>
      <w:r>
        <w:t>Las organizaciones pueden establecer:</w:t>
      </w:r>
    </w:p>
    <w:p w14:paraId="029784AB" w14:textId="77777777" w:rsidR="00DC2C12" w:rsidRDefault="00DC2C12" w:rsidP="00196E45">
      <w:pPr>
        <w:pStyle w:val="TextoPrincipal"/>
        <w:numPr>
          <w:ilvl w:val="0"/>
          <w:numId w:val="10"/>
        </w:numPr>
        <w:spacing w:line="360" w:lineRule="auto"/>
      </w:pPr>
      <w:r>
        <w:t>Estrategias Competitivas: que les permitan crear y mantener ventajas sobre sus competidores, por ejemplo:</w:t>
      </w:r>
    </w:p>
    <w:p w14:paraId="09C94DBF" w14:textId="77777777" w:rsidR="00DC2C12" w:rsidRDefault="00DC2C12" w:rsidP="00196E45">
      <w:pPr>
        <w:pStyle w:val="TextoPrincipal"/>
        <w:numPr>
          <w:ilvl w:val="1"/>
          <w:numId w:val="10"/>
        </w:numPr>
        <w:spacing w:after="0" w:line="360" w:lineRule="auto"/>
      </w:pPr>
      <w:r>
        <w:t>Liderazgo en costos</w:t>
      </w:r>
    </w:p>
    <w:p w14:paraId="0AB83FA8" w14:textId="77777777" w:rsidR="00DC2C12" w:rsidRDefault="00DC2C12" w:rsidP="00196E45">
      <w:pPr>
        <w:pStyle w:val="TextoPrincipal"/>
        <w:numPr>
          <w:ilvl w:val="1"/>
          <w:numId w:val="10"/>
        </w:numPr>
        <w:spacing w:after="0" w:line="360" w:lineRule="auto"/>
      </w:pPr>
      <w:r>
        <w:t>Diferenciación</w:t>
      </w:r>
    </w:p>
    <w:p w14:paraId="596EBB08" w14:textId="77777777" w:rsidR="00DC2C12" w:rsidRDefault="00DC2C12" w:rsidP="00196E45">
      <w:pPr>
        <w:pStyle w:val="TextoPrincipal"/>
        <w:numPr>
          <w:ilvl w:val="1"/>
          <w:numId w:val="10"/>
        </w:numPr>
        <w:spacing w:after="0" w:line="360" w:lineRule="auto"/>
      </w:pPr>
      <w:r>
        <w:t>Segmentos o nichos</w:t>
      </w:r>
    </w:p>
    <w:p w14:paraId="0809F688" w14:textId="77777777" w:rsidR="00DC2C12" w:rsidRDefault="00DC2C12" w:rsidP="00196E45">
      <w:pPr>
        <w:pStyle w:val="TextoPrincipal"/>
        <w:numPr>
          <w:ilvl w:val="1"/>
          <w:numId w:val="10"/>
        </w:numPr>
        <w:spacing w:after="0" w:line="360" w:lineRule="auto"/>
      </w:pPr>
      <w:r>
        <w:t>Identificar océanos azules</w:t>
      </w:r>
    </w:p>
    <w:p w14:paraId="01437D14" w14:textId="77777777" w:rsidR="00DC2C12" w:rsidRDefault="00DC2C12" w:rsidP="00196E45">
      <w:pPr>
        <w:pStyle w:val="TextoPrincipal"/>
        <w:numPr>
          <w:ilvl w:val="0"/>
          <w:numId w:val="10"/>
        </w:numPr>
        <w:spacing w:line="360" w:lineRule="auto"/>
      </w:pPr>
      <w:r>
        <w:lastRenderedPageBreak/>
        <w:t>Estrategias Corporativas: orientadas a gestionar el crecimiento del negocio</w:t>
      </w:r>
    </w:p>
    <w:p w14:paraId="15220830" w14:textId="77777777" w:rsidR="00DC2C12" w:rsidRDefault="00DC2C12" w:rsidP="00196E45">
      <w:pPr>
        <w:pStyle w:val="TextoPrincipal"/>
        <w:numPr>
          <w:ilvl w:val="1"/>
          <w:numId w:val="10"/>
        </w:numPr>
        <w:spacing w:after="0" w:line="360" w:lineRule="auto"/>
      </w:pPr>
      <w:r>
        <w:t>Integración vertical</w:t>
      </w:r>
    </w:p>
    <w:p w14:paraId="55A0DB73" w14:textId="77777777" w:rsidR="00DC2C12" w:rsidRDefault="00DC2C12" w:rsidP="00196E45">
      <w:pPr>
        <w:pStyle w:val="TextoPrincipal"/>
        <w:numPr>
          <w:ilvl w:val="1"/>
          <w:numId w:val="10"/>
        </w:numPr>
        <w:spacing w:after="0" w:line="360" w:lineRule="auto"/>
      </w:pPr>
      <w:r>
        <w:t>Integración horizontal</w:t>
      </w:r>
    </w:p>
    <w:p w14:paraId="170FB118" w14:textId="77777777" w:rsidR="00DC2C12" w:rsidRDefault="00DC2C12" w:rsidP="00196E45">
      <w:pPr>
        <w:pStyle w:val="TextoPrincipal"/>
        <w:numPr>
          <w:ilvl w:val="1"/>
          <w:numId w:val="10"/>
        </w:numPr>
        <w:spacing w:after="0" w:line="360" w:lineRule="auto"/>
      </w:pPr>
      <w:r>
        <w:t>Fusiones y adquisiciones</w:t>
      </w:r>
    </w:p>
    <w:p w14:paraId="5009AD80" w14:textId="77777777" w:rsidR="00DC2C12" w:rsidRDefault="00DC2C12" w:rsidP="00196E45">
      <w:pPr>
        <w:pStyle w:val="TextoPrincipal"/>
        <w:numPr>
          <w:ilvl w:val="1"/>
          <w:numId w:val="10"/>
        </w:numPr>
        <w:spacing w:after="0" w:line="360" w:lineRule="auto"/>
      </w:pPr>
      <w:r>
        <w:t>Penetración de mercado</w:t>
      </w:r>
    </w:p>
    <w:p w14:paraId="1E51E1CA" w14:textId="77777777" w:rsidR="00DC2C12" w:rsidRDefault="00DC2C12" w:rsidP="00196E45">
      <w:pPr>
        <w:pStyle w:val="TextoPrincipal"/>
        <w:numPr>
          <w:ilvl w:val="1"/>
          <w:numId w:val="10"/>
        </w:numPr>
        <w:spacing w:after="0" w:line="360" w:lineRule="auto"/>
      </w:pPr>
      <w:r>
        <w:t>Diversificación de productos</w:t>
      </w:r>
    </w:p>
    <w:p w14:paraId="464FD780" w14:textId="1675723D" w:rsidR="00DC2C12" w:rsidRDefault="00DC2C12" w:rsidP="00196E45">
      <w:pPr>
        <w:pStyle w:val="TextoPrincipal"/>
        <w:numPr>
          <w:ilvl w:val="1"/>
          <w:numId w:val="10"/>
        </w:numPr>
        <w:spacing w:after="0" w:line="360" w:lineRule="auto"/>
      </w:pPr>
      <w:r>
        <w:t>Diversificación de mercados y portafolios de inversión</w:t>
      </w:r>
    </w:p>
    <w:p w14:paraId="32AC5AE3" w14:textId="77777777" w:rsidR="007F3051" w:rsidRDefault="007F3051" w:rsidP="007F3051">
      <w:pPr>
        <w:pStyle w:val="TextoPrincipal"/>
        <w:spacing w:after="0" w:line="360" w:lineRule="auto"/>
        <w:ind w:left="2160" w:firstLine="0"/>
      </w:pPr>
    </w:p>
    <w:p w14:paraId="12EFCD73" w14:textId="17DAF665" w:rsidR="00C01A0B" w:rsidRPr="00814CA4" w:rsidRDefault="004B4F93" w:rsidP="004B4F93">
      <w:pPr>
        <w:pStyle w:val="Ttulo3"/>
        <w:rPr>
          <w:lang w:val="es-HN"/>
        </w:rPr>
      </w:pPr>
      <w:bookmarkStart w:id="69" w:name="_Toc156164106"/>
      <w:r w:rsidRPr="00814CA4">
        <w:rPr>
          <w:lang w:val="es-HN"/>
        </w:rPr>
        <w:t>2.2.5</w:t>
      </w:r>
      <w:r w:rsidRPr="00814CA4">
        <w:rPr>
          <w:lang w:val="es-HN"/>
        </w:rPr>
        <w:tab/>
      </w:r>
      <w:r w:rsidR="00C01A0B" w:rsidRPr="00814CA4">
        <w:rPr>
          <w:lang w:val="es-HN"/>
        </w:rPr>
        <w:t>Innovación Empresarial</w:t>
      </w:r>
      <w:bookmarkEnd w:id="69"/>
    </w:p>
    <w:p w14:paraId="14A974D8" w14:textId="11F8DE53" w:rsidR="00C01A0B" w:rsidRDefault="00C01A0B" w:rsidP="00C01A0B">
      <w:pPr>
        <w:pStyle w:val="TextoPrincipal"/>
        <w:spacing w:line="360" w:lineRule="auto"/>
      </w:pPr>
      <w:r w:rsidRPr="00C01A0B">
        <w:t xml:space="preserve">Es el potencial que tienen las organizaciones para desarrollar capacidades que les permitan crear o mejorar productos, servicios, procesos y modelos de negocio, de manera diferenciada y con valor superior para el cliente y la empresa </w:t>
      </w:r>
      <w:sdt>
        <w:sdtPr>
          <w:id w:val="-716812360"/>
          <w:citation/>
        </w:sdtPr>
        <w:sdtContent>
          <w:r w:rsidRPr="00C01A0B">
            <w:fldChar w:fldCharType="begin"/>
          </w:r>
          <w:r w:rsidRPr="00C01A0B">
            <w:instrText xml:space="preserve"> CITATION Ren22 \l 18442 </w:instrText>
          </w:r>
          <w:r w:rsidRPr="00C01A0B">
            <w:fldChar w:fldCharType="separate"/>
          </w:r>
          <w:r w:rsidRPr="00C01A0B">
            <w:t>(Rengifo &amp; Quintero Sepúlveda, 2022)</w:t>
          </w:r>
          <w:r w:rsidRPr="00C01A0B">
            <w:fldChar w:fldCharType="end"/>
          </w:r>
        </w:sdtContent>
      </w:sdt>
      <w:r w:rsidR="00DC2C12">
        <w:t>.</w:t>
      </w:r>
    </w:p>
    <w:p w14:paraId="277A6609" w14:textId="77777777" w:rsidR="00DC2C12" w:rsidRPr="00C01A0B" w:rsidRDefault="00DC2C12" w:rsidP="00DC2C12">
      <w:pPr>
        <w:pStyle w:val="TextoPrincipal"/>
        <w:spacing w:line="360" w:lineRule="auto"/>
      </w:pPr>
      <w:r>
        <w:t>La innovación es uno de los retos para las pequeñas y medianas empresas en América Latina, ya que al no asignar presupuestos suficientes (por falta de conocimiento, cultura social o acceso al financiamiento) para actividades de investigación y desarrollo, la creación de nuevos productos que puedan ser patentados, licenciados y exportados, es limitada y esto a su vez, limita la industrialización de los países, factor que podría permitirles generar ventajas competitivas que a su vez permitan materializar un entorno más propicio para los emprendimientos.</w:t>
      </w:r>
    </w:p>
    <w:p w14:paraId="43F4418F" w14:textId="5B7DDA8E" w:rsidR="00C01A0B" w:rsidRPr="00814CA4" w:rsidRDefault="004B4F93" w:rsidP="004B4F93">
      <w:pPr>
        <w:pStyle w:val="Ttulo3"/>
        <w:rPr>
          <w:lang w:val="es-HN"/>
        </w:rPr>
      </w:pPr>
      <w:bookmarkStart w:id="70" w:name="_Toc156164107"/>
      <w:r w:rsidRPr="00814CA4">
        <w:rPr>
          <w:lang w:val="es-HN"/>
        </w:rPr>
        <w:t>2.2.6</w:t>
      </w:r>
      <w:r w:rsidRPr="00814CA4">
        <w:rPr>
          <w:lang w:val="es-HN"/>
        </w:rPr>
        <w:tab/>
      </w:r>
      <w:r w:rsidR="00C01A0B" w:rsidRPr="00814CA4">
        <w:rPr>
          <w:lang w:val="es-HN"/>
        </w:rPr>
        <w:t>Transformación Digital</w:t>
      </w:r>
      <w:bookmarkEnd w:id="70"/>
    </w:p>
    <w:p w14:paraId="0C83E28B" w14:textId="09FCF2B5" w:rsidR="00C01A0B" w:rsidRPr="00C01A0B" w:rsidRDefault="00C01A0B" w:rsidP="00C01A0B">
      <w:pPr>
        <w:pStyle w:val="TextoPrincipal"/>
        <w:spacing w:line="360" w:lineRule="auto"/>
      </w:pPr>
      <w:r w:rsidRPr="00C01A0B">
        <w:t xml:space="preserve">Es el proceso de cambio de una organización o la sociedad habilitado por innovaciones y desarrollos de las tecnologías de información y comunicaciones. Incluye la habilidad de adoptar tecnologías rápidamente e incidir en elementos sociales y técnicos de los modelos de negocio, procesos, productos y estructura organizacional </w:t>
      </w:r>
      <w:sdt>
        <w:sdtPr>
          <w:id w:val="-1266918775"/>
          <w:citation/>
        </w:sdtPr>
        <w:sdtContent>
          <w:r w:rsidRPr="00C01A0B">
            <w:fldChar w:fldCharType="begin"/>
          </w:r>
          <w:r w:rsidRPr="00C01A0B">
            <w:instrText xml:space="preserve"> CITATION Boc18 \l 18442 </w:instrText>
          </w:r>
          <w:r w:rsidRPr="00C01A0B">
            <w:fldChar w:fldCharType="separate"/>
          </w:r>
          <w:r w:rsidRPr="00C01A0B">
            <w:t>(Bockshecker, Hackstein, &amp; Baumol, 2018)</w:t>
          </w:r>
          <w:r w:rsidRPr="00C01A0B">
            <w:fldChar w:fldCharType="end"/>
          </w:r>
        </w:sdtContent>
      </w:sdt>
      <w:r w:rsidR="00DC2C12">
        <w:t>.</w:t>
      </w:r>
    </w:p>
    <w:p w14:paraId="7D6AEC6C" w14:textId="77777777" w:rsidR="00DC2C12" w:rsidRPr="00C01A0B" w:rsidRDefault="00DC2C12" w:rsidP="00DC2C12">
      <w:pPr>
        <w:pStyle w:val="TextoPrincipal"/>
        <w:spacing w:line="360" w:lineRule="auto"/>
      </w:pPr>
      <w:r>
        <w:t>La transformación digital permite automatizar procesos de negocios como la atención al cliente, la gestión de pedidos, planeación de producción, manejo de inventarios, contabilización, presupuestos, pronosticación, entre muchos otros, lo cual ha venido a facilitar los procesos de las empresas que la han reconocido como una oportunidad y la están adoptando como parte integral de su estrategia.</w:t>
      </w:r>
    </w:p>
    <w:p w14:paraId="41C1E8C1" w14:textId="660C8A6A" w:rsidR="00C01A0B" w:rsidRPr="00814CA4" w:rsidRDefault="00D87EC9" w:rsidP="00D87EC9">
      <w:pPr>
        <w:pStyle w:val="Ttulo3"/>
        <w:rPr>
          <w:lang w:val="es-HN"/>
        </w:rPr>
      </w:pPr>
      <w:bookmarkStart w:id="71" w:name="_Toc156164108"/>
      <w:r w:rsidRPr="00814CA4">
        <w:rPr>
          <w:lang w:val="es-HN"/>
        </w:rPr>
        <w:lastRenderedPageBreak/>
        <w:t>2.2.7</w:t>
      </w:r>
      <w:r w:rsidRPr="00814CA4">
        <w:rPr>
          <w:lang w:val="es-HN"/>
        </w:rPr>
        <w:tab/>
      </w:r>
      <w:r w:rsidR="00C01A0B" w:rsidRPr="00814CA4">
        <w:rPr>
          <w:lang w:val="es-HN"/>
        </w:rPr>
        <w:t>Insumo</w:t>
      </w:r>
      <w:bookmarkEnd w:id="71"/>
    </w:p>
    <w:p w14:paraId="470B1D76" w14:textId="3F5BFB4A" w:rsidR="00C01A0B" w:rsidRPr="00C01A0B" w:rsidRDefault="00C01A0B" w:rsidP="00C01A0B">
      <w:pPr>
        <w:pStyle w:val="TextoPrincipal"/>
        <w:spacing w:line="360" w:lineRule="auto"/>
      </w:pPr>
      <w:r w:rsidRPr="00C01A0B">
        <w:t xml:space="preserve">El insumo es toda aquella cosa susceptible de dar servicio y satisfacer necesidades del ser humano, es decir, nos referimos a todas las materias primas que son utilizadas para producir nuevos elementos </w:t>
      </w:r>
      <w:sdt>
        <w:sdtPr>
          <w:id w:val="-1549759178"/>
          <w:citation/>
        </w:sdtPr>
        <w:sdtContent>
          <w:r w:rsidRPr="0017164A">
            <w:fldChar w:fldCharType="begin"/>
          </w:r>
          <w:r w:rsidRPr="0017164A">
            <w:instrText xml:space="preserve"> CITATION Eco20 \l 18442 </w:instrText>
          </w:r>
          <w:r w:rsidRPr="0017164A">
            <w:fldChar w:fldCharType="separate"/>
          </w:r>
          <w:r w:rsidRPr="0017164A">
            <w:t>(Economipedia, 2020)</w:t>
          </w:r>
          <w:r w:rsidRPr="0017164A">
            <w:fldChar w:fldCharType="end"/>
          </w:r>
        </w:sdtContent>
      </w:sdt>
      <w:r w:rsidR="00736A10" w:rsidRPr="0017164A">
        <w:t>.</w:t>
      </w:r>
    </w:p>
    <w:p w14:paraId="1076208C" w14:textId="3E17A341" w:rsidR="00C01A0B" w:rsidRPr="00814CA4" w:rsidRDefault="00D87EC9" w:rsidP="00D87EC9">
      <w:pPr>
        <w:pStyle w:val="Ttulo3"/>
        <w:rPr>
          <w:lang w:val="es-HN"/>
        </w:rPr>
      </w:pPr>
      <w:bookmarkStart w:id="72" w:name="_Toc156164109"/>
      <w:r w:rsidRPr="00814CA4">
        <w:rPr>
          <w:lang w:val="es-HN"/>
        </w:rPr>
        <w:t>2.2.8</w:t>
      </w:r>
      <w:r w:rsidRPr="00814CA4">
        <w:rPr>
          <w:lang w:val="es-HN"/>
        </w:rPr>
        <w:tab/>
      </w:r>
      <w:r w:rsidR="00C01A0B" w:rsidRPr="00814CA4">
        <w:rPr>
          <w:lang w:val="es-HN"/>
        </w:rPr>
        <w:t>Producción</w:t>
      </w:r>
      <w:bookmarkEnd w:id="72"/>
    </w:p>
    <w:p w14:paraId="1ECB44D2" w14:textId="46C427BD" w:rsidR="00C01A0B" w:rsidRPr="00C01A0B" w:rsidRDefault="00C01A0B" w:rsidP="00C01A0B">
      <w:pPr>
        <w:pStyle w:val="TextoPrincipal"/>
        <w:spacing w:line="360" w:lineRule="auto"/>
      </w:pPr>
      <w:r w:rsidRPr="00C01A0B">
        <w:t xml:space="preserve">Es una actividad estratégica de la empresa que se establece para lograr la máxima ventaja competitiva posible a través del sistema productivo, y siempre debe concordar con la estrategia empresarial general </w:t>
      </w:r>
      <w:sdt>
        <w:sdtPr>
          <w:id w:val="-182972446"/>
          <w:citation/>
        </w:sdtPr>
        <w:sdtContent>
          <w:r w:rsidRPr="00C01A0B">
            <w:fldChar w:fldCharType="begin"/>
          </w:r>
          <w:r w:rsidRPr="00C01A0B">
            <w:instrText xml:space="preserve"> CITATION Qui19 \l 18442 </w:instrText>
          </w:r>
          <w:r w:rsidRPr="00C01A0B">
            <w:fldChar w:fldCharType="separate"/>
          </w:r>
          <w:r w:rsidRPr="00C01A0B">
            <w:t>(Quijada, 2019)</w:t>
          </w:r>
          <w:r w:rsidRPr="00C01A0B">
            <w:fldChar w:fldCharType="end"/>
          </w:r>
        </w:sdtContent>
      </w:sdt>
      <w:r w:rsidR="00736A10">
        <w:t>.</w:t>
      </w:r>
    </w:p>
    <w:p w14:paraId="771BFB56" w14:textId="17B36581" w:rsidR="00C01A0B" w:rsidRPr="00814CA4" w:rsidRDefault="00D87EC9" w:rsidP="00D87EC9">
      <w:pPr>
        <w:pStyle w:val="Ttulo3"/>
        <w:rPr>
          <w:lang w:val="es-HN"/>
        </w:rPr>
      </w:pPr>
      <w:bookmarkStart w:id="73" w:name="_Toc156164110"/>
      <w:r w:rsidRPr="00814CA4">
        <w:rPr>
          <w:lang w:val="es-HN"/>
        </w:rPr>
        <w:t>2.2.9</w:t>
      </w:r>
      <w:r w:rsidRPr="00814CA4">
        <w:rPr>
          <w:lang w:val="es-HN"/>
        </w:rPr>
        <w:tab/>
      </w:r>
      <w:r w:rsidR="00C01A0B" w:rsidRPr="00814CA4">
        <w:rPr>
          <w:lang w:val="es-HN"/>
        </w:rPr>
        <w:t>Atención al Cliente</w:t>
      </w:r>
      <w:bookmarkEnd w:id="73"/>
    </w:p>
    <w:p w14:paraId="07860449" w14:textId="77777777" w:rsidR="00C01A0B" w:rsidRPr="00C01A0B" w:rsidRDefault="00C01A0B" w:rsidP="00C01A0B">
      <w:pPr>
        <w:pStyle w:val="TextoPrincipal"/>
        <w:spacing w:line="360" w:lineRule="auto"/>
      </w:pPr>
      <w:r w:rsidRPr="00C01A0B">
        <w:t xml:space="preserve">Relación de actividades que desarrollan diversas organizaciones a través de identificar las necesidades básicas de sus clientes utilizando diferentes estrategias de marketing de modo que puedan cubrir esas expectativas que cada cliente pueda tener y que, indudablemente, se van a relacionar con la satisfacción para conseguir, como fin último, la fidelización y repetición de la compra </w:t>
      </w:r>
      <w:sdt>
        <w:sdtPr>
          <w:id w:val="558829696"/>
          <w:citation/>
        </w:sdtPr>
        <w:sdtContent>
          <w:r w:rsidRPr="00C01A0B">
            <w:fldChar w:fldCharType="begin"/>
          </w:r>
          <w:r w:rsidRPr="00C01A0B">
            <w:instrText xml:space="preserve"> CITATION Lóp20 \l 18442 </w:instrText>
          </w:r>
          <w:r w:rsidRPr="00C01A0B">
            <w:fldChar w:fldCharType="separate"/>
          </w:r>
          <w:r w:rsidRPr="00C01A0B">
            <w:t>(López, 2020)</w:t>
          </w:r>
          <w:r w:rsidRPr="00C01A0B">
            <w:fldChar w:fldCharType="end"/>
          </w:r>
        </w:sdtContent>
      </w:sdt>
      <w:r w:rsidRPr="00C01A0B">
        <w:t>.</w:t>
      </w:r>
    </w:p>
    <w:p w14:paraId="3B5F29AE" w14:textId="0A604BD8" w:rsidR="00C01A0B" w:rsidRPr="00D87EC9" w:rsidRDefault="00D87EC9" w:rsidP="00D87EC9">
      <w:pPr>
        <w:pStyle w:val="Ttulo3"/>
        <w:rPr>
          <w:lang w:val="es-HN"/>
        </w:rPr>
      </w:pPr>
      <w:bookmarkStart w:id="74" w:name="_Toc156164111"/>
      <w:r w:rsidRPr="00D87EC9">
        <w:rPr>
          <w:lang w:val="es-HN"/>
        </w:rPr>
        <w:t>2.2.10</w:t>
      </w:r>
      <w:r w:rsidRPr="00D87EC9">
        <w:rPr>
          <w:lang w:val="es-HN"/>
        </w:rPr>
        <w:tab/>
      </w:r>
      <w:r w:rsidR="00C01A0B" w:rsidRPr="00D87EC9">
        <w:rPr>
          <w:lang w:val="es-HN"/>
        </w:rPr>
        <w:t>Distribución de productos</w:t>
      </w:r>
      <w:bookmarkEnd w:id="74"/>
    </w:p>
    <w:p w14:paraId="4CCEC4CA" w14:textId="10B24C6F" w:rsidR="00C01A0B" w:rsidRDefault="00C01A0B" w:rsidP="00C01A0B">
      <w:pPr>
        <w:pStyle w:val="TextoPrincipal"/>
        <w:spacing w:line="360" w:lineRule="auto"/>
      </w:pPr>
      <w:r w:rsidRPr="00C01A0B">
        <w:t xml:space="preserve">Hace referencia a todas las instancias, acciones y procesos que se deben suplir, desde la elaboración de un producto o concepción de un servicio hasta que llega (o se presta) a los clientes, teniendo como eje central la satisfacción de las necesidades de estos </w:t>
      </w:r>
      <w:sdt>
        <w:sdtPr>
          <w:id w:val="607386631"/>
          <w:citation/>
        </w:sdtPr>
        <w:sdtContent>
          <w:r w:rsidRPr="00C01A0B">
            <w:fldChar w:fldCharType="begin"/>
          </w:r>
          <w:r w:rsidRPr="00C01A0B">
            <w:instrText xml:space="preserve"> CITATION Her21 \l 18442 </w:instrText>
          </w:r>
          <w:r w:rsidRPr="00C01A0B">
            <w:fldChar w:fldCharType="separate"/>
          </w:r>
          <w:r w:rsidRPr="00C01A0B">
            <w:t>(Hernández, 2021)</w:t>
          </w:r>
          <w:r w:rsidRPr="00C01A0B">
            <w:fldChar w:fldCharType="end"/>
          </w:r>
        </w:sdtContent>
      </w:sdt>
      <w:r w:rsidRPr="00C01A0B">
        <w:t>.</w:t>
      </w:r>
    </w:p>
    <w:p w14:paraId="400FA837" w14:textId="77777777" w:rsidR="00736A10" w:rsidRPr="00C01A0B" w:rsidRDefault="00736A10" w:rsidP="00736A10">
      <w:pPr>
        <w:pStyle w:val="TextoPrincipal"/>
        <w:spacing w:line="360" w:lineRule="auto"/>
      </w:pPr>
      <w:r>
        <w:t>En 2023, la distribución de productos está bastante ligada a la transformación digital y las herramientas que permiten automatizar esta función.</w:t>
      </w:r>
    </w:p>
    <w:p w14:paraId="232AE7E9" w14:textId="77777777" w:rsidR="00736A10" w:rsidRPr="00C01A0B" w:rsidRDefault="00736A10" w:rsidP="00C01A0B">
      <w:pPr>
        <w:pStyle w:val="TextoPrincipal"/>
        <w:spacing w:line="360" w:lineRule="auto"/>
      </w:pPr>
    </w:p>
    <w:p w14:paraId="7CD144B1" w14:textId="6D355D06" w:rsidR="00C01A0B" w:rsidRDefault="00C01A0B" w:rsidP="00C01A0B">
      <w:pPr>
        <w:pStyle w:val="TextoPrincipal"/>
        <w:spacing w:line="360" w:lineRule="auto"/>
      </w:pPr>
    </w:p>
    <w:p w14:paraId="333E8E31" w14:textId="7EBF0D81" w:rsidR="005628ED" w:rsidRDefault="005628ED" w:rsidP="00C01A0B">
      <w:pPr>
        <w:pStyle w:val="TextoPrincipal"/>
        <w:spacing w:line="360" w:lineRule="auto"/>
      </w:pPr>
    </w:p>
    <w:p w14:paraId="02760AB3" w14:textId="77777777" w:rsidR="00812566" w:rsidRDefault="00812566" w:rsidP="00C01A0B">
      <w:pPr>
        <w:pStyle w:val="TextoPrincipal"/>
        <w:spacing w:line="360" w:lineRule="auto"/>
      </w:pPr>
    </w:p>
    <w:p w14:paraId="49CC5D41" w14:textId="40226EB1" w:rsidR="005628ED" w:rsidRDefault="005628ED" w:rsidP="00C01A0B">
      <w:pPr>
        <w:pStyle w:val="TextoPrincipal"/>
        <w:spacing w:line="360" w:lineRule="auto"/>
      </w:pPr>
    </w:p>
    <w:p w14:paraId="14AA3893" w14:textId="77777777" w:rsidR="00AB0B1E" w:rsidRPr="00C01A0B" w:rsidRDefault="00AB0B1E" w:rsidP="00C01A0B">
      <w:pPr>
        <w:pStyle w:val="TextoPrincipal"/>
      </w:pPr>
    </w:p>
    <w:p w14:paraId="1A90CAFA" w14:textId="5107F0E5" w:rsidR="003E7358" w:rsidRDefault="00BE6D1A" w:rsidP="00196E45">
      <w:pPr>
        <w:pStyle w:val="Ttulo2"/>
        <w:numPr>
          <w:ilvl w:val="1"/>
          <w:numId w:val="3"/>
        </w:numPr>
        <w:spacing w:line="360" w:lineRule="auto"/>
        <w:rPr>
          <w:lang w:val="es-HN"/>
        </w:rPr>
      </w:pPr>
      <w:bookmarkStart w:id="75" w:name="_Toc474331184"/>
      <w:bookmarkStart w:id="76" w:name="_Toc474331383"/>
      <w:bookmarkStart w:id="77" w:name="_Toc156164112"/>
      <w:r w:rsidRPr="003E7358">
        <w:rPr>
          <w:lang w:val="es-HN"/>
        </w:rPr>
        <w:lastRenderedPageBreak/>
        <w:t>TEORÍAS DE SUSTENTO</w:t>
      </w:r>
      <w:bookmarkEnd w:id="75"/>
      <w:bookmarkEnd w:id="76"/>
      <w:bookmarkEnd w:id="77"/>
    </w:p>
    <w:p w14:paraId="2C9E567B" w14:textId="5C63CBE7" w:rsidR="00E5014D" w:rsidRPr="00BE6D1A" w:rsidRDefault="00BE6D1A" w:rsidP="00196E45">
      <w:pPr>
        <w:pStyle w:val="Ttulo2"/>
        <w:numPr>
          <w:ilvl w:val="2"/>
          <w:numId w:val="3"/>
        </w:numPr>
        <w:spacing w:line="360" w:lineRule="auto"/>
        <w:ind w:left="1296"/>
        <w:rPr>
          <w:b w:val="0"/>
          <w:bCs w:val="0"/>
          <w:lang w:val="es-HN"/>
        </w:rPr>
      </w:pPr>
      <w:bookmarkStart w:id="78" w:name="_Toc156164113"/>
      <w:r w:rsidRPr="00BE6D1A">
        <w:rPr>
          <w:b w:val="0"/>
          <w:bCs w:val="0"/>
          <w:lang w:val="es-HN"/>
        </w:rPr>
        <w:t>BASES TEÓRICAS</w:t>
      </w:r>
      <w:bookmarkEnd w:id="78"/>
    </w:p>
    <w:p w14:paraId="56ADA8A9" w14:textId="77777777" w:rsidR="008065DF" w:rsidRPr="006E3F7F" w:rsidRDefault="008065DF" w:rsidP="006E3F7F">
      <w:pPr>
        <w:pStyle w:val="Ttulo4"/>
      </w:pPr>
      <w:bookmarkStart w:id="79" w:name="_Toc156164114"/>
      <w:r w:rsidRPr="006E3F7F">
        <w:t xml:space="preserve">2.3.1.1 </w:t>
      </w:r>
      <w:r w:rsidRPr="006E3F7F">
        <w:rPr>
          <w:rStyle w:val="Ttulo4Car"/>
          <w:bCs/>
          <w:caps/>
        </w:rPr>
        <w:t>Clima Laboral</w:t>
      </w:r>
      <w:bookmarkEnd w:id="79"/>
      <w:r w:rsidRPr="006E3F7F">
        <w:t xml:space="preserve"> </w:t>
      </w:r>
    </w:p>
    <w:p w14:paraId="4EC07B8B" w14:textId="2A9DC8C9" w:rsidR="00CB46F4" w:rsidRDefault="005E71D3" w:rsidP="00A94B2A">
      <w:pPr>
        <w:pStyle w:val="TextoPrincipal"/>
        <w:spacing w:line="360" w:lineRule="auto"/>
      </w:pPr>
      <w:r>
        <w:t xml:space="preserve">El recurso humano en las organizaciones </w:t>
      </w:r>
      <w:r w:rsidR="00FF3457">
        <w:t>representa</w:t>
      </w:r>
      <w:r>
        <w:t xml:space="preserve"> un elemento fundamental </w:t>
      </w:r>
      <w:r w:rsidR="00BC3C6A">
        <w:t xml:space="preserve">y esencial </w:t>
      </w:r>
      <w:r>
        <w:t xml:space="preserve">para el logro de los objetivos de la misma, </w:t>
      </w:r>
      <w:r w:rsidR="00110FB0">
        <w:t xml:space="preserve">en este sentido, </w:t>
      </w:r>
      <w:r w:rsidR="00BC3C6A">
        <w:t>propiciar</w:t>
      </w:r>
      <w:r w:rsidR="00110FB0">
        <w:t xml:space="preserve"> un</w:t>
      </w:r>
      <w:r w:rsidR="007212C0">
        <w:t xml:space="preserve">a cultura </w:t>
      </w:r>
      <w:r w:rsidR="00110FB0">
        <w:t>armonios</w:t>
      </w:r>
      <w:r w:rsidR="007212C0">
        <w:t>a</w:t>
      </w:r>
      <w:r w:rsidR="00110FB0">
        <w:t xml:space="preserve"> </w:t>
      </w:r>
      <w:r w:rsidR="00BC3C6A">
        <w:t>incid</w:t>
      </w:r>
      <w:r w:rsidR="008B12C2">
        <w:t xml:space="preserve">e directamente </w:t>
      </w:r>
      <w:r w:rsidR="00BC3C6A">
        <w:t xml:space="preserve">en </w:t>
      </w:r>
      <w:r w:rsidR="008B12C2">
        <w:t>el</w:t>
      </w:r>
      <w:r w:rsidR="00BC3C6A">
        <w:t xml:space="preserve"> efectivo funcionamiento de la empresa. </w:t>
      </w:r>
      <w:sdt>
        <w:sdtPr>
          <w:id w:val="-1629163979"/>
          <w:citation/>
        </w:sdtPr>
        <w:sdtContent>
          <w:r w:rsidR="008D1B4D">
            <w:fldChar w:fldCharType="begin"/>
          </w:r>
          <w:r w:rsidR="008D1B4D" w:rsidRPr="008B12C2">
            <w:instrText xml:space="preserve"> CITATION Gar20 \l 1033 </w:instrText>
          </w:r>
          <w:r w:rsidR="008D1B4D">
            <w:fldChar w:fldCharType="separate"/>
          </w:r>
          <w:r w:rsidR="008D1B4D" w:rsidRPr="008B12C2">
            <w:rPr>
              <w:noProof/>
            </w:rPr>
            <w:t>(García Rubiano, Vesga Rodríguez, &amp; Gómez Rada, 2020)</w:t>
          </w:r>
          <w:r w:rsidR="008D1B4D">
            <w:fldChar w:fldCharType="end"/>
          </w:r>
        </w:sdtContent>
      </w:sdt>
      <w:r w:rsidR="00110FB0">
        <w:t xml:space="preserve"> </w:t>
      </w:r>
      <w:r w:rsidR="00815A27">
        <w:t xml:space="preserve">en su libro Clima Organizacional: Teoría y Práctica, </w:t>
      </w:r>
      <w:r w:rsidR="00DC6FCC">
        <w:t xml:space="preserve">abordan la conceptualización desde diversas perspectivas, </w:t>
      </w:r>
      <w:r w:rsidR="005416B5">
        <w:t>logrando definir el clima laboral como el conjunto de elementos</w:t>
      </w:r>
      <w:r w:rsidR="00B20D14">
        <w:t xml:space="preserve"> o atributos</w:t>
      </w:r>
      <w:r w:rsidR="005416B5">
        <w:t xml:space="preserve"> particulares que componen el ambiente en la empresa, que rigen el entorno de trabajo</w:t>
      </w:r>
      <w:r w:rsidR="0057436F">
        <w:t>,</w:t>
      </w:r>
      <w:r w:rsidR="005416B5">
        <w:t xml:space="preserve"> así como la percepción que experimentan los individuos en la i</w:t>
      </w:r>
      <w:r w:rsidR="0057436F">
        <w:t>nteracción en dicho contexto</w:t>
      </w:r>
      <w:r w:rsidR="00330825">
        <w:t xml:space="preserve">, </w:t>
      </w:r>
      <w:r w:rsidR="000B4ADF">
        <w:t xml:space="preserve">y </w:t>
      </w:r>
      <w:r w:rsidR="00330825">
        <w:t xml:space="preserve">que </w:t>
      </w:r>
      <w:r w:rsidR="000B4ADF">
        <w:t>tiene repercusión en su comportamiento</w:t>
      </w:r>
      <w:r w:rsidR="0057436F">
        <w:t>.</w:t>
      </w:r>
    </w:p>
    <w:p w14:paraId="5AE8C03E" w14:textId="6C7299FA" w:rsidR="00952BDA" w:rsidRDefault="00F72FC7" w:rsidP="00A94B2A">
      <w:pPr>
        <w:pStyle w:val="TextoPrincipal"/>
        <w:spacing w:line="360" w:lineRule="auto"/>
      </w:pPr>
      <w:r>
        <w:rPr>
          <w:noProof/>
        </w:rPr>
        <w:drawing>
          <wp:anchor distT="0" distB="0" distL="114300" distR="114300" simplePos="0" relativeHeight="251655182" behindDoc="0" locked="0" layoutInCell="1" allowOverlap="1" wp14:anchorId="09E67F8F" wp14:editId="7D811C8E">
            <wp:simplePos x="0" y="0"/>
            <wp:positionH relativeFrom="margin">
              <wp:align>center</wp:align>
            </wp:positionH>
            <wp:positionV relativeFrom="paragraph">
              <wp:posOffset>405351</wp:posOffset>
            </wp:positionV>
            <wp:extent cx="5612130" cy="3893820"/>
            <wp:effectExtent l="0" t="0" r="0" b="0"/>
            <wp:wrapSquare wrapText="bothSides"/>
            <wp:docPr id="22" name="Diagrama 22"/>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7" r:lo="rId18" r:qs="rId19" r:cs="rId20"/>
              </a:graphicData>
            </a:graphic>
            <wp14:sizeRelH relativeFrom="margin">
              <wp14:pctWidth>0</wp14:pctWidth>
            </wp14:sizeRelH>
            <wp14:sizeRelV relativeFrom="margin">
              <wp14:pctHeight>0</wp14:pctHeight>
            </wp14:sizeRelV>
          </wp:anchor>
        </w:drawing>
      </w:r>
      <w:r w:rsidR="00C33556">
        <w:rPr>
          <w:noProof/>
        </w:rPr>
        <mc:AlternateContent>
          <mc:Choice Requires="wps">
            <w:drawing>
              <wp:anchor distT="0" distB="0" distL="114300" distR="114300" simplePos="0" relativeHeight="251655183" behindDoc="0" locked="0" layoutInCell="1" allowOverlap="1" wp14:anchorId="691262B0" wp14:editId="5D3173A3">
                <wp:simplePos x="0" y="0"/>
                <wp:positionH relativeFrom="margin">
                  <wp:align>center</wp:align>
                </wp:positionH>
                <wp:positionV relativeFrom="paragraph">
                  <wp:posOffset>1784586</wp:posOffset>
                </wp:positionV>
                <wp:extent cx="2053444" cy="1082822"/>
                <wp:effectExtent l="0" t="0" r="23495" b="22225"/>
                <wp:wrapNone/>
                <wp:docPr id="24" name="Rectángulo: esquinas redondeadas 24"/>
                <wp:cNvGraphicFramePr/>
                <a:graphic xmlns:a="http://schemas.openxmlformats.org/drawingml/2006/main">
                  <a:graphicData uri="http://schemas.microsoft.com/office/word/2010/wordprocessingShape">
                    <wps:wsp>
                      <wps:cNvSpPr/>
                      <wps:spPr>
                        <a:xfrm>
                          <a:off x="0" y="0"/>
                          <a:ext cx="2053444" cy="1082822"/>
                        </a:xfrm>
                        <a:prstGeom prst="roundRect">
                          <a:avLst/>
                        </a:prstGeom>
                        <a:noFill/>
                        <a:ln w="9525" cap="flat" cmpd="sng" algn="ctr">
                          <a:solidFill>
                            <a:schemeClr val="bg1"/>
                          </a:solidFill>
                          <a:prstDash val="solid"/>
                          <a:round/>
                          <a:headEnd type="none" w="med" len="med"/>
                          <a:tailEnd type="none" w="med" len="med"/>
                        </a:ln>
                      </wps:spPr>
                      <wps:style>
                        <a:lnRef idx="0">
                          <a:scrgbClr r="0" g="0" b="0"/>
                        </a:lnRef>
                        <a:fillRef idx="0">
                          <a:scrgbClr r="0" g="0" b="0"/>
                        </a:fillRef>
                        <a:effectRef idx="0">
                          <a:scrgbClr r="0" g="0" b="0"/>
                        </a:effectRef>
                        <a:fontRef idx="minor">
                          <a:schemeClr val="dk1"/>
                        </a:fontRef>
                      </wps:style>
                      <wps:txbx>
                        <w:txbxContent>
                          <w:p w14:paraId="512E24AE" w14:textId="1B96BF78" w:rsidR="00FF1131" w:rsidRPr="00F71EDC" w:rsidRDefault="00FF1131" w:rsidP="001361DC">
                            <w:pPr>
                              <w:jc w:val="center"/>
                              <w:rPr>
                                <w:rFonts w:ascii="Times New Roman" w:hAnsi="Times New Roman" w:cs="Times New Roman"/>
                                <w:b/>
                                <w:sz w:val="28"/>
                                <w:szCs w:val="24"/>
                              </w:rPr>
                            </w:pPr>
                            <w:r w:rsidRPr="00F71EDC">
                              <w:rPr>
                                <w:rFonts w:ascii="Times New Roman" w:hAnsi="Times New Roman" w:cs="Times New Roman"/>
                                <w:b/>
                                <w:sz w:val="28"/>
                                <w:szCs w:val="24"/>
                              </w:rPr>
                              <w:t>CLIMA ORGANIZACIONAL</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691262B0" id="Rectángulo: esquinas redondeadas 24" o:spid="_x0000_s1026" style="position:absolute;left:0;text-align:left;margin-left:0;margin-top:140.5pt;width:161.7pt;height:85.25pt;z-index:251655183;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" filled="f" strokecolor="white [3212]">
                <v:textbox>
                  <w:txbxContent>
                    <w:p w14:paraId="512E24AE" w14:textId="1B96BF78" w:rsidR="00FF1131" w:rsidRPr="00F71EDC" w:rsidRDefault="00FF1131" w:rsidP="001361DC">
                      <w:pPr>
                        <w:jc w:val="center"/>
                        <w:rPr>
                          <w:rFonts w:ascii="Times New Roman" w:hAnsi="Times New Roman" w:cs="Times New Roman"/>
                          <w:b/>
                          <w:sz w:val="28"/>
                          <w:szCs w:val="24"/>
                        </w:rPr>
                      </w:pPr>
                      <w:r w:rsidRPr="00F71EDC">
                        <w:rPr>
                          <w:rFonts w:ascii="Times New Roman" w:hAnsi="Times New Roman" w:cs="Times New Roman"/>
                          <w:b/>
                          <w:sz w:val="28"/>
                          <w:szCs w:val="24"/>
                        </w:rPr>
                        <w:t>CLIMA ORGANIZACIONAL</w:t>
                      </w:r>
                    </w:p>
                  </w:txbxContent>
                </v:textbox>
                <w10:wrap anchorx="margin"/>
              </v:roundrect>
            </w:pict>
          </mc:Fallback>
        </mc:AlternateContent>
      </w:r>
      <w:r w:rsidR="005F7626">
        <w:t xml:space="preserve">El </w:t>
      </w:r>
      <w:r w:rsidR="00201102">
        <w:t>clima</w:t>
      </w:r>
      <w:r w:rsidR="008765AD">
        <w:t xml:space="preserve"> organizacional </w:t>
      </w:r>
      <w:r w:rsidR="005F7626">
        <w:t>contempla las dimensiones siguientes</w:t>
      </w:r>
      <w:r w:rsidR="008765AD">
        <w:t>:</w:t>
      </w:r>
    </w:p>
    <w:p w14:paraId="6511FC28" w14:textId="493020A8" w:rsidR="00DA6EB6" w:rsidRPr="00390E97" w:rsidRDefault="00DA6EB6" w:rsidP="00390E97">
      <w:pPr>
        <w:pStyle w:val="Descripcin"/>
        <w:spacing w:after="0"/>
        <w:rPr>
          <w:rFonts w:ascii="Times New Roman" w:hAnsi="Times New Roman" w:cs="Times New Roman"/>
          <w:i w:val="0"/>
          <w:noProof/>
          <w:color w:val="auto"/>
          <w:sz w:val="24"/>
          <w:szCs w:val="24"/>
        </w:rPr>
      </w:pPr>
      <w:bookmarkStart w:id="80" w:name="_Toc156136520"/>
      <w:r w:rsidRPr="00390E97">
        <w:rPr>
          <w:rFonts w:ascii="Times New Roman" w:hAnsi="Times New Roman" w:cs="Times New Roman"/>
          <w:b/>
          <w:i w:val="0"/>
          <w:color w:val="auto"/>
          <w:sz w:val="24"/>
          <w:szCs w:val="24"/>
        </w:rPr>
        <w:t xml:space="preserve">Figura </w:t>
      </w:r>
      <w:r w:rsidR="00390E97" w:rsidRPr="00390E97">
        <w:rPr>
          <w:rFonts w:ascii="Times New Roman" w:hAnsi="Times New Roman" w:cs="Times New Roman"/>
          <w:b/>
          <w:i w:val="0"/>
          <w:color w:val="auto"/>
          <w:sz w:val="24"/>
          <w:szCs w:val="24"/>
        </w:rPr>
        <w:fldChar w:fldCharType="begin"/>
      </w:r>
      <w:r w:rsidR="00390E97" w:rsidRPr="00390E97">
        <w:rPr>
          <w:rFonts w:ascii="Times New Roman" w:hAnsi="Times New Roman" w:cs="Times New Roman"/>
          <w:b/>
          <w:i w:val="0"/>
          <w:color w:val="auto"/>
          <w:sz w:val="24"/>
          <w:szCs w:val="24"/>
        </w:rPr>
        <w:instrText xml:space="preserve"> SEQ Figura \* ARABIC </w:instrText>
      </w:r>
      <w:r w:rsidR="00390E97" w:rsidRPr="00390E97">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6</w:t>
      </w:r>
      <w:r w:rsidR="00390E97" w:rsidRPr="00390E97">
        <w:rPr>
          <w:rFonts w:ascii="Times New Roman" w:hAnsi="Times New Roman" w:cs="Times New Roman"/>
          <w:b/>
          <w:i w:val="0"/>
          <w:color w:val="auto"/>
          <w:sz w:val="24"/>
          <w:szCs w:val="24"/>
        </w:rPr>
        <w:fldChar w:fldCharType="end"/>
      </w:r>
      <w:r w:rsidRPr="00390E97">
        <w:rPr>
          <w:rFonts w:ascii="Times New Roman" w:hAnsi="Times New Roman" w:cs="Times New Roman"/>
          <w:b/>
          <w:i w:val="0"/>
          <w:color w:val="auto"/>
          <w:sz w:val="24"/>
          <w:szCs w:val="24"/>
        </w:rPr>
        <w:t>. Ejes Dimensionales del Clima Organizacional</w:t>
      </w:r>
      <w:bookmarkEnd w:id="80"/>
    </w:p>
    <w:p w14:paraId="68D26F93" w14:textId="5B65A258" w:rsidR="008765AD" w:rsidRPr="00651C9B" w:rsidRDefault="00952BDA" w:rsidP="00C013DC">
      <w:pPr>
        <w:pStyle w:val="TextoPrincipal"/>
        <w:spacing w:line="360" w:lineRule="auto"/>
        <w:ind w:firstLine="0"/>
        <w:rPr>
          <w:sz w:val="20"/>
          <w:lang w:val="en-US"/>
        </w:rPr>
      </w:pPr>
      <w:r w:rsidRPr="00651C9B">
        <w:rPr>
          <w:noProof/>
          <w:sz w:val="20"/>
          <w:lang w:val="en-US"/>
        </w:rPr>
        <w:t xml:space="preserve">Fuente: </w:t>
      </w:r>
      <w:sdt>
        <w:sdtPr>
          <w:rPr>
            <w:sz w:val="20"/>
          </w:rPr>
          <w:id w:val="1383294152"/>
          <w:citation/>
        </w:sdtPr>
        <w:sdtContent>
          <w:r w:rsidRPr="00952BDA">
            <w:rPr>
              <w:sz w:val="20"/>
            </w:rPr>
            <w:fldChar w:fldCharType="begin"/>
          </w:r>
          <w:r w:rsidRPr="00651C9B">
            <w:rPr>
              <w:sz w:val="20"/>
              <w:lang w:val="en-US"/>
            </w:rPr>
            <w:instrText xml:space="preserve"> CITATION ESA15 \l 1033 </w:instrText>
          </w:r>
          <w:r w:rsidRPr="00952BDA">
            <w:rPr>
              <w:sz w:val="20"/>
            </w:rPr>
            <w:fldChar w:fldCharType="separate"/>
          </w:r>
          <w:r w:rsidRPr="00651C9B">
            <w:rPr>
              <w:noProof/>
              <w:sz w:val="20"/>
              <w:lang w:val="en-US"/>
            </w:rPr>
            <w:t xml:space="preserve"> (ESAN Graduate School of Business, 2015)</w:t>
          </w:r>
          <w:r w:rsidRPr="00952BDA">
            <w:rPr>
              <w:sz w:val="20"/>
            </w:rPr>
            <w:fldChar w:fldCharType="end"/>
          </w:r>
        </w:sdtContent>
      </w:sdt>
    </w:p>
    <w:p w14:paraId="3EF412C0" w14:textId="77777777" w:rsidR="00DA6EB6" w:rsidRDefault="00DA6EB6" w:rsidP="00A94B2A">
      <w:pPr>
        <w:pStyle w:val="TextoPrincipal"/>
        <w:spacing w:line="360" w:lineRule="auto"/>
        <w:rPr>
          <w:lang w:val="en-US"/>
        </w:rPr>
      </w:pPr>
    </w:p>
    <w:p w14:paraId="62E9782B" w14:textId="2010C8CD" w:rsidR="007A10B8" w:rsidRDefault="00742246" w:rsidP="00A94B2A">
      <w:pPr>
        <w:pStyle w:val="TextoPrincipal"/>
        <w:spacing w:line="360" w:lineRule="auto"/>
      </w:pPr>
      <w:r>
        <w:lastRenderedPageBreak/>
        <w:t>Los</w:t>
      </w:r>
      <w:r w:rsidR="00B6123D">
        <w:t xml:space="preserve"> autores continúan </w:t>
      </w:r>
      <w:r w:rsidR="00870508">
        <w:t xml:space="preserve">definiendo </w:t>
      </w:r>
      <w:r w:rsidR="0019206D">
        <w:t xml:space="preserve">cada una de </w:t>
      </w:r>
      <w:r w:rsidR="00870508">
        <w:t xml:space="preserve">las dimensiones </w:t>
      </w:r>
      <w:r w:rsidR="0019206D">
        <w:t>anteriores, as</w:t>
      </w:r>
      <w:r w:rsidR="00870508">
        <w:t>í</w:t>
      </w:r>
      <w:r w:rsidR="0019206D">
        <w:t>:</w:t>
      </w:r>
    </w:p>
    <w:p w14:paraId="354C8226" w14:textId="1C870469" w:rsidR="00870508" w:rsidRDefault="00870508" w:rsidP="00196E45">
      <w:pPr>
        <w:pStyle w:val="TextoPrincipal"/>
        <w:numPr>
          <w:ilvl w:val="0"/>
          <w:numId w:val="19"/>
        </w:numPr>
        <w:spacing w:line="360" w:lineRule="auto"/>
      </w:pPr>
      <w:r>
        <w:t xml:space="preserve">Estructura, que contempla el marco normativo, procesos y </w:t>
      </w:r>
      <w:r w:rsidR="0019206D">
        <w:t>organización jerárquica de la empresa.</w:t>
      </w:r>
    </w:p>
    <w:p w14:paraId="02C0E187" w14:textId="70197A6D" w:rsidR="0019206D" w:rsidRDefault="0019206D" w:rsidP="00196E45">
      <w:pPr>
        <w:pStyle w:val="TextoPrincipal"/>
        <w:numPr>
          <w:ilvl w:val="0"/>
          <w:numId w:val="19"/>
        </w:numPr>
        <w:spacing w:line="360" w:lineRule="auto"/>
      </w:pPr>
      <w:r>
        <w:t xml:space="preserve">Responsabilidad, </w:t>
      </w:r>
      <w:r w:rsidR="00751A7F">
        <w:t xml:space="preserve">referente a la asignación </w:t>
      </w:r>
      <w:r w:rsidR="0014547E">
        <w:t xml:space="preserve">y conocimiento pleno </w:t>
      </w:r>
      <w:r w:rsidR="00751A7F">
        <w:t>de</w:t>
      </w:r>
      <w:r w:rsidR="0014547E">
        <w:t xml:space="preserve"> las</w:t>
      </w:r>
      <w:r w:rsidR="00751A7F">
        <w:t xml:space="preserve"> actividades </w:t>
      </w:r>
      <w:r w:rsidR="00C33556">
        <w:t>por parte de</w:t>
      </w:r>
      <w:r w:rsidR="0014547E">
        <w:t xml:space="preserve"> los colaboradores</w:t>
      </w:r>
      <w:r w:rsidR="00C33556">
        <w:t>.</w:t>
      </w:r>
    </w:p>
    <w:p w14:paraId="3FF7E3D5" w14:textId="14EE35B0" w:rsidR="0014547E" w:rsidRDefault="0014547E" w:rsidP="00196E45">
      <w:pPr>
        <w:pStyle w:val="TextoPrincipal"/>
        <w:numPr>
          <w:ilvl w:val="0"/>
          <w:numId w:val="19"/>
        </w:numPr>
        <w:spacing w:line="360" w:lineRule="auto"/>
      </w:pPr>
      <w:r>
        <w:t xml:space="preserve">Recompensa, se refiere a la contraparte económica, así como a los incentivos </w:t>
      </w:r>
      <w:r w:rsidR="00C2669C">
        <w:t>resultantes del trabajo brindado por parte de los empleados.</w:t>
      </w:r>
    </w:p>
    <w:p w14:paraId="6F44AEE3" w14:textId="5D68B5B9" w:rsidR="0014547E" w:rsidRDefault="0014547E" w:rsidP="00196E45">
      <w:pPr>
        <w:pStyle w:val="TextoPrincipal"/>
        <w:numPr>
          <w:ilvl w:val="0"/>
          <w:numId w:val="19"/>
        </w:numPr>
        <w:spacing w:line="360" w:lineRule="auto"/>
      </w:pPr>
      <w:r>
        <w:t>Desafío</w:t>
      </w:r>
      <w:r w:rsidR="005D499C">
        <w:t xml:space="preserve">, directamente relacionado al compromiso </w:t>
      </w:r>
      <w:r w:rsidR="00954D09">
        <w:t>al asumir riesgos con el propósito de alcanzar los objetivos establecidos.</w:t>
      </w:r>
    </w:p>
    <w:p w14:paraId="15105BD7" w14:textId="14601EFC" w:rsidR="00711842" w:rsidRDefault="00711842" w:rsidP="00196E45">
      <w:pPr>
        <w:pStyle w:val="TextoPrincipal"/>
        <w:numPr>
          <w:ilvl w:val="0"/>
          <w:numId w:val="19"/>
        </w:numPr>
        <w:spacing w:line="360" w:lineRule="auto"/>
      </w:pPr>
      <w:r>
        <w:t>Relaciones, las organizaciones están conformadas por personas de diferentes pensamientos y comportamientos, no obstante, las interacciones en el entorno de trabajo deben tener como base el respeto, compañerismo, apoyo entre las partes.</w:t>
      </w:r>
    </w:p>
    <w:p w14:paraId="46917680" w14:textId="5D46BC4D" w:rsidR="00711842" w:rsidRDefault="00711842" w:rsidP="00196E45">
      <w:pPr>
        <w:pStyle w:val="TextoPrincipal"/>
        <w:numPr>
          <w:ilvl w:val="0"/>
          <w:numId w:val="19"/>
        </w:numPr>
        <w:spacing w:line="360" w:lineRule="auto"/>
      </w:pPr>
      <w:r>
        <w:t xml:space="preserve">Cooperación, es decir, </w:t>
      </w:r>
      <w:r w:rsidR="00FF4070">
        <w:t>el trabajo en equipo, necesario para el oportuno funcionamiento de la empresa.</w:t>
      </w:r>
    </w:p>
    <w:p w14:paraId="7DB2B7AD" w14:textId="4EA39AC9" w:rsidR="00FF4070" w:rsidRDefault="00FF4070" w:rsidP="00196E45">
      <w:pPr>
        <w:pStyle w:val="TextoPrincipal"/>
        <w:numPr>
          <w:ilvl w:val="0"/>
          <w:numId w:val="19"/>
        </w:numPr>
        <w:spacing w:line="360" w:lineRule="auto"/>
      </w:pPr>
      <w:r>
        <w:t xml:space="preserve">Estándares, </w:t>
      </w:r>
      <w:r w:rsidR="00764242" w:rsidRPr="00764242">
        <w:t>que los indicadores claves de desempeño sean coherentes con los resultados que se espera del colaborador y los recursos que se le han habilitado para ello, y que sean con base en una carga justa y razonable de trabajo</w:t>
      </w:r>
      <w:r w:rsidR="00764242">
        <w:t>.</w:t>
      </w:r>
    </w:p>
    <w:p w14:paraId="75B88960" w14:textId="642C3633" w:rsidR="00A42669" w:rsidRDefault="00A42669" w:rsidP="00196E45">
      <w:pPr>
        <w:pStyle w:val="TextoPrincipal"/>
        <w:numPr>
          <w:ilvl w:val="0"/>
          <w:numId w:val="19"/>
        </w:numPr>
        <w:spacing w:line="360" w:lineRule="auto"/>
      </w:pPr>
      <w:r>
        <w:t xml:space="preserve">Conflictos, </w:t>
      </w:r>
      <w:r w:rsidR="00545140">
        <w:t xml:space="preserve">en toda organización debe existir </w:t>
      </w:r>
      <w:r w:rsidR="006E07C4">
        <w:t>un mecanismo</w:t>
      </w:r>
      <w:r w:rsidR="00545140">
        <w:t xml:space="preserve"> para afrontar situaciones</w:t>
      </w:r>
      <w:r w:rsidR="00104A89">
        <w:t xml:space="preserve"> problemáticas, a fin de resolver de manera adecuado los conflictos que puedan presentarse.</w:t>
      </w:r>
    </w:p>
    <w:p w14:paraId="3CBBFD4D" w14:textId="1D18E7DA" w:rsidR="00B17CB6" w:rsidRDefault="00B17CB6" w:rsidP="00196E45">
      <w:pPr>
        <w:pStyle w:val="TextoPrincipal"/>
        <w:numPr>
          <w:ilvl w:val="0"/>
          <w:numId w:val="19"/>
        </w:numPr>
        <w:spacing w:after="0" w:line="360" w:lineRule="auto"/>
      </w:pPr>
      <w:r>
        <w:t>Identidad,</w:t>
      </w:r>
      <w:r w:rsidR="005C3878">
        <w:t xml:space="preserve"> relativo a</w:t>
      </w:r>
      <w:r w:rsidR="006E07C4">
        <w:t xml:space="preserve"> </w:t>
      </w:r>
      <w:r w:rsidR="005C3878">
        <w:t>l</w:t>
      </w:r>
      <w:r w:rsidR="006E07C4">
        <w:t>a creación del</w:t>
      </w:r>
      <w:r w:rsidR="005C3878">
        <w:t xml:space="preserve"> </w:t>
      </w:r>
      <w:r w:rsidR="00E114B9">
        <w:t>vínculo</w:t>
      </w:r>
      <w:r w:rsidR="005C3878">
        <w:t xml:space="preserve"> </w:t>
      </w:r>
      <w:r w:rsidR="00E114B9">
        <w:t>colaborador-empresa.</w:t>
      </w:r>
    </w:p>
    <w:p w14:paraId="4A7FE0CD" w14:textId="77777777" w:rsidR="007A10B8" w:rsidRDefault="007A10B8" w:rsidP="00426A38">
      <w:pPr>
        <w:pStyle w:val="TextoPrincipal"/>
        <w:spacing w:after="0" w:line="360" w:lineRule="auto"/>
      </w:pPr>
    </w:p>
    <w:p w14:paraId="0D9613D5" w14:textId="504C9441" w:rsidR="00AF4E2B" w:rsidRPr="00D71061" w:rsidRDefault="002D3FEC" w:rsidP="00C05179">
      <w:pPr>
        <w:pStyle w:val="Ttulo4"/>
        <w:rPr>
          <w:lang w:val="es-HN"/>
        </w:rPr>
      </w:pPr>
      <w:bookmarkStart w:id="81" w:name="_Toc156164115"/>
      <w:r w:rsidRPr="00D71061">
        <w:rPr>
          <w:lang w:val="es-HN"/>
        </w:rPr>
        <w:t>SU IMPORTANCIA EN LAS ORGANIZACIONES</w:t>
      </w:r>
      <w:bookmarkEnd w:id="81"/>
    </w:p>
    <w:p w14:paraId="24E0692B" w14:textId="378B7713" w:rsidR="00C05179" w:rsidRPr="00B31D67" w:rsidRDefault="00B31D67" w:rsidP="00B31D67">
      <w:pPr>
        <w:pStyle w:val="TextoPrincipal"/>
        <w:spacing w:line="360" w:lineRule="auto"/>
      </w:pPr>
      <w:r w:rsidRPr="00B31D67">
        <w:t xml:space="preserve">La gestión del recurso </w:t>
      </w:r>
      <w:r>
        <w:t xml:space="preserve">humano en las empresas constituye uno de los elementos más complejos y a la vez más relevantes para el logro de las metas </w:t>
      </w:r>
      <w:r w:rsidR="00DA126E">
        <w:t xml:space="preserve">establecidas, por lo tanto, </w:t>
      </w:r>
      <w:r w:rsidR="00BD0312">
        <w:t>dirigir</w:t>
      </w:r>
      <w:r w:rsidR="00DA126E">
        <w:t xml:space="preserve"> esfuerzos que contribuyan a un entorno saludable es un aspecto que capta la atención de pequeñas y grandes empresas</w:t>
      </w:r>
      <w:r w:rsidR="00D32FDC">
        <w:t xml:space="preserve">, especialmente en la actualidad, en la era de la tecnología y del acceso a la información, en la cual cada vez </w:t>
      </w:r>
      <w:r w:rsidR="00277EB2">
        <w:t xml:space="preserve">son </w:t>
      </w:r>
      <w:r w:rsidR="00D32FDC">
        <w:t xml:space="preserve">más conocidas aquellas empresas que se destacan por </w:t>
      </w:r>
      <w:r w:rsidR="00D32FDC">
        <w:lastRenderedPageBreak/>
        <w:t xml:space="preserve">establecer </w:t>
      </w:r>
      <w:r w:rsidR="006440AA">
        <w:t>una cultura organizacional más cercana, inclusiva e integradora, y por tanto, más competitiva frente a los intereses de los individuos.</w:t>
      </w:r>
      <w:r w:rsidR="00DA126E">
        <w:t xml:space="preserve"> </w:t>
      </w:r>
    </w:p>
    <w:p w14:paraId="5DFD5241" w14:textId="7E796FD7" w:rsidR="00B97C4F" w:rsidRDefault="00FF1131" w:rsidP="00B97C4F">
      <w:pPr>
        <w:pStyle w:val="TextoPrincipal"/>
        <w:spacing w:line="360" w:lineRule="auto"/>
      </w:pPr>
      <w:sdt>
        <w:sdtPr>
          <w:id w:val="359707174"/>
          <w:citation/>
        </w:sdtPr>
        <w:sdtContent>
          <w:r w:rsidR="00DA126E">
            <w:fldChar w:fldCharType="begin"/>
          </w:r>
          <w:r w:rsidR="00DA126E" w:rsidRPr="00DA126E">
            <w:instrText xml:space="preserve"> CITATION Rom22 \l 1033 </w:instrText>
          </w:r>
          <w:r w:rsidR="00DA126E">
            <w:fldChar w:fldCharType="separate"/>
          </w:r>
          <w:r w:rsidR="00DA126E" w:rsidRPr="00DA126E">
            <w:rPr>
              <w:noProof/>
            </w:rPr>
            <w:t>(Romero, 2022)</w:t>
          </w:r>
          <w:r w:rsidR="00DA126E">
            <w:fldChar w:fldCharType="end"/>
          </w:r>
        </w:sdtContent>
      </w:sdt>
      <w:r w:rsidR="005A5E3C">
        <w:t xml:space="preserve"> destaca que los b</w:t>
      </w:r>
      <w:r w:rsidR="00AF4E2B">
        <w:t xml:space="preserve">eneficios </w:t>
      </w:r>
      <w:r w:rsidR="005A5E3C">
        <w:t xml:space="preserve">resultantes </w:t>
      </w:r>
      <w:r w:rsidR="00AF4E2B">
        <w:t xml:space="preserve">del </w:t>
      </w:r>
      <w:r w:rsidR="005A5E3C">
        <w:t>b</w:t>
      </w:r>
      <w:r w:rsidR="00AF4E2B">
        <w:t>uen clima organizacional</w:t>
      </w:r>
      <w:r w:rsidR="005A5E3C">
        <w:t xml:space="preserve"> </w:t>
      </w:r>
      <w:r w:rsidR="00B66F82">
        <w:t>son el aumento de la rentabilidad, adaptabilidad, competitividad, trabajo en equipo, reducción de ausencias laborales, reducción de la rotación del personal de la empresa, optimización de las actividades</w:t>
      </w:r>
      <w:r w:rsidR="00AD13CC">
        <w:t>, así como la percepción positiva de la organización por parte del recurso humano. Por supuesto, esto se traduce en equipos motivados, más productivos y satisfechos de</w:t>
      </w:r>
      <w:r w:rsidR="00BF56B9">
        <w:t xml:space="preserve"> su</w:t>
      </w:r>
      <w:r w:rsidR="00AD13CC">
        <w:t xml:space="preserve"> aporte</w:t>
      </w:r>
      <w:r w:rsidR="00BF56B9">
        <w:t xml:space="preserve"> para la organización</w:t>
      </w:r>
      <w:r w:rsidR="00AD13CC">
        <w:t>.</w:t>
      </w:r>
    </w:p>
    <w:p w14:paraId="4BF8573E" w14:textId="46ABFB0B" w:rsidR="0022542A" w:rsidRDefault="00ED399B" w:rsidP="00715BAC">
      <w:pPr>
        <w:pStyle w:val="TextoPrincipal"/>
        <w:spacing w:line="360" w:lineRule="auto"/>
      </w:pPr>
      <w:r>
        <w:t>Un</w:t>
      </w:r>
      <w:r w:rsidR="00AF4E2B">
        <w:t xml:space="preserve"> mal clima organizacional</w:t>
      </w:r>
      <w:r>
        <w:t xml:space="preserve"> puede verse reflejado en la frecuencia y </w:t>
      </w:r>
      <w:r w:rsidR="00BA54CD">
        <w:t xml:space="preserve">escala de los conflictos, bajo rendimiento del personal, desmotivación, rechazo, sentimientos negativos, e incluso, puede incidir en </w:t>
      </w:r>
      <w:r w:rsidR="00715BAC">
        <w:t xml:space="preserve">la aparición </w:t>
      </w:r>
      <w:r w:rsidR="00BA54CD">
        <w:t>de ansiedad y depresión en</w:t>
      </w:r>
      <w:r w:rsidR="00715BAC">
        <w:t xml:space="preserve"> los trabajadores</w:t>
      </w:r>
      <w:r w:rsidR="00BA54CD">
        <w:t>, generando un ambiente hostil que reduce</w:t>
      </w:r>
      <w:r w:rsidR="00715BAC">
        <w:t xml:space="preserve"> los beneficios no solo de la empresa, sino que también de los colaboradores.</w:t>
      </w:r>
    </w:p>
    <w:p w14:paraId="0FC64080" w14:textId="0CCFC9EA" w:rsidR="00AF4E2B" w:rsidRDefault="00FF1131" w:rsidP="00BC5888">
      <w:pPr>
        <w:pStyle w:val="TextoPrincipal"/>
        <w:spacing w:after="0" w:line="360" w:lineRule="auto"/>
      </w:pPr>
      <w:sdt>
        <w:sdtPr>
          <w:id w:val="731424909"/>
          <w:citation/>
        </w:sdtPr>
        <w:sdtContent>
          <w:r w:rsidR="00E12C8B">
            <w:fldChar w:fldCharType="begin"/>
          </w:r>
          <w:r w:rsidR="00E12C8B" w:rsidRPr="00F015AB">
            <w:instrText xml:space="preserve"> CITATION Var17 \l 1033 </w:instrText>
          </w:r>
          <w:r w:rsidR="00E12C8B">
            <w:fldChar w:fldCharType="separate"/>
          </w:r>
          <w:r w:rsidR="00E12C8B" w:rsidRPr="00F015AB">
            <w:rPr>
              <w:noProof/>
            </w:rPr>
            <w:t>(Vargas, 2017)</w:t>
          </w:r>
          <w:r w:rsidR="00E12C8B">
            <w:fldChar w:fldCharType="end"/>
          </w:r>
        </w:sdtContent>
      </w:sdt>
      <w:r w:rsidR="00F015AB">
        <w:t xml:space="preserve"> puntualiza tres herramientas que permiten recopilar información necesaria para medir y generar un diagnóstico del clima laboral en las empresas, los cuales son: observación in situ por profesionales del</w:t>
      </w:r>
      <w:r w:rsidR="009F1670">
        <w:t xml:space="preserve"> recurso humano; entrevista personal, que requiere de una preparación previa, y encuesta de clima laboral, que permite captar datos de </w:t>
      </w:r>
      <w:r w:rsidR="00C83EB2">
        <w:t>grupos seleccionados como muestra representativa de la población objeto de estudio.</w:t>
      </w:r>
    </w:p>
    <w:p w14:paraId="7F1872CC" w14:textId="77777777" w:rsidR="00E3789B" w:rsidRDefault="00E3789B" w:rsidP="00BC5888">
      <w:pPr>
        <w:pStyle w:val="TextoPrincipal"/>
        <w:spacing w:after="0" w:line="360" w:lineRule="auto"/>
      </w:pPr>
    </w:p>
    <w:p w14:paraId="00D23768" w14:textId="77777777" w:rsidR="009B19A1" w:rsidRDefault="009B19A1" w:rsidP="00196E45">
      <w:pPr>
        <w:pStyle w:val="Ttulo4"/>
        <w:numPr>
          <w:ilvl w:val="3"/>
          <w:numId w:val="22"/>
        </w:numPr>
        <w:rPr>
          <w:lang w:val="es-HN"/>
        </w:rPr>
      </w:pPr>
      <w:bookmarkStart w:id="82" w:name="_Toc156164116"/>
      <w:r w:rsidRPr="00E365EC">
        <w:rPr>
          <w:lang w:val="es-HN"/>
        </w:rPr>
        <w:t>INVESTIGACIÓN DE MERCADOS</w:t>
      </w:r>
      <w:bookmarkEnd w:id="82"/>
    </w:p>
    <w:p w14:paraId="05CA8173" w14:textId="77777777" w:rsidR="009B19A1" w:rsidRDefault="009B19A1" w:rsidP="00067157">
      <w:pPr>
        <w:pStyle w:val="TextoPrincipal"/>
        <w:spacing w:line="360" w:lineRule="auto"/>
      </w:pPr>
      <w:r>
        <w:t xml:space="preserve">La investigación de mercados es la actividad que desempeñan las organizaciones, normalmente coordinada desde las áreas comercial o de marketing, para recabar, a través de fuentes internas o externas, primarias o secundarias, información sobre, como su nombre lo indica, mercados, consumidores, competidores, nichos, entre otros, con el fin de analizar estos datos y entregar a los tomadores de decisiones información actualizada, relevante y rigurosa </w:t>
      </w:r>
      <w:sdt>
        <w:sdtPr>
          <w:id w:val="105548744"/>
          <w:citation/>
        </w:sdtPr>
        <w:sdtContent>
          <w:r>
            <w:fldChar w:fldCharType="begin"/>
          </w:r>
          <w:r>
            <w:instrText xml:space="preserve"> CITATION Her20 \l 18442 </w:instrText>
          </w:r>
          <w:r>
            <w:fldChar w:fldCharType="separate"/>
          </w:r>
          <w:r>
            <w:rPr>
              <w:noProof/>
            </w:rPr>
            <w:t>(Hernando, de Bedoya, &amp; Sanz, 2020)</w:t>
          </w:r>
          <w:r>
            <w:fldChar w:fldCharType="end"/>
          </w:r>
        </w:sdtContent>
      </w:sdt>
      <w:r>
        <w:t>.</w:t>
      </w:r>
    </w:p>
    <w:p w14:paraId="44D4CE50" w14:textId="77777777" w:rsidR="009B19A1" w:rsidRDefault="009B19A1" w:rsidP="00E464B3">
      <w:pPr>
        <w:pStyle w:val="TextoPrincipal"/>
        <w:spacing w:after="0" w:line="360" w:lineRule="auto"/>
      </w:pPr>
      <w:r>
        <w:t xml:space="preserve">La investigación de mercados es importante y beneficiosa porque permite a la compañía identificar oportunidades (nichos de mercado desatendidos por la competencia, canales de distribución y comunicación con potencial masivo, productos que los consumidores desean y no están recibiendo en las condiciones más satisfactorias), y amenazas (nuevos competidores con </w:t>
      </w:r>
      <w:r>
        <w:lastRenderedPageBreak/>
        <w:t>productos de mayor calidad, menor precio, cambios en los hábitos de los consumidores que pueden volver obsoletos los propios productos), con lo cual puede anticiparse a ellas, aprovechar las primeras, mitigar las segundas. La investigación de mercados puede evitarle errores costosos a la administración frente a decisiones estratégicas que, en ausencia de esta importante actividad, se tomarían más de forma intuitiva que en datos concretos.</w:t>
      </w:r>
    </w:p>
    <w:p w14:paraId="32FBB7BB" w14:textId="77777777" w:rsidR="009B19A1" w:rsidRDefault="00FF1131" w:rsidP="00D71061">
      <w:pPr>
        <w:pStyle w:val="TextoPrincipal"/>
        <w:spacing w:after="0" w:line="360" w:lineRule="auto"/>
      </w:pPr>
      <w:sdt>
        <w:sdtPr>
          <w:id w:val="-1717498599"/>
          <w:citation/>
        </w:sdtPr>
        <w:sdtContent>
          <w:r w:rsidR="009B19A1">
            <w:fldChar w:fldCharType="begin"/>
          </w:r>
          <w:r w:rsidR="009B19A1">
            <w:instrText xml:space="preserve"> CITATION Mal23 \l 18442 </w:instrText>
          </w:r>
          <w:r w:rsidR="009B19A1">
            <w:fldChar w:fldCharType="separate"/>
          </w:r>
          <w:r w:rsidR="009B19A1">
            <w:rPr>
              <w:noProof/>
            </w:rPr>
            <w:t>(Malacalza, Momo, &amp; Coviella, 2023)</w:t>
          </w:r>
          <w:r w:rsidR="009B19A1">
            <w:fldChar w:fldCharType="end"/>
          </w:r>
        </w:sdtContent>
      </w:sdt>
      <w:r w:rsidR="009B19A1">
        <w:t xml:space="preserve"> plantean 2 enfoques para abordar la investigación de mercados:</w:t>
      </w:r>
    </w:p>
    <w:p w14:paraId="4159B7C9" w14:textId="77777777" w:rsidR="00BC5888" w:rsidRDefault="009B19A1" w:rsidP="00196E45">
      <w:pPr>
        <w:pStyle w:val="TextoPrincipal"/>
        <w:numPr>
          <w:ilvl w:val="0"/>
          <w:numId w:val="24"/>
        </w:numPr>
        <w:spacing w:line="360" w:lineRule="auto"/>
      </w:pPr>
      <w:r>
        <w:t>Enfoque para identificar un problema: sirve para visualizar situaciones de mercadeo que no son evidentes pero que pueden presentarse y representar una amenaza u oportunidad en el futuro</w:t>
      </w:r>
      <w:r w:rsidR="00067157">
        <w:t>.</w:t>
      </w:r>
      <w:r>
        <w:t xml:space="preserve"> </w:t>
      </w:r>
    </w:p>
    <w:p w14:paraId="6E2C2E82" w14:textId="7003156C" w:rsidR="009B19A1" w:rsidRDefault="009B19A1" w:rsidP="00196E45">
      <w:pPr>
        <w:pStyle w:val="TextoPrincipal"/>
        <w:numPr>
          <w:ilvl w:val="0"/>
          <w:numId w:val="24"/>
        </w:numPr>
        <w:spacing w:after="0" w:line="360" w:lineRule="auto"/>
      </w:pPr>
      <w:r>
        <w:t>Enfoque para solucionar un problema: la información derivada de este enfoque, sirve para resolver situaciones específicas de mercadeo en el presente</w:t>
      </w:r>
      <w:r w:rsidR="00067157">
        <w:t>.</w:t>
      </w:r>
    </w:p>
    <w:p w14:paraId="3001248B" w14:textId="65BF661D" w:rsidR="009B19A1" w:rsidRDefault="00BC5888" w:rsidP="00BC5888">
      <w:pPr>
        <w:pStyle w:val="TextoPrincipal"/>
        <w:spacing w:line="360" w:lineRule="auto"/>
      </w:pPr>
      <w:r>
        <w:rPr>
          <w:noProof/>
        </w:rPr>
        <w:drawing>
          <wp:anchor distT="0" distB="0" distL="114300" distR="114300" simplePos="0" relativeHeight="251655184" behindDoc="0" locked="0" layoutInCell="1" allowOverlap="1" wp14:anchorId="38ADD7F6" wp14:editId="4D2E1E63">
            <wp:simplePos x="0" y="0"/>
            <wp:positionH relativeFrom="column">
              <wp:posOffset>1656080</wp:posOffset>
            </wp:positionH>
            <wp:positionV relativeFrom="page">
              <wp:posOffset>4699000</wp:posOffset>
            </wp:positionV>
            <wp:extent cx="2549525" cy="4118610"/>
            <wp:effectExtent l="0" t="0" r="3175" b="0"/>
            <wp:wrapTopAndBottom/>
            <wp:docPr id="1002120529" name="Imagen 1002120529"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2120529" name="Imagen 1" descr="Diagrama&#10;&#10;Descripción generada automáticamente"/>
                    <pic:cNvPicPr/>
                  </pic:nvPicPr>
                  <pic:blipFill>
                    <a:blip r:embed="rId22" cstate="print">
                      <a:extLst>
                        <a:ext uri="{28A0092B-C50C-407E-A947-70E740481C1C}">
                          <a14:useLocalDpi xmlns:a14="http://schemas.microsoft.com/office/drawing/2010/main" val="0"/>
                        </a:ext>
                      </a:extLst>
                    </a:blip>
                    <a:stretch>
                      <a:fillRect/>
                    </a:stretch>
                  </pic:blipFill>
                  <pic:spPr>
                    <a:xfrm>
                      <a:off x="0" y="0"/>
                      <a:ext cx="2549525" cy="4118610"/>
                    </a:xfrm>
                    <a:prstGeom prst="rect">
                      <a:avLst/>
                    </a:prstGeom>
                  </pic:spPr>
                </pic:pic>
              </a:graphicData>
            </a:graphic>
            <wp14:sizeRelH relativeFrom="margin">
              <wp14:pctWidth>0</wp14:pctWidth>
            </wp14:sizeRelH>
            <wp14:sizeRelV relativeFrom="margin">
              <wp14:pctHeight>0</wp14:pctHeight>
            </wp14:sizeRelV>
          </wp:anchor>
        </w:drawing>
      </w:r>
      <w:r w:rsidR="009B19A1">
        <w:t xml:space="preserve">Por otra parte, los autores presentan el ciclo de la investigación de mercados, mismo que debe ir alineado con la estrategia general de la organización: </w:t>
      </w:r>
    </w:p>
    <w:p w14:paraId="58084CEB" w14:textId="7937B2E3" w:rsidR="009B19A1" w:rsidRPr="00390E97" w:rsidRDefault="009B19A1" w:rsidP="00390E97">
      <w:pPr>
        <w:pStyle w:val="Descripcin"/>
        <w:spacing w:after="0"/>
        <w:rPr>
          <w:rFonts w:ascii="Times New Roman" w:hAnsi="Times New Roman" w:cs="Times New Roman"/>
          <w:b/>
          <w:i w:val="0"/>
          <w:color w:val="auto"/>
          <w:sz w:val="24"/>
          <w:szCs w:val="24"/>
        </w:rPr>
      </w:pPr>
      <w:bookmarkStart w:id="83" w:name="_Toc156136521"/>
      <w:r w:rsidRPr="00390E97">
        <w:rPr>
          <w:rFonts w:ascii="Times New Roman" w:hAnsi="Times New Roman" w:cs="Times New Roman"/>
          <w:b/>
          <w:i w:val="0"/>
          <w:color w:val="auto"/>
          <w:sz w:val="24"/>
          <w:szCs w:val="24"/>
        </w:rPr>
        <w:t xml:space="preserve">Figura </w:t>
      </w:r>
      <w:r w:rsidR="00390E97" w:rsidRPr="00390E97">
        <w:rPr>
          <w:rFonts w:ascii="Times New Roman" w:hAnsi="Times New Roman" w:cs="Times New Roman"/>
          <w:b/>
          <w:i w:val="0"/>
          <w:color w:val="auto"/>
          <w:sz w:val="24"/>
          <w:szCs w:val="24"/>
        </w:rPr>
        <w:fldChar w:fldCharType="begin"/>
      </w:r>
      <w:r w:rsidR="00390E97" w:rsidRPr="00390E97">
        <w:rPr>
          <w:rFonts w:ascii="Times New Roman" w:hAnsi="Times New Roman" w:cs="Times New Roman"/>
          <w:b/>
          <w:i w:val="0"/>
          <w:color w:val="auto"/>
          <w:sz w:val="24"/>
          <w:szCs w:val="24"/>
        </w:rPr>
        <w:instrText xml:space="preserve"> SEQ Figura \* ARABIC </w:instrText>
      </w:r>
      <w:r w:rsidR="00390E97" w:rsidRPr="00390E97">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7</w:t>
      </w:r>
      <w:r w:rsidR="00390E97" w:rsidRPr="00390E97">
        <w:rPr>
          <w:rFonts w:ascii="Times New Roman" w:hAnsi="Times New Roman" w:cs="Times New Roman"/>
          <w:b/>
          <w:i w:val="0"/>
          <w:color w:val="auto"/>
          <w:sz w:val="24"/>
          <w:szCs w:val="24"/>
        </w:rPr>
        <w:fldChar w:fldCharType="end"/>
      </w:r>
      <w:r w:rsidRPr="00390E97">
        <w:rPr>
          <w:rFonts w:ascii="Times New Roman" w:hAnsi="Times New Roman" w:cs="Times New Roman"/>
          <w:b/>
          <w:i w:val="0"/>
          <w:color w:val="auto"/>
          <w:sz w:val="24"/>
          <w:szCs w:val="24"/>
        </w:rPr>
        <w:t>. Ciclo de Investigación de Mercados</w:t>
      </w:r>
      <w:bookmarkEnd w:id="83"/>
    </w:p>
    <w:p w14:paraId="517BA9C3" w14:textId="77777777" w:rsidR="009B19A1" w:rsidRPr="005C29F4" w:rsidRDefault="009B19A1" w:rsidP="00BC5888">
      <w:pPr>
        <w:pStyle w:val="TextoPrincipal"/>
        <w:spacing w:after="0" w:line="360" w:lineRule="auto"/>
        <w:ind w:firstLine="0"/>
        <w:rPr>
          <w:sz w:val="20"/>
          <w:lang w:val="es-ES"/>
        </w:rPr>
      </w:pPr>
      <w:r w:rsidRPr="005C29F4">
        <w:rPr>
          <w:sz w:val="20"/>
        </w:rPr>
        <w:t xml:space="preserve">Fuente: </w:t>
      </w:r>
      <w:sdt>
        <w:sdtPr>
          <w:rPr>
            <w:sz w:val="20"/>
          </w:rPr>
          <w:id w:val="-1703089211"/>
          <w:citation/>
        </w:sdtPr>
        <w:sdtContent>
          <w:r>
            <w:rPr>
              <w:sz w:val="20"/>
            </w:rPr>
            <w:fldChar w:fldCharType="begin"/>
          </w:r>
          <w:r>
            <w:rPr>
              <w:sz w:val="20"/>
            </w:rPr>
            <w:instrText xml:space="preserve"> CITATION Mal23 \l 18442 </w:instrText>
          </w:r>
          <w:r>
            <w:rPr>
              <w:sz w:val="20"/>
            </w:rPr>
            <w:fldChar w:fldCharType="separate"/>
          </w:r>
          <w:r w:rsidRPr="00964CCB">
            <w:rPr>
              <w:noProof/>
              <w:sz w:val="20"/>
            </w:rPr>
            <w:t>(Malacalza, Momo, &amp; Coviella, 2023)</w:t>
          </w:r>
          <w:r>
            <w:rPr>
              <w:sz w:val="20"/>
            </w:rPr>
            <w:fldChar w:fldCharType="end"/>
          </w:r>
        </w:sdtContent>
      </w:sdt>
    </w:p>
    <w:p w14:paraId="102C883E" w14:textId="1069129E" w:rsidR="009B19A1" w:rsidRDefault="00FF1131" w:rsidP="00C83C0D">
      <w:pPr>
        <w:pStyle w:val="TextoPrincipal"/>
        <w:spacing w:line="360" w:lineRule="auto"/>
      </w:pPr>
      <w:sdt>
        <w:sdtPr>
          <w:id w:val="1600916749"/>
          <w:citation/>
        </w:sdtPr>
        <w:sdtContent>
          <w:r w:rsidR="009B19A1">
            <w:fldChar w:fldCharType="begin"/>
          </w:r>
          <w:r w:rsidR="009B19A1">
            <w:instrText xml:space="preserve"> CITATION Kot13 \l 18442 </w:instrText>
          </w:r>
          <w:r w:rsidR="009B19A1">
            <w:fldChar w:fldCharType="separate"/>
          </w:r>
          <w:r w:rsidR="009B19A1">
            <w:rPr>
              <w:noProof/>
            </w:rPr>
            <w:t>(Kotler &amp; Armstrong, 2013)</w:t>
          </w:r>
          <w:r w:rsidR="009B19A1">
            <w:fldChar w:fldCharType="end"/>
          </w:r>
        </w:sdtContent>
      </w:sdt>
      <w:r w:rsidR="009B19A1">
        <w:t xml:space="preserve"> en su libro “Fu</w:t>
      </w:r>
      <w:r w:rsidR="00D71061">
        <w:t>n</w:t>
      </w:r>
      <w:r w:rsidR="009B19A1">
        <w:t>damentos del Marketing”, abordan el desarrollo de información en el marketing y afirman que los profesionales de la mercadotecnia pueden obtener la información que necesitan desde sus propios datos internos, la inteligencia competitiva de marketing y la investigación de mercados.</w:t>
      </w:r>
    </w:p>
    <w:p w14:paraId="1773634E" w14:textId="77777777" w:rsidR="009B19A1" w:rsidRDefault="009B19A1" w:rsidP="00C83C0D">
      <w:pPr>
        <w:pStyle w:val="TextoPrincipal"/>
        <w:spacing w:line="360" w:lineRule="auto"/>
      </w:pPr>
      <w:r>
        <w:t>Las compañías pueden escarbar en los datos recopilados de sus consumidores, como ser: hábitos de consumo, preferencias de compra, interacción en redes, visitas al sitio web, transacciones específicas de venta, llamadas a su centro de servicio al cliente, entre otros, y con esto adaptar productos, servicios, descuentos, promociones y otras actividades que ayuden a aprovechar y potenciar esta información.</w:t>
      </w:r>
    </w:p>
    <w:p w14:paraId="40B56454" w14:textId="77777777" w:rsidR="009B19A1" w:rsidRDefault="009B19A1" w:rsidP="00C83C0D">
      <w:pPr>
        <w:pStyle w:val="TextoPrincipal"/>
        <w:spacing w:line="360" w:lineRule="auto"/>
      </w:pPr>
      <w:r>
        <w:t>Por otra parte, la inteligencia competitiva del marketing recopila y analiza la información disponible de forma pública sobre consumidores, competidores y cambios en el mercado. Con técnicas como la observación, cuestionarios, estudio de productos de la competencia y búsqueda de internet, se puede proporcionar valiosa información sobre tendencias del mercado, amenazas y oportunidades.</w:t>
      </w:r>
    </w:p>
    <w:p w14:paraId="09D6BED0" w14:textId="77777777" w:rsidR="009B19A1" w:rsidRDefault="009B19A1" w:rsidP="00C83C0D">
      <w:pPr>
        <w:pStyle w:val="TextoPrincipal"/>
        <w:spacing w:line="360" w:lineRule="auto"/>
      </w:pPr>
      <w:r>
        <w:t xml:space="preserve">Finalmente, la investigación de mercados viene a ser un proyecto más formal y sistemático que diseña, recopila, analiza e informa con datos relevantes sobre situaciones específicas del marketing, llevando a cabo el siguiente proceso: </w:t>
      </w:r>
    </w:p>
    <w:p w14:paraId="0E62F24E" w14:textId="77777777" w:rsidR="009B19A1" w:rsidRDefault="009B19A1" w:rsidP="00C83C0D">
      <w:pPr>
        <w:pStyle w:val="TextoPrincipal"/>
        <w:spacing w:line="360" w:lineRule="auto"/>
      </w:pPr>
      <w:r>
        <w:t>Paso No. 1: Definición del problema y de los objetivos de la investigación</w:t>
      </w:r>
    </w:p>
    <w:p w14:paraId="04F64B6B" w14:textId="77777777" w:rsidR="009B19A1" w:rsidRDefault="009B19A1" w:rsidP="00C83C0D">
      <w:pPr>
        <w:pStyle w:val="TextoPrincipal"/>
        <w:spacing w:line="360" w:lineRule="auto"/>
      </w:pPr>
      <w:r>
        <w:t>Definir el problema es el primer paso para comprender la información que la compañía desea recopilar y analizar. Una vez definido, la empresa puede aplicar investigaciones exploratorias para definir situaciones de mercado, descriptivas para describir y profundizar en problemas existentes de mercado, y causales para entender relaciones y probar hipótesis de mercado</w:t>
      </w:r>
    </w:p>
    <w:p w14:paraId="77B7FA5F" w14:textId="77777777" w:rsidR="009B19A1" w:rsidRDefault="009B19A1" w:rsidP="00C83C0D">
      <w:pPr>
        <w:pStyle w:val="TextoPrincipal"/>
        <w:spacing w:line="360" w:lineRule="auto"/>
      </w:pPr>
      <w:r>
        <w:t>Paso No. 2: Desarrollo del plan de la investigación para recopilar información</w:t>
      </w:r>
    </w:p>
    <w:p w14:paraId="680CF8AF" w14:textId="77777777" w:rsidR="009B19A1" w:rsidRDefault="009B19A1" w:rsidP="00C83C0D">
      <w:pPr>
        <w:pStyle w:val="TextoPrincipal"/>
        <w:spacing w:line="360" w:lineRule="auto"/>
      </w:pPr>
      <w:r>
        <w:t>El plan de investigación define de qué forma se recabará la información para resolver el problema de mercado identificado y cumplir el objetivo de investigación, a través de:</w:t>
      </w:r>
    </w:p>
    <w:p w14:paraId="7E4B0B84" w14:textId="77777777" w:rsidR="00C83C0D" w:rsidRDefault="009B19A1" w:rsidP="00196E45">
      <w:pPr>
        <w:pStyle w:val="TextoPrincipal"/>
        <w:numPr>
          <w:ilvl w:val="0"/>
          <w:numId w:val="23"/>
        </w:numPr>
        <w:spacing w:line="360" w:lineRule="auto"/>
        <w:ind w:left="1418"/>
      </w:pPr>
      <w:r>
        <w:t>Fuentes secundarias: bases de datos comerciales, generales, gubernamentales que pueden estar disponibles de forma gratuita o con costo.</w:t>
      </w:r>
    </w:p>
    <w:p w14:paraId="14A07993" w14:textId="0F9C67E9" w:rsidR="009B19A1" w:rsidRDefault="009B19A1" w:rsidP="00196E45">
      <w:pPr>
        <w:pStyle w:val="TextoPrincipal"/>
        <w:numPr>
          <w:ilvl w:val="0"/>
          <w:numId w:val="23"/>
        </w:numPr>
        <w:spacing w:line="360" w:lineRule="auto"/>
        <w:ind w:left="1418"/>
      </w:pPr>
      <w:r>
        <w:lastRenderedPageBreak/>
        <w:t>Fuentes primarias: actividades llevadas a cabo por la compañía con el uso de técnicas como la observación, encuestas, teleencuestas, grupos focales, correos, etc.</w:t>
      </w:r>
    </w:p>
    <w:p w14:paraId="6B64CB73" w14:textId="77777777" w:rsidR="009B19A1" w:rsidRDefault="009B19A1" w:rsidP="00C83C0D">
      <w:pPr>
        <w:pStyle w:val="TextoPrincipal"/>
        <w:spacing w:line="360" w:lineRule="auto"/>
      </w:pPr>
      <w:r>
        <w:t>Paso No. 3: Implementación del plan de la investigación: recopilación y análisis de datos</w:t>
      </w:r>
    </w:p>
    <w:p w14:paraId="14DDECD2" w14:textId="5CF105F8" w:rsidR="009B19A1" w:rsidRDefault="009B19A1" w:rsidP="00C83C0D">
      <w:pPr>
        <w:pStyle w:val="TextoPrincipal"/>
        <w:spacing w:line="360" w:lineRule="auto"/>
      </w:pPr>
      <w:r>
        <w:t>Es la puesta en marcha de las actividades definidas en el paso número 2</w:t>
      </w:r>
      <w:r w:rsidR="00C771B0">
        <w:t>.</w:t>
      </w:r>
    </w:p>
    <w:p w14:paraId="20D2F973" w14:textId="77777777" w:rsidR="009B19A1" w:rsidRDefault="009B19A1" w:rsidP="00C83C0D">
      <w:pPr>
        <w:pStyle w:val="TextoPrincipal"/>
        <w:spacing w:line="360" w:lineRule="auto"/>
      </w:pPr>
      <w:r>
        <w:t>Paso No. 4: Interpretación e informe de hallazgos</w:t>
      </w:r>
    </w:p>
    <w:p w14:paraId="58B87D5A" w14:textId="77777777" w:rsidR="009B19A1" w:rsidRDefault="009B19A1" w:rsidP="00E464B3">
      <w:pPr>
        <w:pStyle w:val="TextoPrincipal"/>
        <w:spacing w:after="0" w:line="360" w:lineRule="auto"/>
      </w:pPr>
      <w:r>
        <w:t>El investigador presenta los datos y hallazgos relevantes del estudio a la gerencia, que es la encargada de aplicar criterios, conforme a su conocimiento de negocio y a la nueva información, de tomar las decisiones necesarias.</w:t>
      </w:r>
    </w:p>
    <w:p w14:paraId="560879FA" w14:textId="77777777" w:rsidR="00E3789B" w:rsidRDefault="00E3789B" w:rsidP="00D71061">
      <w:pPr>
        <w:pStyle w:val="TextoPrincipal"/>
        <w:spacing w:after="0" w:line="360" w:lineRule="auto"/>
      </w:pPr>
    </w:p>
    <w:p w14:paraId="0CBBAE5E" w14:textId="4EF7E6E5" w:rsidR="00E3789B" w:rsidRPr="00B86AD5" w:rsidRDefault="00651C9B" w:rsidP="008D148C">
      <w:pPr>
        <w:pStyle w:val="Ttulo4"/>
        <w:rPr>
          <w:lang w:val="es-HN"/>
        </w:rPr>
      </w:pPr>
      <w:bookmarkStart w:id="84" w:name="_Toc156164117"/>
      <w:r w:rsidRPr="00B86AD5">
        <w:rPr>
          <w:lang w:val="es-HN"/>
        </w:rPr>
        <w:t>2.3.1</w:t>
      </w:r>
      <w:r w:rsidR="008D148C" w:rsidRPr="00B86AD5">
        <w:rPr>
          <w:lang w:val="es-HN"/>
        </w:rPr>
        <w:t xml:space="preserve">.3 </w:t>
      </w:r>
      <w:r w:rsidR="00A94D62">
        <w:rPr>
          <w:lang w:val="es-HN"/>
        </w:rPr>
        <w:t>PLANEACIÓN</w:t>
      </w:r>
      <w:r w:rsidRPr="00B86AD5">
        <w:rPr>
          <w:lang w:val="es-HN"/>
        </w:rPr>
        <w:t xml:space="preserve"> ESTRATÉGICA</w:t>
      </w:r>
      <w:bookmarkEnd w:id="84"/>
    </w:p>
    <w:p w14:paraId="064BFF74" w14:textId="39463B62" w:rsidR="002727DB" w:rsidRDefault="005806E6" w:rsidP="00A94B2A">
      <w:pPr>
        <w:pStyle w:val="TextoPrincipal"/>
        <w:spacing w:line="360" w:lineRule="auto"/>
      </w:pPr>
      <w:r>
        <w:t xml:space="preserve">La </w:t>
      </w:r>
      <w:r w:rsidR="00A94D62">
        <w:t>Planeación Estrat</w:t>
      </w:r>
      <w:r w:rsidR="00D47300">
        <w:t xml:space="preserve">égica debe entenderse como parte de una forma de administrar las organizaciones: la </w:t>
      </w:r>
      <w:r>
        <w:t>Dirección Estratégica</w:t>
      </w:r>
      <w:r w:rsidR="00A43C8E">
        <w:t>, concepto que engloba</w:t>
      </w:r>
      <w:r w:rsidR="00B86AD5">
        <w:t xml:space="preserve"> las decisiones y acciones impulsadas por la alta gerencia </w:t>
      </w:r>
      <w:r w:rsidR="00E26B80">
        <w:t>que ayuda a determinar el rendimiento</w:t>
      </w:r>
      <w:r w:rsidR="00AF4E2B">
        <w:t xml:space="preserve"> </w:t>
      </w:r>
      <w:r w:rsidR="00E26B80">
        <w:t>el rendimiento dentro de las organizaciones</w:t>
      </w:r>
      <w:r w:rsidR="00DB545A">
        <w:t xml:space="preserve">, que incluye analizar </w:t>
      </w:r>
      <w:r w:rsidR="008303B8">
        <w:t>los ambientes interno y externo en que se desenvuelve la compañía, la form</w:t>
      </w:r>
      <w:r w:rsidR="00A94D62">
        <w:t>ulación de estrategias</w:t>
      </w:r>
      <w:r w:rsidR="00A43C8E">
        <w:t xml:space="preserve"> (que es donde actúa la Planeación Estratégica), </w:t>
      </w:r>
      <w:r w:rsidR="00F43789">
        <w:t xml:space="preserve">la implementación de dichas estrategias, así como su evaluación y control </w:t>
      </w:r>
      <w:sdt>
        <w:sdtPr>
          <w:id w:val="730657820"/>
          <w:citation/>
        </w:sdtPr>
        <w:sdtContent>
          <w:r w:rsidR="00F43789">
            <w:fldChar w:fldCharType="begin"/>
          </w:r>
          <w:r w:rsidR="00F43789">
            <w:instrText xml:space="preserve"> CITATION Whe07 \l 18442 </w:instrText>
          </w:r>
          <w:r w:rsidR="00F43789">
            <w:fldChar w:fldCharType="separate"/>
          </w:r>
          <w:r w:rsidR="00F43789">
            <w:rPr>
              <w:noProof/>
            </w:rPr>
            <w:t>(Wheelen &amp; Hunger,, 2007)</w:t>
          </w:r>
          <w:r w:rsidR="00F43789">
            <w:fldChar w:fldCharType="end"/>
          </w:r>
        </w:sdtContent>
      </w:sdt>
      <w:r w:rsidR="00F43789">
        <w:t>.</w:t>
      </w:r>
    </w:p>
    <w:p w14:paraId="6124F8DA" w14:textId="3B65F328" w:rsidR="00F43789" w:rsidRDefault="003937D5" w:rsidP="00A94B2A">
      <w:pPr>
        <w:pStyle w:val="TextoPrincipal"/>
        <w:spacing w:line="360" w:lineRule="auto"/>
      </w:pPr>
      <w:r>
        <w:t xml:space="preserve">Por su parte, </w:t>
      </w:r>
      <w:sdt>
        <w:sdtPr>
          <w:id w:val="-1804300454"/>
          <w:citation/>
        </w:sdtPr>
        <w:sdtContent>
          <w:r>
            <w:fldChar w:fldCharType="begin"/>
          </w:r>
          <w:r w:rsidR="00D12B4C">
            <w:instrText xml:space="preserve">CITATION Dav03 \l 18442 </w:instrText>
          </w:r>
          <w:r>
            <w:fldChar w:fldCharType="separate"/>
          </w:r>
          <w:r w:rsidR="00D12B4C">
            <w:rPr>
              <w:noProof/>
            </w:rPr>
            <w:t>(Thompson, y otros, 2018)</w:t>
          </w:r>
          <w:r>
            <w:fldChar w:fldCharType="end"/>
          </w:r>
        </w:sdtContent>
      </w:sdt>
      <w:r w:rsidR="00D12B4C">
        <w:t xml:space="preserve"> </w:t>
      </w:r>
      <w:r w:rsidR="008C20E3">
        <w:t xml:space="preserve">definen la Estrategia como </w:t>
      </w:r>
      <w:r w:rsidR="00136D3F">
        <w:t xml:space="preserve">“la dirección establecida por los administradores más los movimientos competitivos </w:t>
      </w:r>
      <w:r w:rsidR="00A03A45">
        <w:t>y enfoques de negocios que emplean para competir con éxito, mejorar el desempeño de la organización y hacer crecer el negocio</w:t>
      </w:r>
      <w:r w:rsidR="00990D3F">
        <w:t xml:space="preserve">” y </w:t>
      </w:r>
      <w:r w:rsidR="00B3248F">
        <w:t>abordan</w:t>
      </w:r>
      <w:r w:rsidR="00990D3F">
        <w:t xml:space="preserve"> la “ventaja competitiva</w:t>
      </w:r>
      <w:r w:rsidR="00B3248F">
        <w:t xml:space="preserve"> sostenible</w:t>
      </w:r>
      <w:r w:rsidR="00990D3F">
        <w:t xml:space="preserve">” como el centro </w:t>
      </w:r>
      <w:r w:rsidR="00B3248F">
        <w:t xml:space="preserve">y fin </w:t>
      </w:r>
      <w:r w:rsidR="00990D3F">
        <w:t xml:space="preserve">de toda estrategia de negocios, definiéndola como </w:t>
      </w:r>
      <w:r w:rsidR="00B1566C">
        <w:t>“</w:t>
      </w:r>
      <w:r w:rsidR="00B3248F">
        <w:t xml:space="preserve">la capacidad </w:t>
      </w:r>
      <w:r w:rsidR="00AF4AD0">
        <w:t>que tienen</w:t>
      </w:r>
      <w:r w:rsidR="00B3248F">
        <w:t xml:space="preserve"> las organizaciones </w:t>
      </w:r>
      <w:r w:rsidR="00B1566C">
        <w:t>en un periodo sostenido de tiempo para</w:t>
      </w:r>
      <w:r w:rsidR="00B3248F">
        <w:t xml:space="preserve"> satisfacer </w:t>
      </w:r>
      <w:r w:rsidR="00CB0472">
        <w:t xml:space="preserve">las necesidades de los consumidores más eficaz o eficientemente </w:t>
      </w:r>
      <w:r w:rsidR="00AF4AD0">
        <w:t>que sus competidores</w:t>
      </w:r>
      <w:r w:rsidR="00B1566C">
        <w:t>”.</w:t>
      </w:r>
    </w:p>
    <w:p w14:paraId="41234EE8" w14:textId="0E2A9B2B" w:rsidR="00640A68" w:rsidRDefault="00640A68" w:rsidP="00A94B2A">
      <w:pPr>
        <w:pStyle w:val="TextoPrincipal"/>
        <w:spacing w:line="360" w:lineRule="auto"/>
      </w:pPr>
      <w:r>
        <w:t>Los autores plantean que la organización debe hacerse tres preguntas fundamentales:</w:t>
      </w:r>
    </w:p>
    <w:p w14:paraId="044E3343" w14:textId="0449E3CC" w:rsidR="00640A68" w:rsidRDefault="00A11D2D" w:rsidP="00196E45">
      <w:pPr>
        <w:pStyle w:val="TextoPrincipal"/>
        <w:numPr>
          <w:ilvl w:val="0"/>
          <w:numId w:val="25"/>
        </w:numPr>
        <w:spacing w:line="360" w:lineRule="auto"/>
      </w:pPr>
      <w:r>
        <w:t>¿Cuál es nuestra situación actual?</w:t>
      </w:r>
    </w:p>
    <w:p w14:paraId="5D3A3B72" w14:textId="1E3AC9BF" w:rsidR="00E3561A" w:rsidRDefault="00E3561A" w:rsidP="00E3561A">
      <w:pPr>
        <w:pStyle w:val="TextoPrincipal"/>
        <w:spacing w:line="360" w:lineRule="auto"/>
        <w:ind w:left="1440" w:firstLine="0"/>
      </w:pPr>
      <w:r>
        <w:t>Para responder esta pregunta, los líderes deben ver hacia afuera de la organización</w:t>
      </w:r>
      <w:r w:rsidR="00EF2F95">
        <w:t xml:space="preserve">, hacia el mundo, la región, la industria y el mercado en que compite, pero también </w:t>
      </w:r>
      <w:r w:rsidR="00EF2F95">
        <w:lastRenderedPageBreak/>
        <w:t>deben evaluar el interior de la compañía, su desempeño</w:t>
      </w:r>
      <w:r w:rsidR="00834DF7">
        <w:t xml:space="preserve"> financiero, su posición de mercado, recursos, capacidades, talentos.</w:t>
      </w:r>
    </w:p>
    <w:p w14:paraId="2CDEE1BC" w14:textId="6E0FAF79" w:rsidR="00A11D2D" w:rsidRDefault="00A11D2D" w:rsidP="00196E45">
      <w:pPr>
        <w:pStyle w:val="TextoPrincipal"/>
        <w:numPr>
          <w:ilvl w:val="0"/>
          <w:numId w:val="25"/>
        </w:numPr>
        <w:spacing w:line="360" w:lineRule="auto"/>
      </w:pPr>
      <w:r>
        <w:t>¿A dónde queremos ir desde aquí?</w:t>
      </w:r>
    </w:p>
    <w:p w14:paraId="35D82039" w14:textId="4303F6E6" w:rsidR="00834DF7" w:rsidRDefault="009D1210" w:rsidP="00834DF7">
      <w:pPr>
        <w:pStyle w:val="TextoPrincipal"/>
        <w:spacing w:line="360" w:lineRule="auto"/>
        <w:ind w:left="1440" w:firstLine="0"/>
      </w:pPr>
      <w:r>
        <w:t xml:space="preserve">Aquí es donde los administradores </w:t>
      </w:r>
      <w:r w:rsidR="00C0116D">
        <w:t xml:space="preserve">responden hacia donde se quiere o se debe </w:t>
      </w:r>
      <w:r w:rsidR="000048A8">
        <w:t>dirigir</w:t>
      </w:r>
      <w:r w:rsidR="00C0116D">
        <w:t xml:space="preserve"> el rumbo de la compañía, a fin de aprovechar las oportunidades </w:t>
      </w:r>
      <w:r w:rsidR="00CE5E27">
        <w:t>que ofrece el escenario competitivo actual a través del mejor uso de sus fortalezas</w:t>
      </w:r>
    </w:p>
    <w:p w14:paraId="2026235B" w14:textId="0FB4B8F5" w:rsidR="00A11D2D" w:rsidRDefault="00E3561A" w:rsidP="00196E45">
      <w:pPr>
        <w:pStyle w:val="TextoPrincipal"/>
        <w:numPr>
          <w:ilvl w:val="0"/>
          <w:numId w:val="25"/>
        </w:numPr>
        <w:spacing w:line="360" w:lineRule="auto"/>
      </w:pPr>
      <w:r>
        <w:t>¿Cómo vamos a llegar allí?</w:t>
      </w:r>
    </w:p>
    <w:p w14:paraId="41879C52" w14:textId="27CB523F" w:rsidR="00CE5E27" w:rsidRDefault="00CE5E27" w:rsidP="00CE5E27">
      <w:pPr>
        <w:pStyle w:val="TextoPrincipal"/>
        <w:spacing w:line="360" w:lineRule="auto"/>
        <w:ind w:left="1440" w:firstLine="0"/>
      </w:pPr>
      <w:r>
        <w:t xml:space="preserve">Esta es la pregunta que les permite a los </w:t>
      </w:r>
      <w:r w:rsidR="00705968">
        <w:t>directores formular las estrategias, definir los caminos por los cuales la organización va a transitar y los caminos por los que no lo hará. Es</w:t>
      </w:r>
      <w:r w:rsidR="009A1359">
        <w:t xml:space="preserve">ta es la esencia de la administración estratégica y </w:t>
      </w:r>
      <w:r w:rsidR="000A4F59">
        <w:t>le</w:t>
      </w:r>
      <w:r w:rsidR="009A1359">
        <w:t xml:space="preserve"> </w:t>
      </w:r>
      <w:r w:rsidR="00A342C8">
        <w:t>da origen a la planeación estratégica.</w:t>
      </w:r>
    </w:p>
    <w:p w14:paraId="71B58E56" w14:textId="5C0F5892" w:rsidR="00B1566C" w:rsidRDefault="002E5533" w:rsidP="00A94B2A">
      <w:pPr>
        <w:pStyle w:val="TextoPrincipal"/>
        <w:spacing w:line="360" w:lineRule="auto"/>
      </w:pPr>
      <w:r>
        <w:t xml:space="preserve">La planeación estratégica es importante porque </w:t>
      </w:r>
      <w:r w:rsidR="0058753E">
        <w:t>ayuda a los líderes a identificar hacia dónde quieren llevar sus organizaciones</w:t>
      </w:r>
      <w:r w:rsidR="00FE71BF">
        <w:t>, les permite establecer una visión en el largo plazo que han de alcanzar a través de cumplir una misión</w:t>
      </w:r>
      <w:r w:rsidR="00317102">
        <w:t xml:space="preserve">, un propósito específico desgranado por objetivos que, al ser cumplidos, permiten que la empresa </w:t>
      </w:r>
      <w:r w:rsidR="004B1576">
        <w:t>alcance esa situación deseada</w:t>
      </w:r>
      <w:r w:rsidR="00A639DA">
        <w:t xml:space="preserve">. La planeación estratégica mira el presente para prospectar el futuro y poder influir de forma positiva sobre él, </w:t>
      </w:r>
      <w:r w:rsidR="00946EBC">
        <w:t xml:space="preserve">actúa sobre una base de metas, </w:t>
      </w:r>
      <w:r w:rsidR="004B2ACD">
        <w:t>estrategias, planes y políticas</w:t>
      </w:r>
      <w:r w:rsidR="000048A8">
        <w:t xml:space="preserve"> y se convierte en parte de la cultura de las compañías que saben </w:t>
      </w:r>
      <w:r w:rsidR="00CE18CC">
        <w:t xml:space="preserve">utilizarla y aprovecharla </w:t>
      </w:r>
      <w:sdt>
        <w:sdtPr>
          <w:id w:val="1280221618"/>
          <w:citation/>
        </w:sdtPr>
        <w:sdtContent>
          <w:r w:rsidR="009E2C69">
            <w:fldChar w:fldCharType="begin"/>
          </w:r>
          <w:r w:rsidR="009E2C69">
            <w:instrText xml:space="preserve"> CITATION Jar19 \l 18442 </w:instrText>
          </w:r>
          <w:r w:rsidR="009E2C69">
            <w:fldChar w:fldCharType="separate"/>
          </w:r>
          <w:r w:rsidR="009E2C69">
            <w:rPr>
              <w:noProof/>
            </w:rPr>
            <w:t>(Jaramillo &amp; Delgado, 2019)</w:t>
          </w:r>
          <w:r w:rsidR="009E2C69">
            <w:fldChar w:fldCharType="end"/>
          </w:r>
        </w:sdtContent>
      </w:sdt>
      <w:r w:rsidR="009E2C69">
        <w:t>.</w:t>
      </w:r>
      <w:r w:rsidR="004B2ACD">
        <w:t xml:space="preserve"> </w:t>
      </w:r>
    </w:p>
    <w:p w14:paraId="729F419B" w14:textId="3BD3F045" w:rsidR="00A6483D" w:rsidRDefault="00980939" w:rsidP="00A94B2A">
      <w:pPr>
        <w:pStyle w:val="TextoPrincipal"/>
        <w:spacing w:line="360" w:lineRule="auto"/>
      </w:pPr>
      <w:r>
        <w:t>La ausencia de un plan estratégi</w:t>
      </w:r>
      <w:r w:rsidR="0069564A">
        <w:t>co puede ser fatal para las empresas, en especial para las pequeñas y medianas, que pueden verse enfrentadas a dificultades financieras</w:t>
      </w:r>
      <w:r w:rsidR="00C2521C">
        <w:t xml:space="preserve">, logísticas y de mercado por falta de un proceso que les permita establecer una correcta </w:t>
      </w:r>
      <w:r w:rsidR="00A414D0">
        <w:t xml:space="preserve">guía para operar y </w:t>
      </w:r>
      <w:r w:rsidR="00C2521C">
        <w:t>asigna</w:t>
      </w:r>
      <w:r w:rsidR="00A414D0">
        <w:t>r</w:t>
      </w:r>
      <w:r w:rsidR="00C2521C">
        <w:t xml:space="preserve"> sus recursos pero que, previo a ello, les permita saber </w:t>
      </w:r>
      <w:r w:rsidR="00A7259F">
        <w:t xml:space="preserve">dónde compiten, contra quién compiten, en qué </w:t>
      </w:r>
      <w:r w:rsidR="004039D9">
        <w:t xml:space="preserve">circunstancias compiten, a dónde quieren llegar, de qué forma quieren hacerlo, todos </w:t>
      </w:r>
      <w:r w:rsidR="00611127">
        <w:t>estos factores de una correcta administración estratégica.</w:t>
      </w:r>
    </w:p>
    <w:p w14:paraId="4ECB77C4" w14:textId="4C2AF5A2" w:rsidR="00611127" w:rsidRDefault="00B42B90" w:rsidP="00A94B2A">
      <w:pPr>
        <w:pStyle w:val="TextoPrincipal"/>
        <w:spacing w:line="360" w:lineRule="auto"/>
      </w:pPr>
      <w:r>
        <w:t>Con</w:t>
      </w:r>
      <w:r w:rsidR="006C3123">
        <w:t xml:space="preserve"> </w:t>
      </w:r>
      <w:r w:rsidR="00A30D89">
        <w:t xml:space="preserve">el aporte y </w:t>
      </w:r>
      <w:r w:rsidR="006C3123">
        <w:t>la integración de</w:t>
      </w:r>
      <w:r>
        <w:t xml:space="preserve"> herramientas desarrolladas por una gran cantidad de autores</w:t>
      </w:r>
      <w:r w:rsidR="00251B64">
        <w:t xml:space="preserve"> referentes</w:t>
      </w:r>
      <w:r w:rsidR="00B7733C">
        <w:t xml:space="preserve"> como V.K. Narayanan y Liam Fahey (Análisis PESTEL), </w:t>
      </w:r>
      <w:r w:rsidR="00C3132D">
        <w:t xml:space="preserve">Albert Humprey (Análisis FODA), Michael Porter (Conceptualizador de Estrategia, Ventaja Competitiva, Cadena de Valor), </w:t>
      </w:r>
      <w:r w:rsidR="006C3123">
        <w:t>o Kaplan y Norton (Balance Score Card o Cuadro de Mando Integral)</w:t>
      </w:r>
      <w:r w:rsidR="00A30D89">
        <w:t xml:space="preserve">, </w:t>
      </w:r>
      <w:r w:rsidR="006F4181">
        <w:t xml:space="preserve">entre otros, </w:t>
      </w:r>
      <w:r w:rsidR="00A30D89">
        <w:t>el plan estratég</w:t>
      </w:r>
      <w:r w:rsidR="004F61BD">
        <w:t xml:space="preserve">ico transcurre </w:t>
      </w:r>
      <w:r w:rsidR="00BC4F39">
        <w:t>construye siguiendo el proceso a continuación</w:t>
      </w:r>
      <w:r w:rsidR="004F61BD">
        <w:t>:</w:t>
      </w:r>
    </w:p>
    <w:p w14:paraId="00DF6971" w14:textId="1F3F5961" w:rsidR="00251B64" w:rsidRPr="00390E97" w:rsidRDefault="00D71061" w:rsidP="00390E97">
      <w:pPr>
        <w:pStyle w:val="Descripcin"/>
        <w:spacing w:after="0"/>
        <w:rPr>
          <w:rFonts w:ascii="Times New Roman" w:hAnsi="Times New Roman" w:cs="Times New Roman"/>
          <w:b/>
          <w:i w:val="0"/>
          <w:color w:val="auto"/>
          <w:sz w:val="24"/>
          <w:szCs w:val="24"/>
        </w:rPr>
      </w:pPr>
      <w:bookmarkStart w:id="85" w:name="_Toc156136522"/>
      <w:r w:rsidRPr="00390E97">
        <w:rPr>
          <w:rFonts w:ascii="Times New Roman" w:hAnsi="Times New Roman" w:cs="Times New Roman"/>
          <w:i w:val="0"/>
          <w:noProof/>
          <w:color w:val="auto"/>
          <w:sz w:val="24"/>
          <w:szCs w:val="24"/>
        </w:rPr>
        <w:lastRenderedPageBreak/>
        <w:drawing>
          <wp:anchor distT="0" distB="0" distL="114300" distR="114300" simplePos="0" relativeHeight="251655185" behindDoc="0" locked="0" layoutInCell="1" allowOverlap="1" wp14:anchorId="3B5EFAE8" wp14:editId="7D50A490">
            <wp:simplePos x="0" y="0"/>
            <wp:positionH relativeFrom="margin">
              <wp:posOffset>1092200</wp:posOffset>
            </wp:positionH>
            <wp:positionV relativeFrom="paragraph">
              <wp:posOffset>0</wp:posOffset>
            </wp:positionV>
            <wp:extent cx="3641725" cy="5530850"/>
            <wp:effectExtent l="0" t="0" r="6350" b="0"/>
            <wp:wrapTopAndBottom/>
            <wp:docPr id="1270603404" name="Imagen 1270603404"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70603404" name="Imagen 1" descr="Diagrama&#10;&#10;Descripción generada automáticamente"/>
                    <pic:cNvPicPr/>
                  </pic:nvPicPr>
                  <pic:blipFill>
                    <a:blip r:embed="rId23">
                      <a:extLst>
                        <a:ext uri="{28A0092B-C50C-407E-A947-70E740481C1C}">
                          <a14:useLocalDpi xmlns:a14="http://schemas.microsoft.com/office/drawing/2010/main" val="0"/>
                        </a:ext>
                      </a:extLst>
                    </a:blip>
                    <a:stretch>
                      <a:fillRect/>
                    </a:stretch>
                  </pic:blipFill>
                  <pic:spPr>
                    <a:xfrm>
                      <a:off x="0" y="0"/>
                      <a:ext cx="3641725" cy="5530850"/>
                    </a:xfrm>
                    <a:prstGeom prst="rect">
                      <a:avLst/>
                    </a:prstGeom>
                  </pic:spPr>
                </pic:pic>
              </a:graphicData>
            </a:graphic>
            <wp14:sizeRelH relativeFrom="margin">
              <wp14:pctWidth>0</wp14:pctWidth>
            </wp14:sizeRelH>
            <wp14:sizeRelV relativeFrom="margin">
              <wp14:pctHeight>0</wp14:pctHeight>
            </wp14:sizeRelV>
          </wp:anchor>
        </w:drawing>
      </w:r>
      <w:r w:rsidR="00251B64" w:rsidRPr="00390E97">
        <w:rPr>
          <w:rFonts w:ascii="Times New Roman" w:hAnsi="Times New Roman" w:cs="Times New Roman"/>
          <w:b/>
          <w:i w:val="0"/>
          <w:color w:val="auto"/>
          <w:sz w:val="24"/>
          <w:szCs w:val="24"/>
        </w:rPr>
        <w:t xml:space="preserve">Figura </w:t>
      </w:r>
      <w:r w:rsidR="00390E97" w:rsidRPr="00390E97">
        <w:rPr>
          <w:rFonts w:ascii="Times New Roman" w:hAnsi="Times New Roman" w:cs="Times New Roman"/>
          <w:b/>
          <w:i w:val="0"/>
          <w:color w:val="auto"/>
          <w:sz w:val="24"/>
          <w:szCs w:val="24"/>
        </w:rPr>
        <w:fldChar w:fldCharType="begin"/>
      </w:r>
      <w:r w:rsidR="00390E97" w:rsidRPr="00390E97">
        <w:rPr>
          <w:rFonts w:ascii="Times New Roman" w:hAnsi="Times New Roman" w:cs="Times New Roman"/>
          <w:b/>
          <w:i w:val="0"/>
          <w:color w:val="auto"/>
          <w:sz w:val="24"/>
          <w:szCs w:val="24"/>
        </w:rPr>
        <w:instrText xml:space="preserve"> SEQ Figura \* ARABIC </w:instrText>
      </w:r>
      <w:r w:rsidR="00390E97" w:rsidRPr="00390E97">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8</w:t>
      </w:r>
      <w:r w:rsidR="00390E97" w:rsidRPr="00390E97">
        <w:rPr>
          <w:rFonts w:ascii="Times New Roman" w:hAnsi="Times New Roman" w:cs="Times New Roman"/>
          <w:b/>
          <w:i w:val="0"/>
          <w:color w:val="auto"/>
          <w:sz w:val="24"/>
          <w:szCs w:val="24"/>
        </w:rPr>
        <w:fldChar w:fldCharType="end"/>
      </w:r>
      <w:r w:rsidR="00251B64" w:rsidRPr="00390E97">
        <w:rPr>
          <w:rFonts w:ascii="Times New Roman" w:hAnsi="Times New Roman" w:cs="Times New Roman"/>
          <w:b/>
          <w:i w:val="0"/>
          <w:color w:val="auto"/>
          <w:sz w:val="24"/>
          <w:szCs w:val="24"/>
        </w:rPr>
        <w:t>. Proceso de Planeación Estratégic</w:t>
      </w:r>
      <w:r w:rsidR="00BC4F39" w:rsidRPr="00390E97">
        <w:rPr>
          <w:rFonts w:ascii="Times New Roman" w:hAnsi="Times New Roman" w:cs="Times New Roman"/>
          <w:b/>
          <w:i w:val="0"/>
          <w:color w:val="auto"/>
          <w:sz w:val="24"/>
          <w:szCs w:val="24"/>
        </w:rPr>
        <w:t>a</w:t>
      </w:r>
      <w:bookmarkEnd w:id="85"/>
    </w:p>
    <w:p w14:paraId="5AD303AC" w14:textId="6DF50B53" w:rsidR="0098311E" w:rsidRDefault="00251B64" w:rsidP="00796E59">
      <w:pPr>
        <w:pStyle w:val="TextoPrincipal"/>
        <w:spacing w:line="360" w:lineRule="auto"/>
        <w:ind w:firstLine="0"/>
        <w:rPr>
          <w:sz w:val="20"/>
        </w:rPr>
      </w:pPr>
      <w:r w:rsidRPr="005C29F4">
        <w:rPr>
          <w:sz w:val="20"/>
        </w:rPr>
        <w:t xml:space="preserve">Fuente: </w:t>
      </w:r>
      <w:r>
        <w:rPr>
          <w:sz w:val="20"/>
        </w:rPr>
        <w:t>Elaboración propia de los autores</w:t>
      </w:r>
      <w:r w:rsidR="0028391E">
        <w:rPr>
          <w:sz w:val="20"/>
        </w:rPr>
        <w:t>.</w:t>
      </w:r>
    </w:p>
    <w:p w14:paraId="70388596" w14:textId="2BFF6542" w:rsidR="0016408C" w:rsidRDefault="0016408C" w:rsidP="00251B64">
      <w:pPr>
        <w:pStyle w:val="TextoPrincipal"/>
        <w:spacing w:line="360" w:lineRule="auto"/>
        <w:rPr>
          <w:sz w:val="20"/>
        </w:rPr>
      </w:pPr>
    </w:p>
    <w:p w14:paraId="7FDC60CD" w14:textId="77777777" w:rsidR="00C33556" w:rsidRDefault="00C33556" w:rsidP="00251B64">
      <w:pPr>
        <w:pStyle w:val="TextoPrincipal"/>
        <w:spacing w:line="360" w:lineRule="auto"/>
        <w:rPr>
          <w:sz w:val="20"/>
        </w:rPr>
      </w:pPr>
    </w:p>
    <w:p w14:paraId="4834B166" w14:textId="77777777" w:rsidR="0016408C" w:rsidRDefault="0016408C" w:rsidP="00251B64">
      <w:pPr>
        <w:pStyle w:val="TextoPrincipal"/>
        <w:spacing w:line="360" w:lineRule="auto"/>
        <w:rPr>
          <w:sz w:val="20"/>
        </w:rPr>
      </w:pPr>
    </w:p>
    <w:p w14:paraId="72EC07C5" w14:textId="392FAC0B" w:rsidR="0016408C" w:rsidRDefault="0016408C" w:rsidP="00251B64">
      <w:pPr>
        <w:pStyle w:val="TextoPrincipal"/>
        <w:spacing w:line="360" w:lineRule="auto"/>
        <w:rPr>
          <w:sz w:val="20"/>
        </w:rPr>
      </w:pPr>
    </w:p>
    <w:p w14:paraId="74E80606" w14:textId="043C00D4" w:rsidR="00D71061" w:rsidRDefault="00D71061" w:rsidP="00251B64">
      <w:pPr>
        <w:pStyle w:val="TextoPrincipal"/>
        <w:spacing w:line="360" w:lineRule="auto"/>
        <w:rPr>
          <w:sz w:val="20"/>
        </w:rPr>
      </w:pPr>
    </w:p>
    <w:p w14:paraId="0CF8872E" w14:textId="3566B219" w:rsidR="00D71061" w:rsidRDefault="00D71061" w:rsidP="00251B64">
      <w:pPr>
        <w:pStyle w:val="TextoPrincipal"/>
        <w:spacing w:line="360" w:lineRule="auto"/>
        <w:rPr>
          <w:sz w:val="20"/>
        </w:rPr>
      </w:pPr>
    </w:p>
    <w:p w14:paraId="5B14496C" w14:textId="77777777" w:rsidR="0016408C" w:rsidRDefault="0016408C" w:rsidP="00971E2D">
      <w:pPr>
        <w:pStyle w:val="TextoPrincipal"/>
        <w:spacing w:line="360" w:lineRule="auto"/>
        <w:ind w:firstLine="0"/>
      </w:pPr>
    </w:p>
    <w:p w14:paraId="6F477A60" w14:textId="0406A862" w:rsidR="00195E89" w:rsidRPr="00BE6D1A" w:rsidRDefault="00BE6D1A" w:rsidP="00196E45">
      <w:pPr>
        <w:pStyle w:val="Ttulo2"/>
        <w:numPr>
          <w:ilvl w:val="2"/>
          <w:numId w:val="3"/>
        </w:numPr>
        <w:spacing w:line="360" w:lineRule="auto"/>
        <w:ind w:left="1296"/>
        <w:rPr>
          <w:b w:val="0"/>
          <w:bCs w:val="0"/>
          <w:lang w:val="es-HN"/>
        </w:rPr>
      </w:pPr>
      <w:bookmarkStart w:id="86" w:name="_Toc156164118"/>
      <w:r w:rsidRPr="00BE6D1A">
        <w:rPr>
          <w:b w:val="0"/>
          <w:bCs w:val="0"/>
          <w:lang w:val="es-HN"/>
        </w:rPr>
        <w:lastRenderedPageBreak/>
        <w:t>METODOLOGÍAS DESARROLLADAS</w:t>
      </w:r>
      <w:bookmarkEnd w:id="86"/>
    </w:p>
    <w:p w14:paraId="036D6764" w14:textId="17BF71D5" w:rsidR="00E3789B" w:rsidRPr="006550CA" w:rsidRDefault="00E3789B" w:rsidP="00E3789B">
      <w:pPr>
        <w:pStyle w:val="TextoPrincipal"/>
        <w:spacing w:line="360" w:lineRule="auto"/>
        <w:rPr>
          <w:b/>
        </w:rPr>
      </w:pPr>
      <w:r w:rsidRPr="006550CA">
        <w:rPr>
          <w:b/>
        </w:rPr>
        <w:t xml:space="preserve"> Análisis de las principales razones de rotación de personal de puntos de venta de una cadena de restaurantes de la ciudad de Cali en el año 2019</w:t>
      </w:r>
    </w:p>
    <w:p w14:paraId="46FCAEE6" w14:textId="77777777" w:rsidR="000907FE" w:rsidRDefault="00FF1131" w:rsidP="000907FE">
      <w:pPr>
        <w:pStyle w:val="TextoPrincipal"/>
        <w:spacing w:line="360" w:lineRule="auto"/>
        <w:rPr>
          <w:bCs/>
        </w:rPr>
      </w:pPr>
      <w:sdt>
        <w:sdtPr>
          <w:rPr>
            <w:bCs/>
          </w:rPr>
          <w:id w:val="-1963418631"/>
          <w:citation/>
        </w:sdtPr>
        <w:sdtContent>
          <w:r w:rsidR="00E73651">
            <w:rPr>
              <w:bCs/>
            </w:rPr>
            <w:fldChar w:fldCharType="begin"/>
          </w:r>
          <w:r w:rsidR="00E73651" w:rsidRPr="00E73651">
            <w:rPr>
              <w:bCs/>
            </w:rPr>
            <w:instrText xml:space="preserve"> CITATION Pac20 \l 1033 </w:instrText>
          </w:r>
          <w:r w:rsidR="00E73651">
            <w:rPr>
              <w:bCs/>
            </w:rPr>
            <w:fldChar w:fldCharType="separate"/>
          </w:r>
          <w:r w:rsidR="00E73651" w:rsidRPr="00E73651">
            <w:rPr>
              <w:noProof/>
            </w:rPr>
            <w:t>(Pacheco Naranjo &amp; Parra García, 2020)</w:t>
          </w:r>
          <w:r w:rsidR="00E73651">
            <w:rPr>
              <w:bCs/>
            </w:rPr>
            <w:fldChar w:fldCharType="end"/>
          </w:r>
        </w:sdtContent>
      </w:sdt>
      <w:r w:rsidR="00E522C0">
        <w:rPr>
          <w:bCs/>
        </w:rPr>
        <w:t xml:space="preserve"> e</w:t>
      </w:r>
      <w:r w:rsidR="00E65A36">
        <w:rPr>
          <w:bCs/>
        </w:rPr>
        <w:t>laboraron</w:t>
      </w:r>
      <w:r w:rsidR="00E522C0">
        <w:rPr>
          <w:bCs/>
        </w:rPr>
        <w:t xml:space="preserve"> su tesis </w:t>
      </w:r>
      <w:r w:rsidR="00E65A36">
        <w:rPr>
          <w:bCs/>
        </w:rPr>
        <w:t>tomando como sujeto de estudio a</w:t>
      </w:r>
      <w:r w:rsidR="00E522C0">
        <w:rPr>
          <w:bCs/>
        </w:rPr>
        <w:t xml:space="preserve"> una cadena de restaurantes</w:t>
      </w:r>
      <w:r w:rsidR="00B574F9">
        <w:rPr>
          <w:bCs/>
        </w:rPr>
        <w:t xml:space="preserve"> que se dedica a la venta de platillos estilo buffet</w:t>
      </w:r>
      <w:r w:rsidR="00DA02BA">
        <w:rPr>
          <w:bCs/>
        </w:rPr>
        <w:t xml:space="preserve">, cuyos puntos de venta se encuentran </w:t>
      </w:r>
      <w:r w:rsidR="00B574F9">
        <w:rPr>
          <w:bCs/>
        </w:rPr>
        <w:t>establecidos en centros comerciales en diferentes ciudades de Colombia</w:t>
      </w:r>
      <w:r w:rsidR="00DA02BA">
        <w:rPr>
          <w:bCs/>
        </w:rPr>
        <w:t>, con el propósito de identificar las diversas causas que ocasiona</w:t>
      </w:r>
      <w:r w:rsidR="00E65A36">
        <w:rPr>
          <w:bCs/>
        </w:rPr>
        <w:t>ron</w:t>
      </w:r>
      <w:r w:rsidR="00DA02BA">
        <w:rPr>
          <w:bCs/>
        </w:rPr>
        <w:t xml:space="preserve"> la deserción de personal</w:t>
      </w:r>
      <w:r w:rsidR="00A115EE">
        <w:rPr>
          <w:bCs/>
        </w:rPr>
        <w:t>, específicamente,</w:t>
      </w:r>
      <w:r w:rsidR="00DA02BA">
        <w:rPr>
          <w:bCs/>
        </w:rPr>
        <w:t xml:space="preserve"> en</w:t>
      </w:r>
      <w:r w:rsidR="00EC3956">
        <w:rPr>
          <w:bCs/>
        </w:rPr>
        <w:t xml:space="preserve"> las</w:t>
      </w:r>
      <w:r w:rsidR="00DA02BA">
        <w:rPr>
          <w:bCs/>
        </w:rPr>
        <w:t xml:space="preserve"> sucursales de la cadena en la ciudad de Cali</w:t>
      </w:r>
      <w:r w:rsidR="00C84E9B">
        <w:rPr>
          <w:bCs/>
        </w:rPr>
        <w:t xml:space="preserve">. </w:t>
      </w:r>
    </w:p>
    <w:p w14:paraId="5C30F112" w14:textId="7A3A22E3" w:rsidR="00E3789B" w:rsidRPr="006550CA" w:rsidRDefault="000907FE" w:rsidP="000907FE">
      <w:pPr>
        <w:pStyle w:val="TextoPrincipal"/>
        <w:spacing w:line="360" w:lineRule="auto"/>
        <w:rPr>
          <w:bCs/>
        </w:rPr>
      </w:pPr>
      <w:r>
        <w:rPr>
          <w:bCs/>
        </w:rPr>
        <w:t>P</w:t>
      </w:r>
      <w:r w:rsidR="00C84E9B">
        <w:rPr>
          <w:bCs/>
        </w:rPr>
        <w:t xml:space="preserve">ara el desarrollo de su trabajo aplicaron metodología descriptiva-exploratoria bajo un enfoque cualitativo, asimismo, la población seleccionada </w:t>
      </w:r>
      <w:r>
        <w:rPr>
          <w:bCs/>
        </w:rPr>
        <w:t>para el estudio fueron los 28 empleados que renunciaron, que estaban asignados en las sucursales de Cali en el año 2019 y cuya muestra fue de 26 empleados, cálculo obtenido mediante muestreo aleatorio simple.</w:t>
      </w:r>
    </w:p>
    <w:p w14:paraId="47CBC4BF" w14:textId="77777777" w:rsidR="00F40FB7" w:rsidRDefault="007B5973" w:rsidP="00E3789B">
      <w:pPr>
        <w:pStyle w:val="TextoPrincipal"/>
        <w:spacing w:line="360" w:lineRule="auto"/>
        <w:rPr>
          <w:bCs/>
        </w:rPr>
      </w:pPr>
      <w:r>
        <w:rPr>
          <w:bCs/>
        </w:rPr>
        <w:t xml:space="preserve">A través de la aplicación de una encuesta a </w:t>
      </w:r>
      <w:r w:rsidR="009264EC">
        <w:rPr>
          <w:bCs/>
        </w:rPr>
        <w:t>los empleados retirados y seleccionados como muestra, así como por medio de insumos recopilados en la base de datos de la organización, obtenidos en la realización de entrevista de salida</w:t>
      </w:r>
      <w:r w:rsidR="00FA2E5F">
        <w:rPr>
          <w:bCs/>
        </w:rPr>
        <w:t xml:space="preserve">, la investigación determinó como principales variables para la rotación del personal: </w:t>
      </w:r>
    </w:p>
    <w:p w14:paraId="7B48B826" w14:textId="6D301DA2" w:rsidR="006D6CD8" w:rsidRDefault="00F40FB7" w:rsidP="00196E45">
      <w:pPr>
        <w:pStyle w:val="TextoPrincipal"/>
        <w:numPr>
          <w:ilvl w:val="0"/>
          <w:numId w:val="11"/>
        </w:numPr>
        <w:spacing w:line="360" w:lineRule="auto"/>
        <w:rPr>
          <w:bCs/>
        </w:rPr>
      </w:pPr>
      <w:r>
        <w:rPr>
          <w:bCs/>
        </w:rPr>
        <w:t>E</w:t>
      </w:r>
      <w:r w:rsidR="00FA2E5F">
        <w:rPr>
          <w:bCs/>
        </w:rPr>
        <w:t>l ambiente de trabajo, cuyas apreciaciones refirieron</w:t>
      </w:r>
      <w:r>
        <w:rPr>
          <w:bCs/>
        </w:rPr>
        <w:t xml:space="preserve"> </w:t>
      </w:r>
      <w:r w:rsidR="00FA2E5F">
        <w:rPr>
          <w:bCs/>
        </w:rPr>
        <w:t>hostilidad y poc</w:t>
      </w:r>
      <w:r>
        <w:rPr>
          <w:bCs/>
        </w:rPr>
        <w:t>a</w:t>
      </w:r>
      <w:r w:rsidR="00FA2E5F">
        <w:rPr>
          <w:bCs/>
        </w:rPr>
        <w:t xml:space="preserve"> </w:t>
      </w:r>
      <w:r>
        <w:rPr>
          <w:bCs/>
        </w:rPr>
        <w:t>armonía. En este aspecto cerca de la mitad de los participantes expresaron como regular</w:t>
      </w:r>
      <w:r w:rsidR="00FA2E5F">
        <w:rPr>
          <w:bCs/>
        </w:rPr>
        <w:t xml:space="preserve"> </w:t>
      </w:r>
      <w:r w:rsidR="001C49BC">
        <w:rPr>
          <w:bCs/>
        </w:rPr>
        <w:t>o</w:t>
      </w:r>
      <w:r>
        <w:rPr>
          <w:bCs/>
        </w:rPr>
        <w:t xml:space="preserve"> mala la relación entre empleado-patrono</w:t>
      </w:r>
      <w:r w:rsidR="006D6558">
        <w:rPr>
          <w:bCs/>
        </w:rPr>
        <w:t xml:space="preserve">, </w:t>
      </w:r>
      <w:r w:rsidR="00C42085">
        <w:rPr>
          <w:bCs/>
        </w:rPr>
        <w:t>indicando poco apoyo por parte del jefe</w:t>
      </w:r>
      <w:r>
        <w:rPr>
          <w:bCs/>
        </w:rPr>
        <w:t>, y más del 50% expresó malas relaciones interpersonales entre</w:t>
      </w:r>
      <w:r w:rsidR="00C56549">
        <w:rPr>
          <w:bCs/>
        </w:rPr>
        <w:t xml:space="preserve"> empleados del mismo nivel,</w:t>
      </w:r>
      <w:r w:rsidR="00C42085">
        <w:rPr>
          <w:bCs/>
        </w:rPr>
        <w:t xml:space="preserve"> refiriendo la falta de compañerismo, solidaridad y apoyo en momentos de estrés,</w:t>
      </w:r>
      <w:r w:rsidR="00C56549">
        <w:rPr>
          <w:bCs/>
        </w:rPr>
        <w:t xml:space="preserve"> por lo que se percibía un entorno laboral </w:t>
      </w:r>
      <w:r w:rsidR="001C49BC">
        <w:rPr>
          <w:bCs/>
        </w:rPr>
        <w:t xml:space="preserve">tenso y </w:t>
      </w:r>
      <w:r w:rsidR="00C56549">
        <w:rPr>
          <w:bCs/>
        </w:rPr>
        <w:t>poco saludable.</w:t>
      </w:r>
    </w:p>
    <w:p w14:paraId="377070F6" w14:textId="7AAE37AE" w:rsidR="001C49BC" w:rsidRDefault="0078027C" w:rsidP="00196E45">
      <w:pPr>
        <w:pStyle w:val="TextoPrincipal"/>
        <w:numPr>
          <w:ilvl w:val="0"/>
          <w:numId w:val="11"/>
        </w:numPr>
        <w:spacing w:line="360" w:lineRule="auto"/>
        <w:rPr>
          <w:bCs/>
        </w:rPr>
      </w:pPr>
      <w:r>
        <w:rPr>
          <w:bCs/>
        </w:rPr>
        <w:t>A su vez, alrededor del 40% de los ex empleados expresaron disconformidad con la remuneración retribuida en contraprestación de sus servicios.</w:t>
      </w:r>
    </w:p>
    <w:p w14:paraId="089B0D11" w14:textId="64AECD65" w:rsidR="0078027C" w:rsidRDefault="00AC719D" w:rsidP="00196E45">
      <w:pPr>
        <w:pStyle w:val="TextoPrincipal"/>
        <w:numPr>
          <w:ilvl w:val="0"/>
          <w:numId w:val="11"/>
        </w:numPr>
        <w:spacing w:line="360" w:lineRule="auto"/>
        <w:rPr>
          <w:bCs/>
        </w:rPr>
      </w:pPr>
      <w:r>
        <w:rPr>
          <w:bCs/>
        </w:rPr>
        <w:t xml:space="preserve">La percepción relativa a las oportunidades de desarrollo se </w:t>
      </w:r>
      <w:r w:rsidR="00C60568">
        <w:rPr>
          <w:bCs/>
        </w:rPr>
        <w:t>reveló de</w:t>
      </w:r>
      <w:r w:rsidR="005865B3">
        <w:rPr>
          <w:bCs/>
        </w:rPr>
        <w:t xml:space="preserve"> manera </w:t>
      </w:r>
      <w:r w:rsidR="0078027C">
        <w:rPr>
          <w:bCs/>
        </w:rPr>
        <w:t xml:space="preserve">negativa en más de un 80%, asociando este elemento a los horarios de trabajo, que imposibilitaban las posibilidades </w:t>
      </w:r>
      <w:r w:rsidR="00CE68D8">
        <w:rPr>
          <w:bCs/>
        </w:rPr>
        <w:t>de prepararse profesionalmente.</w:t>
      </w:r>
    </w:p>
    <w:p w14:paraId="210A9A2C" w14:textId="3B1BE754" w:rsidR="00940506" w:rsidRDefault="00940506" w:rsidP="00196E45">
      <w:pPr>
        <w:pStyle w:val="TextoPrincipal"/>
        <w:numPr>
          <w:ilvl w:val="0"/>
          <w:numId w:val="11"/>
        </w:numPr>
        <w:spacing w:line="360" w:lineRule="auto"/>
        <w:rPr>
          <w:bCs/>
        </w:rPr>
      </w:pPr>
      <w:r>
        <w:rPr>
          <w:bCs/>
        </w:rPr>
        <w:t>La gestión del personal se</w:t>
      </w:r>
      <w:r w:rsidR="002E3C1D">
        <w:rPr>
          <w:bCs/>
        </w:rPr>
        <w:t xml:space="preserve"> encontró como deficiente en circunstancias donde no existían medidas para el control de la conducta del personal, así como desfases en</w:t>
      </w:r>
      <w:r w:rsidR="007E6E88">
        <w:rPr>
          <w:bCs/>
        </w:rPr>
        <w:t xml:space="preserve"> </w:t>
      </w:r>
      <w:r w:rsidR="007E6E88">
        <w:rPr>
          <w:bCs/>
        </w:rPr>
        <w:lastRenderedPageBreak/>
        <w:t>las actividades rutinarias.</w:t>
      </w:r>
    </w:p>
    <w:p w14:paraId="61F094B1" w14:textId="77777777" w:rsidR="003F20B2" w:rsidRDefault="002C3653" w:rsidP="003F20B2">
      <w:pPr>
        <w:pStyle w:val="TextoPrincipal"/>
        <w:spacing w:line="360" w:lineRule="auto"/>
        <w:rPr>
          <w:bCs/>
        </w:rPr>
      </w:pPr>
      <w:r>
        <w:rPr>
          <w:bCs/>
        </w:rPr>
        <w:t>Tomando en consideración los resultados obtenidos, l</w:t>
      </w:r>
      <w:r w:rsidR="005A6420">
        <w:rPr>
          <w:bCs/>
        </w:rPr>
        <w:t xml:space="preserve">os investigadores </w:t>
      </w:r>
      <w:r>
        <w:rPr>
          <w:bCs/>
        </w:rPr>
        <w:t xml:space="preserve">propusieron un plan de mejoramiento, cuyos cimientos necesarios son el aseguramiento de recursos materiales y económicos al personal. </w:t>
      </w:r>
      <w:r w:rsidR="003F20B2">
        <w:rPr>
          <w:bCs/>
        </w:rPr>
        <w:t xml:space="preserve">La estructura del plan contiene cuatro estrategias para la retención del personal, las cuales son: </w:t>
      </w:r>
    </w:p>
    <w:p w14:paraId="34F93830" w14:textId="280B94A7" w:rsidR="006550CA" w:rsidRDefault="003F20B2" w:rsidP="00196E45">
      <w:pPr>
        <w:pStyle w:val="TextoPrincipal"/>
        <w:numPr>
          <w:ilvl w:val="0"/>
          <w:numId w:val="12"/>
        </w:numPr>
        <w:spacing w:line="360" w:lineRule="auto"/>
        <w:rPr>
          <w:bCs/>
        </w:rPr>
      </w:pPr>
      <w:r>
        <w:rPr>
          <w:bCs/>
        </w:rPr>
        <w:t>Capacitaciones al personal, relativas al entrenamiento continuo, administración de personal y manejo del estrés.</w:t>
      </w:r>
    </w:p>
    <w:p w14:paraId="5F528423" w14:textId="07E685EB" w:rsidR="003F20B2" w:rsidRDefault="003F20B2" w:rsidP="00196E45">
      <w:pPr>
        <w:pStyle w:val="TextoPrincipal"/>
        <w:numPr>
          <w:ilvl w:val="0"/>
          <w:numId w:val="12"/>
        </w:numPr>
        <w:spacing w:line="360" w:lineRule="auto"/>
        <w:rPr>
          <w:bCs/>
        </w:rPr>
      </w:pPr>
      <w:r>
        <w:rPr>
          <w:bCs/>
        </w:rPr>
        <w:t xml:space="preserve">Renovación del ambiente laboral, a través de actividades de integración de grupos, campañas de salud, </w:t>
      </w:r>
      <w:r w:rsidR="00F63A3D">
        <w:rPr>
          <w:bCs/>
        </w:rPr>
        <w:t>facilidades de horario para personal con interés en su desarrollo profesional, actividades de incentivo y reconocimiento de logros.</w:t>
      </w:r>
    </w:p>
    <w:p w14:paraId="31AC4F2E" w14:textId="738DFA90" w:rsidR="00F63A3D" w:rsidRDefault="00F63A3D" w:rsidP="00196E45">
      <w:pPr>
        <w:pStyle w:val="TextoPrincipal"/>
        <w:numPr>
          <w:ilvl w:val="0"/>
          <w:numId w:val="12"/>
        </w:numPr>
        <w:spacing w:line="360" w:lineRule="auto"/>
        <w:rPr>
          <w:bCs/>
        </w:rPr>
      </w:pPr>
      <w:r>
        <w:rPr>
          <w:bCs/>
        </w:rPr>
        <w:t>Adecuación armoniosa de las áreas de trabajo con el fin de aumentar la confianza y comodidad de los empleados.</w:t>
      </w:r>
    </w:p>
    <w:p w14:paraId="28D261A5" w14:textId="0792BE1B" w:rsidR="00F63A3D" w:rsidRPr="006550CA" w:rsidRDefault="00F63A3D" w:rsidP="00196E45">
      <w:pPr>
        <w:pStyle w:val="TextoPrincipal"/>
        <w:numPr>
          <w:ilvl w:val="0"/>
          <w:numId w:val="12"/>
        </w:numPr>
        <w:spacing w:line="360" w:lineRule="auto"/>
        <w:rPr>
          <w:bCs/>
        </w:rPr>
      </w:pPr>
      <w:r>
        <w:rPr>
          <w:bCs/>
        </w:rPr>
        <w:t>Optimizar los procesos de selección, formación y desarrollo de personal</w:t>
      </w:r>
      <w:r w:rsidR="00377B28">
        <w:rPr>
          <w:bCs/>
        </w:rPr>
        <w:t>.</w:t>
      </w:r>
    </w:p>
    <w:p w14:paraId="2FB98EFB" w14:textId="30B53F0C" w:rsidR="006D6CD8" w:rsidRPr="006550CA" w:rsidRDefault="00AC1B6D" w:rsidP="00E3789B">
      <w:pPr>
        <w:pStyle w:val="TextoPrincipal"/>
        <w:spacing w:line="360" w:lineRule="auto"/>
        <w:rPr>
          <w:bCs/>
        </w:rPr>
      </w:pPr>
      <w:r>
        <w:rPr>
          <w:bCs/>
        </w:rPr>
        <w:t xml:space="preserve">Finalmente, con el estudio desarrollado </w:t>
      </w:r>
      <w:r w:rsidR="00D43FC0">
        <w:rPr>
          <w:bCs/>
        </w:rPr>
        <w:t xml:space="preserve">se pudo concluir que </w:t>
      </w:r>
      <w:r w:rsidR="005876A4">
        <w:rPr>
          <w:bCs/>
        </w:rPr>
        <w:t xml:space="preserve">la dinámica en el ambiente laboral carecía de aspectos esenciales como la oportuna guía y supervisión de </w:t>
      </w:r>
      <w:r w:rsidR="003D5E40">
        <w:rPr>
          <w:bCs/>
        </w:rPr>
        <w:t>jefes,</w:t>
      </w:r>
      <w:r w:rsidR="005876A4">
        <w:rPr>
          <w:bCs/>
        </w:rPr>
        <w:t xml:space="preserve"> así como ausencia de trabajo en equipo e ineficiente comunicación </w:t>
      </w:r>
      <w:r w:rsidR="003D5E40">
        <w:rPr>
          <w:bCs/>
        </w:rPr>
        <w:t xml:space="preserve">entre las partes, </w:t>
      </w:r>
      <w:r w:rsidR="005876A4">
        <w:rPr>
          <w:bCs/>
        </w:rPr>
        <w:t xml:space="preserve">que en ocasiones condujo a malos entendidos. </w:t>
      </w:r>
    </w:p>
    <w:p w14:paraId="148F0EB5" w14:textId="77777777" w:rsidR="00DF4FC6" w:rsidRPr="00045DEA" w:rsidRDefault="00DF4FC6" w:rsidP="00DF4FC6">
      <w:pPr>
        <w:pStyle w:val="TextoPrincipal"/>
        <w:spacing w:line="360" w:lineRule="auto"/>
        <w:rPr>
          <w:b/>
        </w:rPr>
      </w:pPr>
      <w:r w:rsidRPr="00DF4FC6">
        <w:rPr>
          <w:b/>
        </w:rPr>
        <w:t>Costos de Venta: “Propuesta de mejora en la gestión logística para reducir los costos opera</w:t>
      </w:r>
      <w:r w:rsidRPr="00045DEA">
        <w:rPr>
          <w:b/>
        </w:rPr>
        <w:t xml:space="preserve">tivos en un restaurante turístico Trujillo 2022”, </w:t>
      </w:r>
      <w:sdt>
        <w:sdtPr>
          <w:rPr>
            <w:b/>
          </w:rPr>
          <w:id w:val="-433438738"/>
          <w:citation/>
        </w:sdtPr>
        <w:sdtContent>
          <w:r w:rsidRPr="00045DEA">
            <w:rPr>
              <w:b/>
            </w:rPr>
            <w:fldChar w:fldCharType="begin"/>
          </w:r>
          <w:r w:rsidRPr="00045DEA">
            <w:rPr>
              <w:b/>
            </w:rPr>
            <w:instrText xml:space="preserve"> CITATION Cub22 \l 18442 </w:instrText>
          </w:r>
          <w:r w:rsidRPr="00045DEA">
            <w:rPr>
              <w:b/>
            </w:rPr>
            <w:fldChar w:fldCharType="separate"/>
          </w:r>
          <w:r w:rsidRPr="00045DEA">
            <w:rPr>
              <w:b/>
              <w:noProof/>
            </w:rPr>
            <w:t>(Cubas, 2022)</w:t>
          </w:r>
          <w:r w:rsidRPr="00045DEA">
            <w:rPr>
              <w:b/>
            </w:rPr>
            <w:fldChar w:fldCharType="end"/>
          </w:r>
        </w:sdtContent>
      </w:sdt>
    </w:p>
    <w:p w14:paraId="4F33ED5A" w14:textId="0505FF2F" w:rsidR="00DF4FC6" w:rsidRPr="00045DEA" w:rsidRDefault="00DF4FC6" w:rsidP="00DF4FC6">
      <w:pPr>
        <w:pStyle w:val="TextoPrincipal"/>
        <w:spacing w:line="360" w:lineRule="auto"/>
      </w:pPr>
      <w:r w:rsidRPr="00045DEA">
        <w:t>El autor estudió la problemática del restaurante peruano Trujillo, que tenía en 2021 pérdidas en el restaurante por compras de emergencia equivalentes a 107</w:t>
      </w:r>
      <w:r w:rsidR="000A4F59">
        <w:t>,000</w:t>
      </w:r>
      <w:r w:rsidRPr="00045DEA">
        <w:t xml:space="preserve"> lempiras, materiales e insumos deteriorados por un monto equivalente a 42.5 mil </w:t>
      </w:r>
      <w:r w:rsidR="000A4F59" w:rsidRPr="00045DEA">
        <w:t>lempiras,</w:t>
      </w:r>
      <w:r w:rsidRPr="00045DEA">
        <w:t xml:space="preserve"> requerimientos demorados por los proveedores equivalentes a 194</w:t>
      </w:r>
      <w:r w:rsidR="000A4F59">
        <w:t>,000</w:t>
      </w:r>
      <w:r w:rsidRPr="00045DEA">
        <w:t xml:space="preserve"> lempiras y faltante de inventario por un valor equivalente a 92</w:t>
      </w:r>
      <w:r w:rsidR="000A4F59">
        <w:t>,000</w:t>
      </w:r>
      <w:r w:rsidRPr="00045DEA">
        <w:t xml:space="preserve"> lempiras, todos valores al tipo de cambio 1 sol peruano = 6.55 lempiras hondureños.</w:t>
      </w:r>
    </w:p>
    <w:p w14:paraId="162566FF" w14:textId="77777777" w:rsidR="00DF4FC6" w:rsidRPr="00045DEA" w:rsidRDefault="00DF4FC6" w:rsidP="00DF4FC6">
      <w:pPr>
        <w:pStyle w:val="TextoPrincipal"/>
        <w:spacing w:line="360" w:lineRule="auto"/>
      </w:pPr>
      <w:r w:rsidRPr="00045DEA">
        <w:t xml:space="preserve">Se desarrolló una investigación de tipo aplicada, que se concentra en resolver un problema empresarial, con enfoque cuantitativo ya que se trata de medir el problema con instrumentos que permitan efectuar un análisis numérico y el diseño de la investigación es Pre experimental – </w:t>
      </w:r>
      <w:r w:rsidRPr="00045DEA">
        <w:lastRenderedPageBreak/>
        <w:t>Propositiva, donde se formula una solución a un problema previamente diagnosticado y evaluado.</w:t>
      </w:r>
    </w:p>
    <w:p w14:paraId="33ECFB30" w14:textId="77777777" w:rsidR="00DF4FC6" w:rsidRPr="00045DEA" w:rsidRDefault="00DF4FC6" w:rsidP="00DF4FC6">
      <w:pPr>
        <w:pStyle w:val="TextoPrincipal"/>
        <w:spacing w:line="360" w:lineRule="auto"/>
      </w:pPr>
      <w:r w:rsidRPr="00045DEA">
        <w:t>Se encontró que el problema por compras de emergencia se debe a la demora en la toma de requerimientos del almacén falta de stock de materiales; por otra parte, el deterioro en materiales e insumos se debe a descuidos en el orden y la limpieza del almacén; asimismo, las demoras en requerimientos son consecuencia de una ineficiente gestión de proveedores; finalmente, el faltante de inventario es producto de una inadecuada gestión y control de inventario, que a su vez se suscita por la falta de capacitación al personal de logística.</w:t>
      </w:r>
    </w:p>
    <w:p w14:paraId="256D1CE8" w14:textId="77777777" w:rsidR="00DF4FC6" w:rsidRPr="00045DEA" w:rsidRDefault="00DF4FC6" w:rsidP="00DF4FC6">
      <w:pPr>
        <w:pStyle w:val="TextoPrincipal"/>
        <w:spacing w:line="360" w:lineRule="auto"/>
      </w:pPr>
      <w:r w:rsidRPr="00045DEA">
        <w:t xml:space="preserve">Para disminuir las pérdidas por compras de emergencia, se propuso desarrollar un sistema de planificación de requisitos de material, que permiten controlar las cantidades y los tiempos en los insumos a solicitar. Para evitar el deterioro de materiales, se propuso el modelo de las 5S: Clasificación (Seiri) de materiales, equipos y herramientas; Organización (Seiton) para facilitar la localización y reconocimiento de insumos; Limpieza (Seiso) para que los materiales estén siempre en las adecuadas condiciones; Estandarización (Seiketsu), que establece las normas para mantener en orden y limpio el almacén, definiendo responsables, tiempos, zonas y formas de hacer las cosas; por último, Seguir mejorando o disciplina (Shitsuke), donde estas prácticas se conviertan en parte de la cultura y el ADN de la organización. </w:t>
      </w:r>
    </w:p>
    <w:p w14:paraId="65FABA29" w14:textId="77777777" w:rsidR="00DF4FC6" w:rsidRPr="00045DEA" w:rsidRDefault="00DF4FC6" w:rsidP="00DF4FC6">
      <w:pPr>
        <w:pStyle w:val="TextoPrincipal"/>
        <w:spacing w:line="360" w:lineRule="auto"/>
      </w:pPr>
      <w:r w:rsidRPr="00045DEA">
        <w:t>Siguiendo con la resolución de problemas, se propuso un sistema de gestión de proveedores consistente en 3 pasos: identificación de proveedores potenciales, solicitud de cotizaciones y selección del proveedor que cumpla los criterios establecidos; finalmente, para disminuir o eliminar los faltantes de inventario por falta de una buena gestión logística, se propuso un plan de capacitación al área, consistente en 4 módulos: Metodología de las 5S, Gestión de Proveedores, Clasificación ABC y Gestión de Inventarios.</w:t>
      </w:r>
    </w:p>
    <w:p w14:paraId="5EC4947A" w14:textId="77777777" w:rsidR="00DF4FC6" w:rsidRDefault="00DF4FC6" w:rsidP="00DF4FC6">
      <w:pPr>
        <w:pStyle w:val="TextoPrincipal"/>
        <w:spacing w:line="360" w:lineRule="auto"/>
      </w:pPr>
      <w:r w:rsidRPr="00045DEA">
        <w:t>Se concluyó en que el trabajo de investigación ayudó a reducir las pérdidas operativas en un 65% gracias a la identificación de las causas raíz que generaban cada uno de los problemas y sus consecuencias, a la propuesta de mejora consistente en el MRP, la metodología de las 5S, la gestión de proveedores y el plan de capacitación y que, con base en una evaluación de factibilidad económica para la reducción de costos operativos a 5 años, se determinó un valor actual neto (VAN) equivalente a 255 mil lempiras, una tasa interna de retorno (TIR) de 84.6% y un período de recuperación de la inversión (PRI) de 13 meses con 19 días.</w:t>
      </w:r>
    </w:p>
    <w:p w14:paraId="209466F5" w14:textId="77777777" w:rsidR="00E3789B" w:rsidRDefault="00E3789B" w:rsidP="00E3789B">
      <w:pPr>
        <w:pStyle w:val="TextoPrincipal"/>
        <w:spacing w:line="360" w:lineRule="auto"/>
        <w:rPr>
          <w:b/>
          <w:bCs/>
        </w:rPr>
      </w:pPr>
    </w:p>
    <w:p w14:paraId="0690BED6" w14:textId="69EF1703" w:rsidR="00E3789B" w:rsidRDefault="00E3789B" w:rsidP="00E3789B">
      <w:pPr>
        <w:pStyle w:val="TextoPrincipal"/>
        <w:spacing w:line="360" w:lineRule="auto"/>
        <w:rPr>
          <w:b/>
        </w:rPr>
      </w:pPr>
      <w:r w:rsidRPr="00E370A2">
        <w:rPr>
          <w:b/>
        </w:rPr>
        <w:lastRenderedPageBreak/>
        <w:t>Estudio de factibilidad para la apertura de un nuevo punto de venta del restaurante de comidas rápidas “Ruffo Burger Place” en la localidad histórica y del Caribe Norte en la ciudad de Cartagena</w:t>
      </w:r>
    </w:p>
    <w:p w14:paraId="2405FE6E" w14:textId="76B525CA" w:rsidR="003E6888" w:rsidRDefault="00FF1131" w:rsidP="003E6888">
      <w:pPr>
        <w:pStyle w:val="TextoPrincipal"/>
        <w:spacing w:line="360" w:lineRule="auto"/>
      </w:pPr>
      <w:sdt>
        <w:sdtPr>
          <w:id w:val="1863319243"/>
          <w:citation/>
        </w:sdtPr>
        <w:sdtContent>
          <w:r w:rsidR="005D7E31">
            <w:fldChar w:fldCharType="begin"/>
          </w:r>
          <w:r w:rsidR="005D7E31" w:rsidRPr="005D7E31">
            <w:instrText xml:space="preserve"> CITATION Cas17 \l 1033 </w:instrText>
          </w:r>
          <w:r w:rsidR="005D7E31">
            <w:fldChar w:fldCharType="separate"/>
          </w:r>
          <w:r w:rsidR="005D7E31" w:rsidRPr="005D7E31">
            <w:rPr>
              <w:noProof/>
            </w:rPr>
            <w:t xml:space="preserve"> (Castillo Vergara &amp; Ojito Pedroza, 2017)</w:t>
          </w:r>
          <w:r w:rsidR="005D7E31">
            <w:fldChar w:fldCharType="end"/>
          </w:r>
        </w:sdtContent>
      </w:sdt>
      <w:r w:rsidR="000D4746">
        <w:t xml:space="preserve"> de la Universidad de Cartagena realizaron </w:t>
      </w:r>
      <w:r w:rsidR="001F54A5">
        <w:t>un</w:t>
      </w:r>
      <w:r w:rsidR="000D4746">
        <w:t xml:space="preserve"> estudio </w:t>
      </w:r>
      <w:r w:rsidR="007C68E8">
        <w:t>para</w:t>
      </w:r>
      <w:r w:rsidR="000D4746">
        <w:t xml:space="preserve"> </w:t>
      </w:r>
      <w:r w:rsidR="001F54A5">
        <w:t>el</w:t>
      </w:r>
      <w:r w:rsidR="000D4746">
        <w:t xml:space="preserve"> restaurante</w:t>
      </w:r>
      <w:r w:rsidR="001F54A5">
        <w:t xml:space="preserve"> Ruffo Burguer Place, en</w:t>
      </w:r>
      <w:r w:rsidR="000D4746">
        <w:t xml:space="preserve"> </w:t>
      </w:r>
      <w:r w:rsidR="007C68E8">
        <w:t>la</w:t>
      </w:r>
      <w:r w:rsidR="000D4746">
        <w:t xml:space="preserve"> </w:t>
      </w:r>
      <w:r w:rsidR="007C68E8">
        <w:t>L</w:t>
      </w:r>
      <w:r w:rsidR="000D4746">
        <w:t xml:space="preserve">ocalidad </w:t>
      </w:r>
      <w:r w:rsidR="007C68E8">
        <w:t xml:space="preserve">Histórica y del Caribe Norte de la ciudad de Cartagena </w:t>
      </w:r>
      <w:r w:rsidR="000D4746">
        <w:t>e</w:t>
      </w:r>
      <w:r w:rsidR="007C68E8">
        <w:t>n</w:t>
      </w:r>
      <w:r w:rsidR="000D4746">
        <w:t xml:space="preserve"> Colombia, a fin de determinar la factibilidad </w:t>
      </w:r>
      <w:r w:rsidR="00655377">
        <w:t>para</w:t>
      </w:r>
      <w:r w:rsidR="000D4746">
        <w:t xml:space="preserve"> el establecimiento de una nueva sucursal</w:t>
      </w:r>
      <w:r w:rsidR="007C68E8">
        <w:t>, considerando la oportunidad generada por el incremento de la población en la zona.</w:t>
      </w:r>
    </w:p>
    <w:p w14:paraId="709BF622" w14:textId="77777777" w:rsidR="00655377" w:rsidRDefault="001F54A5" w:rsidP="003E6888">
      <w:pPr>
        <w:pStyle w:val="TextoPrincipal"/>
        <w:spacing w:line="360" w:lineRule="auto"/>
        <w:rPr>
          <w:bCs/>
        </w:rPr>
      </w:pPr>
      <w:r>
        <w:rPr>
          <w:bCs/>
        </w:rPr>
        <w:t xml:space="preserve">La investigación fue </w:t>
      </w:r>
      <w:r w:rsidR="00341700">
        <w:rPr>
          <w:bCs/>
        </w:rPr>
        <w:t>desarrollada</w:t>
      </w:r>
      <w:r>
        <w:rPr>
          <w:bCs/>
        </w:rPr>
        <w:t xml:space="preserve"> </w:t>
      </w:r>
      <w:r w:rsidR="00C53B39">
        <w:rPr>
          <w:bCs/>
        </w:rPr>
        <w:t>con</w:t>
      </w:r>
      <w:r>
        <w:rPr>
          <w:bCs/>
        </w:rPr>
        <w:t xml:space="preserve"> una </w:t>
      </w:r>
      <w:r w:rsidR="00D804BE">
        <w:rPr>
          <w:bCs/>
        </w:rPr>
        <w:t>metodología de</w:t>
      </w:r>
      <w:r>
        <w:rPr>
          <w:bCs/>
        </w:rPr>
        <w:t xml:space="preserve"> tipo exploratoria no experimental </w:t>
      </w:r>
      <w:r w:rsidR="008835D7">
        <w:rPr>
          <w:bCs/>
        </w:rPr>
        <w:t>y</w:t>
      </w:r>
      <w:r>
        <w:rPr>
          <w:bCs/>
        </w:rPr>
        <w:t xml:space="preserve"> un enfoque mixto (cuantitativo y cualitativo)</w:t>
      </w:r>
      <w:r w:rsidR="00D804BE">
        <w:rPr>
          <w:bCs/>
        </w:rPr>
        <w:t xml:space="preserve">. </w:t>
      </w:r>
    </w:p>
    <w:p w14:paraId="3B8219E8" w14:textId="23025B03" w:rsidR="003E6888" w:rsidRDefault="00D804BE" w:rsidP="003E6888">
      <w:pPr>
        <w:pStyle w:val="TextoPrincipal"/>
        <w:spacing w:line="360" w:lineRule="auto"/>
      </w:pPr>
      <w:r>
        <w:rPr>
          <w:bCs/>
        </w:rPr>
        <w:t xml:space="preserve">La población de Cartagena se encuentra distribuida en 205 barrios, delimitándose para la investigación la Localidad Histórica y del Caribe Norte, conformada por 84 barrios y zonas </w:t>
      </w:r>
      <w:r w:rsidR="00C224B5">
        <w:rPr>
          <w:bCs/>
        </w:rPr>
        <w:t>insulares,</w:t>
      </w:r>
      <w:r>
        <w:rPr>
          <w:bCs/>
        </w:rPr>
        <w:t xml:space="preserve"> así como</w:t>
      </w:r>
      <w:r w:rsidR="00816FC0">
        <w:rPr>
          <w:bCs/>
        </w:rPr>
        <w:t xml:space="preserve"> un estimado de</w:t>
      </w:r>
      <w:r>
        <w:rPr>
          <w:bCs/>
        </w:rPr>
        <w:t xml:space="preserve"> 162 kilómetros cuadrados</w:t>
      </w:r>
      <w:r w:rsidR="00816FC0">
        <w:rPr>
          <w:bCs/>
        </w:rPr>
        <w:t>, que alberga a 388,489 habitantes</w:t>
      </w:r>
      <w:r w:rsidR="004C1081">
        <w:rPr>
          <w:bCs/>
        </w:rPr>
        <w:t xml:space="preserve"> (en el año</w:t>
      </w:r>
      <w:r w:rsidR="00B47A03">
        <w:rPr>
          <w:bCs/>
        </w:rPr>
        <w:t xml:space="preserve"> del estudio</w:t>
      </w:r>
      <w:r w:rsidR="004C1081">
        <w:rPr>
          <w:bCs/>
        </w:rPr>
        <w:t>)</w:t>
      </w:r>
      <w:r w:rsidR="00816FC0">
        <w:rPr>
          <w:bCs/>
        </w:rPr>
        <w:t xml:space="preserve"> y cuya muestra resultante fue un total de 384.</w:t>
      </w:r>
      <w:r w:rsidR="00DE2D7B">
        <w:rPr>
          <w:bCs/>
        </w:rPr>
        <w:t xml:space="preserve"> A su vez, el instrumento aplicado para la recolección de información prim</w:t>
      </w:r>
      <w:r w:rsidR="002D0D26">
        <w:rPr>
          <w:bCs/>
        </w:rPr>
        <w:t>a</w:t>
      </w:r>
      <w:r w:rsidR="00DE2D7B">
        <w:rPr>
          <w:bCs/>
        </w:rPr>
        <w:t>r</w:t>
      </w:r>
      <w:r w:rsidR="002D0D26">
        <w:rPr>
          <w:bCs/>
        </w:rPr>
        <w:t>i</w:t>
      </w:r>
      <w:r w:rsidR="00DE2D7B">
        <w:rPr>
          <w:bCs/>
        </w:rPr>
        <w:t>a fue una encuesta contentiva de 18 preguntas.</w:t>
      </w:r>
    </w:p>
    <w:p w14:paraId="306DB6F4" w14:textId="5BEBC996" w:rsidR="003E6888" w:rsidRDefault="00B47A03" w:rsidP="003E6888">
      <w:pPr>
        <w:pStyle w:val="TextoPrincipal"/>
        <w:spacing w:line="360" w:lineRule="auto"/>
      </w:pPr>
      <w:r>
        <w:t>Para determinar la factibilidad los autores aplicaron diversos estudios que componen el desarrollo de un proyecto, como ser: estudio de mercado, estudio técnico, estudio administrativo, estudio legal, ambiental y financiero, por medio de los cuales se definieron las bases necesarias para la apertura de una nueva sucursal</w:t>
      </w:r>
      <w:r w:rsidR="001E7ECE">
        <w:t xml:space="preserve">. Estos permitieron </w:t>
      </w:r>
      <w:r w:rsidR="00683471">
        <w:t>precisar</w:t>
      </w:r>
      <w:r w:rsidR="001E7ECE">
        <w:t xml:space="preserve"> como locación ideal el barrio Crespo, con vista al mar y alta afluencia turística, y desde el punto de vista financiero, se generar</w:t>
      </w:r>
      <w:r w:rsidR="00683471">
        <w:t>on</w:t>
      </w:r>
      <w:r w:rsidR="001E7ECE">
        <w:t xml:space="preserve"> proyecciones </w:t>
      </w:r>
      <w:r w:rsidR="00242750">
        <w:t xml:space="preserve">por medio de indicadores financieros que indicaron valores positivos (VAN y TIR), así como un crecimiento esperado, posibilidades de inversión y el aumento del valor para los </w:t>
      </w:r>
      <w:r w:rsidR="00395C6F">
        <w:t>accionistas</w:t>
      </w:r>
      <w:r w:rsidR="00242750">
        <w:t>.</w:t>
      </w:r>
    </w:p>
    <w:p w14:paraId="7FA16025" w14:textId="38D45D6D" w:rsidR="001826F6" w:rsidRDefault="001826F6" w:rsidP="003E6888">
      <w:pPr>
        <w:pStyle w:val="TextoPrincipal"/>
        <w:spacing w:line="360" w:lineRule="auto"/>
      </w:pPr>
      <w:r>
        <w:t xml:space="preserve">La investigación concluye que la apertura de una nueva sucursal en la ciudad de Cartagena podrá ser viable y sostenible, generando un aporte al desarrollo empresarial del restaurante, y cuya </w:t>
      </w:r>
      <w:r w:rsidR="007709FB">
        <w:t>recuperación de la inversión está prevista alcanzarse en el año 5.</w:t>
      </w:r>
    </w:p>
    <w:p w14:paraId="46C743A7" w14:textId="10C238B9" w:rsidR="00803358" w:rsidRDefault="003E6888" w:rsidP="00E3789B">
      <w:pPr>
        <w:pStyle w:val="TextoPrincipal"/>
        <w:spacing w:line="360" w:lineRule="auto"/>
        <w:rPr>
          <w:b/>
          <w:bCs/>
        </w:rPr>
      </w:pPr>
      <w:r>
        <w:t xml:space="preserve"> </w:t>
      </w:r>
    </w:p>
    <w:p w14:paraId="415E1B4C" w14:textId="524A1058" w:rsidR="00803358" w:rsidRDefault="00803358" w:rsidP="00E3789B">
      <w:pPr>
        <w:pStyle w:val="TextoPrincipal"/>
        <w:spacing w:line="360" w:lineRule="auto"/>
        <w:rPr>
          <w:b/>
          <w:bCs/>
        </w:rPr>
      </w:pPr>
    </w:p>
    <w:p w14:paraId="7E61E2B9" w14:textId="77777777" w:rsidR="00803358" w:rsidRDefault="00803358" w:rsidP="00E3789B">
      <w:pPr>
        <w:pStyle w:val="TextoPrincipal"/>
        <w:spacing w:line="360" w:lineRule="auto"/>
        <w:rPr>
          <w:b/>
          <w:bCs/>
        </w:rPr>
      </w:pPr>
    </w:p>
    <w:p w14:paraId="37153F86" w14:textId="4AAACD1B" w:rsidR="00195E89" w:rsidRDefault="00A871DB" w:rsidP="00E3789B">
      <w:pPr>
        <w:pStyle w:val="TextoPrincipal"/>
        <w:spacing w:line="360" w:lineRule="auto"/>
        <w:rPr>
          <w:b/>
          <w:bCs/>
        </w:rPr>
      </w:pPr>
      <w:r w:rsidRPr="00A871DB">
        <w:rPr>
          <w:b/>
          <w:bCs/>
        </w:rPr>
        <w:lastRenderedPageBreak/>
        <w:t>INSTRUMENTOS UTILIZADOS</w:t>
      </w:r>
    </w:p>
    <w:p w14:paraId="0B2B7C84" w14:textId="158B4F4A" w:rsidR="00F5072B" w:rsidRPr="00F5072B" w:rsidRDefault="0095218E" w:rsidP="00815349">
      <w:pPr>
        <w:pStyle w:val="TextoPrincipal"/>
        <w:spacing w:line="360" w:lineRule="auto"/>
        <w:ind w:left="696"/>
        <w:rPr>
          <w:bCs/>
        </w:rPr>
      </w:pPr>
      <w:r w:rsidRPr="00803358">
        <w:rPr>
          <w:noProof/>
        </w:rPr>
        <w:drawing>
          <wp:anchor distT="0" distB="0" distL="114300" distR="114300" simplePos="0" relativeHeight="251654149" behindDoc="0" locked="0" layoutInCell="1" allowOverlap="1" wp14:anchorId="5006F623" wp14:editId="19C61809">
            <wp:simplePos x="0" y="0"/>
            <wp:positionH relativeFrom="margin">
              <wp:posOffset>228600</wp:posOffset>
            </wp:positionH>
            <wp:positionV relativeFrom="paragraph">
              <wp:posOffset>238760</wp:posOffset>
            </wp:positionV>
            <wp:extent cx="5379085" cy="6832600"/>
            <wp:effectExtent l="0" t="0" r="0" b="6350"/>
            <wp:wrapTopAndBottom/>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4">
                      <a:extLst>
                        <a:ext uri="{28A0092B-C50C-407E-A947-70E740481C1C}">
                          <a14:useLocalDpi xmlns:a14="http://schemas.microsoft.com/office/drawing/2010/main" val="0"/>
                        </a:ext>
                      </a:extLst>
                    </a:blip>
                    <a:srcRect t="3317"/>
                    <a:stretch/>
                  </pic:blipFill>
                  <pic:spPr bwMode="auto">
                    <a:xfrm>
                      <a:off x="0" y="0"/>
                      <a:ext cx="5379085" cy="6832600"/>
                    </a:xfrm>
                    <a:prstGeom prst="rect">
                      <a:avLst/>
                    </a:prstGeom>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5072B" w:rsidRPr="00F5072B">
        <w:rPr>
          <w:bCs/>
        </w:rPr>
        <w:t>Formato</w:t>
      </w:r>
      <w:r w:rsidR="00F5072B">
        <w:rPr>
          <w:bCs/>
        </w:rPr>
        <w:t xml:space="preserve"> de entrevista de retiro de personal</w:t>
      </w:r>
    </w:p>
    <w:p w14:paraId="706E9E17" w14:textId="1D1D4F66" w:rsidR="00803358" w:rsidRPr="00390E97" w:rsidRDefault="0095218E" w:rsidP="00390E97">
      <w:pPr>
        <w:pStyle w:val="Descripcin"/>
        <w:spacing w:after="0"/>
        <w:rPr>
          <w:rFonts w:ascii="Times New Roman" w:hAnsi="Times New Roman" w:cs="Times New Roman"/>
          <w:b/>
          <w:i w:val="0"/>
          <w:color w:val="auto"/>
          <w:sz w:val="24"/>
          <w:szCs w:val="24"/>
        </w:rPr>
      </w:pPr>
      <w:bookmarkStart w:id="87" w:name="_Toc156136523"/>
      <w:r w:rsidRPr="00390E97">
        <w:rPr>
          <w:rFonts w:ascii="Times New Roman" w:hAnsi="Times New Roman" w:cs="Times New Roman"/>
          <w:b/>
          <w:i w:val="0"/>
          <w:color w:val="auto"/>
          <w:sz w:val="24"/>
          <w:szCs w:val="24"/>
        </w:rPr>
        <w:t xml:space="preserve">Figura </w:t>
      </w:r>
      <w:r w:rsidR="00390E97" w:rsidRPr="00390E97">
        <w:rPr>
          <w:rFonts w:ascii="Times New Roman" w:hAnsi="Times New Roman" w:cs="Times New Roman"/>
          <w:b/>
          <w:i w:val="0"/>
          <w:color w:val="auto"/>
          <w:sz w:val="24"/>
          <w:szCs w:val="24"/>
        </w:rPr>
        <w:fldChar w:fldCharType="begin"/>
      </w:r>
      <w:r w:rsidR="00390E97" w:rsidRPr="00390E97">
        <w:rPr>
          <w:rFonts w:ascii="Times New Roman" w:hAnsi="Times New Roman" w:cs="Times New Roman"/>
          <w:b/>
          <w:i w:val="0"/>
          <w:color w:val="auto"/>
          <w:sz w:val="24"/>
          <w:szCs w:val="24"/>
        </w:rPr>
        <w:instrText xml:space="preserve"> SEQ Figura \* ARABIC </w:instrText>
      </w:r>
      <w:r w:rsidR="00390E97" w:rsidRPr="00390E97">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9</w:t>
      </w:r>
      <w:r w:rsidR="00390E97" w:rsidRPr="00390E97">
        <w:rPr>
          <w:rFonts w:ascii="Times New Roman" w:hAnsi="Times New Roman" w:cs="Times New Roman"/>
          <w:b/>
          <w:i w:val="0"/>
          <w:color w:val="auto"/>
          <w:sz w:val="24"/>
          <w:szCs w:val="24"/>
        </w:rPr>
        <w:fldChar w:fldCharType="end"/>
      </w:r>
      <w:r w:rsidRPr="00390E97">
        <w:rPr>
          <w:rFonts w:ascii="Times New Roman" w:hAnsi="Times New Roman" w:cs="Times New Roman"/>
          <w:b/>
          <w:i w:val="0"/>
          <w:color w:val="auto"/>
          <w:sz w:val="24"/>
          <w:szCs w:val="24"/>
        </w:rPr>
        <w:t>. Formato de entrevista de retiro de personal</w:t>
      </w:r>
      <w:bookmarkEnd w:id="87"/>
    </w:p>
    <w:p w14:paraId="529F7A75" w14:textId="6048D910" w:rsidR="0095218E" w:rsidRPr="0095218E" w:rsidRDefault="0095218E" w:rsidP="0095218E">
      <w:pPr>
        <w:pStyle w:val="TextoPrincipal"/>
        <w:spacing w:line="360" w:lineRule="auto"/>
        <w:ind w:firstLine="0"/>
        <w:jc w:val="left"/>
        <w:rPr>
          <w:sz w:val="20"/>
          <w:szCs w:val="20"/>
        </w:rPr>
      </w:pPr>
      <w:r w:rsidRPr="008C36FD">
        <w:rPr>
          <w:sz w:val="20"/>
          <w:szCs w:val="20"/>
        </w:rPr>
        <w:t xml:space="preserve">Fuente: </w:t>
      </w:r>
      <w:sdt>
        <w:sdtPr>
          <w:rPr>
            <w:sz w:val="20"/>
            <w:szCs w:val="20"/>
          </w:rPr>
          <w:id w:val="-1772930203"/>
          <w:citation/>
        </w:sdtPr>
        <w:sdtContent>
          <w:r w:rsidRPr="008C36FD">
            <w:rPr>
              <w:sz w:val="20"/>
              <w:szCs w:val="20"/>
            </w:rPr>
            <w:fldChar w:fldCharType="begin"/>
          </w:r>
          <w:r w:rsidRPr="008C36FD">
            <w:rPr>
              <w:sz w:val="20"/>
              <w:szCs w:val="20"/>
            </w:rPr>
            <w:instrText xml:space="preserve"> CITATION Pac20 \l 1033 </w:instrText>
          </w:r>
          <w:r w:rsidRPr="008C36FD">
            <w:rPr>
              <w:sz w:val="20"/>
              <w:szCs w:val="20"/>
            </w:rPr>
            <w:fldChar w:fldCharType="separate"/>
          </w:r>
          <w:r w:rsidRPr="008C36FD">
            <w:rPr>
              <w:noProof/>
              <w:sz w:val="20"/>
              <w:szCs w:val="20"/>
            </w:rPr>
            <w:t>(Pacheco Naranjo &amp; Parra García, 2020)</w:t>
          </w:r>
          <w:r w:rsidRPr="008C36FD">
            <w:rPr>
              <w:sz w:val="20"/>
              <w:szCs w:val="20"/>
            </w:rPr>
            <w:fldChar w:fldCharType="end"/>
          </w:r>
        </w:sdtContent>
      </w:sdt>
    </w:p>
    <w:p w14:paraId="1624B3AD" w14:textId="13FFEBAE" w:rsidR="008C36FD" w:rsidRDefault="0095218E" w:rsidP="00A94B2A">
      <w:pPr>
        <w:pStyle w:val="TextoPrincipal"/>
        <w:spacing w:line="360" w:lineRule="auto"/>
      </w:pPr>
      <w:r w:rsidRPr="00803358">
        <w:rPr>
          <w:noProof/>
        </w:rPr>
        <w:lastRenderedPageBreak/>
        <w:drawing>
          <wp:anchor distT="0" distB="0" distL="114300" distR="114300" simplePos="0" relativeHeight="251654150" behindDoc="0" locked="0" layoutInCell="1" allowOverlap="1" wp14:anchorId="40A588C4" wp14:editId="5F94BE26">
            <wp:simplePos x="0" y="0"/>
            <wp:positionH relativeFrom="column">
              <wp:posOffset>368300</wp:posOffset>
            </wp:positionH>
            <wp:positionV relativeFrom="paragraph">
              <wp:posOffset>0</wp:posOffset>
            </wp:positionV>
            <wp:extent cx="5290820" cy="6985000"/>
            <wp:effectExtent l="0" t="0" r="5080" b="6350"/>
            <wp:wrapTopAndBottom/>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5290820" cy="6985000"/>
                    </a:xfrm>
                    <a:prstGeom prst="rect">
                      <a:avLst/>
                    </a:prstGeom>
                  </pic:spPr>
                </pic:pic>
              </a:graphicData>
            </a:graphic>
            <wp14:sizeRelH relativeFrom="margin">
              <wp14:pctWidth>0</wp14:pctWidth>
            </wp14:sizeRelH>
            <wp14:sizeRelV relativeFrom="margin">
              <wp14:pctHeight>0</wp14:pctHeight>
            </wp14:sizeRelV>
          </wp:anchor>
        </w:drawing>
      </w:r>
    </w:p>
    <w:p w14:paraId="6FDCA39B" w14:textId="3BF362DF" w:rsidR="0095218E" w:rsidRDefault="0095218E" w:rsidP="00390E97">
      <w:pPr>
        <w:pStyle w:val="TextoPrincipal"/>
        <w:spacing w:after="0" w:line="240" w:lineRule="auto"/>
        <w:ind w:firstLine="0"/>
        <w:jc w:val="left"/>
        <w:rPr>
          <w:b/>
        </w:rPr>
      </w:pPr>
      <w:r w:rsidRPr="00064C9A">
        <w:rPr>
          <w:b/>
        </w:rPr>
        <w:t xml:space="preserve">Figura </w:t>
      </w:r>
      <w:r>
        <w:rPr>
          <w:b/>
        </w:rPr>
        <w:t>9</w:t>
      </w:r>
      <w:r w:rsidRPr="00064C9A">
        <w:rPr>
          <w:b/>
        </w:rPr>
        <w:t>.</w:t>
      </w:r>
      <w:r>
        <w:rPr>
          <w:b/>
        </w:rPr>
        <w:t xml:space="preserve"> Continuación de f</w:t>
      </w:r>
      <w:r w:rsidRPr="0095218E">
        <w:rPr>
          <w:b/>
        </w:rPr>
        <w:t>ormato de entrevista de retiro de personal</w:t>
      </w:r>
    </w:p>
    <w:p w14:paraId="6A53FBB5" w14:textId="77777777" w:rsidR="008C36FD" w:rsidRPr="008C36FD" w:rsidRDefault="008C36FD" w:rsidP="008C36FD">
      <w:pPr>
        <w:pStyle w:val="TextoPrincipal"/>
        <w:spacing w:line="360" w:lineRule="auto"/>
        <w:ind w:firstLine="0"/>
        <w:jc w:val="left"/>
        <w:rPr>
          <w:sz w:val="20"/>
          <w:szCs w:val="20"/>
        </w:rPr>
      </w:pPr>
      <w:r w:rsidRPr="008C36FD">
        <w:rPr>
          <w:sz w:val="20"/>
          <w:szCs w:val="20"/>
        </w:rPr>
        <w:t xml:space="preserve">Fuente: </w:t>
      </w:r>
      <w:sdt>
        <w:sdtPr>
          <w:rPr>
            <w:sz w:val="20"/>
            <w:szCs w:val="20"/>
          </w:rPr>
          <w:id w:val="14505604"/>
          <w:citation/>
        </w:sdtPr>
        <w:sdtContent>
          <w:r w:rsidRPr="008C36FD">
            <w:rPr>
              <w:sz w:val="20"/>
              <w:szCs w:val="20"/>
            </w:rPr>
            <w:fldChar w:fldCharType="begin"/>
          </w:r>
          <w:r w:rsidRPr="008C36FD">
            <w:rPr>
              <w:sz w:val="20"/>
              <w:szCs w:val="20"/>
            </w:rPr>
            <w:instrText xml:space="preserve"> CITATION Pac20 \l 1033 </w:instrText>
          </w:r>
          <w:r w:rsidRPr="008C36FD">
            <w:rPr>
              <w:sz w:val="20"/>
              <w:szCs w:val="20"/>
            </w:rPr>
            <w:fldChar w:fldCharType="separate"/>
          </w:r>
          <w:r w:rsidRPr="008C36FD">
            <w:rPr>
              <w:noProof/>
              <w:sz w:val="20"/>
              <w:szCs w:val="20"/>
            </w:rPr>
            <w:t>(Pacheco Naranjo &amp; Parra García, 2020)</w:t>
          </w:r>
          <w:r w:rsidRPr="008C36FD">
            <w:rPr>
              <w:sz w:val="20"/>
              <w:szCs w:val="20"/>
            </w:rPr>
            <w:fldChar w:fldCharType="end"/>
          </w:r>
        </w:sdtContent>
      </w:sdt>
    </w:p>
    <w:p w14:paraId="1F96ADB8" w14:textId="656A867A" w:rsidR="00803358" w:rsidRDefault="00803358" w:rsidP="00A94B2A">
      <w:pPr>
        <w:pStyle w:val="TextoPrincipal"/>
        <w:spacing w:line="360" w:lineRule="auto"/>
      </w:pPr>
    </w:p>
    <w:p w14:paraId="3F727E52" w14:textId="74431DA7" w:rsidR="00803358" w:rsidRDefault="0074223A" w:rsidP="00815349">
      <w:pPr>
        <w:pStyle w:val="TextoPrincipal"/>
        <w:spacing w:line="360" w:lineRule="auto"/>
        <w:ind w:left="696"/>
      </w:pPr>
      <w:r w:rsidRPr="00803358">
        <w:rPr>
          <w:noProof/>
        </w:rPr>
        <w:lastRenderedPageBreak/>
        <w:drawing>
          <wp:anchor distT="0" distB="0" distL="114300" distR="114300" simplePos="0" relativeHeight="251654151" behindDoc="0" locked="0" layoutInCell="1" allowOverlap="1" wp14:anchorId="091EC2CE" wp14:editId="684FB070">
            <wp:simplePos x="0" y="0"/>
            <wp:positionH relativeFrom="margin">
              <wp:align>right</wp:align>
            </wp:positionH>
            <wp:positionV relativeFrom="margin">
              <wp:posOffset>254000</wp:posOffset>
            </wp:positionV>
            <wp:extent cx="5887085" cy="6590030"/>
            <wp:effectExtent l="0" t="0" r="0" b="1270"/>
            <wp:wrapTopAndBottom/>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26">
                      <a:extLst>
                        <a:ext uri="{28A0092B-C50C-407E-A947-70E740481C1C}">
                          <a14:useLocalDpi xmlns:a14="http://schemas.microsoft.com/office/drawing/2010/main" val="0"/>
                        </a:ext>
                      </a:extLst>
                    </a:blip>
                    <a:srcRect t="3870" b="4856"/>
                    <a:stretch/>
                  </pic:blipFill>
                  <pic:spPr bwMode="auto">
                    <a:xfrm>
                      <a:off x="0" y="0"/>
                      <a:ext cx="5887085" cy="6590030"/>
                    </a:xfrm>
                    <a:prstGeom prst="rect">
                      <a:avLst/>
                    </a:prstGeom>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t>Formato de encuesta para ex colaboradores</w:t>
      </w:r>
    </w:p>
    <w:p w14:paraId="416E51DD" w14:textId="3FC2810D" w:rsidR="00CA0EB6" w:rsidRPr="00A12C38" w:rsidRDefault="00CA0EB6" w:rsidP="00A12C38">
      <w:pPr>
        <w:pStyle w:val="Descripcin"/>
        <w:spacing w:after="0"/>
        <w:rPr>
          <w:rFonts w:ascii="Times New Roman" w:hAnsi="Times New Roman" w:cs="Times New Roman"/>
          <w:b/>
          <w:i w:val="0"/>
          <w:color w:val="auto"/>
          <w:sz w:val="24"/>
          <w:szCs w:val="24"/>
        </w:rPr>
      </w:pPr>
      <w:bookmarkStart w:id="88" w:name="_Toc156136524"/>
      <w:r w:rsidRPr="00A12C38">
        <w:rPr>
          <w:rFonts w:ascii="Times New Roman" w:hAnsi="Times New Roman" w:cs="Times New Roman"/>
          <w:b/>
          <w:i w:val="0"/>
          <w:color w:val="auto"/>
          <w:sz w:val="24"/>
          <w:szCs w:val="24"/>
        </w:rPr>
        <w:t xml:space="preserve">Figura </w:t>
      </w:r>
      <w:r w:rsidR="00A12C38" w:rsidRPr="00A12C38">
        <w:rPr>
          <w:rFonts w:ascii="Times New Roman" w:hAnsi="Times New Roman" w:cs="Times New Roman"/>
          <w:b/>
          <w:i w:val="0"/>
          <w:color w:val="auto"/>
          <w:sz w:val="24"/>
          <w:szCs w:val="24"/>
        </w:rPr>
        <w:fldChar w:fldCharType="begin"/>
      </w:r>
      <w:r w:rsidR="00A12C38" w:rsidRPr="00A12C38">
        <w:rPr>
          <w:rFonts w:ascii="Times New Roman" w:hAnsi="Times New Roman" w:cs="Times New Roman"/>
          <w:b/>
          <w:i w:val="0"/>
          <w:color w:val="auto"/>
          <w:sz w:val="24"/>
          <w:szCs w:val="24"/>
        </w:rPr>
        <w:instrText xml:space="preserve"> SEQ Figura \* ARABIC </w:instrText>
      </w:r>
      <w:r w:rsidR="00A12C38" w:rsidRPr="00A12C38">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10</w:t>
      </w:r>
      <w:r w:rsidR="00A12C38" w:rsidRPr="00A12C38">
        <w:rPr>
          <w:rFonts w:ascii="Times New Roman" w:hAnsi="Times New Roman" w:cs="Times New Roman"/>
          <w:b/>
          <w:i w:val="0"/>
          <w:color w:val="auto"/>
          <w:sz w:val="24"/>
          <w:szCs w:val="24"/>
        </w:rPr>
        <w:fldChar w:fldCharType="end"/>
      </w:r>
      <w:r w:rsidRPr="00A12C38">
        <w:rPr>
          <w:rFonts w:ascii="Times New Roman" w:hAnsi="Times New Roman" w:cs="Times New Roman"/>
          <w:b/>
          <w:i w:val="0"/>
          <w:color w:val="auto"/>
          <w:sz w:val="24"/>
          <w:szCs w:val="24"/>
        </w:rPr>
        <w:t>. Formato de encuesta para ex colaboradores</w:t>
      </w:r>
      <w:bookmarkEnd w:id="88"/>
    </w:p>
    <w:p w14:paraId="7D9BB1FA" w14:textId="113F38AF" w:rsidR="008C36FD" w:rsidRPr="008C36FD" w:rsidRDefault="008C36FD" w:rsidP="008C36FD">
      <w:pPr>
        <w:pStyle w:val="TextoPrincipal"/>
        <w:spacing w:line="360" w:lineRule="auto"/>
        <w:ind w:firstLine="0"/>
        <w:jc w:val="left"/>
        <w:rPr>
          <w:sz w:val="20"/>
          <w:szCs w:val="20"/>
        </w:rPr>
      </w:pPr>
      <w:r w:rsidRPr="008C36FD">
        <w:rPr>
          <w:sz w:val="20"/>
          <w:szCs w:val="20"/>
        </w:rPr>
        <w:t xml:space="preserve">Fuente: </w:t>
      </w:r>
      <w:sdt>
        <w:sdtPr>
          <w:rPr>
            <w:sz w:val="20"/>
            <w:szCs w:val="20"/>
          </w:rPr>
          <w:id w:val="-759988330"/>
          <w:citation/>
        </w:sdtPr>
        <w:sdtContent>
          <w:r w:rsidRPr="008C36FD">
            <w:rPr>
              <w:sz w:val="20"/>
              <w:szCs w:val="20"/>
            </w:rPr>
            <w:fldChar w:fldCharType="begin"/>
          </w:r>
          <w:r w:rsidRPr="008C36FD">
            <w:rPr>
              <w:sz w:val="20"/>
              <w:szCs w:val="20"/>
            </w:rPr>
            <w:instrText xml:space="preserve"> CITATION Pac20 \l 1033 </w:instrText>
          </w:r>
          <w:r w:rsidRPr="008C36FD">
            <w:rPr>
              <w:sz w:val="20"/>
              <w:szCs w:val="20"/>
            </w:rPr>
            <w:fldChar w:fldCharType="separate"/>
          </w:r>
          <w:r w:rsidRPr="008C36FD">
            <w:rPr>
              <w:noProof/>
              <w:sz w:val="20"/>
              <w:szCs w:val="20"/>
            </w:rPr>
            <w:t>(Pacheco Naranjo &amp; Parra García, 2020)</w:t>
          </w:r>
          <w:r w:rsidRPr="008C36FD">
            <w:rPr>
              <w:sz w:val="20"/>
              <w:szCs w:val="20"/>
            </w:rPr>
            <w:fldChar w:fldCharType="end"/>
          </w:r>
        </w:sdtContent>
      </w:sdt>
    </w:p>
    <w:p w14:paraId="335145AA" w14:textId="0A5A8E82" w:rsidR="00803358" w:rsidRDefault="008C36FD" w:rsidP="008C36FD">
      <w:pPr>
        <w:pStyle w:val="TextoPrincipal"/>
        <w:spacing w:line="360" w:lineRule="auto"/>
      </w:pPr>
      <w:r w:rsidRPr="00803358">
        <w:t xml:space="preserve"> </w:t>
      </w:r>
    </w:p>
    <w:p w14:paraId="79297FB7" w14:textId="4815796E" w:rsidR="008C36FD" w:rsidRDefault="008C36FD" w:rsidP="00CA0EB6">
      <w:pPr>
        <w:pStyle w:val="TextoPrincipal"/>
        <w:spacing w:line="360" w:lineRule="auto"/>
        <w:ind w:firstLine="0"/>
      </w:pPr>
    </w:p>
    <w:p w14:paraId="629ED202" w14:textId="0F7D67D5" w:rsidR="0074223A" w:rsidRDefault="00CA0EB6" w:rsidP="00CA0EB6">
      <w:pPr>
        <w:pStyle w:val="TextoPrincipal"/>
        <w:spacing w:line="360" w:lineRule="auto"/>
        <w:ind w:left="696"/>
      </w:pPr>
      <w:r w:rsidRPr="0074223A">
        <w:rPr>
          <w:noProof/>
        </w:rPr>
        <w:lastRenderedPageBreak/>
        <w:drawing>
          <wp:anchor distT="0" distB="0" distL="114300" distR="114300" simplePos="0" relativeHeight="251654152" behindDoc="0" locked="0" layoutInCell="1" allowOverlap="1" wp14:anchorId="2254F2E4" wp14:editId="5430A376">
            <wp:simplePos x="0" y="0"/>
            <wp:positionH relativeFrom="column">
              <wp:posOffset>196850</wp:posOffset>
            </wp:positionH>
            <wp:positionV relativeFrom="paragraph">
              <wp:posOffset>279526</wp:posOffset>
            </wp:positionV>
            <wp:extent cx="5429355" cy="6489700"/>
            <wp:effectExtent l="0" t="0" r="0" b="6350"/>
            <wp:wrapTopAndBottom/>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extLst>
                        <a:ext uri="{28A0092B-C50C-407E-A947-70E740481C1C}">
                          <a14:useLocalDpi xmlns:a14="http://schemas.microsoft.com/office/drawing/2010/main" val="0"/>
                        </a:ext>
                      </a:extLst>
                    </a:blip>
                    <a:stretch>
                      <a:fillRect/>
                    </a:stretch>
                  </pic:blipFill>
                  <pic:spPr>
                    <a:xfrm>
                      <a:off x="0" y="0"/>
                      <a:ext cx="5429355" cy="6489700"/>
                    </a:xfrm>
                    <a:prstGeom prst="rect">
                      <a:avLst/>
                    </a:prstGeom>
                  </pic:spPr>
                </pic:pic>
              </a:graphicData>
            </a:graphic>
          </wp:anchor>
        </w:drawing>
      </w:r>
      <w:r w:rsidR="0074223A">
        <w:t>Formato de encuesta para estudio de factibilidad de nueva sucursal</w:t>
      </w:r>
    </w:p>
    <w:p w14:paraId="411A89BA" w14:textId="2F7CBABD" w:rsidR="008C36FD" w:rsidRPr="00A12C38" w:rsidRDefault="00CA0EB6" w:rsidP="00A12C38">
      <w:pPr>
        <w:pStyle w:val="Descripcin"/>
        <w:spacing w:after="0"/>
        <w:rPr>
          <w:rFonts w:ascii="Times New Roman" w:hAnsi="Times New Roman" w:cs="Times New Roman"/>
          <w:i w:val="0"/>
          <w:color w:val="auto"/>
          <w:sz w:val="24"/>
          <w:szCs w:val="24"/>
        </w:rPr>
      </w:pPr>
      <w:bookmarkStart w:id="89" w:name="_Toc156136525"/>
      <w:r w:rsidRPr="00A12C38">
        <w:rPr>
          <w:rFonts w:ascii="Times New Roman" w:hAnsi="Times New Roman" w:cs="Times New Roman"/>
          <w:b/>
          <w:i w:val="0"/>
          <w:color w:val="auto"/>
          <w:sz w:val="24"/>
          <w:szCs w:val="24"/>
        </w:rPr>
        <w:t xml:space="preserve">Figura </w:t>
      </w:r>
      <w:r w:rsidR="00A12C38" w:rsidRPr="00A12C38">
        <w:rPr>
          <w:rFonts w:ascii="Times New Roman" w:hAnsi="Times New Roman" w:cs="Times New Roman"/>
          <w:b/>
          <w:i w:val="0"/>
          <w:color w:val="auto"/>
          <w:sz w:val="24"/>
          <w:szCs w:val="24"/>
        </w:rPr>
        <w:fldChar w:fldCharType="begin"/>
      </w:r>
      <w:r w:rsidR="00A12C38" w:rsidRPr="00A12C38">
        <w:rPr>
          <w:rFonts w:ascii="Times New Roman" w:hAnsi="Times New Roman" w:cs="Times New Roman"/>
          <w:b/>
          <w:i w:val="0"/>
          <w:color w:val="auto"/>
          <w:sz w:val="24"/>
          <w:szCs w:val="24"/>
        </w:rPr>
        <w:instrText xml:space="preserve"> SEQ Figura \* ARABIC </w:instrText>
      </w:r>
      <w:r w:rsidR="00A12C38" w:rsidRPr="00A12C38">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11</w:t>
      </w:r>
      <w:r w:rsidR="00A12C38" w:rsidRPr="00A12C38">
        <w:rPr>
          <w:rFonts w:ascii="Times New Roman" w:hAnsi="Times New Roman" w:cs="Times New Roman"/>
          <w:b/>
          <w:i w:val="0"/>
          <w:color w:val="auto"/>
          <w:sz w:val="24"/>
          <w:szCs w:val="24"/>
        </w:rPr>
        <w:fldChar w:fldCharType="end"/>
      </w:r>
      <w:r w:rsidRPr="00A12C38">
        <w:rPr>
          <w:rFonts w:ascii="Times New Roman" w:hAnsi="Times New Roman" w:cs="Times New Roman"/>
          <w:b/>
          <w:i w:val="0"/>
          <w:color w:val="auto"/>
          <w:sz w:val="24"/>
          <w:szCs w:val="24"/>
        </w:rPr>
        <w:t>. Formato de encuesta para estudio de factibilidad de nueva sucursal</w:t>
      </w:r>
      <w:bookmarkEnd w:id="89"/>
    </w:p>
    <w:p w14:paraId="71F36152" w14:textId="713E0ECC" w:rsidR="008C36FD" w:rsidRPr="00CA0EB6" w:rsidRDefault="00FF1131" w:rsidP="00CA0EB6">
      <w:pPr>
        <w:pStyle w:val="TextoPrincipal"/>
        <w:spacing w:line="360" w:lineRule="auto"/>
        <w:ind w:firstLine="0"/>
        <w:jc w:val="left"/>
        <w:rPr>
          <w:sz w:val="20"/>
        </w:rPr>
      </w:pPr>
      <w:sdt>
        <w:sdtPr>
          <w:rPr>
            <w:sz w:val="20"/>
          </w:rPr>
          <w:id w:val="-188143049"/>
          <w:citation/>
        </w:sdtPr>
        <w:sdtContent>
          <w:r w:rsidR="00CA0EB6" w:rsidRPr="00CA0EB6">
            <w:rPr>
              <w:sz w:val="20"/>
            </w:rPr>
            <w:fldChar w:fldCharType="begin"/>
          </w:r>
          <w:r w:rsidR="00CA0EB6" w:rsidRPr="00CA0EB6">
            <w:rPr>
              <w:sz w:val="20"/>
            </w:rPr>
            <w:instrText xml:space="preserve"> CITATION Cas17 \l 1033 </w:instrText>
          </w:r>
          <w:r w:rsidR="00CA0EB6" w:rsidRPr="00CA0EB6">
            <w:rPr>
              <w:sz w:val="20"/>
            </w:rPr>
            <w:fldChar w:fldCharType="separate"/>
          </w:r>
          <w:r w:rsidR="00CA0EB6" w:rsidRPr="00CA0EB6">
            <w:rPr>
              <w:noProof/>
              <w:sz w:val="20"/>
            </w:rPr>
            <w:t>(Castillo Vergara &amp; Ojito Pedroza, 2017)</w:t>
          </w:r>
          <w:r w:rsidR="00CA0EB6" w:rsidRPr="00CA0EB6">
            <w:rPr>
              <w:sz w:val="20"/>
            </w:rPr>
            <w:fldChar w:fldCharType="end"/>
          </w:r>
        </w:sdtContent>
      </w:sdt>
    </w:p>
    <w:p w14:paraId="37C788A6" w14:textId="7CD20F2F" w:rsidR="008C36FD" w:rsidRDefault="008C36FD" w:rsidP="00A94B2A">
      <w:pPr>
        <w:pStyle w:val="TextoPrincipal"/>
        <w:spacing w:line="360" w:lineRule="auto"/>
      </w:pPr>
    </w:p>
    <w:p w14:paraId="219D77D6" w14:textId="5D64755A" w:rsidR="008C36FD" w:rsidRDefault="008C36FD" w:rsidP="00A94B2A">
      <w:pPr>
        <w:pStyle w:val="TextoPrincipal"/>
        <w:spacing w:line="360" w:lineRule="auto"/>
      </w:pPr>
    </w:p>
    <w:p w14:paraId="71F6ED69" w14:textId="77777777" w:rsidR="00CA0EB6" w:rsidRDefault="00CA0EB6" w:rsidP="00A94B2A">
      <w:pPr>
        <w:pStyle w:val="TextoPrincipal"/>
        <w:spacing w:line="360" w:lineRule="auto"/>
      </w:pPr>
    </w:p>
    <w:p w14:paraId="57ADE740" w14:textId="70808F5E" w:rsidR="00CA0EB6" w:rsidRDefault="00CA0EB6" w:rsidP="00CA0EB6">
      <w:pPr>
        <w:pStyle w:val="TextoPrincipal"/>
        <w:spacing w:line="240" w:lineRule="auto"/>
        <w:ind w:firstLine="0"/>
        <w:jc w:val="left"/>
      </w:pPr>
      <w:r w:rsidRPr="0074223A">
        <w:rPr>
          <w:noProof/>
        </w:rPr>
        <w:lastRenderedPageBreak/>
        <w:drawing>
          <wp:anchor distT="0" distB="0" distL="114300" distR="114300" simplePos="0" relativeHeight="251654153" behindDoc="0" locked="0" layoutInCell="1" allowOverlap="1" wp14:anchorId="79C54145" wp14:editId="68FBB97C">
            <wp:simplePos x="0" y="0"/>
            <wp:positionH relativeFrom="column">
              <wp:posOffset>107950</wp:posOffset>
            </wp:positionH>
            <wp:positionV relativeFrom="paragraph">
              <wp:posOffset>0</wp:posOffset>
            </wp:positionV>
            <wp:extent cx="5591955" cy="6744641"/>
            <wp:effectExtent l="0" t="0" r="8890" b="0"/>
            <wp:wrapTopAndBottom/>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extLst>
                        <a:ext uri="{28A0092B-C50C-407E-A947-70E740481C1C}">
                          <a14:useLocalDpi xmlns:a14="http://schemas.microsoft.com/office/drawing/2010/main" val="0"/>
                        </a:ext>
                      </a:extLst>
                    </a:blip>
                    <a:stretch>
                      <a:fillRect/>
                    </a:stretch>
                  </pic:blipFill>
                  <pic:spPr>
                    <a:xfrm>
                      <a:off x="0" y="0"/>
                      <a:ext cx="5591955" cy="6744641"/>
                    </a:xfrm>
                    <a:prstGeom prst="rect">
                      <a:avLst/>
                    </a:prstGeom>
                  </pic:spPr>
                </pic:pic>
              </a:graphicData>
            </a:graphic>
          </wp:anchor>
        </w:drawing>
      </w:r>
      <w:r w:rsidRPr="00064C9A">
        <w:rPr>
          <w:b/>
        </w:rPr>
        <w:t xml:space="preserve">Figura </w:t>
      </w:r>
      <w:r>
        <w:rPr>
          <w:b/>
        </w:rPr>
        <w:t>1</w:t>
      </w:r>
      <w:r w:rsidR="00A12C38">
        <w:rPr>
          <w:b/>
        </w:rPr>
        <w:t>1</w:t>
      </w:r>
      <w:r w:rsidRPr="00064C9A">
        <w:rPr>
          <w:b/>
        </w:rPr>
        <w:t>.</w:t>
      </w:r>
      <w:r>
        <w:rPr>
          <w:b/>
        </w:rPr>
        <w:t xml:space="preserve"> Continuación </w:t>
      </w:r>
      <w:r w:rsidR="00370EBD">
        <w:rPr>
          <w:b/>
        </w:rPr>
        <w:t>f</w:t>
      </w:r>
      <w:r w:rsidRPr="00CA0EB6">
        <w:rPr>
          <w:b/>
        </w:rPr>
        <w:t>ormato de encuesta para estudio de factibilidad de nueva sucursal</w:t>
      </w:r>
    </w:p>
    <w:p w14:paraId="458D5B1D" w14:textId="77777777" w:rsidR="00CA0EB6" w:rsidRPr="00CA0EB6" w:rsidRDefault="00FF1131" w:rsidP="00CA0EB6">
      <w:pPr>
        <w:pStyle w:val="TextoPrincipal"/>
        <w:spacing w:line="360" w:lineRule="auto"/>
        <w:ind w:firstLine="0"/>
        <w:jc w:val="left"/>
        <w:rPr>
          <w:sz w:val="20"/>
        </w:rPr>
      </w:pPr>
      <w:sdt>
        <w:sdtPr>
          <w:rPr>
            <w:sz w:val="20"/>
          </w:rPr>
          <w:id w:val="-508287631"/>
          <w:citation/>
        </w:sdtPr>
        <w:sdtContent>
          <w:r w:rsidR="00CA0EB6" w:rsidRPr="00CA0EB6">
            <w:rPr>
              <w:sz w:val="20"/>
            </w:rPr>
            <w:fldChar w:fldCharType="begin"/>
          </w:r>
          <w:r w:rsidR="00CA0EB6" w:rsidRPr="00097041">
            <w:rPr>
              <w:sz w:val="20"/>
            </w:rPr>
            <w:instrText xml:space="preserve"> CITATION Cas17 \l 1033 </w:instrText>
          </w:r>
          <w:r w:rsidR="00CA0EB6" w:rsidRPr="00CA0EB6">
            <w:rPr>
              <w:sz w:val="20"/>
            </w:rPr>
            <w:fldChar w:fldCharType="separate"/>
          </w:r>
          <w:r w:rsidR="00CA0EB6" w:rsidRPr="00370EBD">
            <w:rPr>
              <w:noProof/>
              <w:sz w:val="20"/>
            </w:rPr>
            <w:t>(Castillo Vergara &amp; Ojito Pedroza, 2017)</w:t>
          </w:r>
          <w:r w:rsidR="00CA0EB6" w:rsidRPr="00CA0EB6">
            <w:rPr>
              <w:sz w:val="20"/>
            </w:rPr>
            <w:fldChar w:fldCharType="end"/>
          </w:r>
        </w:sdtContent>
      </w:sdt>
    </w:p>
    <w:p w14:paraId="0F0B6AE6" w14:textId="71065B7B" w:rsidR="008C36FD" w:rsidRDefault="00CA0EB6" w:rsidP="00CA0EB6">
      <w:pPr>
        <w:pStyle w:val="TextoPrincipal"/>
        <w:spacing w:line="360" w:lineRule="auto"/>
      </w:pPr>
      <w:r w:rsidRPr="0074223A">
        <w:rPr>
          <w:noProof/>
        </w:rPr>
        <w:t xml:space="preserve"> </w:t>
      </w:r>
    </w:p>
    <w:p w14:paraId="4D5AEE22" w14:textId="43078595" w:rsidR="008C36FD" w:rsidRDefault="008C36FD" w:rsidP="00A94B2A">
      <w:pPr>
        <w:pStyle w:val="TextoPrincipal"/>
        <w:spacing w:line="360" w:lineRule="auto"/>
      </w:pPr>
    </w:p>
    <w:p w14:paraId="16CD3FAC" w14:textId="0D8D3774" w:rsidR="00370EBD" w:rsidRDefault="003953E3" w:rsidP="00370EBD">
      <w:pPr>
        <w:pStyle w:val="TextoPrincipal"/>
        <w:spacing w:line="240" w:lineRule="auto"/>
        <w:ind w:firstLine="0"/>
        <w:jc w:val="left"/>
      </w:pPr>
      <w:r>
        <w:rPr>
          <w:b/>
          <w:noProof/>
        </w:rPr>
        <w:lastRenderedPageBreak/>
        <mc:AlternateContent>
          <mc:Choice Requires="wpg">
            <w:drawing>
              <wp:anchor distT="0" distB="0" distL="114300" distR="114300" simplePos="0" relativeHeight="251663420" behindDoc="0" locked="0" layoutInCell="1" allowOverlap="1" wp14:anchorId="0EC74BC2" wp14:editId="1C07BF2A">
                <wp:simplePos x="0" y="0"/>
                <wp:positionH relativeFrom="column">
                  <wp:posOffset>463550</wp:posOffset>
                </wp:positionH>
                <wp:positionV relativeFrom="paragraph">
                  <wp:posOffset>0</wp:posOffset>
                </wp:positionV>
                <wp:extent cx="4946650" cy="7416800"/>
                <wp:effectExtent l="0" t="0" r="6350" b="0"/>
                <wp:wrapTopAndBottom/>
                <wp:docPr id="5" name="Grupo 5"/>
                <wp:cNvGraphicFramePr/>
                <a:graphic xmlns:a="http://schemas.openxmlformats.org/drawingml/2006/main">
                  <a:graphicData uri="http://schemas.microsoft.com/office/word/2010/wordprocessingGroup">
                    <wpg:wgp>
                      <wpg:cNvGrpSpPr/>
                      <wpg:grpSpPr>
                        <a:xfrm>
                          <a:off x="0" y="0"/>
                          <a:ext cx="4946650" cy="7416800"/>
                          <a:chOff x="0" y="0"/>
                          <a:chExt cx="5861050" cy="8649236"/>
                        </a:xfrm>
                      </wpg:grpSpPr>
                      <pic:pic xmlns:pic="http://schemas.openxmlformats.org/drawingml/2006/picture">
                        <pic:nvPicPr>
                          <pic:cNvPr id="15" name="Imagen 15"/>
                          <pic:cNvPicPr>
                            <a:picLocks noChangeAspect="1"/>
                          </pic:cNvPicPr>
                        </pic:nvPicPr>
                        <pic:blipFill rotWithShape="1">
                          <a:blip r:embed="rId29">
                            <a:extLst>
                              <a:ext uri="{28A0092B-C50C-407E-A947-70E740481C1C}">
                                <a14:useLocalDpi xmlns:a14="http://schemas.microsoft.com/office/drawing/2010/main" val="0"/>
                              </a:ext>
                            </a:extLst>
                          </a:blip>
                          <a:srcRect t="1494" b="7608"/>
                          <a:stretch/>
                        </pic:blipFill>
                        <pic:spPr bwMode="auto">
                          <a:xfrm>
                            <a:off x="0" y="0"/>
                            <a:ext cx="5861050" cy="666115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8" name="Imagen 18"/>
                          <pic:cNvPicPr>
                            <a:picLocks noChangeAspect="1"/>
                          </pic:cNvPicPr>
                        </pic:nvPicPr>
                        <pic:blipFill rotWithShape="1">
                          <a:blip r:embed="rId30">
                            <a:extLst>
                              <a:ext uri="{28A0092B-C50C-407E-A947-70E740481C1C}">
                                <a14:useLocalDpi xmlns:a14="http://schemas.microsoft.com/office/drawing/2010/main" val="0"/>
                              </a:ext>
                            </a:extLst>
                          </a:blip>
                          <a:srcRect b="10583"/>
                          <a:stretch/>
                        </pic:blipFill>
                        <pic:spPr bwMode="auto">
                          <a:xfrm>
                            <a:off x="108916" y="6572250"/>
                            <a:ext cx="5704483" cy="2076986"/>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7DDDDF21" id="Grupo 5" o:spid="_x0000_s1026" style="position:absolute;margin-left:36.5pt;margin-top:0;width:389.5pt;height:584pt;z-index:251663420;mso-width-relative:margin;mso-height-relative:margin" coordsize="58610,86492"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15" o:spid="_x0000_s1027" type="#_x0000_t75" style="position:absolute;width:58610;height:6661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">
                  <v:imagedata r:id="rId38" o:title="" croptop="979f" cropbottom="4986f"/>
                </v:shape>
                <v:shape id="Imagen 18" o:spid="_x0000_s1028" type="#_x0000_t75" style="position:absolute;left:1089;top:65722;width:57044;height:20770;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">
                  <v:imagedata r:id="rId39" o:title="" cropbottom="6936f"/>
                </v:shape>
                <w10:wrap type="topAndBottom"/>
              </v:group>
            </w:pict>
          </mc:Fallback>
        </mc:AlternateContent>
      </w:r>
      <w:r w:rsidR="00370EBD">
        <w:rPr>
          <w:b/>
        </w:rPr>
        <w:t>F</w:t>
      </w:r>
      <w:r w:rsidR="00370EBD" w:rsidRPr="00064C9A">
        <w:rPr>
          <w:b/>
        </w:rPr>
        <w:t xml:space="preserve">igura </w:t>
      </w:r>
      <w:r w:rsidR="00A12C38">
        <w:rPr>
          <w:b/>
        </w:rPr>
        <w:t>11</w:t>
      </w:r>
      <w:r w:rsidR="00370EBD" w:rsidRPr="00064C9A">
        <w:rPr>
          <w:b/>
        </w:rPr>
        <w:t>.</w:t>
      </w:r>
      <w:r w:rsidR="00370EBD">
        <w:rPr>
          <w:b/>
        </w:rPr>
        <w:t xml:space="preserve"> Continuación f</w:t>
      </w:r>
      <w:r w:rsidR="00370EBD" w:rsidRPr="00CA0EB6">
        <w:rPr>
          <w:b/>
        </w:rPr>
        <w:t>ormato de encuesta para estudio de factibilidad de nueva sucursal</w:t>
      </w:r>
    </w:p>
    <w:p w14:paraId="33C47EA5" w14:textId="680829C5" w:rsidR="0074223A" w:rsidRPr="00A23C8E" w:rsidRDefault="00FF1131" w:rsidP="00A23C8E">
      <w:pPr>
        <w:pStyle w:val="TextoPrincipal"/>
        <w:spacing w:line="360" w:lineRule="auto"/>
        <w:ind w:firstLine="0"/>
        <w:jc w:val="left"/>
        <w:rPr>
          <w:sz w:val="20"/>
        </w:rPr>
      </w:pPr>
      <w:sdt>
        <w:sdtPr>
          <w:rPr>
            <w:sz w:val="20"/>
          </w:rPr>
          <w:id w:val="1742597294"/>
          <w:citation/>
        </w:sdtPr>
        <w:sdtContent>
          <w:r w:rsidR="00370EBD" w:rsidRPr="00CA0EB6">
            <w:rPr>
              <w:sz w:val="20"/>
            </w:rPr>
            <w:fldChar w:fldCharType="begin"/>
          </w:r>
          <w:r w:rsidR="00370EBD" w:rsidRPr="00097041">
            <w:rPr>
              <w:sz w:val="20"/>
            </w:rPr>
            <w:instrText xml:space="preserve"> CITATION Cas17 \l 1033 </w:instrText>
          </w:r>
          <w:r w:rsidR="00370EBD" w:rsidRPr="00CA0EB6">
            <w:rPr>
              <w:sz w:val="20"/>
            </w:rPr>
            <w:fldChar w:fldCharType="separate"/>
          </w:r>
          <w:r w:rsidR="00370EBD" w:rsidRPr="00097041">
            <w:rPr>
              <w:noProof/>
              <w:sz w:val="20"/>
            </w:rPr>
            <w:t>(Castillo Vergara &amp; Ojito Pedroza, 2017)</w:t>
          </w:r>
          <w:r w:rsidR="00370EBD" w:rsidRPr="00CA0EB6">
            <w:rPr>
              <w:sz w:val="20"/>
            </w:rPr>
            <w:fldChar w:fldCharType="end"/>
          </w:r>
        </w:sdtContent>
      </w:sdt>
    </w:p>
    <w:p w14:paraId="292F7242" w14:textId="58D6C426" w:rsidR="00A23C8E" w:rsidRDefault="00A23C8E" w:rsidP="00A23C8E">
      <w:pPr>
        <w:pStyle w:val="TextoPrincipal"/>
        <w:spacing w:line="240" w:lineRule="auto"/>
        <w:ind w:firstLine="0"/>
        <w:jc w:val="left"/>
      </w:pPr>
      <w:r>
        <w:rPr>
          <w:b/>
          <w:noProof/>
        </w:rPr>
        <w:lastRenderedPageBreak/>
        <mc:AlternateContent>
          <mc:Choice Requires="wpg">
            <w:drawing>
              <wp:anchor distT="0" distB="0" distL="114300" distR="114300" simplePos="0" relativeHeight="251655181" behindDoc="0" locked="0" layoutInCell="1" allowOverlap="1" wp14:anchorId="19E20F07" wp14:editId="703D5E0F">
                <wp:simplePos x="0" y="0"/>
                <wp:positionH relativeFrom="column">
                  <wp:posOffset>-101600</wp:posOffset>
                </wp:positionH>
                <wp:positionV relativeFrom="paragraph">
                  <wp:posOffset>0</wp:posOffset>
                </wp:positionV>
                <wp:extent cx="5672455" cy="7338695"/>
                <wp:effectExtent l="0" t="0" r="4445" b="0"/>
                <wp:wrapTopAndBottom/>
                <wp:docPr id="49" name="Grupo 49"/>
                <wp:cNvGraphicFramePr/>
                <a:graphic xmlns:a="http://schemas.openxmlformats.org/drawingml/2006/main">
                  <a:graphicData uri="http://schemas.microsoft.com/office/word/2010/wordprocessingGroup">
                    <wpg:wgp>
                      <wpg:cNvGrpSpPr/>
                      <wpg:grpSpPr>
                        <a:xfrm>
                          <a:off x="0" y="0"/>
                          <a:ext cx="5672455" cy="7338695"/>
                          <a:chOff x="0" y="0"/>
                          <a:chExt cx="5672663" cy="7338695"/>
                        </a:xfrm>
                      </wpg:grpSpPr>
                      <pic:pic xmlns:pic="http://schemas.openxmlformats.org/drawingml/2006/picture">
                        <pic:nvPicPr>
                          <pic:cNvPr id="16" name="Imagen 16"/>
                          <pic:cNvPicPr>
                            <a:picLocks noChangeAspect="1"/>
                          </pic:cNvPicPr>
                        </pic:nvPicPr>
                        <pic:blipFill rotWithShape="1">
                          <a:blip r:embed="rId40">
                            <a:extLst>
                              <a:ext uri="{28A0092B-C50C-407E-A947-70E740481C1C}">
                                <a14:useLocalDpi xmlns:a14="http://schemas.microsoft.com/office/drawing/2010/main" val="0"/>
                              </a:ext>
                            </a:extLst>
                          </a:blip>
                          <a:srcRect t="31277"/>
                          <a:stretch/>
                        </pic:blipFill>
                        <pic:spPr bwMode="auto">
                          <a:xfrm>
                            <a:off x="292100" y="0"/>
                            <a:ext cx="5380563" cy="4889500"/>
                          </a:xfrm>
                          <a:prstGeom prst="rect">
                            <a:avLst/>
                          </a:prstGeom>
                          <a:ln>
                            <a:noFill/>
                          </a:ln>
                          <a:extLst>
                            <a:ext uri="{53640926-AAD7-44D8-BBD7-CCE9431645EC}">
                              <a14:shadowObscured xmlns:a14="http://schemas.microsoft.com/office/drawing/2010/main"/>
                            </a:ext>
                          </a:extLst>
                        </pic:spPr>
                      </pic:pic>
                      <pic:pic xmlns:pic="http://schemas.openxmlformats.org/drawingml/2006/picture">
                        <pic:nvPicPr>
                          <pic:cNvPr id="17" name="Imagen 17"/>
                          <pic:cNvPicPr>
                            <a:picLocks noChangeAspect="1"/>
                          </pic:cNvPicPr>
                        </pic:nvPicPr>
                        <pic:blipFill rotWithShape="1">
                          <a:blip r:embed="rId41">
                            <a:extLst>
                              <a:ext uri="{28A0092B-C50C-407E-A947-70E740481C1C}">
                                <a14:useLocalDpi xmlns:a14="http://schemas.microsoft.com/office/drawing/2010/main" val="0"/>
                              </a:ext>
                            </a:extLst>
                          </a:blip>
                          <a:srcRect t="7629" b="7704"/>
                          <a:stretch/>
                        </pic:blipFill>
                        <pic:spPr bwMode="auto">
                          <a:xfrm>
                            <a:off x="0" y="4768850"/>
                            <a:ext cx="4876800" cy="2569845"/>
                          </a:xfrm>
                          <a:prstGeom prst="rect">
                            <a:avLst/>
                          </a:prstGeom>
                          <a:ln>
                            <a:noFill/>
                          </a:ln>
                          <a:extLst>
                            <a:ext uri="{53640926-AAD7-44D8-BBD7-CCE9431645EC}">
                              <a14:shadowObscured xmlns:a14="http://schemas.microsoft.com/office/drawing/2010/main"/>
                            </a:ext>
                          </a:extLst>
                        </pic:spPr>
                      </pic:pic>
                    </wpg:wgp>
                  </a:graphicData>
                </a:graphic>
                <wp14:sizeRelH relativeFrom="margin">
                  <wp14:pctWidth>0</wp14:pctWidth>
                </wp14:sizeRelH>
                <wp14:sizeRelV relativeFrom="margin">
                  <wp14:pctHeight>0</wp14:pctHeight>
                </wp14:sizeRelV>
              </wp:anchor>
            </w:drawing>
          </mc:Choice>
          <mc:Fallback xmlns:oel="http://schemas.microsoft.com/office/2019/extlst" xmlns:w16cex="http://schemas.microsoft.com/office/word/2018/wordml/cex" xmlns:w16="http://schemas.microsoft.com/office/word/2018/wordml" xmlns:w16sdtdh="http://schemas.microsoft.com/office/word/2020/wordml/sdtdatahash">
            <w:pict>
              <v:group w14:anchorId="6DBEC5A1" id="Grupo 49" o:spid="_x0000_s1026" style="position:absolute;margin-left:-8pt;margin-top:0;width:446.65pt;height:577.85pt;z-index:251655181;mso-width-relative:margin;mso-height-relative:margin" coordsize="56726,7338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">
                <v:shape id="Imagen 16" o:spid="_x0000_s1027" type="#_x0000_t75" style="position:absolute;left:2921;width:53805;height:48895;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">
                  <v:imagedata r:id="rId42" o:title="" croptop="20498f"/>
                </v:shape>
                <v:shape id="Imagen 17" o:spid="_x0000_s1028" type="#_x0000_t75" style="position:absolute;top:47688;width:48768;height:2569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">
                  <v:imagedata r:id="rId43" o:title="" croptop="5000f" cropbottom="5049f"/>
                </v:shape>
                <w10:wrap type="topAndBottom"/>
              </v:group>
            </w:pict>
          </mc:Fallback>
        </mc:AlternateContent>
      </w:r>
      <w:r>
        <w:rPr>
          <w:b/>
        </w:rPr>
        <w:t>Fi</w:t>
      </w:r>
      <w:r w:rsidRPr="00064C9A">
        <w:rPr>
          <w:b/>
        </w:rPr>
        <w:t xml:space="preserve">gura </w:t>
      </w:r>
      <w:r>
        <w:rPr>
          <w:b/>
        </w:rPr>
        <w:t>1</w:t>
      </w:r>
      <w:r w:rsidR="00A12C38">
        <w:rPr>
          <w:b/>
        </w:rPr>
        <w:t>1</w:t>
      </w:r>
      <w:r w:rsidRPr="00064C9A">
        <w:rPr>
          <w:b/>
        </w:rPr>
        <w:t>.</w:t>
      </w:r>
      <w:r>
        <w:rPr>
          <w:b/>
        </w:rPr>
        <w:t xml:space="preserve"> Continuación f</w:t>
      </w:r>
      <w:r w:rsidRPr="00CA0EB6">
        <w:rPr>
          <w:b/>
        </w:rPr>
        <w:t>ormato de encuesta para estudio de factibilidad de nueva sucursal</w:t>
      </w:r>
    </w:p>
    <w:p w14:paraId="1C3F183C" w14:textId="77777777" w:rsidR="00A23C8E" w:rsidRPr="00CA0EB6" w:rsidRDefault="00FF1131" w:rsidP="00A23C8E">
      <w:pPr>
        <w:pStyle w:val="TextoPrincipal"/>
        <w:spacing w:line="360" w:lineRule="auto"/>
        <w:ind w:firstLine="0"/>
        <w:jc w:val="left"/>
        <w:rPr>
          <w:sz w:val="20"/>
        </w:rPr>
      </w:pPr>
      <w:sdt>
        <w:sdtPr>
          <w:rPr>
            <w:sz w:val="20"/>
          </w:rPr>
          <w:id w:val="1032381701"/>
          <w:citation/>
        </w:sdtPr>
        <w:sdtContent>
          <w:r w:rsidR="00A23C8E" w:rsidRPr="00CA0EB6">
            <w:rPr>
              <w:sz w:val="20"/>
            </w:rPr>
            <w:fldChar w:fldCharType="begin"/>
          </w:r>
          <w:r w:rsidR="00A23C8E" w:rsidRPr="00CA0EB6">
            <w:rPr>
              <w:sz w:val="20"/>
              <w:lang w:val="en-US"/>
            </w:rPr>
            <w:instrText xml:space="preserve"> CITATION Cas17 \l 1033 </w:instrText>
          </w:r>
          <w:r w:rsidR="00A23C8E" w:rsidRPr="00CA0EB6">
            <w:rPr>
              <w:sz w:val="20"/>
            </w:rPr>
            <w:fldChar w:fldCharType="separate"/>
          </w:r>
          <w:r w:rsidR="00A23C8E" w:rsidRPr="00CA0EB6">
            <w:rPr>
              <w:noProof/>
              <w:sz w:val="20"/>
              <w:lang w:val="en-US"/>
            </w:rPr>
            <w:t>(Castillo Vergara &amp; Ojito Pedroza, 2017)</w:t>
          </w:r>
          <w:r w:rsidR="00A23C8E" w:rsidRPr="00CA0EB6">
            <w:rPr>
              <w:sz w:val="20"/>
            </w:rPr>
            <w:fldChar w:fldCharType="end"/>
          </w:r>
        </w:sdtContent>
      </w:sdt>
    </w:p>
    <w:p w14:paraId="693D5D13" w14:textId="3A543D44" w:rsidR="00195E89" w:rsidRPr="00195E89" w:rsidRDefault="00A871DB" w:rsidP="00196E45">
      <w:pPr>
        <w:pStyle w:val="Ttulo2"/>
        <w:numPr>
          <w:ilvl w:val="1"/>
          <w:numId w:val="3"/>
        </w:numPr>
        <w:spacing w:line="360" w:lineRule="auto"/>
        <w:rPr>
          <w:lang w:val="es-HN"/>
        </w:rPr>
      </w:pPr>
      <w:bookmarkStart w:id="90" w:name="_Toc156164119"/>
      <w:r w:rsidRPr="00195E89">
        <w:rPr>
          <w:lang w:val="es-HN"/>
        </w:rPr>
        <w:lastRenderedPageBreak/>
        <w:t>MARCO LEGAL</w:t>
      </w:r>
      <w:bookmarkEnd w:id="90"/>
    </w:p>
    <w:p w14:paraId="1B2D0A50" w14:textId="4288BD1D" w:rsidR="007C3C5F" w:rsidRDefault="002F680E" w:rsidP="002F680E">
      <w:pPr>
        <w:pStyle w:val="TextoPrincipal"/>
        <w:spacing w:before="240" w:line="360" w:lineRule="auto"/>
        <w:ind w:firstLine="360"/>
      </w:pPr>
      <w:r w:rsidRPr="00F8284E">
        <w:rPr>
          <w:noProof/>
        </w:rPr>
        <w:drawing>
          <wp:anchor distT="0" distB="0" distL="114300" distR="114300" simplePos="0" relativeHeight="251655186" behindDoc="0" locked="0" layoutInCell="1" allowOverlap="1" wp14:anchorId="61A7EAC1" wp14:editId="7D4E614D">
            <wp:simplePos x="0" y="0"/>
            <wp:positionH relativeFrom="margin">
              <wp:align>right</wp:align>
            </wp:positionH>
            <wp:positionV relativeFrom="paragraph">
              <wp:posOffset>1683385</wp:posOffset>
            </wp:positionV>
            <wp:extent cx="5486400" cy="3200400"/>
            <wp:effectExtent l="0" t="0" r="0" b="19050"/>
            <wp:wrapTopAndBottom/>
            <wp:docPr id="11" name="Diagrama 1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44" r:lo="rId45" r:qs="rId46" r:cs="rId47"/>
              </a:graphicData>
            </a:graphic>
          </wp:anchor>
        </w:drawing>
      </w:r>
      <w:r w:rsidR="00ED2958">
        <w:t xml:space="preserve">Una vez que la idea de negocio ha sido definida, es decir, que se ha seleccionado la actividad y rubro en el que se propone participar, e idealmente tras la aplicación de una serie de estudios en el mercado objetivo, el siguiente paso a realizarse para concretar el emprendimiento y desarrollarlo dentro de los márgenes de la legalidad y formalidad en el país, es establecer la forma jurídica del negocio, el cual dependerá de una serie de criterios dispuestos en el marco legal correspondiente (Código de Comercio y Leyes Especiales). </w:t>
      </w:r>
    </w:p>
    <w:p w14:paraId="622A84B9" w14:textId="11E081E6" w:rsidR="007C3C5F" w:rsidRPr="00A12C38" w:rsidRDefault="007C3C5F" w:rsidP="00A12C38">
      <w:pPr>
        <w:pStyle w:val="Descripcin"/>
        <w:spacing w:after="0"/>
        <w:rPr>
          <w:rFonts w:ascii="Times New Roman" w:hAnsi="Times New Roman" w:cs="Times New Roman"/>
          <w:i w:val="0"/>
          <w:color w:val="auto"/>
          <w:sz w:val="24"/>
          <w:szCs w:val="24"/>
        </w:rPr>
      </w:pPr>
      <w:bookmarkStart w:id="91" w:name="_Toc156136526"/>
      <w:r w:rsidRPr="00A12C38">
        <w:rPr>
          <w:rFonts w:ascii="Times New Roman" w:hAnsi="Times New Roman" w:cs="Times New Roman"/>
          <w:b/>
          <w:i w:val="0"/>
          <w:color w:val="auto"/>
          <w:sz w:val="24"/>
          <w:szCs w:val="24"/>
        </w:rPr>
        <w:t xml:space="preserve">Figura </w:t>
      </w:r>
      <w:r w:rsidR="00A12C38" w:rsidRPr="00A12C38">
        <w:rPr>
          <w:rFonts w:ascii="Times New Roman" w:hAnsi="Times New Roman" w:cs="Times New Roman"/>
          <w:b/>
          <w:i w:val="0"/>
          <w:color w:val="auto"/>
          <w:sz w:val="24"/>
          <w:szCs w:val="24"/>
        </w:rPr>
        <w:fldChar w:fldCharType="begin"/>
      </w:r>
      <w:r w:rsidR="00A12C38" w:rsidRPr="00A12C38">
        <w:rPr>
          <w:rFonts w:ascii="Times New Roman" w:hAnsi="Times New Roman" w:cs="Times New Roman"/>
          <w:b/>
          <w:i w:val="0"/>
          <w:color w:val="auto"/>
          <w:sz w:val="24"/>
          <w:szCs w:val="24"/>
        </w:rPr>
        <w:instrText xml:space="preserve"> SEQ Figura \* ARABIC </w:instrText>
      </w:r>
      <w:r w:rsidR="00A12C38" w:rsidRPr="00A12C38">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12</w:t>
      </w:r>
      <w:r w:rsidR="00A12C38" w:rsidRPr="00A12C38">
        <w:rPr>
          <w:rFonts w:ascii="Times New Roman" w:hAnsi="Times New Roman" w:cs="Times New Roman"/>
          <w:b/>
          <w:i w:val="0"/>
          <w:color w:val="auto"/>
          <w:sz w:val="24"/>
          <w:szCs w:val="24"/>
        </w:rPr>
        <w:fldChar w:fldCharType="end"/>
      </w:r>
      <w:r w:rsidRPr="00A12C38">
        <w:rPr>
          <w:rFonts w:ascii="Times New Roman" w:hAnsi="Times New Roman" w:cs="Times New Roman"/>
          <w:b/>
          <w:i w:val="0"/>
          <w:color w:val="auto"/>
          <w:sz w:val="24"/>
          <w:szCs w:val="24"/>
        </w:rPr>
        <w:t>. Formas Jurídicas contempladas en el Código de Comercio de Honduras</w:t>
      </w:r>
      <w:bookmarkEnd w:id="91"/>
    </w:p>
    <w:p w14:paraId="14329044" w14:textId="77777777" w:rsidR="007C3C5F" w:rsidRPr="00B64EF4" w:rsidRDefault="007C3C5F" w:rsidP="007C3C5F">
      <w:pPr>
        <w:tabs>
          <w:tab w:val="left" w:pos="3680"/>
        </w:tabs>
        <w:spacing w:line="360" w:lineRule="auto"/>
        <w:jc w:val="both"/>
        <w:rPr>
          <w:rFonts w:ascii="Times New Roman" w:hAnsi="Times New Roman" w:cs="Times New Roman"/>
          <w:sz w:val="20"/>
          <w:szCs w:val="20"/>
          <w:lang w:val="es-HN"/>
        </w:rPr>
      </w:pPr>
      <w:r w:rsidRPr="00B64EF4">
        <w:rPr>
          <w:rFonts w:ascii="Times New Roman" w:hAnsi="Times New Roman" w:cs="Times New Roman"/>
          <w:sz w:val="20"/>
          <w:szCs w:val="20"/>
          <w:lang w:val="es-HN"/>
        </w:rPr>
        <w:t>Fuente:</w:t>
      </w:r>
      <w:r>
        <w:rPr>
          <w:rFonts w:ascii="Times New Roman" w:hAnsi="Times New Roman" w:cs="Times New Roman"/>
          <w:sz w:val="20"/>
          <w:szCs w:val="20"/>
          <w:lang w:val="es-HN"/>
        </w:rPr>
        <w:t xml:space="preserve"> </w:t>
      </w:r>
      <w:sdt>
        <w:sdtPr>
          <w:rPr>
            <w:rFonts w:ascii="Times New Roman" w:hAnsi="Times New Roman" w:cs="Times New Roman"/>
            <w:sz w:val="20"/>
            <w:szCs w:val="20"/>
            <w:lang w:val="es-HN"/>
          </w:rPr>
          <w:id w:val="873355635"/>
          <w:citation/>
        </w:sdtPr>
        <w:sdtContent>
          <w:r>
            <w:rPr>
              <w:rFonts w:ascii="Times New Roman" w:hAnsi="Times New Roman" w:cs="Times New Roman"/>
              <w:sz w:val="20"/>
              <w:szCs w:val="20"/>
              <w:lang w:val="es-HN"/>
            </w:rPr>
            <w:fldChar w:fldCharType="begin"/>
          </w:r>
          <w:r w:rsidRPr="00D95939">
            <w:rPr>
              <w:rFonts w:ascii="Times New Roman" w:hAnsi="Times New Roman" w:cs="Times New Roman"/>
              <w:sz w:val="20"/>
              <w:szCs w:val="20"/>
              <w:lang w:val="es-HN"/>
            </w:rPr>
            <w:instrText xml:space="preserve"> CITATION Cód \l 1033 </w:instrText>
          </w:r>
          <w:r>
            <w:rPr>
              <w:rFonts w:ascii="Times New Roman" w:hAnsi="Times New Roman" w:cs="Times New Roman"/>
              <w:sz w:val="20"/>
              <w:szCs w:val="20"/>
              <w:lang w:val="es-HN"/>
            </w:rPr>
            <w:fldChar w:fldCharType="separate"/>
          </w:r>
          <w:r w:rsidRPr="00D95939">
            <w:rPr>
              <w:rFonts w:ascii="Times New Roman" w:hAnsi="Times New Roman" w:cs="Times New Roman"/>
              <w:noProof/>
              <w:sz w:val="20"/>
              <w:szCs w:val="20"/>
              <w:lang w:val="es-HN"/>
            </w:rPr>
            <w:t>(Código de Comercio)</w:t>
          </w:r>
          <w:r>
            <w:rPr>
              <w:rFonts w:ascii="Times New Roman" w:hAnsi="Times New Roman" w:cs="Times New Roman"/>
              <w:sz w:val="20"/>
              <w:szCs w:val="20"/>
              <w:lang w:val="es-HN"/>
            </w:rPr>
            <w:fldChar w:fldCharType="end"/>
          </w:r>
        </w:sdtContent>
      </w:sdt>
      <w:r>
        <w:rPr>
          <w:rFonts w:ascii="Times New Roman" w:hAnsi="Times New Roman" w:cs="Times New Roman"/>
          <w:sz w:val="20"/>
          <w:szCs w:val="20"/>
          <w:lang w:val="es-HN"/>
        </w:rPr>
        <w:tab/>
      </w:r>
    </w:p>
    <w:p w14:paraId="72D54496" w14:textId="77777777" w:rsidR="007C3C5F" w:rsidRPr="00B64EF4" w:rsidRDefault="007C3C5F" w:rsidP="007C3C5F">
      <w:pPr>
        <w:rPr>
          <w:lang w:val="es-HN"/>
        </w:rPr>
      </w:pPr>
    </w:p>
    <w:p w14:paraId="346E7E88" w14:textId="12CBE9B0" w:rsidR="00F46469" w:rsidRDefault="00F46469" w:rsidP="00F46469">
      <w:pPr>
        <w:pStyle w:val="TextoPrincipal"/>
        <w:spacing w:line="360" w:lineRule="auto"/>
      </w:pPr>
      <w:r>
        <w:t>L</w:t>
      </w:r>
      <w:r w:rsidRPr="00F57051">
        <w:t>a adopción de la forma jurídica adecuada responderá a criterios como cantidad de socios,</w:t>
      </w:r>
      <w:r>
        <w:t xml:space="preserve"> capital invertido, tamaño de la empresa, responsabilidad de los socios, entre otras.</w:t>
      </w:r>
    </w:p>
    <w:p w14:paraId="6C02AC5D" w14:textId="77777777" w:rsidR="002F680E" w:rsidRDefault="002F680E" w:rsidP="002F680E">
      <w:pPr>
        <w:pStyle w:val="TextoPrincipal"/>
        <w:spacing w:line="360" w:lineRule="auto"/>
      </w:pPr>
      <w:r>
        <w:t xml:space="preserve">Para iniciar las operaciones de un negocio debe cumplirse con una serie de trámites previamente, los cuales se presentan resumidos en la Guía del Inversionista 2020-2021 presentada por el </w:t>
      </w:r>
      <w:sdt>
        <w:sdtPr>
          <w:id w:val="1860694724"/>
          <w:citation/>
        </w:sdtPr>
        <w:sdtContent>
          <w:r>
            <w:fldChar w:fldCharType="begin"/>
          </w:r>
          <w:r>
            <w:instrText xml:space="preserve">CITATION Sec \l 1033 </w:instrText>
          </w:r>
          <w:r>
            <w:fldChar w:fldCharType="separate"/>
          </w:r>
          <w:r w:rsidRPr="005300D0">
            <w:rPr>
              <w:noProof/>
            </w:rPr>
            <w:t>(Consejo Nacional de Inversiones, 2020)</w:t>
          </w:r>
          <w:r>
            <w:fldChar w:fldCharType="end"/>
          </w:r>
        </w:sdtContent>
      </w:sdt>
      <w:r>
        <w:t xml:space="preserve"> de la manera siguiente:</w:t>
      </w:r>
    </w:p>
    <w:p w14:paraId="3D9B5B34" w14:textId="77777777" w:rsidR="002F680E" w:rsidRDefault="002F680E" w:rsidP="00196E45">
      <w:pPr>
        <w:pStyle w:val="TextoPrincipal"/>
        <w:numPr>
          <w:ilvl w:val="0"/>
          <w:numId w:val="5"/>
        </w:numPr>
        <w:spacing w:after="0" w:line="360" w:lineRule="auto"/>
      </w:pPr>
      <w:r>
        <w:t>Escritura Pública de la Empresa</w:t>
      </w:r>
    </w:p>
    <w:p w14:paraId="0C06B7A1" w14:textId="77777777" w:rsidR="002F680E" w:rsidRDefault="002F680E" w:rsidP="00196E45">
      <w:pPr>
        <w:pStyle w:val="TextoPrincipal"/>
        <w:numPr>
          <w:ilvl w:val="0"/>
          <w:numId w:val="5"/>
        </w:numPr>
        <w:spacing w:after="0" w:line="360" w:lineRule="auto"/>
      </w:pPr>
      <w:r>
        <w:t>Registro Mercantil</w:t>
      </w:r>
    </w:p>
    <w:p w14:paraId="78BF57E1" w14:textId="77777777" w:rsidR="002F680E" w:rsidRDefault="002F680E" w:rsidP="00196E45">
      <w:pPr>
        <w:pStyle w:val="TextoPrincipal"/>
        <w:numPr>
          <w:ilvl w:val="0"/>
          <w:numId w:val="5"/>
        </w:numPr>
        <w:spacing w:after="0" w:line="360" w:lineRule="auto"/>
      </w:pPr>
      <w:r>
        <w:t>Registro en la Cámara de Comercio</w:t>
      </w:r>
    </w:p>
    <w:p w14:paraId="5F9B3C03" w14:textId="77777777" w:rsidR="002F680E" w:rsidRDefault="002F680E" w:rsidP="00196E45">
      <w:pPr>
        <w:pStyle w:val="TextoPrincipal"/>
        <w:numPr>
          <w:ilvl w:val="0"/>
          <w:numId w:val="5"/>
        </w:numPr>
        <w:spacing w:after="0" w:line="360" w:lineRule="auto"/>
      </w:pPr>
      <w:r>
        <w:lastRenderedPageBreak/>
        <w:t>Afiliación a la Cámara de Comercio (opcional)</w:t>
      </w:r>
    </w:p>
    <w:p w14:paraId="615A20DF" w14:textId="77777777" w:rsidR="002F680E" w:rsidRDefault="002F680E" w:rsidP="00196E45">
      <w:pPr>
        <w:pStyle w:val="TextoPrincipal"/>
        <w:numPr>
          <w:ilvl w:val="0"/>
          <w:numId w:val="5"/>
        </w:numPr>
        <w:spacing w:after="0" w:line="360" w:lineRule="auto"/>
      </w:pPr>
      <w:r>
        <w:t>Registro “Mi Empresa en Línea”</w:t>
      </w:r>
    </w:p>
    <w:p w14:paraId="59ABE66C" w14:textId="77777777" w:rsidR="002F680E" w:rsidRDefault="002F680E" w:rsidP="00196E45">
      <w:pPr>
        <w:pStyle w:val="TextoPrincipal"/>
        <w:numPr>
          <w:ilvl w:val="0"/>
          <w:numId w:val="5"/>
        </w:numPr>
        <w:spacing w:after="0" w:line="360" w:lineRule="auto"/>
      </w:pPr>
      <w:r>
        <w:t>Registro Tributario Nacional (RTN)</w:t>
      </w:r>
    </w:p>
    <w:p w14:paraId="32B3AE27" w14:textId="77777777" w:rsidR="002F680E" w:rsidRDefault="002F680E" w:rsidP="00196E45">
      <w:pPr>
        <w:pStyle w:val="TextoPrincipal"/>
        <w:numPr>
          <w:ilvl w:val="0"/>
          <w:numId w:val="5"/>
        </w:numPr>
        <w:spacing w:after="0" w:line="360" w:lineRule="auto"/>
      </w:pPr>
      <w:r>
        <w:t>Solvencia Municipal para personas extranjeras</w:t>
      </w:r>
    </w:p>
    <w:p w14:paraId="322CDDBE" w14:textId="77777777" w:rsidR="002F680E" w:rsidRDefault="002F680E" w:rsidP="00196E45">
      <w:pPr>
        <w:pStyle w:val="TextoPrincipal"/>
        <w:numPr>
          <w:ilvl w:val="0"/>
          <w:numId w:val="5"/>
        </w:numPr>
        <w:spacing w:after="0" w:line="360" w:lineRule="auto"/>
      </w:pPr>
      <w:r>
        <w:t>Permiso de Operación</w:t>
      </w:r>
    </w:p>
    <w:p w14:paraId="33D0CAD9" w14:textId="77777777" w:rsidR="002F680E" w:rsidRDefault="002F680E" w:rsidP="002F680E">
      <w:pPr>
        <w:pStyle w:val="TextoPrincipal"/>
        <w:spacing w:after="0" w:line="360" w:lineRule="auto"/>
      </w:pPr>
    </w:p>
    <w:p w14:paraId="2D3D2FDD" w14:textId="6C43CFF6" w:rsidR="003E7358" w:rsidRDefault="00B508BA" w:rsidP="007C3C5F">
      <w:pPr>
        <w:pStyle w:val="TextoPrincipal"/>
        <w:spacing w:line="360" w:lineRule="auto"/>
      </w:pPr>
      <w:r>
        <w:t>El restaurante Tapachula</w:t>
      </w:r>
      <w:r w:rsidR="00E020F4">
        <w:t xml:space="preserve"> se encuentra debidamente formalizado</w:t>
      </w:r>
      <w:r w:rsidR="002A053C">
        <w:t xml:space="preserve"> y sus operaciones son realizadas en la ciudad de Tegucigalpa</w:t>
      </w:r>
      <w:r w:rsidR="00E020F4">
        <w:t xml:space="preserve">, por </w:t>
      </w:r>
      <w:r w:rsidR="002A053C">
        <w:t xml:space="preserve">tanto, poseen </w:t>
      </w:r>
      <w:r w:rsidR="00E020F4">
        <w:t>escritura pública, Registro Mercantil</w:t>
      </w:r>
      <w:r w:rsidR="00072B10">
        <w:t xml:space="preserve">, </w:t>
      </w:r>
      <w:r w:rsidR="002A053C">
        <w:t>Registro Tributario Nacional (RTN)</w:t>
      </w:r>
      <w:r w:rsidR="00072B10">
        <w:t xml:space="preserve"> y Registro en Cámara de Comercio</w:t>
      </w:r>
      <w:r w:rsidR="002A053C">
        <w:t>. Para efectuar la apertura de una nueva sucursal,</w:t>
      </w:r>
      <w:r w:rsidR="009A3807">
        <w:t xml:space="preserve"> específicamente en la ciudad de Comayagua, deben cumplir con una serie de pasos que se enuncian a continuación:</w:t>
      </w:r>
    </w:p>
    <w:p w14:paraId="6D171521" w14:textId="2AB06684" w:rsidR="004C04EF" w:rsidRDefault="00803BC2" w:rsidP="00803BC2">
      <w:pPr>
        <w:pStyle w:val="Ttulo3"/>
        <w:rPr>
          <w:lang w:val="es-HN"/>
        </w:rPr>
      </w:pPr>
      <w:bookmarkStart w:id="92" w:name="_Toc156164120"/>
      <w:r w:rsidRPr="009A3807">
        <w:rPr>
          <w:lang w:val="es-HN"/>
        </w:rPr>
        <w:t>PREVIO AL PERMISO DE OPERACIÓN</w:t>
      </w:r>
      <w:bookmarkEnd w:id="92"/>
    </w:p>
    <w:p w14:paraId="13A831DC" w14:textId="3D522C9A" w:rsidR="00803BC2" w:rsidRDefault="002644E1" w:rsidP="00196E45">
      <w:pPr>
        <w:pStyle w:val="TextoPrincipal"/>
        <w:numPr>
          <w:ilvl w:val="0"/>
          <w:numId w:val="14"/>
        </w:numPr>
        <w:spacing w:line="360" w:lineRule="auto"/>
      </w:pPr>
      <w:r w:rsidRPr="002644E1">
        <w:t>De acuerdo al</w:t>
      </w:r>
      <w:r w:rsidR="00941F74">
        <w:t xml:space="preserve"> artículo 72 del</w:t>
      </w:r>
      <w:r w:rsidRPr="002644E1">
        <w:t xml:space="preserve"> plan arbitrio</w:t>
      </w:r>
      <w:r>
        <w:t>s</w:t>
      </w:r>
      <w:r w:rsidRPr="002644E1">
        <w:t xml:space="preserve"> de la Alcaldía de Comayagua</w:t>
      </w:r>
      <w:r>
        <w:t>, al realizarse la solicitud del permiso de operación respectivo, debe presentarse declaración jurada de las ventas o de ingresos estimados para el primer trimestre de la operación</w:t>
      </w:r>
      <w:r w:rsidR="00941F74">
        <w:t>, necesario para determinar el import</w:t>
      </w:r>
      <w:r w:rsidR="00C26966">
        <w:t>e</w:t>
      </w:r>
      <w:r w:rsidR="00941F74">
        <w:t xml:space="preserve"> a pagar anualmente por concepto de permiso de operación.</w:t>
      </w:r>
    </w:p>
    <w:p w14:paraId="341410E9" w14:textId="6F9AFFC3" w:rsidR="00C26966" w:rsidRDefault="00C530FC" w:rsidP="00221D70">
      <w:pPr>
        <w:pStyle w:val="TextoPrincipal"/>
        <w:spacing w:line="240" w:lineRule="auto"/>
        <w:ind w:firstLine="0"/>
        <w:jc w:val="left"/>
        <w:rPr>
          <w:b/>
        </w:rPr>
      </w:pPr>
      <w:bookmarkStart w:id="93" w:name="_Toc158659440"/>
      <w:r w:rsidRPr="00C530FC">
        <w:rPr>
          <w:b/>
        </w:rPr>
        <w:t xml:space="preserve">Tabla </w:t>
      </w:r>
      <w:r w:rsidR="009908A1">
        <w:rPr>
          <w:b/>
        </w:rPr>
        <w:fldChar w:fldCharType="begin"/>
      </w:r>
      <w:r w:rsidR="009908A1">
        <w:rPr>
          <w:b/>
        </w:rPr>
        <w:instrText xml:space="preserve"> SEQ Tabla \* ARABIC </w:instrText>
      </w:r>
      <w:r w:rsidR="009908A1">
        <w:rPr>
          <w:b/>
        </w:rPr>
        <w:fldChar w:fldCharType="separate"/>
      </w:r>
      <w:r w:rsidR="002F7C59">
        <w:rPr>
          <w:b/>
          <w:noProof/>
        </w:rPr>
        <w:t>4</w:t>
      </w:r>
      <w:r w:rsidR="009908A1">
        <w:rPr>
          <w:b/>
        </w:rPr>
        <w:fldChar w:fldCharType="end"/>
      </w:r>
      <w:r w:rsidR="001F4A5B" w:rsidRPr="00C530FC">
        <w:rPr>
          <w:b/>
        </w:rPr>
        <w:t>.</w:t>
      </w:r>
      <w:r w:rsidR="001F4A5B">
        <w:rPr>
          <w:b/>
        </w:rPr>
        <w:t xml:space="preserve"> </w:t>
      </w:r>
      <w:r>
        <w:rPr>
          <w:b/>
        </w:rPr>
        <w:t xml:space="preserve">Importe </w:t>
      </w:r>
      <w:r w:rsidR="001F4A5B">
        <w:rPr>
          <w:b/>
        </w:rPr>
        <w:t>para Obtención y Renovación Anual de Permisos de Operación</w:t>
      </w:r>
      <w:bookmarkEnd w:id="93"/>
    </w:p>
    <w:tbl>
      <w:tblPr>
        <w:tblStyle w:val="Tablanormal5"/>
        <w:tblW w:w="9639" w:type="dxa"/>
        <w:tblLook w:val="04A0" w:firstRow="1" w:lastRow="0" w:firstColumn="1" w:lastColumn="0" w:noHBand="0" w:noVBand="1"/>
      </w:tblPr>
      <w:tblGrid>
        <w:gridCol w:w="2694"/>
        <w:gridCol w:w="1992"/>
        <w:gridCol w:w="2720"/>
        <w:gridCol w:w="2233"/>
      </w:tblGrid>
      <w:tr w:rsidR="00A02257" w:rsidRPr="00FF1131" w14:paraId="239CE619" w14:textId="77777777" w:rsidTr="00AE19C5">
        <w:trPr>
          <w:cnfStyle w:val="100000000000" w:firstRow="1" w:lastRow="0" w:firstColumn="0" w:lastColumn="0" w:oddVBand="0" w:evenVBand="0" w:oddHBand="0" w:evenHBand="0" w:firstRowFirstColumn="0" w:firstRowLastColumn="0" w:lastRowFirstColumn="0" w:lastRowLastColumn="0"/>
          <w:trHeight w:val="290"/>
        </w:trPr>
        <w:tc>
          <w:tcPr>
            <w:cnfStyle w:val="001000000100" w:firstRow="0" w:lastRow="0" w:firstColumn="1" w:lastColumn="0" w:oddVBand="0" w:evenVBand="0" w:oddHBand="0" w:evenHBand="0" w:firstRowFirstColumn="1" w:firstRowLastColumn="0" w:lastRowFirstColumn="0" w:lastRowLastColumn="0"/>
            <w:tcW w:w="4686" w:type="dxa"/>
            <w:gridSpan w:val="2"/>
            <w:noWrap/>
            <w:hideMark/>
          </w:tcPr>
          <w:p w14:paraId="7FCC0BE3" w14:textId="6D7301F6" w:rsidR="00A02257" w:rsidRPr="00A02257" w:rsidRDefault="00AE19C5" w:rsidP="00AE19C5">
            <w:pPr>
              <w:widowControl/>
              <w:jc w:val="center"/>
              <w:rPr>
                <w:rFonts w:ascii="Times New Roman" w:eastAsia="Times New Roman" w:hAnsi="Times New Roman" w:cs="Times New Roman"/>
                <w:i w:val="0"/>
                <w:color w:val="000000"/>
                <w:sz w:val="20"/>
                <w:szCs w:val="20"/>
                <w:lang w:val="es-HN" w:eastAsia="es-HN"/>
              </w:rPr>
            </w:pPr>
            <w:r w:rsidRPr="00AE19C5">
              <w:rPr>
                <w:rFonts w:ascii="Times New Roman" w:eastAsia="Times New Roman" w:hAnsi="Times New Roman" w:cs="Times New Roman"/>
                <w:i w:val="0"/>
                <w:color w:val="000000"/>
                <w:sz w:val="20"/>
                <w:szCs w:val="20"/>
                <w:lang w:val="es-HN" w:eastAsia="es-HN"/>
              </w:rPr>
              <w:t>Volumen de Ventas Declarado</w:t>
            </w:r>
          </w:p>
        </w:tc>
        <w:tc>
          <w:tcPr>
            <w:tcW w:w="4953" w:type="dxa"/>
            <w:gridSpan w:val="2"/>
            <w:noWrap/>
            <w:hideMark/>
          </w:tcPr>
          <w:p w14:paraId="51F0F2BC" w14:textId="77777777" w:rsidR="00A02257" w:rsidRPr="00A02257" w:rsidRDefault="00A02257" w:rsidP="00AE19C5">
            <w:pPr>
              <w:widowControl/>
              <w:jc w:val="center"/>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i w:val="0"/>
                <w:color w:val="000000"/>
                <w:sz w:val="20"/>
                <w:szCs w:val="20"/>
                <w:lang w:val="es-HN" w:eastAsia="es-HN"/>
              </w:rPr>
            </w:pPr>
            <w:r w:rsidRPr="00A02257">
              <w:rPr>
                <w:rFonts w:ascii="Times New Roman" w:eastAsia="Times New Roman" w:hAnsi="Times New Roman" w:cs="Times New Roman"/>
                <w:i w:val="0"/>
                <w:color w:val="000000"/>
                <w:sz w:val="20"/>
                <w:szCs w:val="20"/>
                <w:lang w:val="es-HN" w:eastAsia="es-HN"/>
              </w:rPr>
              <w:t>Valor a Pagar Permiso de Operación</w:t>
            </w:r>
          </w:p>
        </w:tc>
      </w:tr>
      <w:tr w:rsidR="00A02257" w:rsidRPr="00A02257" w14:paraId="4B42F405" w14:textId="77777777" w:rsidTr="00AE19C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694" w:type="dxa"/>
            <w:noWrap/>
            <w:hideMark/>
          </w:tcPr>
          <w:p w14:paraId="553411B7" w14:textId="77777777" w:rsidR="00A02257" w:rsidRPr="00A02257" w:rsidRDefault="00A02257" w:rsidP="00AE19C5">
            <w:pPr>
              <w:widowControl/>
              <w:jc w:val="center"/>
              <w:rPr>
                <w:rFonts w:ascii="Times New Roman" w:eastAsia="Times New Roman" w:hAnsi="Times New Roman" w:cs="Times New Roman"/>
                <w:i w:val="0"/>
                <w:color w:val="000000"/>
                <w:sz w:val="20"/>
                <w:szCs w:val="20"/>
                <w:lang w:val="es-HN" w:eastAsia="es-HN"/>
              </w:rPr>
            </w:pPr>
            <w:r w:rsidRPr="00A02257">
              <w:rPr>
                <w:rFonts w:ascii="Times New Roman" w:eastAsia="Times New Roman" w:hAnsi="Times New Roman" w:cs="Times New Roman"/>
                <w:i w:val="0"/>
                <w:color w:val="000000"/>
                <w:sz w:val="20"/>
                <w:szCs w:val="20"/>
                <w:lang w:val="es-HN" w:eastAsia="es-HN"/>
              </w:rPr>
              <w:t>Ingresos de L.</w:t>
            </w:r>
          </w:p>
        </w:tc>
        <w:tc>
          <w:tcPr>
            <w:tcW w:w="1992" w:type="dxa"/>
            <w:noWrap/>
            <w:hideMark/>
          </w:tcPr>
          <w:p w14:paraId="49988201"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Hasta L.</w:t>
            </w:r>
          </w:p>
        </w:tc>
        <w:tc>
          <w:tcPr>
            <w:tcW w:w="2720" w:type="dxa"/>
            <w:noWrap/>
            <w:hideMark/>
          </w:tcPr>
          <w:p w14:paraId="7AC0491C"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En Apertura</w:t>
            </w:r>
          </w:p>
        </w:tc>
        <w:tc>
          <w:tcPr>
            <w:tcW w:w="2233" w:type="dxa"/>
            <w:noWrap/>
            <w:hideMark/>
          </w:tcPr>
          <w:p w14:paraId="3DC1B4D4"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En Renovación</w:t>
            </w:r>
          </w:p>
        </w:tc>
      </w:tr>
      <w:tr w:rsidR="00A02257" w:rsidRPr="00A02257" w14:paraId="4D40AE46" w14:textId="77777777" w:rsidTr="00AE19C5">
        <w:trPr>
          <w:trHeight w:val="290"/>
        </w:trPr>
        <w:tc>
          <w:tcPr>
            <w:cnfStyle w:val="001000000000" w:firstRow="0" w:lastRow="0" w:firstColumn="1" w:lastColumn="0" w:oddVBand="0" w:evenVBand="0" w:oddHBand="0" w:evenHBand="0" w:firstRowFirstColumn="0" w:firstRowLastColumn="0" w:lastRowFirstColumn="0" w:lastRowLastColumn="0"/>
            <w:tcW w:w="2694" w:type="dxa"/>
            <w:noWrap/>
            <w:hideMark/>
          </w:tcPr>
          <w:p w14:paraId="629836D6" w14:textId="77777777" w:rsidR="00A02257" w:rsidRPr="00A02257" w:rsidRDefault="00A02257" w:rsidP="00AE19C5">
            <w:pPr>
              <w:widowControl/>
              <w:jc w:val="center"/>
              <w:rPr>
                <w:rFonts w:ascii="Times New Roman" w:eastAsia="Times New Roman" w:hAnsi="Times New Roman" w:cs="Times New Roman"/>
                <w:i w:val="0"/>
                <w:color w:val="000000"/>
                <w:sz w:val="20"/>
                <w:szCs w:val="20"/>
                <w:lang w:val="es-HN" w:eastAsia="es-HN"/>
              </w:rPr>
            </w:pPr>
            <w:r w:rsidRPr="00A02257">
              <w:rPr>
                <w:rFonts w:ascii="Times New Roman" w:eastAsia="Times New Roman" w:hAnsi="Times New Roman" w:cs="Times New Roman"/>
                <w:i w:val="0"/>
                <w:color w:val="000000"/>
                <w:sz w:val="20"/>
                <w:szCs w:val="20"/>
                <w:lang w:val="es-HN" w:eastAsia="es-HN"/>
              </w:rPr>
              <w:t xml:space="preserve"> L                    1.00 </w:t>
            </w:r>
          </w:p>
        </w:tc>
        <w:tc>
          <w:tcPr>
            <w:tcW w:w="1992" w:type="dxa"/>
            <w:noWrap/>
            <w:hideMark/>
          </w:tcPr>
          <w:p w14:paraId="047C937A" w14:textId="77777777" w:rsidR="00A02257" w:rsidRPr="00A02257" w:rsidRDefault="00A02257" w:rsidP="00AE19C5">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50,000.00 </w:t>
            </w:r>
          </w:p>
        </w:tc>
        <w:tc>
          <w:tcPr>
            <w:tcW w:w="2720" w:type="dxa"/>
            <w:noWrap/>
            <w:hideMark/>
          </w:tcPr>
          <w:p w14:paraId="3A3259BB" w14:textId="77777777" w:rsidR="00A02257" w:rsidRPr="00A02257" w:rsidRDefault="00A02257" w:rsidP="00AE19C5">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150.00 </w:t>
            </w:r>
          </w:p>
        </w:tc>
        <w:tc>
          <w:tcPr>
            <w:tcW w:w="2233" w:type="dxa"/>
            <w:noWrap/>
            <w:hideMark/>
          </w:tcPr>
          <w:p w14:paraId="38A92D6E" w14:textId="77777777" w:rsidR="00A02257" w:rsidRPr="00A02257" w:rsidRDefault="00A02257" w:rsidP="00AE19C5">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100.00 </w:t>
            </w:r>
          </w:p>
        </w:tc>
      </w:tr>
      <w:tr w:rsidR="00A02257" w:rsidRPr="00A02257" w14:paraId="44268072" w14:textId="77777777" w:rsidTr="00AE19C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694" w:type="dxa"/>
            <w:noWrap/>
            <w:hideMark/>
          </w:tcPr>
          <w:p w14:paraId="456AA10D" w14:textId="77777777" w:rsidR="00A02257" w:rsidRPr="00A02257" w:rsidRDefault="00A02257" w:rsidP="00AE19C5">
            <w:pPr>
              <w:widowControl/>
              <w:jc w:val="center"/>
              <w:rPr>
                <w:rFonts w:ascii="Times New Roman" w:eastAsia="Times New Roman" w:hAnsi="Times New Roman" w:cs="Times New Roman"/>
                <w:i w:val="0"/>
                <w:color w:val="000000"/>
                <w:sz w:val="20"/>
                <w:szCs w:val="20"/>
                <w:lang w:val="es-HN" w:eastAsia="es-HN"/>
              </w:rPr>
            </w:pPr>
            <w:r w:rsidRPr="00A02257">
              <w:rPr>
                <w:rFonts w:ascii="Times New Roman" w:eastAsia="Times New Roman" w:hAnsi="Times New Roman" w:cs="Times New Roman"/>
                <w:i w:val="0"/>
                <w:color w:val="000000"/>
                <w:sz w:val="20"/>
                <w:szCs w:val="20"/>
                <w:lang w:val="es-HN" w:eastAsia="es-HN"/>
              </w:rPr>
              <w:t xml:space="preserve"> L           50,001.00 </w:t>
            </w:r>
          </w:p>
        </w:tc>
        <w:tc>
          <w:tcPr>
            <w:tcW w:w="1992" w:type="dxa"/>
            <w:noWrap/>
            <w:hideMark/>
          </w:tcPr>
          <w:p w14:paraId="26B13F99"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100,000.00 </w:t>
            </w:r>
          </w:p>
        </w:tc>
        <w:tc>
          <w:tcPr>
            <w:tcW w:w="2720" w:type="dxa"/>
            <w:noWrap/>
            <w:hideMark/>
          </w:tcPr>
          <w:p w14:paraId="78E19C2E"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300.00 </w:t>
            </w:r>
          </w:p>
        </w:tc>
        <w:tc>
          <w:tcPr>
            <w:tcW w:w="2233" w:type="dxa"/>
            <w:noWrap/>
            <w:hideMark/>
          </w:tcPr>
          <w:p w14:paraId="02319B7B"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250.00 </w:t>
            </w:r>
          </w:p>
        </w:tc>
      </w:tr>
      <w:tr w:rsidR="00A02257" w:rsidRPr="00A02257" w14:paraId="28EC5320" w14:textId="77777777" w:rsidTr="00AE19C5">
        <w:trPr>
          <w:trHeight w:val="290"/>
        </w:trPr>
        <w:tc>
          <w:tcPr>
            <w:cnfStyle w:val="001000000000" w:firstRow="0" w:lastRow="0" w:firstColumn="1" w:lastColumn="0" w:oddVBand="0" w:evenVBand="0" w:oddHBand="0" w:evenHBand="0" w:firstRowFirstColumn="0" w:firstRowLastColumn="0" w:lastRowFirstColumn="0" w:lastRowLastColumn="0"/>
            <w:tcW w:w="2694" w:type="dxa"/>
            <w:noWrap/>
            <w:hideMark/>
          </w:tcPr>
          <w:p w14:paraId="141A6930" w14:textId="77777777" w:rsidR="00A02257" w:rsidRPr="00A02257" w:rsidRDefault="00A02257" w:rsidP="00AE19C5">
            <w:pPr>
              <w:widowControl/>
              <w:jc w:val="center"/>
              <w:rPr>
                <w:rFonts w:ascii="Times New Roman" w:eastAsia="Times New Roman" w:hAnsi="Times New Roman" w:cs="Times New Roman"/>
                <w:i w:val="0"/>
                <w:color w:val="000000"/>
                <w:sz w:val="20"/>
                <w:szCs w:val="20"/>
                <w:lang w:val="es-HN" w:eastAsia="es-HN"/>
              </w:rPr>
            </w:pPr>
            <w:r w:rsidRPr="00A02257">
              <w:rPr>
                <w:rFonts w:ascii="Times New Roman" w:eastAsia="Times New Roman" w:hAnsi="Times New Roman" w:cs="Times New Roman"/>
                <w:i w:val="0"/>
                <w:color w:val="000000"/>
                <w:sz w:val="20"/>
                <w:szCs w:val="20"/>
                <w:lang w:val="es-HN" w:eastAsia="es-HN"/>
              </w:rPr>
              <w:t xml:space="preserve"> L         100,001.00 </w:t>
            </w:r>
          </w:p>
        </w:tc>
        <w:tc>
          <w:tcPr>
            <w:tcW w:w="1992" w:type="dxa"/>
            <w:noWrap/>
            <w:hideMark/>
          </w:tcPr>
          <w:p w14:paraId="544223C3" w14:textId="77777777" w:rsidR="00A02257" w:rsidRPr="00A02257" w:rsidRDefault="00A02257" w:rsidP="00AE19C5">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200,000.00 </w:t>
            </w:r>
          </w:p>
        </w:tc>
        <w:tc>
          <w:tcPr>
            <w:tcW w:w="2720" w:type="dxa"/>
            <w:noWrap/>
            <w:hideMark/>
          </w:tcPr>
          <w:p w14:paraId="0862DB11" w14:textId="77777777" w:rsidR="00A02257" w:rsidRPr="00A02257" w:rsidRDefault="00A02257" w:rsidP="00AE19C5">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400.00 </w:t>
            </w:r>
          </w:p>
        </w:tc>
        <w:tc>
          <w:tcPr>
            <w:tcW w:w="2233" w:type="dxa"/>
            <w:noWrap/>
            <w:hideMark/>
          </w:tcPr>
          <w:p w14:paraId="537ACBE1" w14:textId="77777777" w:rsidR="00A02257" w:rsidRPr="00A02257" w:rsidRDefault="00A02257" w:rsidP="00AE19C5">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300.00 </w:t>
            </w:r>
          </w:p>
        </w:tc>
      </w:tr>
      <w:tr w:rsidR="00A02257" w:rsidRPr="00A02257" w14:paraId="417C20D7" w14:textId="77777777" w:rsidTr="00AE19C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694" w:type="dxa"/>
            <w:noWrap/>
            <w:hideMark/>
          </w:tcPr>
          <w:p w14:paraId="0D3DCB0B" w14:textId="77777777" w:rsidR="00A02257" w:rsidRPr="00A02257" w:rsidRDefault="00A02257" w:rsidP="00AE19C5">
            <w:pPr>
              <w:widowControl/>
              <w:jc w:val="center"/>
              <w:rPr>
                <w:rFonts w:ascii="Times New Roman" w:eastAsia="Times New Roman" w:hAnsi="Times New Roman" w:cs="Times New Roman"/>
                <w:i w:val="0"/>
                <w:color w:val="000000"/>
                <w:sz w:val="20"/>
                <w:szCs w:val="20"/>
                <w:lang w:val="es-HN" w:eastAsia="es-HN"/>
              </w:rPr>
            </w:pPr>
            <w:r w:rsidRPr="00A02257">
              <w:rPr>
                <w:rFonts w:ascii="Times New Roman" w:eastAsia="Times New Roman" w:hAnsi="Times New Roman" w:cs="Times New Roman"/>
                <w:i w:val="0"/>
                <w:color w:val="000000"/>
                <w:sz w:val="20"/>
                <w:szCs w:val="20"/>
                <w:lang w:val="es-HN" w:eastAsia="es-HN"/>
              </w:rPr>
              <w:t xml:space="preserve"> L         200,001.00 </w:t>
            </w:r>
          </w:p>
        </w:tc>
        <w:tc>
          <w:tcPr>
            <w:tcW w:w="1992" w:type="dxa"/>
            <w:noWrap/>
            <w:hideMark/>
          </w:tcPr>
          <w:p w14:paraId="16A3255D"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500,000.00 </w:t>
            </w:r>
          </w:p>
        </w:tc>
        <w:tc>
          <w:tcPr>
            <w:tcW w:w="2720" w:type="dxa"/>
            <w:noWrap/>
            <w:hideMark/>
          </w:tcPr>
          <w:p w14:paraId="0BDD1563"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750.00 </w:t>
            </w:r>
          </w:p>
        </w:tc>
        <w:tc>
          <w:tcPr>
            <w:tcW w:w="2233" w:type="dxa"/>
            <w:noWrap/>
            <w:hideMark/>
          </w:tcPr>
          <w:p w14:paraId="3B8A3E13"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500.00 </w:t>
            </w:r>
          </w:p>
        </w:tc>
      </w:tr>
      <w:tr w:rsidR="00A02257" w:rsidRPr="00A02257" w14:paraId="4EBEA5BF" w14:textId="77777777" w:rsidTr="00AE19C5">
        <w:trPr>
          <w:trHeight w:val="290"/>
        </w:trPr>
        <w:tc>
          <w:tcPr>
            <w:cnfStyle w:val="001000000000" w:firstRow="0" w:lastRow="0" w:firstColumn="1" w:lastColumn="0" w:oddVBand="0" w:evenVBand="0" w:oddHBand="0" w:evenHBand="0" w:firstRowFirstColumn="0" w:firstRowLastColumn="0" w:lastRowFirstColumn="0" w:lastRowLastColumn="0"/>
            <w:tcW w:w="2694" w:type="dxa"/>
            <w:noWrap/>
            <w:hideMark/>
          </w:tcPr>
          <w:p w14:paraId="5204ABF3" w14:textId="77777777" w:rsidR="00A02257" w:rsidRPr="00A02257" w:rsidRDefault="00A02257" w:rsidP="00AE19C5">
            <w:pPr>
              <w:widowControl/>
              <w:jc w:val="center"/>
              <w:rPr>
                <w:rFonts w:ascii="Times New Roman" w:eastAsia="Times New Roman" w:hAnsi="Times New Roman" w:cs="Times New Roman"/>
                <w:i w:val="0"/>
                <w:color w:val="000000"/>
                <w:sz w:val="20"/>
                <w:szCs w:val="20"/>
                <w:lang w:val="es-HN" w:eastAsia="es-HN"/>
              </w:rPr>
            </w:pPr>
            <w:r w:rsidRPr="00A02257">
              <w:rPr>
                <w:rFonts w:ascii="Times New Roman" w:eastAsia="Times New Roman" w:hAnsi="Times New Roman" w:cs="Times New Roman"/>
                <w:i w:val="0"/>
                <w:color w:val="000000"/>
                <w:sz w:val="20"/>
                <w:szCs w:val="20"/>
                <w:lang w:val="es-HN" w:eastAsia="es-HN"/>
              </w:rPr>
              <w:t xml:space="preserve"> L         500,001.00 </w:t>
            </w:r>
          </w:p>
        </w:tc>
        <w:tc>
          <w:tcPr>
            <w:tcW w:w="1992" w:type="dxa"/>
            <w:noWrap/>
            <w:hideMark/>
          </w:tcPr>
          <w:p w14:paraId="18456CEF" w14:textId="77777777" w:rsidR="00A02257" w:rsidRPr="00A02257" w:rsidRDefault="00A02257" w:rsidP="00AE19C5">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1,000,000.00 </w:t>
            </w:r>
          </w:p>
        </w:tc>
        <w:tc>
          <w:tcPr>
            <w:tcW w:w="2720" w:type="dxa"/>
            <w:noWrap/>
            <w:hideMark/>
          </w:tcPr>
          <w:p w14:paraId="3A70D6A1" w14:textId="77777777" w:rsidR="00A02257" w:rsidRPr="00A02257" w:rsidRDefault="00A02257" w:rsidP="00AE19C5">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1,200.00 </w:t>
            </w:r>
          </w:p>
        </w:tc>
        <w:tc>
          <w:tcPr>
            <w:tcW w:w="2233" w:type="dxa"/>
            <w:noWrap/>
            <w:hideMark/>
          </w:tcPr>
          <w:p w14:paraId="15E6B51C" w14:textId="77777777" w:rsidR="00A02257" w:rsidRPr="00A02257" w:rsidRDefault="00A02257" w:rsidP="00AE19C5">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750.00 </w:t>
            </w:r>
          </w:p>
        </w:tc>
      </w:tr>
      <w:tr w:rsidR="00A02257" w:rsidRPr="00A02257" w14:paraId="4FB97A1A" w14:textId="77777777" w:rsidTr="00AE19C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694" w:type="dxa"/>
            <w:noWrap/>
            <w:hideMark/>
          </w:tcPr>
          <w:p w14:paraId="02E98188" w14:textId="77777777" w:rsidR="00A02257" w:rsidRPr="00A02257" w:rsidRDefault="00A02257" w:rsidP="00AE19C5">
            <w:pPr>
              <w:widowControl/>
              <w:jc w:val="center"/>
              <w:rPr>
                <w:rFonts w:ascii="Times New Roman" w:eastAsia="Times New Roman" w:hAnsi="Times New Roman" w:cs="Times New Roman"/>
                <w:i w:val="0"/>
                <w:color w:val="000000"/>
                <w:sz w:val="20"/>
                <w:szCs w:val="20"/>
                <w:lang w:val="es-HN" w:eastAsia="es-HN"/>
              </w:rPr>
            </w:pPr>
            <w:r w:rsidRPr="00A02257">
              <w:rPr>
                <w:rFonts w:ascii="Times New Roman" w:eastAsia="Times New Roman" w:hAnsi="Times New Roman" w:cs="Times New Roman"/>
                <w:i w:val="0"/>
                <w:color w:val="000000"/>
                <w:sz w:val="20"/>
                <w:szCs w:val="20"/>
                <w:lang w:val="es-HN" w:eastAsia="es-HN"/>
              </w:rPr>
              <w:t xml:space="preserve"> L      1,000,001.00 </w:t>
            </w:r>
          </w:p>
        </w:tc>
        <w:tc>
          <w:tcPr>
            <w:tcW w:w="1992" w:type="dxa"/>
            <w:noWrap/>
            <w:hideMark/>
          </w:tcPr>
          <w:p w14:paraId="531AFC85"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2,000,000.00 </w:t>
            </w:r>
          </w:p>
        </w:tc>
        <w:tc>
          <w:tcPr>
            <w:tcW w:w="2720" w:type="dxa"/>
            <w:noWrap/>
            <w:hideMark/>
          </w:tcPr>
          <w:p w14:paraId="4D566A69"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1,500.00 </w:t>
            </w:r>
          </w:p>
        </w:tc>
        <w:tc>
          <w:tcPr>
            <w:tcW w:w="2233" w:type="dxa"/>
            <w:noWrap/>
            <w:hideMark/>
          </w:tcPr>
          <w:p w14:paraId="073D24CD"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1,000.00 </w:t>
            </w:r>
          </w:p>
        </w:tc>
      </w:tr>
      <w:tr w:rsidR="00A02257" w:rsidRPr="00A02257" w14:paraId="01153A03" w14:textId="77777777" w:rsidTr="00AE19C5">
        <w:trPr>
          <w:trHeight w:val="290"/>
        </w:trPr>
        <w:tc>
          <w:tcPr>
            <w:cnfStyle w:val="001000000000" w:firstRow="0" w:lastRow="0" w:firstColumn="1" w:lastColumn="0" w:oddVBand="0" w:evenVBand="0" w:oddHBand="0" w:evenHBand="0" w:firstRowFirstColumn="0" w:firstRowLastColumn="0" w:lastRowFirstColumn="0" w:lastRowLastColumn="0"/>
            <w:tcW w:w="2694" w:type="dxa"/>
            <w:noWrap/>
            <w:hideMark/>
          </w:tcPr>
          <w:p w14:paraId="198E290A" w14:textId="77777777" w:rsidR="00A02257" w:rsidRPr="00A02257" w:rsidRDefault="00A02257" w:rsidP="00AE19C5">
            <w:pPr>
              <w:widowControl/>
              <w:jc w:val="center"/>
              <w:rPr>
                <w:rFonts w:ascii="Times New Roman" w:eastAsia="Times New Roman" w:hAnsi="Times New Roman" w:cs="Times New Roman"/>
                <w:i w:val="0"/>
                <w:color w:val="000000"/>
                <w:sz w:val="20"/>
                <w:szCs w:val="20"/>
                <w:lang w:val="es-HN" w:eastAsia="es-HN"/>
              </w:rPr>
            </w:pPr>
            <w:r w:rsidRPr="00A02257">
              <w:rPr>
                <w:rFonts w:ascii="Times New Roman" w:eastAsia="Times New Roman" w:hAnsi="Times New Roman" w:cs="Times New Roman"/>
                <w:i w:val="0"/>
                <w:color w:val="000000"/>
                <w:sz w:val="20"/>
                <w:szCs w:val="20"/>
                <w:lang w:val="es-HN" w:eastAsia="es-HN"/>
              </w:rPr>
              <w:t xml:space="preserve"> L      2,000,001.00 </w:t>
            </w:r>
          </w:p>
        </w:tc>
        <w:tc>
          <w:tcPr>
            <w:tcW w:w="1992" w:type="dxa"/>
            <w:noWrap/>
            <w:hideMark/>
          </w:tcPr>
          <w:p w14:paraId="7DC92631" w14:textId="77777777" w:rsidR="00A02257" w:rsidRPr="00A02257" w:rsidRDefault="00A02257" w:rsidP="00AE19C5">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3,000,000.00 </w:t>
            </w:r>
          </w:p>
        </w:tc>
        <w:tc>
          <w:tcPr>
            <w:tcW w:w="2720" w:type="dxa"/>
            <w:noWrap/>
            <w:hideMark/>
          </w:tcPr>
          <w:p w14:paraId="28CB2388" w14:textId="77777777" w:rsidR="00A02257" w:rsidRPr="00A02257" w:rsidRDefault="00A02257" w:rsidP="00AE19C5">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2,000.00 </w:t>
            </w:r>
          </w:p>
        </w:tc>
        <w:tc>
          <w:tcPr>
            <w:tcW w:w="2233" w:type="dxa"/>
            <w:noWrap/>
            <w:hideMark/>
          </w:tcPr>
          <w:p w14:paraId="141EEA75" w14:textId="77777777" w:rsidR="00A02257" w:rsidRPr="00A02257" w:rsidRDefault="00A02257" w:rsidP="00AE19C5">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1,500.00 </w:t>
            </w:r>
          </w:p>
        </w:tc>
      </w:tr>
      <w:tr w:rsidR="00A02257" w:rsidRPr="00A02257" w14:paraId="75314E8C" w14:textId="77777777" w:rsidTr="00AE19C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694" w:type="dxa"/>
            <w:noWrap/>
            <w:hideMark/>
          </w:tcPr>
          <w:p w14:paraId="265F3EB6" w14:textId="77777777" w:rsidR="00A02257" w:rsidRPr="00A02257" w:rsidRDefault="00A02257" w:rsidP="00AE19C5">
            <w:pPr>
              <w:widowControl/>
              <w:jc w:val="center"/>
              <w:rPr>
                <w:rFonts w:ascii="Times New Roman" w:eastAsia="Times New Roman" w:hAnsi="Times New Roman" w:cs="Times New Roman"/>
                <w:i w:val="0"/>
                <w:color w:val="000000"/>
                <w:sz w:val="20"/>
                <w:szCs w:val="20"/>
                <w:lang w:val="es-HN" w:eastAsia="es-HN"/>
              </w:rPr>
            </w:pPr>
            <w:r w:rsidRPr="00A02257">
              <w:rPr>
                <w:rFonts w:ascii="Times New Roman" w:eastAsia="Times New Roman" w:hAnsi="Times New Roman" w:cs="Times New Roman"/>
                <w:i w:val="0"/>
                <w:color w:val="000000"/>
                <w:sz w:val="20"/>
                <w:szCs w:val="20"/>
                <w:lang w:val="es-HN" w:eastAsia="es-HN"/>
              </w:rPr>
              <w:t xml:space="preserve"> L      3,000,001.00 </w:t>
            </w:r>
          </w:p>
        </w:tc>
        <w:tc>
          <w:tcPr>
            <w:tcW w:w="1992" w:type="dxa"/>
            <w:noWrap/>
            <w:hideMark/>
          </w:tcPr>
          <w:p w14:paraId="2EF599BF"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4,000,000.00 </w:t>
            </w:r>
          </w:p>
        </w:tc>
        <w:tc>
          <w:tcPr>
            <w:tcW w:w="2720" w:type="dxa"/>
            <w:noWrap/>
            <w:hideMark/>
          </w:tcPr>
          <w:p w14:paraId="1F17FA42"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3,000.00 </w:t>
            </w:r>
          </w:p>
        </w:tc>
        <w:tc>
          <w:tcPr>
            <w:tcW w:w="2233" w:type="dxa"/>
            <w:noWrap/>
            <w:hideMark/>
          </w:tcPr>
          <w:p w14:paraId="75E88B34"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2,000.00 </w:t>
            </w:r>
          </w:p>
        </w:tc>
      </w:tr>
      <w:tr w:rsidR="00A02257" w:rsidRPr="00A02257" w14:paraId="51FFB74E" w14:textId="77777777" w:rsidTr="00AE19C5">
        <w:trPr>
          <w:trHeight w:val="290"/>
        </w:trPr>
        <w:tc>
          <w:tcPr>
            <w:cnfStyle w:val="001000000000" w:firstRow="0" w:lastRow="0" w:firstColumn="1" w:lastColumn="0" w:oddVBand="0" w:evenVBand="0" w:oddHBand="0" w:evenHBand="0" w:firstRowFirstColumn="0" w:firstRowLastColumn="0" w:lastRowFirstColumn="0" w:lastRowLastColumn="0"/>
            <w:tcW w:w="2694" w:type="dxa"/>
            <w:noWrap/>
            <w:hideMark/>
          </w:tcPr>
          <w:p w14:paraId="7F9F54CE" w14:textId="77777777" w:rsidR="00A02257" w:rsidRPr="00A02257" w:rsidRDefault="00A02257" w:rsidP="00AE19C5">
            <w:pPr>
              <w:widowControl/>
              <w:jc w:val="center"/>
              <w:rPr>
                <w:rFonts w:ascii="Times New Roman" w:eastAsia="Times New Roman" w:hAnsi="Times New Roman" w:cs="Times New Roman"/>
                <w:i w:val="0"/>
                <w:color w:val="000000"/>
                <w:sz w:val="20"/>
                <w:szCs w:val="20"/>
                <w:lang w:val="es-HN" w:eastAsia="es-HN"/>
              </w:rPr>
            </w:pPr>
            <w:r w:rsidRPr="00A02257">
              <w:rPr>
                <w:rFonts w:ascii="Times New Roman" w:eastAsia="Times New Roman" w:hAnsi="Times New Roman" w:cs="Times New Roman"/>
                <w:i w:val="0"/>
                <w:color w:val="000000"/>
                <w:sz w:val="20"/>
                <w:szCs w:val="20"/>
                <w:lang w:val="es-HN" w:eastAsia="es-HN"/>
              </w:rPr>
              <w:t xml:space="preserve"> L      4,000,001.00 </w:t>
            </w:r>
          </w:p>
        </w:tc>
        <w:tc>
          <w:tcPr>
            <w:tcW w:w="1992" w:type="dxa"/>
            <w:noWrap/>
            <w:hideMark/>
          </w:tcPr>
          <w:p w14:paraId="1E855E18" w14:textId="77777777" w:rsidR="00A02257" w:rsidRPr="00A02257" w:rsidRDefault="00A02257" w:rsidP="00AE19C5">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5,000,000.00 </w:t>
            </w:r>
          </w:p>
        </w:tc>
        <w:tc>
          <w:tcPr>
            <w:tcW w:w="2720" w:type="dxa"/>
            <w:noWrap/>
            <w:hideMark/>
          </w:tcPr>
          <w:p w14:paraId="7D7790E9" w14:textId="77777777" w:rsidR="00A02257" w:rsidRPr="00A02257" w:rsidRDefault="00A02257" w:rsidP="00AE19C5">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3,500.00 </w:t>
            </w:r>
          </w:p>
        </w:tc>
        <w:tc>
          <w:tcPr>
            <w:tcW w:w="2233" w:type="dxa"/>
            <w:noWrap/>
            <w:hideMark/>
          </w:tcPr>
          <w:p w14:paraId="6EFF44CF" w14:textId="77777777" w:rsidR="00A02257" w:rsidRPr="00A02257" w:rsidRDefault="00A02257" w:rsidP="00AE19C5">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2,500.00 </w:t>
            </w:r>
          </w:p>
        </w:tc>
      </w:tr>
      <w:tr w:rsidR="00A02257" w:rsidRPr="00A02257" w14:paraId="59B5C359" w14:textId="77777777" w:rsidTr="00AE19C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694" w:type="dxa"/>
            <w:noWrap/>
            <w:hideMark/>
          </w:tcPr>
          <w:p w14:paraId="5A27F9C9" w14:textId="77777777" w:rsidR="00A02257" w:rsidRPr="00A02257" w:rsidRDefault="00A02257" w:rsidP="00AE19C5">
            <w:pPr>
              <w:widowControl/>
              <w:jc w:val="center"/>
              <w:rPr>
                <w:rFonts w:ascii="Times New Roman" w:eastAsia="Times New Roman" w:hAnsi="Times New Roman" w:cs="Times New Roman"/>
                <w:i w:val="0"/>
                <w:color w:val="000000"/>
                <w:sz w:val="20"/>
                <w:szCs w:val="20"/>
                <w:lang w:val="es-HN" w:eastAsia="es-HN"/>
              </w:rPr>
            </w:pPr>
            <w:r w:rsidRPr="00A02257">
              <w:rPr>
                <w:rFonts w:ascii="Times New Roman" w:eastAsia="Times New Roman" w:hAnsi="Times New Roman" w:cs="Times New Roman"/>
                <w:i w:val="0"/>
                <w:color w:val="000000"/>
                <w:sz w:val="20"/>
                <w:szCs w:val="20"/>
                <w:lang w:val="es-HN" w:eastAsia="es-HN"/>
              </w:rPr>
              <w:t xml:space="preserve"> L      5,000,001.00 </w:t>
            </w:r>
          </w:p>
        </w:tc>
        <w:tc>
          <w:tcPr>
            <w:tcW w:w="1992" w:type="dxa"/>
            <w:noWrap/>
            <w:hideMark/>
          </w:tcPr>
          <w:p w14:paraId="4AA674AD"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6,000,000.00 </w:t>
            </w:r>
          </w:p>
        </w:tc>
        <w:tc>
          <w:tcPr>
            <w:tcW w:w="2720" w:type="dxa"/>
            <w:noWrap/>
            <w:hideMark/>
          </w:tcPr>
          <w:p w14:paraId="6ED6F6D3"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4,000.00 </w:t>
            </w:r>
          </w:p>
        </w:tc>
        <w:tc>
          <w:tcPr>
            <w:tcW w:w="2233" w:type="dxa"/>
            <w:noWrap/>
            <w:hideMark/>
          </w:tcPr>
          <w:p w14:paraId="47C7DEA9"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3,000.00 </w:t>
            </w:r>
          </w:p>
        </w:tc>
      </w:tr>
      <w:tr w:rsidR="00A02257" w:rsidRPr="00A02257" w14:paraId="4BE92B63" w14:textId="77777777" w:rsidTr="00AE19C5">
        <w:trPr>
          <w:trHeight w:val="290"/>
        </w:trPr>
        <w:tc>
          <w:tcPr>
            <w:cnfStyle w:val="001000000000" w:firstRow="0" w:lastRow="0" w:firstColumn="1" w:lastColumn="0" w:oddVBand="0" w:evenVBand="0" w:oddHBand="0" w:evenHBand="0" w:firstRowFirstColumn="0" w:firstRowLastColumn="0" w:lastRowFirstColumn="0" w:lastRowLastColumn="0"/>
            <w:tcW w:w="2694" w:type="dxa"/>
            <w:noWrap/>
            <w:hideMark/>
          </w:tcPr>
          <w:p w14:paraId="2D1411E3" w14:textId="77777777" w:rsidR="00A02257" w:rsidRPr="00A02257" w:rsidRDefault="00A02257" w:rsidP="00AE19C5">
            <w:pPr>
              <w:widowControl/>
              <w:jc w:val="center"/>
              <w:rPr>
                <w:rFonts w:ascii="Times New Roman" w:eastAsia="Times New Roman" w:hAnsi="Times New Roman" w:cs="Times New Roman"/>
                <w:i w:val="0"/>
                <w:color w:val="000000"/>
                <w:sz w:val="20"/>
                <w:szCs w:val="20"/>
                <w:lang w:val="es-HN" w:eastAsia="es-HN"/>
              </w:rPr>
            </w:pPr>
            <w:r w:rsidRPr="00A02257">
              <w:rPr>
                <w:rFonts w:ascii="Times New Roman" w:eastAsia="Times New Roman" w:hAnsi="Times New Roman" w:cs="Times New Roman"/>
                <w:i w:val="0"/>
                <w:color w:val="000000"/>
                <w:sz w:val="20"/>
                <w:szCs w:val="20"/>
                <w:lang w:val="es-HN" w:eastAsia="es-HN"/>
              </w:rPr>
              <w:t xml:space="preserve"> L      6,000,001.00 </w:t>
            </w:r>
          </w:p>
        </w:tc>
        <w:tc>
          <w:tcPr>
            <w:tcW w:w="1992" w:type="dxa"/>
            <w:noWrap/>
            <w:hideMark/>
          </w:tcPr>
          <w:p w14:paraId="75FF0229" w14:textId="77777777" w:rsidR="00A02257" w:rsidRPr="00A02257" w:rsidRDefault="00A02257" w:rsidP="00AE19C5">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7,000,000.00 </w:t>
            </w:r>
          </w:p>
        </w:tc>
        <w:tc>
          <w:tcPr>
            <w:tcW w:w="2720" w:type="dxa"/>
            <w:noWrap/>
            <w:hideMark/>
          </w:tcPr>
          <w:p w14:paraId="5302D0C9" w14:textId="77777777" w:rsidR="00A02257" w:rsidRPr="00A02257" w:rsidRDefault="00A02257" w:rsidP="00AE19C5">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5,000.00 </w:t>
            </w:r>
          </w:p>
        </w:tc>
        <w:tc>
          <w:tcPr>
            <w:tcW w:w="2233" w:type="dxa"/>
            <w:noWrap/>
            <w:hideMark/>
          </w:tcPr>
          <w:p w14:paraId="2E108C75" w14:textId="77777777" w:rsidR="00A02257" w:rsidRPr="00A02257" w:rsidRDefault="00A02257" w:rsidP="00AE19C5">
            <w:pPr>
              <w:widowControl/>
              <w:jc w:val="cente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3,500.00 </w:t>
            </w:r>
          </w:p>
        </w:tc>
      </w:tr>
      <w:tr w:rsidR="00A02257" w:rsidRPr="00A02257" w14:paraId="18D32D26" w14:textId="77777777" w:rsidTr="00AE19C5">
        <w:trPr>
          <w:cnfStyle w:val="000000100000" w:firstRow="0" w:lastRow="0" w:firstColumn="0" w:lastColumn="0" w:oddVBand="0" w:evenVBand="0" w:oddHBand="1" w:evenHBand="0" w:firstRowFirstColumn="0" w:firstRowLastColumn="0" w:lastRowFirstColumn="0" w:lastRowLastColumn="0"/>
          <w:trHeight w:val="290"/>
        </w:trPr>
        <w:tc>
          <w:tcPr>
            <w:cnfStyle w:val="001000000000" w:firstRow="0" w:lastRow="0" w:firstColumn="1" w:lastColumn="0" w:oddVBand="0" w:evenVBand="0" w:oddHBand="0" w:evenHBand="0" w:firstRowFirstColumn="0" w:firstRowLastColumn="0" w:lastRowFirstColumn="0" w:lastRowLastColumn="0"/>
            <w:tcW w:w="2694" w:type="dxa"/>
            <w:noWrap/>
            <w:hideMark/>
          </w:tcPr>
          <w:p w14:paraId="4B32485C" w14:textId="77777777" w:rsidR="00A02257" w:rsidRPr="00A02257" w:rsidRDefault="00A02257" w:rsidP="00AE19C5">
            <w:pPr>
              <w:widowControl/>
              <w:jc w:val="center"/>
              <w:rPr>
                <w:rFonts w:ascii="Times New Roman" w:eastAsia="Times New Roman" w:hAnsi="Times New Roman" w:cs="Times New Roman"/>
                <w:i w:val="0"/>
                <w:color w:val="000000"/>
                <w:sz w:val="20"/>
                <w:szCs w:val="20"/>
                <w:lang w:val="es-HN" w:eastAsia="es-HN"/>
              </w:rPr>
            </w:pPr>
            <w:r w:rsidRPr="00A02257">
              <w:rPr>
                <w:rFonts w:ascii="Times New Roman" w:eastAsia="Times New Roman" w:hAnsi="Times New Roman" w:cs="Times New Roman"/>
                <w:i w:val="0"/>
                <w:color w:val="000000"/>
                <w:sz w:val="20"/>
                <w:szCs w:val="20"/>
                <w:lang w:val="es-HN" w:eastAsia="es-HN"/>
              </w:rPr>
              <w:t xml:space="preserve"> L      7,000,001.00 </w:t>
            </w:r>
          </w:p>
        </w:tc>
        <w:tc>
          <w:tcPr>
            <w:tcW w:w="1992" w:type="dxa"/>
            <w:noWrap/>
            <w:hideMark/>
          </w:tcPr>
          <w:p w14:paraId="630ED1A1"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8,000,000.00 </w:t>
            </w:r>
          </w:p>
        </w:tc>
        <w:tc>
          <w:tcPr>
            <w:tcW w:w="2720" w:type="dxa"/>
            <w:noWrap/>
            <w:hideMark/>
          </w:tcPr>
          <w:p w14:paraId="4A8CF005"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6,000.00 </w:t>
            </w:r>
          </w:p>
        </w:tc>
        <w:tc>
          <w:tcPr>
            <w:tcW w:w="2233" w:type="dxa"/>
            <w:noWrap/>
            <w:hideMark/>
          </w:tcPr>
          <w:p w14:paraId="1BE0C430" w14:textId="77777777" w:rsidR="00A02257" w:rsidRPr="00A02257" w:rsidRDefault="00A02257" w:rsidP="00AE19C5">
            <w:pPr>
              <w:widowControl/>
              <w:jc w:val="cente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color w:val="000000"/>
                <w:sz w:val="20"/>
                <w:szCs w:val="20"/>
                <w:lang w:val="es-HN" w:eastAsia="es-HN"/>
              </w:rPr>
            </w:pPr>
            <w:r w:rsidRPr="00A02257">
              <w:rPr>
                <w:rFonts w:ascii="Times New Roman" w:eastAsia="Times New Roman" w:hAnsi="Times New Roman" w:cs="Times New Roman"/>
                <w:color w:val="000000"/>
                <w:sz w:val="20"/>
                <w:szCs w:val="20"/>
                <w:lang w:val="es-HN" w:eastAsia="es-HN"/>
              </w:rPr>
              <w:t xml:space="preserve"> L         4,000.00 </w:t>
            </w:r>
          </w:p>
        </w:tc>
      </w:tr>
    </w:tbl>
    <w:p w14:paraId="765B0917" w14:textId="6C0869E7" w:rsidR="00C26966" w:rsidRPr="00EB0513" w:rsidRDefault="00C26966" w:rsidP="00C26966">
      <w:pPr>
        <w:pStyle w:val="TextoPrincipal"/>
        <w:widowControl/>
        <w:spacing w:after="160" w:line="360" w:lineRule="auto"/>
        <w:ind w:firstLine="0"/>
        <w:jc w:val="left"/>
        <w:rPr>
          <w:sz w:val="20"/>
        </w:rPr>
      </w:pPr>
      <w:r w:rsidRPr="00EB0513">
        <w:rPr>
          <w:sz w:val="20"/>
        </w:rPr>
        <w:t>Fuente:</w:t>
      </w:r>
      <w:sdt>
        <w:sdtPr>
          <w:rPr>
            <w:sz w:val="20"/>
          </w:rPr>
          <w:id w:val="-778715912"/>
          <w:citation/>
        </w:sdtPr>
        <w:sdtContent>
          <w:r>
            <w:rPr>
              <w:sz w:val="20"/>
            </w:rPr>
            <w:fldChar w:fldCharType="begin"/>
          </w:r>
          <w:r>
            <w:rPr>
              <w:sz w:val="20"/>
            </w:rPr>
            <w:instrText xml:space="preserve">CITATION Com14 \l 1033 </w:instrText>
          </w:r>
          <w:r>
            <w:rPr>
              <w:sz w:val="20"/>
            </w:rPr>
            <w:fldChar w:fldCharType="separate"/>
          </w:r>
          <w:r>
            <w:rPr>
              <w:noProof/>
              <w:sz w:val="20"/>
            </w:rPr>
            <w:t xml:space="preserve"> </w:t>
          </w:r>
          <w:r w:rsidRPr="00C26966">
            <w:rPr>
              <w:noProof/>
              <w:sz w:val="20"/>
            </w:rPr>
            <w:t>(Alcaldía Municipal de Comayagua, 2023)</w:t>
          </w:r>
          <w:r>
            <w:rPr>
              <w:sz w:val="20"/>
            </w:rPr>
            <w:fldChar w:fldCharType="end"/>
          </w:r>
        </w:sdtContent>
      </w:sdt>
    </w:p>
    <w:p w14:paraId="66F534A1" w14:textId="6CAEBC57" w:rsidR="00CA582D" w:rsidRPr="00803BC2" w:rsidRDefault="009A3807" w:rsidP="004C04EF">
      <w:pPr>
        <w:pStyle w:val="Ttulo3"/>
        <w:rPr>
          <w:lang w:val="es-HN"/>
        </w:rPr>
      </w:pPr>
      <w:bookmarkStart w:id="94" w:name="_Toc156164121"/>
      <w:r>
        <w:rPr>
          <w:lang w:val="es-HN"/>
        </w:rPr>
        <w:lastRenderedPageBreak/>
        <w:t xml:space="preserve">REQUISITOS PARA SOLICITAR </w:t>
      </w:r>
      <w:r w:rsidR="00CA582D" w:rsidRPr="00803BC2">
        <w:rPr>
          <w:lang w:val="es-HN"/>
        </w:rPr>
        <w:t xml:space="preserve">Permiso de Operación </w:t>
      </w:r>
      <w:r w:rsidR="006F4C86" w:rsidRPr="00803BC2">
        <w:rPr>
          <w:lang w:val="es-HN"/>
        </w:rPr>
        <w:t xml:space="preserve">- </w:t>
      </w:r>
      <w:r w:rsidR="00CA582D" w:rsidRPr="00803BC2">
        <w:rPr>
          <w:lang w:val="es-HN"/>
        </w:rPr>
        <w:t xml:space="preserve">Alcaldía </w:t>
      </w:r>
      <w:r w:rsidR="00CF7171">
        <w:rPr>
          <w:lang w:val="es-HN"/>
        </w:rPr>
        <w:t xml:space="preserve">DE </w:t>
      </w:r>
      <w:r w:rsidR="00CA582D" w:rsidRPr="00803BC2">
        <w:rPr>
          <w:lang w:val="es-HN"/>
        </w:rPr>
        <w:t>Comayagua</w:t>
      </w:r>
      <w:bookmarkEnd w:id="94"/>
    </w:p>
    <w:p w14:paraId="487ECEE9" w14:textId="77777777" w:rsidR="00D016B9" w:rsidRDefault="00D016B9" w:rsidP="00196E45">
      <w:pPr>
        <w:pStyle w:val="TextoPrincipal"/>
        <w:numPr>
          <w:ilvl w:val="0"/>
          <w:numId w:val="13"/>
        </w:numPr>
        <w:spacing w:line="360" w:lineRule="auto"/>
      </w:pPr>
      <w:r>
        <w:t>Fotocopia de tarjeta de identidad o pasaporte, en caso de ser extranjero, fotocopia de carnet de residencia con categoría de inversionista.</w:t>
      </w:r>
    </w:p>
    <w:p w14:paraId="3252F6B2" w14:textId="1BC0B138" w:rsidR="00D016B9" w:rsidRDefault="00D016B9" w:rsidP="00196E45">
      <w:pPr>
        <w:pStyle w:val="TextoPrincipal"/>
        <w:numPr>
          <w:ilvl w:val="0"/>
          <w:numId w:val="13"/>
        </w:numPr>
        <w:spacing w:line="360" w:lineRule="auto"/>
      </w:pPr>
      <w:r>
        <w:t>Fotocopia de solvencia municipal</w:t>
      </w:r>
      <w:r w:rsidR="00477725">
        <w:t>.</w:t>
      </w:r>
    </w:p>
    <w:p w14:paraId="251A13AD" w14:textId="6B7E9259" w:rsidR="00D016B9" w:rsidRDefault="00D016B9" w:rsidP="00196E45">
      <w:pPr>
        <w:pStyle w:val="TextoPrincipal"/>
        <w:numPr>
          <w:ilvl w:val="0"/>
          <w:numId w:val="13"/>
        </w:numPr>
        <w:spacing w:line="360" w:lineRule="auto"/>
      </w:pPr>
      <w:r>
        <w:t xml:space="preserve">Fotocopia de escritura de comerciante individual o de sociedad o de </w:t>
      </w:r>
      <w:r w:rsidR="00617888">
        <w:t>personería</w:t>
      </w:r>
      <w:r>
        <w:t xml:space="preserve"> </w:t>
      </w:r>
      <w:r w:rsidR="00617888">
        <w:t>jurídica en</w:t>
      </w:r>
      <w:r>
        <w:t xml:space="preserve"> caso de ser una organización sin fines de lucro.</w:t>
      </w:r>
    </w:p>
    <w:p w14:paraId="5AB29B69" w14:textId="3B652D86" w:rsidR="00617888" w:rsidRDefault="00617888" w:rsidP="00196E45">
      <w:pPr>
        <w:pStyle w:val="TextoPrincipal"/>
        <w:numPr>
          <w:ilvl w:val="0"/>
          <w:numId w:val="13"/>
        </w:numPr>
        <w:spacing w:line="360" w:lineRule="auto"/>
      </w:pPr>
      <w:r>
        <w:t>Fotocopia de permiso de sanidad (región sanitaria #2) o certificación sanitaria</w:t>
      </w:r>
      <w:r w:rsidR="00C530FC">
        <w:t xml:space="preserve"> tramitada ante l</w:t>
      </w:r>
      <w:r w:rsidR="007E27B2">
        <w:t xml:space="preserve">a </w:t>
      </w:r>
      <w:r w:rsidR="007E27B2" w:rsidRPr="007E27B2">
        <w:t>Agencia de Regulación Sanitaria</w:t>
      </w:r>
      <w:r w:rsidR="00C530FC">
        <w:t xml:space="preserve"> </w:t>
      </w:r>
      <w:r w:rsidR="007E27B2">
        <w:t>(</w:t>
      </w:r>
      <w:r w:rsidR="00C530FC">
        <w:t>ARSA</w:t>
      </w:r>
      <w:r w:rsidR="007E27B2">
        <w:t>).</w:t>
      </w:r>
    </w:p>
    <w:p w14:paraId="4AD9E35A" w14:textId="6E186A14" w:rsidR="00617888" w:rsidRDefault="00617888" w:rsidP="00196E45">
      <w:pPr>
        <w:pStyle w:val="TextoPrincipal"/>
        <w:numPr>
          <w:ilvl w:val="0"/>
          <w:numId w:val="13"/>
        </w:numPr>
        <w:spacing w:line="360" w:lineRule="auto"/>
      </w:pPr>
      <w:r>
        <w:t xml:space="preserve">Constancia de la oficina de la </w:t>
      </w:r>
      <w:r w:rsidR="007E27B2">
        <w:t>U</w:t>
      </w:r>
      <w:r>
        <w:t xml:space="preserve">nidad </w:t>
      </w:r>
      <w:r w:rsidR="007E27B2">
        <w:t>A</w:t>
      </w:r>
      <w:r>
        <w:t xml:space="preserve">mbiental </w:t>
      </w:r>
      <w:r w:rsidR="007E27B2">
        <w:t>M</w:t>
      </w:r>
      <w:r>
        <w:t xml:space="preserve">unicipal </w:t>
      </w:r>
      <w:r w:rsidR="007E27B2">
        <w:t>(</w:t>
      </w:r>
      <w:r>
        <w:t>UMA</w:t>
      </w:r>
      <w:r w:rsidR="007E27B2">
        <w:t>), dependencia perteneciente a</w:t>
      </w:r>
      <w:r w:rsidR="00971000">
        <w:t xml:space="preserve"> la</w:t>
      </w:r>
      <w:r w:rsidR="000A55B0">
        <w:t xml:space="preserve"> alcaldía</w:t>
      </w:r>
      <w:r w:rsidR="007E27B2">
        <w:t>.</w:t>
      </w:r>
    </w:p>
    <w:p w14:paraId="13A8290E" w14:textId="504EC463" w:rsidR="00617888" w:rsidRDefault="00617888" w:rsidP="00196E45">
      <w:pPr>
        <w:pStyle w:val="TextoPrincipal"/>
        <w:numPr>
          <w:ilvl w:val="0"/>
          <w:numId w:val="13"/>
        </w:numPr>
        <w:spacing w:line="360" w:lineRule="auto"/>
      </w:pPr>
      <w:r>
        <w:t>Fotocopia de recibo de agua potable al día</w:t>
      </w:r>
      <w:r w:rsidR="00477725">
        <w:t>.</w:t>
      </w:r>
    </w:p>
    <w:p w14:paraId="5976D6D4" w14:textId="78D0D8C9" w:rsidR="00617888" w:rsidRDefault="00617888" w:rsidP="00196E45">
      <w:pPr>
        <w:pStyle w:val="TextoPrincipal"/>
        <w:numPr>
          <w:ilvl w:val="0"/>
          <w:numId w:val="13"/>
        </w:numPr>
        <w:spacing w:line="360" w:lineRule="auto"/>
      </w:pPr>
      <w:r>
        <w:t>Fotocopia de inscripción de la cámara de comercio</w:t>
      </w:r>
      <w:r w:rsidR="00477725">
        <w:t>.</w:t>
      </w:r>
    </w:p>
    <w:p w14:paraId="2918A396" w14:textId="5310A495" w:rsidR="008878B0" w:rsidRDefault="00617888" w:rsidP="00196E45">
      <w:pPr>
        <w:pStyle w:val="TextoPrincipal"/>
        <w:widowControl/>
        <w:numPr>
          <w:ilvl w:val="0"/>
          <w:numId w:val="13"/>
        </w:numPr>
        <w:spacing w:after="0" w:line="360" w:lineRule="auto"/>
      </w:pPr>
      <w:r>
        <w:t>Original y fotocopia del contrato de arrendamiento, cuando el negocio funcione en un lugar arrendado y registrarlo en el juzgado de policía más la copia del recibo de los bienes inmuebles al día del local arrendado, y si es propio, presentar la copia de la factura de pago de bienes inmuebles año actual</w:t>
      </w:r>
      <w:r w:rsidR="00477725">
        <w:t>.</w:t>
      </w:r>
    </w:p>
    <w:p w14:paraId="4086D1C7" w14:textId="77777777" w:rsidR="002D0396" w:rsidRDefault="002D0396" w:rsidP="005178ED">
      <w:pPr>
        <w:pStyle w:val="TextoPrincipal"/>
        <w:widowControl/>
        <w:spacing w:after="0" w:line="360" w:lineRule="auto"/>
        <w:ind w:left="1080" w:firstLine="0"/>
      </w:pPr>
    </w:p>
    <w:p w14:paraId="436183BB" w14:textId="70E83785" w:rsidR="008878B0" w:rsidRDefault="006E3F7F" w:rsidP="002D0396">
      <w:pPr>
        <w:pStyle w:val="Ttulo3"/>
        <w:rPr>
          <w:lang w:val="es-HN"/>
        </w:rPr>
      </w:pPr>
      <w:bookmarkStart w:id="95" w:name="_Toc156164122"/>
      <w:r w:rsidRPr="00244311">
        <w:rPr>
          <w:lang w:val="es-HN"/>
        </w:rPr>
        <w:t>Inscripción de Sucursal o Establecimiento</w:t>
      </w:r>
      <w:r w:rsidR="00244311" w:rsidRPr="00244311">
        <w:rPr>
          <w:lang w:val="es-HN"/>
        </w:rPr>
        <w:t xml:space="preserve"> </w:t>
      </w:r>
      <w:r w:rsidR="00244311">
        <w:rPr>
          <w:lang w:val="es-HN"/>
        </w:rPr>
        <w:t>– SERVICIO DE ADMINISTRACIÓN DE RENTAS (SAR)</w:t>
      </w:r>
      <w:bookmarkEnd w:id="95"/>
    </w:p>
    <w:p w14:paraId="17A6E03B" w14:textId="222D545C" w:rsidR="002D0396" w:rsidRDefault="002D0396" w:rsidP="007F1508">
      <w:pPr>
        <w:pStyle w:val="TextoPrincipal"/>
        <w:spacing w:line="360" w:lineRule="auto"/>
      </w:pPr>
      <w:r>
        <w:t xml:space="preserve">De acuerdo al Manual de Trámites y </w:t>
      </w:r>
      <w:r w:rsidR="007F1508">
        <w:t>R</w:t>
      </w:r>
      <w:r>
        <w:t xml:space="preserve">equisitos </w:t>
      </w:r>
      <w:r w:rsidR="007F1508">
        <w:t>emitido por el</w:t>
      </w:r>
      <w:r>
        <w:t xml:space="preserve"> Departamento de Asistencia al Cumplimiento</w:t>
      </w:r>
      <w:r w:rsidR="00F54F89">
        <w:t xml:space="preserve"> del SAR</w:t>
      </w:r>
      <w:r w:rsidR="007F1508">
        <w:t>,</w:t>
      </w:r>
      <w:r w:rsidR="00F54F89">
        <w:t xml:space="preserve"> los requisitos son los siguientes:</w:t>
      </w:r>
    </w:p>
    <w:p w14:paraId="243542CB" w14:textId="77777777" w:rsidR="00F54F89" w:rsidRDefault="00F54F89" w:rsidP="007F1508">
      <w:pPr>
        <w:pStyle w:val="TextoPrincipal"/>
        <w:spacing w:line="360" w:lineRule="auto"/>
        <w:ind w:left="1080" w:firstLine="0"/>
      </w:pPr>
      <w:r>
        <w:t>En Oficina Virtual:</w:t>
      </w:r>
    </w:p>
    <w:p w14:paraId="1D1DBFD1" w14:textId="21B1DE70" w:rsidR="00F54F89" w:rsidRDefault="00F54F89" w:rsidP="00196E45">
      <w:pPr>
        <w:pStyle w:val="TextoPrincipal"/>
        <w:numPr>
          <w:ilvl w:val="0"/>
          <w:numId w:val="15"/>
        </w:numPr>
        <w:spacing w:line="360" w:lineRule="auto"/>
      </w:pPr>
      <w:r>
        <w:t>Copia del permiso de Operaciones de la Corporación Municipal.</w:t>
      </w:r>
    </w:p>
    <w:p w14:paraId="195486AD" w14:textId="40564D8C" w:rsidR="00F54F89" w:rsidRDefault="00F54F89" w:rsidP="00196E45">
      <w:pPr>
        <w:pStyle w:val="TextoPrincipal"/>
        <w:numPr>
          <w:ilvl w:val="0"/>
          <w:numId w:val="15"/>
        </w:numPr>
        <w:spacing w:line="360" w:lineRule="auto"/>
      </w:pPr>
      <w:r>
        <w:t>Original de tarjeta de identidad o carné de residencia del Represéntate Legal.</w:t>
      </w:r>
    </w:p>
    <w:p w14:paraId="5ABF54D7" w14:textId="5EB99C38" w:rsidR="00F54F89" w:rsidRDefault="00F54F89" w:rsidP="00196E45">
      <w:pPr>
        <w:pStyle w:val="TextoPrincipal"/>
        <w:numPr>
          <w:ilvl w:val="0"/>
          <w:numId w:val="15"/>
        </w:numPr>
        <w:spacing w:line="360" w:lineRule="auto"/>
      </w:pPr>
      <w:r>
        <w:t>Comprobante de Domicilio. Original y fotocopia de uno de los siguientes documentos:</w:t>
      </w:r>
    </w:p>
    <w:p w14:paraId="71F424E7" w14:textId="77777777" w:rsidR="007F1508" w:rsidRDefault="00F54F89" w:rsidP="00196E45">
      <w:pPr>
        <w:pStyle w:val="TextoPrincipal"/>
        <w:numPr>
          <w:ilvl w:val="0"/>
          <w:numId w:val="16"/>
        </w:numPr>
        <w:spacing w:line="360" w:lineRule="auto"/>
      </w:pPr>
      <w:r>
        <w:t>Recibo de un Servicio Público</w:t>
      </w:r>
      <w:r w:rsidR="007F1508">
        <w:t>.</w:t>
      </w:r>
    </w:p>
    <w:p w14:paraId="7A2C2CDA" w14:textId="77777777" w:rsidR="007F1508" w:rsidRDefault="00F54F89" w:rsidP="00196E45">
      <w:pPr>
        <w:pStyle w:val="TextoPrincipal"/>
        <w:numPr>
          <w:ilvl w:val="0"/>
          <w:numId w:val="16"/>
        </w:numPr>
        <w:spacing w:line="360" w:lineRule="auto"/>
      </w:pPr>
      <w:r>
        <w:lastRenderedPageBreak/>
        <w:t>Contrato de Alquiler o Arrendamiento</w:t>
      </w:r>
      <w:r w:rsidR="007F1508">
        <w:t>.</w:t>
      </w:r>
    </w:p>
    <w:p w14:paraId="275BF01F" w14:textId="0D17A297" w:rsidR="007F1508" w:rsidRDefault="00F54F89" w:rsidP="00196E45">
      <w:pPr>
        <w:pStyle w:val="TextoPrincipal"/>
        <w:numPr>
          <w:ilvl w:val="0"/>
          <w:numId w:val="16"/>
        </w:numPr>
        <w:spacing w:line="360" w:lineRule="auto"/>
      </w:pPr>
      <w:r>
        <w:t>Constancia de la Municipalidad o Recibo de Bienes Inmuebles</w:t>
      </w:r>
      <w:r w:rsidR="007F1508">
        <w:t>.</w:t>
      </w:r>
    </w:p>
    <w:p w14:paraId="2B8FD690" w14:textId="5EC53FB7" w:rsidR="00F54F89" w:rsidRDefault="00F54F89" w:rsidP="00196E45">
      <w:pPr>
        <w:pStyle w:val="TextoPrincipal"/>
        <w:numPr>
          <w:ilvl w:val="0"/>
          <w:numId w:val="16"/>
        </w:numPr>
        <w:spacing w:line="360" w:lineRule="auto"/>
      </w:pPr>
      <w:r>
        <w:t>Contrato de suscripción de Servicios Privados (Internet, cable, telefonía)</w:t>
      </w:r>
      <w:r w:rsidR="007F1508">
        <w:t>.</w:t>
      </w:r>
    </w:p>
    <w:p w14:paraId="23FC27F8" w14:textId="77777777" w:rsidR="0090550E" w:rsidRDefault="0090550E" w:rsidP="00B83B2E">
      <w:pPr>
        <w:pStyle w:val="TextoPrincipal"/>
        <w:spacing w:after="0" w:line="360" w:lineRule="auto"/>
        <w:ind w:left="1080" w:firstLine="0"/>
      </w:pPr>
    </w:p>
    <w:p w14:paraId="5973CB03" w14:textId="77777777" w:rsidR="0090550E" w:rsidRDefault="00F54F89" w:rsidP="0090550E">
      <w:pPr>
        <w:pStyle w:val="TextoPrincipal"/>
        <w:spacing w:line="360" w:lineRule="auto"/>
        <w:ind w:left="1080" w:firstLine="0"/>
      </w:pPr>
      <w:r>
        <w:t>Presencial en ventanilla de Asistencia al Cumplimiento:</w:t>
      </w:r>
    </w:p>
    <w:p w14:paraId="1438C60D" w14:textId="77777777" w:rsidR="0090550E" w:rsidRDefault="00F54F89" w:rsidP="00196E45">
      <w:pPr>
        <w:pStyle w:val="TextoPrincipal"/>
        <w:numPr>
          <w:ilvl w:val="0"/>
          <w:numId w:val="17"/>
        </w:numPr>
        <w:spacing w:line="360" w:lineRule="auto"/>
        <w:ind w:left="1134"/>
      </w:pPr>
      <w:r>
        <w:t>Declaración Jurada de Inscripciones, Inicio de Actividades y Actualización al Registro</w:t>
      </w:r>
      <w:r w:rsidR="0090550E">
        <w:t>.</w:t>
      </w:r>
    </w:p>
    <w:p w14:paraId="29D0DEEB" w14:textId="77777777" w:rsidR="0090550E" w:rsidRDefault="00F54F89" w:rsidP="00196E45">
      <w:pPr>
        <w:pStyle w:val="TextoPrincipal"/>
        <w:numPr>
          <w:ilvl w:val="0"/>
          <w:numId w:val="17"/>
        </w:numPr>
        <w:spacing w:line="360" w:lineRule="auto"/>
        <w:ind w:left="1134"/>
      </w:pPr>
      <w:r>
        <w:t>Tributario Nacional SAR-410 A (Persona Jurídica o Comerciantes Individuales)</w:t>
      </w:r>
      <w:r w:rsidR="0090550E">
        <w:t>.</w:t>
      </w:r>
    </w:p>
    <w:p w14:paraId="144D4E2C" w14:textId="77777777" w:rsidR="0090550E" w:rsidRDefault="00F54F89" w:rsidP="00196E45">
      <w:pPr>
        <w:pStyle w:val="TextoPrincipal"/>
        <w:numPr>
          <w:ilvl w:val="0"/>
          <w:numId w:val="17"/>
        </w:numPr>
        <w:spacing w:line="360" w:lineRule="auto"/>
        <w:ind w:left="1134"/>
      </w:pPr>
      <w:r>
        <w:t>Copia del permiso de Operaciones de la Corporación Municipal.</w:t>
      </w:r>
    </w:p>
    <w:p w14:paraId="092701EA" w14:textId="77777777" w:rsidR="0090550E" w:rsidRDefault="00F54F89" w:rsidP="00196E45">
      <w:pPr>
        <w:pStyle w:val="TextoPrincipal"/>
        <w:numPr>
          <w:ilvl w:val="0"/>
          <w:numId w:val="17"/>
        </w:numPr>
        <w:spacing w:line="360" w:lineRule="auto"/>
        <w:ind w:left="1134"/>
      </w:pPr>
      <w:r>
        <w:t>Original de tarjeta de identidad o carné de residencia del Represéntate Legal.</w:t>
      </w:r>
    </w:p>
    <w:p w14:paraId="4DB3D711" w14:textId="77777777" w:rsidR="0090550E" w:rsidRDefault="00F54F89" w:rsidP="00196E45">
      <w:pPr>
        <w:pStyle w:val="TextoPrincipal"/>
        <w:numPr>
          <w:ilvl w:val="0"/>
          <w:numId w:val="17"/>
        </w:numPr>
        <w:spacing w:line="360" w:lineRule="auto"/>
        <w:ind w:left="1134"/>
      </w:pPr>
      <w:r>
        <w:t>Si es solicitado por un tercero, acompañar original y fotocopia del poder o carta poder</w:t>
      </w:r>
      <w:r w:rsidR="0090550E">
        <w:t xml:space="preserve"> </w:t>
      </w:r>
      <w:r>
        <w:t>debidamente autenticado y fotocopia de la Tarjeta de Identidad del Apoderado Legal.</w:t>
      </w:r>
    </w:p>
    <w:p w14:paraId="1FBC2D09" w14:textId="0B9AD396" w:rsidR="00F54F89" w:rsidRDefault="00F54F89" w:rsidP="00196E45">
      <w:pPr>
        <w:pStyle w:val="TextoPrincipal"/>
        <w:numPr>
          <w:ilvl w:val="0"/>
          <w:numId w:val="17"/>
        </w:numPr>
        <w:spacing w:line="360" w:lineRule="auto"/>
        <w:ind w:left="1134"/>
      </w:pPr>
      <w:r>
        <w:t>Comprobante de Domicilio. Original y fotocopia de uno de los siguientes documentos:</w:t>
      </w:r>
    </w:p>
    <w:p w14:paraId="12CE05D3" w14:textId="77777777" w:rsidR="0090550E" w:rsidRDefault="00F54F89" w:rsidP="00196E45">
      <w:pPr>
        <w:pStyle w:val="TextoPrincipal"/>
        <w:numPr>
          <w:ilvl w:val="0"/>
          <w:numId w:val="18"/>
        </w:numPr>
        <w:spacing w:line="360" w:lineRule="auto"/>
        <w:ind w:left="1843"/>
      </w:pPr>
      <w:r>
        <w:t>Recibo de un Servicio Público</w:t>
      </w:r>
      <w:r w:rsidR="0090550E">
        <w:t>.</w:t>
      </w:r>
    </w:p>
    <w:p w14:paraId="172DB83E" w14:textId="77777777" w:rsidR="0090550E" w:rsidRDefault="00F54F89" w:rsidP="00196E45">
      <w:pPr>
        <w:pStyle w:val="TextoPrincipal"/>
        <w:numPr>
          <w:ilvl w:val="0"/>
          <w:numId w:val="18"/>
        </w:numPr>
        <w:spacing w:line="360" w:lineRule="auto"/>
        <w:ind w:left="1843"/>
      </w:pPr>
      <w:r>
        <w:t>Contrato de Alquiler o Arrendamiento</w:t>
      </w:r>
      <w:r w:rsidR="0090550E">
        <w:t>.</w:t>
      </w:r>
    </w:p>
    <w:p w14:paraId="18D2C6F8" w14:textId="77777777" w:rsidR="0090550E" w:rsidRDefault="00F54F89" w:rsidP="00196E45">
      <w:pPr>
        <w:pStyle w:val="TextoPrincipal"/>
        <w:numPr>
          <w:ilvl w:val="0"/>
          <w:numId w:val="18"/>
        </w:numPr>
        <w:spacing w:line="360" w:lineRule="auto"/>
        <w:ind w:left="1843"/>
      </w:pPr>
      <w:r>
        <w:t>Constancia de la Municipalidad o Recibo de Bienes Inmuebles</w:t>
      </w:r>
      <w:r w:rsidR="0090550E">
        <w:t>.</w:t>
      </w:r>
    </w:p>
    <w:p w14:paraId="03B74BC9" w14:textId="416106F3" w:rsidR="00F54F89" w:rsidRPr="002D0396" w:rsidRDefault="00F54F89" w:rsidP="00196E45">
      <w:pPr>
        <w:pStyle w:val="TextoPrincipal"/>
        <w:numPr>
          <w:ilvl w:val="0"/>
          <w:numId w:val="18"/>
        </w:numPr>
        <w:spacing w:line="360" w:lineRule="auto"/>
        <w:ind w:left="1843"/>
      </w:pPr>
      <w:r>
        <w:t>Contrato de suscripción de Servicios Privados (Internet, cable, telefonía)</w:t>
      </w:r>
      <w:r w:rsidR="00072B10">
        <w:t>.</w:t>
      </w:r>
    </w:p>
    <w:p w14:paraId="0E7E46D2" w14:textId="6FB67460" w:rsidR="008878B0" w:rsidRDefault="008878B0" w:rsidP="00A94B2A">
      <w:pPr>
        <w:widowControl/>
        <w:spacing w:after="160" w:line="360" w:lineRule="auto"/>
        <w:rPr>
          <w:rFonts w:ascii="Times New Roman" w:hAnsi="Times New Roman" w:cs="Times New Roman"/>
          <w:sz w:val="24"/>
          <w:szCs w:val="24"/>
          <w:lang w:val="es-HN"/>
        </w:rPr>
      </w:pPr>
    </w:p>
    <w:p w14:paraId="459B7D69" w14:textId="6A21C36C" w:rsidR="001242BC" w:rsidRDefault="001242BC" w:rsidP="00A94B2A">
      <w:pPr>
        <w:widowControl/>
        <w:spacing w:after="160" w:line="360" w:lineRule="auto"/>
        <w:rPr>
          <w:rFonts w:ascii="Times New Roman" w:hAnsi="Times New Roman" w:cs="Times New Roman"/>
          <w:sz w:val="24"/>
          <w:szCs w:val="24"/>
          <w:lang w:val="es-HN"/>
        </w:rPr>
      </w:pPr>
    </w:p>
    <w:p w14:paraId="2C52E8C4" w14:textId="7CE67A02" w:rsidR="001242BC" w:rsidRDefault="001242BC" w:rsidP="00A94B2A">
      <w:pPr>
        <w:widowControl/>
        <w:spacing w:after="160" w:line="360" w:lineRule="auto"/>
        <w:rPr>
          <w:rFonts w:ascii="Times New Roman" w:hAnsi="Times New Roman" w:cs="Times New Roman"/>
          <w:sz w:val="24"/>
          <w:szCs w:val="24"/>
          <w:lang w:val="es-HN"/>
        </w:rPr>
      </w:pPr>
    </w:p>
    <w:p w14:paraId="30E3ABBE" w14:textId="37E34D82" w:rsidR="001242BC" w:rsidRDefault="001242BC" w:rsidP="00A94B2A">
      <w:pPr>
        <w:widowControl/>
        <w:spacing w:after="160" w:line="360" w:lineRule="auto"/>
        <w:rPr>
          <w:rFonts w:ascii="Times New Roman" w:hAnsi="Times New Roman" w:cs="Times New Roman"/>
          <w:sz w:val="24"/>
          <w:szCs w:val="24"/>
          <w:lang w:val="es-HN"/>
        </w:rPr>
      </w:pPr>
    </w:p>
    <w:p w14:paraId="26213F15" w14:textId="5CE59FC7" w:rsidR="001242BC" w:rsidRDefault="001242BC" w:rsidP="00A94B2A">
      <w:pPr>
        <w:widowControl/>
        <w:spacing w:after="160" w:line="360" w:lineRule="auto"/>
        <w:rPr>
          <w:rFonts w:ascii="Times New Roman" w:hAnsi="Times New Roman" w:cs="Times New Roman"/>
          <w:sz w:val="24"/>
          <w:szCs w:val="24"/>
          <w:lang w:val="es-HN"/>
        </w:rPr>
      </w:pPr>
    </w:p>
    <w:p w14:paraId="702F7174" w14:textId="2DC535C9" w:rsidR="001242BC" w:rsidRDefault="001242BC" w:rsidP="00A94B2A">
      <w:pPr>
        <w:widowControl/>
        <w:spacing w:after="160" w:line="360" w:lineRule="auto"/>
        <w:rPr>
          <w:rFonts w:ascii="Times New Roman" w:hAnsi="Times New Roman" w:cs="Times New Roman"/>
          <w:sz w:val="24"/>
          <w:szCs w:val="24"/>
          <w:lang w:val="es-HN"/>
        </w:rPr>
      </w:pPr>
    </w:p>
    <w:p w14:paraId="01AD39CA" w14:textId="775C901A" w:rsidR="001242BC" w:rsidRDefault="001242BC" w:rsidP="00A94B2A">
      <w:pPr>
        <w:widowControl/>
        <w:spacing w:after="160" w:line="360" w:lineRule="auto"/>
        <w:rPr>
          <w:rFonts w:ascii="Times New Roman" w:hAnsi="Times New Roman" w:cs="Times New Roman"/>
          <w:sz w:val="24"/>
          <w:szCs w:val="24"/>
          <w:lang w:val="es-HN"/>
        </w:rPr>
      </w:pPr>
    </w:p>
    <w:p w14:paraId="1D21D9BF" w14:textId="11724BF0" w:rsidR="003E7358" w:rsidRDefault="00F560FD" w:rsidP="00A94B2A">
      <w:pPr>
        <w:pStyle w:val="Ttulo1"/>
        <w:spacing w:line="360" w:lineRule="auto"/>
      </w:pPr>
      <w:bookmarkStart w:id="96" w:name="_Toc474331191"/>
      <w:bookmarkStart w:id="97" w:name="_Toc474331390"/>
      <w:bookmarkStart w:id="98" w:name="_Toc156164123"/>
      <w:r>
        <w:lastRenderedPageBreak/>
        <w:t>CAPÍTULO III. METODOLOGÍA</w:t>
      </w:r>
      <w:bookmarkEnd w:id="96"/>
      <w:bookmarkEnd w:id="97"/>
      <w:bookmarkEnd w:id="98"/>
    </w:p>
    <w:p w14:paraId="4ABEAFD7" w14:textId="77777777" w:rsidR="00107429" w:rsidRPr="00107429" w:rsidRDefault="00107429" w:rsidP="00196E45">
      <w:pPr>
        <w:pStyle w:val="Prrafodelista"/>
        <w:numPr>
          <w:ilvl w:val="0"/>
          <w:numId w:val="3"/>
        </w:numPr>
        <w:spacing w:after="120" w:line="360" w:lineRule="auto"/>
        <w:outlineLvl w:val="1"/>
        <w:rPr>
          <w:rFonts w:ascii="Times New Roman" w:eastAsia="Times New Roman" w:hAnsi="Times New Roman"/>
          <w:b/>
          <w:bCs/>
          <w:vanish/>
          <w:sz w:val="24"/>
          <w:szCs w:val="32"/>
          <w:lang w:val="es-HN"/>
        </w:rPr>
      </w:pPr>
      <w:bookmarkStart w:id="99" w:name="_Toc130288086"/>
      <w:bookmarkStart w:id="100" w:name="_Toc132615452"/>
      <w:bookmarkStart w:id="101" w:name="_Toc156136405"/>
      <w:bookmarkStart w:id="102" w:name="_Toc156164124"/>
      <w:bookmarkStart w:id="103" w:name="_Toc474331192"/>
      <w:bookmarkStart w:id="104" w:name="_Toc474331391"/>
      <w:bookmarkEnd w:id="99"/>
      <w:bookmarkEnd w:id="100"/>
      <w:bookmarkEnd w:id="101"/>
      <w:bookmarkEnd w:id="102"/>
    </w:p>
    <w:p w14:paraId="14FB18DE" w14:textId="5B3AEEEC" w:rsidR="00F560FD" w:rsidRPr="00F560FD" w:rsidRDefault="00A871DB" w:rsidP="00196E45">
      <w:pPr>
        <w:pStyle w:val="Ttulo2"/>
        <w:numPr>
          <w:ilvl w:val="1"/>
          <w:numId w:val="3"/>
        </w:numPr>
        <w:spacing w:line="360" w:lineRule="auto"/>
        <w:rPr>
          <w:lang w:val="es-HN"/>
        </w:rPr>
      </w:pPr>
      <w:bookmarkStart w:id="105" w:name="_Toc156164125"/>
      <w:bookmarkEnd w:id="103"/>
      <w:bookmarkEnd w:id="104"/>
      <w:r w:rsidRPr="00107429">
        <w:rPr>
          <w:lang w:val="es-HN"/>
        </w:rPr>
        <w:t>CONGRUENCIA METODOLÓGICA</w:t>
      </w:r>
      <w:bookmarkEnd w:id="105"/>
    </w:p>
    <w:p w14:paraId="05DE2A2F" w14:textId="79EDBBD9" w:rsidR="00F560FD" w:rsidRDefault="00A871DB" w:rsidP="00196E45">
      <w:pPr>
        <w:pStyle w:val="Ttulo2"/>
        <w:numPr>
          <w:ilvl w:val="2"/>
          <w:numId w:val="3"/>
        </w:numPr>
        <w:spacing w:line="360" w:lineRule="auto"/>
        <w:ind w:left="1296"/>
        <w:rPr>
          <w:b w:val="0"/>
          <w:bCs w:val="0"/>
          <w:lang w:val="es-HN"/>
        </w:rPr>
      </w:pPr>
      <w:bookmarkStart w:id="106" w:name="_Toc156164126"/>
      <w:r w:rsidRPr="00A871DB">
        <w:rPr>
          <w:b w:val="0"/>
          <w:bCs w:val="0"/>
          <w:lang w:val="es-HN"/>
        </w:rPr>
        <w:t>MATRIZ METODOLÓGICA</w:t>
      </w:r>
      <w:bookmarkEnd w:id="106"/>
    </w:p>
    <w:p w14:paraId="304C6B0B" w14:textId="11E3958E" w:rsidR="00350B2A" w:rsidRPr="00350B2A" w:rsidRDefault="00350B2A" w:rsidP="00221D70">
      <w:pPr>
        <w:pStyle w:val="TextoPrincipal"/>
        <w:spacing w:line="240" w:lineRule="auto"/>
        <w:ind w:firstLine="0"/>
        <w:jc w:val="left"/>
        <w:rPr>
          <w:b/>
        </w:rPr>
      </w:pPr>
      <w:bookmarkStart w:id="107" w:name="_Toc158659441"/>
      <w:r w:rsidRPr="00350B2A">
        <w:rPr>
          <w:b/>
        </w:rPr>
        <w:t xml:space="preserve">Tabla </w:t>
      </w:r>
      <w:r w:rsidR="009908A1">
        <w:rPr>
          <w:b/>
        </w:rPr>
        <w:fldChar w:fldCharType="begin"/>
      </w:r>
      <w:r w:rsidR="009908A1">
        <w:rPr>
          <w:b/>
        </w:rPr>
        <w:instrText xml:space="preserve"> SEQ Tabla \* ARABIC </w:instrText>
      </w:r>
      <w:r w:rsidR="009908A1">
        <w:rPr>
          <w:b/>
        </w:rPr>
        <w:fldChar w:fldCharType="separate"/>
      </w:r>
      <w:r w:rsidR="002F7C59">
        <w:rPr>
          <w:b/>
          <w:noProof/>
        </w:rPr>
        <w:t>5</w:t>
      </w:r>
      <w:r w:rsidR="009908A1">
        <w:rPr>
          <w:b/>
        </w:rPr>
        <w:fldChar w:fldCharType="end"/>
      </w:r>
      <w:r w:rsidRPr="00350B2A">
        <w:rPr>
          <w:b/>
        </w:rPr>
        <w:t xml:space="preserve">. Matriz de </w:t>
      </w:r>
      <w:r w:rsidR="005F1132">
        <w:rPr>
          <w:b/>
        </w:rPr>
        <w:t>C</w:t>
      </w:r>
      <w:r w:rsidRPr="00350B2A">
        <w:rPr>
          <w:b/>
        </w:rPr>
        <w:t xml:space="preserve">ongruencia </w:t>
      </w:r>
      <w:r w:rsidR="005F1132">
        <w:rPr>
          <w:b/>
        </w:rPr>
        <w:t>M</w:t>
      </w:r>
      <w:r w:rsidRPr="00350B2A">
        <w:rPr>
          <w:b/>
        </w:rPr>
        <w:t>etodológica</w:t>
      </w:r>
      <w:bookmarkEnd w:id="107"/>
    </w:p>
    <w:tbl>
      <w:tblPr>
        <w:tblStyle w:val="Tablaconcuadrcula3-nfasis5"/>
        <w:tblW w:w="9515" w:type="dxa"/>
        <w:tblLook w:val="04A0" w:firstRow="1" w:lastRow="0" w:firstColumn="1" w:lastColumn="0" w:noHBand="0" w:noVBand="1"/>
      </w:tblPr>
      <w:tblGrid>
        <w:gridCol w:w="2276"/>
        <w:gridCol w:w="2413"/>
        <w:gridCol w:w="2413"/>
        <w:gridCol w:w="2413"/>
      </w:tblGrid>
      <w:tr w:rsidR="00AB0B1E" w:rsidRPr="00B460E7" w14:paraId="077E5702" w14:textId="77777777" w:rsidTr="000D45F0">
        <w:trPr>
          <w:cnfStyle w:val="100000000000" w:firstRow="1" w:lastRow="0" w:firstColumn="0" w:lastColumn="0" w:oddVBand="0" w:evenVBand="0" w:oddHBand="0" w:evenHBand="0" w:firstRowFirstColumn="0" w:firstRowLastColumn="0" w:lastRowFirstColumn="0" w:lastRowLastColumn="0"/>
          <w:trHeight w:val="319"/>
        </w:trPr>
        <w:tc>
          <w:tcPr>
            <w:cnfStyle w:val="001000000100" w:firstRow="0" w:lastRow="0" w:firstColumn="1" w:lastColumn="0" w:oddVBand="0" w:evenVBand="0" w:oddHBand="0" w:evenHBand="0" w:firstRowFirstColumn="1" w:firstRowLastColumn="0" w:lastRowFirstColumn="0" w:lastRowLastColumn="0"/>
            <w:tcW w:w="2276" w:type="dxa"/>
            <w:vMerge w:val="restart"/>
            <w:tcBorders>
              <w:top w:val="single" w:sz="4" w:space="0" w:color="B4C6E7" w:themeColor="accent5" w:themeTint="66"/>
              <w:left w:val="single" w:sz="4" w:space="0" w:color="B4C6E7"/>
              <w:right w:val="single" w:sz="4" w:space="0" w:color="B4C6E7" w:themeColor="accent5" w:themeTint="66"/>
            </w:tcBorders>
          </w:tcPr>
          <w:p w14:paraId="13BF6464" w14:textId="77777777" w:rsidR="0004182F" w:rsidRPr="00227AFC" w:rsidRDefault="0004182F" w:rsidP="00551700">
            <w:pPr>
              <w:pStyle w:val="TextoPrincipal"/>
              <w:spacing w:line="240" w:lineRule="auto"/>
              <w:ind w:firstLine="0"/>
              <w:jc w:val="center"/>
              <w:rPr>
                <w:i w:val="0"/>
                <w:sz w:val="20"/>
              </w:rPr>
            </w:pPr>
            <w:r w:rsidRPr="00227AFC">
              <w:rPr>
                <w:i w:val="0"/>
                <w:sz w:val="20"/>
              </w:rPr>
              <w:t>Título de la investigación</w:t>
            </w:r>
          </w:p>
        </w:tc>
        <w:tc>
          <w:tcPr>
            <w:tcW w:w="4826" w:type="dxa"/>
            <w:gridSpan w:val="2"/>
            <w:tcBorders>
              <w:top w:val="single" w:sz="4" w:space="0" w:color="B4C6E7" w:themeColor="accent5" w:themeTint="66"/>
              <w:left w:val="single" w:sz="4" w:space="0" w:color="B4C6E7" w:themeColor="accent5" w:themeTint="66"/>
              <w:right w:val="single" w:sz="4" w:space="0" w:color="B4C6E7" w:themeColor="accent5" w:themeTint="66"/>
            </w:tcBorders>
          </w:tcPr>
          <w:p w14:paraId="307AFCD7" w14:textId="77777777" w:rsidR="0004182F" w:rsidRPr="00227AFC" w:rsidRDefault="0004182F" w:rsidP="00551700">
            <w:pPr>
              <w:pStyle w:val="TextoPrincipal"/>
              <w:spacing w:line="240" w:lineRule="auto"/>
              <w:ind w:firstLine="0"/>
              <w:jc w:val="center"/>
              <w:cnfStyle w:val="100000000000" w:firstRow="1" w:lastRow="0" w:firstColumn="0" w:lastColumn="0" w:oddVBand="0" w:evenVBand="0" w:oddHBand="0" w:evenHBand="0" w:firstRowFirstColumn="0" w:firstRowLastColumn="0" w:lastRowFirstColumn="0" w:lastRowLastColumn="0"/>
              <w:rPr>
                <w:i/>
                <w:sz w:val="20"/>
              </w:rPr>
            </w:pPr>
            <w:r w:rsidRPr="00227AFC">
              <w:rPr>
                <w:i/>
                <w:sz w:val="20"/>
              </w:rPr>
              <w:t>Objetivos de la Investigación</w:t>
            </w:r>
          </w:p>
        </w:tc>
        <w:tc>
          <w:tcPr>
            <w:tcW w:w="2413" w:type="dxa"/>
            <w:vMerge w:val="restart"/>
            <w:tcBorders>
              <w:top w:val="single" w:sz="4" w:space="0" w:color="B4C6E7" w:themeColor="accent5" w:themeTint="66"/>
              <w:left w:val="single" w:sz="4" w:space="0" w:color="B4C6E7" w:themeColor="accent5" w:themeTint="66"/>
            </w:tcBorders>
          </w:tcPr>
          <w:p w14:paraId="794281E6" w14:textId="77777777" w:rsidR="0004182F" w:rsidRPr="00227AFC" w:rsidRDefault="0004182F" w:rsidP="00551700">
            <w:pPr>
              <w:pStyle w:val="TextoPrincipal"/>
              <w:spacing w:line="240" w:lineRule="auto"/>
              <w:ind w:firstLine="0"/>
              <w:jc w:val="center"/>
              <w:cnfStyle w:val="100000000000" w:firstRow="1" w:lastRow="0" w:firstColumn="0" w:lastColumn="0" w:oddVBand="0" w:evenVBand="0" w:oddHBand="0" w:evenHBand="0" w:firstRowFirstColumn="0" w:firstRowLastColumn="0" w:lastRowFirstColumn="0" w:lastRowLastColumn="0"/>
              <w:rPr>
                <w:i/>
                <w:sz w:val="20"/>
              </w:rPr>
            </w:pPr>
            <w:r w:rsidRPr="00227AFC">
              <w:rPr>
                <w:i/>
                <w:sz w:val="20"/>
              </w:rPr>
              <w:t>Variables</w:t>
            </w:r>
          </w:p>
        </w:tc>
      </w:tr>
      <w:tr w:rsidR="00AB0B1E" w:rsidRPr="00B460E7" w14:paraId="740A731C" w14:textId="77777777" w:rsidTr="000D45F0">
        <w:trPr>
          <w:cnfStyle w:val="000000100000" w:firstRow="0" w:lastRow="0" w:firstColumn="0" w:lastColumn="0" w:oddVBand="0" w:evenVBand="0" w:oddHBand="1"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2276" w:type="dxa"/>
            <w:vMerge/>
            <w:tcBorders>
              <w:left w:val="single" w:sz="4" w:space="0" w:color="B4C6E7"/>
              <w:bottom w:val="single" w:sz="4" w:space="0" w:color="B4C6E7"/>
              <w:right w:val="single" w:sz="4" w:space="0" w:color="B4C6E7" w:themeColor="accent5" w:themeTint="66"/>
            </w:tcBorders>
          </w:tcPr>
          <w:p w14:paraId="14DCA459" w14:textId="77777777" w:rsidR="0004182F" w:rsidRPr="00227AFC" w:rsidRDefault="0004182F" w:rsidP="00551700">
            <w:pPr>
              <w:pStyle w:val="TextoPrincipal"/>
              <w:spacing w:line="240" w:lineRule="auto"/>
              <w:ind w:firstLine="0"/>
              <w:jc w:val="center"/>
              <w:rPr>
                <w:i w:val="0"/>
                <w:sz w:val="20"/>
              </w:rPr>
            </w:pPr>
          </w:p>
        </w:tc>
        <w:tc>
          <w:tcPr>
            <w:tcW w:w="2413" w:type="dxa"/>
            <w:tcBorders>
              <w:left w:val="single" w:sz="4" w:space="0" w:color="B4C6E7" w:themeColor="accent5" w:themeTint="66"/>
            </w:tcBorders>
          </w:tcPr>
          <w:p w14:paraId="6F999BC8" w14:textId="77777777" w:rsidR="0004182F" w:rsidRPr="00227AFC" w:rsidRDefault="0004182F" w:rsidP="00551700">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r w:rsidRPr="00227AFC">
              <w:rPr>
                <w:sz w:val="20"/>
              </w:rPr>
              <w:t>General</w:t>
            </w:r>
          </w:p>
        </w:tc>
        <w:tc>
          <w:tcPr>
            <w:tcW w:w="2413" w:type="dxa"/>
            <w:tcBorders>
              <w:right w:val="single" w:sz="4" w:space="0" w:color="B4C6E7" w:themeColor="accent5" w:themeTint="66"/>
            </w:tcBorders>
          </w:tcPr>
          <w:p w14:paraId="72FA435C" w14:textId="77777777" w:rsidR="0004182F" w:rsidRPr="00227AFC" w:rsidRDefault="0004182F" w:rsidP="00551700">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r w:rsidRPr="00227AFC">
              <w:rPr>
                <w:sz w:val="20"/>
              </w:rPr>
              <w:t>Específicos</w:t>
            </w:r>
          </w:p>
        </w:tc>
        <w:tc>
          <w:tcPr>
            <w:tcW w:w="2413" w:type="dxa"/>
            <w:vMerge/>
            <w:tcBorders>
              <w:left w:val="single" w:sz="4" w:space="0" w:color="B4C6E7" w:themeColor="accent5" w:themeTint="66"/>
            </w:tcBorders>
          </w:tcPr>
          <w:p w14:paraId="05F71C6F" w14:textId="77777777" w:rsidR="0004182F" w:rsidRPr="00227AFC" w:rsidRDefault="0004182F" w:rsidP="00551700">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p>
        </w:tc>
      </w:tr>
      <w:tr w:rsidR="00A44CA2" w:rsidRPr="00FF1131" w14:paraId="610C1288" w14:textId="77777777" w:rsidTr="000D45F0">
        <w:trPr>
          <w:trHeight w:val="319"/>
        </w:trPr>
        <w:tc>
          <w:tcPr>
            <w:cnfStyle w:val="001000000000" w:firstRow="0" w:lastRow="0" w:firstColumn="1" w:lastColumn="0" w:oddVBand="0" w:evenVBand="0" w:oddHBand="0" w:evenHBand="0" w:firstRowFirstColumn="0" w:firstRowLastColumn="0" w:lastRowFirstColumn="0" w:lastRowLastColumn="0"/>
            <w:tcW w:w="2276" w:type="dxa"/>
            <w:vMerge w:val="restart"/>
            <w:tcBorders>
              <w:top w:val="single" w:sz="4" w:space="0" w:color="B4C6E7"/>
              <w:left w:val="single" w:sz="4" w:space="0" w:color="B4C6E7" w:themeColor="accent5" w:themeTint="66"/>
            </w:tcBorders>
          </w:tcPr>
          <w:p w14:paraId="4FEF007E" w14:textId="43C52CCF" w:rsidR="00A44CA2" w:rsidRPr="00227AFC" w:rsidRDefault="00A44CA2" w:rsidP="00357A32">
            <w:pPr>
              <w:jc w:val="both"/>
              <w:rPr>
                <w:rFonts w:ascii="Times New Roman" w:hAnsi="Times New Roman" w:cs="Times New Roman"/>
                <w:i w:val="0"/>
                <w:sz w:val="20"/>
                <w:szCs w:val="24"/>
                <w:lang w:val="es-HN"/>
              </w:rPr>
            </w:pPr>
            <w:r w:rsidRPr="00227AFC">
              <w:rPr>
                <w:rFonts w:ascii="Times New Roman" w:hAnsi="Times New Roman" w:cs="Times New Roman"/>
                <w:i w:val="0"/>
                <w:sz w:val="20"/>
                <w:szCs w:val="24"/>
                <w:lang w:val="es-HN"/>
              </w:rPr>
              <w:t xml:space="preserve">Plan Estratégico 2024-2028 para impulsar el Crecimiento Rentable del Restaurante Tapachula de </w:t>
            </w:r>
            <w:r w:rsidR="000D45F0">
              <w:rPr>
                <w:rFonts w:ascii="Times New Roman" w:hAnsi="Times New Roman" w:cs="Times New Roman"/>
                <w:i w:val="0"/>
                <w:sz w:val="20"/>
                <w:szCs w:val="24"/>
                <w:lang w:val="es-HN"/>
              </w:rPr>
              <w:t>|</w:t>
            </w:r>
            <w:r w:rsidRPr="00227AFC">
              <w:rPr>
                <w:rFonts w:ascii="Times New Roman" w:hAnsi="Times New Roman" w:cs="Times New Roman"/>
                <w:i w:val="0"/>
                <w:sz w:val="20"/>
                <w:szCs w:val="24"/>
                <w:lang w:val="es-HN"/>
              </w:rPr>
              <w:t xml:space="preserve">Tegucigalpa, Honduras </w:t>
            </w:r>
          </w:p>
        </w:tc>
        <w:tc>
          <w:tcPr>
            <w:tcW w:w="2413" w:type="dxa"/>
            <w:vMerge w:val="restart"/>
          </w:tcPr>
          <w:p w14:paraId="1EF2BD6A" w14:textId="6003122D" w:rsidR="00A44CA2" w:rsidRPr="00227AFC" w:rsidRDefault="00A44CA2" w:rsidP="00A44CA2">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rPr>
            </w:pPr>
            <w:r w:rsidRPr="00227AFC">
              <w:rPr>
                <w:sz w:val="20"/>
              </w:rPr>
              <w:t>Desarrollar el plan estratégico del Restaurante Tapachula para el período 2024-2028, a través de un análisis de su situación actual interna y externa que permita desarrollar estrategias que ayuden a disminuir la alta rotación de personal, contribuyan a una reducción importante en los costos que a su vez genere mayor rentabilidad y propicien el logro de sus objetivos de crecimiento de sucursales.</w:t>
            </w:r>
          </w:p>
        </w:tc>
        <w:tc>
          <w:tcPr>
            <w:tcW w:w="2413" w:type="dxa"/>
          </w:tcPr>
          <w:p w14:paraId="6159449A" w14:textId="56AE6E95" w:rsidR="00A44CA2" w:rsidRPr="00227AFC" w:rsidRDefault="00227AFC" w:rsidP="00227AFC">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rPr>
            </w:pPr>
            <w:r>
              <w:rPr>
                <w:sz w:val="20"/>
              </w:rPr>
              <w:t xml:space="preserve">1. </w:t>
            </w:r>
            <w:r w:rsidRPr="00227AFC">
              <w:rPr>
                <w:sz w:val="20"/>
              </w:rPr>
              <w:t xml:space="preserve">Identificar las causas de la </w:t>
            </w:r>
            <w:r w:rsidRPr="00272077">
              <w:rPr>
                <w:sz w:val="20"/>
              </w:rPr>
              <w:t>alta rotación de personal y las oportunidades de crecimiento</w:t>
            </w:r>
            <w:r w:rsidRPr="00227AFC">
              <w:rPr>
                <w:sz w:val="20"/>
              </w:rPr>
              <w:t xml:space="preserve"> de sucursales que tiene el Restaurante Tapachula.</w:t>
            </w:r>
          </w:p>
        </w:tc>
        <w:tc>
          <w:tcPr>
            <w:tcW w:w="2413" w:type="dxa"/>
          </w:tcPr>
          <w:p w14:paraId="7B1C5FAA" w14:textId="77777777" w:rsidR="00A44CA2" w:rsidRPr="00775B1B" w:rsidRDefault="005B1EC9" w:rsidP="00F67A7E">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b/>
                <w:sz w:val="20"/>
              </w:rPr>
            </w:pPr>
            <w:r w:rsidRPr="00775B1B">
              <w:rPr>
                <w:b/>
                <w:sz w:val="20"/>
              </w:rPr>
              <w:t>Independiente:</w:t>
            </w:r>
          </w:p>
          <w:p w14:paraId="2A321F0D" w14:textId="2CD28C9E" w:rsidR="00775B1B" w:rsidRDefault="004B0F18" w:rsidP="00F67A7E">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rPr>
            </w:pPr>
            <w:r>
              <w:rPr>
                <w:sz w:val="20"/>
              </w:rPr>
              <w:t>Rotación de personal</w:t>
            </w:r>
          </w:p>
          <w:p w14:paraId="1238BBFA" w14:textId="77777777" w:rsidR="00775B1B" w:rsidRPr="00A13DBF" w:rsidRDefault="004B0F18" w:rsidP="006E21D2">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rPr>
            </w:pPr>
            <w:r w:rsidRPr="00A13DBF">
              <w:rPr>
                <w:sz w:val="20"/>
              </w:rPr>
              <w:t>Nuevo punto de venta</w:t>
            </w:r>
          </w:p>
          <w:p w14:paraId="38A9B185" w14:textId="7F4F3B90" w:rsidR="00E41606" w:rsidRPr="00227AFC" w:rsidRDefault="00E41606" w:rsidP="006E21D2">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rPr>
            </w:pPr>
          </w:p>
        </w:tc>
      </w:tr>
      <w:tr w:rsidR="00A44CA2" w:rsidRPr="00551700" w14:paraId="384CA52F" w14:textId="77777777" w:rsidTr="000D45F0">
        <w:trPr>
          <w:cnfStyle w:val="000000100000" w:firstRow="0" w:lastRow="0" w:firstColumn="0" w:lastColumn="0" w:oddVBand="0" w:evenVBand="0" w:oddHBand="1" w:evenHBand="0" w:firstRowFirstColumn="0" w:firstRowLastColumn="0" w:lastRowFirstColumn="0" w:lastRowLastColumn="0"/>
          <w:trHeight w:val="319"/>
        </w:trPr>
        <w:tc>
          <w:tcPr>
            <w:cnfStyle w:val="001000000000" w:firstRow="0" w:lastRow="0" w:firstColumn="1" w:lastColumn="0" w:oddVBand="0" w:evenVBand="0" w:oddHBand="0" w:evenHBand="0" w:firstRowFirstColumn="0" w:firstRowLastColumn="0" w:lastRowFirstColumn="0" w:lastRowLastColumn="0"/>
            <w:tcW w:w="2276" w:type="dxa"/>
            <w:vMerge/>
            <w:tcBorders>
              <w:left w:val="single" w:sz="4" w:space="0" w:color="B4C6E7" w:themeColor="accent5" w:themeTint="66"/>
            </w:tcBorders>
          </w:tcPr>
          <w:p w14:paraId="272FD5BB" w14:textId="77777777" w:rsidR="00A44CA2" w:rsidRPr="00227AFC" w:rsidRDefault="00A44CA2" w:rsidP="00551700">
            <w:pPr>
              <w:pStyle w:val="TextoPrincipal"/>
              <w:spacing w:line="240" w:lineRule="auto"/>
              <w:ind w:firstLine="0"/>
              <w:jc w:val="center"/>
              <w:rPr>
                <w:i w:val="0"/>
                <w:sz w:val="20"/>
              </w:rPr>
            </w:pPr>
          </w:p>
        </w:tc>
        <w:tc>
          <w:tcPr>
            <w:tcW w:w="2413" w:type="dxa"/>
            <w:vMerge/>
          </w:tcPr>
          <w:p w14:paraId="7127371B" w14:textId="77777777" w:rsidR="00A44CA2" w:rsidRPr="00227AFC" w:rsidRDefault="00A44CA2" w:rsidP="00551700">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p>
        </w:tc>
        <w:tc>
          <w:tcPr>
            <w:tcW w:w="2413" w:type="dxa"/>
          </w:tcPr>
          <w:p w14:paraId="0879EE4A" w14:textId="02251CDC" w:rsidR="00A44CA2" w:rsidRPr="00227AFC" w:rsidRDefault="00227AFC" w:rsidP="00227AFC">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rPr>
            </w:pPr>
            <w:r>
              <w:rPr>
                <w:sz w:val="20"/>
              </w:rPr>
              <w:t xml:space="preserve">2. </w:t>
            </w:r>
            <w:r w:rsidRPr="00227AFC">
              <w:rPr>
                <w:sz w:val="20"/>
              </w:rPr>
              <w:t>Examinar la situación actual interna y externa del Restaurante Tapachula</w:t>
            </w:r>
            <w:r w:rsidR="00E87E38">
              <w:rPr>
                <w:sz w:val="20"/>
              </w:rPr>
              <w:t>,</w:t>
            </w:r>
            <w:r w:rsidRPr="00227AFC">
              <w:rPr>
                <w:sz w:val="20"/>
              </w:rPr>
              <w:t xml:space="preserve"> así como los precedentes que permitan conocer cómo se han abordado los retos y oportunidades que hoy en día tiene la empresa.</w:t>
            </w:r>
          </w:p>
        </w:tc>
        <w:tc>
          <w:tcPr>
            <w:tcW w:w="2413" w:type="dxa"/>
          </w:tcPr>
          <w:p w14:paraId="05F4A581" w14:textId="77777777" w:rsidR="00A44CA2" w:rsidRDefault="00D17343" w:rsidP="00D17343">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b/>
                <w:sz w:val="20"/>
              </w:rPr>
            </w:pPr>
            <w:r w:rsidRPr="00D17343">
              <w:rPr>
                <w:b/>
                <w:sz w:val="20"/>
              </w:rPr>
              <w:t>Dependiente:</w:t>
            </w:r>
          </w:p>
          <w:p w14:paraId="48B73A84" w14:textId="729B6E96" w:rsidR="00D17343" w:rsidRPr="00341992" w:rsidRDefault="00341992" w:rsidP="00D17343">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rPr>
            </w:pPr>
            <w:r w:rsidRPr="00341992">
              <w:rPr>
                <w:sz w:val="20"/>
              </w:rPr>
              <w:t>C</w:t>
            </w:r>
            <w:r>
              <w:rPr>
                <w:sz w:val="20"/>
              </w:rPr>
              <w:t>recimiento rentable</w:t>
            </w:r>
          </w:p>
        </w:tc>
      </w:tr>
      <w:tr w:rsidR="00A44CA2" w:rsidRPr="00FF1131" w14:paraId="460958F7" w14:textId="77777777" w:rsidTr="000D45F0">
        <w:trPr>
          <w:trHeight w:val="319"/>
        </w:trPr>
        <w:tc>
          <w:tcPr>
            <w:cnfStyle w:val="001000000000" w:firstRow="0" w:lastRow="0" w:firstColumn="1" w:lastColumn="0" w:oddVBand="0" w:evenVBand="0" w:oddHBand="0" w:evenHBand="0" w:firstRowFirstColumn="0" w:firstRowLastColumn="0" w:lastRowFirstColumn="0" w:lastRowLastColumn="0"/>
            <w:tcW w:w="2276" w:type="dxa"/>
            <w:vMerge/>
            <w:tcBorders>
              <w:left w:val="single" w:sz="4" w:space="0" w:color="B4C6E7" w:themeColor="accent5" w:themeTint="66"/>
            </w:tcBorders>
          </w:tcPr>
          <w:p w14:paraId="6F69BDA2" w14:textId="77777777" w:rsidR="00A44CA2" w:rsidRPr="00227AFC" w:rsidRDefault="00A44CA2" w:rsidP="00551700">
            <w:pPr>
              <w:pStyle w:val="TextoPrincipal"/>
              <w:spacing w:line="240" w:lineRule="auto"/>
              <w:ind w:firstLine="0"/>
              <w:jc w:val="center"/>
              <w:rPr>
                <w:i w:val="0"/>
                <w:sz w:val="20"/>
              </w:rPr>
            </w:pPr>
          </w:p>
        </w:tc>
        <w:tc>
          <w:tcPr>
            <w:tcW w:w="2413" w:type="dxa"/>
            <w:vMerge/>
          </w:tcPr>
          <w:p w14:paraId="469CED95" w14:textId="77777777" w:rsidR="00A44CA2" w:rsidRPr="00227AFC" w:rsidRDefault="00A44CA2" w:rsidP="00551700">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sz w:val="20"/>
              </w:rPr>
            </w:pPr>
          </w:p>
        </w:tc>
        <w:tc>
          <w:tcPr>
            <w:tcW w:w="2413" w:type="dxa"/>
          </w:tcPr>
          <w:p w14:paraId="0D533F2E" w14:textId="53AA2B81" w:rsidR="00A44CA2" w:rsidRPr="00227AFC" w:rsidRDefault="00227AFC" w:rsidP="00227AFC">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rPr>
            </w:pPr>
            <w:r>
              <w:rPr>
                <w:sz w:val="20"/>
              </w:rPr>
              <w:t xml:space="preserve">3. </w:t>
            </w:r>
            <w:r w:rsidRPr="00227AFC">
              <w:rPr>
                <w:sz w:val="20"/>
              </w:rPr>
              <w:t xml:space="preserve">Formular estrategias para disminuir la alta rotación de personal, reducir los costos de venta y propiciar el crecimiento de sucursales del Restaurante Tapachula, por medio de diseñar herramientas que permitan a la administración identificar las acciones y los controles necesarios para lograr sus </w:t>
            </w:r>
            <w:r w:rsidR="00771C62" w:rsidRPr="00227AFC">
              <w:rPr>
                <w:sz w:val="20"/>
              </w:rPr>
              <w:t>objetivos.</w:t>
            </w:r>
          </w:p>
        </w:tc>
        <w:tc>
          <w:tcPr>
            <w:tcW w:w="2413" w:type="dxa"/>
          </w:tcPr>
          <w:p w14:paraId="4DAB7737" w14:textId="77777777" w:rsidR="00A44CA2" w:rsidRPr="00227AFC" w:rsidRDefault="00A44CA2" w:rsidP="00551700">
            <w:pPr>
              <w:pStyle w:val="TextoPrincipal"/>
              <w:spacing w:line="240" w:lineRule="auto"/>
              <w:ind w:firstLine="0"/>
              <w:jc w:val="center"/>
              <w:cnfStyle w:val="000000000000" w:firstRow="0" w:lastRow="0" w:firstColumn="0" w:lastColumn="0" w:oddVBand="0" w:evenVBand="0" w:oddHBand="0" w:evenHBand="0" w:firstRowFirstColumn="0" w:firstRowLastColumn="0" w:lastRowFirstColumn="0" w:lastRowLastColumn="0"/>
              <w:rPr>
                <w:sz w:val="20"/>
              </w:rPr>
            </w:pPr>
          </w:p>
        </w:tc>
      </w:tr>
      <w:tr w:rsidR="00A44CA2" w:rsidRPr="00FF1131" w14:paraId="48969182" w14:textId="77777777" w:rsidTr="000D45F0">
        <w:trPr>
          <w:cnfStyle w:val="000000100000" w:firstRow="0" w:lastRow="0" w:firstColumn="0" w:lastColumn="0" w:oddVBand="0" w:evenVBand="0" w:oddHBand="1" w:evenHBand="0" w:firstRowFirstColumn="0" w:firstRowLastColumn="0" w:lastRowFirstColumn="0" w:lastRowLastColumn="0"/>
          <w:trHeight w:val="319"/>
        </w:trPr>
        <w:tc>
          <w:tcPr>
            <w:cnfStyle w:val="001000000000" w:firstRow="0" w:lastRow="0" w:firstColumn="1" w:lastColumn="0" w:oddVBand="0" w:evenVBand="0" w:oddHBand="0" w:evenHBand="0" w:firstRowFirstColumn="0" w:firstRowLastColumn="0" w:lastRowFirstColumn="0" w:lastRowLastColumn="0"/>
            <w:tcW w:w="2276" w:type="dxa"/>
            <w:vMerge/>
            <w:tcBorders>
              <w:left w:val="single" w:sz="4" w:space="0" w:color="B4C6E7" w:themeColor="accent5" w:themeTint="66"/>
              <w:bottom w:val="single" w:sz="4" w:space="0" w:color="B4C6E7"/>
            </w:tcBorders>
          </w:tcPr>
          <w:p w14:paraId="6FA6C95B" w14:textId="77777777" w:rsidR="00A44CA2" w:rsidRPr="00227AFC" w:rsidRDefault="00A44CA2" w:rsidP="00551700">
            <w:pPr>
              <w:pStyle w:val="TextoPrincipal"/>
              <w:spacing w:line="240" w:lineRule="auto"/>
              <w:ind w:firstLine="0"/>
              <w:jc w:val="center"/>
              <w:rPr>
                <w:i w:val="0"/>
                <w:sz w:val="20"/>
              </w:rPr>
            </w:pPr>
          </w:p>
        </w:tc>
        <w:tc>
          <w:tcPr>
            <w:tcW w:w="2413" w:type="dxa"/>
            <w:vMerge/>
          </w:tcPr>
          <w:p w14:paraId="6C8788CA" w14:textId="77777777" w:rsidR="00A44CA2" w:rsidRPr="00227AFC" w:rsidRDefault="00A44CA2" w:rsidP="00551700">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p>
        </w:tc>
        <w:tc>
          <w:tcPr>
            <w:tcW w:w="2413" w:type="dxa"/>
          </w:tcPr>
          <w:p w14:paraId="26979A68" w14:textId="18439CC0" w:rsidR="00A44CA2" w:rsidRPr="00227AFC" w:rsidRDefault="00227AFC" w:rsidP="00227AFC">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rPr>
            </w:pPr>
            <w:r>
              <w:rPr>
                <w:sz w:val="20"/>
              </w:rPr>
              <w:t xml:space="preserve">4. </w:t>
            </w:r>
            <w:r w:rsidRPr="00227AFC">
              <w:rPr>
                <w:sz w:val="20"/>
              </w:rPr>
              <w:t>Diseñar un plan estratégico que sirva como hoja de ruta para la asignación de actividades, recursos y facilite la medición del alcance de los objetivos del Restaurante Tapachula.</w:t>
            </w:r>
          </w:p>
        </w:tc>
        <w:tc>
          <w:tcPr>
            <w:tcW w:w="2413" w:type="dxa"/>
          </w:tcPr>
          <w:p w14:paraId="210B4659" w14:textId="77777777" w:rsidR="00A44CA2" w:rsidRPr="00227AFC" w:rsidRDefault="00A44CA2" w:rsidP="00551700">
            <w:pPr>
              <w:pStyle w:val="TextoPrincipal"/>
              <w:spacing w:line="240" w:lineRule="auto"/>
              <w:ind w:firstLine="0"/>
              <w:jc w:val="center"/>
              <w:cnfStyle w:val="000000100000" w:firstRow="0" w:lastRow="0" w:firstColumn="0" w:lastColumn="0" w:oddVBand="0" w:evenVBand="0" w:oddHBand="1" w:evenHBand="0" w:firstRowFirstColumn="0" w:firstRowLastColumn="0" w:lastRowFirstColumn="0" w:lastRowLastColumn="0"/>
              <w:rPr>
                <w:sz w:val="20"/>
              </w:rPr>
            </w:pPr>
          </w:p>
        </w:tc>
      </w:tr>
    </w:tbl>
    <w:p w14:paraId="5B2668EF" w14:textId="34A2F4EA" w:rsidR="00210E95" w:rsidRPr="00350B2A" w:rsidRDefault="00350B2A" w:rsidP="00350B2A">
      <w:pPr>
        <w:pStyle w:val="TextoPrincipal"/>
        <w:spacing w:line="360" w:lineRule="auto"/>
        <w:ind w:firstLine="0"/>
        <w:rPr>
          <w:color w:val="000000"/>
          <w:sz w:val="20"/>
        </w:rPr>
      </w:pPr>
      <w:r w:rsidRPr="00350B2A">
        <w:rPr>
          <w:color w:val="000000"/>
          <w:sz w:val="20"/>
        </w:rPr>
        <w:t>Fuente: Elaboración propia.</w:t>
      </w:r>
    </w:p>
    <w:p w14:paraId="5D8F96D6" w14:textId="71DD3F3B" w:rsidR="0004182F" w:rsidRDefault="0004182F" w:rsidP="00A94B2A">
      <w:pPr>
        <w:pStyle w:val="TextoPrincipal"/>
        <w:spacing w:line="360" w:lineRule="auto"/>
      </w:pPr>
    </w:p>
    <w:p w14:paraId="7420704C" w14:textId="77777777" w:rsidR="00A86C25" w:rsidRDefault="00A86C25" w:rsidP="00A94B2A">
      <w:pPr>
        <w:pStyle w:val="TextoPrincipal"/>
        <w:spacing w:line="360" w:lineRule="auto"/>
      </w:pPr>
    </w:p>
    <w:p w14:paraId="00A0B0F1" w14:textId="21BB8701" w:rsidR="00F560FD" w:rsidRDefault="00A871DB" w:rsidP="00196E45">
      <w:pPr>
        <w:pStyle w:val="Ttulo2"/>
        <w:numPr>
          <w:ilvl w:val="2"/>
          <w:numId w:val="3"/>
        </w:numPr>
        <w:spacing w:line="360" w:lineRule="auto"/>
        <w:ind w:left="1296"/>
        <w:rPr>
          <w:b w:val="0"/>
          <w:bCs w:val="0"/>
          <w:lang w:val="es-HN"/>
        </w:rPr>
      </w:pPr>
      <w:bookmarkStart w:id="108" w:name="_Toc156164127"/>
      <w:r w:rsidRPr="00A871DB">
        <w:rPr>
          <w:b w:val="0"/>
          <w:bCs w:val="0"/>
          <w:lang w:val="es-HN"/>
        </w:rPr>
        <w:lastRenderedPageBreak/>
        <w:t>ESQUEMA DE VARIABLES DE ESTUDIO</w:t>
      </w:r>
      <w:bookmarkEnd w:id="108"/>
    </w:p>
    <w:p w14:paraId="425C9FFB" w14:textId="182953E2" w:rsidR="00AB72F5" w:rsidRPr="00AB72F5" w:rsidRDefault="00AB72F5" w:rsidP="009132C1">
      <w:pPr>
        <w:pStyle w:val="TextoPrincipal"/>
        <w:jc w:val="center"/>
      </w:pPr>
      <w:r>
        <w:rPr>
          <w:noProof/>
        </w:rPr>
        <w:drawing>
          <wp:inline distT="0" distB="0" distL="0" distR="0" wp14:anchorId="61031BC3" wp14:editId="42F7D0EA">
            <wp:extent cx="4921857" cy="3031990"/>
            <wp:effectExtent l="0" t="0" r="0" b="0"/>
            <wp:docPr id="1239161788" name="Imagen 1239161788" descr="Una captura de pantalla de un celular con letras&#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39161788" name="Imagen 2" descr="Una captura de pantalla de un celular con letras&#10;&#10;Descripción generada automáticamente con confianza baja"/>
                    <pic:cNvPicPr>
                      <a:picLocks noChangeAspect="1" noChangeArrowheads="1"/>
                    </pic:cNvPicPr>
                  </pic:nvPicPr>
                  <pic:blipFill>
                    <a:blip r:embed="rId49" cstate="print">
                      <a:extLst>
                        <a:ext uri="{28A0092B-C50C-407E-A947-70E740481C1C}">
                          <a14:useLocalDpi xmlns:a14="http://schemas.microsoft.com/office/drawing/2010/main" val="0"/>
                        </a:ext>
                      </a:extLst>
                    </a:blip>
                    <a:srcRect/>
                    <a:stretch>
                      <a:fillRect/>
                    </a:stretch>
                  </pic:blipFill>
                  <pic:spPr bwMode="auto">
                    <a:xfrm>
                      <a:off x="0" y="0"/>
                      <a:ext cx="4930173" cy="3037113"/>
                    </a:xfrm>
                    <a:prstGeom prst="rect">
                      <a:avLst/>
                    </a:prstGeom>
                    <a:noFill/>
                    <a:ln>
                      <a:noFill/>
                    </a:ln>
                  </pic:spPr>
                </pic:pic>
              </a:graphicData>
            </a:graphic>
          </wp:inline>
        </w:drawing>
      </w:r>
    </w:p>
    <w:p w14:paraId="127A04E0" w14:textId="6D53431C" w:rsidR="00B049E6" w:rsidRPr="00BC5ED6" w:rsidRDefault="002A7D8B" w:rsidP="00BC5ED6">
      <w:pPr>
        <w:pStyle w:val="Descripcin"/>
        <w:spacing w:after="0"/>
        <w:rPr>
          <w:rFonts w:ascii="Times New Roman" w:hAnsi="Times New Roman" w:cs="Times New Roman"/>
          <w:b/>
          <w:i w:val="0"/>
          <w:color w:val="auto"/>
          <w:sz w:val="24"/>
          <w:szCs w:val="24"/>
        </w:rPr>
      </w:pPr>
      <w:bookmarkStart w:id="109" w:name="_Toc156136527"/>
      <w:r w:rsidRPr="00BC5ED6">
        <w:rPr>
          <w:rFonts w:ascii="Times New Roman" w:hAnsi="Times New Roman" w:cs="Times New Roman"/>
          <w:b/>
          <w:i w:val="0"/>
          <w:color w:val="auto"/>
          <w:sz w:val="24"/>
          <w:szCs w:val="24"/>
        </w:rPr>
        <w:t xml:space="preserve">Figura </w:t>
      </w:r>
      <w:r w:rsidR="00BC5ED6" w:rsidRPr="00BC5ED6">
        <w:rPr>
          <w:rFonts w:ascii="Times New Roman" w:hAnsi="Times New Roman" w:cs="Times New Roman"/>
          <w:b/>
          <w:i w:val="0"/>
          <w:color w:val="auto"/>
          <w:sz w:val="24"/>
          <w:szCs w:val="24"/>
        </w:rPr>
        <w:fldChar w:fldCharType="begin"/>
      </w:r>
      <w:r w:rsidR="00BC5ED6" w:rsidRPr="00BC5ED6">
        <w:rPr>
          <w:rFonts w:ascii="Times New Roman" w:hAnsi="Times New Roman" w:cs="Times New Roman"/>
          <w:b/>
          <w:i w:val="0"/>
          <w:color w:val="auto"/>
          <w:sz w:val="24"/>
          <w:szCs w:val="24"/>
        </w:rPr>
        <w:instrText xml:space="preserve"> SEQ Figura \* ARABIC </w:instrText>
      </w:r>
      <w:r w:rsidR="00BC5ED6" w:rsidRPr="00BC5ED6">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13</w:t>
      </w:r>
      <w:r w:rsidR="00BC5ED6" w:rsidRPr="00BC5ED6">
        <w:rPr>
          <w:rFonts w:ascii="Times New Roman" w:hAnsi="Times New Roman" w:cs="Times New Roman"/>
          <w:b/>
          <w:i w:val="0"/>
          <w:color w:val="auto"/>
          <w:sz w:val="24"/>
          <w:szCs w:val="24"/>
        </w:rPr>
        <w:fldChar w:fldCharType="end"/>
      </w:r>
      <w:r w:rsidR="00BC5ED6" w:rsidRPr="00BC5ED6">
        <w:rPr>
          <w:rFonts w:ascii="Times New Roman" w:hAnsi="Times New Roman" w:cs="Times New Roman"/>
          <w:b/>
          <w:i w:val="0"/>
          <w:color w:val="auto"/>
          <w:sz w:val="24"/>
          <w:szCs w:val="24"/>
        </w:rPr>
        <w:t>.</w:t>
      </w:r>
      <w:r w:rsidRPr="00BC5ED6">
        <w:rPr>
          <w:rFonts w:ascii="Times New Roman" w:hAnsi="Times New Roman" w:cs="Times New Roman"/>
          <w:b/>
          <w:i w:val="0"/>
          <w:color w:val="auto"/>
          <w:sz w:val="24"/>
          <w:szCs w:val="24"/>
        </w:rPr>
        <w:t xml:space="preserve"> Diagrama de Variables</w:t>
      </w:r>
      <w:bookmarkEnd w:id="109"/>
    </w:p>
    <w:p w14:paraId="6E1CDA9D" w14:textId="2DE0639F" w:rsidR="00B049E6" w:rsidRPr="0008218E" w:rsidRDefault="002A7D8B" w:rsidP="0008218E">
      <w:pPr>
        <w:pStyle w:val="TextoPrincipal"/>
        <w:spacing w:line="360" w:lineRule="auto"/>
        <w:ind w:firstLine="0"/>
        <w:rPr>
          <w:sz w:val="20"/>
        </w:rPr>
      </w:pPr>
      <w:r w:rsidRPr="0008218E">
        <w:rPr>
          <w:sz w:val="20"/>
        </w:rPr>
        <w:t>Fuente</w:t>
      </w:r>
      <w:r w:rsidR="009B6C17" w:rsidRPr="0008218E">
        <w:rPr>
          <w:sz w:val="20"/>
        </w:rPr>
        <w:t>: Elaboración propia</w:t>
      </w:r>
      <w:r w:rsidR="00BD405F">
        <w:rPr>
          <w:sz w:val="20"/>
        </w:rPr>
        <w:t>.</w:t>
      </w:r>
    </w:p>
    <w:p w14:paraId="7E8CD441" w14:textId="4A899093" w:rsidR="00F560FD" w:rsidRPr="00A871DB" w:rsidRDefault="00A871DB" w:rsidP="00196E45">
      <w:pPr>
        <w:pStyle w:val="Ttulo2"/>
        <w:numPr>
          <w:ilvl w:val="2"/>
          <w:numId w:val="3"/>
        </w:numPr>
        <w:spacing w:line="360" w:lineRule="auto"/>
        <w:ind w:left="1296"/>
        <w:rPr>
          <w:b w:val="0"/>
          <w:bCs w:val="0"/>
          <w:lang w:val="es-HN"/>
        </w:rPr>
      </w:pPr>
      <w:bookmarkStart w:id="110" w:name="_Toc156164128"/>
      <w:r w:rsidRPr="00A871DB">
        <w:rPr>
          <w:b w:val="0"/>
          <w:bCs w:val="0"/>
          <w:lang w:val="es-HN"/>
        </w:rPr>
        <w:t>OPERACIONALIZACIÓN DE LAS VARIABLES</w:t>
      </w:r>
      <w:bookmarkEnd w:id="110"/>
    </w:p>
    <w:p w14:paraId="5A8E5C3A" w14:textId="7351F8D0" w:rsidR="001444B7" w:rsidRPr="00221D70" w:rsidRDefault="001444B7" w:rsidP="00221D70">
      <w:pPr>
        <w:pStyle w:val="TextoPrincipal"/>
        <w:spacing w:line="240" w:lineRule="auto"/>
        <w:ind w:firstLine="0"/>
        <w:jc w:val="left"/>
        <w:rPr>
          <w:b/>
        </w:rPr>
      </w:pPr>
      <w:bookmarkStart w:id="111" w:name="_Toc158659442"/>
      <w:r w:rsidRPr="00350B2A">
        <w:rPr>
          <w:b/>
        </w:rPr>
        <w:t xml:space="preserve">Tabla </w:t>
      </w:r>
      <w:r w:rsidR="009908A1">
        <w:rPr>
          <w:b/>
        </w:rPr>
        <w:fldChar w:fldCharType="begin"/>
      </w:r>
      <w:r w:rsidR="009908A1">
        <w:rPr>
          <w:b/>
        </w:rPr>
        <w:instrText xml:space="preserve"> SEQ Tabla \* ARABIC </w:instrText>
      </w:r>
      <w:r w:rsidR="009908A1">
        <w:rPr>
          <w:b/>
        </w:rPr>
        <w:fldChar w:fldCharType="separate"/>
      </w:r>
      <w:r w:rsidR="002F7C59">
        <w:rPr>
          <w:b/>
          <w:noProof/>
        </w:rPr>
        <w:t>6</w:t>
      </w:r>
      <w:r w:rsidR="009908A1">
        <w:rPr>
          <w:b/>
        </w:rPr>
        <w:fldChar w:fldCharType="end"/>
      </w:r>
      <w:r w:rsidRPr="00350B2A">
        <w:rPr>
          <w:b/>
        </w:rPr>
        <w:t>.</w:t>
      </w:r>
      <w:r>
        <w:rPr>
          <w:b/>
        </w:rPr>
        <w:t xml:space="preserve"> </w:t>
      </w:r>
      <w:r w:rsidRPr="000874F1">
        <w:rPr>
          <w:b/>
        </w:rPr>
        <w:t xml:space="preserve">Operacionalización </w:t>
      </w:r>
      <w:r>
        <w:rPr>
          <w:b/>
        </w:rPr>
        <w:t>d</w:t>
      </w:r>
      <w:r w:rsidRPr="000874F1">
        <w:rPr>
          <w:b/>
        </w:rPr>
        <w:t xml:space="preserve">e </w:t>
      </w:r>
      <w:r>
        <w:rPr>
          <w:b/>
        </w:rPr>
        <w:t>l</w:t>
      </w:r>
      <w:r w:rsidRPr="000874F1">
        <w:rPr>
          <w:b/>
        </w:rPr>
        <w:t>as Variables</w:t>
      </w:r>
      <w:bookmarkEnd w:id="111"/>
    </w:p>
    <w:tbl>
      <w:tblPr>
        <w:tblStyle w:val="Tablaconcuadrcula3-nfasis5"/>
        <w:tblW w:w="9498" w:type="dxa"/>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Look w:val="04A0" w:firstRow="1" w:lastRow="0" w:firstColumn="1" w:lastColumn="0" w:noHBand="0" w:noVBand="1"/>
      </w:tblPr>
      <w:tblGrid>
        <w:gridCol w:w="1481"/>
        <w:gridCol w:w="1640"/>
        <w:gridCol w:w="2237"/>
        <w:gridCol w:w="2013"/>
        <w:gridCol w:w="2127"/>
      </w:tblGrid>
      <w:tr w:rsidR="001444B7" w:rsidRPr="00F12189" w14:paraId="33198CF3" w14:textId="77777777" w:rsidTr="0008218E">
        <w:trPr>
          <w:cnfStyle w:val="100000000000" w:firstRow="1" w:lastRow="0" w:firstColumn="0" w:lastColumn="0" w:oddVBand="0" w:evenVBand="0" w:oddHBand="0" w:evenHBand="0" w:firstRowFirstColumn="0" w:firstRowLastColumn="0" w:lastRowFirstColumn="0" w:lastRowLastColumn="0"/>
          <w:trHeight w:val="290"/>
        </w:trPr>
        <w:tc>
          <w:tcPr>
            <w:cnfStyle w:val="001000000100" w:firstRow="0" w:lastRow="0" w:firstColumn="1" w:lastColumn="0" w:oddVBand="0" w:evenVBand="0" w:oddHBand="0" w:evenHBand="0" w:firstRowFirstColumn="1" w:firstRowLastColumn="0" w:lastRowFirstColumn="0" w:lastRowLastColumn="0"/>
            <w:tcW w:w="1481" w:type="dxa"/>
            <w:tcBorders>
              <w:top w:val="none" w:sz="0" w:space="0" w:color="auto"/>
              <w:left w:val="none" w:sz="0" w:space="0" w:color="auto"/>
              <w:bottom w:val="none" w:sz="0" w:space="0" w:color="auto"/>
              <w:right w:val="none" w:sz="0" w:space="0" w:color="auto"/>
            </w:tcBorders>
            <w:hideMark/>
          </w:tcPr>
          <w:p w14:paraId="22751149" w14:textId="77777777" w:rsidR="001444B7" w:rsidRPr="00F12189" w:rsidRDefault="001444B7" w:rsidP="0057262B">
            <w:pPr>
              <w:pStyle w:val="TextoPrincipal"/>
              <w:spacing w:line="240" w:lineRule="auto"/>
              <w:ind w:firstLine="0"/>
              <w:rPr>
                <w:i w:val="0"/>
                <w:sz w:val="20"/>
                <w:szCs w:val="20"/>
              </w:rPr>
            </w:pPr>
            <w:r w:rsidRPr="00F12189">
              <w:rPr>
                <w:i w:val="0"/>
                <w:sz w:val="20"/>
                <w:szCs w:val="20"/>
              </w:rPr>
              <w:t>Variable</w:t>
            </w:r>
          </w:p>
        </w:tc>
        <w:tc>
          <w:tcPr>
            <w:tcW w:w="1640" w:type="dxa"/>
            <w:tcBorders>
              <w:top w:val="none" w:sz="0" w:space="0" w:color="auto"/>
              <w:left w:val="none" w:sz="0" w:space="0" w:color="auto"/>
              <w:right w:val="none" w:sz="0" w:space="0" w:color="auto"/>
            </w:tcBorders>
            <w:hideMark/>
          </w:tcPr>
          <w:p w14:paraId="0024ECCC" w14:textId="77777777" w:rsidR="001444B7" w:rsidRPr="00F12189" w:rsidRDefault="001444B7" w:rsidP="0057262B">
            <w:pPr>
              <w:pStyle w:val="TextoPrincipal"/>
              <w:spacing w:line="240" w:lineRule="auto"/>
              <w:ind w:firstLine="0"/>
              <w:cnfStyle w:val="100000000000" w:firstRow="1" w:lastRow="0" w:firstColumn="0" w:lastColumn="0" w:oddVBand="0" w:evenVBand="0" w:oddHBand="0" w:evenHBand="0" w:firstRowFirstColumn="0" w:firstRowLastColumn="0" w:lastRowFirstColumn="0" w:lastRowLastColumn="0"/>
              <w:rPr>
                <w:i/>
                <w:sz w:val="20"/>
                <w:szCs w:val="20"/>
              </w:rPr>
            </w:pPr>
            <w:r w:rsidRPr="00F12189">
              <w:rPr>
                <w:i/>
                <w:sz w:val="20"/>
                <w:szCs w:val="20"/>
              </w:rPr>
              <w:t>Definición conceptual</w:t>
            </w:r>
          </w:p>
        </w:tc>
        <w:tc>
          <w:tcPr>
            <w:tcW w:w="2237" w:type="dxa"/>
            <w:tcBorders>
              <w:top w:val="none" w:sz="0" w:space="0" w:color="auto"/>
              <w:left w:val="none" w:sz="0" w:space="0" w:color="auto"/>
              <w:right w:val="none" w:sz="0" w:space="0" w:color="auto"/>
            </w:tcBorders>
            <w:hideMark/>
          </w:tcPr>
          <w:p w14:paraId="239D0855" w14:textId="77777777" w:rsidR="001444B7" w:rsidRPr="00F12189" w:rsidRDefault="001444B7" w:rsidP="0057262B">
            <w:pPr>
              <w:pStyle w:val="TextoPrincipal"/>
              <w:spacing w:line="240" w:lineRule="auto"/>
              <w:ind w:firstLine="0"/>
              <w:cnfStyle w:val="100000000000" w:firstRow="1" w:lastRow="0" w:firstColumn="0" w:lastColumn="0" w:oddVBand="0" w:evenVBand="0" w:oddHBand="0" w:evenHBand="0" w:firstRowFirstColumn="0" w:firstRowLastColumn="0" w:lastRowFirstColumn="0" w:lastRowLastColumn="0"/>
              <w:rPr>
                <w:i/>
                <w:sz w:val="20"/>
                <w:szCs w:val="20"/>
              </w:rPr>
            </w:pPr>
            <w:r w:rsidRPr="00F12189">
              <w:rPr>
                <w:i/>
                <w:sz w:val="20"/>
                <w:szCs w:val="20"/>
              </w:rPr>
              <w:t>Definición operacional</w:t>
            </w:r>
          </w:p>
        </w:tc>
        <w:tc>
          <w:tcPr>
            <w:tcW w:w="2013" w:type="dxa"/>
            <w:tcBorders>
              <w:top w:val="none" w:sz="0" w:space="0" w:color="auto"/>
              <w:left w:val="none" w:sz="0" w:space="0" w:color="auto"/>
              <w:right w:val="none" w:sz="0" w:space="0" w:color="auto"/>
            </w:tcBorders>
            <w:hideMark/>
          </w:tcPr>
          <w:p w14:paraId="5A555D86" w14:textId="77777777" w:rsidR="001444B7" w:rsidRPr="00F12189" w:rsidRDefault="001444B7" w:rsidP="0057262B">
            <w:pPr>
              <w:pStyle w:val="TextoPrincipal"/>
              <w:spacing w:line="240" w:lineRule="auto"/>
              <w:ind w:firstLine="0"/>
              <w:cnfStyle w:val="100000000000" w:firstRow="1" w:lastRow="0" w:firstColumn="0" w:lastColumn="0" w:oddVBand="0" w:evenVBand="0" w:oddHBand="0" w:evenHBand="0" w:firstRowFirstColumn="0" w:firstRowLastColumn="0" w:lastRowFirstColumn="0" w:lastRowLastColumn="0"/>
              <w:rPr>
                <w:i/>
                <w:sz w:val="20"/>
                <w:szCs w:val="20"/>
              </w:rPr>
            </w:pPr>
            <w:r w:rsidRPr="00F12189">
              <w:rPr>
                <w:i/>
                <w:sz w:val="20"/>
                <w:szCs w:val="20"/>
              </w:rPr>
              <w:t>Dimensiones</w:t>
            </w:r>
          </w:p>
        </w:tc>
        <w:tc>
          <w:tcPr>
            <w:tcW w:w="2127" w:type="dxa"/>
            <w:tcBorders>
              <w:top w:val="none" w:sz="0" w:space="0" w:color="auto"/>
              <w:left w:val="none" w:sz="0" w:space="0" w:color="auto"/>
              <w:right w:val="none" w:sz="0" w:space="0" w:color="auto"/>
            </w:tcBorders>
            <w:hideMark/>
          </w:tcPr>
          <w:p w14:paraId="17F1D232" w14:textId="77777777" w:rsidR="001444B7" w:rsidRPr="00F12189" w:rsidRDefault="001444B7" w:rsidP="0057262B">
            <w:pPr>
              <w:pStyle w:val="TextoPrincipal"/>
              <w:spacing w:line="240" w:lineRule="auto"/>
              <w:cnfStyle w:val="100000000000" w:firstRow="1" w:lastRow="0" w:firstColumn="0" w:lastColumn="0" w:oddVBand="0" w:evenVBand="0" w:oddHBand="0" w:evenHBand="0" w:firstRowFirstColumn="0" w:firstRowLastColumn="0" w:lastRowFirstColumn="0" w:lastRowLastColumn="0"/>
              <w:rPr>
                <w:i/>
                <w:sz w:val="20"/>
                <w:szCs w:val="20"/>
              </w:rPr>
            </w:pPr>
            <w:r w:rsidRPr="00F12189">
              <w:rPr>
                <w:i/>
                <w:sz w:val="20"/>
                <w:szCs w:val="20"/>
              </w:rPr>
              <w:t>Ítems</w:t>
            </w:r>
          </w:p>
        </w:tc>
      </w:tr>
      <w:tr w:rsidR="001444B7" w:rsidRPr="00FF1131" w14:paraId="3953F719" w14:textId="77777777" w:rsidTr="0008218E">
        <w:trPr>
          <w:cnfStyle w:val="000000100000" w:firstRow="0" w:lastRow="0" w:firstColumn="0" w:lastColumn="0" w:oddVBand="0" w:evenVBand="0" w:oddHBand="1" w:evenHBand="0" w:firstRowFirstColumn="0" w:firstRowLastColumn="0" w:lastRowFirstColumn="0" w:lastRowLastColumn="0"/>
          <w:trHeight w:val="583"/>
        </w:trPr>
        <w:tc>
          <w:tcPr>
            <w:cnfStyle w:val="001000000000" w:firstRow="0" w:lastRow="0" w:firstColumn="1" w:lastColumn="0" w:oddVBand="0" w:evenVBand="0" w:oddHBand="0" w:evenHBand="0" w:firstRowFirstColumn="0" w:firstRowLastColumn="0" w:lastRowFirstColumn="0" w:lastRowLastColumn="0"/>
            <w:tcW w:w="1481" w:type="dxa"/>
            <w:vMerge w:val="restart"/>
            <w:tcBorders>
              <w:top w:val="none" w:sz="0" w:space="0" w:color="auto"/>
              <w:left w:val="none" w:sz="0" w:space="0" w:color="auto"/>
              <w:bottom w:val="none" w:sz="0" w:space="0" w:color="auto"/>
            </w:tcBorders>
            <w:hideMark/>
          </w:tcPr>
          <w:p w14:paraId="7641165F" w14:textId="77777777" w:rsidR="001444B7" w:rsidRPr="00F12189" w:rsidRDefault="001444B7" w:rsidP="0057262B">
            <w:pPr>
              <w:pStyle w:val="TextoPrincipal"/>
              <w:spacing w:line="240" w:lineRule="auto"/>
              <w:ind w:firstLine="0"/>
              <w:rPr>
                <w:i w:val="0"/>
                <w:sz w:val="20"/>
                <w:szCs w:val="20"/>
              </w:rPr>
            </w:pPr>
            <w:r w:rsidRPr="00F12189">
              <w:rPr>
                <w:i w:val="0"/>
                <w:sz w:val="20"/>
                <w:szCs w:val="20"/>
              </w:rPr>
              <w:t>Rotación de personal</w:t>
            </w:r>
          </w:p>
        </w:tc>
        <w:tc>
          <w:tcPr>
            <w:tcW w:w="1640" w:type="dxa"/>
            <w:vMerge w:val="restart"/>
            <w:hideMark/>
          </w:tcPr>
          <w:p w14:paraId="3A044162" w14:textId="77777777" w:rsidR="001444B7" w:rsidRPr="00F12189" w:rsidRDefault="001444B7"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F12189">
              <w:rPr>
                <w:sz w:val="20"/>
                <w:szCs w:val="20"/>
              </w:rPr>
              <w:t>Es el proceso por el cual una compañía reemplaza a uno o varios empleados. Movimientos de entrada y salida de trabajadores que no se deben a procesos de salida naturales como la jubilación o el fallecimiento.</w:t>
            </w:r>
          </w:p>
        </w:tc>
        <w:tc>
          <w:tcPr>
            <w:tcW w:w="2237" w:type="dxa"/>
            <w:vMerge w:val="restart"/>
            <w:hideMark/>
          </w:tcPr>
          <w:p w14:paraId="504D24A4" w14:textId="77777777" w:rsidR="001444B7" w:rsidRPr="00F12189" w:rsidRDefault="001444B7"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F12189">
              <w:rPr>
                <w:sz w:val="20"/>
                <w:szCs w:val="20"/>
              </w:rPr>
              <w:t>Se refiere a las renuncias o despidos de personal de las diversas áreas que conforman el restaurante (cocina, atención al cliente, logística, entre otras).</w:t>
            </w:r>
          </w:p>
        </w:tc>
        <w:tc>
          <w:tcPr>
            <w:tcW w:w="2013" w:type="dxa"/>
            <w:hideMark/>
          </w:tcPr>
          <w:p w14:paraId="3A8391D4" w14:textId="77777777" w:rsidR="001444B7" w:rsidRPr="00F12189" w:rsidRDefault="001444B7"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F12189">
              <w:rPr>
                <w:sz w:val="20"/>
                <w:szCs w:val="20"/>
              </w:rPr>
              <w:t>1. Estructura</w:t>
            </w:r>
          </w:p>
        </w:tc>
        <w:tc>
          <w:tcPr>
            <w:tcW w:w="2127" w:type="dxa"/>
            <w:hideMark/>
          </w:tcPr>
          <w:p w14:paraId="03955D25" w14:textId="77777777" w:rsidR="00C05028" w:rsidRDefault="00C05028"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w:t>
            </w:r>
            <w:r w:rsidR="0061551F" w:rsidRPr="0061551F">
              <w:rPr>
                <w:sz w:val="20"/>
                <w:szCs w:val="20"/>
              </w:rPr>
              <w:t>Estoy claro y me siento cómodo con las funciones actuales que desempeño</w:t>
            </w:r>
            <w:r>
              <w:rPr>
                <w:sz w:val="20"/>
                <w:szCs w:val="20"/>
              </w:rPr>
              <w:t>?</w:t>
            </w:r>
          </w:p>
          <w:p w14:paraId="59B2BEF1" w14:textId="134EB531" w:rsidR="001444B7" w:rsidRPr="00F12189" w:rsidRDefault="00C05028"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pPr>
            <w:r>
              <w:rPr>
                <w:sz w:val="20"/>
                <w:szCs w:val="20"/>
              </w:rPr>
              <w:t>¿</w:t>
            </w:r>
            <w:r w:rsidRPr="00C05028">
              <w:rPr>
                <w:sz w:val="20"/>
                <w:szCs w:val="20"/>
              </w:rPr>
              <w:t>Tengo claro a quién reporto directamente</w:t>
            </w:r>
            <w:r>
              <w:rPr>
                <w:sz w:val="20"/>
                <w:szCs w:val="20"/>
              </w:rPr>
              <w:t>?</w:t>
            </w:r>
          </w:p>
        </w:tc>
      </w:tr>
      <w:tr w:rsidR="001444B7" w:rsidRPr="00FF1131" w14:paraId="0EF4F93F" w14:textId="77777777" w:rsidTr="0008218E">
        <w:trPr>
          <w:trHeight w:val="780"/>
        </w:trPr>
        <w:tc>
          <w:tcPr>
            <w:cnfStyle w:val="001000000000" w:firstRow="0" w:lastRow="0" w:firstColumn="1" w:lastColumn="0" w:oddVBand="0" w:evenVBand="0" w:oddHBand="0" w:evenHBand="0" w:firstRowFirstColumn="0" w:firstRowLastColumn="0" w:lastRowFirstColumn="0" w:lastRowLastColumn="0"/>
            <w:tcW w:w="1481" w:type="dxa"/>
            <w:vMerge/>
            <w:tcBorders>
              <w:top w:val="none" w:sz="0" w:space="0" w:color="auto"/>
              <w:left w:val="none" w:sz="0" w:space="0" w:color="auto"/>
              <w:bottom w:val="none" w:sz="0" w:space="0" w:color="auto"/>
            </w:tcBorders>
            <w:hideMark/>
          </w:tcPr>
          <w:p w14:paraId="653B41DD" w14:textId="77777777" w:rsidR="001444B7" w:rsidRPr="00F12189" w:rsidRDefault="001444B7" w:rsidP="0057262B">
            <w:pPr>
              <w:pStyle w:val="TextoPrincipal"/>
              <w:spacing w:line="240" w:lineRule="auto"/>
              <w:rPr>
                <w:i w:val="0"/>
                <w:sz w:val="20"/>
                <w:szCs w:val="20"/>
              </w:rPr>
            </w:pPr>
          </w:p>
        </w:tc>
        <w:tc>
          <w:tcPr>
            <w:tcW w:w="1640" w:type="dxa"/>
            <w:vMerge/>
            <w:hideMark/>
          </w:tcPr>
          <w:p w14:paraId="2D5A9593" w14:textId="77777777" w:rsidR="001444B7" w:rsidRPr="00F12189" w:rsidRDefault="001444B7" w:rsidP="0057262B">
            <w:pPr>
              <w:pStyle w:val="TextoPrincipal"/>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2237" w:type="dxa"/>
            <w:vMerge/>
            <w:hideMark/>
          </w:tcPr>
          <w:p w14:paraId="0728FD86" w14:textId="77777777" w:rsidR="001444B7" w:rsidRPr="00F12189" w:rsidRDefault="001444B7" w:rsidP="0057262B">
            <w:pPr>
              <w:pStyle w:val="TextoPrincipal"/>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2013" w:type="dxa"/>
            <w:hideMark/>
          </w:tcPr>
          <w:p w14:paraId="4A92BE58" w14:textId="77777777" w:rsidR="001444B7" w:rsidRPr="00F12189" w:rsidRDefault="001444B7" w:rsidP="0057262B">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F12189">
              <w:rPr>
                <w:sz w:val="20"/>
                <w:szCs w:val="20"/>
              </w:rPr>
              <w:t>2. Calidad</w:t>
            </w:r>
          </w:p>
        </w:tc>
        <w:tc>
          <w:tcPr>
            <w:tcW w:w="2127" w:type="dxa"/>
            <w:hideMark/>
          </w:tcPr>
          <w:p w14:paraId="7A9D0670" w14:textId="18F16320" w:rsidR="001444B7" w:rsidRDefault="00C05028" w:rsidP="0057262B">
            <w:pPr>
              <w:pStyle w:val="TextoPrincipal"/>
              <w:spacing w:after="0"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w:t>
            </w:r>
            <w:r w:rsidRPr="00C05028">
              <w:rPr>
                <w:sz w:val="20"/>
                <w:szCs w:val="20"/>
              </w:rPr>
              <w:t>Conozco a cabalidad las políticas, procesos y manuales de procedimientos que maneja la empresa</w:t>
            </w:r>
            <w:r>
              <w:rPr>
                <w:sz w:val="20"/>
                <w:szCs w:val="20"/>
              </w:rPr>
              <w:t>?</w:t>
            </w:r>
            <w:r w:rsidR="001444B7" w:rsidRPr="00F12189">
              <w:rPr>
                <w:sz w:val="20"/>
                <w:szCs w:val="20"/>
              </w:rPr>
              <w:br/>
            </w:r>
          </w:p>
          <w:p w14:paraId="750CFA09" w14:textId="0DF61718" w:rsidR="001444B7" w:rsidRDefault="00C05028" w:rsidP="0057262B">
            <w:pPr>
              <w:pStyle w:val="TextoPrincipal"/>
              <w:spacing w:after="0"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w:t>
            </w:r>
            <w:r w:rsidRPr="00C05028">
              <w:rPr>
                <w:sz w:val="20"/>
                <w:szCs w:val="20"/>
              </w:rPr>
              <w:t>La empresa me ofrece oportunidades de capacitación continua</w:t>
            </w:r>
            <w:r>
              <w:rPr>
                <w:sz w:val="20"/>
                <w:szCs w:val="20"/>
              </w:rPr>
              <w:t>?</w:t>
            </w:r>
            <w:r w:rsidR="001444B7" w:rsidRPr="00F12189">
              <w:rPr>
                <w:sz w:val="20"/>
                <w:szCs w:val="20"/>
              </w:rPr>
              <w:br/>
            </w:r>
          </w:p>
          <w:p w14:paraId="0DE11526" w14:textId="3B9640EE" w:rsidR="001444B7" w:rsidRPr="00F12189" w:rsidRDefault="00C05028" w:rsidP="0057262B">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w:t>
            </w:r>
            <w:r w:rsidRPr="00C05028">
              <w:rPr>
                <w:sz w:val="20"/>
                <w:szCs w:val="20"/>
              </w:rPr>
              <w:t xml:space="preserve">La empresa me brida instalaciones adecuadas, así como el equipo, las </w:t>
            </w:r>
            <w:r w:rsidRPr="00C05028">
              <w:rPr>
                <w:sz w:val="20"/>
                <w:szCs w:val="20"/>
              </w:rPr>
              <w:lastRenderedPageBreak/>
              <w:t>herramientas y materiales necesarios que me permitan hacer un trabajo de calidad</w:t>
            </w:r>
            <w:r>
              <w:rPr>
                <w:sz w:val="20"/>
                <w:szCs w:val="20"/>
              </w:rPr>
              <w:t>?</w:t>
            </w:r>
          </w:p>
        </w:tc>
      </w:tr>
      <w:tr w:rsidR="001444B7" w:rsidRPr="00FF1131" w14:paraId="585260C4" w14:textId="77777777" w:rsidTr="0008218E">
        <w:trPr>
          <w:cnfStyle w:val="000000100000" w:firstRow="0" w:lastRow="0" w:firstColumn="0" w:lastColumn="0" w:oddVBand="0" w:evenVBand="0" w:oddHBand="1" w:evenHBand="0" w:firstRowFirstColumn="0" w:firstRowLastColumn="0" w:lastRowFirstColumn="0" w:lastRowLastColumn="0"/>
          <w:trHeight w:val="780"/>
        </w:trPr>
        <w:tc>
          <w:tcPr>
            <w:cnfStyle w:val="001000000000" w:firstRow="0" w:lastRow="0" w:firstColumn="1" w:lastColumn="0" w:oddVBand="0" w:evenVBand="0" w:oddHBand="0" w:evenHBand="0" w:firstRowFirstColumn="0" w:firstRowLastColumn="0" w:lastRowFirstColumn="0" w:lastRowLastColumn="0"/>
            <w:tcW w:w="1481" w:type="dxa"/>
            <w:vMerge/>
            <w:tcBorders>
              <w:top w:val="none" w:sz="0" w:space="0" w:color="auto"/>
              <w:left w:val="none" w:sz="0" w:space="0" w:color="auto"/>
              <w:bottom w:val="none" w:sz="0" w:space="0" w:color="auto"/>
            </w:tcBorders>
            <w:hideMark/>
          </w:tcPr>
          <w:p w14:paraId="670AA054" w14:textId="77777777" w:rsidR="001444B7" w:rsidRPr="00F12189" w:rsidRDefault="001444B7" w:rsidP="0057262B">
            <w:pPr>
              <w:pStyle w:val="TextoPrincipal"/>
              <w:spacing w:line="240" w:lineRule="auto"/>
              <w:rPr>
                <w:i w:val="0"/>
                <w:sz w:val="20"/>
                <w:szCs w:val="20"/>
              </w:rPr>
            </w:pPr>
          </w:p>
        </w:tc>
        <w:tc>
          <w:tcPr>
            <w:tcW w:w="1640" w:type="dxa"/>
            <w:vMerge/>
            <w:hideMark/>
          </w:tcPr>
          <w:p w14:paraId="1DB5AA6F" w14:textId="77777777" w:rsidR="001444B7" w:rsidRPr="00F12189" w:rsidRDefault="001444B7" w:rsidP="0057262B">
            <w:pPr>
              <w:pStyle w:val="TextoPrincipal"/>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2237" w:type="dxa"/>
            <w:vMerge/>
            <w:hideMark/>
          </w:tcPr>
          <w:p w14:paraId="5D5817B9" w14:textId="77777777" w:rsidR="001444B7" w:rsidRPr="00F12189" w:rsidRDefault="001444B7" w:rsidP="0057262B">
            <w:pPr>
              <w:pStyle w:val="TextoPrincipal"/>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2013" w:type="dxa"/>
            <w:hideMark/>
          </w:tcPr>
          <w:p w14:paraId="17930547" w14:textId="77777777" w:rsidR="001444B7" w:rsidRPr="00F12189" w:rsidRDefault="001444B7"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F12189">
              <w:rPr>
                <w:sz w:val="20"/>
                <w:szCs w:val="20"/>
              </w:rPr>
              <w:t>3. Responsabilidades</w:t>
            </w:r>
          </w:p>
        </w:tc>
        <w:tc>
          <w:tcPr>
            <w:tcW w:w="2127" w:type="dxa"/>
            <w:hideMark/>
          </w:tcPr>
          <w:p w14:paraId="7E3E2BF0" w14:textId="3BCFCE81" w:rsidR="001444B7" w:rsidRDefault="00C05028"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w:t>
            </w:r>
            <w:r w:rsidRPr="00C05028">
              <w:rPr>
                <w:sz w:val="20"/>
                <w:szCs w:val="20"/>
              </w:rPr>
              <w:t>Cumplo a cabalidad con las funciones que me han sido asignadas</w:t>
            </w:r>
            <w:r>
              <w:rPr>
                <w:sz w:val="20"/>
                <w:szCs w:val="20"/>
              </w:rPr>
              <w:t>?</w:t>
            </w:r>
          </w:p>
          <w:p w14:paraId="32288A67" w14:textId="38EA315F" w:rsidR="001444B7" w:rsidRPr="00F12189" w:rsidRDefault="0019739E" w:rsidP="0057262B">
            <w:pPr>
              <w:pStyle w:val="TextoPrincipal"/>
              <w:spacing w:after="0"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F12189">
              <w:rPr>
                <w:sz w:val="20"/>
                <w:szCs w:val="20"/>
              </w:rPr>
              <w:br/>
            </w:r>
            <w:r w:rsidR="00C05028">
              <w:rPr>
                <w:sz w:val="20"/>
                <w:szCs w:val="20"/>
              </w:rPr>
              <w:t>¿</w:t>
            </w:r>
            <w:r w:rsidR="00C05028" w:rsidRPr="00C05028">
              <w:rPr>
                <w:sz w:val="20"/>
                <w:szCs w:val="20"/>
              </w:rPr>
              <w:t>Estoy consciente de las consecuencias de mis decisiones y acciones en caso de incumplir con mis responsabilidades</w:t>
            </w:r>
            <w:r w:rsidR="00A609FF">
              <w:rPr>
                <w:sz w:val="20"/>
                <w:szCs w:val="20"/>
              </w:rPr>
              <w:t xml:space="preserve"> </w:t>
            </w:r>
            <w:r w:rsidR="00C05028" w:rsidRPr="00C05028">
              <w:rPr>
                <w:sz w:val="20"/>
                <w:szCs w:val="20"/>
              </w:rPr>
              <w:t>frente a la empresa</w:t>
            </w:r>
            <w:r w:rsidR="00A609FF">
              <w:rPr>
                <w:sz w:val="20"/>
                <w:szCs w:val="20"/>
              </w:rPr>
              <w:t>?</w:t>
            </w:r>
          </w:p>
        </w:tc>
      </w:tr>
      <w:tr w:rsidR="001444B7" w:rsidRPr="00FF1131" w14:paraId="5F8F21B3" w14:textId="77777777" w:rsidTr="0008218E">
        <w:trPr>
          <w:trHeight w:val="780"/>
        </w:trPr>
        <w:tc>
          <w:tcPr>
            <w:cnfStyle w:val="001000000000" w:firstRow="0" w:lastRow="0" w:firstColumn="1" w:lastColumn="0" w:oddVBand="0" w:evenVBand="0" w:oddHBand="0" w:evenHBand="0" w:firstRowFirstColumn="0" w:firstRowLastColumn="0" w:lastRowFirstColumn="0" w:lastRowLastColumn="0"/>
            <w:tcW w:w="1481" w:type="dxa"/>
            <w:vMerge/>
            <w:tcBorders>
              <w:top w:val="none" w:sz="0" w:space="0" w:color="auto"/>
              <w:left w:val="none" w:sz="0" w:space="0" w:color="auto"/>
              <w:bottom w:val="none" w:sz="0" w:space="0" w:color="auto"/>
            </w:tcBorders>
            <w:hideMark/>
          </w:tcPr>
          <w:p w14:paraId="6B5726C0" w14:textId="77777777" w:rsidR="001444B7" w:rsidRPr="00F12189" w:rsidRDefault="001444B7" w:rsidP="0057262B">
            <w:pPr>
              <w:pStyle w:val="TextoPrincipal"/>
              <w:spacing w:line="240" w:lineRule="auto"/>
              <w:rPr>
                <w:i w:val="0"/>
                <w:sz w:val="20"/>
                <w:szCs w:val="20"/>
              </w:rPr>
            </w:pPr>
          </w:p>
        </w:tc>
        <w:tc>
          <w:tcPr>
            <w:tcW w:w="1640" w:type="dxa"/>
            <w:vMerge/>
            <w:hideMark/>
          </w:tcPr>
          <w:p w14:paraId="09769501" w14:textId="77777777" w:rsidR="001444B7" w:rsidRPr="00F12189" w:rsidRDefault="001444B7" w:rsidP="0057262B">
            <w:pPr>
              <w:pStyle w:val="TextoPrincipal"/>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2237" w:type="dxa"/>
            <w:vMerge/>
            <w:hideMark/>
          </w:tcPr>
          <w:p w14:paraId="253F0794" w14:textId="77777777" w:rsidR="001444B7" w:rsidRPr="00F12189" w:rsidRDefault="001444B7" w:rsidP="0057262B">
            <w:pPr>
              <w:pStyle w:val="TextoPrincipal"/>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2013" w:type="dxa"/>
            <w:hideMark/>
          </w:tcPr>
          <w:p w14:paraId="7E1285CA" w14:textId="0C639F88" w:rsidR="001444B7" w:rsidRPr="00F12189" w:rsidRDefault="001444B7" w:rsidP="0057262B">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F12189">
              <w:rPr>
                <w:sz w:val="20"/>
                <w:szCs w:val="20"/>
              </w:rPr>
              <w:t>4. Transversalidad</w:t>
            </w:r>
          </w:p>
        </w:tc>
        <w:tc>
          <w:tcPr>
            <w:tcW w:w="2127" w:type="dxa"/>
            <w:hideMark/>
          </w:tcPr>
          <w:p w14:paraId="27A38C19" w14:textId="1A786EFB" w:rsidR="001444B7" w:rsidRDefault="00A609FF" w:rsidP="0057262B">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w:t>
            </w:r>
            <w:r w:rsidRPr="00A609FF">
              <w:rPr>
                <w:sz w:val="20"/>
                <w:szCs w:val="20"/>
              </w:rPr>
              <w:t>Conozco la misión, visión y objetivos de la empresa</w:t>
            </w:r>
            <w:r>
              <w:rPr>
                <w:sz w:val="20"/>
                <w:szCs w:val="20"/>
              </w:rPr>
              <w:t>?</w:t>
            </w:r>
          </w:p>
          <w:p w14:paraId="48425C58" w14:textId="6FA5CD22" w:rsidR="001444B7" w:rsidRDefault="001444B7" w:rsidP="0057262B">
            <w:pPr>
              <w:pStyle w:val="TextoPrincipal"/>
              <w:spacing w:after="0"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F12189">
              <w:rPr>
                <w:sz w:val="20"/>
                <w:szCs w:val="20"/>
              </w:rPr>
              <w:br/>
            </w:r>
            <w:r w:rsidR="00A609FF">
              <w:rPr>
                <w:sz w:val="20"/>
                <w:szCs w:val="20"/>
              </w:rPr>
              <w:t>¿</w:t>
            </w:r>
            <w:r w:rsidR="00A609FF" w:rsidRPr="00A609FF">
              <w:rPr>
                <w:sz w:val="20"/>
                <w:szCs w:val="20"/>
              </w:rPr>
              <w:t>Siento que la empresa tiene una buena cultura de trabajo en equipo y que tengo buenas relaciones con mis compañeros</w:t>
            </w:r>
            <w:r w:rsidR="00A609FF">
              <w:rPr>
                <w:sz w:val="20"/>
                <w:szCs w:val="20"/>
              </w:rPr>
              <w:t>?</w:t>
            </w:r>
          </w:p>
          <w:p w14:paraId="34DD7DD3" w14:textId="54EAE028" w:rsidR="001444B7" w:rsidRDefault="001444B7" w:rsidP="0057262B">
            <w:pPr>
              <w:pStyle w:val="TextoPrincipal"/>
              <w:spacing w:after="0"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F12189">
              <w:rPr>
                <w:sz w:val="20"/>
                <w:szCs w:val="20"/>
              </w:rPr>
              <w:br/>
            </w:r>
            <w:r w:rsidR="00A609FF">
              <w:rPr>
                <w:sz w:val="20"/>
                <w:szCs w:val="20"/>
              </w:rPr>
              <w:t>¿</w:t>
            </w:r>
            <w:r w:rsidR="00A609FF" w:rsidRPr="00A609FF">
              <w:rPr>
                <w:sz w:val="20"/>
                <w:szCs w:val="20"/>
              </w:rPr>
              <w:t>La empresa mantiene eficientes canales de comunicación interna y externa</w:t>
            </w:r>
            <w:r w:rsidR="00A609FF">
              <w:rPr>
                <w:sz w:val="20"/>
                <w:szCs w:val="20"/>
              </w:rPr>
              <w:t>?</w:t>
            </w:r>
          </w:p>
          <w:p w14:paraId="3030EA09" w14:textId="529E6C9C" w:rsidR="001444B7" w:rsidRPr="00F12189" w:rsidRDefault="001444B7" w:rsidP="0057262B">
            <w:pPr>
              <w:pStyle w:val="TextoPrincipal"/>
              <w:spacing w:after="0"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F12189">
              <w:rPr>
                <w:sz w:val="20"/>
                <w:szCs w:val="20"/>
              </w:rPr>
              <w:br/>
            </w:r>
            <w:r w:rsidR="00A609FF">
              <w:rPr>
                <w:sz w:val="20"/>
                <w:szCs w:val="20"/>
              </w:rPr>
              <w:t>¿</w:t>
            </w:r>
            <w:r w:rsidR="00A609FF" w:rsidRPr="00A609FF">
              <w:rPr>
                <w:sz w:val="20"/>
                <w:szCs w:val="20"/>
              </w:rPr>
              <w:t>Considero que las cargas de trabajo están repartidas de forma equitativa</w:t>
            </w:r>
            <w:r w:rsidR="00A609FF">
              <w:rPr>
                <w:sz w:val="20"/>
                <w:szCs w:val="20"/>
              </w:rPr>
              <w:t>?</w:t>
            </w:r>
          </w:p>
        </w:tc>
      </w:tr>
      <w:tr w:rsidR="001444B7" w:rsidRPr="00FF1131" w14:paraId="10B00D24" w14:textId="77777777" w:rsidTr="0008218E">
        <w:trPr>
          <w:cnfStyle w:val="000000100000" w:firstRow="0" w:lastRow="0" w:firstColumn="0" w:lastColumn="0" w:oddVBand="0" w:evenVBand="0" w:oddHBand="1" w:evenHBand="0" w:firstRowFirstColumn="0" w:firstRowLastColumn="0" w:lastRowFirstColumn="0" w:lastRowLastColumn="0"/>
          <w:trHeight w:val="780"/>
        </w:trPr>
        <w:tc>
          <w:tcPr>
            <w:cnfStyle w:val="001000000000" w:firstRow="0" w:lastRow="0" w:firstColumn="1" w:lastColumn="0" w:oddVBand="0" w:evenVBand="0" w:oddHBand="0" w:evenHBand="0" w:firstRowFirstColumn="0" w:firstRowLastColumn="0" w:lastRowFirstColumn="0" w:lastRowLastColumn="0"/>
            <w:tcW w:w="1481" w:type="dxa"/>
            <w:vMerge/>
            <w:tcBorders>
              <w:top w:val="none" w:sz="0" w:space="0" w:color="auto"/>
              <w:left w:val="none" w:sz="0" w:space="0" w:color="auto"/>
              <w:bottom w:val="none" w:sz="0" w:space="0" w:color="auto"/>
            </w:tcBorders>
            <w:hideMark/>
          </w:tcPr>
          <w:p w14:paraId="110CC658" w14:textId="77777777" w:rsidR="001444B7" w:rsidRPr="00F12189" w:rsidRDefault="001444B7" w:rsidP="0057262B">
            <w:pPr>
              <w:pStyle w:val="TextoPrincipal"/>
              <w:spacing w:line="240" w:lineRule="auto"/>
              <w:rPr>
                <w:i w:val="0"/>
                <w:sz w:val="20"/>
                <w:szCs w:val="20"/>
              </w:rPr>
            </w:pPr>
          </w:p>
        </w:tc>
        <w:tc>
          <w:tcPr>
            <w:tcW w:w="1640" w:type="dxa"/>
            <w:vMerge/>
            <w:hideMark/>
          </w:tcPr>
          <w:p w14:paraId="3221CA2D" w14:textId="77777777" w:rsidR="001444B7" w:rsidRPr="00F12189" w:rsidRDefault="001444B7" w:rsidP="0057262B">
            <w:pPr>
              <w:pStyle w:val="TextoPrincipal"/>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2237" w:type="dxa"/>
            <w:vMerge/>
            <w:hideMark/>
          </w:tcPr>
          <w:p w14:paraId="555600A1" w14:textId="77777777" w:rsidR="001444B7" w:rsidRPr="00F12189" w:rsidRDefault="001444B7" w:rsidP="0057262B">
            <w:pPr>
              <w:pStyle w:val="TextoPrincipal"/>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2013" w:type="dxa"/>
            <w:hideMark/>
          </w:tcPr>
          <w:p w14:paraId="5F6309FC" w14:textId="77777777" w:rsidR="001444B7" w:rsidRPr="00F12189" w:rsidRDefault="001444B7"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F12189">
              <w:rPr>
                <w:sz w:val="20"/>
                <w:szCs w:val="20"/>
              </w:rPr>
              <w:t>5. Reconocimiento</w:t>
            </w:r>
          </w:p>
        </w:tc>
        <w:tc>
          <w:tcPr>
            <w:tcW w:w="2127" w:type="dxa"/>
            <w:hideMark/>
          </w:tcPr>
          <w:p w14:paraId="7582FF28" w14:textId="6DDC76E3" w:rsidR="001444B7" w:rsidRDefault="00A609FF"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w:t>
            </w:r>
            <w:r w:rsidRPr="00A609FF">
              <w:rPr>
                <w:sz w:val="20"/>
                <w:szCs w:val="20"/>
              </w:rPr>
              <w:t>Considero que mi salario va acorde a mi capacidad y carga laboral</w:t>
            </w:r>
            <w:r>
              <w:rPr>
                <w:sz w:val="20"/>
                <w:szCs w:val="20"/>
              </w:rPr>
              <w:t>?</w:t>
            </w:r>
            <w:r w:rsidR="001444B7" w:rsidRPr="00F12189">
              <w:rPr>
                <w:sz w:val="20"/>
                <w:szCs w:val="20"/>
              </w:rPr>
              <w:br/>
            </w:r>
          </w:p>
          <w:p w14:paraId="3D838FFA" w14:textId="7EB69B60" w:rsidR="001444B7" w:rsidRDefault="00A609FF"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w:t>
            </w:r>
            <w:r w:rsidRPr="00A609FF">
              <w:rPr>
                <w:sz w:val="20"/>
                <w:szCs w:val="20"/>
              </w:rPr>
              <w:t>La empresa cuenta con un equitativo sistema de recompensas y beneficios</w:t>
            </w:r>
            <w:r>
              <w:rPr>
                <w:sz w:val="20"/>
                <w:szCs w:val="20"/>
              </w:rPr>
              <w:t>?</w:t>
            </w:r>
            <w:r w:rsidR="001444B7" w:rsidRPr="00F12189">
              <w:rPr>
                <w:sz w:val="20"/>
                <w:szCs w:val="20"/>
              </w:rPr>
              <w:br/>
            </w:r>
          </w:p>
          <w:p w14:paraId="7B3739C4" w14:textId="3D3AE1F4" w:rsidR="001444B7" w:rsidRPr="00F12189" w:rsidRDefault="00D07197"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w:t>
            </w:r>
            <w:r w:rsidRPr="00D07197">
              <w:rPr>
                <w:sz w:val="20"/>
                <w:szCs w:val="20"/>
              </w:rPr>
              <w:t>La empresa me ofrece un plan de carrera como reconocimiento a mi desempeño</w:t>
            </w:r>
            <w:r>
              <w:rPr>
                <w:sz w:val="20"/>
                <w:szCs w:val="20"/>
              </w:rPr>
              <w:t>?</w:t>
            </w:r>
          </w:p>
        </w:tc>
      </w:tr>
      <w:tr w:rsidR="001444B7" w:rsidRPr="00FF1131" w14:paraId="0913A14B" w14:textId="77777777" w:rsidTr="0008218E">
        <w:trPr>
          <w:trHeight w:val="1040"/>
        </w:trPr>
        <w:tc>
          <w:tcPr>
            <w:cnfStyle w:val="001000000000" w:firstRow="0" w:lastRow="0" w:firstColumn="1" w:lastColumn="0" w:oddVBand="0" w:evenVBand="0" w:oddHBand="0" w:evenHBand="0" w:firstRowFirstColumn="0" w:firstRowLastColumn="0" w:lastRowFirstColumn="0" w:lastRowLastColumn="0"/>
            <w:tcW w:w="1481" w:type="dxa"/>
            <w:vMerge/>
            <w:tcBorders>
              <w:top w:val="none" w:sz="0" w:space="0" w:color="auto"/>
              <w:left w:val="none" w:sz="0" w:space="0" w:color="auto"/>
              <w:bottom w:val="none" w:sz="0" w:space="0" w:color="auto"/>
            </w:tcBorders>
            <w:hideMark/>
          </w:tcPr>
          <w:p w14:paraId="4CF4D826" w14:textId="77777777" w:rsidR="001444B7" w:rsidRPr="00F12189" w:rsidRDefault="001444B7" w:rsidP="0057262B">
            <w:pPr>
              <w:pStyle w:val="TextoPrincipal"/>
              <w:spacing w:line="240" w:lineRule="auto"/>
              <w:rPr>
                <w:i w:val="0"/>
                <w:sz w:val="20"/>
                <w:szCs w:val="20"/>
              </w:rPr>
            </w:pPr>
          </w:p>
        </w:tc>
        <w:tc>
          <w:tcPr>
            <w:tcW w:w="1640" w:type="dxa"/>
            <w:vMerge/>
            <w:hideMark/>
          </w:tcPr>
          <w:p w14:paraId="6814FAE0" w14:textId="77777777" w:rsidR="001444B7" w:rsidRPr="00F12189" w:rsidRDefault="001444B7" w:rsidP="0057262B">
            <w:pPr>
              <w:pStyle w:val="TextoPrincipal"/>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2237" w:type="dxa"/>
            <w:vMerge/>
            <w:hideMark/>
          </w:tcPr>
          <w:p w14:paraId="07E951C0" w14:textId="77777777" w:rsidR="001444B7" w:rsidRPr="00F12189" w:rsidRDefault="001444B7" w:rsidP="0057262B">
            <w:pPr>
              <w:pStyle w:val="TextoPrincipal"/>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2013" w:type="dxa"/>
            <w:hideMark/>
          </w:tcPr>
          <w:p w14:paraId="1CF1D538" w14:textId="77777777" w:rsidR="001444B7" w:rsidRPr="00F12189" w:rsidRDefault="001444B7" w:rsidP="0057262B">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F12189">
              <w:rPr>
                <w:sz w:val="20"/>
                <w:szCs w:val="20"/>
              </w:rPr>
              <w:t>6. Apoyo</w:t>
            </w:r>
          </w:p>
        </w:tc>
        <w:tc>
          <w:tcPr>
            <w:tcW w:w="2127" w:type="dxa"/>
            <w:shd w:val="clear" w:color="auto" w:fill="auto"/>
            <w:hideMark/>
          </w:tcPr>
          <w:p w14:paraId="048D8E1A" w14:textId="54AB39AC" w:rsidR="001444B7" w:rsidRDefault="00D07197" w:rsidP="0057262B">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w:t>
            </w:r>
            <w:r w:rsidRPr="00D07197">
              <w:rPr>
                <w:sz w:val="20"/>
                <w:szCs w:val="20"/>
              </w:rPr>
              <w:t>Considero que existe un ambiente de solidaridad y compañerismo entre los compañeros</w:t>
            </w:r>
            <w:r>
              <w:rPr>
                <w:sz w:val="20"/>
                <w:szCs w:val="20"/>
              </w:rPr>
              <w:t>?</w:t>
            </w:r>
            <w:r w:rsidR="001444B7" w:rsidRPr="00F12189">
              <w:rPr>
                <w:sz w:val="20"/>
                <w:szCs w:val="20"/>
              </w:rPr>
              <w:br/>
            </w:r>
          </w:p>
          <w:p w14:paraId="6FE6ECB4" w14:textId="42EDE507" w:rsidR="001444B7" w:rsidRPr="00F12189" w:rsidRDefault="00D07197" w:rsidP="0057262B">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w:t>
            </w:r>
            <w:r w:rsidRPr="00D07197">
              <w:rPr>
                <w:sz w:val="20"/>
                <w:szCs w:val="20"/>
              </w:rPr>
              <w:t>Cuento con el apoyo de mis jefes cuando tengo que atender un asunto personal de alta importancia</w:t>
            </w:r>
            <w:r>
              <w:rPr>
                <w:sz w:val="20"/>
                <w:szCs w:val="20"/>
              </w:rPr>
              <w:t>?</w:t>
            </w:r>
          </w:p>
        </w:tc>
      </w:tr>
      <w:tr w:rsidR="001444B7" w:rsidRPr="00FF1131" w14:paraId="0428F5CF" w14:textId="77777777" w:rsidTr="0008218E">
        <w:trPr>
          <w:cnfStyle w:val="000000100000" w:firstRow="0" w:lastRow="0" w:firstColumn="0" w:lastColumn="0" w:oddVBand="0" w:evenVBand="0" w:oddHBand="1" w:evenHBand="0" w:firstRowFirstColumn="0" w:firstRowLastColumn="0" w:lastRowFirstColumn="0" w:lastRowLastColumn="0"/>
          <w:trHeight w:val="770"/>
        </w:trPr>
        <w:tc>
          <w:tcPr>
            <w:cnfStyle w:val="001000000000" w:firstRow="0" w:lastRow="0" w:firstColumn="1" w:lastColumn="0" w:oddVBand="0" w:evenVBand="0" w:oddHBand="0" w:evenHBand="0" w:firstRowFirstColumn="0" w:firstRowLastColumn="0" w:lastRowFirstColumn="0" w:lastRowLastColumn="0"/>
            <w:tcW w:w="1481" w:type="dxa"/>
            <w:vMerge/>
            <w:tcBorders>
              <w:top w:val="none" w:sz="0" w:space="0" w:color="auto"/>
              <w:left w:val="none" w:sz="0" w:space="0" w:color="auto"/>
              <w:bottom w:val="none" w:sz="0" w:space="0" w:color="auto"/>
            </w:tcBorders>
            <w:hideMark/>
          </w:tcPr>
          <w:p w14:paraId="511F5CF0" w14:textId="77777777" w:rsidR="001444B7" w:rsidRPr="00F12189" w:rsidRDefault="001444B7" w:rsidP="0057262B">
            <w:pPr>
              <w:pStyle w:val="TextoPrincipal"/>
              <w:spacing w:line="240" w:lineRule="auto"/>
              <w:rPr>
                <w:i w:val="0"/>
                <w:sz w:val="20"/>
                <w:szCs w:val="20"/>
              </w:rPr>
            </w:pPr>
          </w:p>
        </w:tc>
        <w:tc>
          <w:tcPr>
            <w:tcW w:w="1640" w:type="dxa"/>
            <w:vMerge/>
            <w:hideMark/>
          </w:tcPr>
          <w:p w14:paraId="3B3D40D9" w14:textId="77777777" w:rsidR="001444B7" w:rsidRPr="00F12189" w:rsidRDefault="001444B7" w:rsidP="0057262B">
            <w:pPr>
              <w:pStyle w:val="TextoPrincipal"/>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2237" w:type="dxa"/>
            <w:vMerge/>
            <w:hideMark/>
          </w:tcPr>
          <w:p w14:paraId="37EDA09F" w14:textId="77777777" w:rsidR="001444B7" w:rsidRPr="00F12189" w:rsidRDefault="001444B7" w:rsidP="0057262B">
            <w:pPr>
              <w:pStyle w:val="TextoPrincipal"/>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2013" w:type="dxa"/>
            <w:hideMark/>
          </w:tcPr>
          <w:p w14:paraId="3237BACB" w14:textId="77777777" w:rsidR="001444B7" w:rsidRPr="00F12189" w:rsidRDefault="001444B7"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F12189">
              <w:rPr>
                <w:sz w:val="20"/>
                <w:szCs w:val="20"/>
              </w:rPr>
              <w:t>7. Identificación</w:t>
            </w:r>
          </w:p>
        </w:tc>
        <w:tc>
          <w:tcPr>
            <w:tcW w:w="2127" w:type="dxa"/>
            <w:hideMark/>
          </w:tcPr>
          <w:p w14:paraId="1F05DF15" w14:textId="58332B1A" w:rsidR="001444B7" w:rsidRDefault="00D07197"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w:t>
            </w:r>
            <w:r w:rsidRPr="00D07197">
              <w:rPr>
                <w:sz w:val="20"/>
                <w:szCs w:val="20"/>
              </w:rPr>
              <w:t>Me siento a gusto y orgulloso de trabajar para esta empresa</w:t>
            </w:r>
            <w:r>
              <w:rPr>
                <w:sz w:val="20"/>
                <w:szCs w:val="20"/>
              </w:rPr>
              <w:t>?</w:t>
            </w:r>
          </w:p>
          <w:p w14:paraId="3F4BDA3B" w14:textId="3D4B3359" w:rsidR="001444B7" w:rsidRDefault="001444B7"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F12189">
              <w:rPr>
                <w:sz w:val="20"/>
                <w:szCs w:val="20"/>
              </w:rPr>
              <w:br/>
            </w:r>
            <w:r w:rsidR="00D07197">
              <w:rPr>
                <w:sz w:val="20"/>
                <w:szCs w:val="20"/>
              </w:rPr>
              <w:t>¿</w:t>
            </w:r>
            <w:r w:rsidR="00D07197" w:rsidRPr="00D07197">
              <w:rPr>
                <w:sz w:val="20"/>
                <w:szCs w:val="20"/>
              </w:rPr>
              <w:t>Considero que está empresa es un excelente lugar para trabajar</w:t>
            </w:r>
            <w:r w:rsidR="00D07197">
              <w:rPr>
                <w:sz w:val="20"/>
                <w:szCs w:val="20"/>
              </w:rPr>
              <w:t>?</w:t>
            </w:r>
            <w:r w:rsidRPr="00F12189">
              <w:rPr>
                <w:sz w:val="20"/>
                <w:szCs w:val="20"/>
              </w:rPr>
              <w:br/>
            </w:r>
          </w:p>
          <w:p w14:paraId="5BFFECB6" w14:textId="1F9FF9F2" w:rsidR="001444B7" w:rsidRPr="00F12189" w:rsidRDefault="00D07197"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w:t>
            </w:r>
            <w:r w:rsidRPr="00D07197">
              <w:rPr>
                <w:sz w:val="20"/>
                <w:szCs w:val="20"/>
              </w:rPr>
              <w:t>Rechazaría una mejor oferta laboral</w:t>
            </w:r>
            <w:r>
              <w:rPr>
                <w:sz w:val="20"/>
                <w:szCs w:val="20"/>
              </w:rPr>
              <w:t>?</w:t>
            </w:r>
          </w:p>
        </w:tc>
      </w:tr>
      <w:tr w:rsidR="00EA349E" w:rsidRPr="00FF1131" w14:paraId="2CCADDFA" w14:textId="77777777" w:rsidTr="0008218E">
        <w:trPr>
          <w:trHeight w:val="870"/>
        </w:trPr>
        <w:tc>
          <w:tcPr>
            <w:cnfStyle w:val="001000000000" w:firstRow="0" w:lastRow="0" w:firstColumn="1" w:lastColumn="0" w:oddVBand="0" w:evenVBand="0" w:oddHBand="0" w:evenHBand="0" w:firstRowFirstColumn="0" w:firstRowLastColumn="0" w:lastRowFirstColumn="0" w:lastRowLastColumn="0"/>
            <w:tcW w:w="1481" w:type="dxa"/>
            <w:vMerge w:val="restart"/>
            <w:tcBorders>
              <w:top w:val="none" w:sz="0" w:space="0" w:color="auto"/>
              <w:left w:val="none" w:sz="0" w:space="0" w:color="auto"/>
              <w:bottom w:val="none" w:sz="0" w:space="0" w:color="auto"/>
            </w:tcBorders>
            <w:hideMark/>
          </w:tcPr>
          <w:p w14:paraId="326ACB0F" w14:textId="77777777" w:rsidR="00EA349E" w:rsidRPr="00F12189" w:rsidRDefault="00EA349E" w:rsidP="0057262B">
            <w:pPr>
              <w:pStyle w:val="TextoPrincipal"/>
              <w:spacing w:line="240" w:lineRule="auto"/>
              <w:ind w:firstLine="0"/>
              <w:rPr>
                <w:i w:val="0"/>
                <w:sz w:val="20"/>
                <w:szCs w:val="20"/>
              </w:rPr>
            </w:pPr>
            <w:r w:rsidRPr="00F12189">
              <w:rPr>
                <w:i w:val="0"/>
                <w:sz w:val="20"/>
                <w:szCs w:val="20"/>
              </w:rPr>
              <w:t>Nuevo punto de venta</w:t>
            </w:r>
          </w:p>
        </w:tc>
        <w:tc>
          <w:tcPr>
            <w:tcW w:w="1640" w:type="dxa"/>
            <w:vMerge w:val="restart"/>
            <w:hideMark/>
          </w:tcPr>
          <w:p w14:paraId="45FCD584" w14:textId="6D5A2392" w:rsidR="00EA349E" w:rsidRPr="00F12189" w:rsidRDefault="00EA349E" w:rsidP="0057262B">
            <w:pPr>
              <w:pStyle w:val="TextoPrincipal"/>
              <w:spacing w:after="0"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tc>
        <w:tc>
          <w:tcPr>
            <w:tcW w:w="2237" w:type="dxa"/>
            <w:vMerge w:val="restart"/>
            <w:hideMark/>
          </w:tcPr>
          <w:p w14:paraId="0F980558" w14:textId="77777777" w:rsidR="00EA349E" w:rsidRPr="00F12189" w:rsidRDefault="00EA349E" w:rsidP="0057262B">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F12189">
              <w:rPr>
                <w:sz w:val="20"/>
                <w:szCs w:val="20"/>
              </w:rPr>
              <w:t>Establecimiento destinado para la captación de clientes en una nueva zona geográfica con propósito de expansión de la marca.</w:t>
            </w:r>
          </w:p>
        </w:tc>
        <w:tc>
          <w:tcPr>
            <w:tcW w:w="2013" w:type="dxa"/>
            <w:hideMark/>
          </w:tcPr>
          <w:p w14:paraId="5611B305" w14:textId="77777777" w:rsidR="00EA349E" w:rsidRDefault="00EA349E" w:rsidP="0057262B">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Demanda</w:t>
            </w:r>
          </w:p>
          <w:p w14:paraId="000DAD8C" w14:textId="77777777" w:rsidR="00EA349E" w:rsidRPr="00F12189" w:rsidRDefault="00EA349E" w:rsidP="0057262B">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p>
        </w:tc>
        <w:tc>
          <w:tcPr>
            <w:tcW w:w="2127" w:type="dxa"/>
            <w:hideMark/>
          </w:tcPr>
          <w:p w14:paraId="4EB51941" w14:textId="6377C40A" w:rsidR="00EA349E" w:rsidRDefault="00EA349E" w:rsidP="0057262B">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586BC8">
              <w:rPr>
                <w:sz w:val="20"/>
                <w:szCs w:val="20"/>
              </w:rPr>
              <w:t>¿Con qué frecuencia compra comida preparada fuera de casa?</w:t>
            </w:r>
          </w:p>
          <w:p w14:paraId="27C78876" w14:textId="53480FE5" w:rsidR="00EA349E" w:rsidRPr="00F12189" w:rsidRDefault="00EA349E" w:rsidP="0057262B">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CB1171">
              <w:rPr>
                <w:sz w:val="20"/>
                <w:szCs w:val="20"/>
              </w:rPr>
              <w:t>¿Cuánto gasta en promedio (por persona) cuando compra comida mexicana?</w:t>
            </w:r>
          </w:p>
        </w:tc>
      </w:tr>
      <w:tr w:rsidR="00EA349E" w:rsidRPr="00FF1131" w14:paraId="38705BF5" w14:textId="77777777" w:rsidTr="0008218E">
        <w:trPr>
          <w:cnfStyle w:val="000000100000" w:firstRow="0" w:lastRow="0" w:firstColumn="0" w:lastColumn="0" w:oddVBand="0" w:evenVBand="0" w:oddHBand="1" w:evenHBand="0" w:firstRowFirstColumn="0" w:firstRowLastColumn="0" w:lastRowFirstColumn="0" w:lastRowLastColumn="0"/>
          <w:trHeight w:val="830"/>
        </w:trPr>
        <w:tc>
          <w:tcPr>
            <w:cnfStyle w:val="001000000000" w:firstRow="0" w:lastRow="0" w:firstColumn="1" w:lastColumn="0" w:oddVBand="0" w:evenVBand="0" w:oddHBand="0" w:evenHBand="0" w:firstRowFirstColumn="0" w:firstRowLastColumn="0" w:lastRowFirstColumn="0" w:lastRowLastColumn="0"/>
            <w:tcW w:w="1481" w:type="dxa"/>
            <w:vMerge/>
            <w:tcBorders>
              <w:top w:val="none" w:sz="0" w:space="0" w:color="auto"/>
              <w:left w:val="none" w:sz="0" w:space="0" w:color="auto"/>
              <w:bottom w:val="none" w:sz="0" w:space="0" w:color="auto"/>
            </w:tcBorders>
            <w:hideMark/>
          </w:tcPr>
          <w:p w14:paraId="7DB28F64" w14:textId="77777777" w:rsidR="00EA349E" w:rsidRPr="00F12189" w:rsidRDefault="00EA349E" w:rsidP="0057262B">
            <w:pPr>
              <w:pStyle w:val="TextoPrincipal"/>
              <w:spacing w:line="240" w:lineRule="auto"/>
              <w:rPr>
                <w:i w:val="0"/>
                <w:sz w:val="20"/>
                <w:szCs w:val="20"/>
              </w:rPr>
            </w:pPr>
          </w:p>
        </w:tc>
        <w:tc>
          <w:tcPr>
            <w:tcW w:w="1640" w:type="dxa"/>
            <w:vMerge/>
            <w:hideMark/>
          </w:tcPr>
          <w:p w14:paraId="4633EBC9" w14:textId="77777777" w:rsidR="00EA349E" w:rsidRPr="00F12189" w:rsidRDefault="00EA349E" w:rsidP="0057262B">
            <w:pPr>
              <w:pStyle w:val="TextoPrincipal"/>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2237" w:type="dxa"/>
            <w:vMerge/>
            <w:hideMark/>
          </w:tcPr>
          <w:p w14:paraId="50E94C9E" w14:textId="77777777" w:rsidR="00EA349E" w:rsidRPr="00F12189" w:rsidRDefault="00EA349E" w:rsidP="0057262B">
            <w:pPr>
              <w:pStyle w:val="TextoPrincipal"/>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2013" w:type="dxa"/>
            <w:hideMark/>
          </w:tcPr>
          <w:p w14:paraId="212D37FF" w14:textId="77777777" w:rsidR="00EA349E" w:rsidRPr="00F12189" w:rsidRDefault="00EA349E"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Oferta</w:t>
            </w:r>
          </w:p>
        </w:tc>
        <w:tc>
          <w:tcPr>
            <w:tcW w:w="2127" w:type="dxa"/>
            <w:hideMark/>
          </w:tcPr>
          <w:p w14:paraId="4510D55E" w14:textId="77777777" w:rsidR="00EA349E" w:rsidRDefault="00EA349E" w:rsidP="00CB1171">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CB1171">
              <w:rPr>
                <w:sz w:val="20"/>
                <w:szCs w:val="20"/>
              </w:rPr>
              <w:t>¿Dónde prefiere comprar comida mexicana?</w:t>
            </w:r>
          </w:p>
          <w:p w14:paraId="02FCD47C" w14:textId="70AD4122" w:rsidR="00EA349E" w:rsidRPr="00F12189" w:rsidRDefault="00EA349E"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F12189">
              <w:rPr>
                <w:sz w:val="20"/>
                <w:szCs w:val="20"/>
              </w:rPr>
              <w:br/>
            </w:r>
            <w:r>
              <w:rPr>
                <w:sz w:val="20"/>
                <w:szCs w:val="20"/>
              </w:rPr>
              <w:t>¿P</w:t>
            </w:r>
            <w:r w:rsidRPr="00CB1171">
              <w:rPr>
                <w:sz w:val="20"/>
                <w:szCs w:val="20"/>
              </w:rPr>
              <w:t>or qué prefiere comprar en este lugar?</w:t>
            </w:r>
          </w:p>
        </w:tc>
      </w:tr>
      <w:tr w:rsidR="00EA349E" w:rsidRPr="00FF1131" w14:paraId="57491065" w14:textId="77777777" w:rsidTr="0008218E">
        <w:trPr>
          <w:trHeight w:val="830"/>
        </w:trPr>
        <w:tc>
          <w:tcPr>
            <w:cnfStyle w:val="001000000000" w:firstRow="0" w:lastRow="0" w:firstColumn="1" w:lastColumn="0" w:oddVBand="0" w:evenVBand="0" w:oddHBand="0" w:evenHBand="0" w:firstRowFirstColumn="0" w:firstRowLastColumn="0" w:lastRowFirstColumn="0" w:lastRowLastColumn="0"/>
            <w:tcW w:w="1481" w:type="dxa"/>
            <w:vMerge/>
            <w:tcBorders>
              <w:top w:val="none" w:sz="0" w:space="0" w:color="auto"/>
              <w:left w:val="none" w:sz="0" w:space="0" w:color="auto"/>
              <w:bottom w:val="none" w:sz="0" w:space="0" w:color="auto"/>
            </w:tcBorders>
          </w:tcPr>
          <w:p w14:paraId="343D1EFD" w14:textId="77777777" w:rsidR="00EA349E" w:rsidRPr="00F12189" w:rsidRDefault="00EA349E" w:rsidP="0057262B">
            <w:pPr>
              <w:pStyle w:val="TextoPrincipal"/>
              <w:spacing w:line="240" w:lineRule="auto"/>
              <w:rPr>
                <w:i w:val="0"/>
                <w:sz w:val="20"/>
                <w:szCs w:val="20"/>
              </w:rPr>
            </w:pPr>
          </w:p>
        </w:tc>
        <w:tc>
          <w:tcPr>
            <w:tcW w:w="1640" w:type="dxa"/>
            <w:vMerge/>
          </w:tcPr>
          <w:p w14:paraId="27DA9A9E" w14:textId="77777777" w:rsidR="00EA349E" w:rsidRPr="00F12189" w:rsidRDefault="00EA349E" w:rsidP="0057262B">
            <w:pPr>
              <w:pStyle w:val="TextoPrincipal"/>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2237" w:type="dxa"/>
            <w:vMerge/>
          </w:tcPr>
          <w:p w14:paraId="086A568D" w14:textId="77777777" w:rsidR="00EA349E" w:rsidRPr="00F12189" w:rsidRDefault="00EA349E" w:rsidP="0057262B">
            <w:pPr>
              <w:pStyle w:val="TextoPrincipal"/>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2013" w:type="dxa"/>
          </w:tcPr>
          <w:p w14:paraId="728706B5" w14:textId="77777777" w:rsidR="00EA349E" w:rsidRPr="00F12189" w:rsidRDefault="00EA349E" w:rsidP="0057262B">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Producto</w:t>
            </w:r>
          </w:p>
        </w:tc>
        <w:tc>
          <w:tcPr>
            <w:tcW w:w="2127" w:type="dxa"/>
          </w:tcPr>
          <w:p w14:paraId="013B3411" w14:textId="5ECFFCE6" w:rsidR="00EA349E" w:rsidRPr="00F12189" w:rsidRDefault="00EA349E" w:rsidP="005F1132">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2D7A4D">
              <w:rPr>
                <w:sz w:val="20"/>
                <w:szCs w:val="20"/>
              </w:rPr>
              <w:t>Evalúe, en un orden del 1 al 5, donde 1 sería su preferido 1 y 5 el menos preferido, la oferta de platillos del Restaurante Tapachula.</w:t>
            </w:r>
          </w:p>
        </w:tc>
      </w:tr>
      <w:tr w:rsidR="00EA349E" w:rsidRPr="00FF1131" w14:paraId="11D21205" w14:textId="77777777" w:rsidTr="0008218E">
        <w:trPr>
          <w:cnfStyle w:val="000000100000" w:firstRow="0" w:lastRow="0" w:firstColumn="0" w:lastColumn="0" w:oddVBand="0" w:evenVBand="0" w:oddHBand="1" w:evenHBand="0" w:firstRowFirstColumn="0" w:firstRowLastColumn="0" w:lastRowFirstColumn="0" w:lastRowLastColumn="0"/>
          <w:trHeight w:val="830"/>
        </w:trPr>
        <w:tc>
          <w:tcPr>
            <w:cnfStyle w:val="001000000000" w:firstRow="0" w:lastRow="0" w:firstColumn="1" w:lastColumn="0" w:oddVBand="0" w:evenVBand="0" w:oddHBand="0" w:evenHBand="0" w:firstRowFirstColumn="0" w:firstRowLastColumn="0" w:lastRowFirstColumn="0" w:lastRowLastColumn="0"/>
            <w:tcW w:w="1481" w:type="dxa"/>
            <w:vMerge/>
            <w:tcBorders>
              <w:top w:val="none" w:sz="0" w:space="0" w:color="auto"/>
              <w:left w:val="none" w:sz="0" w:space="0" w:color="auto"/>
              <w:bottom w:val="none" w:sz="0" w:space="0" w:color="auto"/>
            </w:tcBorders>
          </w:tcPr>
          <w:p w14:paraId="2906D094" w14:textId="77777777" w:rsidR="00EA349E" w:rsidRPr="00F12189" w:rsidRDefault="00EA349E" w:rsidP="0057262B">
            <w:pPr>
              <w:pStyle w:val="TextoPrincipal"/>
              <w:spacing w:line="240" w:lineRule="auto"/>
              <w:rPr>
                <w:i w:val="0"/>
                <w:sz w:val="20"/>
                <w:szCs w:val="20"/>
              </w:rPr>
            </w:pPr>
          </w:p>
        </w:tc>
        <w:tc>
          <w:tcPr>
            <w:tcW w:w="1640" w:type="dxa"/>
            <w:vMerge/>
          </w:tcPr>
          <w:p w14:paraId="057C9390" w14:textId="77777777" w:rsidR="00EA349E" w:rsidRPr="00F12189" w:rsidRDefault="00EA349E" w:rsidP="0057262B">
            <w:pPr>
              <w:pStyle w:val="TextoPrincipal"/>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2237" w:type="dxa"/>
            <w:vMerge/>
          </w:tcPr>
          <w:p w14:paraId="1735ADF8" w14:textId="77777777" w:rsidR="00EA349E" w:rsidRPr="00F12189" w:rsidRDefault="00EA349E" w:rsidP="0057262B">
            <w:pPr>
              <w:pStyle w:val="TextoPrincipal"/>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2013" w:type="dxa"/>
          </w:tcPr>
          <w:p w14:paraId="015FAE7B" w14:textId="77777777" w:rsidR="00EA349E" w:rsidRDefault="00EA349E"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Plaza</w:t>
            </w:r>
          </w:p>
        </w:tc>
        <w:tc>
          <w:tcPr>
            <w:tcW w:w="2127" w:type="dxa"/>
          </w:tcPr>
          <w:p w14:paraId="1EFE0352" w14:textId="23D12530" w:rsidR="00EA349E" w:rsidRDefault="00EA349E"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2E71E1">
              <w:rPr>
                <w:sz w:val="20"/>
                <w:szCs w:val="20"/>
              </w:rPr>
              <w:t>¿Dónde le gustaría que estuviera ubicada esta sucursal?</w:t>
            </w:r>
          </w:p>
        </w:tc>
      </w:tr>
      <w:tr w:rsidR="00EA349E" w:rsidRPr="00FF1131" w14:paraId="4140922F" w14:textId="77777777" w:rsidTr="0008218E">
        <w:trPr>
          <w:trHeight w:val="416"/>
        </w:trPr>
        <w:tc>
          <w:tcPr>
            <w:cnfStyle w:val="001000000000" w:firstRow="0" w:lastRow="0" w:firstColumn="1" w:lastColumn="0" w:oddVBand="0" w:evenVBand="0" w:oddHBand="0" w:evenHBand="0" w:firstRowFirstColumn="0" w:firstRowLastColumn="0" w:lastRowFirstColumn="0" w:lastRowLastColumn="0"/>
            <w:tcW w:w="1481" w:type="dxa"/>
            <w:vMerge/>
            <w:tcBorders>
              <w:top w:val="none" w:sz="0" w:space="0" w:color="auto"/>
              <w:left w:val="none" w:sz="0" w:space="0" w:color="auto"/>
              <w:bottom w:val="none" w:sz="0" w:space="0" w:color="auto"/>
            </w:tcBorders>
          </w:tcPr>
          <w:p w14:paraId="430A0A41" w14:textId="77777777" w:rsidR="00EA349E" w:rsidRPr="00F12189" w:rsidRDefault="00EA349E" w:rsidP="0057262B">
            <w:pPr>
              <w:pStyle w:val="TextoPrincipal"/>
              <w:spacing w:line="240" w:lineRule="auto"/>
              <w:rPr>
                <w:i w:val="0"/>
                <w:sz w:val="20"/>
                <w:szCs w:val="20"/>
              </w:rPr>
            </w:pPr>
          </w:p>
        </w:tc>
        <w:tc>
          <w:tcPr>
            <w:tcW w:w="1640" w:type="dxa"/>
            <w:vMerge/>
            <w:shd w:val="clear" w:color="auto" w:fill="auto"/>
          </w:tcPr>
          <w:p w14:paraId="7338418B" w14:textId="77777777" w:rsidR="00EA349E" w:rsidRPr="00F12189" w:rsidRDefault="00EA349E" w:rsidP="0057262B">
            <w:pPr>
              <w:pStyle w:val="TextoPrincipal"/>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2237" w:type="dxa"/>
            <w:vMerge/>
            <w:shd w:val="clear" w:color="auto" w:fill="auto"/>
          </w:tcPr>
          <w:p w14:paraId="50375AD8" w14:textId="77777777" w:rsidR="00EA349E" w:rsidRPr="00F12189" w:rsidRDefault="00EA349E" w:rsidP="0057262B">
            <w:pPr>
              <w:pStyle w:val="TextoPrincipal"/>
              <w:spacing w:line="240" w:lineRule="auto"/>
              <w:cnfStyle w:val="000000000000" w:firstRow="0" w:lastRow="0" w:firstColumn="0" w:lastColumn="0" w:oddVBand="0" w:evenVBand="0" w:oddHBand="0" w:evenHBand="0" w:firstRowFirstColumn="0" w:firstRowLastColumn="0" w:lastRowFirstColumn="0" w:lastRowLastColumn="0"/>
              <w:rPr>
                <w:sz w:val="20"/>
                <w:szCs w:val="20"/>
              </w:rPr>
            </w:pPr>
          </w:p>
        </w:tc>
        <w:tc>
          <w:tcPr>
            <w:tcW w:w="2013" w:type="dxa"/>
          </w:tcPr>
          <w:p w14:paraId="76A4F94A" w14:textId="77777777" w:rsidR="00EA349E" w:rsidRDefault="00EA349E" w:rsidP="0057262B">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Pr>
                <w:sz w:val="20"/>
                <w:szCs w:val="20"/>
              </w:rPr>
              <w:t>Precio</w:t>
            </w:r>
          </w:p>
        </w:tc>
        <w:tc>
          <w:tcPr>
            <w:tcW w:w="2127" w:type="dxa"/>
          </w:tcPr>
          <w:p w14:paraId="4AA285C9" w14:textId="5117FCBB" w:rsidR="00EA349E" w:rsidRDefault="00EA349E" w:rsidP="0057262B">
            <w:pPr>
              <w:pStyle w:val="TextoPrincipal"/>
              <w:spacing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502C5E">
              <w:rPr>
                <w:sz w:val="20"/>
                <w:szCs w:val="20"/>
              </w:rPr>
              <w:t>¿Cuánto estaría dispuesto a pagar por un combo personal?</w:t>
            </w:r>
          </w:p>
          <w:p w14:paraId="31FC9082" w14:textId="350FD8A4" w:rsidR="00EA349E" w:rsidRDefault="00EA349E" w:rsidP="00E774E7">
            <w:pPr>
              <w:pStyle w:val="TextoPrincipal"/>
              <w:spacing w:after="0" w:line="240" w:lineRule="auto"/>
              <w:ind w:firstLine="0"/>
              <w:cnfStyle w:val="000000000000" w:firstRow="0" w:lastRow="0" w:firstColumn="0" w:lastColumn="0" w:oddVBand="0" w:evenVBand="0" w:oddHBand="0" w:evenHBand="0" w:firstRowFirstColumn="0" w:firstRowLastColumn="0" w:lastRowFirstColumn="0" w:lastRowLastColumn="0"/>
              <w:rPr>
                <w:sz w:val="20"/>
                <w:szCs w:val="20"/>
              </w:rPr>
            </w:pPr>
            <w:r w:rsidRPr="00502C5E">
              <w:rPr>
                <w:sz w:val="20"/>
                <w:szCs w:val="20"/>
              </w:rPr>
              <w:t xml:space="preserve">¿Cuánto estaría dispuesto a pagar por un </w:t>
            </w:r>
            <w:r w:rsidRPr="00502C5E">
              <w:rPr>
                <w:sz w:val="20"/>
                <w:szCs w:val="20"/>
              </w:rPr>
              <w:lastRenderedPageBreak/>
              <w:t>combo para 4 personas?</w:t>
            </w:r>
          </w:p>
        </w:tc>
      </w:tr>
      <w:tr w:rsidR="00EA349E" w:rsidRPr="00FF1131" w14:paraId="36A8CFFC" w14:textId="77777777" w:rsidTr="0008218E">
        <w:trPr>
          <w:cnfStyle w:val="000000100000" w:firstRow="0" w:lastRow="0" w:firstColumn="0" w:lastColumn="0" w:oddVBand="0" w:evenVBand="0" w:oddHBand="1" w:evenHBand="0" w:firstRowFirstColumn="0" w:firstRowLastColumn="0" w:lastRowFirstColumn="0" w:lastRowLastColumn="0"/>
          <w:trHeight w:val="830"/>
        </w:trPr>
        <w:tc>
          <w:tcPr>
            <w:cnfStyle w:val="001000000000" w:firstRow="0" w:lastRow="0" w:firstColumn="1" w:lastColumn="0" w:oddVBand="0" w:evenVBand="0" w:oddHBand="0" w:evenHBand="0" w:firstRowFirstColumn="0" w:firstRowLastColumn="0" w:lastRowFirstColumn="0" w:lastRowLastColumn="0"/>
            <w:tcW w:w="1481" w:type="dxa"/>
            <w:vMerge/>
            <w:tcBorders>
              <w:top w:val="none" w:sz="0" w:space="0" w:color="auto"/>
              <w:left w:val="none" w:sz="0" w:space="0" w:color="auto"/>
              <w:bottom w:val="none" w:sz="0" w:space="0" w:color="auto"/>
            </w:tcBorders>
          </w:tcPr>
          <w:p w14:paraId="6534EF70" w14:textId="77777777" w:rsidR="00EA349E" w:rsidRPr="00F12189" w:rsidRDefault="00EA349E" w:rsidP="0057262B">
            <w:pPr>
              <w:pStyle w:val="TextoPrincipal"/>
              <w:spacing w:line="240" w:lineRule="auto"/>
              <w:rPr>
                <w:i w:val="0"/>
                <w:sz w:val="20"/>
                <w:szCs w:val="20"/>
              </w:rPr>
            </w:pPr>
          </w:p>
        </w:tc>
        <w:tc>
          <w:tcPr>
            <w:tcW w:w="1640" w:type="dxa"/>
            <w:vMerge/>
          </w:tcPr>
          <w:p w14:paraId="3AD277C6" w14:textId="77777777" w:rsidR="00EA349E" w:rsidRPr="00F12189" w:rsidRDefault="00EA349E" w:rsidP="0057262B">
            <w:pPr>
              <w:pStyle w:val="TextoPrincipal"/>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2237" w:type="dxa"/>
            <w:vMerge/>
          </w:tcPr>
          <w:p w14:paraId="3749C9D6" w14:textId="77777777" w:rsidR="00EA349E" w:rsidRPr="00F12189" w:rsidRDefault="00EA349E" w:rsidP="0057262B">
            <w:pPr>
              <w:pStyle w:val="TextoPrincipal"/>
              <w:spacing w:line="240" w:lineRule="auto"/>
              <w:cnfStyle w:val="000000100000" w:firstRow="0" w:lastRow="0" w:firstColumn="0" w:lastColumn="0" w:oddVBand="0" w:evenVBand="0" w:oddHBand="1" w:evenHBand="0" w:firstRowFirstColumn="0" w:firstRowLastColumn="0" w:lastRowFirstColumn="0" w:lastRowLastColumn="0"/>
              <w:rPr>
                <w:sz w:val="20"/>
                <w:szCs w:val="20"/>
              </w:rPr>
            </w:pPr>
          </w:p>
        </w:tc>
        <w:tc>
          <w:tcPr>
            <w:tcW w:w="2013" w:type="dxa"/>
          </w:tcPr>
          <w:p w14:paraId="24D0E798" w14:textId="77777777" w:rsidR="00EA349E" w:rsidRDefault="00EA349E"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Promoción</w:t>
            </w:r>
          </w:p>
        </w:tc>
        <w:tc>
          <w:tcPr>
            <w:tcW w:w="2127" w:type="dxa"/>
          </w:tcPr>
          <w:p w14:paraId="0EA15FA9" w14:textId="17D8006E" w:rsidR="00EA349E" w:rsidRDefault="00EA349E"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502C5E">
              <w:rPr>
                <w:sz w:val="20"/>
                <w:szCs w:val="20"/>
              </w:rPr>
              <w:t>¿A través de qué medio le gustaría recibir información sobre la ubicación, productos, promociones y canales de servicio a domicilio del Restaurante Tapachula?</w:t>
            </w:r>
          </w:p>
          <w:p w14:paraId="7D516551" w14:textId="2F74DB1D" w:rsidR="00EA349E" w:rsidRDefault="00EA349E" w:rsidP="0057262B">
            <w:pPr>
              <w:pStyle w:val="TextoPrincipal"/>
              <w:spacing w:line="240" w:lineRule="auto"/>
              <w:ind w:firstLine="0"/>
              <w:cnfStyle w:val="000000100000" w:firstRow="0" w:lastRow="0" w:firstColumn="0" w:lastColumn="0" w:oddVBand="0" w:evenVBand="0" w:oddHBand="1" w:evenHBand="0" w:firstRowFirstColumn="0" w:firstRowLastColumn="0" w:lastRowFirstColumn="0" w:lastRowLastColumn="0"/>
              <w:rPr>
                <w:sz w:val="20"/>
                <w:szCs w:val="20"/>
              </w:rPr>
            </w:pPr>
            <w:r w:rsidRPr="00502C5E">
              <w:rPr>
                <w:sz w:val="20"/>
                <w:szCs w:val="20"/>
              </w:rPr>
              <w:t>¿Qué promociones le gustaría aprovechar en el Restaurante Tapachula?</w:t>
            </w:r>
          </w:p>
        </w:tc>
      </w:tr>
    </w:tbl>
    <w:p w14:paraId="6A927FF4" w14:textId="053FBE42" w:rsidR="00B56335" w:rsidRPr="001A11F1" w:rsidRDefault="001444B7" w:rsidP="0008218E">
      <w:pPr>
        <w:pStyle w:val="TextoPrincipal"/>
        <w:spacing w:after="0" w:line="360" w:lineRule="auto"/>
        <w:ind w:firstLine="0"/>
        <w:jc w:val="left"/>
        <w:rPr>
          <w:sz w:val="20"/>
        </w:rPr>
      </w:pPr>
      <w:r w:rsidRPr="001A11F1">
        <w:rPr>
          <w:sz w:val="20"/>
        </w:rPr>
        <w:t>Fuente: Elaboración propia.</w:t>
      </w:r>
    </w:p>
    <w:p w14:paraId="7BB7B06E" w14:textId="1568A519" w:rsidR="00F560FD" w:rsidRDefault="00F560FD" w:rsidP="00A007A3">
      <w:pPr>
        <w:pStyle w:val="TextoPrincipal"/>
        <w:spacing w:after="0" w:line="360" w:lineRule="auto"/>
      </w:pPr>
    </w:p>
    <w:p w14:paraId="1C0F706B" w14:textId="59C19DE6" w:rsidR="007A01EE" w:rsidRPr="007A01EE" w:rsidRDefault="00A871DB" w:rsidP="00196E45">
      <w:pPr>
        <w:pStyle w:val="Ttulo2"/>
        <w:numPr>
          <w:ilvl w:val="1"/>
          <w:numId w:val="3"/>
        </w:numPr>
        <w:spacing w:line="360" w:lineRule="auto"/>
        <w:rPr>
          <w:lang w:val="es-HN"/>
        </w:rPr>
      </w:pPr>
      <w:bookmarkStart w:id="112" w:name="_Toc156164129"/>
      <w:r w:rsidRPr="007A01EE">
        <w:rPr>
          <w:lang w:val="es-HN"/>
        </w:rPr>
        <w:t>ENFOQUE Y MÉTODOS</w:t>
      </w:r>
      <w:bookmarkEnd w:id="112"/>
    </w:p>
    <w:p w14:paraId="3AC42DD0" w14:textId="75599922" w:rsidR="00F560FD" w:rsidRPr="00B92570" w:rsidRDefault="00B92570" w:rsidP="00B92570">
      <w:pPr>
        <w:pStyle w:val="Ttulo3"/>
      </w:pPr>
      <w:bookmarkStart w:id="113" w:name="_Toc156164130"/>
      <w:r w:rsidRPr="00186E30">
        <w:t xml:space="preserve">3.2.1 </w:t>
      </w:r>
      <w:r w:rsidR="00AA185F" w:rsidRPr="00186E30">
        <w:t>ENFOQUE</w:t>
      </w:r>
      <w:bookmarkEnd w:id="113"/>
    </w:p>
    <w:p w14:paraId="3A63CF99" w14:textId="7EF4502D" w:rsidR="002166EE" w:rsidRDefault="00A44E7A" w:rsidP="00382F17">
      <w:pPr>
        <w:pStyle w:val="TextoPrincipal"/>
        <w:spacing w:line="360" w:lineRule="auto"/>
      </w:pPr>
      <w:r>
        <w:t>Para el desarrollo de la</w:t>
      </w:r>
      <w:r w:rsidR="000C7C3E" w:rsidRPr="000C7C3E">
        <w:t xml:space="preserve"> investigación se a</w:t>
      </w:r>
      <w:r w:rsidR="000C7C3E">
        <w:t xml:space="preserve">plicó un enfoque mixto </w:t>
      </w:r>
      <w:r w:rsidR="003238B2">
        <w:t>que permite</w:t>
      </w:r>
      <w:r w:rsidR="000C7C3E">
        <w:t xml:space="preserve"> la recolección de </w:t>
      </w:r>
      <w:r w:rsidR="00382F17">
        <w:t xml:space="preserve">la </w:t>
      </w:r>
      <w:r w:rsidR="000C7C3E">
        <w:t>información</w:t>
      </w:r>
      <w:r w:rsidR="003238B2">
        <w:t xml:space="preserve"> cuantitativa y cualitativa para su posterior análisis</w:t>
      </w:r>
      <w:r w:rsidR="00382F17">
        <w:t xml:space="preserve">, </w:t>
      </w:r>
      <w:r w:rsidR="003238B2">
        <w:t xml:space="preserve">la cual </w:t>
      </w:r>
      <w:r w:rsidR="002D3D18">
        <w:t xml:space="preserve">es </w:t>
      </w:r>
      <w:r w:rsidR="003238B2">
        <w:t xml:space="preserve">obtenida a través de </w:t>
      </w:r>
      <w:r w:rsidR="002E1F55">
        <w:t>técnicas</w:t>
      </w:r>
      <w:r w:rsidR="003238B2">
        <w:t xml:space="preserve"> como ser </w:t>
      </w:r>
      <w:r w:rsidR="0072691B" w:rsidRPr="002E1F55">
        <w:t>encuesta</w:t>
      </w:r>
      <w:r w:rsidR="003238B2">
        <w:t xml:space="preserve"> y entrevista, respectivamente. </w:t>
      </w:r>
    </w:p>
    <w:p w14:paraId="40806B47" w14:textId="2571C56B" w:rsidR="002166EE" w:rsidRDefault="000E286F" w:rsidP="00382F17">
      <w:pPr>
        <w:pStyle w:val="TextoPrincipal"/>
        <w:spacing w:line="360" w:lineRule="auto"/>
      </w:pPr>
      <w:r>
        <w:t>Tal como los define</w:t>
      </w:r>
      <w:r w:rsidR="001A64B4">
        <w:t>n</w:t>
      </w:r>
      <w:r>
        <w:t xml:space="preserve"> </w:t>
      </w:r>
      <w:sdt>
        <w:sdtPr>
          <w:id w:val="-980309574"/>
          <w:citation/>
        </w:sdtPr>
        <w:sdtContent>
          <w:r>
            <w:fldChar w:fldCharType="begin"/>
          </w:r>
          <w:r w:rsidR="0010537F">
            <w:instrText xml:space="preserve">CITATION Sam14 \l 18442 </w:instrText>
          </w:r>
          <w:r>
            <w:fldChar w:fldCharType="separate"/>
          </w:r>
          <w:r w:rsidR="0010537F">
            <w:rPr>
              <w:noProof/>
            </w:rPr>
            <w:t>(Sampieri, Fernandez Collado, &amp; Baptista, 2023)</w:t>
          </w:r>
          <w:r>
            <w:fldChar w:fldCharType="end"/>
          </w:r>
        </w:sdtContent>
      </w:sdt>
      <w:r w:rsidR="001A64B4">
        <w:t>, e</w:t>
      </w:r>
      <w:r w:rsidR="00A71462">
        <w:t xml:space="preserve">l enfoque cuantitativo </w:t>
      </w:r>
      <w:r w:rsidR="00843D50">
        <w:t xml:space="preserve">sigue un patrón predecible y estructurado que </w:t>
      </w:r>
      <w:r w:rsidR="00A71462">
        <w:t>tiene como obje</w:t>
      </w:r>
      <w:r w:rsidR="00F909CF">
        <w:t>to</w:t>
      </w:r>
      <w:r w:rsidR="00A665DA">
        <w:t xml:space="preserve"> la formulación y demostración de teorías a partir de</w:t>
      </w:r>
      <w:r w:rsidR="00F909CF">
        <w:t xml:space="preserve"> </w:t>
      </w:r>
      <w:r w:rsidR="00F375B1">
        <w:t xml:space="preserve">la construcción de </w:t>
      </w:r>
      <w:r w:rsidR="00F909CF">
        <w:t xml:space="preserve">la investigación a través </w:t>
      </w:r>
      <w:r w:rsidR="00383616">
        <w:t>de plantear un problema, definir preguntas, establecer objetivos</w:t>
      </w:r>
      <w:r w:rsidR="00B73323">
        <w:t xml:space="preserve"> y construir un marco con el fin de </w:t>
      </w:r>
      <w:r w:rsidR="00BD1BEC">
        <w:t xml:space="preserve">identificar las variables concernientes al tema de investigación, probarlas a través de instrumentos primarios de recolección y analizarlas con </w:t>
      </w:r>
      <w:r w:rsidR="00973339">
        <w:t>métodos</w:t>
      </w:r>
      <w:r w:rsidR="00BD1BEC">
        <w:t xml:space="preserve"> estadístic</w:t>
      </w:r>
      <w:r w:rsidR="00973339">
        <w:t>o</w:t>
      </w:r>
      <w:r w:rsidR="00BD1BEC">
        <w:t xml:space="preserve">s para presentar un informe. </w:t>
      </w:r>
    </w:p>
    <w:p w14:paraId="6F88E1A2" w14:textId="44239D13" w:rsidR="00AA185F" w:rsidRDefault="00BD1BEC" w:rsidP="00382F17">
      <w:pPr>
        <w:pStyle w:val="TextoPrincipal"/>
        <w:spacing w:line="360" w:lineRule="auto"/>
      </w:pPr>
      <w:r>
        <w:t xml:space="preserve">Por otra parte, el enfoque cualitativo </w:t>
      </w:r>
      <w:r w:rsidR="00B921F4">
        <w:t xml:space="preserve">tiene como fin </w:t>
      </w:r>
      <w:r w:rsidR="0034152B">
        <w:t xml:space="preserve">investigar un problema </w:t>
      </w:r>
      <w:r w:rsidR="004B293F">
        <w:t>utilizando la “recolección y el análisis de los datos para afinar</w:t>
      </w:r>
      <w:r w:rsidR="0034152B">
        <w:t xml:space="preserve"> las preguntas de investigació</w:t>
      </w:r>
      <w:r w:rsidR="004B293F">
        <w:t xml:space="preserve">n </w:t>
      </w:r>
      <w:r w:rsidR="00534C9E">
        <w:t>o revelar nuevas interrogantes”</w:t>
      </w:r>
      <w:r w:rsidR="008F0295">
        <w:t xml:space="preserve"> </w:t>
      </w:r>
      <w:r w:rsidR="00534C9E">
        <w:t xml:space="preserve">en el camino. La investigación cualitativa puede regresar a </w:t>
      </w:r>
      <w:r w:rsidR="00C42677">
        <w:t>sus etapas previas</w:t>
      </w:r>
      <w:r w:rsidR="00612ABC">
        <w:t xml:space="preserve"> y, a diferencia del enfoque cuantitativo, no sigue un patrón </w:t>
      </w:r>
      <w:r w:rsidR="00504F3C">
        <w:t>predecible,</w:t>
      </w:r>
      <w:r w:rsidR="00612ABC">
        <w:t xml:space="preserve"> sino que puede resultar en un proceso más flexible y cíclico.</w:t>
      </w:r>
      <w:r w:rsidR="008743F8">
        <w:t xml:space="preserve"> </w:t>
      </w:r>
    </w:p>
    <w:p w14:paraId="584391B4" w14:textId="77777777" w:rsidR="00256FF4" w:rsidRPr="000C7C3E" w:rsidRDefault="00256FF4" w:rsidP="00CD5FC3">
      <w:pPr>
        <w:pStyle w:val="TextoPrincipal"/>
        <w:spacing w:after="0" w:line="360" w:lineRule="auto"/>
      </w:pPr>
    </w:p>
    <w:p w14:paraId="3B252441" w14:textId="4DB3B2DE" w:rsidR="00B92570" w:rsidRPr="00186E30" w:rsidRDefault="00B92570" w:rsidP="00DA14E7">
      <w:pPr>
        <w:pStyle w:val="Ttulo3"/>
        <w:rPr>
          <w:lang w:val="es-HN"/>
        </w:rPr>
      </w:pPr>
      <w:bookmarkStart w:id="114" w:name="_Toc156164131"/>
      <w:r w:rsidRPr="00186E30">
        <w:rPr>
          <w:lang w:val="es-HN"/>
        </w:rPr>
        <w:t xml:space="preserve">3.2.2 </w:t>
      </w:r>
      <w:r w:rsidR="00AA185F" w:rsidRPr="00186E30">
        <w:rPr>
          <w:lang w:val="es-HN"/>
        </w:rPr>
        <w:t>ALCANCE</w:t>
      </w:r>
      <w:bookmarkEnd w:id="114"/>
    </w:p>
    <w:p w14:paraId="01C63AF6" w14:textId="6D73DEEC" w:rsidR="004220CE" w:rsidRDefault="006A1891" w:rsidP="008718FE">
      <w:pPr>
        <w:pStyle w:val="TextoPrincipal"/>
        <w:spacing w:line="360" w:lineRule="auto"/>
      </w:pPr>
      <w:r w:rsidRPr="006A1891">
        <w:t>Se definió un alcance de</w:t>
      </w:r>
      <w:r>
        <w:t xml:space="preserve"> tipo descriptivo</w:t>
      </w:r>
      <w:r w:rsidR="0075594B">
        <w:t>, ya que s</w:t>
      </w:r>
      <w:r w:rsidR="004D7733">
        <w:t xml:space="preserve">e pretende identificar características que </w:t>
      </w:r>
      <w:r w:rsidR="004D7733">
        <w:lastRenderedPageBreak/>
        <w:t xml:space="preserve">permitan recopilar información necesaria para generar un </w:t>
      </w:r>
      <w:r w:rsidR="006D6DD8">
        <w:t>diagnóstico</w:t>
      </w:r>
      <w:r w:rsidR="004D7733">
        <w:t xml:space="preserve"> de</w:t>
      </w:r>
      <w:r w:rsidR="006D6DD8">
        <w:t xml:space="preserve"> la situación actual relativa al clima laboral en la empresa del área de alimentos objeto de estudio</w:t>
      </w:r>
      <w:r w:rsidR="000D5EAB">
        <w:t xml:space="preserve">, </w:t>
      </w:r>
      <w:r w:rsidR="006614B3">
        <w:t xml:space="preserve">de </w:t>
      </w:r>
      <w:r w:rsidR="00655869">
        <w:t>su</w:t>
      </w:r>
      <w:r w:rsidR="006614B3">
        <w:t xml:space="preserve"> salud financiera </w:t>
      </w:r>
      <w:r w:rsidR="00B07743">
        <w:t>a través de conocer su liquidez y rentabilidad</w:t>
      </w:r>
      <w:r w:rsidR="007C639B">
        <w:t>,</w:t>
      </w:r>
      <w:r w:rsidR="00B07743">
        <w:t xml:space="preserve"> </w:t>
      </w:r>
      <w:r w:rsidR="006614B3">
        <w:t xml:space="preserve">y </w:t>
      </w:r>
      <w:r w:rsidR="007A437E">
        <w:t xml:space="preserve">de </w:t>
      </w:r>
      <w:r w:rsidR="006614B3">
        <w:t xml:space="preserve">la oportunidad de mercado que puede representar establecer una nueva sucursal en </w:t>
      </w:r>
      <w:r w:rsidR="004220CE">
        <w:t>una nueva zona geográfica</w:t>
      </w:r>
      <w:r w:rsidR="006D6DD8">
        <w:t xml:space="preserve">. </w:t>
      </w:r>
    </w:p>
    <w:p w14:paraId="01E1BCCE" w14:textId="044DDC62" w:rsidR="00DA14E7" w:rsidRPr="006A1891" w:rsidRDefault="004220CE" w:rsidP="008718FE">
      <w:pPr>
        <w:pStyle w:val="TextoPrincipal"/>
        <w:spacing w:line="360" w:lineRule="auto"/>
      </w:pPr>
      <w:r>
        <w:t xml:space="preserve">De acuerdo con </w:t>
      </w:r>
      <w:sdt>
        <w:sdtPr>
          <w:id w:val="220881522"/>
          <w:citation/>
        </w:sdtPr>
        <w:sdtContent>
          <w:r>
            <w:fldChar w:fldCharType="begin"/>
          </w:r>
          <w:r>
            <w:instrText xml:space="preserve"> CITATION Ber16 \l 18442 </w:instrText>
          </w:r>
          <w:r>
            <w:fldChar w:fldCharType="separate"/>
          </w:r>
          <w:r>
            <w:rPr>
              <w:noProof/>
            </w:rPr>
            <w:t>(Bernal Torres, 2016)</w:t>
          </w:r>
          <w:r>
            <w:fldChar w:fldCharType="end"/>
          </w:r>
        </w:sdtContent>
      </w:sdt>
      <w:r>
        <w:t>, l</w:t>
      </w:r>
      <w:r w:rsidR="003B3680">
        <w:t xml:space="preserve">os estudios descriptivos </w:t>
      </w:r>
      <w:r w:rsidR="000E7887">
        <w:t xml:space="preserve">buscan perfilar, </w:t>
      </w:r>
      <w:r w:rsidR="002D23B4">
        <w:t xml:space="preserve">narrar, reseñar, </w:t>
      </w:r>
      <w:r w:rsidR="000E7887">
        <w:t xml:space="preserve">modelar o diagnosticar </w:t>
      </w:r>
      <w:r w:rsidR="004A0873">
        <w:t xml:space="preserve">a personas, grupos, cosas, situaciones o problemas a través de entender sus </w:t>
      </w:r>
      <w:r w:rsidR="002D23B4">
        <w:t xml:space="preserve">principales rasgos, </w:t>
      </w:r>
      <w:r w:rsidR="004A0873">
        <w:t xml:space="preserve">propiedades </w:t>
      </w:r>
      <w:r w:rsidR="008D61D9">
        <w:t xml:space="preserve">y características. </w:t>
      </w:r>
      <w:r w:rsidR="007A437E">
        <w:t xml:space="preserve">Este tipo de investigaciones, normalmente se valen de </w:t>
      </w:r>
      <w:r w:rsidR="00420F07">
        <w:t>técnicas tales</w:t>
      </w:r>
      <w:r w:rsidR="007A437E">
        <w:t xml:space="preserve"> como</w:t>
      </w:r>
      <w:r w:rsidR="00420F07">
        <w:t xml:space="preserve">: encuesta, entrevista, observación y </w:t>
      </w:r>
      <w:r w:rsidR="009B1711">
        <w:t>revisión documental.</w:t>
      </w:r>
      <w:r w:rsidR="007A437E">
        <w:t xml:space="preserve"> </w:t>
      </w:r>
    </w:p>
    <w:p w14:paraId="35560530" w14:textId="77777777" w:rsidR="00B92570" w:rsidRPr="006A1891" w:rsidRDefault="00B92570" w:rsidP="008718FE">
      <w:pPr>
        <w:pStyle w:val="Prrafodelista"/>
        <w:spacing w:line="360" w:lineRule="auto"/>
        <w:rPr>
          <w:lang w:val="es-HN"/>
        </w:rPr>
      </w:pPr>
    </w:p>
    <w:p w14:paraId="46064257" w14:textId="7B6C5948" w:rsidR="00AA185F" w:rsidRPr="0075594B" w:rsidRDefault="00B92570" w:rsidP="008718FE">
      <w:pPr>
        <w:pStyle w:val="Ttulo3"/>
        <w:rPr>
          <w:lang w:val="es-HN"/>
        </w:rPr>
      </w:pPr>
      <w:bookmarkStart w:id="115" w:name="_Toc156164132"/>
      <w:r w:rsidRPr="0075594B">
        <w:rPr>
          <w:lang w:val="es-HN"/>
        </w:rPr>
        <w:t>3.2.3 DISEÑO</w:t>
      </w:r>
      <w:bookmarkEnd w:id="115"/>
    </w:p>
    <w:p w14:paraId="08198485" w14:textId="2C80E15B" w:rsidR="00AA185F" w:rsidRPr="0075594B" w:rsidRDefault="003025ED" w:rsidP="008718FE">
      <w:pPr>
        <w:pStyle w:val="TextoPrincipal"/>
        <w:spacing w:line="360" w:lineRule="auto"/>
      </w:pPr>
      <w:r>
        <w:t>La investigación es realizada con un diseño</w:t>
      </w:r>
      <w:r w:rsidR="0075594B" w:rsidRPr="0075594B">
        <w:t xml:space="preserve"> no experimental, ya que las variables de estudio no son objeto de manipulación</w:t>
      </w:r>
      <w:r>
        <w:t>, sino observables</w:t>
      </w:r>
      <w:r w:rsidR="008A6B1D">
        <w:t xml:space="preserve"> en su ambiente natural con el objeto de ser analizadas</w:t>
      </w:r>
      <w:r>
        <w:t xml:space="preserve">. </w:t>
      </w:r>
      <w:r w:rsidR="004173E8">
        <w:t>Esto debido a que no se tiene un control sobre las variables independientes</w:t>
      </w:r>
      <w:r w:rsidR="00B31BA4">
        <w:t xml:space="preserve"> porque están sucediendo o ya sucedieron, y</w:t>
      </w:r>
      <w:r w:rsidR="008A6B1D">
        <w:t xml:space="preserve"> por ende también se están viendo sus efectos</w:t>
      </w:r>
      <w:r w:rsidR="00CC4658">
        <w:t xml:space="preserve"> </w:t>
      </w:r>
      <w:sdt>
        <w:sdtPr>
          <w:id w:val="-1956089107"/>
          <w:citation/>
        </w:sdtPr>
        <w:sdtContent>
          <w:r w:rsidR="00CC4658">
            <w:fldChar w:fldCharType="begin"/>
          </w:r>
          <w:r w:rsidR="00CC4658">
            <w:rPr>
              <w:lang w:val="es-MX"/>
            </w:rPr>
            <w:instrText xml:space="preserve"> CITATION Sam14 \l 2058 </w:instrText>
          </w:r>
          <w:r w:rsidR="00CC4658">
            <w:fldChar w:fldCharType="separate"/>
          </w:r>
          <w:r w:rsidR="00CC4658">
            <w:rPr>
              <w:noProof/>
              <w:lang w:val="es-MX"/>
            </w:rPr>
            <w:t>(Sampieri, Fernandez Collado, &amp; Baptista, 2023)</w:t>
          </w:r>
          <w:r w:rsidR="00CC4658">
            <w:fldChar w:fldCharType="end"/>
          </w:r>
        </w:sdtContent>
      </w:sdt>
      <w:r w:rsidR="009F76CC">
        <w:t>.</w:t>
      </w:r>
      <w:r w:rsidR="004173E8">
        <w:t xml:space="preserve"> </w:t>
      </w:r>
      <w:r>
        <w:t xml:space="preserve">A su vez, </w:t>
      </w:r>
      <w:r w:rsidR="00812345">
        <w:t>es</w:t>
      </w:r>
      <w:r w:rsidR="009F76CC">
        <w:t xml:space="preserve"> un estudio</w:t>
      </w:r>
      <w:r w:rsidR="00812345">
        <w:t xml:space="preserve"> de carácter transversal debido a que se realizará en un momento </w:t>
      </w:r>
      <w:r w:rsidR="00345C26">
        <w:t>dado</w:t>
      </w:r>
      <w:r w:rsidR="00812345">
        <w:t xml:space="preserve"> </w:t>
      </w:r>
      <w:r w:rsidR="00345C26">
        <w:t>en</w:t>
      </w:r>
      <w:r w:rsidR="00812345">
        <w:t xml:space="preserve"> </w:t>
      </w:r>
      <w:r w:rsidR="00805057">
        <w:t>el Restaurante</w:t>
      </w:r>
      <w:r w:rsidR="00812345">
        <w:t xml:space="preserve"> Tapachula.</w:t>
      </w:r>
    </w:p>
    <w:p w14:paraId="3E89DDF0" w14:textId="386BE3BD" w:rsidR="007A01EE" w:rsidRPr="007A01EE" w:rsidRDefault="00A871DB" w:rsidP="00196E45">
      <w:pPr>
        <w:pStyle w:val="Ttulo2"/>
        <w:numPr>
          <w:ilvl w:val="1"/>
          <w:numId w:val="3"/>
        </w:numPr>
        <w:spacing w:line="360" w:lineRule="auto"/>
        <w:rPr>
          <w:lang w:val="es-HN"/>
        </w:rPr>
      </w:pPr>
      <w:bookmarkStart w:id="116" w:name="_Toc156164133"/>
      <w:r>
        <w:rPr>
          <w:lang w:val="es-HN"/>
        </w:rPr>
        <w:t>DISEÑO DE LA INVESTIGACIÓN</w:t>
      </w:r>
      <w:bookmarkEnd w:id="116"/>
    </w:p>
    <w:p w14:paraId="24BF7BAB" w14:textId="75293AC9" w:rsidR="007A01EE" w:rsidRPr="00186E30" w:rsidRDefault="00A871DB" w:rsidP="00196E45">
      <w:pPr>
        <w:pStyle w:val="Ttulo2"/>
        <w:numPr>
          <w:ilvl w:val="2"/>
          <w:numId w:val="3"/>
        </w:numPr>
        <w:spacing w:line="360" w:lineRule="auto"/>
        <w:ind w:left="1296"/>
        <w:rPr>
          <w:b w:val="0"/>
          <w:bCs w:val="0"/>
          <w:lang w:val="es-HN"/>
        </w:rPr>
      </w:pPr>
      <w:bookmarkStart w:id="117" w:name="_Toc156164134"/>
      <w:r w:rsidRPr="00186E30">
        <w:rPr>
          <w:b w:val="0"/>
          <w:bCs w:val="0"/>
          <w:lang w:val="es-HN"/>
        </w:rPr>
        <w:t>POBLACIÓN</w:t>
      </w:r>
      <w:bookmarkEnd w:id="117"/>
    </w:p>
    <w:p w14:paraId="60F80272" w14:textId="77777777" w:rsidR="007A01EE" w:rsidRDefault="004C29B1" w:rsidP="00A94B2A">
      <w:pPr>
        <w:pStyle w:val="TextoPrincipal"/>
        <w:spacing w:line="360" w:lineRule="auto"/>
      </w:pPr>
      <w:r>
        <w:t xml:space="preserve">Para </w:t>
      </w:r>
      <w:r w:rsidR="00261FC7">
        <w:t>analizar las variables independientes que delimitan el problema de investigación, se han determinado las siguientes poblaciones:</w:t>
      </w:r>
    </w:p>
    <w:p w14:paraId="30B0842B" w14:textId="26AA08D1" w:rsidR="009132C1" w:rsidRPr="00221D70" w:rsidRDefault="009132C1" w:rsidP="00221D70">
      <w:pPr>
        <w:pStyle w:val="TextoPrincipal"/>
        <w:spacing w:line="240" w:lineRule="auto"/>
        <w:ind w:firstLine="0"/>
        <w:jc w:val="left"/>
        <w:rPr>
          <w:b/>
        </w:rPr>
      </w:pPr>
      <w:bookmarkStart w:id="118" w:name="_Toc158659443"/>
      <w:r w:rsidRPr="00350B2A">
        <w:rPr>
          <w:b/>
        </w:rPr>
        <w:t xml:space="preserve">Tabla </w:t>
      </w:r>
      <w:r w:rsidR="009908A1">
        <w:rPr>
          <w:b/>
        </w:rPr>
        <w:fldChar w:fldCharType="begin"/>
      </w:r>
      <w:r w:rsidR="009908A1">
        <w:rPr>
          <w:b/>
        </w:rPr>
        <w:instrText xml:space="preserve"> SEQ Tabla \* ARABIC </w:instrText>
      </w:r>
      <w:r w:rsidR="009908A1">
        <w:rPr>
          <w:b/>
        </w:rPr>
        <w:fldChar w:fldCharType="separate"/>
      </w:r>
      <w:r w:rsidR="002F7C59">
        <w:rPr>
          <w:b/>
          <w:noProof/>
        </w:rPr>
        <w:t>7</w:t>
      </w:r>
      <w:r w:rsidR="009908A1">
        <w:rPr>
          <w:b/>
        </w:rPr>
        <w:fldChar w:fldCharType="end"/>
      </w:r>
      <w:r w:rsidRPr="00350B2A">
        <w:rPr>
          <w:b/>
        </w:rPr>
        <w:t>.</w:t>
      </w:r>
      <w:r>
        <w:rPr>
          <w:b/>
        </w:rPr>
        <w:t xml:space="preserve"> Población Específica</w:t>
      </w:r>
      <w:bookmarkEnd w:id="118"/>
    </w:p>
    <w:tbl>
      <w:tblPr>
        <w:tblW w:w="0" w:type="auto"/>
        <w:tblLook w:val="04A0" w:firstRow="1" w:lastRow="0" w:firstColumn="1" w:lastColumn="0" w:noHBand="0" w:noVBand="1"/>
      </w:tblPr>
      <w:tblGrid>
        <w:gridCol w:w="4675"/>
        <w:gridCol w:w="4675"/>
      </w:tblGrid>
      <w:tr w:rsidR="00E167F8" w:rsidRPr="00E849AC" w14:paraId="308970C0" w14:textId="77777777" w:rsidTr="00E167F8">
        <w:tc>
          <w:tcPr>
            <w:tcW w:w="4675" w:type="dxa"/>
          </w:tcPr>
          <w:p w14:paraId="363584BF" w14:textId="031C60B1" w:rsidR="00E167F8" w:rsidRPr="00E849AC" w:rsidRDefault="00E167F8" w:rsidP="000826FE">
            <w:pPr>
              <w:pStyle w:val="TextoPrincipal"/>
              <w:spacing w:line="240" w:lineRule="auto"/>
              <w:ind w:firstLine="0"/>
              <w:jc w:val="left"/>
              <w:rPr>
                <w:b/>
                <w:bCs/>
                <w:sz w:val="20"/>
                <w:szCs w:val="20"/>
              </w:rPr>
            </w:pPr>
            <w:r w:rsidRPr="00E849AC">
              <w:rPr>
                <w:b/>
                <w:bCs/>
                <w:sz w:val="20"/>
                <w:szCs w:val="20"/>
              </w:rPr>
              <w:t>Variable Independiente</w:t>
            </w:r>
          </w:p>
        </w:tc>
        <w:tc>
          <w:tcPr>
            <w:tcW w:w="4675" w:type="dxa"/>
          </w:tcPr>
          <w:p w14:paraId="3E327398" w14:textId="03F28C6E" w:rsidR="00E167F8" w:rsidRPr="00E849AC" w:rsidRDefault="00E167F8" w:rsidP="000826FE">
            <w:pPr>
              <w:pStyle w:val="TextoPrincipal"/>
              <w:spacing w:line="240" w:lineRule="auto"/>
              <w:ind w:firstLine="0"/>
              <w:jc w:val="left"/>
              <w:rPr>
                <w:b/>
                <w:bCs/>
                <w:sz w:val="20"/>
                <w:szCs w:val="20"/>
              </w:rPr>
            </w:pPr>
            <w:r w:rsidRPr="00E849AC">
              <w:rPr>
                <w:b/>
                <w:bCs/>
                <w:sz w:val="20"/>
                <w:szCs w:val="20"/>
              </w:rPr>
              <w:t>Población</w:t>
            </w:r>
          </w:p>
        </w:tc>
      </w:tr>
      <w:tr w:rsidR="00E167F8" w:rsidRPr="00FF1131" w14:paraId="1919536B" w14:textId="77777777" w:rsidTr="00E167F8">
        <w:tc>
          <w:tcPr>
            <w:tcW w:w="4675" w:type="dxa"/>
          </w:tcPr>
          <w:p w14:paraId="23B74A1F" w14:textId="41B47B58" w:rsidR="00E167F8" w:rsidRPr="0084268C" w:rsidRDefault="00E167F8" w:rsidP="0008218E">
            <w:pPr>
              <w:pStyle w:val="TextoPrincipal"/>
              <w:spacing w:line="240" w:lineRule="auto"/>
              <w:ind w:firstLine="0"/>
              <w:rPr>
                <w:sz w:val="20"/>
                <w:szCs w:val="20"/>
              </w:rPr>
            </w:pPr>
            <w:r w:rsidRPr="0084268C">
              <w:rPr>
                <w:sz w:val="20"/>
                <w:szCs w:val="20"/>
              </w:rPr>
              <w:t>Rotación de Personal</w:t>
            </w:r>
          </w:p>
        </w:tc>
        <w:tc>
          <w:tcPr>
            <w:tcW w:w="4675" w:type="dxa"/>
          </w:tcPr>
          <w:p w14:paraId="49A34EF8" w14:textId="53F9BAA0" w:rsidR="00E167F8" w:rsidRPr="0084268C" w:rsidRDefault="00D76518" w:rsidP="0008218E">
            <w:pPr>
              <w:pStyle w:val="TextoPrincipal"/>
              <w:spacing w:line="240" w:lineRule="auto"/>
              <w:ind w:firstLine="0"/>
              <w:rPr>
                <w:sz w:val="20"/>
                <w:szCs w:val="20"/>
              </w:rPr>
            </w:pPr>
            <w:r w:rsidRPr="0084268C">
              <w:rPr>
                <w:sz w:val="20"/>
                <w:szCs w:val="20"/>
              </w:rPr>
              <w:t>Los 21 empleados del Restaurante Tapachula repartidos en las áreas de cocina, atención al cliente y logística</w:t>
            </w:r>
            <w:r w:rsidR="00963B13">
              <w:rPr>
                <w:sz w:val="20"/>
                <w:szCs w:val="20"/>
              </w:rPr>
              <w:t>.</w:t>
            </w:r>
          </w:p>
        </w:tc>
      </w:tr>
      <w:tr w:rsidR="00E167F8" w:rsidRPr="00FF1131" w14:paraId="1815538E" w14:textId="77777777" w:rsidTr="00E167F8">
        <w:tc>
          <w:tcPr>
            <w:tcW w:w="4675" w:type="dxa"/>
          </w:tcPr>
          <w:p w14:paraId="2DF27276" w14:textId="308822D1" w:rsidR="00E167F8" w:rsidRPr="0084268C" w:rsidRDefault="00D76518" w:rsidP="0008218E">
            <w:pPr>
              <w:pStyle w:val="TextoPrincipal"/>
              <w:spacing w:line="240" w:lineRule="auto"/>
              <w:ind w:firstLine="0"/>
              <w:rPr>
                <w:sz w:val="20"/>
                <w:szCs w:val="20"/>
              </w:rPr>
            </w:pPr>
            <w:r w:rsidRPr="0084268C">
              <w:rPr>
                <w:sz w:val="20"/>
                <w:szCs w:val="20"/>
              </w:rPr>
              <w:t>Nuevo punto de venta</w:t>
            </w:r>
          </w:p>
        </w:tc>
        <w:tc>
          <w:tcPr>
            <w:tcW w:w="4675" w:type="dxa"/>
          </w:tcPr>
          <w:p w14:paraId="491DD230" w14:textId="2E796E5B" w:rsidR="00E167F8" w:rsidRPr="0084268C" w:rsidRDefault="00D81777" w:rsidP="0008218E">
            <w:pPr>
              <w:pStyle w:val="TextoPrincipal"/>
              <w:spacing w:line="240" w:lineRule="auto"/>
              <w:ind w:firstLine="0"/>
              <w:rPr>
                <w:sz w:val="20"/>
                <w:szCs w:val="20"/>
              </w:rPr>
            </w:pPr>
            <w:r>
              <w:rPr>
                <w:sz w:val="20"/>
                <w:szCs w:val="20"/>
              </w:rPr>
              <w:t>67,644</w:t>
            </w:r>
            <w:r w:rsidR="00EF0D43" w:rsidRPr="0084268C">
              <w:rPr>
                <w:sz w:val="20"/>
                <w:szCs w:val="20"/>
              </w:rPr>
              <w:t xml:space="preserve"> adultos entre 20 y 64 años </w:t>
            </w:r>
            <w:r w:rsidR="00466556" w:rsidRPr="0084268C">
              <w:rPr>
                <w:sz w:val="20"/>
                <w:szCs w:val="20"/>
              </w:rPr>
              <w:t>ubicados en la zona urbana de la ciudad de Comayagua</w:t>
            </w:r>
            <w:r w:rsidR="0084268C" w:rsidRPr="0084268C">
              <w:rPr>
                <w:sz w:val="20"/>
                <w:szCs w:val="20"/>
              </w:rPr>
              <w:t xml:space="preserve"> </w:t>
            </w:r>
            <w:sdt>
              <w:sdtPr>
                <w:rPr>
                  <w:sz w:val="20"/>
                  <w:szCs w:val="20"/>
                </w:rPr>
                <w:id w:val="-441446607"/>
                <w:citation/>
              </w:sdtPr>
              <w:sdtContent>
                <w:r w:rsidR="0084268C" w:rsidRPr="0084268C">
                  <w:rPr>
                    <w:sz w:val="20"/>
                    <w:szCs w:val="20"/>
                  </w:rPr>
                  <w:fldChar w:fldCharType="begin"/>
                </w:r>
                <w:r w:rsidR="0084268C" w:rsidRPr="0084268C">
                  <w:rPr>
                    <w:sz w:val="20"/>
                    <w:szCs w:val="20"/>
                  </w:rPr>
                  <w:instrText xml:space="preserve"> CITATION Ins23 \l 18442 </w:instrText>
                </w:r>
                <w:r w:rsidR="0084268C" w:rsidRPr="0084268C">
                  <w:rPr>
                    <w:sz w:val="20"/>
                    <w:szCs w:val="20"/>
                  </w:rPr>
                  <w:fldChar w:fldCharType="separate"/>
                </w:r>
                <w:r w:rsidR="0084268C" w:rsidRPr="0084268C">
                  <w:rPr>
                    <w:noProof/>
                    <w:sz w:val="20"/>
                    <w:szCs w:val="20"/>
                  </w:rPr>
                  <w:t>(Instituto Nacional de Estadística, 2023)</w:t>
                </w:r>
                <w:r w:rsidR="0084268C" w:rsidRPr="0084268C">
                  <w:rPr>
                    <w:sz w:val="20"/>
                    <w:szCs w:val="20"/>
                  </w:rPr>
                  <w:fldChar w:fldCharType="end"/>
                </w:r>
              </w:sdtContent>
            </w:sdt>
            <w:r w:rsidR="00963B13">
              <w:rPr>
                <w:sz w:val="20"/>
                <w:szCs w:val="20"/>
              </w:rPr>
              <w:t>.</w:t>
            </w:r>
          </w:p>
        </w:tc>
      </w:tr>
      <w:tr w:rsidR="00D66F88" w:rsidRPr="0061534E" w14:paraId="68274E5A" w14:textId="77777777" w:rsidTr="00D66F88">
        <w:tc>
          <w:tcPr>
            <w:tcW w:w="9350" w:type="dxa"/>
            <w:gridSpan w:val="2"/>
            <w:tcBorders>
              <w:left w:val="nil"/>
              <w:bottom w:val="nil"/>
              <w:right w:val="nil"/>
            </w:tcBorders>
          </w:tcPr>
          <w:p w14:paraId="4021B4F1" w14:textId="52721D3A" w:rsidR="00D66F88" w:rsidRDefault="00D66F88" w:rsidP="00D66F88">
            <w:pPr>
              <w:pStyle w:val="TextoPrincipal"/>
              <w:spacing w:line="360" w:lineRule="auto"/>
              <w:ind w:firstLine="0"/>
              <w:jc w:val="left"/>
              <w:rPr>
                <w:sz w:val="20"/>
                <w:szCs w:val="20"/>
              </w:rPr>
            </w:pPr>
            <w:r>
              <w:rPr>
                <w:sz w:val="20"/>
                <w:szCs w:val="20"/>
              </w:rPr>
              <w:t>Fuente: Elaboración propia.</w:t>
            </w:r>
          </w:p>
        </w:tc>
      </w:tr>
    </w:tbl>
    <w:p w14:paraId="6A015835" w14:textId="5E98E099" w:rsidR="007A01EE" w:rsidRPr="00186E30" w:rsidRDefault="00A871DB" w:rsidP="00196E45">
      <w:pPr>
        <w:pStyle w:val="Ttulo2"/>
        <w:numPr>
          <w:ilvl w:val="2"/>
          <w:numId w:val="3"/>
        </w:numPr>
        <w:spacing w:before="240" w:line="360" w:lineRule="auto"/>
        <w:ind w:left="1296"/>
        <w:rPr>
          <w:b w:val="0"/>
          <w:bCs w:val="0"/>
          <w:lang w:val="es-HN"/>
        </w:rPr>
      </w:pPr>
      <w:bookmarkStart w:id="119" w:name="_Toc156164135"/>
      <w:r w:rsidRPr="00186E30">
        <w:rPr>
          <w:b w:val="0"/>
          <w:bCs w:val="0"/>
          <w:lang w:val="es-HN"/>
        </w:rPr>
        <w:t>MUESTRA</w:t>
      </w:r>
      <w:bookmarkEnd w:id="119"/>
    </w:p>
    <w:p w14:paraId="1AE620FD" w14:textId="6EDEADBA" w:rsidR="0050700B" w:rsidRDefault="0050700B" w:rsidP="0050700B">
      <w:pPr>
        <w:pStyle w:val="TextoPrincipal"/>
        <w:spacing w:line="360" w:lineRule="auto"/>
        <w:ind w:left="360" w:firstLine="348"/>
      </w:pPr>
      <w:r>
        <w:lastRenderedPageBreak/>
        <w:t xml:space="preserve">Para analizar las variables independientes que delimitan el problema de investigación, se han </w:t>
      </w:r>
      <w:r w:rsidR="00E849AC">
        <w:t>extraído</w:t>
      </w:r>
      <w:r>
        <w:t xml:space="preserve"> las siguientes </w:t>
      </w:r>
      <w:r w:rsidR="00E849AC">
        <w:t>muestras</w:t>
      </w:r>
      <w:r>
        <w:t>:</w:t>
      </w:r>
    </w:p>
    <w:p w14:paraId="6FBBB759" w14:textId="77777777" w:rsidR="00D66F88" w:rsidRDefault="00D66F88" w:rsidP="0050700B">
      <w:pPr>
        <w:pStyle w:val="TextoPrincipal"/>
        <w:spacing w:line="360" w:lineRule="auto"/>
        <w:ind w:left="360" w:firstLine="348"/>
      </w:pPr>
    </w:p>
    <w:p w14:paraId="0F75B810" w14:textId="573795A5" w:rsidR="00D66F88" w:rsidRPr="00221D70" w:rsidRDefault="00D66F88" w:rsidP="00221D70">
      <w:pPr>
        <w:pStyle w:val="TextoPrincipal"/>
        <w:spacing w:line="240" w:lineRule="auto"/>
        <w:ind w:firstLine="0"/>
        <w:jc w:val="left"/>
        <w:rPr>
          <w:b/>
        </w:rPr>
      </w:pPr>
      <w:bookmarkStart w:id="120" w:name="_Toc158659444"/>
      <w:r w:rsidRPr="00350B2A">
        <w:rPr>
          <w:b/>
        </w:rPr>
        <w:t xml:space="preserve">Tabla </w:t>
      </w:r>
      <w:r w:rsidR="009908A1">
        <w:rPr>
          <w:b/>
        </w:rPr>
        <w:fldChar w:fldCharType="begin"/>
      </w:r>
      <w:r w:rsidR="009908A1">
        <w:rPr>
          <w:b/>
        </w:rPr>
        <w:instrText xml:space="preserve"> SEQ Tabla \* ARABIC </w:instrText>
      </w:r>
      <w:r w:rsidR="009908A1">
        <w:rPr>
          <w:b/>
        </w:rPr>
        <w:fldChar w:fldCharType="separate"/>
      </w:r>
      <w:r w:rsidR="002F7C59">
        <w:rPr>
          <w:b/>
          <w:noProof/>
        </w:rPr>
        <w:t>8</w:t>
      </w:r>
      <w:r w:rsidR="009908A1">
        <w:rPr>
          <w:b/>
        </w:rPr>
        <w:fldChar w:fldCharType="end"/>
      </w:r>
      <w:r w:rsidRPr="00350B2A">
        <w:rPr>
          <w:b/>
        </w:rPr>
        <w:t>.</w:t>
      </w:r>
      <w:r>
        <w:rPr>
          <w:b/>
        </w:rPr>
        <w:t xml:space="preserve"> Muestra</w:t>
      </w:r>
      <w:bookmarkEnd w:id="120"/>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5"/>
        <w:gridCol w:w="4675"/>
      </w:tblGrid>
      <w:tr w:rsidR="0050700B" w:rsidRPr="0084268C" w14:paraId="0BF5CE6A" w14:textId="77777777" w:rsidTr="008718FE">
        <w:tc>
          <w:tcPr>
            <w:tcW w:w="4675" w:type="dxa"/>
          </w:tcPr>
          <w:p w14:paraId="098C4C9A" w14:textId="77777777" w:rsidR="0050700B" w:rsidRPr="0050700B" w:rsidRDefault="0050700B" w:rsidP="00D66F88">
            <w:pPr>
              <w:pStyle w:val="TextoPrincipal"/>
              <w:spacing w:line="240" w:lineRule="auto"/>
              <w:ind w:firstLine="0"/>
              <w:jc w:val="left"/>
              <w:rPr>
                <w:b/>
                <w:bCs/>
                <w:sz w:val="20"/>
                <w:szCs w:val="20"/>
              </w:rPr>
            </w:pPr>
            <w:r w:rsidRPr="0050700B">
              <w:rPr>
                <w:b/>
                <w:bCs/>
                <w:sz w:val="20"/>
                <w:szCs w:val="20"/>
              </w:rPr>
              <w:t>Variable Independiente</w:t>
            </w:r>
          </w:p>
        </w:tc>
        <w:tc>
          <w:tcPr>
            <w:tcW w:w="4675" w:type="dxa"/>
          </w:tcPr>
          <w:p w14:paraId="66635662" w14:textId="02E399B5" w:rsidR="0050700B" w:rsidRPr="0050700B" w:rsidRDefault="0050700B" w:rsidP="00D66F88">
            <w:pPr>
              <w:pStyle w:val="TextoPrincipal"/>
              <w:spacing w:line="240" w:lineRule="auto"/>
              <w:ind w:firstLine="0"/>
              <w:jc w:val="left"/>
              <w:rPr>
                <w:b/>
                <w:bCs/>
                <w:sz w:val="20"/>
                <w:szCs w:val="20"/>
              </w:rPr>
            </w:pPr>
            <w:r w:rsidRPr="0050700B">
              <w:rPr>
                <w:b/>
                <w:bCs/>
                <w:sz w:val="20"/>
                <w:szCs w:val="20"/>
              </w:rPr>
              <w:t>Muestra</w:t>
            </w:r>
          </w:p>
        </w:tc>
      </w:tr>
      <w:tr w:rsidR="0050700B" w:rsidRPr="00FF1131" w14:paraId="76A68BD0" w14:textId="77777777" w:rsidTr="008718FE">
        <w:tc>
          <w:tcPr>
            <w:tcW w:w="4675" w:type="dxa"/>
          </w:tcPr>
          <w:p w14:paraId="6FFC5FB1" w14:textId="77777777" w:rsidR="0050700B" w:rsidRPr="0084268C" w:rsidRDefault="0050700B" w:rsidP="00D66F88">
            <w:pPr>
              <w:pStyle w:val="TextoPrincipal"/>
              <w:spacing w:line="240" w:lineRule="auto"/>
              <w:ind w:firstLine="0"/>
              <w:rPr>
                <w:sz w:val="20"/>
                <w:szCs w:val="20"/>
              </w:rPr>
            </w:pPr>
            <w:r w:rsidRPr="0084268C">
              <w:rPr>
                <w:sz w:val="20"/>
                <w:szCs w:val="20"/>
              </w:rPr>
              <w:t>Rotación de Personal</w:t>
            </w:r>
          </w:p>
        </w:tc>
        <w:tc>
          <w:tcPr>
            <w:tcW w:w="4675" w:type="dxa"/>
          </w:tcPr>
          <w:p w14:paraId="3FF0096E" w14:textId="77777777" w:rsidR="0050700B" w:rsidRPr="0084268C" w:rsidRDefault="0050700B" w:rsidP="00D66F88">
            <w:pPr>
              <w:pStyle w:val="TextoPrincipal"/>
              <w:spacing w:line="240" w:lineRule="auto"/>
              <w:ind w:firstLine="0"/>
              <w:rPr>
                <w:sz w:val="20"/>
                <w:szCs w:val="20"/>
              </w:rPr>
            </w:pPr>
            <w:r w:rsidRPr="0084268C">
              <w:rPr>
                <w:sz w:val="20"/>
                <w:szCs w:val="20"/>
              </w:rPr>
              <w:t>Los 21 empleados del Restaurante Tapachula repartidos en las áreas de cocina, atención al cliente y logística</w:t>
            </w:r>
          </w:p>
        </w:tc>
      </w:tr>
      <w:tr w:rsidR="0050700B" w:rsidRPr="00FF1131" w14:paraId="50BD560E" w14:textId="77777777" w:rsidTr="008718FE">
        <w:tc>
          <w:tcPr>
            <w:tcW w:w="4675" w:type="dxa"/>
          </w:tcPr>
          <w:p w14:paraId="2DA89CEA" w14:textId="77777777" w:rsidR="0050700B" w:rsidRPr="0084268C" w:rsidRDefault="0050700B" w:rsidP="00D66F88">
            <w:pPr>
              <w:pStyle w:val="TextoPrincipal"/>
              <w:spacing w:line="240" w:lineRule="auto"/>
              <w:ind w:firstLine="0"/>
              <w:rPr>
                <w:sz w:val="20"/>
                <w:szCs w:val="20"/>
              </w:rPr>
            </w:pPr>
            <w:r w:rsidRPr="0084268C">
              <w:rPr>
                <w:sz w:val="20"/>
                <w:szCs w:val="20"/>
              </w:rPr>
              <w:t>Nuevo punto de venta</w:t>
            </w:r>
          </w:p>
        </w:tc>
        <w:tc>
          <w:tcPr>
            <w:tcW w:w="4675" w:type="dxa"/>
          </w:tcPr>
          <w:p w14:paraId="389895F3" w14:textId="66B0ED1E" w:rsidR="0050700B" w:rsidRPr="0084268C" w:rsidRDefault="00CA7D3F" w:rsidP="00D66F88">
            <w:pPr>
              <w:pStyle w:val="TextoPrincipal"/>
              <w:spacing w:line="240" w:lineRule="auto"/>
              <w:ind w:firstLine="0"/>
              <w:rPr>
                <w:sz w:val="20"/>
                <w:szCs w:val="20"/>
              </w:rPr>
            </w:pPr>
            <w:r>
              <w:rPr>
                <w:sz w:val="20"/>
                <w:szCs w:val="20"/>
              </w:rPr>
              <w:t>15</w:t>
            </w:r>
            <w:r w:rsidR="0050700B">
              <w:rPr>
                <w:sz w:val="20"/>
                <w:szCs w:val="20"/>
              </w:rPr>
              <w:t>6</w:t>
            </w:r>
            <w:r w:rsidR="0050700B" w:rsidRPr="0084268C">
              <w:rPr>
                <w:sz w:val="20"/>
                <w:szCs w:val="20"/>
              </w:rPr>
              <w:t xml:space="preserve"> adultos entre 20 y 64 años ubicados en la zona urbana de la ciudad de Comayagua</w:t>
            </w:r>
            <w:r w:rsidR="0050700B">
              <w:rPr>
                <w:sz w:val="20"/>
                <w:szCs w:val="20"/>
              </w:rPr>
              <w:t>.</w:t>
            </w:r>
          </w:p>
        </w:tc>
      </w:tr>
    </w:tbl>
    <w:p w14:paraId="50A1EC14" w14:textId="3A750584" w:rsidR="007A01EE" w:rsidRDefault="00D66F88" w:rsidP="00D66F88">
      <w:pPr>
        <w:pStyle w:val="TextoPrincipal"/>
        <w:spacing w:line="360" w:lineRule="auto"/>
        <w:ind w:firstLine="0"/>
      </w:pPr>
      <w:r>
        <w:rPr>
          <w:sz w:val="20"/>
          <w:szCs w:val="20"/>
        </w:rPr>
        <w:t>Fuente: Elaboración propia</w:t>
      </w:r>
    </w:p>
    <w:p w14:paraId="3F5EA7DA" w14:textId="169E591F" w:rsidR="00FF5F71" w:rsidRPr="00B52681" w:rsidRDefault="00FF5F71" w:rsidP="008718FE">
      <w:pPr>
        <w:widowControl/>
        <w:spacing w:before="240" w:after="160" w:line="360" w:lineRule="auto"/>
        <w:ind w:firstLine="708"/>
        <w:jc w:val="both"/>
        <w:rPr>
          <w:rFonts w:ascii="Times New Roman" w:hAnsi="Times New Roman" w:cs="Times New Roman"/>
          <w:sz w:val="24"/>
          <w:szCs w:val="24"/>
          <w:lang w:val="es-MX"/>
        </w:rPr>
      </w:pPr>
      <w:r w:rsidRPr="00B52681">
        <w:rPr>
          <w:rFonts w:ascii="Times New Roman" w:hAnsi="Times New Roman" w:cs="Times New Roman"/>
          <w:sz w:val="24"/>
          <w:szCs w:val="24"/>
          <w:lang w:val="es-MX"/>
        </w:rPr>
        <w:t xml:space="preserve">Se recopilaron datos estadísticos de la población económicamente activa del </w:t>
      </w:r>
      <w:r>
        <w:rPr>
          <w:rFonts w:ascii="Times New Roman" w:hAnsi="Times New Roman" w:cs="Times New Roman"/>
          <w:sz w:val="24"/>
          <w:szCs w:val="24"/>
          <w:lang w:val="es-MX"/>
        </w:rPr>
        <w:t>municipio de Comayagua</w:t>
      </w:r>
      <w:r w:rsidRPr="00B52681">
        <w:rPr>
          <w:rFonts w:ascii="Times New Roman" w:hAnsi="Times New Roman" w:cs="Times New Roman"/>
          <w:sz w:val="24"/>
          <w:szCs w:val="24"/>
          <w:lang w:val="es-MX"/>
        </w:rPr>
        <w:t>, obtenidos en reportes del Instituto Nacional de Estadísticas (INE) para el año 2023.</w:t>
      </w:r>
    </w:p>
    <w:p w14:paraId="2D5A2027" w14:textId="2E34E9C1" w:rsidR="00FF5F71" w:rsidRDefault="00FF5F71" w:rsidP="008718FE">
      <w:pPr>
        <w:widowControl/>
        <w:spacing w:before="240" w:after="160" w:line="360" w:lineRule="auto"/>
        <w:ind w:firstLine="686"/>
        <w:jc w:val="both"/>
        <w:rPr>
          <w:rFonts w:ascii="Times New Roman" w:hAnsi="Times New Roman" w:cs="Times New Roman"/>
          <w:sz w:val="24"/>
          <w:szCs w:val="24"/>
          <w:lang w:val="es-MX"/>
        </w:rPr>
      </w:pPr>
      <w:r w:rsidRPr="00B52681">
        <w:rPr>
          <w:rFonts w:ascii="Times New Roman" w:hAnsi="Times New Roman" w:cs="Times New Roman"/>
          <w:sz w:val="24"/>
          <w:szCs w:val="24"/>
          <w:lang w:val="es-MX"/>
        </w:rPr>
        <w:t xml:space="preserve">La población </w:t>
      </w:r>
      <w:r w:rsidR="00D81777">
        <w:rPr>
          <w:rFonts w:ascii="Times New Roman" w:hAnsi="Times New Roman" w:cs="Times New Roman"/>
          <w:sz w:val="24"/>
          <w:szCs w:val="24"/>
          <w:lang w:val="es-MX"/>
        </w:rPr>
        <w:t>adulta económicamente activa que reside en el área</w:t>
      </w:r>
      <w:r w:rsidR="00962446">
        <w:rPr>
          <w:rFonts w:ascii="Times New Roman" w:hAnsi="Times New Roman" w:cs="Times New Roman"/>
          <w:sz w:val="24"/>
          <w:szCs w:val="24"/>
          <w:lang w:val="es-MX"/>
        </w:rPr>
        <w:t xml:space="preserve"> urbana</w:t>
      </w:r>
      <w:r w:rsidRPr="00B52681">
        <w:rPr>
          <w:rFonts w:ascii="Times New Roman" w:hAnsi="Times New Roman" w:cs="Times New Roman"/>
          <w:sz w:val="24"/>
          <w:szCs w:val="24"/>
          <w:lang w:val="es-MX"/>
        </w:rPr>
        <w:t xml:space="preserve"> del </w:t>
      </w:r>
      <w:r w:rsidR="00962446">
        <w:rPr>
          <w:rFonts w:ascii="Times New Roman" w:hAnsi="Times New Roman" w:cs="Times New Roman"/>
          <w:sz w:val="24"/>
          <w:szCs w:val="24"/>
          <w:lang w:val="es-MX"/>
        </w:rPr>
        <w:t>municipio de Comayagua</w:t>
      </w:r>
      <w:r w:rsidRPr="00B52681">
        <w:rPr>
          <w:rFonts w:ascii="Times New Roman" w:hAnsi="Times New Roman" w:cs="Times New Roman"/>
          <w:sz w:val="24"/>
          <w:szCs w:val="24"/>
          <w:lang w:val="es-MX"/>
        </w:rPr>
        <w:t xml:space="preserve"> es de </w:t>
      </w:r>
      <w:r w:rsidR="00D81777">
        <w:rPr>
          <w:rFonts w:ascii="Times New Roman" w:hAnsi="Times New Roman" w:cs="Times New Roman"/>
          <w:sz w:val="24"/>
          <w:szCs w:val="24"/>
          <w:lang w:val="es-MX"/>
        </w:rPr>
        <w:t>67,644</w:t>
      </w:r>
      <w:r w:rsidR="00962446">
        <w:rPr>
          <w:rFonts w:ascii="Times New Roman" w:hAnsi="Times New Roman" w:cs="Times New Roman"/>
          <w:sz w:val="24"/>
          <w:szCs w:val="24"/>
          <w:lang w:val="es-MX"/>
        </w:rPr>
        <w:t xml:space="preserve"> personas</w:t>
      </w:r>
      <w:r w:rsidRPr="00B52681">
        <w:rPr>
          <w:rFonts w:ascii="Times New Roman" w:hAnsi="Times New Roman" w:cs="Times New Roman"/>
          <w:sz w:val="24"/>
          <w:szCs w:val="24"/>
          <w:lang w:val="es-MX"/>
        </w:rPr>
        <w:t xml:space="preserve">, de los cuales </w:t>
      </w:r>
      <w:r w:rsidR="00674797">
        <w:rPr>
          <w:rFonts w:ascii="Times New Roman" w:hAnsi="Times New Roman" w:cs="Times New Roman"/>
          <w:sz w:val="24"/>
          <w:szCs w:val="24"/>
          <w:lang w:val="es-MX"/>
        </w:rPr>
        <w:t>28,475</w:t>
      </w:r>
      <w:r w:rsidRPr="00B52681">
        <w:rPr>
          <w:rFonts w:ascii="Times New Roman" w:hAnsi="Times New Roman" w:cs="Times New Roman"/>
          <w:sz w:val="24"/>
          <w:szCs w:val="24"/>
          <w:lang w:val="es-MX"/>
        </w:rPr>
        <w:t xml:space="preserve"> son hombres y </w:t>
      </w:r>
      <w:r w:rsidR="00674797">
        <w:rPr>
          <w:rFonts w:ascii="Times New Roman" w:hAnsi="Times New Roman" w:cs="Times New Roman"/>
          <w:sz w:val="24"/>
          <w:szCs w:val="24"/>
          <w:lang w:val="es-MX"/>
        </w:rPr>
        <w:t>39,169</w:t>
      </w:r>
      <w:r w:rsidRPr="00B52681">
        <w:rPr>
          <w:rFonts w:ascii="Times New Roman" w:hAnsi="Times New Roman" w:cs="Times New Roman"/>
          <w:sz w:val="24"/>
          <w:szCs w:val="24"/>
          <w:lang w:val="es-MX"/>
        </w:rPr>
        <w:t xml:space="preserve"> son mujeres.</w:t>
      </w:r>
    </w:p>
    <w:p w14:paraId="3DE7A015" w14:textId="3D5AE4CA" w:rsidR="00863DA8" w:rsidRDefault="00863DA8" w:rsidP="008718FE">
      <w:pPr>
        <w:widowControl/>
        <w:spacing w:before="240" w:after="160" w:line="360" w:lineRule="auto"/>
        <w:ind w:firstLine="686"/>
        <w:jc w:val="both"/>
        <w:rPr>
          <w:rFonts w:ascii="Times New Roman" w:hAnsi="Times New Roman" w:cs="Times New Roman"/>
          <w:sz w:val="24"/>
          <w:szCs w:val="24"/>
          <w:lang w:val="es-MX"/>
        </w:rPr>
      </w:pPr>
      <w:r>
        <w:rPr>
          <w:rFonts w:ascii="Times New Roman" w:hAnsi="Times New Roman" w:cs="Times New Roman"/>
          <w:sz w:val="24"/>
          <w:szCs w:val="24"/>
          <w:lang w:val="es-MX"/>
        </w:rPr>
        <w:t xml:space="preserve">Para determinar el cálculo de la muestra se utilizó la fórmula para </w:t>
      </w:r>
      <w:r w:rsidR="00F10E63">
        <w:rPr>
          <w:rFonts w:ascii="Times New Roman" w:hAnsi="Times New Roman" w:cs="Times New Roman"/>
          <w:sz w:val="24"/>
          <w:szCs w:val="24"/>
          <w:lang w:val="es-MX"/>
        </w:rPr>
        <w:t>una población finita, cuya cantidad es conocida, medible y proyectable, tal como se presenta a continuación:</w:t>
      </w:r>
    </w:p>
    <w:p w14:paraId="6307F82A" w14:textId="49A9B466" w:rsidR="000157BB" w:rsidRPr="00E301E5" w:rsidRDefault="000157BB" w:rsidP="00E301E5">
      <w:pPr>
        <w:pStyle w:val="Descripcin"/>
        <w:spacing w:after="0"/>
        <w:rPr>
          <w:rFonts w:ascii="Times New Roman" w:hAnsi="Times New Roman" w:cs="Times New Roman"/>
          <w:b/>
          <w:i w:val="0"/>
          <w:color w:val="auto"/>
          <w:sz w:val="24"/>
          <w:szCs w:val="24"/>
          <w:lang w:val="es-MX"/>
        </w:rPr>
      </w:pPr>
      <w:bookmarkStart w:id="121" w:name="_Toc156136763"/>
      <w:r w:rsidRPr="00E301E5">
        <w:rPr>
          <w:rFonts w:ascii="Times New Roman" w:hAnsi="Times New Roman" w:cs="Times New Roman"/>
          <w:b/>
          <w:i w:val="0"/>
          <w:color w:val="auto"/>
          <w:sz w:val="24"/>
          <w:szCs w:val="24"/>
          <w:lang w:val="es-MX"/>
        </w:rPr>
        <w:t xml:space="preserve">Ecuación </w:t>
      </w:r>
      <w:r w:rsidR="00E301E5" w:rsidRPr="00E301E5">
        <w:rPr>
          <w:rFonts w:ascii="Times New Roman" w:hAnsi="Times New Roman" w:cs="Times New Roman"/>
          <w:b/>
          <w:i w:val="0"/>
          <w:color w:val="auto"/>
          <w:sz w:val="24"/>
          <w:szCs w:val="24"/>
          <w:lang w:val="es-MX"/>
        </w:rPr>
        <w:fldChar w:fldCharType="begin"/>
      </w:r>
      <w:r w:rsidR="00E301E5" w:rsidRPr="00E301E5">
        <w:rPr>
          <w:rFonts w:ascii="Times New Roman" w:hAnsi="Times New Roman" w:cs="Times New Roman"/>
          <w:b/>
          <w:i w:val="0"/>
          <w:color w:val="auto"/>
          <w:sz w:val="24"/>
          <w:szCs w:val="24"/>
          <w:lang w:val="es-MX"/>
        </w:rPr>
        <w:instrText xml:space="preserve"> SEQ Ecuación \* ARABIC </w:instrText>
      </w:r>
      <w:r w:rsidR="00E301E5" w:rsidRPr="00E301E5">
        <w:rPr>
          <w:rFonts w:ascii="Times New Roman" w:hAnsi="Times New Roman" w:cs="Times New Roman"/>
          <w:b/>
          <w:i w:val="0"/>
          <w:color w:val="auto"/>
          <w:sz w:val="24"/>
          <w:szCs w:val="24"/>
          <w:lang w:val="es-MX"/>
        </w:rPr>
        <w:fldChar w:fldCharType="separate"/>
      </w:r>
      <w:r w:rsidR="002F7C59">
        <w:rPr>
          <w:rFonts w:ascii="Times New Roman" w:hAnsi="Times New Roman" w:cs="Times New Roman"/>
          <w:b/>
          <w:i w:val="0"/>
          <w:noProof/>
          <w:color w:val="auto"/>
          <w:sz w:val="24"/>
          <w:szCs w:val="24"/>
          <w:lang w:val="es-MX"/>
        </w:rPr>
        <w:t>1</w:t>
      </w:r>
      <w:r w:rsidR="00E301E5" w:rsidRPr="00E301E5">
        <w:rPr>
          <w:rFonts w:ascii="Times New Roman" w:hAnsi="Times New Roman" w:cs="Times New Roman"/>
          <w:b/>
          <w:i w:val="0"/>
          <w:color w:val="auto"/>
          <w:sz w:val="24"/>
          <w:szCs w:val="24"/>
          <w:lang w:val="es-MX"/>
        </w:rPr>
        <w:fldChar w:fldCharType="end"/>
      </w:r>
      <w:r w:rsidRPr="00E301E5">
        <w:rPr>
          <w:rFonts w:ascii="Times New Roman" w:hAnsi="Times New Roman" w:cs="Times New Roman"/>
          <w:b/>
          <w:i w:val="0"/>
          <w:color w:val="auto"/>
          <w:sz w:val="24"/>
          <w:szCs w:val="24"/>
          <w:lang w:val="es-MX"/>
        </w:rPr>
        <w:t>. Formula general para población finita</w:t>
      </w:r>
      <w:bookmarkEnd w:id="121"/>
    </w:p>
    <w:p w14:paraId="1BC73384" w14:textId="1CED82C5" w:rsidR="00CA7D3F" w:rsidRPr="00D15180" w:rsidRDefault="009E08DE" w:rsidP="00FF5F71">
      <w:pPr>
        <w:pStyle w:val="Textoindependiente"/>
        <w:tabs>
          <w:tab w:val="left" w:pos="1983"/>
        </w:tabs>
        <w:spacing w:line="360" w:lineRule="auto"/>
        <w:ind w:left="120"/>
        <w:rPr>
          <w:rFonts w:cs="Times New Roman"/>
          <w:spacing w:val="-1"/>
          <w:w w:val="105"/>
          <w:lang w:val="es-MX"/>
        </w:rPr>
      </w:pPr>
      <m:oMathPara>
        <m:oMathParaPr>
          <m:jc m:val="center"/>
        </m:oMathParaPr>
        <m:oMath>
          <m:r>
            <w:rPr>
              <w:rFonts w:ascii="Cambria Math" w:hAnsi="Cambria Math" w:cs="Times New Roman"/>
              <w:lang w:val="es-MX"/>
            </w:rPr>
            <m:t>n=</m:t>
          </m:r>
          <m:f>
            <m:fPr>
              <m:ctrlPr>
                <w:rPr>
                  <w:rFonts w:ascii="Cambria Math" w:eastAsiaTheme="minorHAnsi" w:hAnsi="Cambria Math" w:cs="Times New Roman"/>
                  <w:i/>
                  <w:lang w:val="es-MX"/>
                </w:rPr>
              </m:ctrlPr>
            </m:fPr>
            <m:num>
              <m:sSup>
                <m:sSupPr>
                  <m:ctrlPr>
                    <w:rPr>
                      <w:rFonts w:ascii="Cambria Math" w:eastAsiaTheme="minorHAnsi" w:hAnsi="Cambria Math" w:cs="Times New Roman"/>
                      <w:i/>
                      <w:lang w:val="es-MX"/>
                    </w:rPr>
                  </m:ctrlPr>
                </m:sSupPr>
                <m:e>
                  <m:r>
                    <w:rPr>
                      <w:rFonts w:ascii="Cambria Math" w:hAnsi="Cambria Math" w:cs="Times New Roman"/>
                      <w:lang w:val="es-MX"/>
                    </w:rPr>
                    <m:t>z</m:t>
                  </m:r>
                </m:e>
                <m:sup>
                  <m:r>
                    <w:rPr>
                      <w:rFonts w:ascii="Cambria Math" w:hAnsi="Cambria Math" w:cs="Times New Roman"/>
                      <w:lang w:val="es-MX"/>
                    </w:rPr>
                    <m:t>2</m:t>
                  </m:r>
                </m:sup>
              </m:sSup>
              <m:r>
                <w:rPr>
                  <w:rFonts w:ascii="Cambria Math" w:hAnsi="Cambria Math" w:cs="Times New Roman"/>
                  <w:lang w:val="es-MX"/>
                </w:rPr>
                <m:t>NPQ</m:t>
              </m:r>
            </m:num>
            <m:den>
              <m:sSup>
                <m:sSupPr>
                  <m:ctrlPr>
                    <w:rPr>
                      <w:rFonts w:ascii="Cambria Math" w:eastAsiaTheme="minorHAnsi" w:hAnsi="Cambria Math" w:cs="Times New Roman"/>
                      <w:i/>
                      <w:lang w:val="es-MX"/>
                    </w:rPr>
                  </m:ctrlPr>
                </m:sSupPr>
                <m:e>
                  <m:r>
                    <w:rPr>
                      <w:rFonts w:ascii="Cambria Math" w:hAnsi="Cambria Math" w:cs="Times New Roman"/>
                      <w:lang w:val="es-MX"/>
                    </w:rPr>
                    <m:t>E</m:t>
                  </m:r>
                </m:e>
                <m:sup>
                  <m:r>
                    <w:rPr>
                      <w:rFonts w:ascii="Cambria Math" w:hAnsi="Cambria Math" w:cs="Times New Roman"/>
                      <w:lang w:val="es-MX"/>
                    </w:rPr>
                    <m:t>2</m:t>
                  </m:r>
                </m:sup>
              </m:sSup>
              <m:d>
                <m:dPr>
                  <m:ctrlPr>
                    <w:rPr>
                      <w:rFonts w:ascii="Cambria Math" w:eastAsiaTheme="minorHAnsi" w:hAnsi="Cambria Math" w:cs="Times New Roman"/>
                      <w:i/>
                      <w:lang w:val="es-MX"/>
                    </w:rPr>
                  </m:ctrlPr>
                </m:dPr>
                <m:e>
                  <m:r>
                    <w:rPr>
                      <w:rFonts w:ascii="Cambria Math" w:hAnsi="Cambria Math" w:cs="Times New Roman"/>
                      <w:lang w:val="es-MX"/>
                    </w:rPr>
                    <m:t>N-1</m:t>
                  </m:r>
                </m:e>
              </m:d>
              <m:r>
                <w:rPr>
                  <w:rFonts w:ascii="Cambria Math" w:hAnsi="Cambria Math" w:cs="Times New Roman"/>
                  <w:lang w:val="es-MX"/>
                </w:rPr>
                <m:t>+</m:t>
              </m:r>
              <m:sSup>
                <m:sSupPr>
                  <m:ctrlPr>
                    <w:rPr>
                      <w:rFonts w:ascii="Cambria Math" w:eastAsiaTheme="minorHAnsi" w:hAnsi="Cambria Math" w:cs="Times New Roman"/>
                      <w:i/>
                      <w:lang w:val="es-MX"/>
                    </w:rPr>
                  </m:ctrlPr>
                </m:sSupPr>
                <m:e>
                  <m:r>
                    <w:rPr>
                      <w:rFonts w:ascii="Cambria Math" w:hAnsi="Cambria Math" w:cs="Times New Roman"/>
                      <w:lang w:val="es-MX"/>
                    </w:rPr>
                    <m:t>z</m:t>
                  </m:r>
                </m:e>
                <m:sup>
                  <m:r>
                    <w:rPr>
                      <w:rFonts w:ascii="Cambria Math" w:hAnsi="Cambria Math" w:cs="Times New Roman"/>
                      <w:lang w:val="es-MX"/>
                    </w:rPr>
                    <m:t>2</m:t>
                  </m:r>
                </m:sup>
              </m:sSup>
              <m:r>
                <w:rPr>
                  <w:rFonts w:ascii="Cambria Math" w:hAnsi="Cambria Math" w:cs="Times New Roman"/>
                  <w:lang w:val="es-MX"/>
                </w:rPr>
                <m:t>PQ</m:t>
              </m:r>
            </m:den>
          </m:f>
        </m:oMath>
      </m:oMathPara>
    </w:p>
    <w:p w14:paraId="61B421A1" w14:textId="0DADAA96" w:rsidR="00FF5F71" w:rsidRPr="00FF5F71" w:rsidRDefault="00FF5F71" w:rsidP="00D81777">
      <w:pPr>
        <w:spacing w:before="90" w:line="360" w:lineRule="auto"/>
        <w:ind w:left="120"/>
        <w:rPr>
          <w:rFonts w:ascii="Times New Roman" w:hAnsi="Times New Roman" w:cs="Times New Roman"/>
          <w:i/>
          <w:sz w:val="24"/>
          <w:szCs w:val="24"/>
          <w:lang w:val="es-HN"/>
        </w:rPr>
      </w:pPr>
      <w:r w:rsidRPr="00FF5F71">
        <w:rPr>
          <w:rFonts w:ascii="Times New Roman" w:hAnsi="Times New Roman" w:cs="Times New Roman"/>
          <w:i/>
          <w:sz w:val="24"/>
          <w:szCs w:val="24"/>
          <w:lang w:val="es-HN"/>
        </w:rPr>
        <w:t>Donde:</w:t>
      </w:r>
    </w:p>
    <w:p w14:paraId="567AFCCC" w14:textId="77777777" w:rsidR="00FF5F71" w:rsidRPr="00FF5F71" w:rsidRDefault="00FF5F71" w:rsidP="00FF5F71">
      <w:pPr>
        <w:pStyle w:val="Textoindependiente"/>
        <w:spacing w:before="1" w:line="360" w:lineRule="auto"/>
        <w:ind w:left="120"/>
        <w:rPr>
          <w:rFonts w:cs="Times New Roman"/>
          <w:lang w:val="es-HN"/>
        </w:rPr>
      </w:pPr>
      <w:r w:rsidRPr="00FF5F71">
        <w:rPr>
          <w:rFonts w:cs="Times New Roman"/>
          <w:lang w:val="es-HN"/>
        </w:rPr>
        <w:t>n=</w:t>
      </w:r>
      <w:r w:rsidRPr="00FF5F71">
        <w:rPr>
          <w:rFonts w:cs="Times New Roman"/>
          <w:spacing w:val="-3"/>
          <w:lang w:val="es-HN"/>
        </w:rPr>
        <w:t xml:space="preserve"> </w:t>
      </w:r>
      <w:r w:rsidRPr="00FF5F71">
        <w:rPr>
          <w:rFonts w:cs="Times New Roman"/>
          <w:lang w:val="es-HN"/>
        </w:rPr>
        <w:t>Número</w:t>
      </w:r>
      <w:r w:rsidRPr="00FF5F71">
        <w:rPr>
          <w:rFonts w:cs="Times New Roman"/>
          <w:spacing w:val="3"/>
          <w:lang w:val="es-HN"/>
        </w:rPr>
        <w:t xml:space="preserve"> </w:t>
      </w:r>
      <w:r w:rsidRPr="00FF5F71">
        <w:rPr>
          <w:rFonts w:cs="Times New Roman"/>
          <w:lang w:val="es-HN"/>
        </w:rPr>
        <w:t>de</w:t>
      </w:r>
      <w:r w:rsidRPr="00FF5F71">
        <w:rPr>
          <w:rFonts w:cs="Times New Roman"/>
          <w:spacing w:val="-2"/>
          <w:lang w:val="es-HN"/>
        </w:rPr>
        <w:t xml:space="preserve"> </w:t>
      </w:r>
      <w:r w:rsidRPr="00FF5F71">
        <w:rPr>
          <w:rFonts w:cs="Times New Roman"/>
          <w:lang w:val="es-HN"/>
        </w:rPr>
        <w:t>la</w:t>
      </w:r>
      <w:r w:rsidRPr="00FF5F71">
        <w:rPr>
          <w:rFonts w:cs="Times New Roman"/>
          <w:spacing w:val="3"/>
          <w:lang w:val="es-HN"/>
        </w:rPr>
        <w:t xml:space="preserve"> </w:t>
      </w:r>
      <w:r w:rsidRPr="00FF5F71">
        <w:rPr>
          <w:rFonts w:cs="Times New Roman"/>
          <w:lang w:val="es-HN"/>
        </w:rPr>
        <w:t>muestra</w:t>
      </w:r>
      <w:r w:rsidRPr="00FF5F71">
        <w:rPr>
          <w:rFonts w:cs="Times New Roman"/>
          <w:spacing w:val="-3"/>
          <w:lang w:val="es-HN"/>
        </w:rPr>
        <w:t xml:space="preserve"> </w:t>
      </w:r>
      <w:r w:rsidRPr="00FF5F71">
        <w:rPr>
          <w:rFonts w:cs="Times New Roman"/>
          <w:lang w:val="es-HN"/>
        </w:rPr>
        <w:t>a</w:t>
      </w:r>
      <w:r w:rsidRPr="00FF5F71">
        <w:rPr>
          <w:rFonts w:cs="Times New Roman"/>
          <w:spacing w:val="-6"/>
          <w:lang w:val="es-HN"/>
        </w:rPr>
        <w:t xml:space="preserve"> </w:t>
      </w:r>
      <w:r w:rsidRPr="00FF5F71">
        <w:rPr>
          <w:rFonts w:cs="Times New Roman"/>
          <w:lang w:val="es-HN"/>
        </w:rPr>
        <w:t>obtener</w:t>
      </w:r>
    </w:p>
    <w:p w14:paraId="52CC8F0B" w14:textId="77777777" w:rsidR="00FF5F71" w:rsidRPr="00FF5F71" w:rsidRDefault="00FF5F71" w:rsidP="00FF5F71">
      <w:pPr>
        <w:pStyle w:val="Textoindependiente"/>
        <w:spacing w:before="1" w:line="360" w:lineRule="auto"/>
        <w:ind w:left="120"/>
        <w:rPr>
          <w:rFonts w:cs="Times New Roman"/>
          <w:lang w:val="es-HN"/>
        </w:rPr>
      </w:pPr>
      <w:r w:rsidRPr="00FF5F71">
        <w:rPr>
          <w:rFonts w:cs="Times New Roman"/>
          <w:lang w:val="es-HN"/>
        </w:rPr>
        <w:t>Z=</w:t>
      </w:r>
      <w:r w:rsidRPr="00FF5F71">
        <w:rPr>
          <w:rFonts w:cs="Times New Roman"/>
          <w:spacing w:val="-2"/>
          <w:lang w:val="es-HN"/>
        </w:rPr>
        <w:t xml:space="preserve"> </w:t>
      </w:r>
      <w:r w:rsidRPr="00FF5F71">
        <w:rPr>
          <w:rFonts w:cs="Times New Roman"/>
          <w:lang w:val="es-HN"/>
        </w:rPr>
        <w:t>Nivel</w:t>
      </w:r>
      <w:r w:rsidRPr="00FF5F71">
        <w:rPr>
          <w:rFonts w:cs="Times New Roman"/>
          <w:spacing w:val="-5"/>
          <w:lang w:val="es-HN"/>
        </w:rPr>
        <w:t xml:space="preserve"> </w:t>
      </w:r>
      <w:r w:rsidRPr="00FF5F71">
        <w:rPr>
          <w:rFonts w:cs="Times New Roman"/>
          <w:lang w:val="es-HN"/>
        </w:rPr>
        <w:t>de</w:t>
      </w:r>
      <w:r w:rsidRPr="00FF5F71">
        <w:rPr>
          <w:rFonts w:cs="Times New Roman"/>
          <w:spacing w:val="-1"/>
          <w:lang w:val="es-HN"/>
        </w:rPr>
        <w:t xml:space="preserve"> </w:t>
      </w:r>
      <w:r w:rsidRPr="00FF5F71">
        <w:rPr>
          <w:rFonts w:cs="Times New Roman"/>
          <w:lang w:val="es-HN"/>
        </w:rPr>
        <w:t>confianza</w:t>
      </w:r>
    </w:p>
    <w:p w14:paraId="4F15B1F1" w14:textId="77777777" w:rsidR="00FF5F71" w:rsidRPr="00FF5F71" w:rsidRDefault="00FF5F71" w:rsidP="00FF5F71">
      <w:pPr>
        <w:pStyle w:val="Textoindependiente"/>
        <w:spacing w:line="360" w:lineRule="auto"/>
        <w:ind w:left="120"/>
        <w:rPr>
          <w:rFonts w:cs="Times New Roman"/>
          <w:lang w:val="es-HN"/>
        </w:rPr>
      </w:pPr>
      <w:r w:rsidRPr="00FF5F71">
        <w:rPr>
          <w:rFonts w:cs="Times New Roman"/>
          <w:lang w:val="es-HN"/>
        </w:rPr>
        <w:t>N=</w:t>
      </w:r>
      <w:r w:rsidRPr="00FF5F71">
        <w:rPr>
          <w:rFonts w:cs="Times New Roman"/>
          <w:spacing w:val="-1"/>
          <w:lang w:val="es-HN"/>
        </w:rPr>
        <w:t xml:space="preserve"> </w:t>
      </w:r>
      <w:r w:rsidRPr="00FF5F71">
        <w:rPr>
          <w:rFonts w:cs="Times New Roman"/>
          <w:lang w:val="es-HN"/>
        </w:rPr>
        <w:t>Población</w:t>
      </w:r>
      <w:r w:rsidRPr="00FF5F71">
        <w:rPr>
          <w:rFonts w:cs="Times New Roman"/>
          <w:spacing w:val="-3"/>
          <w:lang w:val="es-HN"/>
        </w:rPr>
        <w:t xml:space="preserve"> </w:t>
      </w:r>
      <w:r w:rsidRPr="00FF5F71">
        <w:rPr>
          <w:rFonts w:cs="Times New Roman"/>
          <w:lang w:val="es-HN"/>
        </w:rPr>
        <w:t>total</w:t>
      </w:r>
    </w:p>
    <w:p w14:paraId="2CC0B77F" w14:textId="77777777" w:rsidR="00FF5F71" w:rsidRPr="00FF5F71" w:rsidRDefault="00FF5F71" w:rsidP="00FF5F71">
      <w:pPr>
        <w:pStyle w:val="Textoindependiente"/>
        <w:spacing w:before="1" w:line="360" w:lineRule="auto"/>
        <w:ind w:left="120"/>
        <w:rPr>
          <w:rFonts w:cs="Times New Roman"/>
          <w:lang w:val="es-HN"/>
        </w:rPr>
      </w:pPr>
      <w:r w:rsidRPr="00FF5F71">
        <w:rPr>
          <w:rFonts w:cs="Times New Roman"/>
          <w:lang w:val="es-HN"/>
        </w:rPr>
        <w:t>P= Probabilidad de éxito</w:t>
      </w:r>
    </w:p>
    <w:p w14:paraId="215BD9BD" w14:textId="77777777" w:rsidR="00FF5F71" w:rsidRPr="00FF5F71" w:rsidRDefault="00FF5F71" w:rsidP="00FF5F71">
      <w:pPr>
        <w:pStyle w:val="Textoindependiente"/>
        <w:spacing w:before="1" w:line="360" w:lineRule="auto"/>
        <w:ind w:left="120"/>
        <w:rPr>
          <w:rFonts w:cs="Times New Roman"/>
          <w:lang w:val="es-HN"/>
        </w:rPr>
      </w:pPr>
      <w:r w:rsidRPr="00FF5F71">
        <w:rPr>
          <w:rFonts w:cs="Times New Roman"/>
          <w:lang w:val="es-HN"/>
        </w:rPr>
        <w:t>Q=</w:t>
      </w:r>
      <w:r w:rsidRPr="00FF5F71">
        <w:rPr>
          <w:rFonts w:cs="Times New Roman"/>
          <w:spacing w:val="-10"/>
          <w:lang w:val="es-HN"/>
        </w:rPr>
        <w:t xml:space="preserve"> </w:t>
      </w:r>
      <w:r w:rsidRPr="00FF5F71">
        <w:rPr>
          <w:rFonts w:cs="Times New Roman"/>
          <w:lang w:val="es-HN"/>
        </w:rPr>
        <w:t>Probabilidad</w:t>
      </w:r>
      <w:r w:rsidRPr="00FF5F71">
        <w:rPr>
          <w:rFonts w:cs="Times New Roman"/>
          <w:spacing w:val="-7"/>
          <w:lang w:val="es-HN"/>
        </w:rPr>
        <w:t xml:space="preserve"> </w:t>
      </w:r>
      <w:r w:rsidRPr="00FF5F71">
        <w:rPr>
          <w:rFonts w:cs="Times New Roman"/>
          <w:lang w:val="es-HN"/>
        </w:rPr>
        <w:t>de</w:t>
      </w:r>
      <w:r w:rsidRPr="00FF5F71">
        <w:rPr>
          <w:rFonts w:cs="Times New Roman"/>
          <w:spacing w:val="-4"/>
          <w:lang w:val="es-HN"/>
        </w:rPr>
        <w:t xml:space="preserve"> </w:t>
      </w:r>
      <w:r w:rsidRPr="00FF5F71">
        <w:rPr>
          <w:rFonts w:cs="Times New Roman"/>
          <w:lang w:val="es-HN"/>
        </w:rPr>
        <w:t>fracaso</w:t>
      </w:r>
    </w:p>
    <w:p w14:paraId="7C87E1D3" w14:textId="227AD22B" w:rsidR="00FF5F71" w:rsidRDefault="00FF5F71" w:rsidP="00FF5F71">
      <w:pPr>
        <w:pStyle w:val="Textoindependiente"/>
        <w:spacing w:before="5" w:line="360" w:lineRule="auto"/>
        <w:ind w:left="120"/>
        <w:rPr>
          <w:rFonts w:cs="Times New Roman"/>
          <w:lang w:val="es-HN"/>
        </w:rPr>
      </w:pPr>
      <w:r w:rsidRPr="002A63EB">
        <w:rPr>
          <w:rFonts w:cs="Times New Roman"/>
          <w:lang w:val="es-HN"/>
        </w:rPr>
        <w:t>E= Nivel</w:t>
      </w:r>
      <w:r w:rsidRPr="002A63EB">
        <w:rPr>
          <w:rFonts w:cs="Times New Roman"/>
          <w:spacing w:val="-3"/>
          <w:lang w:val="es-HN"/>
        </w:rPr>
        <w:t xml:space="preserve"> </w:t>
      </w:r>
      <w:r w:rsidRPr="002A63EB">
        <w:rPr>
          <w:rFonts w:cs="Times New Roman"/>
          <w:lang w:val="es-HN"/>
        </w:rPr>
        <w:t>de</w:t>
      </w:r>
      <w:r w:rsidRPr="002A63EB">
        <w:rPr>
          <w:rFonts w:cs="Times New Roman"/>
          <w:spacing w:val="1"/>
          <w:lang w:val="es-HN"/>
        </w:rPr>
        <w:t xml:space="preserve"> </w:t>
      </w:r>
      <w:r w:rsidRPr="002A63EB">
        <w:rPr>
          <w:rFonts w:cs="Times New Roman"/>
          <w:lang w:val="es-HN"/>
        </w:rPr>
        <w:t>error</w:t>
      </w:r>
    </w:p>
    <w:p w14:paraId="5CDD8A4B" w14:textId="71164F44" w:rsidR="00806B6A" w:rsidRDefault="00806B6A" w:rsidP="00FF5F71">
      <w:pPr>
        <w:pStyle w:val="Textoindependiente"/>
        <w:spacing w:before="5" w:line="360" w:lineRule="auto"/>
        <w:ind w:left="120"/>
        <w:rPr>
          <w:rFonts w:cs="Times New Roman"/>
          <w:lang w:val="es-HN"/>
        </w:rPr>
      </w:pPr>
    </w:p>
    <w:p w14:paraId="7FEBE6E6" w14:textId="77777777" w:rsidR="00812B58" w:rsidRDefault="00812B58" w:rsidP="00FF5F71">
      <w:pPr>
        <w:pStyle w:val="Textoindependiente"/>
        <w:spacing w:before="5" w:line="360" w:lineRule="auto"/>
        <w:ind w:left="120"/>
        <w:rPr>
          <w:rFonts w:cs="Times New Roman"/>
          <w:lang w:val="es-HN"/>
        </w:rPr>
      </w:pPr>
    </w:p>
    <w:p w14:paraId="03B1D7C0" w14:textId="58AE8131" w:rsidR="00BC33C3" w:rsidRDefault="00BC33C3" w:rsidP="00FF5F71">
      <w:pPr>
        <w:pStyle w:val="Textoindependiente"/>
        <w:spacing w:before="5" w:line="360" w:lineRule="auto"/>
        <w:ind w:left="120"/>
        <w:rPr>
          <w:rFonts w:cs="Times New Roman"/>
          <w:lang w:val="es-HN"/>
        </w:rPr>
      </w:pPr>
    </w:p>
    <w:p w14:paraId="399F2797" w14:textId="77777777" w:rsidR="00BC33C3" w:rsidRDefault="00BC33C3" w:rsidP="00FF5F71">
      <w:pPr>
        <w:pStyle w:val="Textoindependiente"/>
        <w:spacing w:before="5" w:line="360" w:lineRule="auto"/>
        <w:ind w:left="120"/>
        <w:rPr>
          <w:rFonts w:cs="Times New Roman"/>
          <w:lang w:val="es-HN"/>
        </w:rPr>
      </w:pPr>
    </w:p>
    <w:p w14:paraId="78F3EA0E" w14:textId="69F6F06B" w:rsidR="00806B6A" w:rsidRPr="00BC33C3" w:rsidRDefault="00806B6A" w:rsidP="00BC33C3">
      <w:pPr>
        <w:pStyle w:val="Descripcin"/>
        <w:spacing w:after="0"/>
        <w:rPr>
          <w:rFonts w:ascii="Times New Roman" w:hAnsi="Times New Roman" w:cs="Times New Roman"/>
          <w:b/>
          <w:i w:val="0"/>
          <w:color w:val="auto"/>
          <w:sz w:val="24"/>
          <w:szCs w:val="24"/>
          <w:lang w:val="es-MX"/>
        </w:rPr>
      </w:pPr>
      <w:bookmarkStart w:id="122" w:name="_Toc156136764"/>
      <w:r w:rsidRPr="00BC33C3">
        <w:rPr>
          <w:rFonts w:ascii="Times New Roman" w:hAnsi="Times New Roman" w:cs="Times New Roman"/>
          <w:b/>
          <w:i w:val="0"/>
          <w:color w:val="auto"/>
          <w:sz w:val="24"/>
          <w:szCs w:val="24"/>
          <w:lang w:val="es-MX"/>
        </w:rPr>
        <w:lastRenderedPageBreak/>
        <w:t xml:space="preserve">Ecuación </w:t>
      </w:r>
      <w:r w:rsidR="00BC33C3" w:rsidRPr="00BC33C3">
        <w:rPr>
          <w:rFonts w:ascii="Times New Roman" w:hAnsi="Times New Roman" w:cs="Times New Roman"/>
          <w:b/>
          <w:i w:val="0"/>
          <w:color w:val="auto"/>
          <w:sz w:val="24"/>
          <w:szCs w:val="24"/>
          <w:lang w:val="es-MX"/>
        </w:rPr>
        <w:fldChar w:fldCharType="begin"/>
      </w:r>
      <w:r w:rsidR="00BC33C3" w:rsidRPr="00BC33C3">
        <w:rPr>
          <w:rFonts w:ascii="Times New Roman" w:hAnsi="Times New Roman" w:cs="Times New Roman"/>
          <w:b/>
          <w:i w:val="0"/>
          <w:color w:val="auto"/>
          <w:sz w:val="24"/>
          <w:szCs w:val="24"/>
          <w:lang w:val="es-MX"/>
        </w:rPr>
        <w:instrText xml:space="preserve"> SEQ Ecuación \* ARABIC </w:instrText>
      </w:r>
      <w:r w:rsidR="00BC33C3" w:rsidRPr="00BC33C3">
        <w:rPr>
          <w:rFonts w:ascii="Times New Roman" w:hAnsi="Times New Roman" w:cs="Times New Roman"/>
          <w:b/>
          <w:i w:val="0"/>
          <w:color w:val="auto"/>
          <w:sz w:val="24"/>
          <w:szCs w:val="24"/>
          <w:lang w:val="es-MX"/>
        </w:rPr>
        <w:fldChar w:fldCharType="separate"/>
      </w:r>
      <w:r w:rsidR="002F7C59">
        <w:rPr>
          <w:rFonts w:ascii="Times New Roman" w:hAnsi="Times New Roman" w:cs="Times New Roman"/>
          <w:b/>
          <w:i w:val="0"/>
          <w:noProof/>
          <w:color w:val="auto"/>
          <w:sz w:val="24"/>
          <w:szCs w:val="24"/>
          <w:lang w:val="es-MX"/>
        </w:rPr>
        <w:t>2</w:t>
      </w:r>
      <w:r w:rsidR="00BC33C3" w:rsidRPr="00BC33C3">
        <w:rPr>
          <w:rFonts w:ascii="Times New Roman" w:hAnsi="Times New Roman" w:cs="Times New Roman"/>
          <w:b/>
          <w:i w:val="0"/>
          <w:color w:val="auto"/>
          <w:sz w:val="24"/>
          <w:szCs w:val="24"/>
          <w:lang w:val="es-MX"/>
        </w:rPr>
        <w:fldChar w:fldCharType="end"/>
      </w:r>
      <w:r w:rsidRPr="00BC33C3">
        <w:rPr>
          <w:rFonts w:ascii="Times New Roman" w:hAnsi="Times New Roman" w:cs="Times New Roman"/>
          <w:b/>
          <w:i w:val="0"/>
          <w:color w:val="auto"/>
          <w:sz w:val="24"/>
          <w:szCs w:val="24"/>
          <w:lang w:val="es-MX"/>
        </w:rPr>
        <w:t>. Cálculo para población finita</w:t>
      </w:r>
      <w:bookmarkEnd w:id="122"/>
    </w:p>
    <w:p w14:paraId="36807421" w14:textId="77777777" w:rsidR="00806B6A" w:rsidRPr="00806B6A" w:rsidRDefault="00806B6A" w:rsidP="00FF5F71">
      <w:pPr>
        <w:pStyle w:val="Textoindependiente"/>
        <w:spacing w:before="5" w:line="360" w:lineRule="auto"/>
        <w:ind w:left="120"/>
        <w:rPr>
          <w:rFonts w:cs="Times New Roman"/>
          <w:lang w:val="es-MX"/>
        </w:rPr>
      </w:pPr>
    </w:p>
    <w:p w14:paraId="44E5CFB8" w14:textId="60AAAA9A" w:rsidR="00FF5F71" w:rsidRPr="00D15180" w:rsidRDefault="0052497B" w:rsidP="00D15180">
      <w:pPr>
        <w:spacing w:line="360" w:lineRule="auto"/>
        <w:rPr>
          <w:rFonts w:ascii="Times New Roman" w:eastAsia="Times New Roman" w:hAnsi="Times New Roman" w:cs="Times New Roman"/>
          <w:sz w:val="24"/>
          <w:szCs w:val="24"/>
          <w:lang w:val="es-HN"/>
        </w:rPr>
      </w:pPr>
      <m:oMathPara>
        <m:oMathParaPr>
          <m:jc m:val="center"/>
        </m:oMathParaPr>
        <m:oMath>
          <m:r>
            <w:rPr>
              <w:rFonts w:ascii="Cambria Math" w:eastAsia="Cambria Math" w:hAnsi="Cambria Math" w:cs="Times New Roman"/>
              <w:sz w:val="24"/>
              <w:szCs w:val="24"/>
              <w:lang w:val="es-HN"/>
            </w:rPr>
            <m:t>n=</m:t>
          </m:r>
          <m:f>
            <m:fPr>
              <m:ctrlPr>
                <w:rPr>
                  <w:rFonts w:ascii="Cambria Math" w:eastAsia="Cambria Math" w:hAnsi="Cambria Math" w:cs="Times New Roman"/>
                  <w:i/>
                  <w:sz w:val="24"/>
                  <w:szCs w:val="24"/>
                  <w:lang w:val="es-HN"/>
                </w:rPr>
              </m:ctrlPr>
            </m:fPr>
            <m:num>
              <m:d>
                <m:dPr>
                  <m:ctrlPr>
                    <w:rPr>
                      <w:rFonts w:ascii="Cambria Math" w:eastAsia="Cambria Math" w:hAnsi="Cambria Math" w:cs="Times New Roman"/>
                      <w:i/>
                      <w:sz w:val="24"/>
                      <w:szCs w:val="24"/>
                      <w:lang w:val="es-HN"/>
                    </w:rPr>
                  </m:ctrlPr>
                </m:dPr>
                <m:e>
                  <m:sSup>
                    <m:sSupPr>
                      <m:ctrlPr>
                        <w:rPr>
                          <w:rFonts w:ascii="Cambria Math" w:eastAsia="Cambria Math" w:hAnsi="Cambria Math" w:cs="Times New Roman"/>
                          <w:i/>
                          <w:sz w:val="24"/>
                          <w:szCs w:val="24"/>
                          <w:lang w:val="es-HN"/>
                        </w:rPr>
                      </m:ctrlPr>
                    </m:sSupPr>
                    <m:e>
                      <m:r>
                        <w:rPr>
                          <w:rFonts w:ascii="Cambria Math" w:eastAsia="Cambria Math" w:hAnsi="Cambria Math" w:cs="Times New Roman"/>
                          <w:sz w:val="24"/>
                          <w:szCs w:val="24"/>
                          <w:lang w:val="es-HN"/>
                        </w:rPr>
                        <m:t>1.96</m:t>
                      </m:r>
                    </m:e>
                    <m:sup>
                      <m:r>
                        <w:rPr>
                          <w:rFonts w:ascii="Cambria Math" w:eastAsia="Cambria Math" w:hAnsi="Cambria Math" w:cs="Times New Roman"/>
                          <w:sz w:val="24"/>
                          <w:szCs w:val="24"/>
                          <w:lang w:val="es-HN"/>
                        </w:rPr>
                        <m:t>2</m:t>
                      </m:r>
                    </m:sup>
                  </m:sSup>
                </m:e>
              </m:d>
              <m:d>
                <m:dPr>
                  <m:ctrlPr>
                    <w:rPr>
                      <w:rFonts w:ascii="Cambria Math" w:eastAsia="Cambria Math" w:hAnsi="Cambria Math" w:cs="Times New Roman"/>
                      <w:i/>
                      <w:sz w:val="24"/>
                      <w:szCs w:val="24"/>
                      <w:lang w:val="es-HN"/>
                    </w:rPr>
                  </m:ctrlPr>
                </m:dPr>
                <m:e>
                  <m:r>
                    <w:rPr>
                      <w:rFonts w:ascii="Cambria Math" w:eastAsia="Cambria Math" w:hAnsi="Cambria Math" w:cs="Times New Roman"/>
                      <w:sz w:val="24"/>
                      <w:szCs w:val="24"/>
                      <w:lang w:val="es-HN"/>
                    </w:rPr>
                    <m:t>67,644</m:t>
                  </m:r>
                </m:e>
              </m:d>
              <m:d>
                <m:dPr>
                  <m:ctrlPr>
                    <w:rPr>
                      <w:rFonts w:ascii="Cambria Math" w:eastAsia="Cambria Math" w:hAnsi="Cambria Math" w:cs="Times New Roman"/>
                      <w:i/>
                      <w:sz w:val="24"/>
                      <w:szCs w:val="24"/>
                      <w:lang w:val="es-HN"/>
                    </w:rPr>
                  </m:ctrlPr>
                </m:dPr>
                <m:e>
                  <m:r>
                    <w:rPr>
                      <w:rFonts w:ascii="Cambria Math" w:eastAsia="Cambria Math" w:hAnsi="Cambria Math" w:cs="Times New Roman"/>
                      <w:sz w:val="24"/>
                      <w:szCs w:val="24"/>
                      <w:lang w:val="es-HN"/>
                    </w:rPr>
                    <m:t>0.50</m:t>
                  </m:r>
                </m:e>
              </m:d>
              <m:d>
                <m:dPr>
                  <m:ctrlPr>
                    <w:rPr>
                      <w:rFonts w:ascii="Cambria Math" w:eastAsia="Cambria Math" w:hAnsi="Cambria Math" w:cs="Times New Roman"/>
                      <w:i/>
                      <w:sz w:val="24"/>
                      <w:szCs w:val="24"/>
                      <w:lang w:val="es-HN"/>
                    </w:rPr>
                  </m:ctrlPr>
                </m:dPr>
                <m:e>
                  <m:r>
                    <w:rPr>
                      <w:rFonts w:ascii="Cambria Math" w:eastAsia="Cambria Math" w:hAnsi="Cambria Math" w:cs="Times New Roman"/>
                      <w:sz w:val="24"/>
                      <w:szCs w:val="24"/>
                      <w:lang w:val="es-HN"/>
                    </w:rPr>
                    <m:t>0.50</m:t>
                  </m:r>
                </m:e>
              </m:d>
            </m:num>
            <m:den>
              <m:eqArr>
                <m:eqArrPr>
                  <m:ctrlPr>
                    <w:rPr>
                      <w:rFonts w:ascii="Cambria Math" w:eastAsia="Cambria Math" w:hAnsi="Cambria Math" w:cs="Times New Roman"/>
                      <w:i/>
                      <w:sz w:val="24"/>
                      <w:szCs w:val="24"/>
                      <w:lang w:val="es-HN"/>
                    </w:rPr>
                  </m:ctrlPr>
                </m:eqArrPr>
                <m:e>
                  <m:sSup>
                    <m:sSupPr>
                      <m:ctrlPr>
                        <w:rPr>
                          <w:rFonts w:ascii="Cambria Math" w:eastAsia="Cambria Math" w:hAnsi="Cambria Math" w:cs="Times New Roman"/>
                          <w:i/>
                          <w:sz w:val="24"/>
                          <w:szCs w:val="24"/>
                          <w:lang w:val="es-HN"/>
                        </w:rPr>
                      </m:ctrlPr>
                    </m:sSupPr>
                    <m:e>
                      <m:d>
                        <m:dPr>
                          <m:ctrlPr>
                            <w:rPr>
                              <w:rFonts w:ascii="Cambria Math" w:eastAsia="Cambria Math" w:hAnsi="Cambria Math" w:cs="Times New Roman"/>
                              <w:i/>
                              <w:sz w:val="24"/>
                              <w:szCs w:val="24"/>
                              <w:lang w:val="es-HN"/>
                            </w:rPr>
                          </m:ctrlPr>
                        </m:dPr>
                        <m:e>
                          <m:r>
                            <w:rPr>
                              <w:rFonts w:ascii="Cambria Math" w:eastAsia="Cambria Math" w:hAnsi="Cambria Math" w:cs="Times New Roman"/>
                              <w:sz w:val="24"/>
                              <w:szCs w:val="24"/>
                              <w:lang w:val="es-HN"/>
                            </w:rPr>
                            <m:t>0.08</m:t>
                          </m:r>
                        </m:e>
                      </m:d>
                    </m:e>
                    <m:sup>
                      <m:r>
                        <w:rPr>
                          <w:rFonts w:ascii="Cambria Math" w:eastAsia="Cambria Math" w:hAnsi="Cambria Math" w:cs="Times New Roman"/>
                          <w:sz w:val="24"/>
                          <w:szCs w:val="24"/>
                          <w:lang w:val="es-HN"/>
                        </w:rPr>
                        <m:t>2</m:t>
                      </m:r>
                    </m:sup>
                  </m:sSup>
                  <m:d>
                    <m:dPr>
                      <m:ctrlPr>
                        <w:rPr>
                          <w:rFonts w:ascii="Cambria Math" w:eastAsia="Cambria Math" w:hAnsi="Cambria Math" w:cs="Times New Roman"/>
                          <w:i/>
                          <w:sz w:val="24"/>
                          <w:szCs w:val="24"/>
                          <w:lang w:val="es-HN"/>
                        </w:rPr>
                      </m:ctrlPr>
                    </m:dPr>
                    <m:e>
                      <m:r>
                        <w:rPr>
                          <w:rFonts w:ascii="Cambria Math" w:eastAsia="Cambria Math" w:hAnsi="Cambria Math" w:cs="Times New Roman"/>
                          <w:sz w:val="24"/>
                          <w:szCs w:val="24"/>
                          <w:lang w:val="es-HN"/>
                        </w:rPr>
                        <m:t>67,644-1</m:t>
                      </m:r>
                    </m:e>
                  </m:d>
                  <m:r>
                    <w:rPr>
                      <w:rFonts w:ascii="Cambria Math" w:eastAsia="Cambria Math" w:hAnsi="Cambria Math" w:cs="Times New Roman"/>
                      <w:sz w:val="24"/>
                      <w:szCs w:val="24"/>
                      <w:lang w:val="es-HN"/>
                    </w:rPr>
                    <m:t>+</m:t>
                  </m:r>
                  <m:d>
                    <m:dPr>
                      <m:ctrlPr>
                        <w:rPr>
                          <w:rFonts w:ascii="Cambria Math" w:eastAsia="Cambria Math" w:hAnsi="Cambria Math" w:cs="Times New Roman"/>
                          <w:i/>
                          <w:sz w:val="24"/>
                          <w:szCs w:val="24"/>
                          <w:lang w:val="es-HN"/>
                        </w:rPr>
                      </m:ctrlPr>
                    </m:dPr>
                    <m:e>
                      <m:r>
                        <w:rPr>
                          <w:rFonts w:ascii="Cambria Math" w:eastAsia="Cambria Math" w:hAnsi="Cambria Math" w:cs="Times New Roman"/>
                          <w:sz w:val="24"/>
                          <w:szCs w:val="24"/>
                          <w:lang w:val="es-HN"/>
                        </w:rPr>
                        <m:t>0.50</m:t>
                      </m:r>
                    </m:e>
                  </m:d>
                  <m:d>
                    <m:dPr>
                      <m:ctrlPr>
                        <w:rPr>
                          <w:rFonts w:ascii="Cambria Math" w:eastAsia="Cambria Math" w:hAnsi="Cambria Math" w:cs="Times New Roman"/>
                          <w:i/>
                          <w:sz w:val="24"/>
                          <w:szCs w:val="24"/>
                          <w:lang w:val="es-HN"/>
                        </w:rPr>
                      </m:ctrlPr>
                    </m:dPr>
                    <m:e>
                      <m:r>
                        <w:rPr>
                          <w:rFonts w:ascii="Cambria Math" w:eastAsia="Cambria Math" w:hAnsi="Cambria Math" w:cs="Times New Roman"/>
                          <w:sz w:val="24"/>
                          <w:szCs w:val="24"/>
                          <w:lang w:val="es-HN"/>
                        </w:rPr>
                        <m:t>0.50</m:t>
                      </m:r>
                    </m:e>
                  </m:d>
                  <m:sSup>
                    <m:sSupPr>
                      <m:ctrlPr>
                        <w:rPr>
                          <w:rFonts w:ascii="Cambria Math" w:eastAsia="Cambria Math" w:hAnsi="Cambria Math" w:cs="Times New Roman"/>
                          <w:i/>
                          <w:sz w:val="24"/>
                          <w:szCs w:val="24"/>
                          <w:lang w:val="es-HN"/>
                        </w:rPr>
                      </m:ctrlPr>
                    </m:sSupPr>
                    <m:e>
                      <m:d>
                        <m:dPr>
                          <m:ctrlPr>
                            <w:rPr>
                              <w:rFonts w:ascii="Cambria Math" w:eastAsia="Cambria Math" w:hAnsi="Cambria Math" w:cs="Times New Roman"/>
                              <w:i/>
                              <w:sz w:val="24"/>
                              <w:szCs w:val="24"/>
                              <w:lang w:val="es-HN"/>
                            </w:rPr>
                          </m:ctrlPr>
                        </m:dPr>
                        <m:e>
                          <m:r>
                            <w:rPr>
                              <w:rFonts w:ascii="Cambria Math" w:eastAsia="Cambria Math" w:hAnsi="Cambria Math" w:cs="Times New Roman"/>
                              <w:sz w:val="24"/>
                              <w:szCs w:val="24"/>
                              <w:lang w:val="es-HN"/>
                            </w:rPr>
                            <m:t>1.96</m:t>
                          </m:r>
                        </m:e>
                      </m:d>
                    </m:e>
                    <m:sup>
                      <m:r>
                        <w:rPr>
                          <w:rFonts w:ascii="Cambria Math" w:eastAsia="Cambria Math" w:hAnsi="Cambria Math" w:cs="Times New Roman"/>
                          <w:sz w:val="24"/>
                          <w:szCs w:val="24"/>
                          <w:lang w:val="es-HN"/>
                        </w:rPr>
                        <m:t>2</m:t>
                      </m:r>
                    </m:sup>
                  </m:sSup>
                </m:e>
                <m:e>
                  <m:ctrlPr>
                    <w:rPr>
                      <w:rFonts w:ascii="Cambria Math" w:eastAsia="Cambria Math" w:hAnsi="Cambria Math" w:cs="Cambria Math"/>
                      <w:b/>
                      <w:i/>
                      <w:sz w:val="24"/>
                      <w:szCs w:val="24"/>
                    </w:rPr>
                  </m:ctrlPr>
                </m:e>
                <m:e>
                  <m:r>
                    <m:rPr>
                      <m:sty m:val="bi"/>
                    </m:rPr>
                    <w:rPr>
                      <w:rFonts w:ascii="Cambria Math" w:eastAsia="Cambria Math" w:hAnsi="Cambria Math" w:cs="Times New Roman"/>
                      <w:sz w:val="24"/>
                      <w:szCs w:val="24"/>
                      <w:lang w:val="es-HN"/>
                    </w:rPr>
                    <m:t>n=156 personas</m:t>
                  </m:r>
                </m:e>
              </m:eqArr>
            </m:den>
          </m:f>
        </m:oMath>
      </m:oMathPara>
    </w:p>
    <w:p w14:paraId="3931D87C" w14:textId="77777777" w:rsidR="0052497B" w:rsidRPr="002A63EB" w:rsidRDefault="0052497B" w:rsidP="0052497B">
      <w:pPr>
        <w:pStyle w:val="Textoindependiente"/>
        <w:spacing w:before="41" w:line="360" w:lineRule="auto"/>
        <w:ind w:left="120"/>
        <w:rPr>
          <w:rFonts w:cs="Times New Roman"/>
          <w:lang w:val="es-HN"/>
        </w:rPr>
      </w:pPr>
      <w:r w:rsidRPr="002A63EB">
        <w:rPr>
          <w:rFonts w:cs="Times New Roman"/>
          <w:lang w:val="es-HN"/>
        </w:rPr>
        <w:t>Cálculo</w:t>
      </w:r>
      <w:r w:rsidRPr="002A63EB">
        <w:rPr>
          <w:rFonts w:cs="Times New Roman"/>
          <w:spacing w:val="3"/>
          <w:lang w:val="es-HN"/>
        </w:rPr>
        <w:t xml:space="preserve"> </w:t>
      </w:r>
      <w:r w:rsidRPr="002A63EB">
        <w:rPr>
          <w:rFonts w:cs="Times New Roman"/>
          <w:lang w:val="es-HN"/>
        </w:rPr>
        <w:t>de</w:t>
      </w:r>
      <w:r w:rsidRPr="002A63EB">
        <w:rPr>
          <w:rFonts w:cs="Times New Roman"/>
          <w:spacing w:val="3"/>
          <w:lang w:val="es-HN"/>
        </w:rPr>
        <w:t xml:space="preserve"> </w:t>
      </w:r>
      <w:r w:rsidRPr="002A63EB">
        <w:rPr>
          <w:rFonts w:cs="Times New Roman"/>
          <w:lang w:val="es-HN"/>
        </w:rPr>
        <w:t>la</w:t>
      </w:r>
      <w:r w:rsidRPr="002A63EB">
        <w:rPr>
          <w:rFonts w:cs="Times New Roman"/>
          <w:spacing w:val="3"/>
          <w:lang w:val="es-HN"/>
        </w:rPr>
        <w:t xml:space="preserve"> </w:t>
      </w:r>
      <w:r w:rsidRPr="002A63EB">
        <w:rPr>
          <w:rFonts w:cs="Times New Roman"/>
          <w:lang w:val="es-HN"/>
        </w:rPr>
        <w:t>muestra:</w:t>
      </w:r>
    </w:p>
    <w:p w14:paraId="484AF02D" w14:textId="77777777" w:rsidR="0052497B" w:rsidRPr="002A63EB" w:rsidRDefault="0052497B" w:rsidP="0052497B">
      <w:pPr>
        <w:pStyle w:val="Textoindependiente"/>
        <w:spacing w:before="1" w:line="360" w:lineRule="auto"/>
        <w:ind w:left="120"/>
        <w:rPr>
          <w:rFonts w:cs="Times New Roman"/>
          <w:lang w:val="es-HN"/>
        </w:rPr>
      </w:pPr>
      <w:r w:rsidRPr="002A63EB">
        <w:rPr>
          <w:rFonts w:cs="Times New Roman"/>
          <w:lang w:val="es-HN"/>
        </w:rPr>
        <w:t>Z= 1.96</w:t>
      </w:r>
    </w:p>
    <w:p w14:paraId="7DECD419" w14:textId="77777777" w:rsidR="0052497B" w:rsidRPr="002A63EB" w:rsidRDefault="0052497B" w:rsidP="0052497B">
      <w:pPr>
        <w:pStyle w:val="Textoindependiente"/>
        <w:spacing w:before="1" w:line="360" w:lineRule="auto"/>
        <w:ind w:left="120"/>
        <w:rPr>
          <w:rFonts w:cs="Times New Roman"/>
          <w:lang w:val="es-HN"/>
        </w:rPr>
      </w:pPr>
      <w:r w:rsidRPr="002A63EB">
        <w:rPr>
          <w:rFonts w:cs="Times New Roman"/>
          <w:lang w:val="es-HN"/>
        </w:rPr>
        <w:t>N= 67,644</w:t>
      </w:r>
    </w:p>
    <w:p w14:paraId="0191B68D" w14:textId="77777777" w:rsidR="0052497B" w:rsidRPr="002A63EB" w:rsidRDefault="0052497B" w:rsidP="0052497B">
      <w:pPr>
        <w:pStyle w:val="Textoindependiente"/>
        <w:spacing w:line="360" w:lineRule="auto"/>
        <w:ind w:left="120"/>
        <w:rPr>
          <w:rFonts w:cs="Times New Roman"/>
          <w:lang w:val="es-HN"/>
        </w:rPr>
      </w:pPr>
      <w:r w:rsidRPr="002A63EB">
        <w:rPr>
          <w:rFonts w:cs="Times New Roman"/>
          <w:lang w:val="es-HN"/>
        </w:rPr>
        <w:t>P=</w:t>
      </w:r>
      <w:r w:rsidRPr="002A63EB">
        <w:rPr>
          <w:rFonts w:cs="Times New Roman"/>
          <w:spacing w:val="2"/>
          <w:lang w:val="es-HN"/>
        </w:rPr>
        <w:t xml:space="preserve"> </w:t>
      </w:r>
      <w:r w:rsidRPr="002A63EB">
        <w:rPr>
          <w:rFonts w:cs="Times New Roman"/>
          <w:lang w:val="es-HN"/>
        </w:rPr>
        <w:t>0.50</w:t>
      </w:r>
    </w:p>
    <w:p w14:paraId="4E14EF40" w14:textId="77777777" w:rsidR="0052497B" w:rsidRPr="002A63EB" w:rsidRDefault="0052497B" w:rsidP="0052497B">
      <w:pPr>
        <w:pStyle w:val="Textoindependiente"/>
        <w:spacing w:line="360" w:lineRule="auto"/>
        <w:ind w:left="120"/>
        <w:rPr>
          <w:rFonts w:cs="Times New Roman"/>
          <w:lang w:val="es-HN"/>
        </w:rPr>
      </w:pPr>
      <w:r w:rsidRPr="002A63EB">
        <w:rPr>
          <w:rFonts w:cs="Times New Roman"/>
          <w:lang w:val="es-HN"/>
        </w:rPr>
        <w:t>Q=</w:t>
      </w:r>
      <w:r w:rsidRPr="002A63EB">
        <w:rPr>
          <w:rFonts w:cs="Times New Roman"/>
          <w:spacing w:val="1"/>
          <w:lang w:val="es-HN"/>
        </w:rPr>
        <w:t xml:space="preserve"> </w:t>
      </w:r>
      <w:r w:rsidRPr="002A63EB">
        <w:rPr>
          <w:rFonts w:cs="Times New Roman"/>
          <w:lang w:val="es-HN"/>
        </w:rPr>
        <w:t>0.50</w:t>
      </w:r>
    </w:p>
    <w:p w14:paraId="142B54A7" w14:textId="77777777" w:rsidR="0052497B" w:rsidRPr="002A63EB" w:rsidRDefault="0052497B" w:rsidP="0052497B">
      <w:pPr>
        <w:pStyle w:val="Textoindependiente"/>
        <w:spacing w:line="360" w:lineRule="auto"/>
        <w:ind w:left="120"/>
        <w:rPr>
          <w:rFonts w:cs="Times New Roman"/>
          <w:lang w:val="es-HN"/>
        </w:rPr>
      </w:pPr>
      <w:r w:rsidRPr="002A63EB">
        <w:rPr>
          <w:rFonts w:cs="Times New Roman"/>
          <w:lang w:val="es-HN"/>
        </w:rPr>
        <w:t>E=</w:t>
      </w:r>
      <w:r w:rsidRPr="002A63EB">
        <w:rPr>
          <w:rFonts w:cs="Times New Roman"/>
          <w:spacing w:val="4"/>
          <w:lang w:val="es-HN"/>
        </w:rPr>
        <w:t xml:space="preserve"> </w:t>
      </w:r>
      <w:r w:rsidRPr="002A63EB">
        <w:rPr>
          <w:rFonts w:cs="Times New Roman"/>
          <w:lang w:val="es-HN"/>
        </w:rPr>
        <w:t>0.08</w:t>
      </w:r>
    </w:p>
    <w:p w14:paraId="5C7A9C04" w14:textId="77777777" w:rsidR="0052497B" w:rsidRDefault="0052497B" w:rsidP="00A94B2A">
      <w:pPr>
        <w:pStyle w:val="TextoPrincipal"/>
        <w:spacing w:line="360" w:lineRule="auto"/>
      </w:pPr>
    </w:p>
    <w:p w14:paraId="338F1E92" w14:textId="4B259028" w:rsidR="007A01EE" w:rsidRPr="00186E30" w:rsidRDefault="00A871DB" w:rsidP="00196E45">
      <w:pPr>
        <w:pStyle w:val="Ttulo2"/>
        <w:numPr>
          <w:ilvl w:val="2"/>
          <w:numId w:val="3"/>
        </w:numPr>
        <w:spacing w:line="360" w:lineRule="auto"/>
        <w:ind w:left="1296"/>
        <w:rPr>
          <w:b w:val="0"/>
          <w:bCs w:val="0"/>
          <w:lang w:val="es-HN"/>
        </w:rPr>
      </w:pPr>
      <w:bookmarkStart w:id="123" w:name="_Toc156164136"/>
      <w:r w:rsidRPr="00186E30">
        <w:rPr>
          <w:b w:val="0"/>
          <w:bCs w:val="0"/>
          <w:lang w:val="es-HN"/>
        </w:rPr>
        <w:t>TÉCNICAS DE MUESTREO</w:t>
      </w:r>
      <w:bookmarkEnd w:id="123"/>
    </w:p>
    <w:p w14:paraId="54276B06" w14:textId="56BF5744" w:rsidR="00E849AC" w:rsidRDefault="00E849AC" w:rsidP="00E849AC">
      <w:pPr>
        <w:pStyle w:val="TextoPrincipal"/>
        <w:spacing w:line="360" w:lineRule="auto"/>
        <w:ind w:left="360" w:firstLine="348"/>
      </w:pPr>
      <w:r>
        <w:t>Para analizar las variables independientes que delimitan el problema de investigación, se</w:t>
      </w:r>
      <w:r w:rsidR="001C68B1">
        <w:t xml:space="preserve"> </w:t>
      </w:r>
      <w:r>
        <w:t>han extraído las siguientes muestras:</w:t>
      </w:r>
    </w:p>
    <w:p w14:paraId="283E827A" w14:textId="2C353D4C" w:rsidR="00B07CE2" w:rsidRPr="00221D70" w:rsidRDefault="00B07CE2" w:rsidP="00221D70">
      <w:pPr>
        <w:pStyle w:val="TextoPrincipal"/>
        <w:spacing w:line="240" w:lineRule="auto"/>
        <w:ind w:firstLine="0"/>
        <w:jc w:val="left"/>
        <w:rPr>
          <w:b/>
        </w:rPr>
      </w:pPr>
      <w:bookmarkStart w:id="124" w:name="_Toc158659445"/>
      <w:r w:rsidRPr="00350B2A">
        <w:rPr>
          <w:b/>
        </w:rPr>
        <w:t xml:space="preserve">Tabla </w:t>
      </w:r>
      <w:r w:rsidR="009908A1">
        <w:rPr>
          <w:b/>
        </w:rPr>
        <w:fldChar w:fldCharType="begin"/>
      </w:r>
      <w:r w:rsidR="009908A1">
        <w:rPr>
          <w:b/>
        </w:rPr>
        <w:instrText xml:space="preserve"> SEQ Tabla \* ARABIC </w:instrText>
      </w:r>
      <w:r w:rsidR="009908A1">
        <w:rPr>
          <w:b/>
        </w:rPr>
        <w:fldChar w:fldCharType="separate"/>
      </w:r>
      <w:r w:rsidR="002F7C59">
        <w:rPr>
          <w:b/>
          <w:noProof/>
        </w:rPr>
        <w:t>9</w:t>
      </w:r>
      <w:r w:rsidR="009908A1">
        <w:rPr>
          <w:b/>
        </w:rPr>
        <w:fldChar w:fldCharType="end"/>
      </w:r>
      <w:r w:rsidRPr="00350B2A">
        <w:rPr>
          <w:b/>
        </w:rPr>
        <w:t>.</w:t>
      </w:r>
      <w:r>
        <w:rPr>
          <w:b/>
        </w:rPr>
        <w:t xml:space="preserve"> Técnicas de Muestreo</w:t>
      </w:r>
      <w:bookmarkEnd w:id="12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5"/>
        <w:gridCol w:w="4675"/>
      </w:tblGrid>
      <w:tr w:rsidR="00E849AC" w:rsidRPr="0084268C" w14:paraId="067D7E9D" w14:textId="77777777" w:rsidTr="008718FE">
        <w:tc>
          <w:tcPr>
            <w:tcW w:w="4675" w:type="dxa"/>
          </w:tcPr>
          <w:p w14:paraId="27F5BF11" w14:textId="77777777" w:rsidR="00E849AC" w:rsidRPr="0050700B" w:rsidRDefault="00E849AC" w:rsidP="00504F3C">
            <w:pPr>
              <w:pStyle w:val="TextoPrincipal"/>
              <w:spacing w:line="360" w:lineRule="auto"/>
              <w:ind w:firstLine="0"/>
              <w:jc w:val="left"/>
              <w:rPr>
                <w:b/>
                <w:bCs/>
                <w:sz w:val="20"/>
                <w:szCs w:val="20"/>
              </w:rPr>
            </w:pPr>
            <w:r w:rsidRPr="0050700B">
              <w:rPr>
                <w:b/>
                <w:bCs/>
                <w:sz w:val="20"/>
                <w:szCs w:val="20"/>
              </w:rPr>
              <w:t>Variable Independiente</w:t>
            </w:r>
          </w:p>
        </w:tc>
        <w:tc>
          <w:tcPr>
            <w:tcW w:w="4675" w:type="dxa"/>
          </w:tcPr>
          <w:p w14:paraId="19AFC0A0" w14:textId="50EADB4B" w:rsidR="00E849AC" w:rsidRPr="0050700B" w:rsidRDefault="00E849AC" w:rsidP="00504F3C">
            <w:pPr>
              <w:pStyle w:val="TextoPrincipal"/>
              <w:spacing w:line="360" w:lineRule="auto"/>
              <w:ind w:firstLine="0"/>
              <w:jc w:val="left"/>
              <w:rPr>
                <w:b/>
                <w:bCs/>
                <w:sz w:val="20"/>
                <w:szCs w:val="20"/>
              </w:rPr>
            </w:pPr>
            <w:r>
              <w:rPr>
                <w:b/>
                <w:bCs/>
                <w:sz w:val="20"/>
                <w:szCs w:val="20"/>
              </w:rPr>
              <w:t>Técnica de Muestreo</w:t>
            </w:r>
          </w:p>
        </w:tc>
      </w:tr>
      <w:tr w:rsidR="00E849AC" w:rsidRPr="00FF1131" w14:paraId="6ED9CDA2" w14:textId="77777777" w:rsidTr="008718FE">
        <w:tc>
          <w:tcPr>
            <w:tcW w:w="4675" w:type="dxa"/>
          </w:tcPr>
          <w:p w14:paraId="176F0143" w14:textId="77777777" w:rsidR="00E849AC" w:rsidRPr="0084268C" w:rsidRDefault="00E849AC" w:rsidP="00504F3C">
            <w:pPr>
              <w:pStyle w:val="TextoPrincipal"/>
              <w:spacing w:line="360" w:lineRule="auto"/>
              <w:ind w:firstLine="0"/>
              <w:rPr>
                <w:sz w:val="20"/>
                <w:szCs w:val="20"/>
              </w:rPr>
            </w:pPr>
            <w:r w:rsidRPr="0084268C">
              <w:rPr>
                <w:sz w:val="20"/>
                <w:szCs w:val="20"/>
              </w:rPr>
              <w:t>Rotación de Personal</w:t>
            </w:r>
          </w:p>
        </w:tc>
        <w:tc>
          <w:tcPr>
            <w:tcW w:w="4675" w:type="dxa"/>
          </w:tcPr>
          <w:p w14:paraId="189031F9" w14:textId="621D550E" w:rsidR="00E849AC" w:rsidRPr="0084268C" w:rsidRDefault="00FE7EE1" w:rsidP="00504F3C">
            <w:pPr>
              <w:pStyle w:val="TextoPrincipal"/>
              <w:spacing w:line="360" w:lineRule="auto"/>
              <w:ind w:firstLine="0"/>
              <w:rPr>
                <w:sz w:val="20"/>
                <w:szCs w:val="20"/>
              </w:rPr>
            </w:pPr>
            <w:r>
              <w:rPr>
                <w:sz w:val="20"/>
                <w:szCs w:val="20"/>
              </w:rPr>
              <w:t>Censo aplicado a t</w:t>
            </w:r>
            <w:r w:rsidR="001B67B8">
              <w:rPr>
                <w:sz w:val="20"/>
                <w:szCs w:val="20"/>
              </w:rPr>
              <w:t xml:space="preserve">odos los sujetos de la población </w:t>
            </w:r>
            <w:r w:rsidR="004977FC">
              <w:rPr>
                <w:sz w:val="20"/>
                <w:szCs w:val="20"/>
              </w:rPr>
              <w:t>son analizados.</w:t>
            </w:r>
          </w:p>
        </w:tc>
      </w:tr>
      <w:tr w:rsidR="00E849AC" w:rsidRPr="00F27D05" w14:paraId="5EB64787" w14:textId="77777777" w:rsidTr="008718FE">
        <w:trPr>
          <w:trHeight w:val="560"/>
        </w:trPr>
        <w:tc>
          <w:tcPr>
            <w:tcW w:w="4675" w:type="dxa"/>
          </w:tcPr>
          <w:p w14:paraId="797FDA5C" w14:textId="77777777" w:rsidR="00E849AC" w:rsidRPr="00A21F02" w:rsidRDefault="00E849AC" w:rsidP="00504F3C">
            <w:pPr>
              <w:pStyle w:val="TextoPrincipal"/>
              <w:spacing w:line="360" w:lineRule="auto"/>
              <w:ind w:firstLine="0"/>
              <w:rPr>
                <w:sz w:val="20"/>
                <w:szCs w:val="20"/>
              </w:rPr>
            </w:pPr>
            <w:r w:rsidRPr="00A21F02">
              <w:rPr>
                <w:sz w:val="20"/>
                <w:szCs w:val="20"/>
              </w:rPr>
              <w:t>Nuevo punto de venta</w:t>
            </w:r>
          </w:p>
        </w:tc>
        <w:tc>
          <w:tcPr>
            <w:tcW w:w="4675" w:type="dxa"/>
          </w:tcPr>
          <w:p w14:paraId="38E906CA" w14:textId="3C90C0FC" w:rsidR="00B837C4" w:rsidRPr="00A21F02" w:rsidRDefault="004977FC" w:rsidP="00504F3C">
            <w:pPr>
              <w:pStyle w:val="TextoPrincipal"/>
              <w:spacing w:line="360" w:lineRule="auto"/>
              <w:ind w:firstLine="0"/>
              <w:rPr>
                <w:sz w:val="20"/>
                <w:szCs w:val="20"/>
              </w:rPr>
            </w:pPr>
            <w:r w:rsidRPr="00A21F02">
              <w:rPr>
                <w:sz w:val="20"/>
                <w:szCs w:val="20"/>
              </w:rPr>
              <w:t>Muestro Probabilístico</w:t>
            </w:r>
            <w:r w:rsidR="008A7788" w:rsidRPr="00A21F02">
              <w:rPr>
                <w:sz w:val="20"/>
                <w:szCs w:val="20"/>
              </w:rPr>
              <w:t xml:space="preserve"> </w:t>
            </w:r>
            <w:r w:rsidR="005C7427" w:rsidRPr="00A21F02">
              <w:rPr>
                <w:sz w:val="20"/>
                <w:szCs w:val="20"/>
              </w:rPr>
              <w:t>por Conveniencia</w:t>
            </w:r>
            <w:r w:rsidR="00A21F02">
              <w:rPr>
                <w:sz w:val="20"/>
                <w:szCs w:val="20"/>
              </w:rPr>
              <w:t>.</w:t>
            </w:r>
          </w:p>
        </w:tc>
      </w:tr>
      <w:tr w:rsidR="00192B93" w:rsidRPr="00F27D05" w14:paraId="7E932787" w14:textId="77777777" w:rsidTr="008718FE">
        <w:trPr>
          <w:trHeight w:val="560"/>
        </w:trPr>
        <w:tc>
          <w:tcPr>
            <w:tcW w:w="9350" w:type="dxa"/>
            <w:gridSpan w:val="2"/>
          </w:tcPr>
          <w:p w14:paraId="064ACC7A" w14:textId="0A46C2CC" w:rsidR="00192B93" w:rsidRPr="00A21F02" w:rsidRDefault="00192B93" w:rsidP="00504F3C">
            <w:pPr>
              <w:pStyle w:val="TextoPrincipal"/>
              <w:spacing w:line="360" w:lineRule="auto"/>
              <w:ind w:firstLine="0"/>
              <w:rPr>
                <w:sz w:val="20"/>
                <w:szCs w:val="20"/>
              </w:rPr>
            </w:pPr>
            <w:r>
              <w:rPr>
                <w:sz w:val="20"/>
                <w:szCs w:val="20"/>
              </w:rPr>
              <w:t>Fuente: Elaboración propia.</w:t>
            </w:r>
          </w:p>
        </w:tc>
      </w:tr>
    </w:tbl>
    <w:p w14:paraId="3085B1BE" w14:textId="62DBF33F" w:rsidR="007A01EE" w:rsidRPr="007A01EE" w:rsidRDefault="00A871DB" w:rsidP="00196E45">
      <w:pPr>
        <w:pStyle w:val="Ttulo2"/>
        <w:numPr>
          <w:ilvl w:val="1"/>
          <w:numId w:val="3"/>
        </w:numPr>
        <w:spacing w:line="360" w:lineRule="auto"/>
        <w:rPr>
          <w:lang w:val="es-HN"/>
        </w:rPr>
      </w:pPr>
      <w:bookmarkStart w:id="125" w:name="_Toc156164137"/>
      <w:r w:rsidRPr="007A01EE">
        <w:rPr>
          <w:lang w:val="es-HN"/>
        </w:rPr>
        <w:t>TÉCNICAS, INSTRUMENTOS Y PROCEDIMIENTOS APLICADOS</w:t>
      </w:r>
      <w:bookmarkEnd w:id="125"/>
    </w:p>
    <w:p w14:paraId="168D621F" w14:textId="2845103B" w:rsidR="007A01EE" w:rsidRDefault="00A707F4" w:rsidP="00A707F4">
      <w:pPr>
        <w:pStyle w:val="Ttulo3"/>
      </w:pPr>
      <w:bookmarkStart w:id="126" w:name="_Toc156164138"/>
      <w:r>
        <w:t>3.4.1 INTRUMENTOS</w:t>
      </w:r>
      <w:bookmarkEnd w:id="126"/>
    </w:p>
    <w:p w14:paraId="679D85BA" w14:textId="77777777" w:rsidR="00D3355E" w:rsidRPr="00CD30F3" w:rsidRDefault="00792DD0" w:rsidP="00637C76">
      <w:pPr>
        <w:pStyle w:val="TextoPrincipal"/>
        <w:spacing w:line="360" w:lineRule="auto"/>
      </w:pPr>
      <w:r w:rsidRPr="00CD30F3">
        <w:t>Se refiere a las herramientas utilizadas con el fin de recabar la información</w:t>
      </w:r>
      <w:r w:rsidR="00637C76" w:rsidRPr="00CD30F3">
        <w:t xml:space="preserve"> que será</w:t>
      </w:r>
      <w:r w:rsidRPr="00CD30F3">
        <w:t xml:space="preserve"> </w:t>
      </w:r>
      <w:r w:rsidR="00637C76" w:rsidRPr="00CD30F3">
        <w:t xml:space="preserve">analizada para entender el comportamiento de las variables del presente estudio. En este sentido, </w:t>
      </w:r>
      <w:r w:rsidR="002A454C" w:rsidRPr="00CD30F3">
        <w:t>se diseñarán cuestionarios utilizando escalas de Likert</w:t>
      </w:r>
      <w:r w:rsidR="00E258F8" w:rsidRPr="00CD30F3">
        <w:t>,</w:t>
      </w:r>
      <w:r w:rsidR="002A454C" w:rsidRPr="00CD30F3">
        <w:t xml:space="preserve"> tanto para analizar el clima laboral de las sucursales de Tapachula, como para medir el grado de interés</w:t>
      </w:r>
      <w:r w:rsidR="00E258F8" w:rsidRPr="00CD30F3">
        <w:t xml:space="preserve"> de los productos ofrecidos por la empresa aplicados en la localidad de Comayagua.</w:t>
      </w:r>
      <w:r w:rsidR="0046347A" w:rsidRPr="00CD30F3">
        <w:t xml:space="preserve"> </w:t>
      </w:r>
    </w:p>
    <w:p w14:paraId="68DDE2A8" w14:textId="39B99D86" w:rsidR="00A707F4" w:rsidRPr="00CD30F3" w:rsidRDefault="004E7249" w:rsidP="008718FE">
      <w:pPr>
        <w:pStyle w:val="TextoPrincipal"/>
        <w:spacing w:line="360" w:lineRule="auto"/>
      </w:pPr>
      <w:r w:rsidRPr="00CD30F3">
        <w:t>T</w:t>
      </w:r>
      <w:r w:rsidR="000E13D8" w:rsidRPr="00CD30F3">
        <w:t xml:space="preserve">ambién </w:t>
      </w:r>
      <w:r w:rsidR="00D3355E" w:rsidRPr="00CD30F3">
        <w:t xml:space="preserve">se aplicarán cuestionarios a socios y colaboradores con mayor duración en la </w:t>
      </w:r>
      <w:r w:rsidR="00D3355E" w:rsidRPr="00CD30F3">
        <w:lastRenderedPageBreak/>
        <w:t>compañía, quiénes desde</w:t>
      </w:r>
      <w:r w:rsidR="006E319E" w:rsidRPr="00CD30F3">
        <w:t xml:space="preserve"> su perspectiva</w:t>
      </w:r>
      <w:r w:rsidR="000E13D8" w:rsidRPr="00CD30F3">
        <w:t xml:space="preserve"> con base en e</w:t>
      </w:r>
      <w:r w:rsidR="00CD2D2D" w:rsidRPr="00CD30F3">
        <w:t xml:space="preserve">xperiencia, explicarán las razones detrás de </w:t>
      </w:r>
      <w:r w:rsidRPr="00CD30F3">
        <w:t>la rotación de personal</w:t>
      </w:r>
      <w:r w:rsidR="00CD2D2D" w:rsidRPr="00CD30F3">
        <w:t>.</w:t>
      </w:r>
    </w:p>
    <w:p w14:paraId="312C1B70" w14:textId="7A1ED67B" w:rsidR="00A707F4" w:rsidRPr="00CD30F3" w:rsidRDefault="00A707F4" w:rsidP="008718FE">
      <w:pPr>
        <w:pStyle w:val="Ttulo3"/>
        <w:rPr>
          <w:lang w:val="es-HN"/>
        </w:rPr>
      </w:pPr>
      <w:bookmarkStart w:id="127" w:name="_Toc156164139"/>
      <w:r w:rsidRPr="00CD30F3">
        <w:rPr>
          <w:lang w:val="es-HN"/>
        </w:rPr>
        <w:t>3.4.2 TÉCNICAS</w:t>
      </w:r>
      <w:bookmarkEnd w:id="127"/>
    </w:p>
    <w:p w14:paraId="0C172339" w14:textId="48DEADC3" w:rsidR="00A707F4" w:rsidRPr="00CD30F3" w:rsidRDefault="0061360C" w:rsidP="008718FE">
      <w:pPr>
        <w:pStyle w:val="TextoPrincipal"/>
        <w:spacing w:line="360" w:lineRule="auto"/>
      </w:pPr>
      <w:r w:rsidRPr="00CD30F3">
        <w:t xml:space="preserve">Para comprender </w:t>
      </w:r>
      <w:r w:rsidR="00FB59C7" w:rsidRPr="00CD30F3">
        <w:t xml:space="preserve">la rotación de personal en el Restaurante Tapachula, se hará uso de la técnica Encuesta, cuyas dimensiones </w:t>
      </w:r>
      <w:r w:rsidR="00C76F06" w:rsidRPr="00CD30F3">
        <w:t>serán</w:t>
      </w:r>
      <w:r w:rsidR="00443BDE" w:rsidRPr="00CD30F3">
        <w:t xml:space="preserve"> 7 ejes para evaluar el clima laboral en una organización, lo que permitirá co</w:t>
      </w:r>
      <w:r w:rsidR="00560905" w:rsidRPr="00CD30F3">
        <w:t xml:space="preserve">nocer la percepción que tienen los empleados sobre la empresa, su liderazgo, los productos que ofrece, los valores por los </w:t>
      </w:r>
      <w:r w:rsidR="00054263" w:rsidRPr="00CD30F3">
        <w:t>cuales</w:t>
      </w:r>
      <w:r w:rsidR="00560905" w:rsidRPr="00CD30F3">
        <w:t xml:space="preserve"> se rige, </w:t>
      </w:r>
      <w:r w:rsidR="00054263" w:rsidRPr="00CD30F3">
        <w:t xml:space="preserve">el crecimiento interno, la comunicación, la capacitación, las relaciones con los compañeros y jefes, </w:t>
      </w:r>
      <w:r w:rsidR="00594E5F" w:rsidRPr="00CD30F3">
        <w:t>entre otros.</w:t>
      </w:r>
    </w:p>
    <w:p w14:paraId="7CF40D6E" w14:textId="2DDDB790" w:rsidR="00744B08" w:rsidRPr="00CD30F3" w:rsidRDefault="000722A5" w:rsidP="008718FE">
      <w:pPr>
        <w:pStyle w:val="TextoPrincipal"/>
        <w:spacing w:line="360" w:lineRule="auto"/>
      </w:pPr>
      <w:r w:rsidRPr="00CD30F3">
        <w:t xml:space="preserve">Para </w:t>
      </w:r>
      <w:r w:rsidR="00463F2E" w:rsidRPr="00CD30F3">
        <w:t>analizar</w:t>
      </w:r>
      <w:r w:rsidRPr="00CD30F3">
        <w:t xml:space="preserve"> aspectos como el interés, la demanda potencial,</w:t>
      </w:r>
      <w:r w:rsidR="00374C7D" w:rsidRPr="00CD30F3">
        <w:t xml:space="preserve"> </w:t>
      </w:r>
      <w:r w:rsidR="00B83B46" w:rsidRPr="00CD30F3">
        <w:t xml:space="preserve">la competencia, </w:t>
      </w:r>
      <w:r w:rsidR="00374C7D" w:rsidRPr="00CD30F3">
        <w:t>la ubicación</w:t>
      </w:r>
      <w:r w:rsidR="00B83B46" w:rsidRPr="00CD30F3">
        <w:t>,</w:t>
      </w:r>
      <w:r w:rsidRPr="00CD30F3">
        <w:t xml:space="preserve"> </w:t>
      </w:r>
      <w:r w:rsidR="00374C7D" w:rsidRPr="00CD30F3">
        <w:t>la frecuencia de consumo y el precio dispuesto a pagar por los productos</w:t>
      </w:r>
      <w:r w:rsidR="00B83B46" w:rsidRPr="00CD30F3">
        <w:t xml:space="preserve"> que ofrecería el Restaurante Tapachula en una nueva sucursal en la ciudad de Comayagua, se hará uso de la técnica encuesta </w:t>
      </w:r>
      <w:r w:rsidR="00463F2E" w:rsidRPr="00CD30F3">
        <w:t>que ayudará a determinar la viabilidad (o no) de mercado de esta intención de crecimiento por parte de los socios.</w:t>
      </w:r>
      <w:r w:rsidR="00535727" w:rsidRPr="00CD30F3">
        <w:t xml:space="preserve"> </w:t>
      </w:r>
      <w:r w:rsidR="00744B08" w:rsidRPr="00CD30F3">
        <w:t xml:space="preserve"> </w:t>
      </w:r>
    </w:p>
    <w:p w14:paraId="4C666DE1" w14:textId="0DCECD46" w:rsidR="00217D47" w:rsidRPr="00CD30F3" w:rsidRDefault="00586CB0" w:rsidP="008718FE">
      <w:pPr>
        <w:pStyle w:val="TextoPrincipal"/>
        <w:spacing w:line="360" w:lineRule="auto"/>
      </w:pPr>
      <w:r w:rsidRPr="00CD30F3">
        <w:t xml:space="preserve">Finalmente, para complementar y profundizar sobre las razones detrás de la rotación de personal, se hará uso de la técnica Entrevista, que permite </w:t>
      </w:r>
      <w:r w:rsidR="00423B37" w:rsidRPr="00CD30F3">
        <w:t xml:space="preserve">determinar, según la experiencia de los socios y personal con mayor antigüedad, </w:t>
      </w:r>
      <w:r w:rsidR="00911191" w:rsidRPr="00CD30F3">
        <w:t xml:space="preserve">otras – </w:t>
      </w:r>
      <w:r w:rsidR="00D74C5F" w:rsidRPr="00CD30F3">
        <w:t>aspectos cualitativos que ayudan a entender este fenómeno.</w:t>
      </w:r>
    </w:p>
    <w:p w14:paraId="4B11C5F3" w14:textId="3DD59116" w:rsidR="00A707F4" w:rsidRPr="00CD30F3" w:rsidRDefault="00A707F4" w:rsidP="008718FE">
      <w:pPr>
        <w:pStyle w:val="Ttulo3"/>
        <w:rPr>
          <w:lang w:val="es-HN"/>
        </w:rPr>
      </w:pPr>
      <w:bookmarkStart w:id="128" w:name="_Toc156164140"/>
      <w:r w:rsidRPr="00CD30F3">
        <w:rPr>
          <w:lang w:val="es-HN"/>
        </w:rPr>
        <w:t>3.4.3 PROCEDIMIENTOS</w:t>
      </w:r>
      <w:bookmarkEnd w:id="128"/>
    </w:p>
    <w:p w14:paraId="620C9002" w14:textId="0B266026" w:rsidR="00A707F4" w:rsidRPr="00CD30F3" w:rsidRDefault="0040655A" w:rsidP="008718FE">
      <w:pPr>
        <w:pStyle w:val="TextoPrincipal"/>
        <w:spacing w:line="360" w:lineRule="auto"/>
      </w:pPr>
      <w:r w:rsidRPr="00CD30F3">
        <w:t xml:space="preserve">Para completar la encuesta de clima laboral, se les hará llegar </w:t>
      </w:r>
      <w:r w:rsidR="00557DA0" w:rsidRPr="00CD30F3">
        <w:t>a los 21 empleados</w:t>
      </w:r>
      <w:r w:rsidR="005809CB" w:rsidRPr="00CD30F3">
        <w:t xml:space="preserve"> -por teléfono o correo electrónico-</w:t>
      </w:r>
      <w:r w:rsidR="00557DA0" w:rsidRPr="00CD30F3">
        <w:t xml:space="preserve"> un cuestionario </w:t>
      </w:r>
      <w:r w:rsidR="005809CB" w:rsidRPr="00CD30F3">
        <w:t>elaborado en Google Forms</w:t>
      </w:r>
      <w:r w:rsidR="00964977" w:rsidRPr="00CD30F3">
        <w:t xml:space="preserve"> en el que se les garantizará la completa confidencialidad y se les pedirá completar las preguntas que definen cada uno de los 7 ejes dimensionales a evaluar.</w:t>
      </w:r>
    </w:p>
    <w:p w14:paraId="5B409FF9" w14:textId="35C7941D" w:rsidR="00857A8D" w:rsidRPr="00CD30F3" w:rsidRDefault="0032799A" w:rsidP="008718FE">
      <w:pPr>
        <w:pStyle w:val="TextoPrincipal"/>
        <w:spacing w:line="360" w:lineRule="auto"/>
      </w:pPr>
      <w:r w:rsidRPr="00CD30F3">
        <w:t>Por otra parte, l</w:t>
      </w:r>
      <w:r w:rsidR="00857A8D" w:rsidRPr="00CD30F3">
        <w:t xml:space="preserve">a encuesta de investigación de mercados se desarrollará en la ciudad de Comayagua a través de </w:t>
      </w:r>
      <w:r w:rsidR="000E058C" w:rsidRPr="00CD30F3">
        <w:t>un cuestionario elaborado por Google Forms</w:t>
      </w:r>
      <w:r w:rsidR="00C02B6B" w:rsidRPr="00CD30F3">
        <w:t>, que evaluará las dimensiones previamente citadas en el párrafo tres del apartado “Técnicas” de este capítulo,</w:t>
      </w:r>
      <w:r w:rsidR="000E058C" w:rsidRPr="00CD30F3">
        <w:t xml:space="preserve"> y que podrá ser distribuido de forma personal, telefónica o electrónica a personas </w:t>
      </w:r>
      <w:r w:rsidR="00A30C34" w:rsidRPr="00CD30F3">
        <w:t xml:space="preserve">de ambos sexos, </w:t>
      </w:r>
      <w:r w:rsidR="000E058C" w:rsidRPr="00CD30F3">
        <w:t xml:space="preserve">que viven en </w:t>
      </w:r>
      <w:r w:rsidR="00A30C34" w:rsidRPr="00CD30F3">
        <w:t xml:space="preserve">el área urbana de </w:t>
      </w:r>
      <w:r w:rsidR="00730425" w:rsidRPr="00CD30F3">
        <w:t>dicha ciudad</w:t>
      </w:r>
      <w:r w:rsidR="000E058C" w:rsidRPr="00CD30F3">
        <w:t xml:space="preserve"> y entran dentro de </w:t>
      </w:r>
      <w:r w:rsidR="00A30C34" w:rsidRPr="00CD30F3">
        <w:t>su</w:t>
      </w:r>
      <w:r w:rsidR="000E058C" w:rsidRPr="00CD30F3">
        <w:t xml:space="preserve"> población económicamente activa</w:t>
      </w:r>
      <w:r w:rsidR="00A30C34" w:rsidRPr="00CD30F3">
        <w:t>.</w:t>
      </w:r>
    </w:p>
    <w:p w14:paraId="72E76AEB" w14:textId="4585A61A" w:rsidR="00482E39" w:rsidRPr="0040655A" w:rsidRDefault="0032799A" w:rsidP="008718FE">
      <w:pPr>
        <w:pStyle w:val="TextoPrincipal"/>
        <w:spacing w:line="360" w:lineRule="auto"/>
      </w:pPr>
      <w:r w:rsidRPr="00CD30F3">
        <w:t>Finalmente, la entrevista de rotación de personal se aplicará a los 2 principales socios del Restaurante y a los dos colaboradores con mayor antigüedad dentro de la compañía</w:t>
      </w:r>
      <w:r w:rsidR="002768B0" w:rsidRPr="00CD30F3">
        <w:t xml:space="preserve">. Se abordará </w:t>
      </w:r>
      <w:r w:rsidR="002768B0" w:rsidRPr="00CD30F3">
        <w:lastRenderedPageBreak/>
        <w:t xml:space="preserve">a cada uno de forma personal o por </w:t>
      </w:r>
      <w:r w:rsidR="00246B39">
        <w:t>llamada virtual Zoom</w:t>
      </w:r>
      <w:r w:rsidR="00873446" w:rsidRPr="00CD30F3">
        <w:t xml:space="preserve"> con grabación, lo que permitirá recopilar los aspectos más importantes</w:t>
      </w:r>
      <w:r w:rsidR="00CD30F3" w:rsidRPr="00CD30F3">
        <w:t xml:space="preserve"> </w:t>
      </w:r>
      <w:r w:rsidR="00246B39">
        <w:t xml:space="preserve">de cada respuesta </w:t>
      </w:r>
      <w:r w:rsidR="00CD30F3" w:rsidRPr="00CD30F3">
        <w:t>para su posterior</w:t>
      </w:r>
      <w:r w:rsidR="00873446" w:rsidRPr="00CD30F3">
        <w:t xml:space="preserve"> análisis</w:t>
      </w:r>
      <w:r w:rsidR="00CD30F3" w:rsidRPr="00CD30F3">
        <w:t xml:space="preserve"> e interpretación.</w:t>
      </w:r>
    </w:p>
    <w:p w14:paraId="67E137FA" w14:textId="3BDE5078" w:rsidR="007A01EE" w:rsidRPr="007A01EE" w:rsidRDefault="00A871DB" w:rsidP="00196E45">
      <w:pPr>
        <w:pStyle w:val="Ttulo2"/>
        <w:numPr>
          <w:ilvl w:val="1"/>
          <w:numId w:val="3"/>
        </w:numPr>
        <w:spacing w:line="360" w:lineRule="auto"/>
        <w:rPr>
          <w:lang w:val="es-HN"/>
        </w:rPr>
      </w:pPr>
      <w:bookmarkStart w:id="129" w:name="_Toc156164141"/>
      <w:r>
        <w:rPr>
          <w:lang w:val="es-HN"/>
        </w:rPr>
        <w:t>FUENTES DE INFORMACIÓN</w:t>
      </w:r>
      <w:bookmarkEnd w:id="129"/>
    </w:p>
    <w:p w14:paraId="462D6CC7" w14:textId="39DC85E1" w:rsidR="007A01EE" w:rsidRDefault="001B1E02" w:rsidP="008718FE">
      <w:pPr>
        <w:pStyle w:val="TextoPrincipal"/>
        <w:spacing w:line="360" w:lineRule="auto"/>
      </w:pPr>
      <w:r>
        <w:t xml:space="preserve">De acuerdo con </w:t>
      </w:r>
      <w:sdt>
        <w:sdtPr>
          <w:id w:val="-1378311343"/>
          <w:citation/>
        </w:sdtPr>
        <w:sdtContent>
          <w:r w:rsidR="00A46A22">
            <w:fldChar w:fldCharType="begin"/>
          </w:r>
          <w:r w:rsidR="00A46A22">
            <w:instrText xml:space="preserve"> CITATION Kot13 \l 18442 </w:instrText>
          </w:r>
          <w:r w:rsidR="00A46A22">
            <w:fldChar w:fldCharType="separate"/>
          </w:r>
          <w:r w:rsidR="00A46A22">
            <w:rPr>
              <w:noProof/>
            </w:rPr>
            <w:t>(Kotler &amp; Armstrong, 2013)</w:t>
          </w:r>
          <w:r w:rsidR="00A46A22">
            <w:fldChar w:fldCharType="end"/>
          </w:r>
        </w:sdtContent>
      </w:sdt>
      <w:r w:rsidR="00A46A22">
        <w:t xml:space="preserve">, </w:t>
      </w:r>
      <w:r w:rsidR="00A30043">
        <w:t xml:space="preserve">la investigación puede valerse de datos recabados </w:t>
      </w:r>
      <w:r w:rsidR="00087CD2">
        <w:t xml:space="preserve">en fuentes primarias que recopilan información </w:t>
      </w:r>
      <w:r w:rsidR="00341F78">
        <w:t xml:space="preserve">para el propósito específico requerido en el momento dado del estudio, y de datos recopilados en fuentes secundarias, </w:t>
      </w:r>
      <w:r w:rsidR="00432B00">
        <w:t>que es información que se ha recogido en un tiempo previo, que ya existe en algún lugar y se ha di</w:t>
      </w:r>
      <w:r w:rsidR="0015613E">
        <w:t>señado para otro fin.</w:t>
      </w:r>
    </w:p>
    <w:p w14:paraId="21DB9750" w14:textId="65AB4315" w:rsidR="007A01EE" w:rsidRPr="00A871DB" w:rsidRDefault="00A871DB" w:rsidP="00196E45">
      <w:pPr>
        <w:pStyle w:val="Ttulo2"/>
        <w:numPr>
          <w:ilvl w:val="2"/>
          <w:numId w:val="3"/>
        </w:numPr>
        <w:spacing w:line="360" w:lineRule="auto"/>
        <w:ind w:left="1296"/>
        <w:rPr>
          <w:b w:val="0"/>
          <w:bCs w:val="0"/>
          <w:lang w:val="es-HN"/>
        </w:rPr>
      </w:pPr>
      <w:bookmarkStart w:id="130" w:name="_Toc156164142"/>
      <w:r w:rsidRPr="00A871DB">
        <w:rPr>
          <w:b w:val="0"/>
          <w:bCs w:val="0"/>
          <w:lang w:val="es-HN"/>
        </w:rPr>
        <w:t>FUENTES PRIMARIAS</w:t>
      </w:r>
      <w:bookmarkEnd w:id="130"/>
    </w:p>
    <w:p w14:paraId="0048A9E3" w14:textId="5A898764" w:rsidR="007A01EE" w:rsidRDefault="00380CD2" w:rsidP="008718FE">
      <w:pPr>
        <w:pStyle w:val="TextoPrincipal"/>
        <w:spacing w:line="360" w:lineRule="auto"/>
      </w:pPr>
      <w:r>
        <w:t>Los datos provenientes</w:t>
      </w:r>
      <w:r w:rsidR="000047A2">
        <w:t xml:space="preserve"> de </w:t>
      </w:r>
      <w:r w:rsidR="0015613E">
        <w:t xml:space="preserve">fuentes primarias utilizadas en este estudio de </w:t>
      </w:r>
      <w:r>
        <w:t>investigación</w:t>
      </w:r>
      <w:r w:rsidR="000047A2">
        <w:t xml:space="preserve"> se han recabado a través de la aplicación de encuestas para medir el clima laboral y </w:t>
      </w:r>
      <w:r w:rsidR="0059091F">
        <w:t>determinar la viabilidad de mercado de una nueva sucursal</w:t>
      </w:r>
      <w:r w:rsidR="001D3FBF">
        <w:t>.</w:t>
      </w:r>
      <w:r w:rsidR="00846375">
        <w:t xml:space="preserve"> </w:t>
      </w:r>
    </w:p>
    <w:p w14:paraId="47C29209" w14:textId="098988DA" w:rsidR="007A01EE" w:rsidRPr="00A871DB" w:rsidRDefault="00A871DB" w:rsidP="00196E45">
      <w:pPr>
        <w:pStyle w:val="Ttulo2"/>
        <w:numPr>
          <w:ilvl w:val="2"/>
          <w:numId w:val="3"/>
        </w:numPr>
        <w:spacing w:line="360" w:lineRule="auto"/>
        <w:ind w:left="1296"/>
        <w:rPr>
          <w:b w:val="0"/>
          <w:bCs w:val="0"/>
          <w:lang w:val="es-HN"/>
        </w:rPr>
      </w:pPr>
      <w:bookmarkStart w:id="131" w:name="_Toc156164143"/>
      <w:r w:rsidRPr="00A871DB">
        <w:rPr>
          <w:b w:val="0"/>
          <w:bCs w:val="0"/>
          <w:lang w:val="es-HN"/>
        </w:rPr>
        <w:t>FUENTES SECUNDARIAS</w:t>
      </w:r>
      <w:bookmarkEnd w:id="131"/>
    </w:p>
    <w:p w14:paraId="21A7CFE6" w14:textId="0E9B1C5B" w:rsidR="00F560FD" w:rsidRDefault="00380CD2" w:rsidP="008718FE">
      <w:pPr>
        <w:pStyle w:val="TextoPrincipal"/>
        <w:spacing w:line="360" w:lineRule="auto"/>
      </w:pPr>
      <w:r>
        <w:t xml:space="preserve">Los datos provenientes de fuentes secundarias utilizadas en este estudio de investigación se han recopilado a través de bases de datos institucionales de acceso privado, como ser CRAI Unitec, </w:t>
      </w:r>
      <w:r w:rsidR="00D56832">
        <w:t xml:space="preserve">bases de datos de acceso libre, como Google Scholar, Scielo, sitios de internet especializados </w:t>
      </w:r>
      <w:r w:rsidR="00802F5E">
        <w:t>en las problemáticas que son objeto de estudio, otros artículos o investigaciones científic</w:t>
      </w:r>
      <w:r w:rsidR="008D1092">
        <w:t>o-</w:t>
      </w:r>
      <w:r w:rsidR="00802F5E">
        <w:t>académicas</w:t>
      </w:r>
      <w:r w:rsidR="008D1092">
        <w:t xml:space="preserve"> alojadas en los repositorios institucionales de diversas universidades latinoamericanas, así como sitios web </w:t>
      </w:r>
      <w:r w:rsidR="00232208">
        <w:t>gubernamentales con información específica, vigente y pertinente</w:t>
      </w:r>
      <w:r w:rsidR="00A15BBE">
        <w:t>. Todo lo anterior</w:t>
      </w:r>
      <w:r w:rsidR="00232208">
        <w:t xml:space="preserve"> </w:t>
      </w:r>
      <w:r w:rsidR="006E74A1">
        <w:t>ha servido para</w:t>
      </w:r>
      <w:r w:rsidR="002F0749">
        <w:t xml:space="preserve"> conocer antecedentes,</w:t>
      </w:r>
      <w:r w:rsidR="006E74A1">
        <w:t xml:space="preserve"> crear un marco teórico de investigación y</w:t>
      </w:r>
      <w:r w:rsidR="00A15BBE">
        <w:t xml:space="preserve"> de</w:t>
      </w:r>
      <w:r w:rsidR="002F0749">
        <w:t>limitar aspectos metodológicos relacionados al enfoque, alcance,</w:t>
      </w:r>
      <w:r w:rsidR="00624B96">
        <w:t xml:space="preserve"> diseño y aplicación de esta investigación.</w:t>
      </w:r>
      <w:r w:rsidR="00F560FD" w:rsidRPr="00346C5C">
        <w:br w:type="page"/>
      </w:r>
    </w:p>
    <w:p w14:paraId="3F3DD286" w14:textId="1160F923" w:rsidR="00F560FD" w:rsidRDefault="00F560FD" w:rsidP="00A94B2A">
      <w:pPr>
        <w:pStyle w:val="Ttulo1"/>
        <w:spacing w:line="360" w:lineRule="auto"/>
      </w:pPr>
      <w:bookmarkStart w:id="132" w:name="_Toc474331196"/>
      <w:bookmarkStart w:id="133" w:name="_Toc474331397"/>
      <w:bookmarkStart w:id="134" w:name="_Toc156164144"/>
      <w:r>
        <w:lastRenderedPageBreak/>
        <w:t>CAPÍTULO IV. RESULTADOS Y ANÁLISIS</w:t>
      </w:r>
      <w:bookmarkEnd w:id="132"/>
      <w:bookmarkEnd w:id="133"/>
      <w:bookmarkEnd w:id="134"/>
    </w:p>
    <w:p w14:paraId="632D7264" w14:textId="77777777" w:rsidR="001A2EA3" w:rsidRPr="001A2EA3" w:rsidRDefault="001A2EA3" w:rsidP="00196E45">
      <w:pPr>
        <w:pStyle w:val="Prrafodelista"/>
        <w:numPr>
          <w:ilvl w:val="0"/>
          <w:numId w:val="3"/>
        </w:numPr>
        <w:spacing w:after="120" w:line="360" w:lineRule="auto"/>
        <w:outlineLvl w:val="1"/>
        <w:rPr>
          <w:rFonts w:ascii="Times New Roman" w:eastAsia="Times New Roman" w:hAnsi="Times New Roman"/>
          <w:b/>
          <w:bCs/>
          <w:vanish/>
          <w:sz w:val="24"/>
          <w:szCs w:val="32"/>
          <w:lang w:val="es-HN"/>
        </w:rPr>
      </w:pPr>
      <w:bookmarkStart w:id="135" w:name="_Toc130288102"/>
      <w:bookmarkStart w:id="136" w:name="_Toc132615468"/>
      <w:bookmarkStart w:id="137" w:name="_Toc156136426"/>
      <w:bookmarkStart w:id="138" w:name="_Toc156164145"/>
      <w:bookmarkStart w:id="139" w:name="_Toc474331197"/>
      <w:bookmarkStart w:id="140" w:name="_Toc474331398"/>
      <w:bookmarkEnd w:id="135"/>
      <w:bookmarkEnd w:id="136"/>
      <w:bookmarkEnd w:id="137"/>
      <w:bookmarkEnd w:id="138"/>
    </w:p>
    <w:p w14:paraId="02EF9C41" w14:textId="34EB26CE" w:rsidR="001A2EA3" w:rsidRPr="001A2EA3" w:rsidRDefault="00A871DB" w:rsidP="00196E45">
      <w:pPr>
        <w:pStyle w:val="Ttulo2"/>
        <w:numPr>
          <w:ilvl w:val="1"/>
          <w:numId w:val="3"/>
        </w:numPr>
        <w:spacing w:line="360" w:lineRule="auto"/>
        <w:rPr>
          <w:lang w:val="es-HN"/>
        </w:rPr>
      </w:pPr>
      <w:bookmarkStart w:id="141" w:name="_Toc156164146"/>
      <w:bookmarkEnd w:id="139"/>
      <w:bookmarkEnd w:id="140"/>
      <w:r w:rsidRPr="001A2EA3">
        <w:rPr>
          <w:lang w:val="es-HN"/>
        </w:rPr>
        <w:t>INFORME DE PROCESO DE RECOLECCIÓN DE DATOS</w:t>
      </w:r>
      <w:bookmarkEnd w:id="141"/>
    </w:p>
    <w:p w14:paraId="62E0F71C" w14:textId="03C8FF9D" w:rsidR="001A2EA3" w:rsidRDefault="00A871DB" w:rsidP="00196E45">
      <w:pPr>
        <w:pStyle w:val="Ttulo2"/>
        <w:numPr>
          <w:ilvl w:val="1"/>
          <w:numId w:val="3"/>
        </w:numPr>
        <w:spacing w:line="360" w:lineRule="auto"/>
        <w:rPr>
          <w:lang w:val="es-HN"/>
        </w:rPr>
      </w:pPr>
      <w:bookmarkStart w:id="142" w:name="_Toc156164147"/>
      <w:r w:rsidRPr="001A2EA3">
        <w:rPr>
          <w:lang w:val="es-HN"/>
        </w:rPr>
        <w:t>RESULTADOS Y ANÁLISIS DE LAS TÉCNICAS APLICADAS</w:t>
      </w:r>
      <w:bookmarkEnd w:id="142"/>
    </w:p>
    <w:p w14:paraId="3CD1C4C4" w14:textId="77777777" w:rsidR="001E1349" w:rsidRPr="00A871DB" w:rsidRDefault="001E1349" w:rsidP="00196E45">
      <w:pPr>
        <w:pStyle w:val="Ttulo2"/>
        <w:numPr>
          <w:ilvl w:val="2"/>
          <w:numId w:val="3"/>
        </w:numPr>
        <w:spacing w:line="360" w:lineRule="auto"/>
        <w:ind w:left="1296"/>
        <w:rPr>
          <w:b w:val="0"/>
          <w:bCs w:val="0"/>
          <w:lang w:val="es-HN"/>
        </w:rPr>
      </w:pPr>
      <w:bookmarkStart w:id="143" w:name="_Toc156164148"/>
      <w:r w:rsidRPr="00A871DB">
        <w:rPr>
          <w:b w:val="0"/>
          <w:bCs w:val="0"/>
          <w:lang w:val="es-HN"/>
        </w:rPr>
        <w:t>RESULTADOS CUANTITATIVOS</w:t>
      </w:r>
      <w:bookmarkEnd w:id="143"/>
    </w:p>
    <w:p w14:paraId="4C6F37B2" w14:textId="3E9D3178" w:rsidR="00C11D5F" w:rsidRDefault="00F17A91" w:rsidP="00F17A91">
      <w:pPr>
        <w:pStyle w:val="Ttulo4"/>
        <w:rPr>
          <w:lang w:val="es-HN"/>
        </w:rPr>
      </w:pPr>
      <w:bookmarkStart w:id="144" w:name="_Toc156164149"/>
      <w:r>
        <w:rPr>
          <w:lang w:val="es-HN"/>
        </w:rPr>
        <w:t xml:space="preserve">4.2.1.1 </w:t>
      </w:r>
      <w:r w:rsidR="00C11D5F" w:rsidRPr="006C4705">
        <w:rPr>
          <w:lang w:val="es-HN"/>
        </w:rPr>
        <w:t>CUESTIONARIO A COLABORADORES DEL R</w:t>
      </w:r>
      <w:r w:rsidR="00C11D5F">
        <w:rPr>
          <w:lang w:val="es-HN"/>
        </w:rPr>
        <w:t>ESTAURANTE TAPACHULA</w:t>
      </w:r>
      <w:bookmarkEnd w:id="144"/>
    </w:p>
    <w:p w14:paraId="326E2BBA" w14:textId="4FB338A2" w:rsidR="004F4368" w:rsidRDefault="007169CD" w:rsidP="002D515F">
      <w:pPr>
        <w:pStyle w:val="TextoPrincipal"/>
        <w:spacing w:line="360" w:lineRule="auto"/>
        <w:ind w:firstLine="360"/>
      </w:pPr>
      <w:r>
        <w:t xml:space="preserve">Este instrumento fue aplicado a los 21 colaboradores del Restaurante Tapachula para conocer sus percepciones sobre el clima laboral que impera en la compañía, con base en los </w:t>
      </w:r>
      <w:r w:rsidR="00416848">
        <w:t xml:space="preserve">ejes </w:t>
      </w:r>
      <w:r>
        <w:t>siguientes:</w:t>
      </w:r>
    </w:p>
    <w:p w14:paraId="7B4F53D5" w14:textId="2019FEEE" w:rsidR="007169CD" w:rsidRDefault="006016E9" w:rsidP="00196E45">
      <w:pPr>
        <w:pStyle w:val="TextoPrincipal"/>
        <w:numPr>
          <w:ilvl w:val="0"/>
          <w:numId w:val="14"/>
        </w:numPr>
        <w:spacing w:line="360" w:lineRule="auto"/>
      </w:pPr>
      <w:r>
        <w:t>Estructura</w:t>
      </w:r>
      <w:r w:rsidR="008754B2">
        <w:t xml:space="preserve">: cómo los colaboradores perciben </w:t>
      </w:r>
      <w:r w:rsidR="00324EC0">
        <w:t>sus roles, funciones y evolución en la estructura organizacional</w:t>
      </w:r>
      <w:r w:rsidR="00416848">
        <w:t>.</w:t>
      </w:r>
    </w:p>
    <w:p w14:paraId="38F2E2CB" w14:textId="2055C25C" w:rsidR="006016E9" w:rsidRDefault="006016E9" w:rsidP="00196E45">
      <w:pPr>
        <w:pStyle w:val="TextoPrincipal"/>
        <w:numPr>
          <w:ilvl w:val="0"/>
          <w:numId w:val="14"/>
        </w:numPr>
        <w:spacing w:line="360" w:lineRule="auto"/>
      </w:pPr>
      <w:r>
        <w:t>Calidad</w:t>
      </w:r>
      <w:r w:rsidR="00324EC0">
        <w:t>: cómo ven los colaboradores el nivel de calidad que la empresa transmite y exige</w:t>
      </w:r>
      <w:r w:rsidR="00416848">
        <w:t>.</w:t>
      </w:r>
    </w:p>
    <w:p w14:paraId="3FF2CBA0" w14:textId="150E0B5B" w:rsidR="006016E9" w:rsidRDefault="006016E9" w:rsidP="00196E45">
      <w:pPr>
        <w:pStyle w:val="TextoPrincipal"/>
        <w:numPr>
          <w:ilvl w:val="0"/>
          <w:numId w:val="14"/>
        </w:numPr>
        <w:spacing w:line="360" w:lineRule="auto"/>
      </w:pPr>
      <w:r>
        <w:t>Responsabilidad</w:t>
      </w:r>
      <w:r w:rsidR="009D7366">
        <w:t>: qué tanto los colaboradores se sienten responsables de la confianza que se les deposita y de las consecuencias de sus decisiones</w:t>
      </w:r>
      <w:r w:rsidR="00416848">
        <w:t>.</w:t>
      </w:r>
    </w:p>
    <w:p w14:paraId="47455803" w14:textId="56D663EB" w:rsidR="006016E9" w:rsidRDefault="006016E9" w:rsidP="00196E45">
      <w:pPr>
        <w:pStyle w:val="TextoPrincipal"/>
        <w:numPr>
          <w:ilvl w:val="0"/>
          <w:numId w:val="14"/>
        </w:numPr>
        <w:spacing w:line="360" w:lineRule="auto"/>
      </w:pPr>
      <w:r>
        <w:t>Transversalidad</w:t>
      </w:r>
      <w:r w:rsidR="001A7F42">
        <w:t xml:space="preserve">: </w:t>
      </w:r>
      <w:r w:rsidR="001811CA">
        <w:t>mide la percepción sobre el equipo y cómo prevalece el interés en general dentro de la organización</w:t>
      </w:r>
      <w:r w:rsidR="00416848">
        <w:t>.</w:t>
      </w:r>
    </w:p>
    <w:p w14:paraId="4C03DF60" w14:textId="79C4219C" w:rsidR="006016E9" w:rsidRDefault="006016E9" w:rsidP="00196E45">
      <w:pPr>
        <w:pStyle w:val="TextoPrincipal"/>
        <w:numPr>
          <w:ilvl w:val="0"/>
          <w:numId w:val="14"/>
        </w:numPr>
        <w:spacing w:line="360" w:lineRule="auto"/>
      </w:pPr>
      <w:r>
        <w:t>Reconocimiento</w:t>
      </w:r>
      <w:r w:rsidR="001811CA">
        <w:t xml:space="preserve">: </w:t>
      </w:r>
      <w:r w:rsidR="00A17F7A">
        <w:t>cómo los colaboradores perciben que la empresa reconoce su contribución a los éxitos</w:t>
      </w:r>
      <w:r w:rsidR="0016319B">
        <w:t xml:space="preserve"> de la misma</w:t>
      </w:r>
      <w:r w:rsidR="00416848">
        <w:t>.</w:t>
      </w:r>
    </w:p>
    <w:p w14:paraId="493B193F" w14:textId="6FE82C95" w:rsidR="006016E9" w:rsidRDefault="006016E9" w:rsidP="00196E45">
      <w:pPr>
        <w:pStyle w:val="TextoPrincipal"/>
        <w:numPr>
          <w:ilvl w:val="0"/>
          <w:numId w:val="14"/>
        </w:numPr>
        <w:spacing w:line="360" w:lineRule="auto"/>
      </w:pPr>
      <w:r>
        <w:t>Apoyo</w:t>
      </w:r>
      <w:r w:rsidR="0016319B">
        <w:t>: la confianza y apoyo recíproco que existe entre los colaboradores</w:t>
      </w:r>
    </w:p>
    <w:p w14:paraId="3EFC1F43" w14:textId="7B7AB739" w:rsidR="006016E9" w:rsidRPr="004F4368" w:rsidRDefault="006016E9" w:rsidP="00196E45">
      <w:pPr>
        <w:pStyle w:val="TextoPrincipal"/>
        <w:numPr>
          <w:ilvl w:val="0"/>
          <w:numId w:val="14"/>
        </w:numPr>
        <w:spacing w:line="360" w:lineRule="auto"/>
      </w:pPr>
      <w:r>
        <w:t>Identificación</w:t>
      </w:r>
      <w:r w:rsidR="0016319B">
        <w:t xml:space="preserve">: </w:t>
      </w:r>
      <w:r w:rsidR="0094426A">
        <w:t>qué tanto los colaboradores se sienten identificados con la empresa y son solidarios con lo que esta persigue</w:t>
      </w:r>
    </w:p>
    <w:p w14:paraId="127C2D06" w14:textId="24B6DE64" w:rsidR="00D15180" w:rsidRPr="00961101" w:rsidRDefault="00D15180" w:rsidP="00961101">
      <w:pPr>
        <w:pStyle w:val="Descripcin"/>
        <w:spacing w:after="0"/>
        <w:rPr>
          <w:rFonts w:ascii="Times New Roman" w:hAnsi="Times New Roman" w:cs="Times New Roman"/>
          <w:b/>
          <w:i w:val="0"/>
          <w:color w:val="auto"/>
          <w:sz w:val="24"/>
          <w:szCs w:val="24"/>
        </w:rPr>
      </w:pPr>
      <w:bookmarkStart w:id="145" w:name="_Toc156136528"/>
      <w:r w:rsidRPr="00961101">
        <w:rPr>
          <w:rStyle w:val="myxfac"/>
          <w:rFonts w:ascii="Times New Roman" w:hAnsi="Times New Roman" w:cs="Times New Roman"/>
          <w:b/>
          <w:i w:val="0"/>
          <w:noProof/>
          <w:color w:val="auto"/>
          <w:sz w:val="24"/>
          <w:szCs w:val="24"/>
        </w:rPr>
        <w:lastRenderedPageBreak/>
        <w:drawing>
          <wp:anchor distT="0" distB="0" distL="114300" distR="114300" simplePos="0" relativeHeight="251655199" behindDoc="0" locked="0" layoutInCell="1" allowOverlap="1" wp14:anchorId="1DA32B58" wp14:editId="38168A48">
            <wp:simplePos x="0" y="0"/>
            <wp:positionH relativeFrom="column">
              <wp:posOffset>91440</wp:posOffset>
            </wp:positionH>
            <wp:positionV relativeFrom="paragraph">
              <wp:posOffset>489</wp:posOffset>
            </wp:positionV>
            <wp:extent cx="5943600" cy="2497826"/>
            <wp:effectExtent l="0" t="0" r="0" b="0"/>
            <wp:wrapTopAndBottom/>
            <wp:docPr id="37" name="Imagen 37" descr="C:\Users\seidy.sosa\AppData\Local\Microsoft\Windows\INetCache\Content.MSO\5E8E8B5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idy.sosa\AppData\Local\Microsoft\Windows\INetCache\Content.MSO\5E8E8B5D.tmp"/>
                    <pic:cNvPicPr>
                      <a:picLocks noChangeAspect="1" noChangeArrowheads="1"/>
                    </pic:cNvPicPr>
                  </pic:nvPicPr>
                  <pic:blipFill>
                    <a:blip r:embed="rId50" cstate="print">
                      <a:extLst>
                        <a:ext uri="{28A0092B-C50C-407E-A947-70E740481C1C}">
                          <a14:useLocalDpi xmlns:a14="http://schemas.microsoft.com/office/drawing/2010/main" val="0"/>
                        </a:ext>
                      </a:extLst>
                    </a:blip>
                    <a:srcRect/>
                    <a:stretch>
                      <a:fillRect/>
                    </a:stretch>
                  </pic:blipFill>
                  <pic:spPr bwMode="auto">
                    <a:xfrm>
                      <a:off x="0" y="0"/>
                      <a:ext cx="5943600" cy="2497826"/>
                    </a:xfrm>
                    <a:prstGeom prst="rect">
                      <a:avLst/>
                    </a:prstGeom>
                    <a:noFill/>
                    <a:ln>
                      <a:noFill/>
                    </a:ln>
                  </pic:spPr>
                </pic:pic>
              </a:graphicData>
            </a:graphic>
          </wp:anchor>
        </w:drawing>
      </w:r>
      <w:r w:rsidRPr="00961101">
        <w:rPr>
          <w:rFonts w:ascii="Times New Roman" w:hAnsi="Times New Roman" w:cs="Times New Roman"/>
          <w:b/>
          <w:i w:val="0"/>
          <w:color w:val="auto"/>
          <w:sz w:val="24"/>
          <w:szCs w:val="24"/>
        </w:rPr>
        <w:t xml:space="preserve">Figura </w:t>
      </w:r>
      <w:r w:rsidR="00961101" w:rsidRPr="00961101">
        <w:rPr>
          <w:rFonts w:ascii="Times New Roman" w:hAnsi="Times New Roman" w:cs="Times New Roman"/>
          <w:b/>
          <w:i w:val="0"/>
          <w:color w:val="auto"/>
          <w:sz w:val="24"/>
          <w:szCs w:val="24"/>
        </w:rPr>
        <w:fldChar w:fldCharType="begin"/>
      </w:r>
      <w:r w:rsidR="00961101" w:rsidRPr="00961101">
        <w:rPr>
          <w:rFonts w:ascii="Times New Roman" w:hAnsi="Times New Roman" w:cs="Times New Roman"/>
          <w:b/>
          <w:i w:val="0"/>
          <w:color w:val="auto"/>
          <w:sz w:val="24"/>
          <w:szCs w:val="24"/>
        </w:rPr>
        <w:instrText xml:space="preserve"> SEQ Figura \* ARABIC </w:instrText>
      </w:r>
      <w:r w:rsidR="00961101" w:rsidRPr="00961101">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14</w:t>
      </w:r>
      <w:r w:rsidR="00961101" w:rsidRPr="00961101">
        <w:rPr>
          <w:rFonts w:ascii="Times New Roman" w:hAnsi="Times New Roman" w:cs="Times New Roman"/>
          <w:b/>
          <w:i w:val="0"/>
          <w:color w:val="auto"/>
          <w:sz w:val="24"/>
          <w:szCs w:val="24"/>
        </w:rPr>
        <w:fldChar w:fldCharType="end"/>
      </w:r>
      <w:r w:rsidRPr="00961101">
        <w:rPr>
          <w:rFonts w:ascii="Times New Roman" w:hAnsi="Times New Roman" w:cs="Times New Roman"/>
          <w:b/>
          <w:i w:val="0"/>
          <w:color w:val="auto"/>
          <w:sz w:val="24"/>
          <w:szCs w:val="24"/>
        </w:rPr>
        <w:t>.</w:t>
      </w:r>
      <w:r w:rsidR="008069AD" w:rsidRPr="00961101">
        <w:rPr>
          <w:rFonts w:ascii="Times New Roman" w:hAnsi="Times New Roman" w:cs="Times New Roman"/>
          <w:b/>
          <w:i w:val="0"/>
          <w:color w:val="auto"/>
          <w:sz w:val="24"/>
          <w:szCs w:val="24"/>
        </w:rPr>
        <w:t xml:space="preserve"> Claridad de funciones (Eje 1 Estructura)</w:t>
      </w:r>
      <w:bookmarkEnd w:id="145"/>
      <w:r w:rsidR="008069AD" w:rsidRPr="00961101">
        <w:rPr>
          <w:rFonts w:ascii="Times New Roman" w:hAnsi="Times New Roman" w:cs="Times New Roman"/>
          <w:b/>
          <w:i w:val="0"/>
          <w:color w:val="auto"/>
          <w:sz w:val="24"/>
          <w:szCs w:val="24"/>
        </w:rPr>
        <w:t xml:space="preserve"> </w:t>
      </w:r>
    </w:p>
    <w:p w14:paraId="62C1CA58" w14:textId="2F6C0323" w:rsidR="008069AD" w:rsidRPr="008069AD" w:rsidRDefault="008069AD" w:rsidP="00D15180">
      <w:pPr>
        <w:pStyle w:val="TextoPrincipal"/>
        <w:spacing w:line="360" w:lineRule="auto"/>
        <w:ind w:firstLine="0"/>
        <w:rPr>
          <w:sz w:val="20"/>
        </w:rPr>
      </w:pPr>
      <w:r w:rsidRPr="008069AD">
        <w:rPr>
          <w:sz w:val="20"/>
        </w:rPr>
        <w:t>Fuente: Elaboración propia.</w:t>
      </w:r>
    </w:p>
    <w:p w14:paraId="61B88F83" w14:textId="690CEBAC" w:rsidR="00C11D5F" w:rsidRDefault="00BA1888" w:rsidP="001926F3">
      <w:pPr>
        <w:pStyle w:val="TextoPrincipal"/>
        <w:spacing w:line="360" w:lineRule="auto"/>
      </w:pPr>
      <w:r>
        <w:rPr>
          <w:noProof/>
        </w:rPr>
        <w:drawing>
          <wp:anchor distT="0" distB="0" distL="114300" distR="114300" simplePos="0" relativeHeight="251655200" behindDoc="0" locked="0" layoutInCell="1" allowOverlap="1" wp14:anchorId="1F323D23" wp14:editId="53C3CDDD">
            <wp:simplePos x="0" y="0"/>
            <wp:positionH relativeFrom="column">
              <wp:posOffset>140335</wp:posOffset>
            </wp:positionH>
            <wp:positionV relativeFrom="paragraph">
              <wp:posOffset>1668780</wp:posOffset>
            </wp:positionV>
            <wp:extent cx="5943600" cy="2497826"/>
            <wp:effectExtent l="0" t="0" r="0" b="0"/>
            <wp:wrapTopAndBottom/>
            <wp:docPr id="38" name="Imagen 38" descr="C:\Users\seidy.sosa\AppData\Local\Microsoft\Windows\INetCache\Content.MSO\7DA0D27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eidy.sosa\AppData\Local\Microsoft\Windows\INetCache\Content.MSO\7DA0D273.tmp"/>
                    <pic:cNvPicPr>
                      <a:picLocks noChangeAspect="1" noChangeArrowheads="1"/>
                    </pic:cNvPicPr>
                  </pic:nvPicPr>
                  <pic:blipFill>
                    <a:blip r:embed="rId51" cstate="print">
                      <a:extLst>
                        <a:ext uri="{28A0092B-C50C-407E-A947-70E740481C1C}">
                          <a14:useLocalDpi xmlns:a14="http://schemas.microsoft.com/office/drawing/2010/main" val="0"/>
                        </a:ext>
                      </a:extLst>
                    </a:blip>
                    <a:srcRect/>
                    <a:stretch>
                      <a:fillRect/>
                    </a:stretch>
                  </pic:blipFill>
                  <pic:spPr bwMode="auto">
                    <a:xfrm>
                      <a:off x="0" y="0"/>
                      <a:ext cx="5943600" cy="2497826"/>
                    </a:xfrm>
                    <a:prstGeom prst="rect">
                      <a:avLst/>
                    </a:prstGeom>
                    <a:noFill/>
                    <a:ln>
                      <a:noFill/>
                    </a:ln>
                  </pic:spPr>
                </pic:pic>
              </a:graphicData>
            </a:graphic>
          </wp:anchor>
        </w:drawing>
      </w:r>
      <w:r w:rsidR="00C11D5F">
        <w:t>La totalidad de los empleados expresan que conocen con precisión las funciones asignadas a sus puestos de trabajo, y que a su vez son congruentes con respecto a su cargo, esto indica que la empresa posee una buena metodología de ingreso para el personal de recién ingreso, en la cual se comunica e instruye a los trabajadores en su proceso de integración. La importancia en este aspecto radica en que los empleados realizan sus funciones de manera más eficiente y comprometida, ya que se encuentran enfocados en su contribución para la empresa.</w:t>
      </w:r>
    </w:p>
    <w:p w14:paraId="2FBA06AB" w14:textId="6326C9C4" w:rsidR="00BA1888" w:rsidRPr="0009007C" w:rsidRDefault="00BA1888" w:rsidP="0009007C">
      <w:pPr>
        <w:pStyle w:val="Descripcin"/>
        <w:spacing w:after="0"/>
        <w:rPr>
          <w:rFonts w:ascii="Times New Roman" w:hAnsi="Times New Roman" w:cs="Times New Roman"/>
          <w:b/>
          <w:i w:val="0"/>
          <w:color w:val="auto"/>
          <w:sz w:val="24"/>
          <w:szCs w:val="24"/>
        </w:rPr>
      </w:pPr>
      <w:bookmarkStart w:id="146" w:name="_Toc156136529"/>
      <w:r w:rsidRPr="0009007C">
        <w:rPr>
          <w:rFonts w:ascii="Times New Roman" w:hAnsi="Times New Roman" w:cs="Times New Roman"/>
          <w:b/>
          <w:i w:val="0"/>
          <w:color w:val="auto"/>
          <w:sz w:val="24"/>
          <w:szCs w:val="24"/>
        </w:rPr>
        <w:t xml:space="preserve">Figura </w:t>
      </w:r>
      <w:r w:rsidR="0009007C" w:rsidRPr="0009007C">
        <w:rPr>
          <w:rFonts w:ascii="Times New Roman" w:hAnsi="Times New Roman" w:cs="Times New Roman"/>
          <w:b/>
          <w:i w:val="0"/>
          <w:color w:val="auto"/>
          <w:sz w:val="24"/>
          <w:szCs w:val="24"/>
        </w:rPr>
        <w:fldChar w:fldCharType="begin"/>
      </w:r>
      <w:r w:rsidR="0009007C" w:rsidRPr="0009007C">
        <w:rPr>
          <w:rFonts w:ascii="Times New Roman" w:hAnsi="Times New Roman" w:cs="Times New Roman"/>
          <w:b/>
          <w:i w:val="0"/>
          <w:color w:val="auto"/>
          <w:sz w:val="24"/>
          <w:szCs w:val="24"/>
        </w:rPr>
        <w:instrText xml:space="preserve"> SEQ Figura \* ARABIC </w:instrText>
      </w:r>
      <w:r w:rsidR="0009007C" w:rsidRPr="0009007C">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15</w:t>
      </w:r>
      <w:r w:rsidR="0009007C" w:rsidRPr="0009007C">
        <w:rPr>
          <w:rFonts w:ascii="Times New Roman" w:hAnsi="Times New Roman" w:cs="Times New Roman"/>
          <w:b/>
          <w:i w:val="0"/>
          <w:color w:val="auto"/>
          <w:sz w:val="24"/>
          <w:szCs w:val="24"/>
        </w:rPr>
        <w:fldChar w:fldCharType="end"/>
      </w:r>
      <w:r w:rsidRPr="0009007C">
        <w:rPr>
          <w:rFonts w:ascii="Times New Roman" w:hAnsi="Times New Roman" w:cs="Times New Roman"/>
          <w:b/>
          <w:i w:val="0"/>
          <w:color w:val="auto"/>
          <w:sz w:val="24"/>
          <w:szCs w:val="24"/>
        </w:rPr>
        <w:t>. Claridad jerárquica (Eje 1 Estructura)</w:t>
      </w:r>
      <w:bookmarkEnd w:id="146"/>
      <w:r w:rsidRPr="0009007C">
        <w:rPr>
          <w:rFonts w:ascii="Times New Roman" w:hAnsi="Times New Roman" w:cs="Times New Roman"/>
          <w:b/>
          <w:i w:val="0"/>
          <w:color w:val="auto"/>
          <w:sz w:val="24"/>
          <w:szCs w:val="24"/>
        </w:rPr>
        <w:t xml:space="preserve"> </w:t>
      </w:r>
    </w:p>
    <w:p w14:paraId="0E9E9827" w14:textId="77777777" w:rsidR="00BA1888" w:rsidRPr="008069AD" w:rsidRDefault="00BA1888" w:rsidP="00BA1888">
      <w:pPr>
        <w:pStyle w:val="TextoPrincipal"/>
        <w:spacing w:line="360" w:lineRule="auto"/>
        <w:ind w:firstLine="0"/>
        <w:rPr>
          <w:sz w:val="20"/>
        </w:rPr>
      </w:pPr>
      <w:r w:rsidRPr="008069AD">
        <w:rPr>
          <w:sz w:val="20"/>
        </w:rPr>
        <w:t>Fuente: Elaboración propia.</w:t>
      </w:r>
    </w:p>
    <w:p w14:paraId="00668B5B" w14:textId="7F25D074" w:rsidR="00C11D5F" w:rsidRDefault="00C11D5F" w:rsidP="00364921">
      <w:pPr>
        <w:pStyle w:val="TextoPrincipal"/>
        <w:spacing w:line="360" w:lineRule="auto"/>
        <w:ind w:firstLine="708"/>
      </w:pPr>
      <w:r>
        <w:t xml:space="preserve">El 100% de los empleados posee la certeza de quién es su jefe inmediato, lo cual permite que sepan a quién deben </w:t>
      </w:r>
      <w:r w:rsidR="00066D8C">
        <w:t xml:space="preserve">rendir cuentas por su desempeño y resultados, asimismo a quién </w:t>
      </w:r>
      <w:r>
        <w:t xml:space="preserve">dirigirse </w:t>
      </w:r>
      <w:r>
        <w:lastRenderedPageBreak/>
        <w:t>en caso de necesitar orientación u apoyo</w:t>
      </w:r>
      <w:r w:rsidR="00A0379B">
        <w:t>,</w:t>
      </w:r>
      <w:r>
        <w:t xml:space="preserve"> lo que contribuye a que los trabajadores se sientan escuchados, por otra parte, al conocer quién es su supervisor directo se evitan confusiones e </w:t>
      </w:r>
      <w:r w:rsidR="00BA1888">
        <w:rPr>
          <w:noProof/>
        </w:rPr>
        <w:drawing>
          <wp:anchor distT="0" distB="0" distL="114300" distR="114300" simplePos="0" relativeHeight="251655201" behindDoc="0" locked="0" layoutInCell="1" allowOverlap="1" wp14:anchorId="33B7F032" wp14:editId="02C89315">
            <wp:simplePos x="0" y="0"/>
            <wp:positionH relativeFrom="column">
              <wp:posOffset>120650</wp:posOffset>
            </wp:positionH>
            <wp:positionV relativeFrom="paragraph">
              <wp:posOffset>843915</wp:posOffset>
            </wp:positionV>
            <wp:extent cx="5943600" cy="2497826"/>
            <wp:effectExtent l="0" t="0" r="0" b="0"/>
            <wp:wrapTopAndBottom/>
            <wp:docPr id="39" name="Imagen 39" descr="C:\Users\seidy.sosa\AppData\Local\Microsoft\Windows\INetCache\Content.MSO\190DA7F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eidy.sosa\AppData\Local\Microsoft\Windows\INetCache\Content.MSO\190DA7F9.tmp"/>
                    <pic:cNvPicPr>
                      <a:picLocks noChangeAspect="1" noChangeArrowheads="1"/>
                    </pic:cNvPicPr>
                  </pic:nvPicPr>
                  <pic:blipFill>
                    <a:blip r:embed="rId52" cstate="print">
                      <a:extLst>
                        <a:ext uri="{28A0092B-C50C-407E-A947-70E740481C1C}">
                          <a14:useLocalDpi xmlns:a14="http://schemas.microsoft.com/office/drawing/2010/main" val="0"/>
                        </a:ext>
                      </a:extLst>
                    </a:blip>
                    <a:srcRect/>
                    <a:stretch>
                      <a:fillRect/>
                    </a:stretch>
                  </pic:blipFill>
                  <pic:spPr bwMode="auto">
                    <a:xfrm>
                      <a:off x="0" y="0"/>
                      <a:ext cx="5943600" cy="2497826"/>
                    </a:xfrm>
                    <a:prstGeom prst="rect">
                      <a:avLst/>
                    </a:prstGeom>
                    <a:noFill/>
                    <a:ln>
                      <a:noFill/>
                    </a:ln>
                  </pic:spPr>
                </pic:pic>
              </a:graphicData>
            </a:graphic>
            <wp14:sizeRelV relativeFrom="margin">
              <wp14:pctHeight>0</wp14:pctHeight>
            </wp14:sizeRelV>
          </wp:anchor>
        </w:drawing>
      </w:r>
      <w:r>
        <w:t>incertidumbre al momento de recibir instrucciones.</w:t>
      </w:r>
    </w:p>
    <w:p w14:paraId="33FFC916" w14:textId="2A792A7A" w:rsidR="00BA1888" w:rsidRPr="004F1B56" w:rsidRDefault="00BA1888" w:rsidP="004F1B56">
      <w:pPr>
        <w:pStyle w:val="Descripcin"/>
        <w:spacing w:after="0"/>
        <w:rPr>
          <w:rFonts w:ascii="Times New Roman" w:hAnsi="Times New Roman" w:cs="Times New Roman"/>
          <w:b/>
          <w:i w:val="0"/>
          <w:color w:val="auto"/>
          <w:sz w:val="24"/>
          <w:szCs w:val="24"/>
        </w:rPr>
      </w:pPr>
      <w:bookmarkStart w:id="147" w:name="_Toc156136530"/>
      <w:r w:rsidRPr="004F1B56">
        <w:rPr>
          <w:rFonts w:ascii="Times New Roman" w:hAnsi="Times New Roman" w:cs="Times New Roman"/>
          <w:b/>
          <w:i w:val="0"/>
          <w:color w:val="auto"/>
          <w:sz w:val="24"/>
          <w:szCs w:val="24"/>
        </w:rPr>
        <w:t xml:space="preserve">Figura </w:t>
      </w:r>
      <w:r w:rsidR="004F1B56" w:rsidRPr="004F1B56">
        <w:rPr>
          <w:rFonts w:ascii="Times New Roman" w:hAnsi="Times New Roman" w:cs="Times New Roman"/>
          <w:b/>
          <w:i w:val="0"/>
          <w:color w:val="auto"/>
          <w:sz w:val="24"/>
          <w:szCs w:val="24"/>
        </w:rPr>
        <w:fldChar w:fldCharType="begin"/>
      </w:r>
      <w:r w:rsidR="004F1B56" w:rsidRPr="004F1B56">
        <w:rPr>
          <w:rFonts w:ascii="Times New Roman" w:hAnsi="Times New Roman" w:cs="Times New Roman"/>
          <w:b/>
          <w:i w:val="0"/>
          <w:color w:val="auto"/>
          <w:sz w:val="24"/>
          <w:szCs w:val="24"/>
        </w:rPr>
        <w:instrText xml:space="preserve"> SEQ Figura \* ARABIC </w:instrText>
      </w:r>
      <w:r w:rsidR="004F1B56" w:rsidRPr="004F1B56">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16</w:t>
      </w:r>
      <w:r w:rsidR="004F1B56" w:rsidRPr="004F1B56">
        <w:rPr>
          <w:rFonts w:ascii="Times New Roman" w:hAnsi="Times New Roman" w:cs="Times New Roman"/>
          <w:b/>
          <w:i w:val="0"/>
          <w:color w:val="auto"/>
          <w:sz w:val="24"/>
          <w:szCs w:val="24"/>
        </w:rPr>
        <w:fldChar w:fldCharType="end"/>
      </w:r>
      <w:r w:rsidRPr="004F1B56">
        <w:rPr>
          <w:rFonts w:ascii="Times New Roman" w:hAnsi="Times New Roman" w:cs="Times New Roman"/>
          <w:b/>
          <w:i w:val="0"/>
          <w:color w:val="auto"/>
          <w:sz w:val="24"/>
          <w:szCs w:val="24"/>
        </w:rPr>
        <w:t>. Conocimiento de los objetivos (Eje 1 Estructura)</w:t>
      </w:r>
      <w:bookmarkEnd w:id="147"/>
      <w:r w:rsidRPr="004F1B56">
        <w:rPr>
          <w:rFonts w:ascii="Times New Roman" w:hAnsi="Times New Roman" w:cs="Times New Roman"/>
          <w:b/>
          <w:i w:val="0"/>
          <w:color w:val="auto"/>
          <w:sz w:val="24"/>
          <w:szCs w:val="24"/>
        </w:rPr>
        <w:t xml:space="preserve"> </w:t>
      </w:r>
    </w:p>
    <w:p w14:paraId="76D20F7B" w14:textId="77777777" w:rsidR="00BA1888" w:rsidRPr="008069AD" w:rsidRDefault="00BA1888" w:rsidP="00BA1888">
      <w:pPr>
        <w:pStyle w:val="TextoPrincipal"/>
        <w:spacing w:line="360" w:lineRule="auto"/>
        <w:ind w:firstLine="0"/>
        <w:rPr>
          <w:sz w:val="20"/>
        </w:rPr>
      </w:pPr>
      <w:r w:rsidRPr="008069AD">
        <w:rPr>
          <w:sz w:val="20"/>
        </w:rPr>
        <w:t>Fuente: Elaboración propia.</w:t>
      </w:r>
    </w:p>
    <w:p w14:paraId="78FCD1B6" w14:textId="75037247" w:rsidR="00C11D5F" w:rsidRDefault="00C11D5F" w:rsidP="00C11D5F">
      <w:pPr>
        <w:pStyle w:val="TextoPrincipal"/>
        <w:spacing w:line="360" w:lineRule="auto"/>
      </w:pPr>
      <w:r>
        <w:t xml:space="preserve"> 20 </w:t>
      </w:r>
      <w:r w:rsidR="00A0379B">
        <w:t xml:space="preserve">de 21 </w:t>
      </w:r>
      <w:r>
        <w:t>empleados, que representan el 95% del total</w:t>
      </w:r>
      <w:r w:rsidR="00A0379B">
        <w:t xml:space="preserve"> encuestado</w:t>
      </w:r>
      <w:r>
        <w:t xml:space="preserve">, indicaron poseer un pleno conocimiento y certeza con respecto a los objetivos y planes que la empresa ha definido. Este aspecto contribuye a que los empleados sientan </w:t>
      </w:r>
      <w:r w:rsidR="00F5441D">
        <w:t xml:space="preserve">que trabajan en una compañía que busca crecer, </w:t>
      </w:r>
      <w:r w:rsidR="00DD5301">
        <w:t xml:space="preserve">por </w:t>
      </w:r>
      <w:r w:rsidR="00364921">
        <w:t>ende,</w:t>
      </w:r>
      <w:r w:rsidR="00DD5301">
        <w:t xml:space="preserve"> experimenten</w:t>
      </w:r>
      <w:r>
        <w:t xml:space="preserve"> mayor seguridad con relación a las decisiones que son tomadas por la alta gerencia, asimismo, incrementa la motivación de los colaboradores al saber que su aporte forma parte integra de los logros de la empresa.</w:t>
      </w:r>
    </w:p>
    <w:p w14:paraId="54A4DD9C" w14:textId="33743391" w:rsidR="00BA1888" w:rsidRDefault="00BA1888" w:rsidP="00C11D5F">
      <w:pPr>
        <w:pStyle w:val="TextoPrincipal"/>
        <w:spacing w:line="360" w:lineRule="auto"/>
      </w:pPr>
    </w:p>
    <w:p w14:paraId="6688D562" w14:textId="74D5C4C5" w:rsidR="00BA1888" w:rsidRDefault="00BA1888" w:rsidP="00C11D5F">
      <w:pPr>
        <w:pStyle w:val="TextoPrincipal"/>
        <w:spacing w:line="360" w:lineRule="auto"/>
      </w:pPr>
    </w:p>
    <w:p w14:paraId="60A0B6A7" w14:textId="1BD10176" w:rsidR="00BA1888" w:rsidRDefault="00BA1888" w:rsidP="00C11D5F">
      <w:pPr>
        <w:pStyle w:val="TextoPrincipal"/>
        <w:spacing w:line="360" w:lineRule="auto"/>
      </w:pPr>
    </w:p>
    <w:p w14:paraId="6A9D7A1F" w14:textId="01E532E5" w:rsidR="00BA1888" w:rsidRDefault="00BA1888" w:rsidP="00C11D5F">
      <w:pPr>
        <w:pStyle w:val="TextoPrincipal"/>
        <w:spacing w:line="360" w:lineRule="auto"/>
      </w:pPr>
    </w:p>
    <w:p w14:paraId="0CC24D28" w14:textId="5803B5CF" w:rsidR="00BA1888" w:rsidRDefault="00BA1888" w:rsidP="00C11D5F">
      <w:pPr>
        <w:pStyle w:val="TextoPrincipal"/>
        <w:spacing w:line="360" w:lineRule="auto"/>
      </w:pPr>
    </w:p>
    <w:p w14:paraId="2396C749" w14:textId="6A6806BF" w:rsidR="00BA1888" w:rsidRDefault="00BA1888" w:rsidP="00C11D5F">
      <w:pPr>
        <w:pStyle w:val="TextoPrincipal"/>
        <w:spacing w:line="360" w:lineRule="auto"/>
      </w:pPr>
    </w:p>
    <w:p w14:paraId="33D7B550" w14:textId="2B4BDB68" w:rsidR="00BA1888" w:rsidRDefault="00BA1888" w:rsidP="00C11D5F">
      <w:pPr>
        <w:pStyle w:val="TextoPrincipal"/>
        <w:spacing w:line="360" w:lineRule="auto"/>
      </w:pPr>
    </w:p>
    <w:p w14:paraId="7D7233B8" w14:textId="2AEF1CF7" w:rsidR="00BA1888" w:rsidRDefault="00BA1888" w:rsidP="00C11D5F">
      <w:pPr>
        <w:pStyle w:val="TextoPrincipal"/>
        <w:spacing w:line="360" w:lineRule="auto"/>
      </w:pPr>
    </w:p>
    <w:p w14:paraId="213707EA" w14:textId="7DD0966B" w:rsidR="00BA1888" w:rsidRPr="004F1B56" w:rsidRDefault="00BA1888" w:rsidP="004F1B56">
      <w:pPr>
        <w:pStyle w:val="Descripcin"/>
        <w:spacing w:after="0"/>
        <w:rPr>
          <w:rFonts w:ascii="Times New Roman" w:hAnsi="Times New Roman" w:cs="Times New Roman"/>
          <w:b/>
          <w:i w:val="0"/>
          <w:color w:val="auto"/>
          <w:sz w:val="24"/>
          <w:szCs w:val="24"/>
        </w:rPr>
      </w:pPr>
      <w:bookmarkStart w:id="148" w:name="_Toc156136531"/>
      <w:r w:rsidRPr="004F1B56">
        <w:rPr>
          <w:rFonts w:ascii="Times New Roman" w:hAnsi="Times New Roman" w:cs="Times New Roman"/>
          <w:b/>
          <w:i w:val="0"/>
          <w:noProof/>
          <w:color w:val="auto"/>
          <w:sz w:val="24"/>
          <w:szCs w:val="24"/>
        </w:rPr>
        <w:lastRenderedPageBreak/>
        <w:drawing>
          <wp:anchor distT="0" distB="0" distL="114300" distR="114300" simplePos="0" relativeHeight="251655202" behindDoc="0" locked="0" layoutInCell="1" allowOverlap="1" wp14:anchorId="6EC31888" wp14:editId="7F6971E7">
            <wp:simplePos x="0" y="0"/>
            <wp:positionH relativeFrom="column">
              <wp:posOffset>184150</wp:posOffset>
            </wp:positionH>
            <wp:positionV relativeFrom="paragraph">
              <wp:posOffset>0</wp:posOffset>
            </wp:positionV>
            <wp:extent cx="5943600" cy="2497826"/>
            <wp:effectExtent l="0" t="0" r="0" b="0"/>
            <wp:wrapTopAndBottom/>
            <wp:docPr id="40" name="Imagen 40" descr="C:\Users\seidy.sosa\AppData\Local\Microsoft\Windows\INetCache\Content.MSO\6F99A05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eidy.sosa\AppData\Local\Microsoft\Windows\INetCache\Content.MSO\6F99A055.tmp"/>
                    <pic:cNvPicPr>
                      <a:picLocks noChangeAspect="1" noChangeArrowheads="1"/>
                    </pic:cNvPicPr>
                  </pic:nvPicPr>
                  <pic:blipFill>
                    <a:blip r:embed="rId53" cstate="print">
                      <a:extLst>
                        <a:ext uri="{28A0092B-C50C-407E-A947-70E740481C1C}">
                          <a14:useLocalDpi xmlns:a14="http://schemas.microsoft.com/office/drawing/2010/main" val="0"/>
                        </a:ext>
                      </a:extLst>
                    </a:blip>
                    <a:srcRect/>
                    <a:stretch>
                      <a:fillRect/>
                    </a:stretch>
                  </pic:blipFill>
                  <pic:spPr bwMode="auto">
                    <a:xfrm>
                      <a:off x="0" y="0"/>
                      <a:ext cx="5943600" cy="2497826"/>
                    </a:xfrm>
                    <a:prstGeom prst="rect">
                      <a:avLst/>
                    </a:prstGeom>
                    <a:noFill/>
                    <a:ln>
                      <a:noFill/>
                    </a:ln>
                  </pic:spPr>
                </pic:pic>
              </a:graphicData>
            </a:graphic>
            <wp14:sizeRelV relativeFrom="margin">
              <wp14:pctHeight>0</wp14:pctHeight>
            </wp14:sizeRelV>
          </wp:anchor>
        </w:drawing>
      </w:r>
      <w:r w:rsidRPr="004F1B56">
        <w:rPr>
          <w:rFonts w:ascii="Times New Roman" w:hAnsi="Times New Roman" w:cs="Times New Roman"/>
          <w:b/>
          <w:i w:val="0"/>
          <w:color w:val="auto"/>
          <w:sz w:val="24"/>
          <w:szCs w:val="24"/>
        </w:rPr>
        <w:t xml:space="preserve">Figura </w:t>
      </w:r>
      <w:r w:rsidR="004F1B56" w:rsidRPr="004F1B56">
        <w:rPr>
          <w:rFonts w:ascii="Times New Roman" w:hAnsi="Times New Roman" w:cs="Times New Roman"/>
          <w:b/>
          <w:i w:val="0"/>
          <w:color w:val="auto"/>
          <w:sz w:val="24"/>
          <w:szCs w:val="24"/>
        </w:rPr>
        <w:fldChar w:fldCharType="begin"/>
      </w:r>
      <w:r w:rsidR="004F1B56" w:rsidRPr="004F1B56">
        <w:rPr>
          <w:rFonts w:ascii="Times New Roman" w:hAnsi="Times New Roman" w:cs="Times New Roman"/>
          <w:b/>
          <w:i w:val="0"/>
          <w:color w:val="auto"/>
          <w:sz w:val="24"/>
          <w:szCs w:val="24"/>
        </w:rPr>
        <w:instrText xml:space="preserve"> SEQ Figura \* ARABIC </w:instrText>
      </w:r>
      <w:r w:rsidR="004F1B56" w:rsidRPr="004F1B56">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17</w:t>
      </w:r>
      <w:r w:rsidR="004F1B56" w:rsidRPr="004F1B56">
        <w:rPr>
          <w:rFonts w:ascii="Times New Roman" w:hAnsi="Times New Roman" w:cs="Times New Roman"/>
          <w:b/>
          <w:i w:val="0"/>
          <w:color w:val="auto"/>
          <w:sz w:val="24"/>
          <w:szCs w:val="24"/>
        </w:rPr>
        <w:fldChar w:fldCharType="end"/>
      </w:r>
      <w:r w:rsidRPr="004F1B56">
        <w:rPr>
          <w:rFonts w:ascii="Times New Roman" w:hAnsi="Times New Roman" w:cs="Times New Roman"/>
          <w:b/>
          <w:i w:val="0"/>
          <w:color w:val="auto"/>
          <w:sz w:val="24"/>
          <w:szCs w:val="24"/>
        </w:rPr>
        <w:t>. Claridad de crecimiento en la empresa (Eje 1 Estructura)</w:t>
      </w:r>
      <w:bookmarkEnd w:id="148"/>
      <w:r w:rsidRPr="004F1B56">
        <w:rPr>
          <w:rFonts w:ascii="Times New Roman" w:hAnsi="Times New Roman" w:cs="Times New Roman"/>
          <w:b/>
          <w:i w:val="0"/>
          <w:color w:val="auto"/>
          <w:sz w:val="24"/>
          <w:szCs w:val="24"/>
        </w:rPr>
        <w:t xml:space="preserve"> </w:t>
      </w:r>
    </w:p>
    <w:p w14:paraId="57376F67" w14:textId="41489224" w:rsidR="00BA1888" w:rsidRPr="008069AD" w:rsidRDefault="00BA1888" w:rsidP="00BA1888">
      <w:pPr>
        <w:pStyle w:val="TextoPrincipal"/>
        <w:spacing w:line="360" w:lineRule="auto"/>
        <w:ind w:firstLine="0"/>
        <w:rPr>
          <w:sz w:val="20"/>
        </w:rPr>
      </w:pPr>
      <w:r w:rsidRPr="008069AD">
        <w:rPr>
          <w:sz w:val="20"/>
        </w:rPr>
        <w:t>Fuente: Elaboración propia.</w:t>
      </w:r>
    </w:p>
    <w:p w14:paraId="1606210B" w14:textId="12CD7916" w:rsidR="00C11D5F" w:rsidRDefault="00DE06C8" w:rsidP="00C11D5F">
      <w:pPr>
        <w:pStyle w:val="TextoPrincipal"/>
        <w:spacing w:line="360" w:lineRule="auto"/>
      </w:pPr>
      <w:r>
        <w:rPr>
          <w:noProof/>
        </w:rPr>
        <w:drawing>
          <wp:anchor distT="0" distB="0" distL="114300" distR="114300" simplePos="0" relativeHeight="251659324" behindDoc="0" locked="0" layoutInCell="1" allowOverlap="1" wp14:anchorId="512BD774" wp14:editId="6B2936DE">
            <wp:simplePos x="0" y="0"/>
            <wp:positionH relativeFrom="column">
              <wp:posOffset>76200</wp:posOffset>
            </wp:positionH>
            <wp:positionV relativeFrom="paragraph">
              <wp:posOffset>1858010</wp:posOffset>
            </wp:positionV>
            <wp:extent cx="5943600" cy="2692462"/>
            <wp:effectExtent l="0" t="0" r="0" b="0"/>
            <wp:wrapTopAndBottom/>
            <wp:docPr id="41" name="Imagen 41" descr="C:\Users\seidy.sosa\AppData\Local\Microsoft\Windows\INetCache\Content.MSO\97BACA2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eidy.sosa\AppData\Local\Microsoft\Windows\INetCache\Content.MSO\97BACA2B.tmp"/>
                    <pic:cNvPicPr>
                      <a:picLocks noChangeAspect="1" noChangeArrowheads="1"/>
                    </pic:cNvPicPr>
                  </pic:nvPicPr>
                  <pic:blipFill>
                    <a:blip r:embed="rId54" cstate="print">
                      <a:extLst>
                        <a:ext uri="{28A0092B-C50C-407E-A947-70E740481C1C}">
                          <a14:useLocalDpi xmlns:a14="http://schemas.microsoft.com/office/drawing/2010/main" val="0"/>
                        </a:ext>
                      </a:extLst>
                    </a:blip>
                    <a:srcRect/>
                    <a:stretch>
                      <a:fillRect/>
                    </a:stretch>
                  </pic:blipFill>
                  <pic:spPr bwMode="auto">
                    <a:xfrm>
                      <a:off x="0" y="0"/>
                      <a:ext cx="5943600" cy="2692462"/>
                    </a:xfrm>
                    <a:prstGeom prst="rect">
                      <a:avLst/>
                    </a:prstGeom>
                    <a:noFill/>
                    <a:ln>
                      <a:noFill/>
                    </a:ln>
                  </pic:spPr>
                </pic:pic>
              </a:graphicData>
            </a:graphic>
          </wp:anchor>
        </w:drawing>
      </w:r>
      <w:r w:rsidR="00C11D5F">
        <w:t>L</w:t>
      </w:r>
      <w:r w:rsidR="00364921">
        <w:t>a</w:t>
      </w:r>
      <w:r w:rsidR="00C11D5F">
        <w:t xml:space="preserve"> </w:t>
      </w:r>
      <w:r w:rsidR="00BB264D">
        <w:t xml:space="preserve">totalidad de los </w:t>
      </w:r>
      <w:r w:rsidR="00C11D5F">
        <w:t xml:space="preserve">empleados </w:t>
      </w:r>
      <w:r w:rsidR="00BB264D">
        <w:t>en el restaurante Tapachula han expresado que conocen</w:t>
      </w:r>
      <w:r w:rsidR="00E71692">
        <w:t xml:space="preserve"> y están conscientes de sus aspiraciones de crecimiento en la empresa, es decir, que saben cuáles son los puestos a los que pueden enfocarse a alcanzar en la actualidad, y de acuerdo al crecimiento que Tapachula puede tener.</w:t>
      </w:r>
      <w:r w:rsidR="00F92113">
        <w:t xml:space="preserve"> En coherencia con el punto anterior, </w:t>
      </w:r>
      <w:r w:rsidR="00F86E2A">
        <w:t xml:space="preserve">al conocer los objetivos de crecimiento y expansión de la empresa, los colaboradores saben que existirá </w:t>
      </w:r>
      <w:r w:rsidR="00855614">
        <w:t>demanda de puestos de mayor responsabilidad, lo cual puede inspirar una competencia sana que la empresa debe saber gestionar para</w:t>
      </w:r>
      <w:r w:rsidR="0024559E">
        <w:t xml:space="preserve"> mantener la motivación y el reto en su plantilla.</w:t>
      </w:r>
    </w:p>
    <w:p w14:paraId="625F4C6E" w14:textId="481B81CF" w:rsidR="00DE06C8" w:rsidRPr="004F1B56" w:rsidRDefault="00DE06C8" w:rsidP="004F1B56">
      <w:pPr>
        <w:pStyle w:val="Descripcin"/>
        <w:spacing w:after="0"/>
        <w:rPr>
          <w:rFonts w:ascii="Times New Roman" w:hAnsi="Times New Roman" w:cs="Times New Roman"/>
          <w:b/>
          <w:i w:val="0"/>
          <w:color w:val="auto"/>
          <w:sz w:val="24"/>
          <w:szCs w:val="24"/>
        </w:rPr>
      </w:pPr>
      <w:bookmarkStart w:id="149" w:name="_Toc156136532"/>
      <w:r w:rsidRPr="004F1B56">
        <w:rPr>
          <w:rFonts w:ascii="Times New Roman" w:hAnsi="Times New Roman" w:cs="Times New Roman"/>
          <w:b/>
          <w:i w:val="0"/>
          <w:color w:val="auto"/>
          <w:sz w:val="24"/>
          <w:szCs w:val="24"/>
        </w:rPr>
        <w:t xml:space="preserve">Figura </w:t>
      </w:r>
      <w:r w:rsidR="004F1B56" w:rsidRPr="004F1B56">
        <w:rPr>
          <w:rFonts w:ascii="Times New Roman" w:hAnsi="Times New Roman" w:cs="Times New Roman"/>
          <w:b/>
          <w:i w:val="0"/>
          <w:color w:val="auto"/>
          <w:sz w:val="24"/>
          <w:szCs w:val="24"/>
        </w:rPr>
        <w:fldChar w:fldCharType="begin"/>
      </w:r>
      <w:r w:rsidR="004F1B56" w:rsidRPr="004F1B56">
        <w:rPr>
          <w:rFonts w:ascii="Times New Roman" w:hAnsi="Times New Roman" w:cs="Times New Roman"/>
          <w:b/>
          <w:i w:val="0"/>
          <w:color w:val="auto"/>
          <w:sz w:val="24"/>
          <w:szCs w:val="24"/>
        </w:rPr>
        <w:instrText xml:space="preserve"> SEQ Figura \* ARABIC </w:instrText>
      </w:r>
      <w:r w:rsidR="004F1B56" w:rsidRPr="004F1B56">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18</w:t>
      </w:r>
      <w:r w:rsidR="004F1B56" w:rsidRPr="004F1B56">
        <w:rPr>
          <w:rFonts w:ascii="Times New Roman" w:hAnsi="Times New Roman" w:cs="Times New Roman"/>
          <w:b/>
          <w:i w:val="0"/>
          <w:color w:val="auto"/>
          <w:sz w:val="24"/>
          <w:szCs w:val="24"/>
        </w:rPr>
        <w:fldChar w:fldCharType="end"/>
      </w:r>
      <w:r w:rsidRPr="004F1B56">
        <w:rPr>
          <w:rFonts w:ascii="Times New Roman" w:hAnsi="Times New Roman" w:cs="Times New Roman"/>
          <w:b/>
          <w:i w:val="0"/>
          <w:color w:val="auto"/>
          <w:sz w:val="24"/>
          <w:szCs w:val="24"/>
        </w:rPr>
        <w:t xml:space="preserve">. </w:t>
      </w:r>
      <w:r w:rsidR="000E0263" w:rsidRPr="004F1B56">
        <w:rPr>
          <w:rFonts w:ascii="Times New Roman" w:hAnsi="Times New Roman" w:cs="Times New Roman"/>
          <w:b/>
          <w:i w:val="0"/>
          <w:color w:val="auto"/>
          <w:sz w:val="24"/>
          <w:szCs w:val="24"/>
        </w:rPr>
        <w:t>Conocimiento</w:t>
      </w:r>
      <w:r w:rsidRPr="004F1B56">
        <w:rPr>
          <w:rFonts w:ascii="Times New Roman" w:hAnsi="Times New Roman" w:cs="Times New Roman"/>
          <w:b/>
          <w:i w:val="0"/>
          <w:color w:val="auto"/>
          <w:sz w:val="24"/>
          <w:szCs w:val="24"/>
        </w:rPr>
        <w:t xml:space="preserve"> de </w:t>
      </w:r>
      <w:r w:rsidR="001A45F2" w:rsidRPr="004F1B56">
        <w:rPr>
          <w:rFonts w:ascii="Times New Roman" w:hAnsi="Times New Roman" w:cs="Times New Roman"/>
          <w:b/>
          <w:i w:val="0"/>
          <w:color w:val="auto"/>
          <w:sz w:val="24"/>
          <w:szCs w:val="24"/>
        </w:rPr>
        <w:t>políticas, procesos y manuales internos</w:t>
      </w:r>
      <w:r w:rsidRPr="004F1B56">
        <w:rPr>
          <w:rFonts w:ascii="Times New Roman" w:hAnsi="Times New Roman" w:cs="Times New Roman"/>
          <w:b/>
          <w:i w:val="0"/>
          <w:color w:val="auto"/>
          <w:sz w:val="24"/>
          <w:szCs w:val="24"/>
        </w:rPr>
        <w:t xml:space="preserve"> (Eje </w:t>
      </w:r>
      <w:r w:rsidR="000E0263" w:rsidRPr="004F1B56">
        <w:rPr>
          <w:rFonts w:ascii="Times New Roman" w:hAnsi="Times New Roman" w:cs="Times New Roman"/>
          <w:b/>
          <w:i w:val="0"/>
          <w:color w:val="auto"/>
          <w:sz w:val="24"/>
          <w:szCs w:val="24"/>
        </w:rPr>
        <w:t>2</w:t>
      </w:r>
      <w:r w:rsidRPr="004F1B56">
        <w:rPr>
          <w:rFonts w:ascii="Times New Roman" w:hAnsi="Times New Roman" w:cs="Times New Roman"/>
          <w:b/>
          <w:i w:val="0"/>
          <w:color w:val="auto"/>
          <w:sz w:val="24"/>
          <w:szCs w:val="24"/>
        </w:rPr>
        <w:t xml:space="preserve"> </w:t>
      </w:r>
      <w:r w:rsidR="000E0263" w:rsidRPr="004F1B56">
        <w:rPr>
          <w:rFonts w:ascii="Times New Roman" w:hAnsi="Times New Roman" w:cs="Times New Roman"/>
          <w:b/>
          <w:i w:val="0"/>
          <w:color w:val="auto"/>
          <w:sz w:val="24"/>
          <w:szCs w:val="24"/>
        </w:rPr>
        <w:t>Calidad</w:t>
      </w:r>
      <w:r w:rsidRPr="004F1B56">
        <w:rPr>
          <w:rFonts w:ascii="Times New Roman" w:hAnsi="Times New Roman" w:cs="Times New Roman"/>
          <w:b/>
          <w:i w:val="0"/>
          <w:color w:val="auto"/>
          <w:sz w:val="24"/>
          <w:szCs w:val="24"/>
        </w:rPr>
        <w:t>)</w:t>
      </w:r>
      <w:bookmarkEnd w:id="149"/>
      <w:r w:rsidRPr="004F1B56">
        <w:rPr>
          <w:rFonts w:ascii="Times New Roman" w:hAnsi="Times New Roman" w:cs="Times New Roman"/>
          <w:b/>
          <w:i w:val="0"/>
          <w:color w:val="auto"/>
          <w:sz w:val="24"/>
          <w:szCs w:val="24"/>
        </w:rPr>
        <w:t xml:space="preserve"> </w:t>
      </w:r>
    </w:p>
    <w:p w14:paraId="7D0415C4" w14:textId="77777777" w:rsidR="00DE06C8" w:rsidRPr="008069AD" w:rsidRDefault="00DE06C8" w:rsidP="00DE06C8">
      <w:pPr>
        <w:pStyle w:val="TextoPrincipal"/>
        <w:spacing w:line="360" w:lineRule="auto"/>
        <w:ind w:firstLine="0"/>
        <w:rPr>
          <w:sz w:val="20"/>
        </w:rPr>
      </w:pPr>
      <w:r w:rsidRPr="008069AD">
        <w:rPr>
          <w:sz w:val="20"/>
        </w:rPr>
        <w:t>Fuente: Elaboración propia.</w:t>
      </w:r>
    </w:p>
    <w:p w14:paraId="3F53AFA0" w14:textId="6EB4B4F4" w:rsidR="00C11D5F" w:rsidRDefault="000E0263" w:rsidP="00364921">
      <w:pPr>
        <w:pStyle w:val="TextoPrincipal"/>
        <w:tabs>
          <w:tab w:val="left" w:pos="2020"/>
        </w:tabs>
        <w:spacing w:line="360" w:lineRule="auto"/>
      </w:pPr>
      <w:r>
        <w:rPr>
          <w:noProof/>
        </w:rPr>
        <w:lastRenderedPageBreak/>
        <w:drawing>
          <wp:anchor distT="0" distB="0" distL="114300" distR="114300" simplePos="0" relativeHeight="251660348" behindDoc="0" locked="0" layoutInCell="1" allowOverlap="1" wp14:anchorId="76E82C64" wp14:editId="272AE2A1">
            <wp:simplePos x="0" y="0"/>
            <wp:positionH relativeFrom="column">
              <wp:posOffset>114300</wp:posOffset>
            </wp:positionH>
            <wp:positionV relativeFrom="page">
              <wp:posOffset>2762250</wp:posOffset>
            </wp:positionV>
            <wp:extent cx="5943600" cy="2497455"/>
            <wp:effectExtent l="0" t="0" r="0" b="0"/>
            <wp:wrapTopAndBottom/>
            <wp:docPr id="27" name="Imagen 27" descr="C:\Users\seidy.sosa\AppData\Local\Microsoft\Windows\INetCache\Content.MSO\6178507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eidy.sosa\AppData\Local\Microsoft\Windows\INetCache\Content.MSO\61785071.tmp"/>
                    <pic:cNvPicPr>
                      <a:picLocks noChangeAspect="1" noChangeArrowheads="1"/>
                    </pic:cNvPicPr>
                  </pic:nvPicPr>
                  <pic:blipFill>
                    <a:blip r:embed="rId55" cstate="print">
                      <a:extLst>
                        <a:ext uri="{28A0092B-C50C-407E-A947-70E740481C1C}">
                          <a14:useLocalDpi xmlns:a14="http://schemas.microsoft.com/office/drawing/2010/main" val="0"/>
                        </a:ext>
                      </a:extLst>
                    </a:blip>
                    <a:srcRect/>
                    <a:stretch>
                      <a:fillRect/>
                    </a:stretch>
                  </pic:blipFill>
                  <pic:spPr bwMode="auto">
                    <a:xfrm>
                      <a:off x="0" y="0"/>
                      <a:ext cx="5943600" cy="2497455"/>
                    </a:xfrm>
                    <a:prstGeom prst="rect">
                      <a:avLst/>
                    </a:prstGeom>
                    <a:noFill/>
                    <a:ln>
                      <a:noFill/>
                    </a:ln>
                  </pic:spPr>
                </pic:pic>
              </a:graphicData>
            </a:graphic>
          </wp:anchor>
        </w:drawing>
      </w:r>
      <w:r w:rsidR="00C11D5F">
        <w:t xml:space="preserve">El 90% de los empleados señala que conoce los procedimientos y políticas organizacionales a seguir en su área de trabajo, lo que contribuye a que exista </w:t>
      </w:r>
      <w:r w:rsidR="0069395B">
        <w:t xml:space="preserve">claridad en </w:t>
      </w:r>
      <w:r w:rsidR="004A5EBC">
        <w:t>cuanto</w:t>
      </w:r>
      <w:r w:rsidR="0069395B">
        <w:t xml:space="preserve"> a cómo desarrolla</w:t>
      </w:r>
      <w:r w:rsidR="0077458F">
        <w:t>r las actividades, los límites de acción ante determinadas situaciones</w:t>
      </w:r>
      <w:r w:rsidR="0054729A">
        <w:t>; en poca</w:t>
      </w:r>
      <w:r w:rsidR="00C26D90">
        <w:t>s</w:t>
      </w:r>
      <w:r w:rsidR="0054729A">
        <w:t xml:space="preserve"> palabras: </w:t>
      </w:r>
      <w:r w:rsidR="0077458F">
        <w:t>lo que debe y no debe hacerse</w:t>
      </w:r>
      <w:r w:rsidR="0054729A">
        <w:t>. Con esto bien identificado, se puede tener una</w:t>
      </w:r>
      <w:r w:rsidR="0077458F">
        <w:t xml:space="preserve"> percepción de </w:t>
      </w:r>
      <w:r w:rsidR="00C11D5F">
        <w:t>orden y uniformidad. Por otra parte, 2 empleados se mostraron de manera neutra con relación a la pregunta actual</w:t>
      </w:r>
      <w:r w:rsidR="00544EF7">
        <w:t xml:space="preserve">, lo que la empresa podría tomar como oportunidad para </w:t>
      </w:r>
      <w:r w:rsidR="00D57002">
        <w:t xml:space="preserve">validar y actualizar el conocimiento de su plantilla respecto a estos </w:t>
      </w:r>
      <w:r w:rsidR="003C539D">
        <w:t>factores importantes.</w:t>
      </w:r>
    </w:p>
    <w:p w14:paraId="321BF5AF" w14:textId="5F8A2DD8" w:rsidR="000E0263" w:rsidRPr="004F1B56" w:rsidRDefault="000E0263" w:rsidP="004F1B56">
      <w:pPr>
        <w:pStyle w:val="Descripcin"/>
        <w:spacing w:after="0"/>
        <w:rPr>
          <w:rFonts w:ascii="Times New Roman" w:hAnsi="Times New Roman" w:cs="Times New Roman"/>
          <w:b/>
          <w:i w:val="0"/>
          <w:color w:val="auto"/>
          <w:sz w:val="24"/>
          <w:szCs w:val="24"/>
        </w:rPr>
      </w:pPr>
      <w:bookmarkStart w:id="150" w:name="_Toc156136533"/>
      <w:r w:rsidRPr="004F1B56">
        <w:rPr>
          <w:rFonts w:ascii="Times New Roman" w:hAnsi="Times New Roman" w:cs="Times New Roman"/>
          <w:b/>
          <w:i w:val="0"/>
          <w:color w:val="auto"/>
          <w:sz w:val="24"/>
          <w:szCs w:val="24"/>
        </w:rPr>
        <w:t xml:space="preserve">Figura </w:t>
      </w:r>
      <w:r w:rsidR="004F1B56" w:rsidRPr="004F1B56">
        <w:rPr>
          <w:rFonts w:ascii="Times New Roman" w:hAnsi="Times New Roman" w:cs="Times New Roman"/>
          <w:b/>
          <w:i w:val="0"/>
          <w:color w:val="auto"/>
          <w:sz w:val="24"/>
          <w:szCs w:val="24"/>
        </w:rPr>
        <w:fldChar w:fldCharType="begin"/>
      </w:r>
      <w:r w:rsidR="004F1B56" w:rsidRPr="004F1B56">
        <w:rPr>
          <w:rFonts w:ascii="Times New Roman" w:hAnsi="Times New Roman" w:cs="Times New Roman"/>
          <w:b/>
          <w:i w:val="0"/>
          <w:color w:val="auto"/>
          <w:sz w:val="24"/>
          <w:szCs w:val="24"/>
        </w:rPr>
        <w:instrText xml:space="preserve"> SEQ Figura \* ARABIC </w:instrText>
      </w:r>
      <w:r w:rsidR="004F1B56" w:rsidRPr="004F1B56">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19</w:t>
      </w:r>
      <w:r w:rsidR="004F1B56" w:rsidRPr="004F1B56">
        <w:rPr>
          <w:rFonts w:ascii="Times New Roman" w:hAnsi="Times New Roman" w:cs="Times New Roman"/>
          <w:b/>
          <w:i w:val="0"/>
          <w:color w:val="auto"/>
          <w:sz w:val="24"/>
          <w:szCs w:val="24"/>
        </w:rPr>
        <w:fldChar w:fldCharType="end"/>
      </w:r>
      <w:r w:rsidRPr="004F1B56">
        <w:rPr>
          <w:rFonts w:ascii="Times New Roman" w:hAnsi="Times New Roman" w:cs="Times New Roman"/>
          <w:b/>
          <w:i w:val="0"/>
          <w:color w:val="auto"/>
          <w:sz w:val="24"/>
          <w:szCs w:val="24"/>
        </w:rPr>
        <w:t>. Oportunidades de capacitación continua (Eje 2 Calidad)</w:t>
      </w:r>
      <w:bookmarkEnd w:id="150"/>
      <w:r w:rsidRPr="004F1B56">
        <w:rPr>
          <w:rFonts w:ascii="Times New Roman" w:hAnsi="Times New Roman" w:cs="Times New Roman"/>
          <w:b/>
          <w:i w:val="0"/>
          <w:color w:val="auto"/>
          <w:sz w:val="24"/>
          <w:szCs w:val="24"/>
        </w:rPr>
        <w:t xml:space="preserve"> </w:t>
      </w:r>
    </w:p>
    <w:p w14:paraId="75AD0580" w14:textId="77777777" w:rsidR="000E0263" w:rsidRPr="008069AD" w:rsidRDefault="000E0263" w:rsidP="000E0263">
      <w:pPr>
        <w:pStyle w:val="TextoPrincipal"/>
        <w:spacing w:line="360" w:lineRule="auto"/>
        <w:ind w:firstLine="0"/>
        <w:rPr>
          <w:sz w:val="20"/>
        </w:rPr>
      </w:pPr>
      <w:r w:rsidRPr="008069AD">
        <w:rPr>
          <w:sz w:val="20"/>
        </w:rPr>
        <w:t>Fuente: Elaboración propia.</w:t>
      </w:r>
    </w:p>
    <w:p w14:paraId="005328D7" w14:textId="4F490D84" w:rsidR="00C11D5F" w:rsidRDefault="00C11D5F" w:rsidP="00C11D5F">
      <w:pPr>
        <w:pStyle w:val="TextoPrincipal"/>
        <w:spacing w:line="360" w:lineRule="auto"/>
      </w:pPr>
      <w:r>
        <w:t>En toda empresa es importante, así como necesario que el recurso humano se mantenga actualizado en las áreas afines a sus funciones para asegurar la calidad de los productos y del servicio brindado a los clientes, en este sentido, el personal del Restaurante Tapachula expresó que la organización realiza capacitaciones continuas, esto incide directamente en la productividad y efectivo desempeño en la compañía, además, otro aspecto importante es que los</w:t>
      </w:r>
      <w:r w:rsidR="002D0BBB">
        <w:t xml:space="preserve"> errores y/o</w:t>
      </w:r>
      <w:r>
        <w:t xml:space="preserve"> accidentes de trabajo se reducen. </w:t>
      </w:r>
    </w:p>
    <w:p w14:paraId="17DD6C21" w14:textId="77777777" w:rsidR="000E0263" w:rsidRDefault="000E0263" w:rsidP="00C11D5F">
      <w:pPr>
        <w:pStyle w:val="TextoPrincipal"/>
        <w:spacing w:line="360" w:lineRule="auto"/>
      </w:pPr>
    </w:p>
    <w:p w14:paraId="5BA940B9" w14:textId="6D112146" w:rsidR="000E0263" w:rsidRDefault="000E0263" w:rsidP="00C11D5F">
      <w:pPr>
        <w:pStyle w:val="TextoPrincipal"/>
        <w:spacing w:line="360" w:lineRule="auto"/>
      </w:pPr>
    </w:p>
    <w:p w14:paraId="453660B5" w14:textId="77777777" w:rsidR="000E0263" w:rsidRDefault="000E0263" w:rsidP="00C11D5F">
      <w:pPr>
        <w:pStyle w:val="TextoPrincipal"/>
        <w:spacing w:line="360" w:lineRule="auto"/>
      </w:pPr>
    </w:p>
    <w:p w14:paraId="2F2DD214" w14:textId="77777777" w:rsidR="000E0263" w:rsidRDefault="000E0263" w:rsidP="00C11D5F">
      <w:pPr>
        <w:pStyle w:val="TextoPrincipal"/>
        <w:spacing w:line="360" w:lineRule="auto"/>
      </w:pPr>
    </w:p>
    <w:p w14:paraId="551E2AB9" w14:textId="77777777" w:rsidR="000E0263" w:rsidRDefault="000E0263" w:rsidP="00C11D5F">
      <w:pPr>
        <w:pStyle w:val="TextoPrincipal"/>
        <w:spacing w:line="360" w:lineRule="auto"/>
      </w:pPr>
    </w:p>
    <w:p w14:paraId="03B767C2" w14:textId="791E943F" w:rsidR="000E0263" w:rsidRPr="004F1B56" w:rsidRDefault="000E0263" w:rsidP="004F1B56">
      <w:pPr>
        <w:pStyle w:val="Descripcin"/>
        <w:spacing w:after="0"/>
        <w:rPr>
          <w:rFonts w:ascii="Times New Roman" w:hAnsi="Times New Roman" w:cs="Times New Roman"/>
          <w:b/>
          <w:i w:val="0"/>
          <w:color w:val="auto"/>
          <w:sz w:val="24"/>
          <w:szCs w:val="24"/>
        </w:rPr>
      </w:pPr>
      <w:bookmarkStart w:id="151" w:name="_Toc156136534"/>
      <w:r w:rsidRPr="004F1B56">
        <w:rPr>
          <w:rFonts w:ascii="Times New Roman" w:hAnsi="Times New Roman" w:cs="Times New Roman"/>
          <w:b/>
          <w:i w:val="0"/>
          <w:noProof/>
          <w:color w:val="auto"/>
          <w:sz w:val="24"/>
          <w:szCs w:val="24"/>
        </w:rPr>
        <w:lastRenderedPageBreak/>
        <w:drawing>
          <wp:anchor distT="0" distB="0" distL="114300" distR="114300" simplePos="0" relativeHeight="251655203" behindDoc="0" locked="0" layoutInCell="1" allowOverlap="1" wp14:anchorId="349FA966" wp14:editId="087A72A3">
            <wp:simplePos x="0" y="0"/>
            <wp:positionH relativeFrom="column">
              <wp:posOffset>88900</wp:posOffset>
            </wp:positionH>
            <wp:positionV relativeFrom="paragraph">
              <wp:posOffset>590</wp:posOffset>
            </wp:positionV>
            <wp:extent cx="5943600" cy="2692462"/>
            <wp:effectExtent l="0" t="0" r="0" b="0"/>
            <wp:wrapTopAndBottom/>
            <wp:docPr id="28" name="Imagen 28" descr="C:\Users\seidy.sosa\AppData\Local\Microsoft\Windows\INetCache\Content.MSO\55271CA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C:\Users\seidy.sosa\AppData\Local\Microsoft\Windows\INetCache\Content.MSO\55271CA7.tmp"/>
                    <pic:cNvPicPr>
                      <a:picLocks noChangeAspect="1" noChangeArrowheads="1"/>
                    </pic:cNvPicPr>
                  </pic:nvPicPr>
                  <pic:blipFill>
                    <a:blip r:embed="rId56" cstate="print">
                      <a:extLst>
                        <a:ext uri="{28A0092B-C50C-407E-A947-70E740481C1C}">
                          <a14:useLocalDpi xmlns:a14="http://schemas.microsoft.com/office/drawing/2010/main" val="0"/>
                        </a:ext>
                      </a:extLst>
                    </a:blip>
                    <a:srcRect/>
                    <a:stretch>
                      <a:fillRect/>
                    </a:stretch>
                  </pic:blipFill>
                  <pic:spPr bwMode="auto">
                    <a:xfrm>
                      <a:off x="0" y="0"/>
                      <a:ext cx="5943600" cy="2692462"/>
                    </a:xfrm>
                    <a:prstGeom prst="rect">
                      <a:avLst/>
                    </a:prstGeom>
                    <a:noFill/>
                    <a:ln>
                      <a:noFill/>
                    </a:ln>
                  </pic:spPr>
                </pic:pic>
              </a:graphicData>
            </a:graphic>
          </wp:anchor>
        </w:drawing>
      </w:r>
      <w:r w:rsidRPr="004F1B56">
        <w:rPr>
          <w:rFonts w:ascii="Times New Roman" w:hAnsi="Times New Roman" w:cs="Times New Roman"/>
          <w:b/>
          <w:i w:val="0"/>
          <w:color w:val="auto"/>
          <w:sz w:val="24"/>
          <w:szCs w:val="24"/>
        </w:rPr>
        <w:t xml:space="preserve">Figura </w:t>
      </w:r>
      <w:r w:rsidR="004F1B56" w:rsidRPr="004F1B56">
        <w:rPr>
          <w:rFonts w:ascii="Times New Roman" w:hAnsi="Times New Roman" w:cs="Times New Roman"/>
          <w:b/>
          <w:i w:val="0"/>
          <w:color w:val="auto"/>
          <w:sz w:val="24"/>
          <w:szCs w:val="24"/>
        </w:rPr>
        <w:fldChar w:fldCharType="begin"/>
      </w:r>
      <w:r w:rsidR="004F1B56" w:rsidRPr="004F1B56">
        <w:rPr>
          <w:rFonts w:ascii="Times New Roman" w:hAnsi="Times New Roman" w:cs="Times New Roman"/>
          <w:b/>
          <w:i w:val="0"/>
          <w:color w:val="auto"/>
          <w:sz w:val="24"/>
          <w:szCs w:val="24"/>
        </w:rPr>
        <w:instrText xml:space="preserve"> SEQ Figura \* ARABIC </w:instrText>
      </w:r>
      <w:r w:rsidR="004F1B56" w:rsidRPr="004F1B56">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20</w:t>
      </w:r>
      <w:r w:rsidR="004F1B56" w:rsidRPr="004F1B56">
        <w:rPr>
          <w:rFonts w:ascii="Times New Roman" w:hAnsi="Times New Roman" w:cs="Times New Roman"/>
          <w:b/>
          <w:i w:val="0"/>
          <w:color w:val="auto"/>
          <w:sz w:val="24"/>
          <w:szCs w:val="24"/>
        </w:rPr>
        <w:fldChar w:fldCharType="end"/>
      </w:r>
      <w:r w:rsidRPr="004F1B56">
        <w:rPr>
          <w:rFonts w:ascii="Times New Roman" w:hAnsi="Times New Roman" w:cs="Times New Roman"/>
          <w:b/>
          <w:i w:val="0"/>
          <w:color w:val="auto"/>
          <w:sz w:val="24"/>
          <w:szCs w:val="24"/>
        </w:rPr>
        <w:t xml:space="preserve">. </w:t>
      </w:r>
      <w:r w:rsidR="005A071D" w:rsidRPr="004F1B56">
        <w:rPr>
          <w:rFonts w:ascii="Times New Roman" w:hAnsi="Times New Roman" w:cs="Times New Roman"/>
          <w:b/>
          <w:i w:val="0"/>
          <w:color w:val="auto"/>
          <w:sz w:val="24"/>
          <w:szCs w:val="24"/>
        </w:rPr>
        <w:t xml:space="preserve">Calidad de las instalaciones y herramientas </w:t>
      </w:r>
      <w:r w:rsidRPr="004F1B56">
        <w:rPr>
          <w:rFonts w:ascii="Times New Roman" w:hAnsi="Times New Roman" w:cs="Times New Roman"/>
          <w:b/>
          <w:i w:val="0"/>
          <w:color w:val="auto"/>
          <w:sz w:val="24"/>
          <w:szCs w:val="24"/>
        </w:rPr>
        <w:t>(Eje 2 Calidad)</w:t>
      </w:r>
      <w:bookmarkEnd w:id="151"/>
      <w:r w:rsidRPr="004F1B56">
        <w:rPr>
          <w:rFonts w:ascii="Times New Roman" w:hAnsi="Times New Roman" w:cs="Times New Roman"/>
          <w:b/>
          <w:i w:val="0"/>
          <w:color w:val="auto"/>
          <w:sz w:val="24"/>
          <w:szCs w:val="24"/>
        </w:rPr>
        <w:t xml:space="preserve"> </w:t>
      </w:r>
    </w:p>
    <w:p w14:paraId="70FB2040" w14:textId="4404B598" w:rsidR="000E0263" w:rsidRPr="008069AD" w:rsidRDefault="000E0263" w:rsidP="000E0263">
      <w:pPr>
        <w:pStyle w:val="TextoPrincipal"/>
        <w:spacing w:line="240" w:lineRule="auto"/>
        <w:ind w:firstLine="0"/>
        <w:rPr>
          <w:sz w:val="20"/>
        </w:rPr>
      </w:pPr>
      <w:r w:rsidRPr="008069AD">
        <w:rPr>
          <w:sz w:val="20"/>
        </w:rPr>
        <w:t>Fuente: Elaboración propia.</w:t>
      </w:r>
    </w:p>
    <w:p w14:paraId="11526067" w14:textId="32CA463D" w:rsidR="00C11D5F" w:rsidRDefault="00AF784D" w:rsidP="00C11D5F">
      <w:pPr>
        <w:pStyle w:val="TextoPrincipal"/>
        <w:spacing w:line="360" w:lineRule="auto"/>
      </w:pPr>
      <w:r w:rsidRPr="00985CF0">
        <w:rPr>
          <w:b/>
          <w:i/>
          <w:noProof/>
        </w:rPr>
        <w:drawing>
          <wp:anchor distT="0" distB="0" distL="114300" distR="114300" simplePos="0" relativeHeight="251655204" behindDoc="0" locked="0" layoutInCell="1" allowOverlap="1" wp14:anchorId="79C93090" wp14:editId="62DD8BA3">
            <wp:simplePos x="0" y="0"/>
            <wp:positionH relativeFrom="column">
              <wp:posOffset>90302</wp:posOffset>
            </wp:positionH>
            <wp:positionV relativeFrom="paragraph">
              <wp:posOffset>1341312</wp:posOffset>
            </wp:positionV>
            <wp:extent cx="5943600" cy="2497455"/>
            <wp:effectExtent l="0" t="0" r="0" b="0"/>
            <wp:wrapTopAndBottom/>
            <wp:docPr id="29" name="Imagen 29" descr="C:\Users\seidy.sosa\AppData\Local\Microsoft\Windows\INetCache\Content.MSO\90E4EB8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eidy.sosa\AppData\Local\Microsoft\Windows\INetCache\Content.MSO\90E4EB8B.tmp"/>
                    <pic:cNvPicPr>
                      <a:picLocks noChangeAspect="1" noChangeArrowheads="1"/>
                    </pic:cNvPicPr>
                  </pic:nvPicPr>
                  <pic:blipFill>
                    <a:blip r:embed="rId57" cstate="print">
                      <a:extLst>
                        <a:ext uri="{28A0092B-C50C-407E-A947-70E740481C1C}">
                          <a14:useLocalDpi xmlns:a14="http://schemas.microsoft.com/office/drawing/2010/main" val="0"/>
                        </a:ext>
                      </a:extLst>
                    </a:blip>
                    <a:srcRect/>
                    <a:stretch>
                      <a:fillRect/>
                    </a:stretch>
                  </pic:blipFill>
                  <pic:spPr bwMode="auto">
                    <a:xfrm>
                      <a:off x="0" y="0"/>
                      <a:ext cx="5943600" cy="2497455"/>
                    </a:xfrm>
                    <a:prstGeom prst="rect">
                      <a:avLst/>
                    </a:prstGeom>
                    <a:noFill/>
                    <a:ln>
                      <a:noFill/>
                    </a:ln>
                  </pic:spPr>
                </pic:pic>
              </a:graphicData>
            </a:graphic>
          </wp:anchor>
        </w:drawing>
      </w:r>
      <w:r w:rsidR="00C11D5F">
        <w:t xml:space="preserve">La totalidad del personal de Tapachula concuerda en que la empresa les proporciona instalaciones adecuadas, así como las herramientas necesarias para desempeñar sus funciones a cabalidad. Contar con estos elementos no solo aporta a que el empleado perciba su entorno con comodidad y motivación, sino que también incide en el tiempo que deben dedicar para cada tarea, </w:t>
      </w:r>
      <w:r w:rsidR="0050364D">
        <w:t>por lo que esto representa un entorno óptimo para la productividad.</w:t>
      </w:r>
    </w:p>
    <w:p w14:paraId="630A9C03" w14:textId="4C169C5D" w:rsidR="00AE7036" w:rsidRPr="00985CF0" w:rsidRDefault="00AE7036" w:rsidP="00985CF0">
      <w:pPr>
        <w:pStyle w:val="Descripcin"/>
        <w:spacing w:after="0"/>
        <w:rPr>
          <w:rFonts w:ascii="Times New Roman" w:hAnsi="Times New Roman" w:cs="Times New Roman"/>
          <w:b/>
          <w:i w:val="0"/>
          <w:color w:val="auto"/>
          <w:sz w:val="24"/>
          <w:szCs w:val="24"/>
        </w:rPr>
      </w:pPr>
      <w:bookmarkStart w:id="152" w:name="_Toc156136535"/>
      <w:r w:rsidRPr="00985CF0">
        <w:rPr>
          <w:rFonts w:ascii="Times New Roman" w:hAnsi="Times New Roman" w:cs="Times New Roman"/>
          <w:b/>
          <w:i w:val="0"/>
          <w:color w:val="auto"/>
          <w:sz w:val="24"/>
          <w:szCs w:val="24"/>
        </w:rPr>
        <w:t xml:space="preserve">Figura </w:t>
      </w:r>
      <w:r w:rsidR="004F1B56" w:rsidRPr="00985CF0">
        <w:rPr>
          <w:rFonts w:ascii="Times New Roman" w:hAnsi="Times New Roman" w:cs="Times New Roman"/>
          <w:b/>
          <w:i w:val="0"/>
          <w:color w:val="auto"/>
          <w:sz w:val="24"/>
          <w:szCs w:val="24"/>
        </w:rPr>
        <w:fldChar w:fldCharType="begin"/>
      </w:r>
      <w:r w:rsidR="004F1B56" w:rsidRPr="00985CF0">
        <w:rPr>
          <w:rFonts w:ascii="Times New Roman" w:hAnsi="Times New Roman" w:cs="Times New Roman"/>
          <w:b/>
          <w:i w:val="0"/>
          <w:color w:val="auto"/>
          <w:sz w:val="24"/>
          <w:szCs w:val="24"/>
        </w:rPr>
        <w:instrText xml:space="preserve"> SEQ Figura \* ARABIC </w:instrText>
      </w:r>
      <w:r w:rsidR="004F1B56"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21</w:t>
      </w:r>
      <w:r w:rsidR="004F1B56" w:rsidRPr="00985CF0">
        <w:rPr>
          <w:rFonts w:ascii="Times New Roman" w:hAnsi="Times New Roman" w:cs="Times New Roman"/>
          <w:b/>
          <w:i w:val="0"/>
          <w:color w:val="auto"/>
          <w:sz w:val="24"/>
          <w:szCs w:val="24"/>
        </w:rPr>
        <w:fldChar w:fldCharType="end"/>
      </w:r>
      <w:r w:rsidRPr="00985CF0">
        <w:rPr>
          <w:rFonts w:ascii="Times New Roman" w:hAnsi="Times New Roman" w:cs="Times New Roman"/>
          <w:b/>
          <w:i w:val="0"/>
          <w:color w:val="auto"/>
          <w:sz w:val="24"/>
          <w:szCs w:val="24"/>
        </w:rPr>
        <w:t>. Percepción de calidad de los productos de la empresa (Eje 2 Calidad)</w:t>
      </w:r>
      <w:bookmarkEnd w:id="152"/>
      <w:r w:rsidRPr="00985CF0">
        <w:rPr>
          <w:rFonts w:ascii="Times New Roman" w:hAnsi="Times New Roman" w:cs="Times New Roman"/>
          <w:b/>
          <w:i w:val="0"/>
          <w:color w:val="auto"/>
          <w:sz w:val="24"/>
          <w:szCs w:val="24"/>
        </w:rPr>
        <w:t xml:space="preserve"> </w:t>
      </w:r>
    </w:p>
    <w:p w14:paraId="3BF05C87" w14:textId="2A1AF412" w:rsidR="00AE7036" w:rsidRDefault="00AE7036" w:rsidP="00AE7036">
      <w:pPr>
        <w:pStyle w:val="TextoPrincipal"/>
        <w:spacing w:line="240" w:lineRule="auto"/>
        <w:ind w:firstLine="0"/>
        <w:rPr>
          <w:sz w:val="20"/>
        </w:rPr>
      </w:pPr>
      <w:r w:rsidRPr="008069AD">
        <w:rPr>
          <w:sz w:val="20"/>
        </w:rPr>
        <w:t>Fuente: Elaboración propia.</w:t>
      </w:r>
    </w:p>
    <w:p w14:paraId="20490DE9" w14:textId="66648321" w:rsidR="00C11D5F" w:rsidRDefault="00C11D5F" w:rsidP="00C11D5F">
      <w:pPr>
        <w:pStyle w:val="TextoPrincipal"/>
        <w:spacing w:line="360" w:lineRule="auto"/>
      </w:pPr>
      <w:r>
        <w:t xml:space="preserve">El personal de Tapachula percibe de alta calidad los productos ofrecidos por la empresa, por lo que puede considerarse que los empleados son conscientes del compromiso de la organización con sus clientes y las expectativas esperadas de cada uno. La percepción de calidad </w:t>
      </w:r>
      <w:r>
        <w:lastRenderedPageBreak/>
        <w:t>respecto a los productos contribuye a que el personal se sienta orgulloso de su labor, enfocado e identificado con relación a los objetivos de la compañía.</w:t>
      </w:r>
    </w:p>
    <w:p w14:paraId="0AE7F8D5" w14:textId="39076F57" w:rsidR="00AF784D" w:rsidRDefault="00AF784D" w:rsidP="00EE7927">
      <w:pPr>
        <w:pStyle w:val="TextoPrincipal"/>
        <w:spacing w:line="360" w:lineRule="auto"/>
      </w:pPr>
      <w:r>
        <w:rPr>
          <w:noProof/>
        </w:rPr>
        <w:drawing>
          <wp:anchor distT="0" distB="0" distL="114300" distR="114300" simplePos="0" relativeHeight="251655205" behindDoc="0" locked="0" layoutInCell="1" allowOverlap="1" wp14:anchorId="673B68E4" wp14:editId="6E25BAAD">
            <wp:simplePos x="0" y="0"/>
            <wp:positionH relativeFrom="column">
              <wp:posOffset>-11928</wp:posOffset>
            </wp:positionH>
            <wp:positionV relativeFrom="paragraph">
              <wp:posOffset>255004</wp:posOffset>
            </wp:positionV>
            <wp:extent cx="5943600" cy="2692462"/>
            <wp:effectExtent l="0" t="0" r="0" b="0"/>
            <wp:wrapTopAndBottom/>
            <wp:docPr id="30" name="Imagen 30" descr="C:\Users\seidy.sosa\AppData\Local\Microsoft\Windows\INetCache\Content.MSO\8D65489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seidy.sosa\AppData\Local\Microsoft\Windows\INetCache\Content.MSO\8D65489E.tmp"/>
                    <pic:cNvPicPr>
                      <a:picLocks noChangeAspect="1" noChangeArrowheads="1"/>
                    </pic:cNvPicPr>
                  </pic:nvPicPr>
                  <pic:blipFill>
                    <a:blip r:embed="rId58" cstate="print">
                      <a:extLst>
                        <a:ext uri="{28A0092B-C50C-407E-A947-70E740481C1C}">
                          <a14:useLocalDpi xmlns:a14="http://schemas.microsoft.com/office/drawing/2010/main" val="0"/>
                        </a:ext>
                      </a:extLst>
                    </a:blip>
                    <a:srcRect/>
                    <a:stretch>
                      <a:fillRect/>
                    </a:stretch>
                  </pic:blipFill>
                  <pic:spPr bwMode="auto">
                    <a:xfrm>
                      <a:off x="0" y="0"/>
                      <a:ext cx="5943600" cy="2692462"/>
                    </a:xfrm>
                    <a:prstGeom prst="rect">
                      <a:avLst/>
                    </a:prstGeom>
                    <a:noFill/>
                    <a:ln>
                      <a:noFill/>
                    </a:ln>
                  </pic:spPr>
                </pic:pic>
              </a:graphicData>
            </a:graphic>
          </wp:anchor>
        </w:drawing>
      </w:r>
    </w:p>
    <w:p w14:paraId="53E8BB41" w14:textId="2DFA9414" w:rsidR="00AF784D" w:rsidRPr="00985CF0" w:rsidRDefault="00AF784D" w:rsidP="00AF784D">
      <w:pPr>
        <w:pStyle w:val="Descripcin"/>
        <w:spacing w:after="0"/>
        <w:rPr>
          <w:rFonts w:ascii="Times New Roman" w:hAnsi="Times New Roman" w:cs="Times New Roman"/>
          <w:b/>
          <w:i w:val="0"/>
          <w:color w:val="auto"/>
          <w:sz w:val="24"/>
          <w:szCs w:val="24"/>
        </w:rPr>
      </w:pPr>
      <w:bookmarkStart w:id="153" w:name="_Toc156136536"/>
      <w:r w:rsidRPr="00985CF0">
        <w:rPr>
          <w:rFonts w:ascii="Times New Roman" w:hAnsi="Times New Roman" w:cs="Times New Roman"/>
          <w:b/>
          <w:i w:val="0"/>
          <w:color w:val="auto"/>
          <w:sz w:val="24"/>
          <w:szCs w:val="24"/>
        </w:rPr>
        <w:t xml:space="preserve">Figura </w:t>
      </w:r>
      <w:r w:rsidRPr="00985CF0">
        <w:rPr>
          <w:rFonts w:ascii="Times New Roman" w:hAnsi="Times New Roman" w:cs="Times New Roman"/>
          <w:b/>
          <w:i w:val="0"/>
          <w:color w:val="auto"/>
          <w:sz w:val="24"/>
          <w:szCs w:val="24"/>
        </w:rPr>
        <w:fldChar w:fldCharType="begin"/>
      </w:r>
      <w:r w:rsidRPr="00985CF0">
        <w:rPr>
          <w:rFonts w:ascii="Times New Roman" w:hAnsi="Times New Roman" w:cs="Times New Roman"/>
          <w:b/>
          <w:i w:val="0"/>
          <w:color w:val="auto"/>
          <w:sz w:val="24"/>
          <w:szCs w:val="24"/>
        </w:rPr>
        <w:instrText xml:space="preserve"> SEQ Figura \* ARABIC </w:instrText>
      </w:r>
      <w:r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22</w:t>
      </w:r>
      <w:r w:rsidRPr="00985CF0">
        <w:rPr>
          <w:rFonts w:ascii="Times New Roman" w:hAnsi="Times New Roman" w:cs="Times New Roman"/>
          <w:b/>
          <w:i w:val="0"/>
          <w:color w:val="auto"/>
          <w:sz w:val="24"/>
          <w:szCs w:val="24"/>
        </w:rPr>
        <w:fldChar w:fldCharType="end"/>
      </w:r>
      <w:r w:rsidRPr="00985CF0">
        <w:rPr>
          <w:rFonts w:ascii="Times New Roman" w:hAnsi="Times New Roman" w:cs="Times New Roman"/>
          <w:b/>
          <w:i w:val="0"/>
          <w:color w:val="auto"/>
          <w:sz w:val="24"/>
          <w:szCs w:val="24"/>
        </w:rPr>
        <w:t>. Sugerencias para mejorar la calidad (Eje 2 Calidad)</w:t>
      </w:r>
      <w:bookmarkEnd w:id="153"/>
      <w:r w:rsidRPr="00985CF0">
        <w:rPr>
          <w:rFonts w:ascii="Times New Roman" w:hAnsi="Times New Roman" w:cs="Times New Roman"/>
          <w:b/>
          <w:i w:val="0"/>
          <w:color w:val="auto"/>
          <w:sz w:val="24"/>
          <w:szCs w:val="24"/>
        </w:rPr>
        <w:t xml:space="preserve"> </w:t>
      </w:r>
    </w:p>
    <w:p w14:paraId="22648C99" w14:textId="77777777" w:rsidR="00AF784D" w:rsidRPr="008069AD" w:rsidRDefault="00AF784D" w:rsidP="00AF784D">
      <w:pPr>
        <w:pStyle w:val="TextoPrincipal"/>
        <w:spacing w:line="240" w:lineRule="auto"/>
        <w:ind w:firstLine="0"/>
        <w:rPr>
          <w:sz w:val="20"/>
        </w:rPr>
      </w:pPr>
      <w:r w:rsidRPr="008069AD">
        <w:rPr>
          <w:sz w:val="20"/>
        </w:rPr>
        <w:t>Fuente: Elaboración propia.</w:t>
      </w:r>
    </w:p>
    <w:p w14:paraId="2DA77839" w14:textId="0041A82C" w:rsidR="00C11D5F" w:rsidRDefault="6A1129FC" w:rsidP="00EE7927">
      <w:pPr>
        <w:pStyle w:val="TextoPrincipal"/>
        <w:spacing w:line="360" w:lineRule="auto"/>
      </w:pPr>
      <w:r>
        <w:t>18 de 21 empleados, que representan el 86% del personal de Tapachula, considera que existe un canal abierto de comunicación que permite brindar retroalimentación con relación a la calidad de los productos, procesos o servicios. Dado que el personal es quién realiza las funciones de las diversas áreas, es importante que las empresas sean receptivas y accesibles para escuchar las sugerencias que pudieran emitir sus colaboradores desde su experiencia, a través de las cuales pueden identificarse oportunidades de mejora o incluso prevenir eventos negativos. En este caso en particular, 3 empleados no se mostraron de acuerdo ni en desacuerdo, por lo que la empresa debe asegurarse de comunicar a todos los colaboradores que pueden hacer sugerencias y se sometidas a análisis como aporte a la toma de decisiones.</w:t>
      </w:r>
    </w:p>
    <w:p w14:paraId="6678D5F9" w14:textId="251E333C" w:rsidR="00DB533E" w:rsidRDefault="00DB533E" w:rsidP="00C11D5F">
      <w:pPr>
        <w:pStyle w:val="TextoPrincipal"/>
        <w:spacing w:line="360" w:lineRule="auto"/>
      </w:pPr>
    </w:p>
    <w:p w14:paraId="12A04264" w14:textId="291FB5A5" w:rsidR="00EE7927" w:rsidRDefault="00EE7927" w:rsidP="00C11D5F">
      <w:pPr>
        <w:pStyle w:val="TextoPrincipal"/>
        <w:spacing w:line="360" w:lineRule="auto"/>
      </w:pPr>
    </w:p>
    <w:p w14:paraId="40884113" w14:textId="46355057" w:rsidR="00EE7927" w:rsidRDefault="00EE7927" w:rsidP="00C11D5F">
      <w:pPr>
        <w:pStyle w:val="TextoPrincipal"/>
        <w:spacing w:line="360" w:lineRule="auto"/>
      </w:pPr>
    </w:p>
    <w:p w14:paraId="7215067F" w14:textId="0370C9A5" w:rsidR="00DB533E" w:rsidRPr="00985CF0" w:rsidRDefault="00EE7927" w:rsidP="00EE7927">
      <w:pPr>
        <w:pStyle w:val="TextoPrincipal"/>
        <w:spacing w:after="0" w:line="360" w:lineRule="auto"/>
        <w:ind w:firstLine="0"/>
        <w:rPr>
          <w:b/>
          <w:i/>
        </w:rPr>
      </w:pPr>
      <w:bookmarkStart w:id="154" w:name="_Toc156136537"/>
      <w:r>
        <w:rPr>
          <w:noProof/>
        </w:rPr>
        <w:lastRenderedPageBreak/>
        <w:drawing>
          <wp:anchor distT="0" distB="0" distL="114300" distR="114300" simplePos="0" relativeHeight="251655206" behindDoc="0" locked="0" layoutInCell="1" allowOverlap="1" wp14:anchorId="0E65A0D8" wp14:editId="203E7302">
            <wp:simplePos x="0" y="0"/>
            <wp:positionH relativeFrom="column">
              <wp:posOffset>-29490</wp:posOffset>
            </wp:positionH>
            <wp:positionV relativeFrom="paragraph">
              <wp:posOffset>458</wp:posOffset>
            </wp:positionV>
            <wp:extent cx="5943600" cy="2497826"/>
            <wp:effectExtent l="0" t="0" r="0" b="0"/>
            <wp:wrapTopAndBottom/>
            <wp:docPr id="31" name="Imagen 31" descr="C:\Users\seidy.sosa\AppData\Local\Microsoft\Windows\INetCache\Content.MSO\D29F1E5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seidy.sosa\AppData\Local\Microsoft\Windows\INetCache\Content.MSO\D29F1E5C.tmp"/>
                    <pic:cNvPicPr>
                      <a:picLocks noChangeAspect="1" noChangeArrowheads="1"/>
                    </pic:cNvPicPr>
                  </pic:nvPicPr>
                  <pic:blipFill>
                    <a:blip r:embed="rId59" cstate="print">
                      <a:extLst>
                        <a:ext uri="{28A0092B-C50C-407E-A947-70E740481C1C}">
                          <a14:useLocalDpi xmlns:a14="http://schemas.microsoft.com/office/drawing/2010/main" val="0"/>
                        </a:ext>
                      </a:extLst>
                    </a:blip>
                    <a:srcRect/>
                    <a:stretch>
                      <a:fillRect/>
                    </a:stretch>
                  </pic:blipFill>
                  <pic:spPr bwMode="auto">
                    <a:xfrm>
                      <a:off x="0" y="0"/>
                      <a:ext cx="5943600" cy="2497826"/>
                    </a:xfrm>
                    <a:prstGeom prst="rect">
                      <a:avLst/>
                    </a:prstGeom>
                    <a:noFill/>
                    <a:ln>
                      <a:noFill/>
                    </a:ln>
                  </pic:spPr>
                </pic:pic>
              </a:graphicData>
            </a:graphic>
          </wp:anchor>
        </w:drawing>
      </w:r>
      <w:r w:rsidR="00DB533E" w:rsidRPr="00985CF0">
        <w:rPr>
          <w:b/>
        </w:rPr>
        <w:t xml:space="preserve">Figura </w:t>
      </w:r>
      <w:r w:rsidR="00DB533E" w:rsidRPr="00985CF0">
        <w:rPr>
          <w:b/>
          <w:i/>
        </w:rPr>
        <w:fldChar w:fldCharType="begin"/>
      </w:r>
      <w:r w:rsidR="00DB533E" w:rsidRPr="00985CF0">
        <w:rPr>
          <w:b/>
        </w:rPr>
        <w:instrText xml:space="preserve"> SEQ Figura \* ARABIC </w:instrText>
      </w:r>
      <w:r w:rsidR="00DB533E" w:rsidRPr="00985CF0">
        <w:rPr>
          <w:b/>
          <w:i/>
        </w:rPr>
        <w:fldChar w:fldCharType="separate"/>
      </w:r>
      <w:r w:rsidR="002F7C59">
        <w:rPr>
          <w:b/>
          <w:noProof/>
        </w:rPr>
        <w:t>23</w:t>
      </w:r>
      <w:r w:rsidR="00DB533E" w:rsidRPr="00985CF0">
        <w:rPr>
          <w:b/>
          <w:i/>
        </w:rPr>
        <w:fldChar w:fldCharType="end"/>
      </w:r>
      <w:r w:rsidR="00DB533E" w:rsidRPr="00985CF0">
        <w:rPr>
          <w:b/>
        </w:rPr>
        <w:t>. Percepción relativa a las responsabilidades asignadas (Eje 3 Responsabilidad)</w:t>
      </w:r>
      <w:bookmarkEnd w:id="154"/>
      <w:r w:rsidR="00DB533E" w:rsidRPr="00985CF0">
        <w:rPr>
          <w:b/>
        </w:rPr>
        <w:t xml:space="preserve"> </w:t>
      </w:r>
    </w:p>
    <w:p w14:paraId="2BA730DF" w14:textId="25EB5EBC" w:rsidR="00DB533E" w:rsidRPr="008069AD" w:rsidRDefault="00DB533E" w:rsidP="00DB533E">
      <w:pPr>
        <w:pStyle w:val="TextoPrincipal"/>
        <w:spacing w:line="240" w:lineRule="auto"/>
        <w:ind w:firstLine="0"/>
        <w:rPr>
          <w:sz w:val="20"/>
        </w:rPr>
      </w:pPr>
      <w:r w:rsidRPr="008069AD">
        <w:rPr>
          <w:sz w:val="20"/>
        </w:rPr>
        <w:t>Fuente: Elaboración propia.</w:t>
      </w:r>
    </w:p>
    <w:p w14:paraId="0CBBE0D3" w14:textId="497E4637" w:rsidR="00C11D5F" w:rsidRDefault="00C11D5F" w:rsidP="00C11D5F">
      <w:pPr>
        <w:pStyle w:val="TextoPrincipal"/>
        <w:spacing w:line="360" w:lineRule="auto"/>
      </w:pPr>
      <w:r>
        <w:t>El personal de la empresa expresó que conoce y se siente capaz de realizar las tareas que les han sido encomendadas a cada uno y, por tanto, al poseer claridad en sus funciones, también son conscientes de la responsabilidad propia de sus decisiones en el área de trabajo. Por otra parte, cuando el personal sabe y se siente capaz de asumir sus responsabilidades, posee cierto grado de autonomía lo que se traduce en cumplimiento de plazos y seguimiento de las políticas.</w:t>
      </w:r>
    </w:p>
    <w:p w14:paraId="19825D19" w14:textId="0C588D2A" w:rsidR="00EE7927" w:rsidRDefault="007D271D" w:rsidP="00985CF0">
      <w:pPr>
        <w:pStyle w:val="Descripcin"/>
        <w:spacing w:after="0"/>
        <w:rPr>
          <w:rFonts w:ascii="Times New Roman" w:hAnsi="Times New Roman" w:cs="Times New Roman"/>
          <w:b/>
          <w:i w:val="0"/>
          <w:color w:val="auto"/>
          <w:sz w:val="24"/>
          <w:szCs w:val="24"/>
        </w:rPr>
      </w:pPr>
      <w:r w:rsidRPr="00985CF0">
        <w:rPr>
          <w:rFonts w:ascii="Times New Roman" w:hAnsi="Times New Roman" w:cs="Times New Roman"/>
          <w:b/>
          <w:i w:val="0"/>
          <w:noProof/>
          <w:color w:val="auto"/>
          <w:sz w:val="24"/>
          <w:szCs w:val="24"/>
        </w:rPr>
        <w:drawing>
          <wp:anchor distT="0" distB="0" distL="114300" distR="114300" simplePos="0" relativeHeight="251708476" behindDoc="0" locked="0" layoutInCell="1" allowOverlap="1" wp14:anchorId="26EB1054" wp14:editId="338DC521">
            <wp:simplePos x="0" y="0"/>
            <wp:positionH relativeFrom="column">
              <wp:posOffset>3423</wp:posOffset>
            </wp:positionH>
            <wp:positionV relativeFrom="paragraph">
              <wp:posOffset>252361</wp:posOffset>
            </wp:positionV>
            <wp:extent cx="5943600" cy="2497826"/>
            <wp:effectExtent l="0" t="0" r="0" b="0"/>
            <wp:wrapTopAndBottom/>
            <wp:docPr id="32" name="Imagen 32" descr="C:\Users\seidy.sosa\AppData\Local\Microsoft\Windows\INetCache\Content.MSO\222D80C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C:\Users\seidy.sosa\AppData\Local\Microsoft\Windows\INetCache\Content.MSO\222D80CA.tmp"/>
                    <pic:cNvPicPr>
                      <a:picLocks noChangeAspect="1" noChangeArrowheads="1"/>
                    </pic:cNvPicPr>
                  </pic:nvPicPr>
                  <pic:blipFill>
                    <a:blip r:embed="rId60" cstate="print">
                      <a:extLst>
                        <a:ext uri="{28A0092B-C50C-407E-A947-70E740481C1C}">
                          <a14:useLocalDpi xmlns:a14="http://schemas.microsoft.com/office/drawing/2010/main" val="0"/>
                        </a:ext>
                      </a:extLst>
                    </a:blip>
                    <a:srcRect/>
                    <a:stretch>
                      <a:fillRect/>
                    </a:stretch>
                  </pic:blipFill>
                  <pic:spPr bwMode="auto">
                    <a:xfrm>
                      <a:off x="0" y="0"/>
                      <a:ext cx="5943600" cy="2497826"/>
                    </a:xfrm>
                    <a:prstGeom prst="rect">
                      <a:avLst/>
                    </a:prstGeom>
                    <a:noFill/>
                    <a:ln>
                      <a:noFill/>
                    </a:ln>
                  </pic:spPr>
                </pic:pic>
              </a:graphicData>
            </a:graphic>
          </wp:anchor>
        </w:drawing>
      </w:r>
    </w:p>
    <w:p w14:paraId="7F253BE6" w14:textId="489185BF" w:rsidR="00BE56E4" w:rsidRPr="00985CF0" w:rsidRDefault="00BE56E4" w:rsidP="00985CF0">
      <w:pPr>
        <w:pStyle w:val="Descripcin"/>
        <w:spacing w:after="0"/>
        <w:rPr>
          <w:rFonts w:ascii="Times New Roman" w:hAnsi="Times New Roman" w:cs="Times New Roman"/>
          <w:b/>
          <w:i w:val="0"/>
          <w:color w:val="auto"/>
          <w:sz w:val="24"/>
          <w:szCs w:val="24"/>
        </w:rPr>
      </w:pPr>
      <w:bookmarkStart w:id="155" w:name="_Toc156136538"/>
      <w:r w:rsidRPr="00985CF0">
        <w:rPr>
          <w:rFonts w:ascii="Times New Roman" w:hAnsi="Times New Roman" w:cs="Times New Roman"/>
          <w:b/>
          <w:i w:val="0"/>
          <w:color w:val="auto"/>
          <w:sz w:val="24"/>
          <w:szCs w:val="24"/>
        </w:rPr>
        <w:t xml:space="preserve">Figura </w:t>
      </w:r>
      <w:r w:rsidR="004F1B56" w:rsidRPr="00985CF0">
        <w:rPr>
          <w:rFonts w:ascii="Times New Roman" w:hAnsi="Times New Roman" w:cs="Times New Roman"/>
          <w:b/>
          <w:i w:val="0"/>
          <w:color w:val="auto"/>
          <w:sz w:val="24"/>
          <w:szCs w:val="24"/>
        </w:rPr>
        <w:fldChar w:fldCharType="begin"/>
      </w:r>
      <w:r w:rsidR="004F1B56" w:rsidRPr="00985CF0">
        <w:rPr>
          <w:rFonts w:ascii="Times New Roman" w:hAnsi="Times New Roman" w:cs="Times New Roman"/>
          <w:b/>
          <w:i w:val="0"/>
          <w:color w:val="auto"/>
          <w:sz w:val="24"/>
          <w:szCs w:val="24"/>
        </w:rPr>
        <w:instrText xml:space="preserve"> SEQ Figura \* ARABIC </w:instrText>
      </w:r>
      <w:r w:rsidR="004F1B56"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24</w:t>
      </w:r>
      <w:r w:rsidR="004F1B56" w:rsidRPr="00985CF0">
        <w:rPr>
          <w:rFonts w:ascii="Times New Roman" w:hAnsi="Times New Roman" w:cs="Times New Roman"/>
          <w:b/>
          <w:i w:val="0"/>
          <w:color w:val="auto"/>
          <w:sz w:val="24"/>
          <w:szCs w:val="24"/>
        </w:rPr>
        <w:fldChar w:fldCharType="end"/>
      </w:r>
      <w:r w:rsidRPr="00985CF0">
        <w:rPr>
          <w:rFonts w:ascii="Times New Roman" w:hAnsi="Times New Roman" w:cs="Times New Roman"/>
          <w:b/>
          <w:i w:val="0"/>
          <w:color w:val="auto"/>
          <w:sz w:val="24"/>
          <w:szCs w:val="24"/>
        </w:rPr>
        <w:t xml:space="preserve">. </w:t>
      </w:r>
      <w:r w:rsidR="007B5F01" w:rsidRPr="00985CF0">
        <w:rPr>
          <w:rFonts w:ascii="Times New Roman" w:hAnsi="Times New Roman" w:cs="Times New Roman"/>
          <w:b/>
          <w:i w:val="0"/>
          <w:color w:val="auto"/>
          <w:sz w:val="24"/>
          <w:szCs w:val="24"/>
        </w:rPr>
        <w:t>Cumplimiento de</w:t>
      </w:r>
      <w:r w:rsidRPr="00985CF0">
        <w:rPr>
          <w:rFonts w:ascii="Times New Roman" w:hAnsi="Times New Roman" w:cs="Times New Roman"/>
          <w:b/>
          <w:i w:val="0"/>
          <w:color w:val="auto"/>
          <w:sz w:val="24"/>
          <w:szCs w:val="24"/>
        </w:rPr>
        <w:t xml:space="preserve"> las responsabilidades asignadas (Eje 3 Responsabilidad)</w:t>
      </w:r>
      <w:bookmarkEnd w:id="155"/>
      <w:r w:rsidRPr="00985CF0">
        <w:rPr>
          <w:rFonts w:ascii="Times New Roman" w:hAnsi="Times New Roman" w:cs="Times New Roman"/>
          <w:b/>
          <w:i w:val="0"/>
          <w:color w:val="auto"/>
          <w:sz w:val="24"/>
          <w:szCs w:val="24"/>
        </w:rPr>
        <w:t xml:space="preserve"> </w:t>
      </w:r>
    </w:p>
    <w:p w14:paraId="5277ED0D" w14:textId="77777777" w:rsidR="00BE56E4" w:rsidRPr="008069AD" w:rsidRDefault="00BE56E4" w:rsidP="00BE56E4">
      <w:pPr>
        <w:pStyle w:val="TextoPrincipal"/>
        <w:spacing w:line="360" w:lineRule="auto"/>
        <w:ind w:firstLine="0"/>
        <w:rPr>
          <w:sz w:val="20"/>
        </w:rPr>
      </w:pPr>
      <w:r w:rsidRPr="008069AD">
        <w:rPr>
          <w:sz w:val="20"/>
        </w:rPr>
        <w:t>Fuente: Elaboración propia.</w:t>
      </w:r>
    </w:p>
    <w:p w14:paraId="1EACC862" w14:textId="4642B879" w:rsidR="00C11D5F" w:rsidRDefault="00C11D5F" w:rsidP="00EE7927">
      <w:pPr>
        <w:pStyle w:val="TextoPrincipal"/>
        <w:spacing w:line="360" w:lineRule="auto"/>
        <w:ind w:firstLine="0"/>
      </w:pPr>
      <w:r>
        <w:t xml:space="preserve">El personal coincide en que realiza las funciones con responsabilidad y acorde a lo indicado, esto puede traducirse a que los trabajadores son conscientes de las expectativas establecidas por sus </w:t>
      </w:r>
      <w:r>
        <w:lastRenderedPageBreak/>
        <w:t>superiores respecto a la calidad de los productos, el tiempo asignado a cada tarea y el cumplimiento de la totalidad de las obligaciones. Cuando el equipo en conjunto cumple con sus funciones en tiempo y forma, esto se ve reflejado en la productividad, en la preferencia y fidelidad de sus clientes, así como en las cifras de venta y rentabilidad.</w:t>
      </w:r>
    </w:p>
    <w:p w14:paraId="7920CE27" w14:textId="466AA985" w:rsidR="00EE7927" w:rsidRDefault="007D271D" w:rsidP="00985CF0">
      <w:pPr>
        <w:pStyle w:val="Descripcin"/>
        <w:spacing w:after="0"/>
        <w:rPr>
          <w:rFonts w:ascii="Times New Roman" w:hAnsi="Times New Roman" w:cs="Times New Roman"/>
          <w:b/>
          <w:i w:val="0"/>
          <w:color w:val="auto"/>
          <w:sz w:val="24"/>
          <w:szCs w:val="24"/>
        </w:rPr>
      </w:pPr>
      <w:r>
        <w:rPr>
          <w:noProof/>
        </w:rPr>
        <w:drawing>
          <wp:anchor distT="0" distB="0" distL="114300" distR="114300" simplePos="0" relativeHeight="251655208" behindDoc="0" locked="0" layoutInCell="1" allowOverlap="1" wp14:anchorId="4E531C4B" wp14:editId="6B829DB2">
            <wp:simplePos x="0" y="0"/>
            <wp:positionH relativeFrom="column">
              <wp:posOffset>-67768</wp:posOffset>
            </wp:positionH>
            <wp:positionV relativeFrom="paragraph">
              <wp:posOffset>261974</wp:posOffset>
            </wp:positionV>
            <wp:extent cx="5943600" cy="2497455"/>
            <wp:effectExtent l="0" t="0" r="0" b="0"/>
            <wp:wrapTopAndBottom/>
            <wp:docPr id="33" name="Imagen 33" descr="C:\Users\seidy.sosa\AppData\Local\Microsoft\Windows\INetCache\Content.MSO\A00C65CE.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C:\Users\seidy.sosa\AppData\Local\Microsoft\Windows\INetCache\Content.MSO\A00C65CE.tmp"/>
                    <pic:cNvPicPr>
                      <a:picLocks noChangeAspect="1" noChangeArrowheads="1"/>
                    </pic:cNvPicPr>
                  </pic:nvPicPr>
                  <pic:blipFill>
                    <a:blip r:embed="rId61" cstate="print">
                      <a:extLst>
                        <a:ext uri="{28A0092B-C50C-407E-A947-70E740481C1C}">
                          <a14:useLocalDpi xmlns:a14="http://schemas.microsoft.com/office/drawing/2010/main" val="0"/>
                        </a:ext>
                      </a:extLst>
                    </a:blip>
                    <a:srcRect/>
                    <a:stretch>
                      <a:fillRect/>
                    </a:stretch>
                  </pic:blipFill>
                  <pic:spPr bwMode="auto">
                    <a:xfrm>
                      <a:off x="0" y="0"/>
                      <a:ext cx="5943600" cy="2497455"/>
                    </a:xfrm>
                    <a:prstGeom prst="rect">
                      <a:avLst/>
                    </a:prstGeom>
                    <a:noFill/>
                    <a:ln>
                      <a:noFill/>
                    </a:ln>
                  </pic:spPr>
                </pic:pic>
              </a:graphicData>
            </a:graphic>
          </wp:anchor>
        </w:drawing>
      </w:r>
    </w:p>
    <w:p w14:paraId="3B3E3E5F" w14:textId="00B2B923" w:rsidR="007B5F01" w:rsidRPr="00985CF0" w:rsidRDefault="007B5F01" w:rsidP="00985CF0">
      <w:pPr>
        <w:pStyle w:val="Descripcin"/>
        <w:spacing w:after="0"/>
        <w:rPr>
          <w:rFonts w:ascii="Times New Roman" w:hAnsi="Times New Roman" w:cs="Times New Roman"/>
          <w:b/>
          <w:i w:val="0"/>
          <w:color w:val="auto"/>
          <w:sz w:val="24"/>
          <w:szCs w:val="24"/>
        </w:rPr>
      </w:pPr>
      <w:bookmarkStart w:id="156" w:name="_Toc156136539"/>
      <w:r w:rsidRPr="00985CF0">
        <w:rPr>
          <w:rFonts w:ascii="Times New Roman" w:hAnsi="Times New Roman" w:cs="Times New Roman"/>
          <w:b/>
          <w:i w:val="0"/>
          <w:color w:val="auto"/>
          <w:sz w:val="24"/>
          <w:szCs w:val="24"/>
        </w:rPr>
        <w:t xml:space="preserve">Figura </w:t>
      </w:r>
      <w:r w:rsidR="004F1B56" w:rsidRPr="00985CF0">
        <w:rPr>
          <w:rFonts w:ascii="Times New Roman" w:hAnsi="Times New Roman" w:cs="Times New Roman"/>
          <w:b/>
          <w:i w:val="0"/>
          <w:color w:val="auto"/>
          <w:sz w:val="24"/>
          <w:szCs w:val="24"/>
        </w:rPr>
        <w:fldChar w:fldCharType="begin"/>
      </w:r>
      <w:r w:rsidR="004F1B56" w:rsidRPr="00985CF0">
        <w:rPr>
          <w:rFonts w:ascii="Times New Roman" w:hAnsi="Times New Roman" w:cs="Times New Roman"/>
          <w:b/>
          <w:i w:val="0"/>
          <w:color w:val="auto"/>
          <w:sz w:val="24"/>
          <w:szCs w:val="24"/>
        </w:rPr>
        <w:instrText xml:space="preserve"> SEQ Figura \* ARABIC </w:instrText>
      </w:r>
      <w:r w:rsidR="004F1B56"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25</w:t>
      </w:r>
      <w:r w:rsidR="004F1B56" w:rsidRPr="00985CF0">
        <w:rPr>
          <w:rFonts w:ascii="Times New Roman" w:hAnsi="Times New Roman" w:cs="Times New Roman"/>
          <w:b/>
          <w:i w:val="0"/>
          <w:color w:val="auto"/>
          <w:sz w:val="24"/>
          <w:szCs w:val="24"/>
        </w:rPr>
        <w:fldChar w:fldCharType="end"/>
      </w:r>
      <w:r w:rsidRPr="00985CF0">
        <w:rPr>
          <w:rFonts w:ascii="Times New Roman" w:hAnsi="Times New Roman" w:cs="Times New Roman"/>
          <w:b/>
          <w:i w:val="0"/>
          <w:color w:val="auto"/>
          <w:sz w:val="24"/>
          <w:szCs w:val="24"/>
        </w:rPr>
        <w:t>. Socialización del Reglamento Interno de Trabajo (Eje 3 Responsabilidad)</w:t>
      </w:r>
      <w:bookmarkEnd w:id="156"/>
      <w:r w:rsidRPr="00985CF0">
        <w:rPr>
          <w:rFonts w:ascii="Times New Roman" w:hAnsi="Times New Roman" w:cs="Times New Roman"/>
          <w:b/>
          <w:i w:val="0"/>
          <w:color w:val="auto"/>
          <w:sz w:val="24"/>
          <w:szCs w:val="24"/>
        </w:rPr>
        <w:t xml:space="preserve"> </w:t>
      </w:r>
    </w:p>
    <w:p w14:paraId="5DEBA62A" w14:textId="6950177D" w:rsidR="007B5F01" w:rsidRPr="008069AD" w:rsidRDefault="007B5F01" w:rsidP="007B5F01">
      <w:pPr>
        <w:pStyle w:val="TextoPrincipal"/>
        <w:spacing w:line="240" w:lineRule="auto"/>
        <w:ind w:firstLine="0"/>
        <w:rPr>
          <w:sz w:val="20"/>
        </w:rPr>
      </w:pPr>
      <w:r w:rsidRPr="008069AD">
        <w:rPr>
          <w:sz w:val="20"/>
        </w:rPr>
        <w:t>Fuente: Elaboración propia.</w:t>
      </w:r>
    </w:p>
    <w:p w14:paraId="65902740" w14:textId="1A9332A6" w:rsidR="00C11D5F" w:rsidRDefault="00C11D5F" w:rsidP="00C11D5F">
      <w:pPr>
        <w:pStyle w:val="TextoPrincipal"/>
        <w:spacing w:line="360" w:lineRule="auto"/>
      </w:pPr>
      <w:r>
        <w:t>Para reforzar el sentido de responsabilidad de los empleados y favorecer la certidumbre ante las diversas situaciones que pueden presentarse diariamente en el lugar de trabajo, documentos escritos como el Reglamento Interno de Trabajo establecen las bases bajo las cuales debe regirse el accionar de todos los trabajadores, define el uso y cuidado de maquinarias, así como normas relativas al orden y la conducta que la compañía espera de su plantilla. En este sentido, los encuestados expresaron estar de acuerdo en que la empresa socializó adecuadamente dicho documento de carácter normativo.</w:t>
      </w:r>
    </w:p>
    <w:p w14:paraId="482B4A76" w14:textId="77777777" w:rsidR="00AF784D" w:rsidRDefault="00AF784D" w:rsidP="00C11D5F">
      <w:pPr>
        <w:pStyle w:val="TextoPrincipal"/>
        <w:spacing w:line="360" w:lineRule="auto"/>
      </w:pPr>
    </w:p>
    <w:p w14:paraId="55E5B2B5" w14:textId="7C94EE53" w:rsidR="00AF784D" w:rsidRDefault="00AF784D" w:rsidP="00C11D5F">
      <w:pPr>
        <w:pStyle w:val="TextoPrincipal"/>
        <w:spacing w:line="360" w:lineRule="auto"/>
      </w:pPr>
    </w:p>
    <w:p w14:paraId="40DD898B" w14:textId="77777777" w:rsidR="00AF784D" w:rsidRDefault="00AF784D" w:rsidP="00C11D5F">
      <w:pPr>
        <w:pStyle w:val="TextoPrincipal"/>
        <w:spacing w:line="360" w:lineRule="auto"/>
      </w:pPr>
    </w:p>
    <w:p w14:paraId="7361CAE1" w14:textId="6AF000C5" w:rsidR="00AF784D" w:rsidRPr="00985CF0" w:rsidRDefault="00AF784D" w:rsidP="007D271D">
      <w:pPr>
        <w:pStyle w:val="Descripcin"/>
        <w:spacing w:after="0"/>
        <w:rPr>
          <w:rFonts w:ascii="Times New Roman" w:hAnsi="Times New Roman" w:cs="Times New Roman"/>
          <w:b/>
          <w:i w:val="0"/>
          <w:color w:val="auto"/>
          <w:sz w:val="24"/>
          <w:szCs w:val="24"/>
        </w:rPr>
      </w:pPr>
      <w:bookmarkStart w:id="157" w:name="_Toc156136540"/>
      <w:r w:rsidRPr="007D271D">
        <w:rPr>
          <w:rFonts w:ascii="Times New Roman" w:hAnsi="Times New Roman" w:cs="Times New Roman"/>
          <w:b/>
          <w:i w:val="0"/>
          <w:noProof/>
          <w:color w:val="auto"/>
          <w:sz w:val="24"/>
          <w:szCs w:val="24"/>
        </w:rPr>
        <w:lastRenderedPageBreak/>
        <w:drawing>
          <wp:anchor distT="0" distB="0" distL="114300" distR="114300" simplePos="0" relativeHeight="251655209" behindDoc="0" locked="0" layoutInCell="1" allowOverlap="1" wp14:anchorId="46F35FF9" wp14:editId="1F7AA0E8">
            <wp:simplePos x="0" y="0"/>
            <wp:positionH relativeFrom="column">
              <wp:posOffset>144145</wp:posOffset>
            </wp:positionH>
            <wp:positionV relativeFrom="paragraph">
              <wp:posOffset>206</wp:posOffset>
            </wp:positionV>
            <wp:extent cx="5943600" cy="2692462"/>
            <wp:effectExtent l="0" t="0" r="0" b="0"/>
            <wp:wrapTopAndBottom/>
            <wp:docPr id="34" name="Imagen 34" descr="C:\Users\seidy.sosa\AppData\Local\Microsoft\Windows\INetCache\Content.MSO\E3EEA30C.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C:\Users\seidy.sosa\AppData\Local\Microsoft\Windows\INetCache\Content.MSO\E3EEA30C.tmp"/>
                    <pic:cNvPicPr>
                      <a:picLocks noChangeAspect="1" noChangeArrowheads="1"/>
                    </pic:cNvPicPr>
                  </pic:nvPicPr>
                  <pic:blipFill>
                    <a:blip r:embed="rId62" cstate="print">
                      <a:extLst>
                        <a:ext uri="{28A0092B-C50C-407E-A947-70E740481C1C}">
                          <a14:useLocalDpi xmlns:a14="http://schemas.microsoft.com/office/drawing/2010/main" val="0"/>
                        </a:ext>
                      </a:extLst>
                    </a:blip>
                    <a:srcRect/>
                    <a:stretch>
                      <a:fillRect/>
                    </a:stretch>
                  </pic:blipFill>
                  <pic:spPr bwMode="auto">
                    <a:xfrm>
                      <a:off x="0" y="0"/>
                      <a:ext cx="5943600" cy="2692462"/>
                    </a:xfrm>
                    <a:prstGeom prst="rect">
                      <a:avLst/>
                    </a:prstGeom>
                    <a:noFill/>
                    <a:ln>
                      <a:noFill/>
                    </a:ln>
                  </pic:spPr>
                </pic:pic>
              </a:graphicData>
            </a:graphic>
          </wp:anchor>
        </w:drawing>
      </w:r>
      <w:r w:rsidRPr="00985CF0">
        <w:rPr>
          <w:rFonts w:ascii="Times New Roman" w:hAnsi="Times New Roman" w:cs="Times New Roman"/>
          <w:b/>
          <w:i w:val="0"/>
          <w:color w:val="auto"/>
          <w:sz w:val="24"/>
          <w:szCs w:val="24"/>
        </w:rPr>
        <w:t xml:space="preserve">Figura </w:t>
      </w:r>
      <w:r w:rsidRPr="00985CF0">
        <w:rPr>
          <w:rFonts w:ascii="Times New Roman" w:hAnsi="Times New Roman" w:cs="Times New Roman"/>
          <w:b/>
          <w:i w:val="0"/>
          <w:color w:val="auto"/>
          <w:sz w:val="24"/>
          <w:szCs w:val="24"/>
        </w:rPr>
        <w:fldChar w:fldCharType="begin"/>
      </w:r>
      <w:r w:rsidRPr="00985CF0">
        <w:rPr>
          <w:rFonts w:ascii="Times New Roman" w:hAnsi="Times New Roman" w:cs="Times New Roman"/>
          <w:b/>
          <w:i w:val="0"/>
          <w:color w:val="auto"/>
          <w:sz w:val="24"/>
          <w:szCs w:val="24"/>
        </w:rPr>
        <w:instrText xml:space="preserve"> SEQ Figura \* ARABIC </w:instrText>
      </w:r>
      <w:r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26</w:t>
      </w:r>
      <w:r w:rsidRPr="00985CF0">
        <w:rPr>
          <w:rFonts w:ascii="Times New Roman" w:hAnsi="Times New Roman" w:cs="Times New Roman"/>
          <w:b/>
          <w:i w:val="0"/>
          <w:color w:val="auto"/>
          <w:sz w:val="24"/>
          <w:szCs w:val="24"/>
        </w:rPr>
        <w:fldChar w:fldCharType="end"/>
      </w:r>
      <w:r w:rsidRPr="00985CF0">
        <w:rPr>
          <w:rFonts w:ascii="Times New Roman" w:hAnsi="Times New Roman" w:cs="Times New Roman"/>
          <w:b/>
          <w:i w:val="0"/>
          <w:color w:val="auto"/>
          <w:sz w:val="24"/>
          <w:szCs w:val="24"/>
        </w:rPr>
        <w:t>. Conocimiento de las consecuencias por incumplimiento (Eje 3 Responsabilidad)</w:t>
      </w:r>
      <w:bookmarkEnd w:id="157"/>
      <w:r w:rsidRPr="00985CF0">
        <w:rPr>
          <w:rFonts w:ascii="Times New Roman" w:hAnsi="Times New Roman" w:cs="Times New Roman"/>
          <w:b/>
          <w:i w:val="0"/>
          <w:color w:val="auto"/>
          <w:sz w:val="24"/>
          <w:szCs w:val="24"/>
        </w:rPr>
        <w:t xml:space="preserve"> </w:t>
      </w:r>
    </w:p>
    <w:p w14:paraId="09B110E1" w14:textId="1954C83D" w:rsidR="00AF784D" w:rsidRPr="008069AD" w:rsidRDefault="00AF784D" w:rsidP="00AF784D">
      <w:pPr>
        <w:pStyle w:val="TextoPrincipal"/>
        <w:spacing w:line="240" w:lineRule="auto"/>
        <w:ind w:firstLine="0"/>
        <w:rPr>
          <w:sz w:val="20"/>
        </w:rPr>
      </w:pPr>
      <w:r w:rsidRPr="008069AD">
        <w:rPr>
          <w:sz w:val="20"/>
        </w:rPr>
        <w:t>Fuente: Elaboración propia.</w:t>
      </w:r>
    </w:p>
    <w:p w14:paraId="663E9F4F" w14:textId="1F70FF16" w:rsidR="00C11D5F" w:rsidRDefault="007D271D" w:rsidP="00C11D5F">
      <w:pPr>
        <w:pStyle w:val="TextoPrincipal"/>
        <w:spacing w:line="360" w:lineRule="auto"/>
      </w:pPr>
      <w:r w:rsidRPr="00985CF0">
        <w:rPr>
          <w:b/>
          <w:i/>
          <w:noProof/>
        </w:rPr>
        <w:drawing>
          <wp:anchor distT="0" distB="0" distL="114300" distR="114300" simplePos="0" relativeHeight="251655210" behindDoc="0" locked="0" layoutInCell="1" allowOverlap="1" wp14:anchorId="30A0DB79" wp14:editId="1E130989">
            <wp:simplePos x="0" y="0"/>
            <wp:positionH relativeFrom="column">
              <wp:posOffset>4637</wp:posOffset>
            </wp:positionH>
            <wp:positionV relativeFrom="paragraph">
              <wp:posOffset>1683341</wp:posOffset>
            </wp:positionV>
            <wp:extent cx="5943600" cy="2497826"/>
            <wp:effectExtent l="0" t="0" r="0" b="0"/>
            <wp:wrapTopAndBottom/>
            <wp:docPr id="35" name="Imagen 35" descr="C:\Users\seidy.sosa\AppData\Local\Microsoft\Windows\INetCache\Content.MSO\F9DB58FA.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C:\Users\seidy.sosa\AppData\Local\Microsoft\Windows\INetCache\Content.MSO\F9DB58FA.tmp"/>
                    <pic:cNvPicPr>
                      <a:picLocks noChangeAspect="1" noChangeArrowheads="1"/>
                    </pic:cNvPicPr>
                  </pic:nvPicPr>
                  <pic:blipFill>
                    <a:blip r:embed="rId63" cstate="print">
                      <a:extLst>
                        <a:ext uri="{28A0092B-C50C-407E-A947-70E740481C1C}">
                          <a14:useLocalDpi xmlns:a14="http://schemas.microsoft.com/office/drawing/2010/main" val="0"/>
                        </a:ext>
                      </a:extLst>
                    </a:blip>
                    <a:srcRect/>
                    <a:stretch>
                      <a:fillRect/>
                    </a:stretch>
                  </pic:blipFill>
                  <pic:spPr bwMode="auto">
                    <a:xfrm>
                      <a:off x="0" y="0"/>
                      <a:ext cx="5943600" cy="2497826"/>
                    </a:xfrm>
                    <a:prstGeom prst="rect">
                      <a:avLst/>
                    </a:prstGeom>
                    <a:noFill/>
                    <a:ln>
                      <a:noFill/>
                    </a:ln>
                  </pic:spPr>
                </pic:pic>
              </a:graphicData>
            </a:graphic>
          </wp:anchor>
        </w:drawing>
      </w:r>
      <w:r w:rsidR="00C11D5F">
        <w:t>20 de 21 empleados son conscientes de las consecuencias que puede acarrear el incumplimiento de sus responsabilidades, apegados a un régimen sancionatorio estipulado en el Reglamento Interno de Trabajo, mismo que los colaboradores han afirmado conocer, lo cual contribuye a que exista un ambiente de cuidado, vigilancia, prudencia, igualdad de condiciones y justicia, eliminando la percepción de favoritismo entre los colaboradores, dado que son de conocimiento general los procedimientos a seguir ante determinada situación.</w:t>
      </w:r>
    </w:p>
    <w:p w14:paraId="68975DC5" w14:textId="68120503" w:rsidR="007D271D" w:rsidRPr="00985CF0" w:rsidRDefault="007D271D" w:rsidP="007D271D">
      <w:pPr>
        <w:pStyle w:val="Descripcin"/>
        <w:spacing w:after="0"/>
        <w:rPr>
          <w:rFonts w:ascii="Times New Roman" w:hAnsi="Times New Roman" w:cs="Times New Roman"/>
          <w:b/>
          <w:i w:val="0"/>
          <w:color w:val="auto"/>
          <w:sz w:val="24"/>
          <w:szCs w:val="24"/>
        </w:rPr>
      </w:pPr>
      <w:bookmarkStart w:id="158" w:name="_Toc156136541"/>
      <w:r w:rsidRPr="00985CF0">
        <w:rPr>
          <w:rFonts w:ascii="Times New Roman" w:hAnsi="Times New Roman" w:cs="Times New Roman"/>
          <w:b/>
          <w:i w:val="0"/>
          <w:color w:val="auto"/>
          <w:sz w:val="24"/>
          <w:szCs w:val="24"/>
        </w:rPr>
        <w:t xml:space="preserve">Figura </w:t>
      </w:r>
      <w:r w:rsidRPr="00985CF0">
        <w:rPr>
          <w:rFonts w:ascii="Times New Roman" w:hAnsi="Times New Roman" w:cs="Times New Roman"/>
          <w:b/>
          <w:i w:val="0"/>
          <w:color w:val="auto"/>
          <w:sz w:val="24"/>
          <w:szCs w:val="24"/>
        </w:rPr>
        <w:fldChar w:fldCharType="begin"/>
      </w:r>
      <w:r w:rsidRPr="00985CF0">
        <w:rPr>
          <w:rFonts w:ascii="Times New Roman" w:hAnsi="Times New Roman" w:cs="Times New Roman"/>
          <w:b/>
          <w:i w:val="0"/>
          <w:color w:val="auto"/>
          <w:sz w:val="24"/>
          <w:szCs w:val="24"/>
        </w:rPr>
        <w:instrText xml:space="preserve"> SEQ Figura \* ARABIC </w:instrText>
      </w:r>
      <w:r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27</w:t>
      </w:r>
      <w:r w:rsidRPr="00985CF0">
        <w:rPr>
          <w:rFonts w:ascii="Times New Roman" w:hAnsi="Times New Roman" w:cs="Times New Roman"/>
          <w:b/>
          <w:i w:val="0"/>
          <w:color w:val="auto"/>
          <w:sz w:val="24"/>
          <w:szCs w:val="24"/>
        </w:rPr>
        <w:fldChar w:fldCharType="end"/>
      </w:r>
      <w:r w:rsidRPr="00985CF0">
        <w:rPr>
          <w:rFonts w:ascii="Times New Roman" w:hAnsi="Times New Roman" w:cs="Times New Roman"/>
          <w:b/>
          <w:i w:val="0"/>
          <w:color w:val="auto"/>
          <w:sz w:val="24"/>
          <w:szCs w:val="24"/>
        </w:rPr>
        <w:t>. Conocimiento de la misión, visión y objetivos de la empresa (Eje 4 Transversalidad)</w:t>
      </w:r>
      <w:bookmarkEnd w:id="158"/>
      <w:r w:rsidRPr="00985CF0">
        <w:rPr>
          <w:rFonts w:ascii="Times New Roman" w:hAnsi="Times New Roman" w:cs="Times New Roman"/>
          <w:b/>
          <w:i w:val="0"/>
          <w:color w:val="auto"/>
          <w:sz w:val="24"/>
          <w:szCs w:val="24"/>
        </w:rPr>
        <w:t xml:space="preserve"> </w:t>
      </w:r>
    </w:p>
    <w:p w14:paraId="11F53F7D" w14:textId="77777777" w:rsidR="007D271D" w:rsidRPr="008069AD" w:rsidRDefault="007D271D" w:rsidP="007D271D">
      <w:pPr>
        <w:pStyle w:val="TextoPrincipal"/>
        <w:spacing w:line="240" w:lineRule="auto"/>
        <w:ind w:firstLine="0"/>
        <w:rPr>
          <w:sz w:val="20"/>
        </w:rPr>
      </w:pPr>
      <w:r w:rsidRPr="008069AD">
        <w:rPr>
          <w:sz w:val="20"/>
        </w:rPr>
        <w:t>Fuente: Elaboración propia.</w:t>
      </w:r>
    </w:p>
    <w:p w14:paraId="3A57EC88" w14:textId="0D38C022" w:rsidR="004E15AD" w:rsidRDefault="004E15AD" w:rsidP="00C11D5F">
      <w:pPr>
        <w:pStyle w:val="TextoPrincipal"/>
        <w:spacing w:line="360" w:lineRule="auto"/>
      </w:pPr>
    </w:p>
    <w:p w14:paraId="4436DF3B" w14:textId="6E935E74" w:rsidR="00C11D5F" w:rsidRDefault="00C11D5F" w:rsidP="00C11D5F">
      <w:pPr>
        <w:pStyle w:val="TextoPrincipal"/>
        <w:spacing w:line="360" w:lineRule="auto"/>
      </w:pPr>
      <w:r>
        <w:lastRenderedPageBreak/>
        <w:t>El 90% de los colaboradores afirman conocer la misión, visión y objetivos de la compañía. Cuando los empleados conocen y se identifican con dichos elementos que son tan básicos en cualquier empresa, tienden a enfocarse a lograr las metas organizacionales conscientes de su aporte para la obtención de las mismas, por ello es muy importante que la empresa promueva su difusión, de tal forma que los trabajadores no se encuentren orientados únicamente a alcanzar sus objetivos personales, sino antes los de la organización y el equipo.</w:t>
      </w:r>
    </w:p>
    <w:p w14:paraId="47173BD5" w14:textId="269B8306" w:rsidR="007D271D" w:rsidRDefault="007D271D" w:rsidP="007D271D">
      <w:pPr>
        <w:pStyle w:val="TextoPrincipal"/>
        <w:spacing w:line="360" w:lineRule="auto"/>
        <w:ind w:firstLine="0"/>
      </w:pPr>
      <w:r>
        <w:rPr>
          <w:noProof/>
        </w:rPr>
        <w:drawing>
          <wp:anchor distT="0" distB="0" distL="114300" distR="114300" simplePos="0" relativeHeight="251655211" behindDoc="0" locked="0" layoutInCell="1" allowOverlap="1" wp14:anchorId="63592067" wp14:editId="612EE1E2">
            <wp:simplePos x="0" y="0"/>
            <wp:positionH relativeFrom="column">
              <wp:posOffset>-40640</wp:posOffset>
            </wp:positionH>
            <wp:positionV relativeFrom="paragraph">
              <wp:posOffset>297180</wp:posOffset>
            </wp:positionV>
            <wp:extent cx="5943600" cy="2692400"/>
            <wp:effectExtent l="0" t="0" r="0" b="0"/>
            <wp:wrapTopAndBottom/>
            <wp:docPr id="36" name="Imagen 36" descr="C:\Users\seidy.sosa\AppData\Local\Microsoft\Windows\INetCache\Content.MSO\B290FB18.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C:\Users\seidy.sosa\AppData\Local\Microsoft\Windows\INetCache\Content.MSO\B290FB18.tmp"/>
                    <pic:cNvPicPr>
                      <a:picLocks noChangeAspect="1" noChangeArrowheads="1"/>
                    </pic:cNvPicPr>
                  </pic:nvPicPr>
                  <pic:blipFill>
                    <a:blip r:embed="rId64" cstate="print">
                      <a:extLst>
                        <a:ext uri="{28A0092B-C50C-407E-A947-70E740481C1C}">
                          <a14:useLocalDpi xmlns:a14="http://schemas.microsoft.com/office/drawing/2010/main" val="0"/>
                        </a:ext>
                      </a:extLst>
                    </a:blip>
                    <a:srcRect/>
                    <a:stretch>
                      <a:fillRect/>
                    </a:stretch>
                  </pic:blipFill>
                  <pic:spPr bwMode="auto">
                    <a:xfrm>
                      <a:off x="0" y="0"/>
                      <a:ext cx="5943600" cy="2692400"/>
                    </a:xfrm>
                    <a:prstGeom prst="rect">
                      <a:avLst/>
                    </a:prstGeom>
                    <a:noFill/>
                    <a:ln>
                      <a:noFill/>
                    </a:ln>
                  </pic:spPr>
                </pic:pic>
              </a:graphicData>
            </a:graphic>
          </wp:anchor>
        </w:drawing>
      </w:r>
    </w:p>
    <w:p w14:paraId="5681A5EB" w14:textId="03E42FA1" w:rsidR="004E15AD" w:rsidRPr="00985CF0" w:rsidRDefault="004E15AD" w:rsidP="00985CF0">
      <w:pPr>
        <w:pStyle w:val="Descripcin"/>
        <w:spacing w:after="0"/>
        <w:rPr>
          <w:rFonts w:ascii="Times New Roman" w:hAnsi="Times New Roman" w:cs="Times New Roman"/>
          <w:b/>
          <w:i w:val="0"/>
          <w:color w:val="auto"/>
          <w:sz w:val="24"/>
          <w:szCs w:val="24"/>
        </w:rPr>
      </w:pPr>
      <w:bookmarkStart w:id="159" w:name="_Toc156136542"/>
      <w:r w:rsidRPr="00985CF0">
        <w:rPr>
          <w:rFonts w:ascii="Times New Roman" w:hAnsi="Times New Roman" w:cs="Times New Roman"/>
          <w:b/>
          <w:i w:val="0"/>
          <w:color w:val="auto"/>
          <w:sz w:val="24"/>
          <w:szCs w:val="24"/>
        </w:rPr>
        <w:t xml:space="preserve">Figura </w:t>
      </w:r>
      <w:r w:rsidR="004F1B56" w:rsidRPr="00985CF0">
        <w:rPr>
          <w:rFonts w:ascii="Times New Roman" w:hAnsi="Times New Roman" w:cs="Times New Roman"/>
          <w:b/>
          <w:i w:val="0"/>
          <w:color w:val="auto"/>
          <w:sz w:val="24"/>
          <w:szCs w:val="24"/>
        </w:rPr>
        <w:fldChar w:fldCharType="begin"/>
      </w:r>
      <w:r w:rsidR="004F1B56" w:rsidRPr="00985CF0">
        <w:rPr>
          <w:rFonts w:ascii="Times New Roman" w:hAnsi="Times New Roman" w:cs="Times New Roman"/>
          <w:b/>
          <w:i w:val="0"/>
          <w:color w:val="auto"/>
          <w:sz w:val="24"/>
          <w:szCs w:val="24"/>
        </w:rPr>
        <w:instrText xml:space="preserve"> SEQ Figura \* ARABIC </w:instrText>
      </w:r>
      <w:r w:rsidR="004F1B56"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28</w:t>
      </w:r>
      <w:r w:rsidR="004F1B56" w:rsidRPr="00985CF0">
        <w:rPr>
          <w:rFonts w:ascii="Times New Roman" w:hAnsi="Times New Roman" w:cs="Times New Roman"/>
          <w:b/>
          <w:i w:val="0"/>
          <w:color w:val="auto"/>
          <w:sz w:val="24"/>
          <w:szCs w:val="24"/>
        </w:rPr>
        <w:fldChar w:fldCharType="end"/>
      </w:r>
      <w:r w:rsidRPr="00985CF0">
        <w:rPr>
          <w:rFonts w:ascii="Times New Roman" w:hAnsi="Times New Roman" w:cs="Times New Roman"/>
          <w:b/>
          <w:i w:val="0"/>
          <w:color w:val="auto"/>
          <w:sz w:val="24"/>
          <w:szCs w:val="24"/>
        </w:rPr>
        <w:t xml:space="preserve">. </w:t>
      </w:r>
      <w:r w:rsidR="00986E6B" w:rsidRPr="00985CF0">
        <w:rPr>
          <w:rFonts w:ascii="Times New Roman" w:hAnsi="Times New Roman" w:cs="Times New Roman"/>
          <w:b/>
          <w:i w:val="0"/>
          <w:color w:val="auto"/>
          <w:sz w:val="24"/>
          <w:szCs w:val="24"/>
        </w:rPr>
        <w:t>Percepción de la cultura de trabajo en equipo</w:t>
      </w:r>
      <w:r w:rsidRPr="00985CF0">
        <w:rPr>
          <w:rFonts w:ascii="Times New Roman" w:hAnsi="Times New Roman" w:cs="Times New Roman"/>
          <w:b/>
          <w:i w:val="0"/>
          <w:color w:val="auto"/>
          <w:sz w:val="24"/>
          <w:szCs w:val="24"/>
        </w:rPr>
        <w:t xml:space="preserve"> (Eje 4 Transversalidad)</w:t>
      </w:r>
      <w:bookmarkEnd w:id="159"/>
      <w:r w:rsidRPr="00985CF0">
        <w:rPr>
          <w:rFonts w:ascii="Times New Roman" w:hAnsi="Times New Roman" w:cs="Times New Roman"/>
          <w:b/>
          <w:i w:val="0"/>
          <w:color w:val="auto"/>
          <w:sz w:val="24"/>
          <w:szCs w:val="24"/>
        </w:rPr>
        <w:t xml:space="preserve"> </w:t>
      </w:r>
    </w:p>
    <w:p w14:paraId="73E5EB52" w14:textId="46C70F66" w:rsidR="004E15AD" w:rsidRDefault="004E15AD" w:rsidP="00986E6B">
      <w:pPr>
        <w:pStyle w:val="TextoPrincipal"/>
        <w:spacing w:line="360" w:lineRule="auto"/>
        <w:ind w:firstLine="0"/>
      </w:pPr>
      <w:r w:rsidRPr="008069AD">
        <w:rPr>
          <w:sz w:val="20"/>
        </w:rPr>
        <w:t>Fuente: Elaboración propia</w:t>
      </w:r>
    </w:p>
    <w:p w14:paraId="081EB8C6" w14:textId="56513BFA" w:rsidR="00C11D5F" w:rsidRDefault="00C11D5F" w:rsidP="00C11D5F">
      <w:pPr>
        <w:pStyle w:val="TextoPrincipal"/>
        <w:spacing w:line="360" w:lineRule="auto"/>
      </w:pPr>
      <w:r>
        <w:t>El 95% del personal de Tapachula se muestra de acuerdo en que existe una cultura de trabajo en equipo en la empresa. El compañerismo en el ámbito profesional implica aspectos como la confianza, la empatía y tolerancia entre los colaboradores, que incide a su vez en una sana convivencia y relaciones interpersonales. Por otra parte, el trabajo en equipo permite el desarrollo de las habilidades individuales así ahorro de tiempo para la resolución de problemas.</w:t>
      </w:r>
    </w:p>
    <w:p w14:paraId="4332FE78" w14:textId="77777777" w:rsidR="007D271D" w:rsidRDefault="007D271D" w:rsidP="00A94B2A">
      <w:pPr>
        <w:pStyle w:val="TextoPrincipal"/>
        <w:spacing w:line="360" w:lineRule="auto"/>
      </w:pPr>
    </w:p>
    <w:p w14:paraId="70E08120" w14:textId="77777777" w:rsidR="007D271D" w:rsidRDefault="007D271D" w:rsidP="00A94B2A">
      <w:pPr>
        <w:pStyle w:val="TextoPrincipal"/>
        <w:spacing w:line="360" w:lineRule="auto"/>
      </w:pPr>
    </w:p>
    <w:p w14:paraId="33617D86" w14:textId="77777777" w:rsidR="007D271D" w:rsidRDefault="007D271D" w:rsidP="00A94B2A">
      <w:pPr>
        <w:pStyle w:val="TextoPrincipal"/>
        <w:spacing w:line="360" w:lineRule="auto"/>
      </w:pPr>
    </w:p>
    <w:p w14:paraId="6D61D96F" w14:textId="77777777" w:rsidR="007D271D" w:rsidRDefault="007D271D" w:rsidP="00A94B2A">
      <w:pPr>
        <w:pStyle w:val="TextoPrincipal"/>
        <w:spacing w:line="360" w:lineRule="auto"/>
      </w:pPr>
    </w:p>
    <w:p w14:paraId="5F3E9BB4" w14:textId="77777777" w:rsidR="007D271D" w:rsidRDefault="007D271D" w:rsidP="00A94B2A">
      <w:pPr>
        <w:pStyle w:val="TextoPrincipal"/>
        <w:spacing w:line="360" w:lineRule="auto"/>
      </w:pPr>
    </w:p>
    <w:p w14:paraId="3877CEF5" w14:textId="21F11420" w:rsidR="007D271D" w:rsidRPr="00985CF0" w:rsidRDefault="007D271D" w:rsidP="007D271D">
      <w:pPr>
        <w:pStyle w:val="Descripcin"/>
        <w:spacing w:after="0"/>
        <w:rPr>
          <w:rFonts w:ascii="Times New Roman" w:hAnsi="Times New Roman" w:cs="Times New Roman"/>
          <w:b/>
          <w:i w:val="0"/>
          <w:color w:val="auto"/>
          <w:sz w:val="24"/>
          <w:szCs w:val="24"/>
        </w:rPr>
      </w:pPr>
      <w:bookmarkStart w:id="160" w:name="_Toc156136543"/>
      <w:r>
        <w:rPr>
          <w:noProof/>
        </w:rPr>
        <w:lastRenderedPageBreak/>
        <w:drawing>
          <wp:anchor distT="0" distB="0" distL="114300" distR="114300" simplePos="0" relativeHeight="251664444" behindDoc="0" locked="0" layoutInCell="1" allowOverlap="1" wp14:anchorId="4B2116EE" wp14:editId="2F9D4681">
            <wp:simplePos x="0" y="0"/>
            <wp:positionH relativeFrom="column">
              <wp:posOffset>155575</wp:posOffset>
            </wp:positionH>
            <wp:positionV relativeFrom="paragraph">
              <wp:posOffset>29</wp:posOffset>
            </wp:positionV>
            <wp:extent cx="5943600" cy="2499360"/>
            <wp:effectExtent l="0" t="0" r="0" b="0"/>
            <wp:wrapTopAndBottom/>
            <wp:docPr id="391111387" name="Imagen 391111387" descr="Gráfico de respuestas de formularios. Título de la pregunta: 16. La empresa mantiene eficientes canales de comunicación interna y externa.. Número de respuestas: 21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áfico de respuestas de formularios. Título de la pregunta: 16. La empresa mantiene eficientes canales de comunicación interna y externa.. Número de respuestas: 21 respuestas."/>
                    <pic:cNvPicPr>
                      <a:picLocks noChangeAspect="1" noChangeArrowheads="1"/>
                    </pic:cNvPicPr>
                  </pic:nvPicPr>
                  <pic:blipFill>
                    <a:blip r:embed="rId65" cstate="print">
                      <a:extLst>
                        <a:ext uri="{28A0092B-C50C-407E-A947-70E740481C1C}">
                          <a14:useLocalDpi xmlns:a14="http://schemas.microsoft.com/office/drawing/2010/main" val="0"/>
                        </a:ext>
                      </a:extLst>
                    </a:blip>
                    <a:srcRect/>
                    <a:stretch>
                      <a:fillRect/>
                    </a:stretch>
                  </pic:blipFill>
                  <pic:spPr bwMode="auto">
                    <a:xfrm>
                      <a:off x="0" y="0"/>
                      <a:ext cx="5943600" cy="2499360"/>
                    </a:xfrm>
                    <a:prstGeom prst="rect">
                      <a:avLst/>
                    </a:prstGeom>
                    <a:noFill/>
                    <a:ln>
                      <a:noFill/>
                    </a:ln>
                  </pic:spPr>
                </pic:pic>
              </a:graphicData>
            </a:graphic>
          </wp:anchor>
        </w:drawing>
      </w:r>
      <w:r w:rsidRPr="00985CF0">
        <w:rPr>
          <w:rFonts w:ascii="Times New Roman" w:hAnsi="Times New Roman" w:cs="Times New Roman"/>
          <w:b/>
          <w:i w:val="0"/>
          <w:color w:val="auto"/>
          <w:sz w:val="24"/>
          <w:szCs w:val="24"/>
        </w:rPr>
        <w:t xml:space="preserve">Figura </w:t>
      </w:r>
      <w:r w:rsidRPr="00985CF0">
        <w:rPr>
          <w:rFonts w:ascii="Times New Roman" w:hAnsi="Times New Roman" w:cs="Times New Roman"/>
          <w:b/>
          <w:i w:val="0"/>
          <w:color w:val="auto"/>
          <w:sz w:val="24"/>
          <w:szCs w:val="24"/>
        </w:rPr>
        <w:fldChar w:fldCharType="begin"/>
      </w:r>
      <w:r w:rsidRPr="00985CF0">
        <w:rPr>
          <w:rFonts w:ascii="Times New Roman" w:hAnsi="Times New Roman" w:cs="Times New Roman"/>
          <w:b/>
          <w:i w:val="0"/>
          <w:color w:val="auto"/>
          <w:sz w:val="24"/>
          <w:szCs w:val="24"/>
        </w:rPr>
        <w:instrText xml:space="preserve"> SEQ Figura \* ARABIC </w:instrText>
      </w:r>
      <w:r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29</w:t>
      </w:r>
      <w:r w:rsidRPr="00985CF0">
        <w:rPr>
          <w:rFonts w:ascii="Times New Roman" w:hAnsi="Times New Roman" w:cs="Times New Roman"/>
          <w:b/>
          <w:i w:val="0"/>
          <w:color w:val="auto"/>
          <w:sz w:val="24"/>
          <w:szCs w:val="24"/>
        </w:rPr>
        <w:fldChar w:fldCharType="end"/>
      </w:r>
      <w:r w:rsidRPr="00985CF0">
        <w:rPr>
          <w:rFonts w:ascii="Times New Roman" w:hAnsi="Times New Roman" w:cs="Times New Roman"/>
          <w:b/>
          <w:i w:val="0"/>
          <w:color w:val="auto"/>
          <w:sz w:val="24"/>
          <w:szCs w:val="24"/>
        </w:rPr>
        <w:t>. Canales de comunicación (Eje 4 Transversalidad)</w:t>
      </w:r>
      <w:bookmarkEnd w:id="160"/>
      <w:r w:rsidRPr="00985CF0">
        <w:rPr>
          <w:rFonts w:ascii="Times New Roman" w:hAnsi="Times New Roman" w:cs="Times New Roman"/>
          <w:b/>
          <w:i w:val="0"/>
          <w:color w:val="auto"/>
          <w:sz w:val="24"/>
          <w:szCs w:val="24"/>
        </w:rPr>
        <w:t xml:space="preserve"> </w:t>
      </w:r>
    </w:p>
    <w:p w14:paraId="674B687D" w14:textId="15558863" w:rsidR="007D271D" w:rsidRDefault="007D271D" w:rsidP="007D271D">
      <w:pPr>
        <w:pStyle w:val="TextoPrincipal"/>
        <w:spacing w:line="360" w:lineRule="auto"/>
        <w:ind w:firstLine="0"/>
      </w:pPr>
      <w:r w:rsidRPr="008069AD">
        <w:rPr>
          <w:sz w:val="20"/>
        </w:rPr>
        <w:t>Fuente: Elaboración propia</w:t>
      </w:r>
    </w:p>
    <w:p w14:paraId="06E7AA3C" w14:textId="031E6A70" w:rsidR="00986E6B" w:rsidRDefault="007D271D" w:rsidP="007D271D">
      <w:pPr>
        <w:pStyle w:val="TextoPrincipal"/>
        <w:spacing w:line="360" w:lineRule="auto"/>
      </w:pPr>
      <w:r w:rsidRPr="00985CF0">
        <w:rPr>
          <w:b/>
          <w:i/>
          <w:noProof/>
        </w:rPr>
        <w:drawing>
          <wp:anchor distT="0" distB="0" distL="114300" distR="114300" simplePos="0" relativeHeight="251710524" behindDoc="0" locked="0" layoutInCell="1" allowOverlap="1" wp14:anchorId="1C6F5116" wp14:editId="273BBA03">
            <wp:simplePos x="0" y="0"/>
            <wp:positionH relativeFrom="column">
              <wp:posOffset>0</wp:posOffset>
            </wp:positionH>
            <wp:positionV relativeFrom="paragraph">
              <wp:posOffset>1736931</wp:posOffset>
            </wp:positionV>
            <wp:extent cx="5943600" cy="2499360"/>
            <wp:effectExtent l="0" t="0" r="0" b="0"/>
            <wp:wrapTopAndBottom/>
            <wp:docPr id="1606495272" name="Imagen 1606495272" descr="Gráfico de respuestas de formularios. Título de la pregunta: 17. Considero que las cargas de trabajo están repartidas de forma equitativa.. Número de respuestas: 21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Gráfico de respuestas de formularios. Título de la pregunta: 17. Considero que las cargas de trabajo están repartidas de forma equitativa.. Número de respuestas: 21 respuestas."/>
                    <pic:cNvPicPr>
                      <a:picLocks noChangeAspect="1" noChangeArrowheads="1"/>
                    </pic:cNvPicPr>
                  </pic:nvPicPr>
                  <pic:blipFill>
                    <a:blip r:embed="rId66" cstate="print">
                      <a:extLst>
                        <a:ext uri="{28A0092B-C50C-407E-A947-70E740481C1C}">
                          <a14:useLocalDpi xmlns:a14="http://schemas.microsoft.com/office/drawing/2010/main" val="0"/>
                        </a:ext>
                      </a:extLst>
                    </a:blip>
                    <a:srcRect/>
                    <a:stretch>
                      <a:fillRect/>
                    </a:stretch>
                  </pic:blipFill>
                  <pic:spPr bwMode="auto">
                    <a:xfrm>
                      <a:off x="0" y="0"/>
                      <a:ext cx="5943600" cy="2499360"/>
                    </a:xfrm>
                    <a:prstGeom prst="rect">
                      <a:avLst/>
                    </a:prstGeom>
                    <a:noFill/>
                    <a:ln>
                      <a:noFill/>
                    </a:ln>
                  </pic:spPr>
                </pic:pic>
              </a:graphicData>
            </a:graphic>
          </wp:anchor>
        </w:drawing>
      </w:r>
      <w:r w:rsidR="001A2EA3" w:rsidRPr="00F560FD">
        <w:t>T</w:t>
      </w:r>
      <w:r w:rsidR="005C5F9A">
        <w:t>odos los colaboradores del Restaurante están de acuerdo en que los canales</w:t>
      </w:r>
      <w:r w:rsidR="00031C01">
        <w:t xml:space="preserve"> </w:t>
      </w:r>
      <w:r w:rsidR="005C5F9A">
        <w:t xml:space="preserve">de comunicación </w:t>
      </w:r>
      <w:r w:rsidR="002976A2">
        <w:t>de la empresa</w:t>
      </w:r>
      <w:r w:rsidR="001B666B">
        <w:t xml:space="preserve"> </w:t>
      </w:r>
      <w:r w:rsidR="002976A2">
        <w:t>son eficientes</w:t>
      </w:r>
      <w:r w:rsidR="001842B3">
        <w:t>. Se p</w:t>
      </w:r>
      <w:r w:rsidR="006A0994">
        <w:t>ercib</w:t>
      </w:r>
      <w:r w:rsidR="001842B3">
        <w:t>e</w:t>
      </w:r>
      <w:r w:rsidR="006A0994">
        <w:t xml:space="preserve"> entendimiento y claridad, es decir: los colaboradores</w:t>
      </w:r>
      <w:r w:rsidR="00296C7A">
        <w:t xml:space="preserve"> conocen en todo momento lo que la compañía </w:t>
      </w:r>
      <w:r w:rsidR="00DC20A6">
        <w:t xml:space="preserve">está haciendo respecto a </w:t>
      </w:r>
      <w:r w:rsidR="00BA48B0">
        <w:t xml:space="preserve">nuevos productos, planes, promociones y qué se </w:t>
      </w:r>
      <w:r w:rsidR="00296C7A">
        <w:t>espera de ellos</w:t>
      </w:r>
      <w:r w:rsidR="00BA48B0">
        <w:t xml:space="preserve"> como res</w:t>
      </w:r>
      <w:r w:rsidR="00B46939">
        <w:t>puesta a estas iniciativas</w:t>
      </w:r>
      <w:r w:rsidR="00296C7A">
        <w:t>, así como información útil para desarrollar mejor su trabajo,</w:t>
      </w:r>
      <w:r w:rsidR="00B46939">
        <w:t xml:space="preserve"> adaptarse a cambios operativos o estratégicos</w:t>
      </w:r>
      <w:r w:rsidR="00F71B30">
        <w:t xml:space="preserve">, desarrollar actividades de </w:t>
      </w:r>
      <w:r w:rsidR="00B50748">
        <w:t xml:space="preserve">integración de </w:t>
      </w:r>
      <w:r w:rsidR="00F71B30">
        <w:t xml:space="preserve">equipo, </w:t>
      </w:r>
      <w:r w:rsidR="00FE38E7">
        <w:t xml:space="preserve">labor social, </w:t>
      </w:r>
      <w:r w:rsidR="00F71B30">
        <w:t>etc.</w:t>
      </w:r>
    </w:p>
    <w:p w14:paraId="74FC46CE" w14:textId="67FBD46F" w:rsidR="007D271D" w:rsidRPr="00985CF0" w:rsidRDefault="007D271D" w:rsidP="007D271D">
      <w:pPr>
        <w:pStyle w:val="Descripcin"/>
        <w:spacing w:after="0"/>
        <w:rPr>
          <w:rFonts w:ascii="Times New Roman" w:hAnsi="Times New Roman" w:cs="Times New Roman"/>
          <w:b/>
          <w:i w:val="0"/>
          <w:color w:val="auto"/>
          <w:sz w:val="24"/>
          <w:szCs w:val="24"/>
        </w:rPr>
      </w:pPr>
      <w:bookmarkStart w:id="161" w:name="_Toc156136544"/>
      <w:r w:rsidRPr="00985CF0">
        <w:rPr>
          <w:rFonts w:ascii="Times New Roman" w:hAnsi="Times New Roman" w:cs="Times New Roman"/>
          <w:b/>
          <w:i w:val="0"/>
          <w:color w:val="auto"/>
          <w:sz w:val="24"/>
          <w:szCs w:val="24"/>
        </w:rPr>
        <w:t xml:space="preserve">Figura </w:t>
      </w:r>
      <w:r w:rsidRPr="00985CF0">
        <w:rPr>
          <w:rFonts w:ascii="Times New Roman" w:hAnsi="Times New Roman" w:cs="Times New Roman"/>
          <w:b/>
          <w:i w:val="0"/>
          <w:color w:val="auto"/>
          <w:sz w:val="24"/>
          <w:szCs w:val="24"/>
        </w:rPr>
        <w:fldChar w:fldCharType="begin"/>
      </w:r>
      <w:r w:rsidRPr="00985CF0">
        <w:rPr>
          <w:rFonts w:ascii="Times New Roman" w:hAnsi="Times New Roman" w:cs="Times New Roman"/>
          <w:b/>
          <w:i w:val="0"/>
          <w:color w:val="auto"/>
          <w:sz w:val="24"/>
          <w:szCs w:val="24"/>
        </w:rPr>
        <w:instrText xml:space="preserve"> SEQ Figura \* ARABIC </w:instrText>
      </w:r>
      <w:r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30</w:t>
      </w:r>
      <w:r w:rsidRPr="00985CF0">
        <w:rPr>
          <w:rFonts w:ascii="Times New Roman" w:hAnsi="Times New Roman" w:cs="Times New Roman"/>
          <w:b/>
          <w:i w:val="0"/>
          <w:color w:val="auto"/>
          <w:sz w:val="24"/>
          <w:szCs w:val="24"/>
        </w:rPr>
        <w:fldChar w:fldCharType="end"/>
      </w:r>
      <w:r w:rsidRPr="00985CF0">
        <w:rPr>
          <w:rFonts w:ascii="Times New Roman" w:hAnsi="Times New Roman" w:cs="Times New Roman"/>
          <w:b/>
          <w:i w:val="0"/>
          <w:color w:val="auto"/>
          <w:sz w:val="24"/>
          <w:szCs w:val="24"/>
        </w:rPr>
        <w:t>. Percepción de la asignación de cargas de trabajo (Eje 4 Transversalidad)</w:t>
      </w:r>
      <w:bookmarkEnd w:id="161"/>
      <w:r w:rsidRPr="00985CF0">
        <w:rPr>
          <w:rFonts w:ascii="Times New Roman" w:hAnsi="Times New Roman" w:cs="Times New Roman"/>
          <w:b/>
          <w:i w:val="0"/>
          <w:color w:val="auto"/>
          <w:sz w:val="24"/>
          <w:szCs w:val="24"/>
        </w:rPr>
        <w:t xml:space="preserve"> </w:t>
      </w:r>
    </w:p>
    <w:p w14:paraId="0D3552F6" w14:textId="77777777" w:rsidR="007D271D" w:rsidRDefault="007D271D" w:rsidP="007D271D">
      <w:pPr>
        <w:pStyle w:val="TextoPrincipal"/>
        <w:spacing w:line="360" w:lineRule="auto"/>
        <w:ind w:firstLine="0"/>
      </w:pPr>
      <w:r w:rsidRPr="008069AD">
        <w:rPr>
          <w:sz w:val="20"/>
        </w:rPr>
        <w:t>Fuente: Elaboración propia</w:t>
      </w:r>
    </w:p>
    <w:p w14:paraId="2EAAA72D" w14:textId="4A5FD652" w:rsidR="006B4F56" w:rsidRDefault="0050735E" w:rsidP="00A94B2A">
      <w:pPr>
        <w:pStyle w:val="TextoPrincipal"/>
        <w:spacing w:line="360" w:lineRule="auto"/>
      </w:pPr>
      <w:r>
        <w:t>9 de cada 10 colaboradores asegura estar de acuerdo en que la carga laboral está rep</w:t>
      </w:r>
      <w:r w:rsidR="00385521">
        <w:t xml:space="preserve">artida de forma equitativa, sin embargo, puede existir un área de oportunidad en aquellos que </w:t>
      </w:r>
      <w:r w:rsidR="00A37008">
        <w:t xml:space="preserve">podrían o </w:t>
      </w:r>
      <w:r w:rsidR="00A37008">
        <w:lastRenderedPageBreak/>
        <w:t>no estar de acuerdo o conforme en este aspecto.</w:t>
      </w:r>
      <w:r w:rsidR="00DD357C">
        <w:t xml:space="preserve"> En la industria restaurantera, donde los hora</w:t>
      </w:r>
      <w:r w:rsidR="006C7B57">
        <w:t>rios pueden ser especiales o rotativos</w:t>
      </w:r>
      <w:r w:rsidR="00015B5A">
        <w:t xml:space="preserve"> y </w:t>
      </w:r>
      <w:r w:rsidR="006C7B57">
        <w:t xml:space="preserve">donde se pueden experimentar picos de trabajo </w:t>
      </w:r>
      <w:r w:rsidR="00083459">
        <w:t xml:space="preserve">en </w:t>
      </w:r>
      <w:r w:rsidR="00015B5A">
        <w:t>que</w:t>
      </w:r>
      <w:r w:rsidR="00083459">
        <w:t xml:space="preserve"> los colaboradores deben mostrar destreza en el manejo del tiempo, la presión y el estrés</w:t>
      </w:r>
      <w:r w:rsidR="006C6A2D">
        <w:t xml:space="preserve">, es importante que exista esa percepción de equidad dentro de la plantilla, puesto que una percepción distinta puede derivar en una baja moral del equipo, lo que </w:t>
      </w:r>
      <w:r w:rsidR="002B20D3">
        <w:t>a su vez puede desencadenar</w:t>
      </w:r>
      <w:r w:rsidR="002B506F">
        <w:t xml:space="preserve"> insatisfacción, inconformidad, quejas, conflictos</w:t>
      </w:r>
      <w:r w:rsidR="00B605E7">
        <w:t>, bajas productivas</w:t>
      </w:r>
      <w:r w:rsidR="00FE38E7">
        <w:t xml:space="preserve">, errores en la </w:t>
      </w:r>
      <w:r w:rsidR="00AA2EBB">
        <w:t>operación</w:t>
      </w:r>
      <w:r w:rsidR="002B506F">
        <w:t xml:space="preserve"> </w:t>
      </w:r>
      <w:r w:rsidR="00AA2EBB">
        <w:t xml:space="preserve">diaria </w:t>
      </w:r>
      <w:r w:rsidR="002B506F">
        <w:t>y, finalmente, retiro de personal.</w:t>
      </w:r>
      <w:r w:rsidR="00D60A7A">
        <w:t xml:space="preserve"> </w:t>
      </w:r>
    </w:p>
    <w:p w14:paraId="1EE0AEE4" w14:textId="59ADD869" w:rsidR="007D271D" w:rsidRDefault="006A6F02" w:rsidP="00A94B2A">
      <w:pPr>
        <w:pStyle w:val="TextoPrincipal"/>
        <w:spacing w:line="360" w:lineRule="auto"/>
      </w:pPr>
      <w:r>
        <w:rPr>
          <w:noProof/>
        </w:rPr>
        <w:drawing>
          <wp:anchor distT="0" distB="0" distL="114300" distR="114300" simplePos="0" relativeHeight="251712572" behindDoc="0" locked="0" layoutInCell="1" allowOverlap="1" wp14:anchorId="66092BC3" wp14:editId="1FEF0F46">
            <wp:simplePos x="0" y="0"/>
            <wp:positionH relativeFrom="column">
              <wp:posOffset>-95250</wp:posOffset>
            </wp:positionH>
            <wp:positionV relativeFrom="paragraph">
              <wp:posOffset>200114</wp:posOffset>
            </wp:positionV>
            <wp:extent cx="5943600" cy="2348865"/>
            <wp:effectExtent l="0" t="0" r="0" b="0"/>
            <wp:wrapTopAndBottom/>
            <wp:docPr id="2023865587" name="Imagen 2023865587" descr="Gráfico de respuestas de formularios. Título de la pregunta: 18. La empresa cuenta con un equitativo sistema de recompensas y beneficios.. Número de respuestas: 21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Gráfico de respuestas de formularios. Título de la pregunta: 18. La empresa cuenta con un equitativo sistema de recompensas y beneficios.. Número de respuestas: 21 respuestas."/>
                    <pic:cNvPicPr>
                      <a:picLocks noChangeAspect="1" noChangeArrowheads="1"/>
                    </pic:cNvPicPr>
                  </pic:nvPicPr>
                  <pic:blipFill rotWithShape="1">
                    <a:blip r:embed="rId67" cstate="print">
                      <a:extLst>
                        <a:ext uri="{28A0092B-C50C-407E-A947-70E740481C1C}">
                          <a14:useLocalDpi xmlns:a14="http://schemas.microsoft.com/office/drawing/2010/main" val="0"/>
                        </a:ext>
                      </a:extLst>
                    </a:blip>
                    <a:srcRect t="2084" b="3906"/>
                    <a:stretch/>
                  </pic:blipFill>
                  <pic:spPr bwMode="auto">
                    <a:xfrm>
                      <a:off x="0" y="0"/>
                      <a:ext cx="5943600" cy="234886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p>
    <w:p w14:paraId="3A6F8F7F" w14:textId="59FA77A5" w:rsidR="006A6F02" w:rsidRPr="00985CF0" w:rsidRDefault="006A6F02" w:rsidP="006A6F02">
      <w:pPr>
        <w:pStyle w:val="Descripcin"/>
        <w:spacing w:after="0"/>
        <w:rPr>
          <w:rFonts w:ascii="Times New Roman" w:hAnsi="Times New Roman" w:cs="Times New Roman"/>
          <w:b/>
          <w:i w:val="0"/>
          <w:color w:val="auto"/>
          <w:sz w:val="24"/>
          <w:szCs w:val="24"/>
        </w:rPr>
      </w:pPr>
      <w:bookmarkStart w:id="162" w:name="_Toc156136545"/>
      <w:r w:rsidRPr="00985CF0">
        <w:rPr>
          <w:rFonts w:ascii="Times New Roman" w:hAnsi="Times New Roman" w:cs="Times New Roman"/>
          <w:b/>
          <w:i w:val="0"/>
          <w:color w:val="auto"/>
          <w:sz w:val="24"/>
          <w:szCs w:val="24"/>
        </w:rPr>
        <w:t xml:space="preserve">Figura </w:t>
      </w:r>
      <w:r w:rsidRPr="00985CF0">
        <w:rPr>
          <w:rFonts w:ascii="Times New Roman" w:hAnsi="Times New Roman" w:cs="Times New Roman"/>
          <w:b/>
          <w:i w:val="0"/>
          <w:color w:val="auto"/>
          <w:sz w:val="24"/>
          <w:szCs w:val="24"/>
        </w:rPr>
        <w:fldChar w:fldCharType="begin"/>
      </w:r>
      <w:r w:rsidRPr="00985CF0">
        <w:rPr>
          <w:rFonts w:ascii="Times New Roman" w:hAnsi="Times New Roman" w:cs="Times New Roman"/>
          <w:b/>
          <w:i w:val="0"/>
          <w:color w:val="auto"/>
          <w:sz w:val="24"/>
          <w:szCs w:val="24"/>
        </w:rPr>
        <w:instrText xml:space="preserve"> SEQ Figura \* ARABIC </w:instrText>
      </w:r>
      <w:r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31</w:t>
      </w:r>
      <w:r w:rsidRPr="00985CF0">
        <w:rPr>
          <w:rFonts w:ascii="Times New Roman" w:hAnsi="Times New Roman" w:cs="Times New Roman"/>
          <w:b/>
          <w:i w:val="0"/>
          <w:color w:val="auto"/>
          <w:sz w:val="24"/>
          <w:szCs w:val="24"/>
        </w:rPr>
        <w:fldChar w:fldCharType="end"/>
      </w:r>
      <w:r w:rsidRPr="00985CF0">
        <w:rPr>
          <w:rFonts w:ascii="Times New Roman" w:hAnsi="Times New Roman" w:cs="Times New Roman"/>
          <w:b/>
          <w:i w:val="0"/>
          <w:color w:val="auto"/>
          <w:sz w:val="24"/>
          <w:szCs w:val="24"/>
        </w:rPr>
        <w:t>. Sistema de recompensas y beneficios (Eje 5 Reconocimiento)</w:t>
      </w:r>
      <w:bookmarkEnd w:id="162"/>
      <w:r w:rsidRPr="00985CF0">
        <w:rPr>
          <w:rFonts w:ascii="Times New Roman" w:hAnsi="Times New Roman" w:cs="Times New Roman"/>
          <w:b/>
          <w:i w:val="0"/>
          <w:color w:val="auto"/>
          <w:sz w:val="24"/>
          <w:szCs w:val="24"/>
        </w:rPr>
        <w:t xml:space="preserve"> </w:t>
      </w:r>
    </w:p>
    <w:p w14:paraId="64E0C158" w14:textId="77777777" w:rsidR="006A6F02" w:rsidRDefault="006A6F02" w:rsidP="006A6F02">
      <w:pPr>
        <w:pStyle w:val="TextoPrincipal"/>
        <w:spacing w:line="360" w:lineRule="auto"/>
        <w:ind w:firstLine="0"/>
      </w:pPr>
      <w:r w:rsidRPr="008069AD">
        <w:rPr>
          <w:sz w:val="20"/>
        </w:rPr>
        <w:t>Fuente: Elaboración propia</w:t>
      </w:r>
    </w:p>
    <w:p w14:paraId="3991C6A9" w14:textId="0131FEB5" w:rsidR="006B4F56" w:rsidRDefault="00CE57AA" w:rsidP="00A94B2A">
      <w:pPr>
        <w:pStyle w:val="TextoPrincipal"/>
        <w:spacing w:line="360" w:lineRule="auto"/>
      </w:pPr>
      <w:r>
        <w:t xml:space="preserve">Los 21 colaboradores están de acuerdo en que </w:t>
      </w:r>
      <w:r w:rsidR="0011569D">
        <w:t xml:space="preserve">el sistema de recompensas y beneficios es equitativo, lo cual es un </w:t>
      </w:r>
      <w:r w:rsidR="001002FC">
        <w:t>factor</w:t>
      </w:r>
      <w:r w:rsidR="0011569D">
        <w:t xml:space="preserve"> </w:t>
      </w:r>
      <w:r w:rsidR="00D24D50">
        <w:t>importante</w:t>
      </w:r>
      <w:r w:rsidR="0011569D">
        <w:t xml:space="preserve"> </w:t>
      </w:r>
      <w:r w:rsidR="008D670A">
        <w:t xml:space="preserve">al </w:t>
      </w:r>
      <w:r w:rsidR="001002FC">
        <w:t>evaluar la gestión de personal</w:t>
      </w:r>
      <w:r w:rsidR="004E3C06">
        <w:t xml:space="preserve"> porque indica que la empresa reconoce a sus colaboradores más allá de la paga salarial</w:t>
      </w:r>
      <w:r w:rsidR="00D24D50">
        <w:t xml:space="preserve">. Bonos </w:t>
      </w:r>
      <w:r w:rsidR="00C10669">
        <w:t xml:space="preserve">o premios </w:t>
      </w:r>
      <w:r w:rsidR="00D24D50">
        <w:t>por cumplimiento de metas</w:t>
      </w:r>
      <w:r w:rsidR="00C10669">
        <w:t>, evaluaciones positivas de desempeño</w:t>
      </w:r>
      <w:r w:rsidR="009065BC">
        <w:t xml:space="preserve"> </w:t>
      </w:r>
      <w:r w:rsidR="00C10669">
        <w:t>y otros hitos valorables, ayudan</w:t>
      </w:r>
      <w:r w:rsidR="00783B6F">
        <w:t xml:space="preserve"> a mantener al equipo motivado y competitivo, por lo que no consideramos que este aspecto</w:t>
      </w:r>
      <w:r w:rsidR="009065BC">
        <w:t xml:space="preserve"> </w:t>
      </w:r>
      <w:r w:rsidR="00936350">
        <w:t>tenga influencia en la alta rotación de personal</w:t>
      </w:r>
      <w:r w:rsidR="006B4F56" w:rsidRPr="00F560FD">
        <w:t>.</w:t>
      </w:r>
    </w:p>
    <w:p w14:paraId="76051FF8" w14:textId="4ECE0242" w:rsidR="006A6F02" w:rsidRDefault="006A6F02" w:rsidP="00A94B2A">
      <w:pPr>
        <w:pStyle w:val="TextoPrincipal"/>
        <w:spacing w:line="360" w:lineRule="auto"/>
      </w:pPr>
    </w:p>
    <w:p w14:paraId="5039709F" w14:textId="46A26B03" w:rsidR="006A6F02" w:rsidRDefault="006A6F02" w:rsidP="00A94B2A">
      <w:pPr>
        <w:pStyle w:val="TextoPrincipal"/>
        <w:spacing w:line="360" w:lineRule="auto"/>
      </w:pPr>
    </w:p>
    <w:p w14:paraId="5FF03777" w14:textId="1D8CC738" w:rsidR="006A6F02" w:rsidRDefault="006A6F02" w:rsidP="00A94B2A">
      <w:pPr>
        <w:pStyle w:val="TextoPrincipal"/>
        <w:spacing w:line="360" w:lineRule="auto"/>
      </w:pPr>
    </w:p>
    <w:p w14:paraId="3CC373E7" w14:textId="3142467A" w:rsidR="006A6F02" w:rsidRDefault="006A6F02" w:rsidP="00A94B2A">
      <w:pPr>
        <w:pStyle w:val="TextoPrincipal"/>
        <w:spacing w:line="360" w:lineRule="auto"/>
      </w:pPr>
    </w:p>
    <w:p w14:paraId="56967CD4" w14:textId="77777777" w:rsidR="006A6F02" w:rsidRDefault="006A6F02" w:rsidP="00A94B2A">
      <w:pPr>
        <w:pStyle w:val="TextoPrincipal"/>
        <w:spacing w:line="360" w:lineRule="auto"/>
      </w:pPr>
    </w:p>
    <w:p w14:paraId="5F046D91" w14:textId="0FD68293" w:rsidR="006A6F02" w:rsidRPr="00985CF0" w:rsidRDefault="006A6F02" w:rsidP="006A6F02">
      <w:pPr>
        <w:pStyle w:val="Descripcin"/>
        <w:spacing w:after="0"/>
        <w:rPr>
          <w:rFonts w:ascii="Times New Roman" w:hAnsi="Times New Roman" w:cs="Times New Roman"/>
          <w:b/>
          <w:i w:val="0"/>
          <w:color w:val="auto"/>
          <w:sz w:val="24"/>
          <w:szCs w:val="24"/>
        </w:rPr>
      </w:pPr>
      <w:bookmarkStart w:id="163" w:name="_Toc156136546"/>
      <w:r>
        <w:rPr>
          <w:noProof/>
        </w:rPr>
        <w:lastRenderedPageBreak/>
        <w:drawing>
          <wp:anchor distT="0" distB="0" distL="114300" distR="114300" simplePos="0" relativeHeight="251714620" behindDoc="0" locked="0" layoutInCell="1" allowOverlap="1" wp14:anchorId="0D17F587" wp14:editId="31350715">
            <wp:simplePos x="0" y="0"/>
            <wp:positionH relativeFrom="column">
              <wp:posOffset>0</wp:posOffset>
            </wp:positionH>
            <wp:positionV relativeFrom="paragraph">
              <wp:posOffset>221</wp:posOffset>
            </wp:positionV>
            <wp:extent cx="5943600" cy="2499360"/>
            <wp:effectExtent l="0" t="0" r="0" b="0"/>
            <wp:wrapTopAndBottom/>
            <wp:docPr id="566233220" name="Imagen 566233220" descr="Gráfico de respuestas de formularios. Título de la pregunta: 19. Siento que mi trabajo es valorado.. Número de respuestas: 21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Gráfico de respuestas de formularios. Título de la pregunta: 19. Siento que mi trabajo es valorado.. Número de respuestas: 21 respuestas."/>
                    <pic:cNvPicPr>
                      <a:picLocks noChangeAspect="1" noChangeArrowheads="1"/>
                    </pic:cNvPicPr>
                  </pic:nvPicPr>
                  <pic:blipFill>
                    <a:blip r:embed="rId68" cstate="print">
                      <a:extLst>
                        <a:ext uri="{28A0092B-C50C-407E-A947-70E740481C1C}">
                          <a14:useLocalDpi xmlns:a14="http://schemas.microsoft.com/office/drawing/2010/main" val="0"/>
                        </a:ext>
                      </a:extLst>
                    </a:blip>
                    <a:srcRect/>
                    <a:stretch>
                      <a:fillRect/>
                    </a:stretch>
                  </pic:blipFill>
                  <pic:spPr bwMode="auto">
                    <a:xfrm>
                      <a:off x="0" y="0"/>
                      <a:ext cx="5943600" cy="2499360"/>
                    </a:xfrm>
                    <a:prstGeom prst="rect">
                      <a:avLst/>
                    </a:prstGeom>
                    <a:noFill/>
                    <a:ln>
                      <a:noFill/>
                    </a:ln>
                  </pic:spPr>
                </pic:pic>
              </a:graphicData>
            </a:graphic>
          </wp:anchor>
        </w:drawing>
      </w:r>
      <w:r w:rsidRPr="00985CF0">
        <w:rPr>
          <w:rFonts w:ascii="Times New Roman" w:hAnsi="Times New Roman" w:cs="Times New Roman"/>
          <w:b/>
          <w:i w:val="0"/>
          <w:color w:val="auto"/>
          <w:sz w:val="24"/>
          <w:szCs w:val="24"/>
        </w:rPr>
        <w:t xml:space="preserve">Figura </w:t>
      </w:r>
      <w:r w:rsidRPr="00985CF0">
        <w:rPr>
          <w:rFonts w:ascii="Times New Roman" w:hAnsi="Times New Roman" w:cs="Times New Roman"/>
          <w:b/>
          <w:i w:val="0"/>
          <w:color w:val="auto"/>
          <w:sz w:val="24"/>
          <w:szCs w:val="24"/>
        </w:rPr>
        <w:fldChar w:fldCharType="begin"/>
      </w:r>
      <w:r w:rsidRPr="00985CF0">
        <w:rPr>
          <w:rFonts w:ascii="Times New Roman" w:hAnsi="Times New Roman" w:cs="Times New Roman"/>
          <w:b/>
          <w:i w:val="0"/>
          <w:color w:val="auto"/>
          <w:sz w:val="24"/>
          <w:szCs w:val="24"/>
        </w:rPr>
        <w:instrText xml:space="preserve"> SEQ Figura \* ARABIC </w:instrText>
      </w:r>
      <w:r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32</w:t>
      </w:r>
      <w:r w:rsidRPr="00985CF0">
        <w:rPr>
          <w:rFonts w:ascii="Times New Roman" w:hAnsi="Times New Roman" w:cs="Times New Roman"/>
          <w:b/>
          <w:i w:val="0"/>
          <w:color w:val="auto"/>
          <w:sz w:val="24"/>
          <w:szCs w:val="24"/>
        </w:rPr>
        <w:fldChar w:fldCharType="end"/>
      </w:r>
      <w:r w:rsidRPr="00985CF0">
        <w:rPr>
          <w:rFonts w:ascii="Times New Roman" w:hAnsi="Times New Roman" w:cs="Times New Roman"/>
          <w:b/>
          <w:i w:val="0"/>
          <w:color w:val="auto"/>
          <w:sz w:val="24"/>
          <w:szCs w:val="24"/>
        </w:rPr>
        <w:t>. Percepción de valoración (Eje 5 Reconocimiento)</w:t>
      </w:r>
      <w:bookmarkEnd w:id="163"/>
      <w:r w:rsidRPr="00985CF0">
        <w:rPr>
          <w:rFonts w:ascii="Times New Roman" w:hAnsi="Times New Roman" w:cs="Times New Roman"/>
          <w:b/>
          <w:i w:val="0"/>
          <w:color w:val="auto"/>
          <w:sz w:val="24"/>
          <w:szCs w:val="24"/>
        </w:rPr>
        <w:t xml:space="preserve"> </w:t>
      </w:r>
    </w:p>
    <w:p w14:paraId="47EC498A" w14:textId="58027526" w:rsidR="006A6F02" w:rsidRDefault="006A6F02" w:rsidP="006A6F02">
      <w:pPr>
        <w:pStyle w:val="TextoPrincipal"/>
        <w:spacing w:line="360" w:lineRule="auto"/>
        <w:ind w:firstLine="0"/>
      </w:pPr>
      <w:r w:rsidRPr="008069AD">
        <w:rPr>
          <w:sz w:val="20"/>
        </w:rPr>
        <w:t>Fuente: Elaboración propia</w:t>
      </w:r>
    </w:p>
    <w:p w14:paraId="1E45D5C1" w14:textId="397AB7B6" w:rsidR="006B4F56" w:rsidRDefault="006A6F02" w:rsidP="00A94B2A">
      <w:pPr>
        <w:pStyle w:val="TextoPrincipal"/>
        <w:spacing w:line="360" w:lineRule="auto"/>
      </w:pPr>
      <w:r w:rsidRPr="00985CF0">
        <w:rPr>
          <w:b/>
          <w:i/>
          <w:noProof/>
        </w:rPr>
        <w:drawing>
          <wp:anchor distT="0" distB="0" distL="114300" distR="114300" simplePos="0" relativeHeight="251716668" behindDoc="0" locked="0" layoutInCell="1" allowOverlap="1" wp14:anchorId="64B74352" wp14:editId="07759041">
            <wp:simplePos x="0" y="0"/>
            <wp:positionH relativeFrom="column">
              <wp:posOffset>0</wp:posOffset>
            </wp:positionH>
            <wp:positionV relativeFrom="paragraph">
              <wp:posOffset>1880264</wp:posOffset>
            </wp:positionV>
            <wp:extent cx="5943600" cy="2499360"/>
            <wp:effectExtent l="0" t="0" r="0" b="0"/>
            <wp:wrapTopAndBottom/>
            <wp:docPr id="825496224" name="Imagen 825496224" descr="Gráfico, Gráfico circular&#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25496224" name="Imagen 6" descr="Gráfico, Gráfico circular&#10;&#10;Descripción generada automáticamente"/>
                    <pic:cNvPicPr>
                      <a:picLocks noChangeAspect="1" noChangeArrowheads="1"/>
                    </pic:cNvPicPr>
                  </pic:nvPicPr>
                  <pic:blipFill>
                    <a:blip r:embed="rId69" cstate="print">
                      <a:extLst>
                        <a:ext uri="{28A0092B-C50C-407E-A947-70E740481C1C}">
                          <a14:useLocalDpi xmlns:a14="http://schemas.microsoft.com/office/drawing/2010/main" val="0"/>
                        </a:ext>
                      </a:extLst>
                    </a:blip>
                    <a:srcRect/>
                    <a:stretch>
                      <a:fillRect/>
                    </a:stretch>
                  </pic:blipFill>
                  <pic:spPr bwMode="auto">
                    <a:xfrm>
                      <a:off x="0" y="0"/>
                      <a:ext cx="5943600" cy="2499360"/>
                    </a:xfrm>
                    <a:prstGeom prst="rect">
                      <a:avLst/>
                    </a:prstGeom>
                    <a:noFill/>
                    <a:ln>
                      <a:noFill/>
                    </a:ln>
                  </pic:spPr>
                </pic:pic>
              </a:graphicData>
            </a:graphic>
          </wp:anchor>
        </w:drawing>
      </w:r>
      <w:r w:rsidR="00FF51EB">
        <w:t xml:space="preserve">El </w:t>
      </w:r>
      <w:r w:rsidR="00BF0751">
        <w:t xml:space="preserve">95% de los colaboradores sienten que su trabajo es </w:t>
      </w:r>
      <w:r w:rsidR="00997053">
        <w:t xml:space="preserve">adecuadamente </w:t>
      </w:r>
      <w:r w:rsidR="00BF0751">
        <w:t xml:space="preserve">valorado </w:t>
      </w:r>
      <w:r w:rsidR="00997053">
        <w:t>por los gestores de la compañía</w:t>
      </w:r>
      <w:r w:rsidR="003675B6">
        <w:t xml:space="preserve">, lo cual es fundamental para mantener la motivación </w:t>
      </w:r>
      <w:r w:rsidR="00086F0B">
        <w:t>del equipo</w:t>
      </w:r>
      <w:r w:rsidR="003675B6">
        <w:t>, ya que</w:t>
      </w:r>
      <w:r w:rsidR="0087777B">
        <w:t xml:space="preserve"> </w:t>
      </w:r>
      <w:r w:rsidR="003675B6">
        <w:t>el reforzamient</w:t>
      </w:r>
      <w:r w:rsidR="0087777B">
        <w:t>o positivo</w:t>
      </w:r>
      <w:r w:rsidR="00086F0B">
        <w:t xml:space="preserve"> actúa como impulsor para que el colaborador </w:t>
      </w:r>
      <w:r w:rsidR="0042383F">
        <w:t>continúe realizando un buen trabajo</w:t>
      </w:r>
      <w:r w:rsidR="002D7BAA">
        <w:t>.</w:t>
      </w:r>
      <w:r w:rsidR="00567FDC">
        <w:t xml:space="preserve"> Es importante identificar en qué aspectos el 5% de los colaboradores no están de acuerdo ni en desacuerdo respecto a </w:t>
      </w:r>
      <w:r w:rsidR="00B24A68">
        <w:t>la valoración</w:t>
      </w:r>
      <w:r w:rsidR="00567FDC">
        <w:t xml:space="preserve">, porque puede indicar oportunidad de mejora para </w:t>
      </w:r>
      <w:r w:rsidR="00E74D4F">
        <w:t>los socios de la compañía</w:t>
      </w:r>
      <w:r w:rsidR="00FB60B7">
        <w:t xml:space="preserve">, para saber qué cosas </w:t>
      </w:r>
      <w:r w:rsidR="00E74D4F">
        <w:t xml:space="preserve">podrían llevar al individuo a la insatisfacción </w:t>
      </w:r>
      <w:r w:rsidR="002F59B1">
        <w:t>o satisfacción</w:t>
      </w:r>
      <w:r w:rsidR="00B24A68">
        <w:t xml:space="preserve"> en este </w:t>
      </w:r>
      <w:r w:rsidR="004D2B2A">
        <w:t>punto</w:t>
      </w:r>
      <w:r w:rsidR="00B24A68">
        <w:t>.</w:t>
      </w:r>
    </w:p>
    <w:p w14:paraId="04FFA9F2" w14:textId="2DE1DCDA" w:rsidR="006A6F02" w:rsidRPr="00985CF0" w:rsidRDefault="006A6F02" w:rsidP="006A6F02">
      <w:pPr>
        <w:pStyle w:val="Descripcin"/>
        <w:spacing w:after="0"/>
        <w:rPr>
          <w:rFonts w:ascii="Times New Roman" w:hAnsi="Times New Roman" w:cs="Times New Roman"/>
          <w:b/>
          <w:i w:val="0"/>
          <w:color w:val="auto"/>
          <w:sz w:val="24"/>
          <w:szCs w:val="24"/>
        </w:rPr>
      </w:pPr>
      <w:bookmarkStart w:id="164" w:name="_Toc156136547"/>
      <w:r w:rsidRPr="00985CF0">
        <w:rPr>
          <w:rFonts w:ascii="Times New Roman" w:hAnsi="Times New Roman" w:cs="Times New Roman"/>
          <w:b/>
          <w:i w:val="0"/>
          <w:color w:val="auto"/>
          <w:sz w:val="24"/>
          <w:szCs w:val="24"/>
        </w:rPr>
        <w:t xml:space="preserve">Figura </w:t>
      </w:r>
      <w:r w:rsidRPr="00985CF0">
        <w:rPr>
          <w:rFonts w:ascii="Times New Roman" w:hAnsi="Times New Roman" w:cs="Times New Roman"/>
          <w:b/>
          <w:i w:val="0"/>
          <w:color w:val="auto"/>
          <w:sz w:val="24"/>
          <w:szCs w:val="24"/>
        </w:rPr>
        <w:fldChar w:fldCharType="begin"/>
      </w:r>
      <w:r w:rsidRPr="00985CF0">
        <w:rPr>
          <w:rFonts w:ascii="Times New Roman" w:hAnsi="Times New Roman" w:cs="Times New Roman"/>
          <w:b/>
          <w:i w:val="0"/>
          <w:color w:val="auto"/>
          <w:sz w:val="24"/>
          <w:szCs w:val="24"/>
        </w:rPr>
        <w:instrText xml:space="preserve"> SEQ Figura \* ARABIC </w:instrText>
      </w:r>
      <w:r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33</w:t>
      </w:r>
      <w:r w:rsidRPr="00985CF0">
        <w:rPr>
          <w:rFonts w:ascii="Times New Roman" w:hAnsi="Times New Roman" w:cs="Times New Roman"/>
          <w:b/>
          <w:i w:val="0"/>
          <w:color w:val="auto"/>
          <w:sz w:val="24"/>
          <w:szCs w:val="24"/>
        </w:rPr>
        <w:fldChar w:fldCharType="end"/>
      </w:r>
      <w:r w:rsidRPr="00985CF0">
        <w:rPr>
          <w:rFonts w:ascii="Times New Roman" w:hAnsi="Times New Roman" w:cs="Times New Roman"/>
          <w:b/>
          <w:i w:val="0"/>
          <w:color w:val="auto"/>
          <w:sz w:val="24"/>
          <w:szCs w:val="24"/>
        </w:rPr>
        <w:t>. Congruencia salarial (Eje 5 Reconocimiento)</w:t>
      </w:r>
      <w:bookmarkEnd w:id="164"/>
      <w:r w:rsidRPr="00985CF0">
        <w:rPr>
          <w:rFonts w:ascii="Times New Roman" w:hAnsi="Times New Roman" w:cs="Times New Roman"/>
          <w:b/>
          <w:i w:val="0"/>
          <w:color w:val="auto"/>
          <w:sz w:val="24"/>
          <w:szCs w:val="24"/>
        </w:rPr>
        <w:t xml:space="preserve"> </w:t>
      </w:r>
    </w:p>
    <w:p w14:paraId="5F27672E" w14:textId="77777777" w:rsidR="006A6F02" w:rsidRDefault="006A6F02" w:rsidP="006A6F02">
      <w:pPr>
        <w:pStyle w:val="TextoPrincipal"/>
        <w:spacing w:line="360" w:lineRule="auto"/>
        <w:ind w:firstLine="0"/>
      </w:pPr>
      <w:r w:rsidRPr="008069AD">
        <w:rPr>
          <w:sz w:val="20"/>
        </w:rPr>
        <w:t>Fuente: Elaboración propia</w:t>
      </w:r>
    </w:p>
    <w:p w14:paraId="450D6701" w14:textId="39A1921C" w:rsidR="006B4F56" w:rsidRDefault="006B5DBB" w:rsidP="00A94B2A">
      <w:pPr>
        <w:pStyle w:val="TextoPrincipal"/>
        <w:spacing w:line="360" w:lineRule="auto"/>
      </w:pPr>
      <w:r>
        <w:t xml:space="preserve">Todos los colaboradores consideran que su salario va acorde a su capacidad y carga laboral, </w:t>
      </w:r>
      <w:r>
        <w:lastRenderedPageBreak/>
        <w:t>sin embargo, e</w:t>
      </w:r>
      <w:r w:rsidR="003639DA">
        <w:t xml:space="preserve">s importante señalar que en una pequeña empresa </w:t>
      </w:r>
      <w:r w:rsidR="00375765">
        <w:t xml:space="preserve">dentro de la industria </w:t>
      </w:r>
      <w:r w:rsidR="005C088A">
        <w:t xml:space="preserve">de restaurantes y hoteles </w:t>
      </w:r>
      <w:r w:rsidR="003639DA">
        <w:t xml:space="preserve">como </w:t>
      </w:r>
      <w:r w:rsidR="005C088A">
        <w:t xml:space="preserve">ser </w:t>
      </w:r>
      <w:r w:rsidR="003639DA">
        <w:t>el Restaurante Tapachula</w:t>
      </w:r>
      <w:r w:rsidR="00DE6BCE">
        <w:t xml:space="preserve"> (de 11 a 50 empleados)</w:t>
      </w:r>
      <w:r w:rsidR="005C088A">
        <w:t>,</w:t>
      </w:r>
      <w:r w:rsidR="00DE6BCE">
        <w:t xml:space="preserve"> el salario mínimo </w:t>
      </w:r>
      <w:r w:rsidR="005C088A">
        <w:t xml:space="preserve">establecido según </w:t>
      </w:r>
      <w:r w:rsidR="00152B7B">
        <w:t xml:space="preserve">la Secretaría de Estado en los Despachos de Trabajo y Seguridad Social </w:t>
      </w:r>
      <w:sdt>
        <w:sdtPr>
          <w:id w:val="427629784"/>
          <w:citation/>
        </w:sdtPr>
        <w:sdtContent>
          <w:r w:rsidR="005C088A">
            <w:fldChar w:fldCharType="begin"/>
          </w:r>
          <w:r w:rsidR="00152B7B">
            <w:instrText xml:space="preserve">CITATION Sec23 \l 18442 </w:instrText>
          </w:r>
          <w:r w:rsidR="005C088A">
            <w:fldChar w:fldCharType="separate"/>
          </w:r>
          <w:r w:rsidR="00152B7B">
            <w:rPr>
              <w:noProof/>
            </w:rPr>
            <w:t>(SETRASS, 2023)</w:t>
          </w:r>
          <w:r w:rsidR="005C088A">
            <w:fldChar w:fldCharType="end"/>
          </w:r>
        </w:sdtContent>
      </w:sdt>
      <w:r w:rsidR="00152B7B">
        <w:t xml:space="preserve"> </w:t>
      </w:r>
      <w:r w:rsidR="00DE6BCE">
        <w:t xml:space="preserve">es de </w:t>
      </w:r>
      <w:r w:rsidR="005D5EF4">
        <w:t>L 11,624.12</w:t>
      </w:r>
      <w:r w:rsidR="006B4F56" w:rsidRPr="00F560FD">
        <w:t>.</w:t>
      </w:r>
      <w:r w:rsidR="005D5EF4">
        <w:t xml:space="preserve"> Empresas grandes dentro de este mismo rubro</w:t>
      </w:r>
      <w:r w:rsidR="00E81C23">
        <w:t xml:space="preserve"> ofrecen un salario mínimo de L 14,768.72, lo cual representa un</w:t>
      </w:r>
      <w:r w:rsidR="00AA0D93">
        <w:t xml:space="preserve"> 27% más de lo que se paga en el Restaurante Tapachula y e</w:t>
      </w:r>
      <w:r w:rsidR="00873B49">
        <w:t xml:space="preserve">mpresas grandes dentro de rubros como la manufactura, la construcción, </w:t>
      </w:r>
      <w:r w:rsidR="00CF4CAE">
        <w:t>comercio, transporte, comunicaciones o servicios financieros, ofrecen un salario mínimo entre L 15,</w:t>
      </w:r>
      <w:r w:rsidR="00D2663E">
        <w:t>335.27 y L 15,753.50</w:t>
      </w:r>
      <w:r w:rsidR="00A0539B">
        <w:t xml:space="preserve">, que es el equivalente a un incremento entre </w:t>
      </w:r>
      <w:r w:rsidR="002B3E6C">
        <w:t>el 32% y el 36%, por lo que</w:t>
      </w:r>
      <w:r w:rsidR="001F475F">
        <w:t xml:space="preserve">, una mejor oferta salarial </w:t>
      </w:r>
      <w:r w:rsidR="00044528">
        <w:t xml:space="preserve">en compañías de mayor tamaño dentro o fuera del rubro, </w:t>
      </w:r>
      <w:r w:rsidR="001F475F">
        <w:t xml:space="preserve">puede representar un </w:t>
      </w:r>
      <w:r w:rsidR="006A6F02" w:rsidRPr="00985CF0">
        <w:rPr>
          <w:b/>
          <w:i/>
          <w:noProof/>
        </w:rPr>
        <w:drawing>
          <wp:anchor distT="0" distB="0" distL="114300" distR="114300" simplePos="0" relativeHeight="251718716" behindDoc="0" locked="0" layoutInCell="1" allowOverlap="1" wp14:anchorId="5D5C6467" wp14:editId="47E72807">
            <wp:simplePos x="0" y="0"/>
            <wp:positionH relativeFrom="column">
              <wp:posOffset>-84455</wp:posOffset>
            </wp:positionH>
            <wp:positionV relativeFrom="paragraph">
              <wp:posOffset>2713872</wp:posOffset>
            </wp:positionV>
            <wp:extent cx="5943600" cy="2499360"/>
            <wp:effectExtent l="0" t="0" r="0" b="0"/>
            <wp:wrapTopAndBottom/>
            <wp:docPr id="1381306509" name="Imagen 1381306509" descr="Gráfico de respuestas de formularios. Título de la pregunta: 21. La empresa me ofrece un plan de carrera como reconocimiento a mi desempeño.. Número de respuestas: 21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Gráfico de respuestas de formularios. Título de la pregunta: 21. La empresa me ofrece un plan de carrera como reconocimiento a mi desempeño.. Número de respuestas: 21 respuestas."/>
                    <pic:cNvPicPr>
                      <a:picLocks noChangeAspect="1" noChangeArrowheads="1"/>
                    </pic:cNvPicPr>
                  </pic:nvPicPr>
                  <pic:blipFill>
                    <a:blip r:embed="rId70" cstate="print">
                      <a:extLst>
                        <a:ext uri="{28A0092B-C50C-407E-A947-70E740481C1C}">
                          <a14:useLocalDpi xmlns:a14="http://schemas.microsoft.com/office/drawing/2010/main" val="0"/>
                        </a:ext>
                      </a:extLst>
                    </a:blip>
                    <a:srcRect/>
                    <a:stretch>
                      <a:fillRect/>
                    </a:stretch>
                  </pic:blipFill>
                  <pic:spPr bwMode="auto">
                    <a:xfrm>
                      <a:off x="0" y="0"/>
                      <a:ext cx="5943600" cy="2499360"/>
                    </a:xfrm>
                    <a:prstGeom prst="rect">
                      <a:avLst/>
                    </a:prstGeom>
                    <a:noFill/>
                    <a:ln>
                      <a:noFill/>
                    </a:ln>
                  </pic:spPr>
                </pic:pic>
              </a:graphicData>
            </a:graphic>
          </wp:anchor>
        </w:drawing>
      </w:r>
      <w:r w:rsidR="001F475F">
        <w:t>impo</w:t>
      </w:r>
      <w:r w:rsidR="00044528">
        <w:t>rtante factor de movilización y, en consecuencia, de rotación de personal.</w:t>
      </w:r>
    </w:p>
    <w:p w14:paraId="20B216E2" w14:textId="1021135E" w:rsidR="006A6F02" w:rsidRPr="00985CF0" w:rsidRDefault="006A6F02" w:rsidP="006A6F02">
      <w:pPr>
        <w:pStyle w:val="Descripcin"/>
        <w:spacing w:after="0"/>
        <w:rPr>
          <w:rFonts w:ascii="Times New Roman" w:hAnsi="Times New Roman" w:cs="Times New Roman"/>
          <w:b/>
          <w:i w:val="0"/>
          <w:color w:val="auto"/>
          <w:sz w:val="24"/>
          <w:szCs w:val="24"/>
        </w:rPr>
      </w:pPr>
      <w:bookmarkStart w:id="165" w:name="_Toc156136548"/>
      <w:r w:rsidRPr="00985CF0">
        <w:rPr>
          <w:rFonts w:ascii="Times New Roman" w:hAnsi="Times New Roman" w:cs="Times New Roman"/>
          <w:b/>
          <w:i w:val="0"/>
          <w:color w:val="auto"/>
          <w:sz w:val="24"/>
          <w:szCs w:val="24"/>
        </w:rPr>
        <w:t xml:space="preserve">Figura </w:t>
      </w:r>
      <w:r w:rsidRPr="00985CF0">
        <w:rPr>
          <w:rFonts w:ascii="Times New Roman" w:hAnsi="Times New Roman" w:cs="Times New Roman"/>
          <w:b/>
          <w:i w:val="0"/>
          <w:color w:val="auto"/>
          <w:sz w:val="24"/>
          <w:szCs w:val="24"/>
        </w:rPr>
        <w:fldChar w:fldCharType="begin"/>
      </w:r>
      <w:r w:rsidRPr="00985CF0">
        <w:rPr>
          <w:rFonts w:ascii="Times New Roman" w:hAnsi="Times New Roman" w:cs="Times New Roman"/>
          <w:b/>
          <w:i w:val="0"/>
          <w:color w:val="auto"/>
          <w:sz w:val="24"/>
          <w:szCs w:val="24"/>
        </w:rPr>
        <w:instrText xml:space="preserve"> SEQ Figura \* ARABIC </w:instrText>
      </w:r>
      <w:r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34</w:t>
      </w:r>
      <w:r w:rsidRPr="00985CF0">
        <w:rPr>
          <w:rFonts w:ascii="Times New Roman" w:hAnsi="Times New Roman" w:cs="Times New Roman"/>
          <w:b/>
          <w:i w:val="0"/>
          <w:color w:val="auto"/>
          <w:sz w:val="24"/>
          <w:szCs w:val="24"/>
        </w:rPr>
        <w:fldChar w:fldCharType="end"/>
      </w:r>
      <w:r w:rsidRPr="00985CF0">
        <w:rPr>
          <w:rFonts w:ascii="Times New Roman" w:hAnsi="Times New Roman" w:cs="Times New Roman"/>
          <w:b/>
          <w:i w:val="0"/>
          <w:color w:val="auto"/>
          <w:sz w:val="24"/>
          <w:szCs w:val="24"/>
        </w:rPr>
        <w:t>. Plan de carrera (Eje 5 Reconocimiento)</w:t>
      </w:r>
      <w:bookmarkEnd w:id="165"/>
      <w:r w:rsidRPr="00985CF0">
        <w:rPr>
          <w:rFonts w:ascii="Times New Roman" w:hAnsi="Times New Roman" w:cs="Times New Roman"/>
          <w:b/>
          <w:i w:val="0"/>
          <w:color w:val="auto"/>
          <w:sz w:val="24"/>
          <w:szCs w:val="24"/>
        </w:rPr>
        <w:t xml:space="preserve"> </w:t>
      </w:r>
    </w:p>
    <w:p w14:paraId="6B248FCD" w14:textId="77777777" w:rsidR="006A6F02" w:rsidRDefault="006A6F02" w:rsidP="006A6F02">
      <w:pPr>
        <w:pStyle w:val="TextoPrincipal"/>
        <w:spacing w:line="360" w:lineRule="auto"/>
        <w:ind w:firstLine="0"/>
      </w:pPr>
      <w:r w:rsidRPr="008069AD">
        <w:rPr>
          <w:sz w:val="20"/>
        </w:rPr>
        <w:t>Fuente: Elaboración propia</w:t>
      </w:r>
    </w:p>
    <w:p w14:paraId="1A7F8860" w14:textId="6D9DE264" w:rsidR="002E532B" w:rsidRDefault="00E107E4" w:rsidP="00A94B2A">
      <w:pPr>
        <w:pStyle w:val="TextoPrincipal"/>
        <w:spacing w:line="360" w:lineRule="auto"/>
      </w:pPr>
      <w:r>
        <w:t xml:space="preserve">El 95% de los colaboradores </w:t>
      </w:r>
      <w:r w:rsidR="00251ECB">
        <w:t>expresan que la empresa les ofrece un plan de crecimiento como reconocimiento a su lab</w:t>
      </w:r>
      <w:r w:rsidR="00DD1893">
        <w:t xml:space="preserve">or. El plan de carrera </w:t>
      </w:r>
      <w:r w:rsidR="006218D4">
        <w:t xml:space="preserve">es fundamental porque ayuda a que los miembros del equipo </w:t>
      </w:r>
      <w:r w:rsidR="00FC00A0">
        <w:t xml:space="preserve">no se sientan estancados, sino </w:t>
      </w:r>
      <w:r w:rsidR="006218D4">
        <w:t xml:space="preserve">en constante </w:t>
      </w:r>
      <w:r w:rsidR="00A126C5">
        <w:t>desarrollo, aprendizaje y avance</w:t>
      </w:r>
      <w:r w:rsidR="00750CB5">
        <w:t xml:space="preserve">. Si bien puede existir una valoración positiva en este aspecto, las </w:t>
      </w:r>
      <w:r w:rsidR="00A84BCC">
        <w:t xml:space="preserve">pequeñas </w:t>
      </w:r>
      <w:r w:rsidR="00750CB5">
        <w:t>empresas familiares dentro de la industria res</w:t>
      </w:r>
      <w:r w:rsidR="00A84BCC">
        <w:t xml:space="preserve">taurantera, </w:t>
      </w:r>
      <w:r w:rsidR="001B7F20">
        <w:t>cuentan con pocos</w:t>
      </w:r>
      <w:r w:rsidR="00A84BCC">
        <w:t xml:space="preserve"> niveles jerárquicos que permitan un crecimiento de carrera sostenible o un cambio horizontal dentro de la misma organización, </w:t>
      </w:r>
      <w:r w:rsidR="00FC164E">
        <w:t>pero al ser una empresa que busca crec</w:t>
      </w:r>
      <w:r w:rsidR="00CF651A">
        <w:t>er a través</w:t>
      </w:r>
      <w:r w:rsidR="00FC164E">
        <w:t xml:space="preserve"> la expansión e introducción de nuevos productos, puede crear la necesidad de desarrollar nuevas actividades en respuesta, mismas que pueden ser cubiertas por los</w:t>
      </w:r>
      <w:r w:rsidR="009F6131">
        <w:t xml:space="preserve"> empleados actuales, lo cual permitiría reforzar la percepción de </w:t>
      </w:r>
      <w:r w:rsidR="00CF651A">
        <w:t>crecimiento interno.</w:t>
      </w:r>
    </w:p>
    <w:p w14:paraId="1D3F7AC5" w14:textId="5E7BA50D" w:rsidR="00517072" w:rsidRPr="00985CF0" w:rsidRDefault="006A6F02" w:rsidP="00985CF0">
      <w:pPr>
        <w:pStyle w:val="Descripcin"/>
        <w:spacing w:after="0"/>
        <w:rPr>
          <w:rFonts w:ascii="Times New Roman" w:hAnsi="Times New Roman" w:cs="Times New Roman"/>
          <w:b/>
          <w:i w:val="0"/>
          <w:color w:val="auto"/>
          <w:sz w:val="24"/>
          <w:szCs w:val="24"/>
        </w:rPr>
      </w:pPr>
      <w:bookmarkStart w:id="166" w:name="_Toc156136549"/>
      <w:r>
        <w:rPr>
          <w:noProof/>
        </w:rPr>
        <w:lastRenderedPageBreak/>
        <w:drawing>
          <wp:anchor distT="0" distB="0" distL="114300" distR="114300" simplePos="0" relativeHeight="251720764" behindDoc="0" locked="0" layoutInCell="1" allowOverlap="1" wp14:anchorId="7A0D4554" wp14:editId="539CAC23">
            <wp:simplePos x="0" y="0"/>
            <wp:positionH relativeFrom="column">
              <wp:posOffset>0</wp:posOffset>
            </wp:positionH>
            <wp:positionV relativeFrom="paragraph">
              <wp:posOffset>0</wp:posOffset>
            </wp:positionV>
            <wp:extent cx="5943600" cy="2366645"/>
            <wp:effectExtent l="0" t="0" r="0" b="0"/>
            <wp:wrapTopAndBottom/>
            <wp:docPr id="1207264251" name="Imagen 1207264251" descr="Gráfico de respuestas de formularios. Título de la pregunta: 22. Considero que existe un ambiente de solidaridad y compañerismo entre los compañeros.. Número de respuestas: 21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Gráfico de respuestas de formularios. Título de la pregunta: 22. Considero que existe un ambiente de solidaridad y compañerismo entre los compañeros.. Número de respuestas: 21 respuestas."/>
                    <pic:cNvPicPr>
                      <a:picLocks noChangeAspect="1" noChangeArrowheads="1"/>
                    </pic:cNvPicPr>
                  </pic:nvPicPr>
                  <pic:blipFill rotWithShape="1">
                    <a:blip r:embed="rId71" cstate="print">
                      <a:extLst>
                        <a:ext uri="{28A0092B-C50C-407E-A947-70E740481C1C}">
                          <a14:useLocalDpi xmlns:a14="http://schemas.microsoft.com/office/drawing/2010/main" val="0"/>
                        </a:ext>
                      </a:extLst>
                    </a:blip>
                    <a:srcRect t="1621" b="3674"/>
                    <a:stretch/>
                  </pic:blipFill>
                  <pic:spPr bwMode="auto">
                    <a:xfrm>
                      <a:off x="0" y="0"/>
                      <a:ext cx="5943600" cy="236664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517072" w:rsidRPr="00985CF0">
        <w:rPr>
          <w:rFonts w:ascii="Times New Roman" w:hAnsi="Times New Roman" w:cs="Times New Roman"/>
          <w:b/>
          <w:i w:val="0"/>
          <w:color w:val="auto"/>
          <w:sz w:val="24"/>
          <w:szCs w:val="24"/>
        </w:rPr>
        <w:t xml:space="preserve">Figura </w:t>
      </w:r>
      <w:r w:rsidR="004F1B56" w:rsidRPr="00985CF0">
        <w:rPr>
          <w:rFonts w:ascii="Times New Roman" w:hAnsi="Times New Roman" w:cs="Times New Roman"/>
          <w:b/>
          <w:i w:val="0"/>
          <w:color w:val="auto"/>
          <w:sz w:val="24"/>
          <w:szCs w:val="24"/>
        </w:rPr>
        <w:fldChar w:fldCharType="begin"/>
      </w:r>
      <w:r w:rsidR="004F1B56" w:rsidRPr="00985CF0">
        <w:rPr>
          <w:rFonts w:ascii="Times New Roman" w:hAnsi="Times New Roman" w:cs="Times New Roman"/>
          <w:b/>
          <w:i w:val="0"/>
          <w:color w:val="auto"/>
          <w:sz w:val="24"/>
          <w:szCs w:val="24"/>
        </w:rPr>
        <w:instrText xml:space="preserve"> SEQ Figura \* ARABIC </w:instrText>
      </w:r>
      <w:r w:rsidR="004F1B56"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35</w:t>
      </w:r>
      <w:r w:rsidR="004F1B56" w:rsidRPr="00985CF0">
        <w:rPr>
          <w:rFonts w:ascii="Times New Roman" w:hAnsi="Times New Roman" w:cs="Times New Roman"/>
          <w:b/>
          <w:i w:val="0"/>
          <w:color w:val="auto"/>
          <w:sz w:val="24"/>
          <w:szCs w:val="24"/>
        </w:rPr>
        <w:fldChar w:fldCharType="end"/>
      </w:r>
      <w:r w:rsidR="00517072" w:rsidRPr="00985CF0">
        <w:rPr>
          <w:rFonts w:ascii="Times New Roman" w:hAnsi="Times New Roman" w:cs="Times New Roman"/>
          <w:b/>
          <w:i w:val="0"/>
          <w:color w:val="auto"/>
          <w:sz w:val="24"/>
          <w:szCs w:val="24"/>
        </w:rPr>
        <w:t>. Percepción del ambiente de solidaridad y compañerismo (Eje 6 Apoyo)</w:t>
      </w:r>
      <w:bookmarkEnd w:id="166"/>
      <w:r w:rsidR="00517072" w:rsidRPr="00985CF0">
        <w:rPr>
          <w:rFonts w:ascii="Times New Roman" w:hAnsi="Times New Roman" w:cs="Times New Roman"/>
          <w:b/>
          <w:i w:val="0"/>
          <w:color w:val="auto"/>
          <w:sz w:val="24"/>
          <w:szCs w:val="24"/>
        </w:rPr>
        <w:t xml:space="preserve"> </w:t>
      </w:r>
    </w:p>
    <w:p w14:paraId="389E17B0" w14:textId="33C8693B" w:rsidR="006D4F2B" w:rsidRDefault="00517072" w:rsidP="00517072">
      <w:pPr>
        <w:pStyle w:val="TextoPrincipal"/>
        <w:spacing w:line="360" w:lineRule="auto"/>
        <w:ind w:firstLine="0"/>
      </w:pPr>
      <w:r w:rsidRPr="008069AD">
        <w:rPr>
          <w:sz w:val="20"/>
        </w:rPr>
        <w:t>Fuente: Elaboración propia</w:t>
      </w:r>
      <w:r>
        <w:t>.</w:t>
      </w:r>
    </w:p>
    <w:p w14:paraId="179CC681" w14:textId="0B3AE7AC" w:rsidR="002E532B" w:rsidRDefault="00517072" w:rsidP="00A94B2A">
      <w:pPr>
        <w:pStyle w:val="TextoPrincipal"/>
        <w:spacing w:line="360" w:lineRule="auto"/>
      </w:pPr>
      <w:r>
        <w:rPr>
          <w:noProof/>
        </w:rPr>
        <w:drawing>
          <wp:anchor distT="0" distB="0" distL="114300" distR="114300" simplePos="0" relativeHeight="251671612" behindDoc="0" locked="0" layoutInCell="1" allowOverlap="1" wp14:anchorId="6F1C9E4D" wp14:editId="1DD015E0">
            <wp:simplePos x="0" y="0"/>
            <wp:positionH relativeFrom="column">
              <wp:posOffset>86995</wp:posOffset>
            </wp:positionH>
            <wp:positionV relativeFrom="paragraph">
              <wp:posOffset>1875284</wp:posOffset>
            </wp:positionV>
            <wp:extent cx="5943600" cy="2698115"/>
            <wp:effectExtent l="0" t="0" r="0" b="6985"/>
            <wp:wrapTopAndBottom/>
            <wp:docPr id="1077245684" name="Imagen 1077245684" descr="Gráfico de respuestas de formularios. Título de la pregunta: 23. Cuento con el apoyo de mis jefes cuando tengo que atender un asunto personal de alta importancia.. Número de respuestas: 21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descr="Gráfico de respuestas de formularios. Título de la pregunta: 23. Cuento con el apoyo de mis jefes cuando tengo que atender un asunto personal de alta importancia.. Número de respuestas: 21 respuestas."/>
                    <pic:cNvPicPr>
                      <a:picLocks noChangeAspect="1" noChangeArrowheads="1"/>
                    </pic:cNvPicPr>
                  </pic:nvPicPr>
                  <pic:blipFill>
                    <a:blip r:embed="rId72" cstate="print">
                      <a:extLst>
                        <a:ext uri="{28A0092B-C50C-407E-A947-70E740481C1C}">
                          <a14:useLocalDpi xmlns:a14="http://schemas.microsoft.com/office/drawing/2010/main" val="0"/>
                        </a:ext>
                      </a:extLst>
                    </a:blip>
                    <a:srcRect/>
                    <a:stretch>
                      <a:fillRect/>
                    </a:stretch>
                  </pic:blipFill>
                  <pic:spPr bwMode="auto">
                    <a:xfrm>
                      <a:off x="0" y="0"/>
                      <a:ext cx="5943600" cy="2698115"/>
                    </a:xfrm>
                    <a:prstGeom prst="rect">
                      <a:avLst/>
                    </a:prstGeom>
                    <a:noFill/>
                    <a:ln>
                      <a:noFill/>
                    </a:ln>
                  </pic:spPr>
                </pic:pic>
              </a:graphicData>
            </a:graphic>
          </wp:anchor>
        </w:drawing>
      </w:r>
      <w:r w:rsidR="00C82FE4">
        <w:t>9 de cada 10 colaboradores con</w:t>
      </w:r>
      <w:r w:rsidR="00E27BFD">
        <w:t>sideran que existe un ambiente solidaridad y compañerismo, sin embargo</w:t>
      </w:r>
      <w:r w:rsidR="00A92C47">
        <w:t>, pueden existir</w:t>
      </w:r>
      <w:r w:rsidR="00966958">
        <w:t xml:space="preserve"> aspectos</w:t>
      </w:r>
      <w:r w:rsidR="00A92C47">
        <w:t xml:space="preserve"> </w:t>
      </w:r>
      <w:r w:rsidR="0013664C">
        <w:t xml:space="preserve">relacionados a los conflictos, falta de colaboración o integración grupal que influyan en aquellos que no están de </w:t>
      </w:r>
      <w:r w:rsidR="006D29F7">
        <w:t>acuerdo,</w:t>
      </w:r>
      <w:r w:rsidR="0013664C">
        <w:t xml:space="preserve"> pero tampoco en desacuerdo con esta afirmación.</w:t>
      </w:r>
      <w:r w:rsidR="00CA4A15">
        <w:t xml:space="preserve"> Como primer factor dentro del eje de </w:t>
      </w:r>
      <w:r w:rsidR="00A1443F">
        <w:t>A</w:t>
      </w:r>
      <w:r w:rsidR="00CA4A15">
        <w:t xml:space="preserve">poyo, </w:t>
      </w:r>
      <w:r w:rsidR="00C851F5">
        <w:t>el ambiente de solidaridad y compañerismo permite establecer si el colaborador se siente seguro y respaldado entre sus pares,</w:t>
      </w:r>
      <w:r w:rsidR="00D91839">
        <w:t xml:space="preserve"> lo cual es fundamental porque le permite operar en un ambiente de meno</w:t>
      </w:r>
      <w:r w:rsidR="00A1443F">
        <w:t>s carga de</w:t>
      </w:r>
      <w:r w:rsidR="00D91839">
        <w:t xml:space="preserve"> estrés</w:t>
      </w:r>
      <w:r w:rsidR="00A1443F">
        <w:t>, lo</w:t>
      </w:r>
      <w:r w:rsidR="00D91839">
        <w:t xml:space="preserve"> que a su vez impacta positivamente en el desarrollo de sus actividades y logro de resultados.</w:t>
      </w:r>
    </w:p>
    <w:p w14:paraId="7DBD57D7" w14:textId="25EA35F1" w:rsidR="00517072" w:rsidRPr="00985CF0" w:rsidRDefault="00517072" w:rsidP="00985CF0">
      <w:pPr>
        <w:pStyle w:val="Descripcin"/>
        <w:spacing w:after="0"/>
        <w:rPr>
          <w:rFonts w:ascii="Times New Roman" w:hAnsi="Times New Roman" w:cs="Times New Roman"/>
          <w:b/>
          <w:i w:val="0"/>
          <w:color w:val="auto"/>
          <w:sz w:val="24"/>
          <w:szCs w:val="24"/>
        </w:rPr>
      </w:pPr>
      <w:bookmarkStart w:id="167" w:name="_Toc156136550"/>
      <w:r w:rsidRPr="00985CF0">
        <w:rPr>
          <w:rFonts w:ascii="Times New Roman" w:hAnsi="Times New Roman" w:cs="Times New Roman"/>
          <w:b/>
          <w:i w:val="0"/>
          <w:color w:val="auto"/>
          <w:sz w:val="24"/>
          <w:szCs w:val="24"/>
        </w:rPr>
        <w:t xml:space="preserve">Figura </w:t>
      </w:r>
      <w:r w:rsidR="00985CF0" w:rsidRPr="00985CF0">
        <w:rPr>
          <w:rFonts w:ascii="Times New Roman" w:hAnsi="Times New Roman" w:cs="Times New Roman"/>
          <w:b/>
          <w:i w:val="0"/>
          <w:color w:val="auto"/>
          <w:sz w:val="24"/>
          <w:szCs w:val="24"/>
        </w:rPr>
        <w:fldChar w:fldCharType="begin"/>
      </w:r>
      <w:r w:rsidR="00985CF0" w:rsidRPr="00985CF0">
        <w:rPr>
          <w:rFonts w:ascii="Times New Roman" w:hAnsi="Times New Roman" w:cs="Times New Roman"/>
          <w:b/>
          <w:i w:val="0"/>
          <w:color w:val="auto"/>
          <w:sz w:val="24"/>
          <w:szCs w:val="24"/>
        </w:rPr>
        <w:instrText xml:space="preserve"> SEQ Figura \* ARABIC </w:instrText>
      </w:r>
      <w:r w:rsidR="00985CF0"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36</w:t>
      </w:r>
      <w:r w:rsidR="00985CF0" w:rsidRPr="00985CF0">
        <w:rPr>
          <w:rFonts w:ascii="Times New Roman" w:hAnsi="Times New Roman" w:cs="Times New Roman"/>
          <w:b/>
          <w:i w:val="0"/>
          <w:color w:val="auto"/>
          <w:sz w:val="24"/>
          <w:szCs w:val="24"/>
        </w:rPr>
        <w:fldChar w:fldCharType="end"/>
      </w:r>
      <w:r w:rsidRPr="00985CF0">
        <w:rPr>
          <w:rFonts w:ascii="Times New Roman" w:hAnsi="Times New Roman" w:cs="Times New Roman"/>
          <w:b/>
          <w:i w:val="0"/>
          <w:color w:val="auto"/>
          <w:sz w:val="24"/>
          <w:szCs w:val="24"/>
        </w:rPr>
        <w:t>. Apoyo por parte de jefes (Eje 6 Apoyo)</w:t>
      </w:r>
      <w:bookmarkEnd w:id="167"/>
      <w:r w:rsidRPr="00985CF0">
        <w:rPr>
          <w:rFonts w:ascii="Times New Roman" w:hAnsi="Times New Roman" w:cs="Times New Roman"/>
          <w:b/>
          <w:i w:val="0"/>
          <w:color w:val="auto"/>
          <w:sz w:val="24"/>
          <w:szCs w:val="24"/>
        </w:rPr>
        <w:t xml:space="preserve"> </w:t>
      </w:r>
    </w:p>
    <w:p w14:paraId="63DFC3B9" w14:textId="77777777" w:rsidR="00517072" w:rsidRDefault="00517072" w:rsidP="00517072">
      <w:pPr>
        <w:pStyle w:val="TextoPrincipal"/>
        <w:spacing w:line="360" w:lineRule="auto"/>
        <w:ind w:firstLine="0"/>
      </w:pPr>
      <w:r w:rsidRPr="008069AD">
        <w:rPr>
          <w:sz w:val="20"/>
        </w:rPr>
        <w:t>Fuente: Elaboración propia</w:t>
      </w:r>
    </w:p>
    <w:p w14:paraId="5F001A44" w14:textId="1B003483" w:rsidR="00517072" w:rsidRDefault="00FE3E26" w:rsidP="006A6F02">
      <w:pPr>
        <w:pStyle w:val="TextoPrincipal"/>
        <w:spacing w:line="360" w:lineRule="auto"/>
      </w:pPr>
      <w:r>
        <w:t>20</w:t>
      </w:r>
      <w:r w:rsidR="00C7613F">
        <w:t xml:space="preserve"> de los 21 consultados </w:t>
      </w:r>
      <w:r w:rsidR="00EC73CE">
        <w:t>sienten que reciben el suficiente apoyo a través de permisos y</w:t>
      </w:r>
      <w:r w:rsidR="00F254E3">
        <w:t xml:space="preserve"> </w:t>
      </w:r>
      <w:r w:rsidR="00F254E3">
        <w:lastRenderedPageBreak/>
        <w:t>otras formas de ayuda</w:t>
      </w:r>
      <w:r w:rsidR="00EC73CE">
        <w:t xml:space="preserve"> </w:t>
      </w:r>
      <w:r w:rsidR="003A0DCD">
        <w:t>por</w:t>
      </w:r>
      <w:r w:rsidR="00C7613F">
        <w:t xml:space="preserve"> parte de los administradores del Restaurante</w:t>
      </w:r>
      <w:r w:rsidR="00291948">
        <w:t xml:space="preserve">. Cuando un empleado siente que </w:t>
      </w:r>
      <w:r w:rsidR="003F2AEB">
        <w:t>c</w:t>
      </w:r>
      <w:r w:rsidR="000700E7">
        <w:t>uenta</w:t>
      </w:r>
      <w:r w:rsidR="003F2AEB">
        <w:t xml:space="preserve"> con </w:t>
      </w:r>
      <w:r w:rsidR="00291948">
        <w:t>el apoyo o empatía de sus jefes</w:t>
      </w:r>
      <w:r w:rsidR="003F2AEB">
        <w:t xml:space="preserve"> para atender asuntos relacionados a la salud, </w:t>
      </w:r>
      <w:r w:rsidR="00152359">
        <w:t>l</w:t>
      </w:r>
      <w:r w:rsidR="004C7451">
        <w:t>a</w:t>
      </w:r>
      <w:r w:rsidR="00152359">
        <w:t xml:space="preserve"> familia, </w:t>
      </w:r>
      <w:r w:rsidR="004C7451">
        <w:t xml:space="preserve">lo </w:t>
      </w:r>
      <w:r w:rsidR="00152359">
        <w:t>académico</w:t>
      </w:r>
      <w:r w:rsidR="004C7451">
        <w:t xml:space="preserve"> u otros de alta importancia personal, </w:t>
      </w:r>
      <w:r w:rsidR="000700E7">
        <w:t>puede experimentar</w:t>
      </w:r>
      <w:r w:rsidR="001B389C">
        <w:t xml:space="preserve"> inseguridad,</w:t>
      </w:r>
      <w:r w:rsidR="000700E7">
        <w:t xml:space="preserve"> desmotivació</w:t>
      </w:r>
      <w:r w:rsidR="001B389C">
        <w:t>n e insatisfacción,</w:t>
      </w:r>
      <w:r w:rsidR="00A15D3D">
        <w:t xml:space="preserve"> lo que lo puede llevar a </w:t>
      </w:r>
      <w:r w:rsidR="0091549E">
        <w:t xml:space="preserve">buscar otras opciones de trabajo, </w:t>
      </w:r>
      <w:r w:rsidR="00633F2B">
        <w:t>por lo que contar con una valoración altamente positiva en este aspecto</w:t>
      </w:r>
      <w:r w:rsidR="00EE603B">
        <w:t>, permite desvincular</w:t>
      </w:r>
      <w:r w:rsidR="0091549E">
        <w:t xml:space="preserve"> este factor </w:t>
      </w:r>
      <w:r w:rsidR="006A6F02" w:rsidRPr="00985CF0">
        <w:rPr>
          <w:b/>
          <w:i/>
          <w:noProof/>
        </w:rPr>
        <w:drawing>
          <wp:anchor distT="0" distB="0" distL="114300" distR="114300" simplePos="0" relativeHeight="251672636" behindDoc="0" locked="0" layoutInCell="1" allowOverlap="1" wp14:anchorId="24A03D48" wp14:editId="0323E04B">
            <wp:simplePos x="0" y="0"/>
            <wp:positionH relativeFrom="column">
              <wp:posOffset>-33758</wp:posOffset>
            </wp:positionH>
            <wp:positionV relativeFrom="paragraph">
              <wp:posOffset>1705551</wp:posOffset>
            </wp:positionV>
            <wp:extent cx="5943600" cy="2698115"/>
            <wp:effectExtent l="0" t="0" r="0" b="6985"/>
            <wp:wrapTopAndBottom/>
            <wp:docPr id="1316718071" name="Imagen 1316718071" descr="Gráfico de respuestas de formularios. Título de la pregunta: 24. Se toma en cuenta mi opinión y la de mis compañeros para encontrar soluciones a los problemas.. Número de respuestas: 21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descr="Gráfico de respuestas de formularios. Título de la pregunta: 24. Se toma en cuenta mi opinión y la de mis compañeros para encontrar soluciones a los problemas.. Número de respuestas: 21 respuestas."/>
                    <pic:cNvPicPr>
                      <a:picLocks noChangeAspect="1" noChangeArrowheads="1"/>
                    </pic:cNvPicPr>
                  </pic:nvPicPr>
                  <pic:blipFill>
                    <a:blip r:embed="rId73" cstate="print">
                      <a:extLst>
                        <a:ext uri="{28A0092B-C50C-407E-A947-70E740481C1C}">
                          <a14:useLocalDpi xmlns:a14="http://schemas.microsoft.com/office/drawing/2010/main" val="0"/>
                        </a:ext>
                      </a:extLst>
                    </a:blip>
                    <a:srcRect/>
                    <a:stretch>
                      <a:fillRect/>
                    </a:stretch>
                  </pic:blipFill>
                  <pic:spPr bwMode="auto">
                    <a:xfrm>
                      <a:off x="0" y="0"/>
                      <a:ext cx="5943600" cy="2698115"/>
                    </a:xfrm>
                    <a:prstGeom prst="rect">
                      <a:avLst/>
                    </a:prstGeom>
                    <a:noFill/>
                    <a:ln>
                      <a:noFill/>
                    </a:ln>
                  </pic:spPr>
                </pic:pic>
              </a:graphicData>
            </a:graphic>
          </wp:anchor>
        </w:drawing>
      </w:r>
      <w:r w:rsidR="0091549E">
        <w:t>de la alta rotación de personal.</w:t>
      </w:r>
      <w:r w:rsidR="00EE603B">
        <w:t xml:space="preserve"> </w:t>
      </w:r>
    </w:p>
    <w:p w14:paraId="0EEB4B94" w14:textId="760C8376" w:rsidR="00517072" w:rsidRPr="00985CF0" w:rsidRDefault="00517072" w:rsidP="00985CF0">
      <w:pPr>
        <w:pStyle w:val="Descripcin"/>
        <w:spacing w:after="0"/>
        <w:rPr>
          <w:rFonts w:ascii="Times New Roman" w:hAnsi="Times New Roman" w:cs="Times New Roman"/>
          <w:b/>
          <w:i w:val="0"/>
          <w:color w:val="auto"/>
          <w:sz w:val="24"/>
          <w:szCs w:val="24"/>
        </w:rPr>
      </w:pPr>
      <w:bookmarkStart w:id="168" w:name="_Toc156136551"/>
      <w:r w:rsidRPr="00985CF0">
        <w:rPr>
          <w:rFonts w:ascii="Times New Roman" w:hAnsi="Times New Roman" w:cs="Times New Roman"/>
          <w:b/>
          <w:i w:val="0"/>
          <w:color w:val="auto"/>
          <w:sz w:val="24"/>
          <w:szCs w:val="24"/>
        </w:rPr>
        <w:t xml:space="preserve">Figura </w:t>
      </w:r>
      <w:r w:rsidR="00985CF0" w:rsidRPr="00985CF0">
        <w:rPr>
          <w:rFonts w:ascii="Times New Roman" w:hAnsi="Times New Roman" w:cs="Times New Roman"/>
          <w:b/>
          <w:i w:val="0"/>
          <w:color w:val="auto"/>
          <w:sz w:val="24"/>
          <w:szCs w:val="24"/>
        </w:rPr>
        <w:fldChar w:fldCharType="begin"/>
      </w:r>
      <w:r w:rsidR="00985CF0" w:rsidRPr="00985CF0">
        <w:rPr>
          <w:rFonts w:ascii="Times New Roman" w:hAnsi="Times New Roman" w:cs="Times New Roman"/>
          <w:b/>
          <w:i w:val="0"/>
          <w:color w:val="auto"/>
          <w:sz w:val="24"/>
          <w:szCs w:val="24"/>
        </w:rPr>
        <w:instrText xml:space="preserve"> SEQ Figura \* ARABIC </w:instrText>
      </w:r>
      <w:r w:rsidR="00985CF0"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37</w:t>
      </w:r>
      <w:r w:rsidR="00985CF0" w:rsidRPr="00985CF0">
        <w:rPr>
          <w:rFonts w:ascii="Times New Roman" w:hAnsi="Times New Roman" w:cs="Times New Roman"/>
          <w:b/>
          <w:i w:val="0"/>
          <w:color w:val="auto"/>
          <w:sz w:val="24"/>
          <w:szCs w:val="24"/>
        </w:rPr>
        <w:fldChar w:fldCharType="end"/>
      </w:r>
      <w:r w:rsidR="00985CF0" w:rsidRPr="00985CF0">
        <w:rPr>
          <w:rFonts w:ascii="Times New Roman" w:hAnsi="Times New Roman" w:cs="Times New Roman"/>
          <w:b/>
          <w:i w:val="0"/>
          <w:color w:val="auto"/>
          <w:sz w:val="24"/>
          <w:szCs w:val="24"/>
        </w:rPr>
        <w:t>.</w:t>
      </w:r>
      <w:r w:rsidRPr="00985CF0">
        <w:rPr>
          <w:rFonts w:ascii="Times New Roman" w:hAnsi="Times New Roman" w:cs="Times New Roman"/>
          <w:b/>
          <w:i w:val="0"/>
          <w:color w:val="auto"/>
          <w:sz w:val="24"/>
          <w:szCs w:val="24"/>
        </w:rPr>
        <w:t xml:space="preserve"> </w:t>
      </w:r>
      <w:r w:rsidR="00E83393" w:rsidRPr="00985CF0">
        <w:rPr>
          <w:rFonts w:ascii="Times New Roman" w:hAnsi="Times New Roman" w:cs="Times New Roman"/>
          <w:b/>
          <w:i w:val="0"/>
          <w:color w:val="auto"/>
          <w:sz w:val="24"/>
          <w:szCs w:val="24"/>
        </w:rPr>
        <w:t xml:space="preserve">Aceptación de opiniones de los colaboradores </w:t>
      </w:r>
      <w:r w:rsidRPr="00985CF0">
        <w:rPr>
          <w:rFonts w:ascii="Times New Roman" w:hAnsi="Times New Roman" w:cs="Times New Roman"/>
          <w:b/>
          <w:i w:val="0"/>
          <w:color w:val="auto"/>
          <w:sz w:val="24"/>
          <w:szCs w:val="24"/>
        </w:rPr>
        <w:t>(Eje 6 Apoyo)</w:t>
      </w:r>
      <w:bookmarkEnd w:id="168"/>
      <w:r w:rsidRPr="00985CF0">
        <w:rPr>
          <w:rFonts w:ascii="Times New Roman" w:hAnsi="Times New Roman" w:cs="Times New Roman"/>
          <w:b/>
          <w:i w:val="0"/>
          <w:color w:val="auto"/>
          <w:sz w:val="24"/>
          <w:szCs w:val="24"/>
        </w:rPr>
        <w:t xml:space="preserve"> </w:t>
      </w:r>
    </w:p>
    <w:p w14:paraId="73BF18E5" w14:textId="77777777" w:rsidR="00517072" w:rsidRDefault="00517072" w:rsidP="00517072">
      <w:pPr>
        <w:pStyle w:val="TextoPrincipal"/>
        <w:spacing w:line="360" w:lineRule="auto"/>
        <w:ind w:firstLine="0"/>
      </w:pPr>
      <w:r w:rsidRPr="008069AD">
        <w:rPr>
          <w:sz w:val="20"/>
        </w:rPr>
        <w:t>Fuente: Elaboración propia</w:t>
      </w:r>
    </w:p>
    <w:p w14:paraId="359AB188" w14:textId="52992A06" w:rsidR="002E532B" w:rsidRDefault="00E44A5F" w:rsidP="00A94B2A">
      <w:pPr>
        <w:pStyle w:val="TextoPrincipal"/>
        <w:spacing w:line="360" w:lineRule="auto"/>
      </w:pPr>
      <w:r>
        <w:t>El 100% de los colaboradores se sienten escu</w:t>
      </w:r>
      <w:r w:rsidR="00EB59EF">
        <w:t>chados y tomados en cuenta para resolver problemas</w:t>
      </w:r>
      <w:r w:rsidR="00407CBB">
        <w:t xml:space="preserve"> que se susciten dentro de la organización</w:t>
      </w:r>
      <w:r w:rsidR="005E195A">
        <w:t>.</w:t>
      </w:r>
      <w:r w:rsidR="003E0EC4">
        <w:t xml:space="preserve"> Contar con espacios de participación y escucha a los empleados no solo es importante para mejorar productos o procesos, tal como se vio en el eje de Calidad, sino que también es fundamental que los miembros del equipo sientan que pueden aport</w:t>
      </w:r>
      <w:r w:rsidR="00034091">
        <w:t>ar a la solución de problemas y conflictos a través de sugerencias</w:t>
      </w:r>
      <w:r w:rsidR="00BF7C30">
        <w:t xml:space="preserve"> que pueden venir derivadas de su experiencia personal, profesional o de su sistema de valores y creencias</w:t>
      </w:r>
      <w:r w:rsidR="004157F4">
        <w:t>, lo cual también permite inferir fortaleza en aspectos de inclusión e igualdad.</w:t>
      </w:r>
    </w:p>
    <w:p w14:paraId="6F1A95E3" w14:textId="65740EF4" w:rsidR="006A6F02" w:rsidRDefault="006A6F02" w:rsidP="006A6F02">
      <w:pPr>
        <w:pStyle w:val="TextoPrincipal"/>
        <w:spacing w:line="360" w:lineRule="auto"/>
        <w:ind w:firstLine="0"/>
      </w:pPr>
    </w:p>
    <w:p w14:paraId="306EA679" w14:textId="1FF52C6D" w:rsidR="00824785" w:rsidRDefault="00824785" w:rsidP="006A6F02">
      <w:pPr>
        <w:pStyle w:val="TextoPrincipal"/>
        <w:spacing w:line="360" w:lineRule="auto"/>
        <w:ind w:firstLine="0"/>
      </w:pPr>
    </w:p>
    <w:p w14:paraId="1BB61B7B" w14:textId="3448F4E8" w:rsidR="00824785" w:rsidRDefault="00824785" w:rsidP="006A6F02">
      <w:pPr>
        <w:pStyle w:val="TextoPrincipal"/>
        <w:spacing w:line="360" w:lineRule="auto"/>
        <w:ind w:firstLine="0"/>
      </w:pPr>
    </w:p>
    <w:p w14:paraId="6DE83D19" w14:textId="77777777" w:rsidR="00824785" w:rsidRDefault="00824785" w:rsidP="006A6F02">
      <w:pPr>
        <w:pStyle w:val="TextoPrincipal"/>
        <w:spacing w:line="360" w:lineRule="auto"/>
        <w:ind w:firstLine="0"/>
      </w:pPr>
    </w:p>
    <w:p w14:paraId="7704D6C6" w14:textId="26E6C2E4" w:rsidR="002D60A8" w:rsidRPr="00985CF0" w:rsidRDefault="00824785" w:rsidP="00985CF0">
      <w:pPr>
        <w:pStyle w:val="Descripcin"/>
        <w:spacing w:after="0"/>
        <w:rPr>
          <w:rFonts w:ascii="Times New Roman" w:hAnsi="Times New Roman" w:cs="Times New Roman"/>
          <w:b/>
          <w:i w:val="0"/>
          <w:color w:val="auto"/>
          <w:sz w:val="24"/>
          <w:szCs w:val="24"/>
        </w:rPr>
      </w:pPr>
      <w:bookmarkStart w:id="169" w:name="_Toc156136552"/>
      <w:r>
        <w:rPr>
          <w:noProof/>
        </w:rPr>
        <w:lastRenderedPageBreak/>
        <w:drawing>
          <wp:anchor distT="0" distB="0" distL="114300" distR="114300" simplePos="0" relativeHeight="251722812" behindDoc="0" locked="0" layoutInCell="1" allowOverlap="1" wp14:anchorId="79EA02F0" wp14:editId="7FCF148C">
            <wp:simplePos x="0" y="0"/>
            <wp:positionH relativeFrom="column">
              <wp:posOffset>-149668</wp:posOffset>
            </wp:positionH>
            <wp:positionV relativeFrom="paragraph">
              <wp:posOffset>0</wp:posOffset>
            </wp:positionV>
            <wp:extent cx="5943600" cy="2698115"/>
            <wp:effectExtent l="0" t="0" r="0" b="6985"/>
            <wp:wrapTopAndBottom/>
            <wp:docPr id="1608696380" name="Imagen 1608696380" descr="Gráfico de respuestas de formularios. Título de la pregunta: 25. La empresa me ofrece beneficios adicionales a los de ley, como por ejemplo: celular, seguro médico privado, combustible, depreciación, becas, permisos de estudio, entre otros.. Número de respuestas: 21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descr="Gráfico de respuestas de formularios. Título de la pregunta: 25. La empresa me ofrece beneficios adicionales a los de ley, como por ejemplo: celular, seguro médico privado, combustible, depreciación, becas, permisos de estudio, entre otros.. Número de respuestas: 21 respuestas."/>
                    <pic:cNvPicPr>
                      <a:picLocks noChangeAspect="1" noChangeArrowheads="1"/>
                    </pic:cNvPicPr>
                  </pic:nvPicPr>
                  <pic:blipFill>
                    <a:blip r:embed="rId74" cstate="print">
                      <a:extLst>
                        <a:ext uri="{28A0092B-C50C-407E-A947-70E740481C1C}">
                          <a14:useLocalDpi xmlns:a14="http://schemas.microsoft.com/office/drawing/2010/main" val="0"/>
                        </a:ext>
                      </a:extLst>
                    </a:blip>
                    <a:srcRect/>
                    <a:stretch>
                      <a:fillRect/>
                    </a:stretch>
                  </pic:blipFill>
                  <pic:spPr bwMode="auto">
                    <a:xfrm>
                      <a:off x="0" y="0"/>
                      <a:ext cx="5943600" cy="2698115"/>
                    </a:xfrm>
                    <a:prstGeom prst="rect">
                      <a:avLst/>
                    </a:prstGeom>
                    <a:noFill/>
                    <a:ln>
                      <a:noFill/>
                    </a:ln>
                  </pic:spPr>
                </pic:pic>
              </a:graphicData>
            </a:graphic>
          </wp:anchor>
        </w:drawing>
      </w:r>
      <w:r w:rsidR="002D60A8" w:rsidRPr="00985CF0">
        <w:rPr>
          <w:rFonts w:ascii="Times New Roman" w:hAnsi="Times New Roman" w:cs="Times New Roman"/>
          <w:b/>
          <w:i w:val="0"/>
          <w:color w:val="auto"/>
          <w:sz w:val="24"/>
          <w:szCs w:val="24"/>
        </w:rPr>
        <w:t xml:space="preserve">Figura </w:t>
      </w:r>
      <w:r w:rsidR="00985CF0" w:rsidRPr="00985CF0">
        <w:rPr>
          <w:rFonts w:ascii="Times New Roman" w:hAnsi="Times New Roman" w:cs="Times New Roman"/>
          <w:b/>
          <w:i w:val="0"/>
          <w:color w:val="auto"/>
          <w:sz w:val="24"/>
          <w:szCs w:val="24"/>
        </w:rPr>
        <w:fldChar w:fldCharType="begin"/>
      </w:r>
      <w:r w:rsidR="00985CF0" w:rsidRPr="00985CF0">
        <w:rPr>
          <w:rFonts w:ascii="Times New Roman" w:hAnsi="Times New Roman" w:cs="Times New Roman"/>
          <w:b/>
          <w:i w:val="0"/>
          <w:color w:val="auto"/>
          <w:sz w:val="24"/>
          <w:szCs w:val="24"/>
        </w:rPr>
        <w:instrText xml:space="preserve"> SEQ Figura \* ARABIC </w:instrText>
      </w:r>
      <w:r w:rsidR="00985CF0"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38</w:t>
      </w:r>
      <w:r w:rsidR="00985CF0" w:rsidRPr="00985CF0">
        <w:rPr>
          <w:rFonts w:ascii="Times New Roman" w:hAnsi="Times New Roman" w:cs="Times New Roman"/>
          <w:b/>
          <w:i w:val="0"/>
          <w:color w:val="auto"/>
          <w:sz w:val="24"/>
          <w:szCs w:val="24"/>
        </w:rPr>
        <w:fldChar w:fldCharType="end"/>
      </w:r>
      <w:r w:rsidR="002D60A8" w:rsidRPr="00985CF0">
        <w:rPr>
          <w:rFonts w:ascii="Times New Roman" w:hAnsi="Times New Roman" w:cs="Times New Roman"/>
          <w:b/>
          <w:i w:val="0"/>
          <w:color w:val="auto"/>
          <w:sz w:val="24"/>
          <w:szCs w:val="24"/>
        </w:rPr>
        <w:t>. Beneficios adicionales (Eje 6 Apoyo)</w:t>
      </w:r>
      <w:bookmarkEnd w:id="169"/>
      <w:r w:rsidR="002D60A8" w:rsidRPr="00985CF0">
        <w:rPr>
          <w:rFonts w:ascii="Times New Roman" w:hAnsi="Times New Roman" w:cs="Times New Roman"/>
          <w:b/>
          <w:i w:val="0"/>
          <w:color w:val="auto"/>
          <w:sz w:val="24"/>
          <w:szCs w:val="24"/>
        </w:rPr>
        <w:t xml:space="preserve"> </w:t>
      </w:r>
    </w:p>
    <w:p w14:paraId="0FB06604" w14:textId="3D8D08F2" w:rsidR="002D60A8" w:rsidRDefault="002D60A8" w:rsidP="002D60A8">
      <w:pPr>
        <w:pStyle w:val="TextoPrincipal"/>
        <w:spacing w:line="360" w:lineRule="auto"/>
        <w:ind w:firstLine="0"/>
      </w:pPr>
      <w:r w:rsidRPr="008069AD">
        <w:rPr>
          <w:sz w:val="20"/>
        </w:rPr>
        <w:t>Fuente: Elaboración propia</w:t>
      </w:r>
    </w:p>
    <w:p w14:paraId="283C845F" w14:textId="7906E709" w:rsidR="002E532B" w:rsidRDefault="009F6AE1" w:rsidP="00A94B2A">
      <w:pPr>
        <w:pStyle w:val="TextoPrincipal"/>
        <w:spacing w:line="360" w:lineRule="auto"/>
      </w:pPr>
      <w:r>
        <w:rPr>
          <w:noProof/>
        </w:rPr>
        <w:drawing>
          <wp:anchor distT="0" distB="0" distL="114300" distR="114300" simplePos="0" relativeHeight="251674684" behindDoc="0" locked="0" layoutInCell="1" allowOverlap="1" wp14:anchorId="2A7D119B" wp14:editId="3C3DF404">
            <wp:simplePos x="0" y="0"/>
            <wp:positionH relativeFrom="column">
              <wp:posOffset>-15048</wp:posOffset>
            </wp:positionH>
            <wp:positionV relativeFrom="paragraph">
              <wp:posOffset>1304320</wp:posOffset>
            </wp:positionV>
            <wp:extent cx="5943600" cy="2499360"/>
            <wp:effectExtent l="0" t="0" r="0" b="0"/>
            <wp:wrapTopAndBottom/>
            <wp:docPr id="1556951842" name="Imagen 1556951842" descr="Gráfico de respuestas de formularios. Título de la pregunta: 26. Me siento a gusto y orgulloso de trabajar para esta empresa.. Número de respuestas: 21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descr="Gráfico de respuestas de formularios. Título de la pregunta: 26. Me siento a gusto y orgulloso de trabajar para esta empresa.. Número de respuestas: 21 respuestas."/>
                    <pic:cNvPicPr>
                      <a:picLocks noChangeAspect="1" noChangeArrowheads="1"/>
                    </pic:cNvPicPr>
                  </pic:nvPicPr>
                  <pic:blipFill>
                    <a:blip r:embed="rId75" cstate="print">
                      <a:extLst>
                        <a:ext uri="{28A0092B-C50C-407E-A947-70E740481C1C}">
                          <a14:useLocalDpi xmlns:a14="http://schemas.microsoft.com/office/drawing/2010/main" val="0"/>
                        </a:ext>
                      </a:extLst>
                    </a:blip>
                    <a:srcRect/>
                    <a:stretch>
                      <a:fillRect/>
                    </a:stretch>
                  </pic:blipFill>
                  <pic:spPr bwMode="auto">
                    <a:xfrm>
                      <a:off x="0" y="0"/>
                      <a:ext cx="5943600" cy="2499360"/>
                    </a:xfrm>
                    <a:prstGeom prst="rect">
                      <a:avLst/>
                    </a:prstGeom>
                    <a:noFill/>
                    <a:ln>
                      <a:noFill/>
                    </a:ln>
                  </pic:spPr>
                </pic:pic>
              </a:graphicData>
            </a:graphic>
          </wp:anchor>
        </w:drawing>
      </w:r>
      <w:r w:rsidR="00F053B5">
        <w:t xml:space="preserve">20 de </w:t>
      </w:r>
      <w:r w:rsidR="000B7DC6">
        <w:t xml:space="preserve">los </w:t>
      </w:r>
      <w:r w:rsidR="00F053B5">
        <w:t>21 co</w:t>
      </w:r>
      <w:r w:rsidR="000B7DC6">
        <w:t>nsultados</w:t>
      </w:r>
      <w:r w:rsidR="000C7B42">
        <w:t xml:space="preserve"> dicen estar de acuerdo con los </w:t>
      </w:r>
      <w:r w:rsidR="00A92090">
        <w:t>otros beneficios, por fuera del salario, que la compañía les ofrece.</w:t>
      </w:r>
      <w:r w:rsidR="000B7DC6">
        <w:t xml:space="preserve"> Cuando un colaborador siente que la empresa </w:t>
      </w:r>
      <w:r w:rsidR="00D64E83">
        <w:t xml:space="preserve">para la que trabaja </w:t>
      </w:r>
      <w:r w:rsidR="000B7DC6">
        <w:t xml:space="preserve">se preocupa por su salud física, mental, su bienestar financiero, su educación o </w:t>
      </w:r>
      <w:r w:rsidR="00D64E83">
        <w:t>desarrollo</w:t>
      </w:r>
      <w:r w:rsidR="000B7DC6">
        <w:t xml:space="preserve"> personal</w:t>
      </w:r>
      <w:r w:rsidR="00D64E83">
        <w:t>, es menos probable que desee renuncia</w:t>
      </w:r>
      <w:r w:rsidR="00B87F38">
        <w:t>r</w:t>
      </w:r>
      <w:r w:rsidR="00D64E83">
        <w:t xml:space="preserve"> y/o buscar alternativas</w:t>
      </w:r>
      <w:r w:rsidR="008A3948">
        <w:t xml:space="preserve"> que le ofrezcan, entre otros, estos beneficios.</w:t>
      </w:r>
    </w:p>
    <w:p w14:paraId="5B22E13C" w14:textId="173E6732" w:rsidR="009F6AE1" w:rsidRPr="00985CF0" w:rsidRDefault="009F6AE1" w:rsidP="00985CF0">
      <w:pPr>
        <w:pStyle w:val="Descripcin"/>
        <w:spacing w:after="0"/>
        <w:rPr>
          <w:rFonts w:ascii="Times New Roman" w:hAnsi="Times New Roman" w:cs="Times New Roman"/>
          <w:b/>
          <w:i w:val="0"/>
          <w:color w:val="auto"/>
          <w:sz w:val="24"/>
          <w:szCs w:val="24"/>
        </w:rPr>
      </w:pPr>
      <w:bookmarkStart w:id="170" w:name="_Toc156136553"/>
      <w:r w:rsidRPr="00985CF0">
        <w:rPr>
          <w:rFonts w:ascii="Times New Roman" w:hAnsi="Times New Roman" w:cs="Times New Roman"/>
          <w:b/>
          <w:i w:val="0"/>
          <w:color w:val="auto"/>
          <w:sz w:val="24"/>
          <w:szCs w:val="24"/>
        </w:rPr>
        <w:t xml:space="preserve">Figura </w:t>
      </w:r>
      <w:r w:rsidR="00985CF0" w:rsidRPr="00985CF0">
        <w:rPr>
          <w:rFonts w:ascii="Times New Roman" w:hAnsi="Times New Roman" w:cs="Times New Roman"/>
          <w:b/>
          <w:i w:val="0"/>
          <w:color w:val="auto"/>
          <w:sz w:val="24"/>
          <w:szCs w:val="24"/>
        </w:rPr>
        <w:fldChar w:fldCharType="begin"/>
      </w:r>
      <w:r w:rsidR="00985CF0" w:rsidRPr="00985CF0">
        <w:rPr>
          <w:rFonts w:ascii="Times New Roman" w:hAnsi="Times New Roman" w:cs="Times New Roman"/>
          <w:b/>
          <w:i w:val="0"/>
          <w:color w:val="auto"/>
          <w:sz w:val="24"/>
          <w:szCs w:val="24"/>
        </w:rPr>
        <w:instrText xml:space="preserve"> SEQ Figura \* ARABIC </w:instrText>
      </w:r>
      <w:r w:rsidR="00985CF0"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39</w:t>
      </w:r>
      <w:r w:rsidR="00985CF0" w:rsidRPr="00985CF0">
        <w:rPr>
          <w:rFonts w:ascii="Times New Roman" w:hAnsi="Times New Roman" w:cs="Times New Roman"/>
          <w:b/>
          <w:i w:val="0"/>
          <w:color w:val="auto"/>
          <w:sz w:val="24"/>
          <w:szCs w:val="24"/>
        </w:rPr>
        <w:fldChar w:fldCharType="end"/>
      </w:r>
      <w:r w:rsidRPr="00985CF0">
        <w:rPr>
          <w:rFonts w:ascii="Times New Roman" w:hAnsi="Times New Roman" w:cs="Times New Roman"/>
          <w:b/>
          <w:i w:val="0"/>
          <w:color w:val="auto"/>
          <w:sz w:val="24"/>
          <w:szCs w:val="24"/>
        </w:rPr>
        <w:t xml:space="preserve">. Percepción del ambiente de solidaridad y compañerismo (Eje </w:t>
      </w:r>
      <w:r w:rsidR="00B5194F" w:rsidRPr="00985CF0">
        <w:rPr>
          <w:rFonts w:ascii="Times New Roman" w:hAnsi="Times New Roman" w:cs="Times New Roman"/>
          <w:b/>
          <w:i w:val="0"/>
          <w:color w:val="auto"/>
          <w:sz w:val="24"/>
          <w:szCs w:val="24"/>
        </w:rPr>
        <w:t>7</w:t>
      </w:r>
      <w:r w:rsidRPr="00985CF0">
        <w:rPr>
          <w:rFonts w:ascii="Times New Roman" w:hAnsi="Times New Roman" w:cs="Times New Roman"/>
          <w:b/>
          <w:i w:val="0"/>
          <w:color w:val="auto"/>
          <w:sz w:val="24"/>
          <w:szCs w:val="24"/>
        </w:rPr>
        <w:t xml:space="preserve"> </w:t>
      </w:r>
      <w:r w:rsidR="00B5194F" w:rsidRPr="00985CF0">
        <w:rPr>
          <w:rFonts w:ascii="Times New Roman" w:hAnsi="Times New Roman" w:cs="Times New Roman"/>
          <w:b/>
          <w:i w:val="0"/>
          <w:color w:val="auto"/>
          <w:sz w:val="24"/>
          <w:szCs w:val="24"/>
        </w:rPr>
        <w:t>Identificación</w:t>
      </w:r>
      <w:r w:rsidRPr="00985CF0">
        <w:rPr>
          <w:rFonts w:ascii="Times New Roman" w:hAnsi="Times New Roman" w:cs="Times New Roman"/>
          <w:b/>
          <w:i w:val="0"/>
          <w:color w:val="auto"/>
          <w:sz w:val="24"/>
          <w:szCs w:val="24"/>
        </w:rPr>
        <w:t>)</w:t>
      </w:r>
      <w:bookmarkEnd w:id="170"/>
      <w:r w:rsidRPr="00985CF0">
        <w:rPr>
          <w:rFonts w:ascii="Times New Roman" w:hAnsi="Times New Roman" w:cs="Times New Roman"/>
          <w:b/>
          <w:i w:val="0"/>
          <w:color w:val="auto"/>
          <w:sz w:val="24"/>
          <w:szCs w:val="24"/>
        </w:rPr>
        <w:t xml:space="preserve"> </w:t>
      </w:r>
    </w:p>
    <w:p w14:paraId="64279C94" w14:textId="77777777" w:rsidR="009F6AE1" w:rsidRDefault="009F6AE1" w:rsidP="009F6AE1">
      <w:pPr>
        <w:pStyle w:val="TextoPrincipal"/>
        <w:spacing w:line="360" w:lineRule="auto"/>
        <w:ind w:firstLine="0"/>
      </w:pPr>
      <w:r w:rsidRPr="008069AD">
        <w:rPr>
          <w:sz w:val="20"/>
        </w:rPr>
        <w:t>Fuente: Elaboración propia</w:t>
      </w:r>
    </w:p>
    <w:p w14:paraId="7D51DDD0" w14:textId="352536F1" w:rsidR="00BD7110" w:rsidRDefault="003948D2" w:rsidP="00A94B2A">
      <w:pPr>
        <w:pStyle w:val="TextoPrincipal"/>
        <w:spacing w:line="360" w:lineRule="auto"/>
      </w:pPr>
      <w:r>
        <w:t xml:space="preserve">El sentido de pertenencia que tienen los colaboradores por trabajar </w:t>
      </w:r>
      <w:r w:rsidR="007E6301">
        <w:t>para el Restaurante Tapachula está por arriba del</w:t>
      </w:r>
      <w:r w:rsidR="00B01AC9">
        <w:t xml:space="preserve"> 95%, lo cual indica un alto grado de identif</w:t>
      </w:r>
      <w:r w:rsidR="008C038E">
        <w:t xml:space="preserve">icación con la marca, </w:t>
      </w:r>
      <w:r w:rsidR="005F08C2">
        <w:t xml:space="preserve">sus </w:t>
      </w:r>
      <w:r w:rsidR="008C038E">
        <w:t>productos</w:t>
      </w:r>
      <w:r w:rsidR="005F08C2">
        <w:t xml:space="preserve"> y contenidos</w:t>
      </w:r>
      <w:r w:rsidR="002E532B" w:rsidRPr="00F560FD">
        <w:t>.</w:t>
      </w:r>
      <w:r w:rsidR="00C6015C">
        <w:t xml:space="preserve"> Es importante entender que cuando un</w:t>
      </w:r>
      <w:r w:rsidR="00CA60A9">
        <w:t>a</w:t>
      </w:r>
      <w:r w:rsidR="00C6015C">
        <w:t xml:space="preserve"> empresa promueve valores </w:t>
      </w:r>
      <w:r w:rsidR="00B161E7">
        <w:t xml:space="preserve">como </w:t>
      </w:r>
      <w:r w:rsidR="008074EC">
        <w:lastRenderedPageBreak/>
        <w:t xml:space="preserve">la </w:t>
      </w:r>
      <w:r w:rsidR="00197842">
        <w:t>justicia, equidad, compromiso con la calidad, reconocimiento</w:t>
      </w:r>
      <w:r w:rsidR="008074EC">
        <w:t xml:space="preserve">, </w:t>
      </w:r>
      <w:r w:rsidR="007310A9">
        <w:t>apoyo</w:t>
      </w:r>
      <w:r w:rsidR="00B161E7">
        <w:t xml:space="preserve">, </w:t>
      </w:r>
      <w:r w:rsidR="008074EC">
        <w:t>entre otros, se</w:t>
      </w:r>
      <w:r w:rsidR="00B161E7">
        <w:t xml:space="preserve"> refleja en </w:t>
      </w:r>
      <w:r w:rsidR="00854090">
        <w:t>el actuar del equipo</w:t>
      </w:r>
      <w:r w:rsidR="00B161E7">
        <w:t xml:space="preserve"> </w:t>
      </w:r>
      <w:r w:rsidR="00B1074B">
        <w:t>al gestionar</w:t>
      </w:r>
      <w:r w:rsidR="00A7633F">
        <w:t xml:space="preserve"> los pedidos, prepara</w:t>
      </w:r>
      <w:r w:rsidR="00B1074B">
        <w:t>r</w:t>
      </w:r>
      <w:r w:rsidR="00A7633F">
        <w:t xml:space="preserve"> los productos, </w:t>
      </w:r>
      <w:r w:rsidR="000F03B7">
        <w:t>at</w:t>
      </w:r>
      <w:r w:rsidR="00B1074B">
        <w:t>ender</w:t>
      </w:r>
      <w:r w:rsidR="000F03B7">
        <w:t xml:space="preserve"> a los clientes y </w:t>
      </w:r>
      <w:r w:rsidR="00BE1560">
        <w:t xml:space="preserve">en cómo este mismo equipo </w:t>
      </w:r>
      <w:r w:rsidR="00B161E7">
        <w:t>porta con orgullo la insignia de la organización</w:t>
      </w:r>
      <w:r w:rsidR="000F03B7">
        <w:t xml:space="preserve">. Cuando un colaborador no </w:t>
      </w:r>
      <w:r w:rsidR="00217418">
        <w:t xml:space="preserve">se siente identificado con lo que representa la organización para la que trabaja, tampoco estará </w:t>
      </w:r>
      <w:r w:rsidR="00824785" w:rsidRPr="00985CF0">
        <w:rPr>
          <w:b/>
          <w:i/>
          <w:noProof/>
        </w:rPr>
        <w:drawing>
          <wp:anchor distT="0" distB="0" distL="114300" distR="114300" simplePos="0" relativeHeight="251675708" behindDoc="0" locked="0" layoutInCell="1" allowOverlap="1" wp14:anchorId="63606E8B" wp14:editId="0CA3DA49">
            <wp:simplePos x="0" y="0"/>
            <wp:positionH relativeFrom="column">
              <wp:posOffset>-29328</wp:posOffset>
            </wp:positionH>
            <wp:positionV relativeFrom="paragraph">
              <wp:posOffset>1384891</wp:posOffset>
            </wp:positionV>
            <wp:extent cx="5943600" cy="2698115"/>
            <wp:effectExtent l="0" t="0" r="0" b="6985"/>
            <wp:wrapTopAndBottom/>
            <wp:docPr id="1595826341" name="Imagen 1595826341" descr="Gráfico de respuestas de formularios. Título de la pregunta: 27. La empresa promueve actividades de proyección social o voluntariado para integrar a los colaboradores entre sí y vincularse con la comunidad.. Número de respuestas: 21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descr="Gráfico de respuestas de formularios. Título de la pregunta: 27. La empresa promueve actividades de proyección social o voluntariado para integrar a los colaboradores entre sí y vincularse con la comunidad.. Número de respuestas: 21 respuestas."/>
                    <pic:cNvPicPr>
                      <a:picLocks noChangeAspect="1" noChangeArrowheads="1"/>
                    </pic:cNvPicPr>
                  </pic:nvPicPr>
                  <pic:blipFill>
                    <a:blip r:embed="rId76" cstate="print">
                      <a:extLst>
                        <a:ext uri="{28A0092B-C50C-407E-A947-70E740481C1C}">
                          <a14:useLocalDpi xmlns:a14="http://schemas.microsoft.com/office/drawing/2010/main" val="0"/>
                        </a:ext>
                      </a:extLst>
                    </a:blip>
                    <a:srcRect/>
                    <a:stretch>
                      <a:fillRect/>
                    </a:stretch>
                  </pic:blipFill>
                  <pic:spPr bwMode="auto">
                    <a:xfrm>
                      <a:off x="0" y="0"/>
                      <a:ext cx="5943600" cy="2698115"/>
                    </a:xfrm>
                    <a:prstGeom prst="rect">
                      <a:avLst/>
                    </a:prstGeom>
                    <a:noFill/>
                    <a:ln>
                      <a:noFill/>
                    </a:ln>
                  </pic:spPr>
                </pic:pic>
              </a:graphicData>
            </a:graphic>
          </wp:anchor>
        </w:drawing>
      </w:r>
      <w:r w:rsidR="00217418">
        <w:t>motivado en apoyarla al logro de sus objetivos.</w:t>
      </w:r>
    </w:p>
    <w:p w14:paraId="2FDD7F70" w14:textId="3F284AF2" w:rsidR="00BD7110" w:rsidRPr="00985CF0" w:rsidRDefault="00BD7110" w:rsidP="00985CF0">
      <w:pPr>
        <w:pStyle w:val="Descripcin"/>
        <w:spacing w:after="0"/>
        <w:rPr>
          <w:rFonts w:ascii="Times New Roman" w:hAnsi="Times New Roman" w:cs="Times New Roman"/>
          <w:b/>
          <w:i w:val="0"/>
          <w:color w:val="auto"/>
          <w:sz w:val="24"/>
          <w:szCs w:val="24"/>
        </w:rPr>
      </w:pPr>
      <w:bookmarkStart w:id="171" w:name="_Toc156136554"/>
      <w:r w:rsidRPr="00985CF0">
        <w:rPr>
          <w:rFonts w:ascii="Times New Roman" w:hAnsi="Times New Roman" w:cs="Times New Roman"/>
          <w:b/>
          <w:i w:val="0"/>
          <w:color w:val="auto"/>
          <w:sz w:val="24"/>
          <w:szCs w:val="24"/>
        </w:rPr>
        <w:t xml:space="preserve">Figura </w:t>
      </w:r>
      <w:r w:rsidR="00985CF0" w:rsidRPr="00985CF0">
        <w:rPr>
          <w:rFonts w:ascii="Times New Roman" w:hAnsi="Times New Roman" w:cs="Times New Roman"/>
          <w:b/>
          <w:i w:val="0"/>
          <w:color w:val="auto"/>
          <w:sz w:val="24"/>
          <w:szCs w:val="24"/>
        </w:rPr>
        <w:fldChar w:fldCharType="begin"/>
      </w:r>
      <w:r w:rsidR="00985CF0" w:rsidRPr="00985CF0">
        <w:rPr>
          <w:rFonts w:ascii="Times New Roman" w:hAnsi="Times New Roman" w:cs="Times New Roman"/>
          <w:b/>
          <w:i w:val="0"/>
          <w:color w:val="auto"/>
          <w:sz w:val="24"/>
          <w:szCs w:val="24"/>
        </w:rPr>
        <w:instrText xml:space="preserve"> SEQ Figura \* ARABIC </w:instrText>
      </w:r>
      <w:r w:rsidR="00985CF0"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40</w:t>
      </w:r>
      <w:r w:rsidR="00985CF0" w:rsidRPr="00985CF0">
        <w:rPr>
          <w:rFonts w:ascii="Times New Roman" w:hAnsi="Times New Roman" w:cs="Times New Roman"/>
          <w:b/>
          <w:i w:val="0"/>
          <w:color w:val="auto"/>
          <w:sz w:val="24"/>
          <w:szCs w:val="24"/>
        </w:rPr>
        <w:fldChar w:fldCharType="end"/>
      </w:r>
      <w:r w:rsidRPr="00985CF0">
        <w:rPr>
          <w:rFonts w:ascii="Times New Roman" w:hAnsi="Times New Roman" w:cs="Times New Roman"/>
          <w:b/>
          <w:i w:val="0"/>
          <w:color w:val="auto"/>
          <w:sz w:val="24"/>
          <w:szCs w:val="24"/>
        </w:rPr>
        <w:t xml:space="preserve">. </w:t>
      </w:r>
      <w:r w:rsidR="00B5194F" w:rsidRPr="00985CF0">
        <w:rPr>
          <w:rFonts w:ascii="Times New Roman" w:hAnsi="Times New Roman" w:cs="Times New Roman"/>
          <w:b/>
          <w:i w:val="0"/>
          <w:color w:val="auto"/>
          <w:sz w:val="24"/>
          <w:szCs w:val="24"/>
        </w:rPr>
        <w:t xml:space="preserve">Promoción de actividades de proyección social </w:t>
      </w:r>
      <w:r w:rsidRPr="00985CF0">
        <w:rPr>
          <w:rFonts w:ascii="Times New Roman" w:hAnsi="Times New Roman" w:cs="Times New Roman"/>
          <w:b/>
          <w:i w:val="0"/>
          <w:color w:val="auto"/>
          <w:sz w:val="24"/>
          <w:szCs w:val="24"/>
        </w:rPr>
        <w:t>(Eje 7 Identificación)</w:t>
      </w:r>
      <w:bookmarkEnd w:id="171"/>
      <w:r w:rsidRPr="00985CF0">
        <w:rPr>
          <w:rFonts w:ascii="Times New Roman" w:hAnsi="Times New Roman" w:cs="Times New Roman"/>
          <w:b/>
          <w:i w:val="0"/>
          <w:color w:val="auto"/>
          <w:sz w:val="24"/>
          <w:szCs w:val="24"/>
        </w:rPr>
        <w:t xml:space="preserve"> </w:t>
      </w:r>
    </w:p>
    <w:p w14:paraId="5F6EBAA9" w14:textId="62199833" w:rsidR="00BD7110" w:rsidRDefault="00BD7110" w:rsidP="00BD7110">
      <w:pPr>
        <w:pStyle w:val="TextoPrincipal"/>
        <w:spacing w:line="360" w:lineRule="auto"/>
        <w:ind w:firstLine="0"/>
      </w:pPr>
      <w:r w:rsidRPr="008069AD">
        <w:rPr>
          <w:sz w:val="20"/>
        </w:rPr>
        <w:t>Fuente: Elaboración propia</w:t>
      </w:r>
    </w:p>
    <w:p w14:paraId="4690C456" w14:textId="149C45D6" w:rsidR="002E532B" w:rsidRDefault="00DE662E" w:rsidP="00A94B2A">
      <w:pPr>
        <w:pStyle w:val="TextoPrincipal"/>
        <w:spacing w:line="360" w:lineRule="auto"/>
      </w:pPr>
      <w:r>
        <w:t xml:space="preserve">El 95% de los colaboradores consideran que </w:t>
      </w:r>
      <w:r w:rsidR="001E18ED">
        <w:t xml:space="preserve">la empresa </w:t>
      </w:r>
      <w:r w:rsidR="00D40D3F">
        <w:t>promueve acciones solidarias en favor de la comunidad, pero hay una pequeña fracción indecisa, lo cual es una oportunidad para que la empresa realice obras que integren al 100% de su plantilla</w:t>
      </w:r>
      <w:r w:rsidR="00A31369">
        <w:t>.</w:t>
      </w:r>
      <w:r w:rsidR="00F40B4A">
        <w:t xml:space="preserve"> Las actividades que involucran voluntariado, </w:t>
      </w:r>
      <w:r w:rsidR="001E1349">
        <w:t>ayuda</w:t>
      </w:r>
      <w:r w:rsidR="00F40B4A">
        <w:t xml:space="preserve"> y proyección social, </w:t>
      </w:r>
      <w:r w:rsidR="00EA650B">
        <w:t xml:space="preserve">permiten fortalecer los vínculos </w:t>
      </w:r>
      <w:r w:rsidR="005F789D">
        <w:t xml:space="preserve">entre equipos de trabajo, gracias a la convivencia y al impacto positivo de la labor, lo cual a su vez refuerza la identificación con la empresa que </w:t>
      </w:r>
      <w:r w:rsidR="00E6703E">
        <w:t>pone este entorno a disposición de ellos.</w:t>
      </w:r>
    </w:p>
    <w:p w14:paraId="4A2FCC41" w14:textId="10A7AA46" w:rsidR="00824785" w:rsidRDefault="00824785" w:rsidP="00A94B2A">
      <w:pPr>
        <w:pStyle w:val="TextoPrincipal"/>
        <w:spacing w:line="360" w:lineRule="auto"/>
      </w:pPr>
    </w:p>
    <w:p w14:paraId="61E5A44A" w14:textId="478912BC" w:rsidR="00824785" w:rsidRDefault="00824785" w:rsidP="00A94B2A">
      <w:pPr>
        <w:pStyle w:val="TextoPrincipal"/>
        <w:spacing w:line="360" w:lineRule="auto"/>
      </w:pPr>
    </w:p>
    <w:p w14:paraId="70A09C1F" w14:textId="5C924BB1" w:rsidR="00824785" w:rsidRDefault="00824785" w:rsidP="00A94B2A">
      <w:pPr>
        <w:pStyle w:val="TextoPrincipal"/>
        <w:spacing w:line="360" w:lineRule="auto"/>
      </w:pPr>
    </w:p>
    <w:p w14:paraId="736EBE02" w14:textId="7A7C4477" w:rsidR="00824785" w:rsidRDefault="00824785" w:rsidP="00A94B2A">
      <w:pPr>
        <w:pStyle w:val="TextoPrincipal"/>
        <w:spacing w:line="360" w:lineRule="auto"/>
      </w:pPr>
    </w:p>
    <w:p w14:paraId="0C5B7F3F" w14:textId="77777777" w:rsidR="00824785" w:rsidRDefault="00824785" w:rsidP="00A94B2A">
      <w:pPr>
        <w:pStyle w:val="TextoPrincipal"/>
        <w:spacing w:line="360" w:lineRule="auto"/>
      </w:pPr>
    </w:p>
    <w:p w14:paraId="48912578" w14:textId="0F274669" w:rsidR="00824785" w:rsidRPr="00985CF0" w:rsidRDefault="00824785" w:rsidP="00824785">
      <w:pPr>
        <w:pStyle w:val="Descripcin"/>
        <w:spacing w:after="0"/>
        <w:rPr>
          <w:rFonts w:ascii="Times New Roman" w:hAnsi="Times New Roman" w:cs="Times New Roman"/>
          <w:b/>
          <w:i w:val="0"/>
          <w:color w:val="auto"/>
          <w:sz w:val="24"/>
          <w:szCs w:val="24"/>
        </w:rPr>
      </w:pPr>
      <w:bookmarkStart w:id="172" w:name="_Toc156136555"/>
      <w:r>
        <w:rPr>
          <w:noProof/>
        </w:rPr>
        <w:lastRenderedPageBreak/>
        <w:drawing>
          <wp:anchor distT="0" distB="0" distL="114300" distR="114300" simplePos="0" relativeHeight="251724860" behindDoc="0" locked="0" layoutInCell="1" allowOverlap="1" wp14:anchorId="2AF9D863" wp14:editId="4F2F824B">
            <wp:simplePos x="0" y="0"/>
            <wp:positionH relativeFrom="column">
              <wp:posOffset>-74930</wp:posOffset>
            </wp:positionH>
            <wp:positionV relativeFrom="paragraph">
              <wp:posOffset>118</wp:posOffset>
            </wp:positionV>
            <wp:extent cx="5943600" cy="2157730"/>
            <wp:effectExtent l="0" t="0" r="0" b="0"/>
            <wp:wrapTopAndBottom/>
            <wp:docPr id="249109854" name="Imagen 249109854" descr="Gráfico de respuestas de formularios. Título de la pregunta: 28. Me siento identificado con la cultura, los valores y la filosofía de la empresa.. Número de respuestas: 21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descr="Gráfico de respuestas de formularios. Título de la pregunta: 28. Me siento identificado con la cultura, los valores y la filosofía de la empresa.. Número de respuestas: 21 respuestas."/>
                    <pic:cNvPicPr>
                      <a:picLocks noChangeAspect="1" noChangeArrowheads="1"/>
                    </pic:cNvPicPr>
                  </pic:nvPicPr>
                  <pic:blipFill rotWithShape="1">
                    <a:blip r:embed="rId77" cstate="print">
                      <a:extLst>
                        <a:ext uri="{28A0092B-C50C-407E-A947-70E740481C1C}">
                          <a14:useLocalDpi xmlns:a14="http://schemas.microsoft.com/office/drawing/2010/main" val="0"/>
                        </a:ext>
                      </a:extLst>
                    </a:blip>
                    <a:srcRect t="7233" b="6409"/>
                    <a:stretch/>
                  </pic:blipFill>
                  <pic:spPr bwMode="auto">
                    <a:xfrm>
                      <a:off x="0" y="0"/>
                      <a:ext cx="5943600" cy="215773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Pr="00985CF0">
        <w:rPr>
          <w:rFonts w:ascii="Times New Roman" w:hAnsi="Times New Roman" w:cs="Times New Roman"/>
          <w:b/>
          <w:i w:val="0"/>
          <w:color w:val="auto"/>
          <w:sz w:val="24"/>
          <w:szCs w:val="24"/>
        </w:rPr>
        <w:t xml:space="preserve">Figura </w:t>
      </w:r>
      <w:r w:rsidRPr="00985CF0">
        <w:rPr>
          <w:rFonts w:ascii="Times New Roman" w:hAnsi="Times New Roman" w:cs="Times New Roman"/>
          <w:b/>
          <w:i w:val="0"/>
          <w:color w:val="auto"/>
          <w:sz w:val="24"/>
          <w:szCs w:val="24"/>
        </w:rPr>
        <w:fldChar w:fldCharType="begin"/>
      </w:r>
      <w:r w:rsidRPr="00985CF0">
        <w:rPr>
          <w:rFonts w:ascii="Times New Roman" w:hAnsi="Times New Roman" w:cs="Times New Roman"/>
          <w:b/>
          <w:i w:val="0"/>
          <w:color w:val="auto"/>
          <w:sz w:val="24"/>
          <w:szCs w:val="24"/>
        </w:rPr>
        <w:instrText xml:space="preserve"> SEQ Figura \* ARABIC </w:instrText>
      </w:r>
      <w:r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41</w:t>
      </w:r>
      <w:r w:rsidRPr="00985CF0">
        <w:rPr>
          <w:rFonts w:ascii="Times New Roman" w:hAnsi="Times New Roman" w:cs="Times New Roman"/>
          <w:b/>
          <w:i w:val="0"/>
          <w:color w:val="auto"/>
          <w:sz w:val="24"/>
          <w:szCs w:val="24"/>
        </w:rPr>
        <w:fldChar w:fldCharType="end"/>
      </w:r>
      <w:r w:rsidRPr="00985CF0">
        <w:rPr>
          <w:rFonts w:ascii="Times New Roman" w:hAnsi="Times New Roman" w:cs="Times New Roman"/>
          <w:b/>
          <w:i w:val="0"/>
          <w:color w:val="auto"/>
          <w:sz w:val="24"/>
          <w:szCs w:val="24"/>
        </w:rPr>
        <w:t>. Identificación de los colaboradores con la cultura, valores y filosofía de la empresa (Eje 7 Identificación)</w:t>
      </w:r>
      <w:bookmarkEnd w:id="172"/>
      <w:r w:rsidRPr="00985CF0">
        <w:rPr>
          <w:rFonts w:ascii="Times New Roman" w:hAnsi="Times New Roman" w:cs="Times New Roman"/>
          <w:b/>
          <w:i w:val="0"/>
          <w:color w:val="auto"/>
          <w:sz w:val="24"/>
          <w:szCs w:val="24"/>
        </w:rPr>
        <w:t xml:space="preserve"> </w:t>
      </w:r>
    </w:p>
    <w:p w14:paraId="03574F47" w14:textId="5ED54A0F" w:rsidR="00824785" w:rsidRDefault="00824785" w:rsidP="00824785">
      <w:pPr>
        <w:pStyle w:val="TextoPrincipal"/>
        <w:spacing w:line="360" w:lineRule="auto"/>
        <w:ind w:firstLine="0"/>
      </w:pPr>
      <w:r w:rsidRPr="008069AD">
        <w:rPr>
          <w:sz w:val="20"/>
        </w:rPr>
        <w:t>Fuente: Elaboración propia</w:t>
      </w:r>
    </w:p>
    <w:p w14:paraId="70CA5684" w14:textId="38F1377B" w:rsidR="002E532B" w:rsidRDefault="005A65F0" w:rsidP="00A94B2A">
      <w:pPr>
        <w:pStyle w:val="TextoPrincipal"/>
        <w:spacing w:line="360" w:lineRule="auto"/>
      </w:pPr>
      <w:r>
        <w:rPr>
          <w:noProof/>
        </w:rPr>
        <w:drawing>
          <wp:anchor distT="0" distB="0" distL="114300" distR="114300" simplePos="0" relativeHeight="251677756" behindDoc="0" locked="0" layoutInCell="1" allowOverlap="1" wp14:anchorId="330BB0D8" wp14:editId="165CCDBB">
            <wp:simplePos x="0" y="0"/>
            <wp:positionH relativeFrom="column">
              <wp:posOffset>-74930</wp:posOffset>
            </wp:positionH>
            <wp:positionV relativeFrom="paragraph">
              <wp:posOffset>1385526</wp:posOffset>
            </wp:positionV>
            <wp:extent cx="5943600" cy="2243455"/>
            <wp:effectExtent l="0" t="0" r="0" b="4445"/>
            <wp:wrapTopAndBottom/>
            <wp:docPr id="665148362" name="Imagen 665148362" descr="Gráfico de respuestas de formularios. Título de la pregunta: 29. Considero que está empresa es un excelente lugar para trabajar.. Número de respuestas: 21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descr="Gráfico de respuestas de formularios. Título de la pregunta: 29. Considero que está empresa es un excelente lugar para trabajar.. Número de respuestas: 21 respuestas."/>
                    <pic:cNvPicPr>
                      <a:picLocks noChangeAspect="1" noChangeArrowheads="1"/>
                    </pic:cNvPicPr>
                  </pic:nvPicPr>
                  <pic:blipFill rotWithShape="1">
                    <a:blip r:embed="rId78" cstate="print">
                      <a:extLst>
                        <a:ext uri="{28A0092B-C50C-407E-A947-70E740481C1C}">
                          <a14:useLocalDpi xmlns:a14="http://schemas.microsoft.com/office/drawing/2010/main" val="0"/>
                        </a:ext>
                      </a:extLst>
                    </a:blip>
                    <a:srcRect t="2327" b="7886"/>
                    <a:stretch/>
                  </pic:blipFill>
                  <pic:spPr bwMode="auto">
                    <a:xfrm>
                      <a:off x="0" y="0"/>
                      <a:ext cx="5943600" cy="224345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FC7B6B">
        <w:t xml:space="preserve">La totalidad de los trabajadores se sienten identificados con la cultura, los valores y la filosofía de la empresa, lo cual permite determinar </w:t>
      </w:r>
      <w:r w:rsidR="00CF5706">
        <w:t>este factor</w:t>
      </w:r>
      <w:r w:rsidR="00674221">
        <w:t xml:space="preserve"> </w:t>
      </w:r>
      <w:r w:rsidR="00FC7B6B">
        <w:t xml:space="preserve">como una fortaleza </w:t>
      </w:r>
      <w:r w:rsidR="00674221">
        <w:t xml:space="preserve">del Restaurante Tapachula, ya que indica </w:t>
      </w:r>
      <w:r w:rsidR="001C702D">
        <w:t xml:space="preserve">que se ha transmitido el mensaje </w:t>
      </w:r>
      <w:r w:rsidR="00C96DC5">
        <w:t xml:space="preserve">de la </w:t>
      </w:r>
      <w:r w:rsidR="00FA3E88">
        <w:t>organización</w:t>
      </w:r>
      <w:r w:rsidR="00A119C8">
        <w:t xml:space="preserve"> hacia el equipo, </w:t>
      </w:r>
      <w:r w:rsidR="001C702D">
        <w:t xml:space="preserve">y se vive en la práctica, </w:t>
      </w:r>
      <w:r w:rsidR="00C96DC5">
        <w:t xml:space="preserve">lo que </w:t>
      </w:r>
      <w:r w:rsidR="00FA3E88">
        <w:t xml:space="preserve">a su vez </w:t>
      </w:r>
      <w:r w:rsidR="00C96DC5">
        <w:t xml:space="preserve">repercute en el buen crecimiento experimentado por la compañía en </w:t>
      </w:r>
      <w:r w:rsidR="00FA3E88">
        <w:t>sus</w:t>
      </w:r>
      <w:r w:rsidR="00C96DC5">
        <w:t xml:space="preserve"> tres años de existencia, independientemente de</w:t>
      </w:r>
      <w:r w:rsidR="00460766">
        <w:t xml:space="preserve"> la alta rotación de personal que </w:t>
      </w:r>
      <w:r w:rsidR="005903A9">
        <w:t>aún</w:t>
      </w:r>
      <w:r w:rsidR="00460766">
        <w:t xml:space="preserve"> persiste.</w:t>
      </w:r>
    </w:p>
    <w:p w14:paraId="5C1DEC8D" w14:textId="591EB753" w:rsidR="00A436CB" w:rsidRPr="00985CF0" w:rsidRDefault="00A436CB" w:rsidP="00A436CB">
      <w:pPr>
        <w:pStyle w:val="Descripcin"/>
        <w:spacing w:after="0"/>
        <w:rPr>
          <w:rFonts w:ascii="Times New Roman" w:hAnsi="Times New Roman" w:cs="Times New Roman"/>
          <w:b/>
          <w:i w:val="0"/>
          <w:color w:val="auto"/>
          <w:sz w:val="24"/>
          <w:szCs w:val="24"/>
        </w:rPr>
      </w:pPr>
      <w:bookmarkStart w:id="173" w:name="_Toc156136556"/>
      <w:r w:rsidRPr="00985CF0">
        <w:rPr>
          <w:rFonts w:ascii="Times New Roman" w:hAnsi="Times New Roman" w:cs="Times New Roman"/>
          <w:b/>
          <w:i w:val="0"/>
          <w:color w:val="auto"/>
          <w:sz w:val="24"/>
          <w:szCs w:val="24"/>
        </w:rPr>
        <w:t xml:space="preserve">Figura </w:t>
      </w:r>
      <w:r w:rsidRPr="00985CF0">
        <w:rPr>
          <w:rFonts w:ascii="Times New Roman" w:hAnsi="Times New Roman" w:cs="Times New Roman"/>
          <w:b/>
          <w:i w:val="0"/>
          <w:color w:val="auto"/>
          <w:sz w:val="24"/>
          <w:szCs w:val="24"/>
        </w:rPr>
        <w:fldChar w:fldCharType="begin"/>
      </w:r>
      <w:r w:rsidRPr="00985CF0">
        <w:rPr>
          <w:rFonts w:ascii="Times New Roman" w:hAnsi="Times New Roman" w:cs="Times New Roman"/>
          <w:b/>
          <w:i w:val="0"/>
          <w:color w:val="auto"/>
          <w:sz w:val="24"/>
          <w:szCs w:val="24"/>
        </w:rPr>
        <w:instrText xml:space="preserve"> SEQ Figura \* ARABIC </w:instrText>
      </w:r>
      <w:r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42</w:t>
      </w:r>
      <w:r w:rsidRPr="00985CF0">
        <w:rPr>
          <w:rFonts w:ascii="Times New Roman" w:hAnsi="Times New Roman" w:cs="Times New Roman"/>
          <w:b/>
          <w:i w:val="0"/>
          <w:color w:val="auto"/>
          <w:sz w:val="24"/>
          <w:szCs w:val="24"/>
        </w:rPr>
        <w:fldChar w:fldCharType="end"/>
      </w:r>
      <w:r w:rsidRPr="00985CF0">
        <w:rPr>
          <w:rFonts w:ascii="Times New Roman" w:hAnsi="Times New Roman" w:cs="Times New Roman"/>
          <w:b/>
          <w:i w:val="0"/>
          <w:color w:val="auto"/>
          <w:sz w:val="24"/>
          <w:szCs w:val="24"/>
        </w:rPr>
        <w:t>. Percepción de la empresa (Eje 7 Identificación)</w:t>
      </w:r>
      <w:bookmarkEnd w:id="173"/>
      <w:r w:rsidRPr="00985CF0">
        <w:rPr>
          <w:rFonts w:ascii="Times New Roman" w:hAnsi="Times New Roman" w:cs="Times New Roman"/>
          <w:b/>
          <w:i w:val="0"/>
          <w:color w:val="auto"/>
          <w:sz w:val="24"/>
          <w:szCs w:val="24"/>
        </w:rPr>
        <w:t xml:space="preserve"> </w:t>
      </w:r>
    </w:p>
    <w:p w14:paraId="0308BDF6" w14:textId="77777777" w:rsidR="00A436CB" w:rsidRDefault="00A436CB" w:rsidP="00A436CB">
      <w:pPr>
        <w:pStyle w:val="TextoPrincipal"/>
        <w:spacing w:line="360" w:lineRule="auto"/>
        <w:ind w:firstLine="0"/>
      </w:pPr>
      <w:r w:rsidRPr="008069AD">
        <w:rPr>
          <w:sz w:val="20"/>
        </w:rPr>
        <w:t>Fuente: Elaboración propia</w:t>
      </w:r>
    </w:p>
    <w:p w14:paraId="398A4E79" w14:textId="10B07E55" w:rsidR="00A436CB" w:rsidRDefault="00BC082B" w:rsidP="00A436CB">
      <w:pPr>
        <w:pStyle w:val="TextoPrincipal"/>
        <w:spacing w:line="360" w:lineRule="auto"/>
      </w:pPr>
      <w:r>
        <w:t xml:space="preserve">Alineado con </w:t>
      </w:r>
      <w:r w:rsidR="00947656">
        <w:t xml:space="preserve">las valoraciones positivas en </w:t>
      </w:r>
      <w:r w:rsidR="00F95F7A">
        <w:t xml:space="preserve">todos </w:t>
      </w:r>
      <w:r w:rsidR="00947656">
        <w:t xml:space="preserve">los </w:t>
      </w:r>
      <w:r w:rsidR="004D7935">
        <w:t xml:space="preserve">ejes </w:t>
      </w:r>
      <w:r w:rsidR="00F95F7A">
        <w:t xml:space="preserve">y en los </w:t>
      </w:r>
      <w:r w:rsidR="00947656">
        <w:t xml:space="preserve">factores anteriores dentro de </w:t>
      </w:r>
      <w:r w:rsidR="00DF5C2A">
        <w:t xml:space="preserve">la </w:t>
      </w:r>
      <w:r w:rsidR="00FF7467">
        <w:t>i</w:t>
      </w:r>
      <w:r w:rsidR="00DF5C2A">
        <w:t>dentificación</w:t>
      </w:r>
      <w:r w:rsidR="00947656">
        <w:t xml:space="preserve">, </w:t>
      </w:r>
      <w:r w:rsidR="004D7935">
        <w:t>todos los colaboradores están de acuerdo en que el Restaurante Tapachula</w:t>
      </w:r>
      <w:r w:rsidR="00DF5C2A">
        <w:t xml:space="preserve"> es un excelente lugar para trabajar</w:t>
      </w:r>
      <w:r w:rsidR="00CB707C">
        <w:t>, por lo que inf</w:t>
      </w:r>
      <w:r w:rsidR="008B7B33">
        <w:t>iere</w:t>
      </w:r>
      <w:r w:rsidR="00CB707C">
        <w:t xml:space="preserve"> que el clima laboral </w:t>
      </w:r>
      <w:r w:rsidR="0059269E">
        <w:t xml:space="preserve">y la cultura organizacional, </w:t>
      </w:r>
      <w:r w:rsidR="00CB707C">
        <w:t xml:space="preserve">no </w:t>
      </w:r>
      <w:r w:rsidR="0059269E">
        <w:t>son causantes directos de la alta rotación de personal que se ha tenido en los 3 años de trayectoria de la empresa</w:t>
      </w:r>
      <w:r w:rsidR="00672FE7">
        <w:t>.</w:t>
      </w:r>
    </w:p>
    <w:p w14:paraId="4AC548E3" w14:textId="7C4FFA2A" w:rsidR="00B5194F" w:rsidRPr="00985CF0" w:rsidRDefault="007B0548" w:rsidP="00985CF0">
      <w:pPr>
        <w:pStyle w:val="Descripcin"/>
        <w:spacing w:after="0"/>
        <w:rPr>
          <w:rFonts w:ascii="Times New Roman" w:hAnsi="Times New Roman" w:cs="Times New Roman"/>
          <w:b/>
          <w:i w:val="0"/>
          <w:color w:val="auto"/>
          <w:sz w:val="24"/>
          <w:szCs w:val="24"/>
        </w:rPr>
      </w:pPr>
      <w:bookmarkStart w:id="174" w:name="_Toc156136557"/>
      <w:r>
        <w:rPr>
          <w:noProof/>
        </w:rPr>
        <w:lastRenderedPageBreak/>
        <w:drawing>
          <wp:anchor distT="0" distB="0" distL="114300" distR="114300" simplePos="0" relativeHeight="251726908" behindDoc="0" locked="0" layoutInCell="1" allowOverlap="1" wp14:anchorId="2055941F" wp14:editId="6E87F399">
            <wp:simplePos x="0" y="0"/>
            <wp:positionH relativeFrom="column">
              <wp:posOffset>0</wp:posOffset>
            </wp:positionH>
            <wp:positionV relativeFrom="paragraph">
              <wp:posOffset>73</wp:posOffset>
            </wp:positionV>
            <wp:extent cx="5943600" cy="2356485"/>
            <wp:effectExtent l="0" t="0" r="0" b="5715"/>
            <wp:wrapTopAndBottom/>
            <wp:docPr id="447164236" name="Imagen 447164236" descr="Gráfico de respuestas de formularios. Título de la pregunta: 30. Recomendaría a un familiar o amigo(a) a que trabaje en esta empresa.. Número de respuestas: 21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descr="Gráfico de respuestas de formularios. Título de la pregunta: 30. Recomendaría a un familiar o amigo(a) a que trabaje en esta empresa.. Número de respuestas: 21 respuestas."/>
                    <pic:cNvPicPr>
                      <a:picLocks noChangeAspect="1" noChangeArrowheads="1"/>
                    </pic:cNvPicPr>
                  </pic:nvPicPr>
                  <pic:blipFill rotWithShape="1">
                    <a:blip r:embed="rId79" cstate="print">
                      <a:extLst>
                        <a:ext uri="{28A0092B-C50C-407E-A947-70E740481C1C}">
                          <a14:useLocalDpi xmlns:a14="http://schemas.microsoft.com/office/drawing/2010/main" val="0"/>
                        </a:ext>
                      </a:extLst>
                    </a:blip>
                    <a:srcRect t="2749" b="2932"/>
                    <a:stretch/>
                  </pic:blipFill>
                  <pic:spPr bwMode="auto">
                    <a:xfrm>
                      <a:off x="0" y="0"/>
                      <a:ext cx="5943600" cy="2356485"/>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B5194F" w:rsidRPr="00985CF0">
        <w:rPr>
          <w:rFonts w:ascii="Times New Roman" w:hAnsi="Times New Roman" w:cs="Times New Roman"/>
          <w:b/>
          <w:i w:val="0"/>
          <w:color w:val="auto"/>
          <w:sz w:val="24"/>
          <w:szCs w:val="24"/>
        </w:rPr>
        <w:t xml:space="preserve">Figura </w:t>
      </w:r>
      <w:r w:rsidR="00985CF0" w:rsidRPr="00985CF0">
        <w:rPr>
          <w:rFonts w:ascii="Times New Roman" w:hAnsi="Times New Roman" w:cs="Times New Roman"/>
          <w:b/>
          <w:i w:val="0"/>
          <w:color w:val="auto"/>
          <w:sz w:val="24"/>
          <w:szCs w:val="24"/>
        </w:rPr>
        <w:fldChar w:fldCharType="begin"/>
      </w:r>
      <w:r w:rsidR="00985CF0" w:rsidRPr="00985CF0">
        <w:rPr>
          <w:rFonts w:ascii="Times New Roman" w:hAnsi="Times New Roman" w:cs="Times New Roman"/>
          <w:b/>
          <w:i w:val="0"/>
          <w:color w:val="auto"/>
          <w:sz w:val="24"/>
          <w:szCs w:val="24"/>
        </w:rPr>
        <w:instrText xml:space="preserve"> SEQ Figura \* ARABIC </w:instrText>
      </w:r>
      <w:r w:rsidR="00985CF0" w:rsidRPr="00985CF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43</w:t>
      </w:r>
      <w:r w:rsidR="00985CF0" w:rsidRPr="00985CF0">
        <w:rPr>
          <w:rFonts w:ascii="Times New Roman" w:hAnsi="Times New Roman" w:cs="Times New Roman"/>
          <w:b/>
          <w:i w:val="0"/>
          <w:color w:val="auto"/>
          <w:sz w:val="24"/>
          <w:szCs w:val="24"/>
        </w:rPr>
        <w:fldChar w:fldCharType="end"/>
      </w:r>
      <w:r w:rsidR="00B5194F" w:rsidRPr="00985CF0">
        <w:rPr>
          <w:rFonts w:ascii="Times New Roman" w:hAnsi="Times New Roman" w:cs="Times New Roman"/>
          <w:b/>
          <w:i w:val="0"/>
          <w:color w:val="auto"/>
          <w:sz w:val="24"/>
          <w:szCs w:val="24"/>
        </w:rPr>
        <w:t xml:space="preserve">. </w:t>
      </w:r>
      <w:r w:rsidR="00825EAA" w:rsidRPr="00985CF0">
        <w:rPr>
          <w:rFonts w:ascii="Times New Roman" w:hAnsi="Times New Roman" w:cs="Times New Roman"/>
          <w:b/>
          <w:i w:val="0"/>
          <w:color w:val="auto"/>
          <w:sz w:val="24"/>
          <w:szCs w:val="24"/>
        </w:rPr>
        <w:t xml:space="preserve">Recomendación de la empresa con terceros </w:t>
      </w:r>
      <w:r w:rsidR="00B5194F" w:rsidRPr="00985CF0">
        <w:rPr>
          <w:rFonts w:ascii="Times New Roman" w:hAnsi="Times New Roman" w:cs="Times New Roman"/>
          <w:b/>
          <w:i w:val="0"/>
          <w:color w:val="auto"/>
          <w:sz w:val="24"/>
          <w:szCs w:val="24"/>
        </w:rPr>
        <w:t>(Eje 7 Identificación)</w:t>
      </w:r>
      <w:bookmarkEnd w:id="174"/>
      <w:r w:rsidR="00B5194F" w:rsidRPr="00985CF0">
        <w:rPr>
          <w:rFonts w:ascii="Times New Roman" w:hAnsi="Times New Roman" w:cs="Times New Roman"/>
          <w:b/>
          <w:i w:val="0"/>
          <w:color w:val="auto"/>
          <w:sz w:val="24"/>
          <w:szCs w:val="24"/>
        </w:rPr>
        <w:t xml:space="preserve"> </w:t>
      </w:r>
    </w:p>
    <w:p w14:paraId="0D8A1571" w14:textId="77777777" w:rsidR="00B5194F" w:rsidRDefault="00B5194F" w:rsidP="00B5194F">
      <w:pPr>
        <w:pStyle w:val="TextoPrincipal"/>
        <w:spacing w:line="360" w:lineRule="auto"/>
        <w:ind w:firstLine="0"/>
      </w:pPr>
      <w:r w:rsidRPr="008069AD">
        <w:rPr>
          <w:sz w:val="20"/>
        </w:rPr>
        <w:t>Fuente: Elaboración propia</w:t>
      </w:r>
    </w:p>
    <w:p w14:paraId="3E42808E" w14:textId="66467038" w:rsidR="002E532B" w:rsidRDefault="000E1389" w:rsidP="007455CA">
      <w:pPr>
        <w:pStyle w:val="TextoPrincipal"/>
        <w:spacing w:after="0" w:line="360" w:lineRule="auto"/>
      </w:pPr>
      <w:r>
        <w:t xml:space="preserve">El 100% de los colaboradores actuales recomendarían a un familiar o amigo para trabajar en esta empresa, lo cual indica el grado de confianza y seguridad que </w:t>
      </w:r>
      <w:r w:rsidR="001A5AF2">
        <w:t xml:space="preserve">han desarrollado </w:t>
      </w:r>
      <w:r w:rsidR="004173B9">
        <w:t xml:space="preserve">respecto a la empresa, a lo que ofrece, lo que impulsa </w:t>
      </w:r>
      <w:r w:rsidR="00FC56E8">
        <w:t>y al clima laboral que en ella se</w:t>
      </w:r>
      <w:r w:rsidR="002E795F">
        <w:t xml:space="preserve"> vive</w:t>
      </w:r>
      <w:r w:rsidR="002E532B" w:rsidRPr="00F560FD">
        <w:t>.</w:t>
      </w:r>
      <w:r w:rsidR="002E795F">
        <w:t xml:space="preserve"> </w:t>
      </w:r>
      <w:r w:rsidR="00863D0B">
        <w:t xml:space="preserve">Algunos factores internos y externos a ser evaluados de </w:t>
      </w:r>
      <w:r w:rsidR="009C1CA9">
        <w:t>forma</w:t>
      </w:r>
      <w:r w:rsidR="00863D0B">
        <w:t xml:space="preserve"> </w:t>
      </w:r>
      <w:r w:rsidR="009C1CA9">
        <w:t>cualitativa</w:t>
      </w:r>
      <w:r w:rsidR="00E45931">
        <w:t>,</w:t>
      </w:r>
      <w:r w:rsidR="00863D0B">
        <w:t xml:space="preserve"> pueden </w:t>
      </w:r>
      <w:r w:rsidR="009C1CA9">
        <w:t>haber incidido y seguir influyendo en la alta rotación de personal</w:t>
      </w:r>
      <w:r w:rsidR="00E45931">
        <w:t>.</w:t>
      </w:r>
    </w:p>
    <w:p w14:paraId="374C044A" w14:textId="77777777" w:rsidR="002D515F" w:rsidRPr="00F560FD" w:rsidRDefault="002D515F" w:rsidP="00097041">
      <w:pPr>
        <w:pStyle w:val="TextoPrincipal"/>
        <w:spacing w:after="0" w:line="360" w:lineRule="auto"/>
      </w:pPr>
    </w:p>
    <w:p w14:paraId="3C68A98D" w14:textId="74C02009" w:rsidR="009D0593" w:rsidRDefault="009D0593" w:rsidP="00196E45">
      <w:pPr>
        <w:pStyle w:val="Ttulo3"/>
        <w:numPr>
          <w:ilvl w:val="3"/>
          <w:numId w:val="3"/>
        </w:numPr>
        <w:rPr>
          <w:lang w:val="es-HN"/>
        </w:rPr>
      </w:pPr>
      <w:bookmarkStart w:id="175" w:name="_Toc156164150"/>
      <w:r w:rsidRPr="006C4705">
        <w:rPr>
          <w:lang w:val="es-HN"/>
        </w:rPr>
        <w:t xml:space="preserve">CUESTIONARIO </w:t>
      </w:r>
      <w:r>
        <w:rPr>
          <w:lang w:val="es-HN"/>
        </w:rPr>
        <w:t>para nueva sucursal en comayagua</w:t>
      </w:r>
      <w:bookmarkEnd w:id="175"/>
    </w:p>
    <w:p w14:paraId="1746087B" w14:textId="70F10618" w:rsidR="0014660C" w:rsidRDefault="00A109B3" w:rsidP="002D515F">
      <w:pPr>
        <w:pStyle w:val="TextoPrincipal"/>
        <w:spacing w:line="360" w:lineRule="auto"/>
        <w:ind w:left="720" w:firstLine="0"/>
      </w:pPr>
      <w:r>
        <w:t xml:space="preserve">Este instrumento fue aplicado a 156 adultos en edad económicamente activa dentro de la zona urbana de la ciudad de Comayagua, para conocer su </w:t>
      </w:r>
      <w:r w:rsidR="00512DFB">
        <w:t>percepción e interés sobre la instauración de una nueva sucursal del Restaurante Tapachula.</w:t>
      </w:r>
    </w:p>
    <w:p w14:paraId="7BC727B1" w14:textId="435A0256" w:rsidR="00512DFB" w:rsidRDefault="00512DFB" w:rsidP="002D515F">
      <w:pPr>
        <w:pStyle w:val="TextoPrincipal"/>
        <w:spacing w:line="360" w:lineRule="auto"/>
        <w:ind w:left="720" w:firstLine="0"/>
      </w:pPr>
      <w:r>
        <w:t>Se buscó evaluar factores dimensionales como ser:</w:t>
      </w:r>
    </w:p>
    <w:p w14:paraId="1A1B811A" w14:textId="185FC082" w:rsidR="00512DFB" w:rsidRDefault="00512DFB" w:rsidP="00196E45">
      <w:pPr>
        <w:pStyle w:val="TextoPrincipal"/>
        <w:numPr>
          <w:ilvl w:val="0"/>
          <w:numId w:val="60"/>
        </w:numPr>
        <w:spacing w:after="0" w:line="360" w:lineRule="auto"/>
      </w:pPr>
      <w:r>
        <w:t>Oferta</w:t>
      </w:r>
    </w:p>
    <w:p w14:paraId="52ED464B" w14:textId="0428E65F" w:rsidR="00512DFB" w:rsidRDefault="000A4F59" w:rsidP="00196E45">
      <w:pPr>
        <w:pStyle w:val="TextoPrincipal"/>
        <w:numPr>
          <w:ilvl w:val="0"/>
          <w:numId w:val="60"/>
        </w:numPr>
        <w:spacing w:after="0" w:line="360" w:lineRule="auto"/>
      </w:pPr>
      <w:r>
        <w:t>Demanda</w:t>
      </w:r>
    </w:p>
    <w:p w14:paraId="4EF25BE2" w14:textId="251CF9B8" w:rsidR="00512DFB" w:rsidRDefault="00512DFB" w:rsidP="00196E45">
      <w:pPr>
        <w:pStyle w:val="TextoPrincipal"/>
        <w:numPr>
          <w:ilvl w:val="0"/>
          <w:numId w:val="60"/>
        </w:numPr>
        <w:spacing w:after="0" w:line="360" w:lineRule="auto"/>
      </w:pPr>
      <w:r>
        <w:t>Producto</w:t>
      </w:r>
    </w:p>
    <w:p w14:paraId="444B0C96" w14:textId="786F5701" w:rsidR="00512DFB" w:rsidRDefault="00512DFB" w:rsidP="00196E45">
      <w:pPr>
        <w:pStyle w:val="TextoPrincipal"/>
        <w:numPr>
          <w:ilvl w:val="0"/>
          <w:numId w:val="60"/>
        </w:numPr>
        <w:spacing w:after="0" w:line="360" w:lineRule="auto"/>
      </w:pPr>
      <w:r>
        <w:t>Plaza</w:t>
      </w:r>
    </w:p>
    <w:p w14:paraId="0E4D8830" w14:textId="33A0504D" w:rsidR="00512DFB" w:rsidRDefault="00512DFB" w:rsidP="00196E45">
      <w:pPr>
        <w:pStyle w:val="TextoPrincipal"/>
        <w:numPr>
          <w:ilvl w:val="0"/>
          <w:numId w:val="60"/>
        </w:numPr>
        <w:spacing w:line="360" w:lineRule="auto"/>
      </w:pPr>
      <w:r>
        <w:t>Precio</w:t>
      </w:r>
    </w:p>
    <w:p w14:paraId="218F9371" w14:textId="3174CF9D" w:rsidR="00512DFB" w:rsidRPr="0014660C" w:rsidRDefault="00512DFB" w:rsidP="00196E45">
      <w:pPr>
        <w:pStyle w:val="TextoPrincipal"/>
        <w:numPr>
          <w:ilvl w:val="0"/>
          <w:numId w:val="60"/>
        </w:numPr>
        <w:spacing w:after="0" w:line="360" w:lineRule="auto"/>
      </w:pPr>
      <w:r>
        <w:t>Promoción</w:t>
      </w:r>
    </w:p>
    <w:p w14:paraId="5BC51CDF" w14:textId="77777777" w:rsidR="007B0548" w:rsidRDefault="007B0548" w:rsidP="00271C78">
      <w:pPr>
        <w:pStyle w:val="TextoPrincipal"/>
        <w:spacing w:line="240" w:lineRule="auto"/>
        <w:ind w:firstLine="0"/>
        <w:rPr>
          <w:b/>
        </w:rPr>
      </w:pPr>
    </w:p>
    <w:p w14:paraId="51B0FF4A" w14:textId="77777777" w:rsidR="007B0548" w:rsidRDefault="007B0548" w:rsidP="00271C78">
      <w:pPr>
        <w:pStyle w:val="TextoPrincipal"/>
        <w:spacing w:line="240" w:lineRule="auto"/>
        <w:ind w:firstLine="0"/>
        <w:rPr>
          <w:b/>
        </w:rPr>
      </w:pPr>
    </w:p>
    <w:p w14:paraId="1976E6D2" w14:textId="63E7C40E" w:rsidR="00271C78" w:rsidRPr="007B0548" w:rsidRDefault="007B0548" w:rsidP="007B0548">
      <w:pPr>
        <w:pStyle w:val="Descripcin"/>
        <w:spacing w:after="0"/>
        <w:rPr>
          <w:rFonts w:ascii="Times New Roman" w:hAnsi="Times New Roman" w:cs="Times New Roman"/>
          <w:b/>
          <w:i w:val="0"/>
          <w:color w:val="auto"/>
          <w:sz w:val="24"/>
          <w:szCs w:val="24"/>
        </w:rPr>
      </w:pPr>
      <w:bookmarkStart w:id="176" w:name="_Toc156136558"/>
      <w:r w:rsidRPr="007B0548">
        <w:rPr>
          <w:rFonts w:ascii="Times New Roman" w:hAnsi="Times New Roman" w:cs="Times New Roman"/>
          <w:b/>
          <w:i w:val="0"/>
          <w:noProof/>
          <w:color w:val="auto"/>
          <w:sz w:val="24"/>
          <w:szCs w:val="24"/>
        </w:rPr>
        <w:lastRenderedPageBreak/>
        <w:drawing>
          <wp:anchor distT="0" distB="0" distL="114300" distR="114300" simplePos="0" relativeHeight="251728956" behindDoc="0" locked="0" layoutInCell="1" allowOverlap="1" wp14:anchorId="257B3557" wp14:editId="17A5666E">
            <wp:simplePos x="0" y="0"/>
            <wp:positionH relativeFrom="column">
              <wp:posOffset>0</wp:posOffset>
            </wp:positionH>
            <wp:positionV relativeFrom="paragraph">
              <wp:posOffset>88</wp:posOffset>
            </wp:positionV>
            <wp:extent cx="5942330" cy="2260600"/>
            <wp:effectExtent l="0" t="0" r="1270" b="6350"/>
            <wp:wrapTopAndBottom/>
            <wp:docPr id="8" name="Imagen 8" descr="C:\Users\seidy.sosa\AppData\Local\Microsoft\Windows\INetCache\Content.MSO\7629487F.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idy.sosa\AppData\Local\Microsoft\Windows\INetCache\Content.MSO\7629487F.tmp"/>
                    <pic:cNvPicPr>
                      <a:picLocks noChangeAspect="1" noChangeArrowheads="1"/>
                    </pic:cNvPicPr>
                  </pic:nvPicPr>
                  <pic:blipFill rotWithShape="1">
                    <a:blip r:embed="rId80" cstate="print">
                      <a:extLst>
                        <a:ext uri="{28A0092B-C50C-407E-A947-70E740481C1C}">
                          <a14:useLocalDpi xmlns:a14="http://schemas.microsoft.com/office/drawing/2010/main" val="0"/>
                        </a:ext>
                      </a:extLst>
                    </a:blip>
                    <a:srcRect t="4069" b="5416"/>
                    <a:stretch/>
                  </pic:blipFill>
                  <pic:spPr bwMode="auto">
                    <a:xfrm>
                      <a:off x="0" y="0"/>
                      <a:ext cx="5942330" cy="226060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271C78" w:rsidRPr="007B0548">
        <w:rPr>
          <w:rFonts w:ascii="Times New Roman" w:hAnsi="Times New Roman" w:cs="Times New Roman"/>
          <w:b/>
          <w:i w:val="0"/>
          <w:color w:val="auto"/>
          <w:sz w:val="24"/>
          <w:szCs w:val="24"/>
        </w:rPr>
        <w:t xml:space="preserve">Figura </w:t>
      </w:r>
      <w:r w:rsidRPr="007B0548">
        <w:rPr>
          <w:rFonts w:ascii="Times New Roman" w:hAnsi="Times New Roman" w:cs="Times New Roman"/>
          <w:b/>
          <w:i w:val="0"/>
          <w:color w:val="auto"/>
          <w:sz w:val="24"/>
          <w:szCs w:val="24"/>
        </w:rPr>
        <w:fldChar w:fldCharType="begin"/>
      </w:r>
      <w:r w:rsidRPr="007B0548">
        <w:rPr>
          <w:rFonts w:ascii="Times New Roman" w:hAnsi="Times New Roman" w:cs="Times New Roman"/>
          <w:b/>
          <w:i w:val="0"/>
          <w:color w:val="auto"/>
          <w:sz w:val="24"/>
          <w:szCs w:val="24"/>
        </w:rPr>
        <w:instrText xml:space="preserve"> SEQ Figura \* ARABIC </w:instrText>
      </w:r>
      <w:r w:rsidRPr="007B0548">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44</w:t>
      </w:r>
      <w:r w:rsidRPr="007B0548">
        <w:rPr>
          <w:rFonts w:ascii="Times New Roman" w:hAnsi="Times New Roman" w:cs="Times New Roman"/>
          <w:b/>
          <w:i w:val="0"/>
          <w:color w:val="auto"/>
          <w:sz w:val="24"/>
          <w:szCs w:val="24"/>
        </w:rPr>
        <w:fldChar w:fldCharType="end"/>
      </w:r>
      <w:r w:rsidR="00271C78" w:rsidRPr="007B0548">
        <w:rPr>
          <w:rFonts w:ascii="Times New Roman" w:hAnsi="Times New Roman" w:cs="Times New Roman"/>
          <w:b/>
          <w:i w:val="0"/>
          <w:color w:val="auto"/>
          <w:sz w:val="24"/>
          <w:szCs w:val="24"/>
        </w:rPr>
        <w:t>. Frecuencia de compra de comida preparada</w:t>
      </w:r>
      <w:r w:rsidR="00EE07FF" w:rsidRPr="007B0548">
        <w:rPr>
          <w:rFonts w:ascii="Times New Roman" w:hAnsi="Times New Roman" w:cs="Times New Roman"/>
          <w:b/>
          <w:i w:val="0"/>
          <w:color w:val="auto"/>
          <w:sz w:val="24"/>
          <w:szCs w:val="24"/>
        </w:rPr>
        <w:t>.</w:t>
      </w:r>
      <w:bookmarkEnd w:id="176"/>
    </w:p>
    <w:p w14:paraId="0181B366" w14:textId="77777777" w:rsidR="00271C78" w:rsidRDefault="00271C78" w:rsidP="00271C78">
      <w:pPr>
        <w:pStyle w:val="TextoPrincipal"/>
        <w:spacing w:line="360" w:lineRule="auto"/>
        <w:ind w:firstLine="0"/>
      </w:pPr>
      <w:r w:rsidRPr="008069AD">
        <w:rPr>
          <w:sz w:val="20"/>
        </w:rPr>
        <w:t>Fuente: Elaboración propia</w:t>
      </w:r>
    </w:p>
    <w:p w14:paraId="5736447F" w14:textId="4D50C876" w:rsidR="007773EC" w:rsidRDefault="00EE07FF" w:rsidP="6A1129FC">
      <w:pPr>
        <w:pStyle w:val="TextoPrincipal"/>
        <w:spacing w:line="360" w:lineRule="auto"/>
      </w:pPr>
      <w:r>
        <w:rPr>
          <w:noProof/>
        </w:rPr>
        <w:drawing>
          <wp:anchor distT="0" distB="0" distL="114300" distR="114300" simplePos="0" relativeHeight="251655190" behindDoc="0" locked="0" layoutInCell="1" allowOverlap="1" wp14:anchorId="6A67E0C2" wp14:editId="10419935">
            <wp:simplePos x="0" y="0"/>
            <wp:positionH relativeFrom="column">
              <wp:posOffset>196850</wp:posOffset>
            </wp:positionH>
            <wp:positionV relativeFrom="paragraph">
              <wp:posOffset>1797050</wp:posOffset>
            </wp:positionV>
            <wp:extent cx="5943600" cy="2298700"/>
            <wp:effectExtent l="0" t="0" r="0" b="6350"/>
            <wp:wrapTopAndBottom/>
            <wp:docPr id="19" name="Imagen 19" descr="C:\Users\seidy.sosa\AppData\Local\Microsoft\Windows\INetCache\Content.MSO\1C2FE5E5.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C:\Users\seidy.sosa\AppData\Local\Microsoft\Windows\INetCache\Content.MSO\1C2FE5E5.tmp"/>
                    <pic:cNvPicPr>
                      <a:picLocks noChangeAspect="1" noChangeArrowheads="1"/>
                    </pic:cNvPicPr>
                  </pic:nvPicPr>
                  <pic:blipFill rotWithShape="1">
                    <a:blip r:embed="rId81" cstate="print">
                      <a:extLst>
                        <a:ext uri="{28A0092B-C50C-407E-A947-70E740481C1C}">
                          <a14:useLocalDpi xmlns:a14="http://schemas.microsoft.com/office/drawing/2010/main" val="0"/>
                        </a:ext>
                      </a:extLst>
                    </a:blip>
                    <a:srcRect t="2797" b="5161"/>
                    <a:stretch/>
                  </pic:blipFill>
                  <pic:spPr bwMode="auto">
                    <a:xfrm>
                      <a:off x="0" y="0"/>
                      <a:ext cx="5943600" cy="2298700"/>
                    </a:xfrm>
                    <a:prstGeom prst="rect">
                      <a:avLst/>
                    </a:prstGeom>
                    <a:noFill/>
                    <a:ln>
                      <a:noFill/>
                    </a:ln>
                    <a:extLst>
                      <a:ext uri="{53640926-AAD7-44D8-BBD7-CCE9431645EC}">
                        <a14:shadowObscured xmlns:a14="http://schemas.microsoft.com/office/drawing/2010/main"/>
                      </a:ext>
                    </a:extLst>
                  </pic:spPr>
                </pic:pic>
              </a:graphicData>
            </a:graphic>
            <wp14:sizeRelV relativeFrom="margin">
              <wp14:pctHeight>0</wp14:pctHeight>
            </wp14:sizeRelV>
          </wp:anchor>
        </w:drawing>
      </w:r>
      <w:r w:rsidR="003A64D1">
        <w:t xml:space="preserve">El 77.4% de los encuestados afirmaron que consumen comida preparada fuera de casa, al menos una vez a la semana, lo que demuestra que existe una alta demanda de. Dentro de este mismo grupo, el 44% de los consultados aseguró que consumen comida fuera de casa dos o más veces por semana, lo que permite determinar una demanda potencial en aquellas personas que, en días de semana laboral, no siempre llevan comida a sus trabajos, lo que los convierte en un mercado que puede </w:t>
      </w:r>
      <w:r w:rsidR="000A4F59">
        <w:t>ser satisfecho</w:t>
      </w:r>
      <w:r w:rsidR="00433F34">
        <w:t xml:space="preserve"> con productos, promociones y canales que se ajusten a sus características y hábitos de consumo</w:t>
      </w:r>
      <w:r w:rsidR="6A1129FC">
        <w:t>.</w:t>
      </w:r>
    </w:p>
    <w:p w14:paraId="44265BA6" w14:textId="0FE4AA6A" w:rsidR="00EE07FF" w:rsidRPr="007B0548" w:rsidRDefault="00EE07FF" w:rsidP="007B0548">
      <w:pPr>
        <w:pStyle w:val="Descripcin"/>
        <w:spacing w:after="0"/>
        <w:rPr>
          <w:rFonts w:ascii="Times New Roman" w:hAnsi="Times New Roman" w:cs="Times New Roman"/>
          <w:b/>
          <w:i w:val="0"/>
          <w:color w:val="auto"/>
          <w:sz w:val="24"/>
          <w:szCs w:val="24"/>
        </w:rPr>
      </w:pPr>
      <w:bookmarkStart w:id="177" w:name="_Toc156136559"/>
      <w:r w:rsidRPr="007B0548">
        <w:rPr>
          <w:rFonts w:ascii="Times New Roman" w:hAnsi="Times New Roman" w:cs="Times New Roman"/>
          <w:b/>
          <w:i w:val="0"/>
          <w:color w:val="auto"/>
          <w:sz w:val="24"/>
          <w:szCs w:val="24"/>
        </w:rPr>
        <w:t xml:space="preserve">Figura </w:t>
      </w:r>
      <w:r w:rsidR="007B0548" w:rsidRPr="007B0548">
        <w:rPr>
          <w:rFonts w:ascii="Times New Roman" w:hAnsi="Times New Roman" w:cs="Times New Roman"/>
          <w:b/>
          <w:i w:val="0"/>
          <w:color w:val="auto"/>
          <w:sz w:val="24"/>
          <w:szCs w:val="24"/>
        </w:rPr>
        <w:fldChar w:fldCharType="begin"/>
      </w:r>
      <w:r w:rsidR="007B0548" w:rsidRPr="007B0548">
        <w:rPr>
          <w:rFonts w:ascii="Times New Roman" w:hAnsi="Times New Roman" w:cs="Times New Roman"/>
          <w:b/>
          <w:i w:val="0"/>
          <w:color w:val="auto"/>
          <w:sz w:val="24"/>
          <w:szCs w:val="24"/>
        </w:rPr>
        <w:instrText xml:space="preserve"> SEQ Figura \* ARABIC </w:instrText>
      </w:r>
      <w:r w:rsidR="007B0548" w:rsidRPr="007B0548">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45</w:t>
      </w:r>
      <w:r w:rsidR="007B0548" w:rsidRPr="007B0548">
        <w:rPr>
          <w:rFonts w:ascii="Times New Roman" w:hAnsi="Times New Roman" w:cs="Times New Roman"/>
          <w:b/>
          <w:i w:val="0"/>
          <w:color w:val="auto"/>
          <w:sz w:val="24"/>
          <w:szCs w:val="24"/>
        </w:rPr>
        <w:fldChar w:fldCharType="end"/>
      </w:r>
      <w:r w:rsidRPr="007B0548">
        <w:rPr>
          <w:rFonts w:ascii="Times New Roman" w:hAnsi="Times New Roman" w:cs="Times New Roman"/>
          <w:b/>
          <w:i w:val="0"/>
          <w:color w:val="auto"/>
          <w:sz w:val="24"/>
          <w:szCs w:val="24"/>
        </w:rPr>
        <w:t xml:space="preserve">. </w:t>
      </w:r>
      <w:r w:rsidR="007455CA" w:rsidRPr="007B0548">
        <w:rPr>
          <w:rFonts w:ascii="Times New Roman" w:hAnsi="Times New Roman" w:cs="Times New Roman"/>
          <w:b/>
          <w:i w:val="0"/>
          <w:color w:val="auto"/>
          <w:sz w:val="24"/>
          <w:szCs w:val="24"/>
        </w:rPr>
        <w:t>Lugares de preferencia de compra de comida.</w:t>
      </w:r>
      <w:bookmarkEnd w:id="177"/>
    </w:p>
    <w:p w14:paraId="0E96C1CE" w14:textId="77777777" w:rsidR="00EE07FF" w:rsidRDefault="00EE07FF" w:rsidP="00EE07FF">
      <w:pPr>
        <w:pStyle w:val="TextoPrincipal"/>
        <w:spacing w:line="360" w:lineRule="auto"/>
        <w:ind w:firstLine="0"/>
      </w:pPr>
      <w:r w:rsidRPr="008069AD">
        <w:rPr>
          <w:sz w:val="20"/>
        </w:rPr>
        <w:t>Fuente: Elaboración propia</w:t>
      </w:r>
    </w:p>
    <w:p w14:paraId="45445CEA" w14:textId="0CD16AE0" w:rsidR="007455CA" w:rsidRDefault="00FE701F" w:rsidP="007B0548">
      <w:pPr>
        <w:pStyle w:val="TextoPrincipal"/>
        <w:spacing w:line="360" w:lineRule="auto"/>
        <w:rPr>
          <w:b/>
        </w:rPr>
      </w:pPr>
      <w:r>
        <w:t xml:space="preserve">El 76% de los encuestados prefieren comer en restaurantes locales o especializados por encima de los restaurantes de comidas rápidas, representados por franquicias extranjeras. Esto es importante porque la gente prefiere sabores caseros, precios accesibles y opciones más saludables, </w:t>
      </w:r>
      <w:r>
        <w:lastRenderedPageBreak/>
        <w:t xml:space="preserve">así como comidas especializadas, por lo que el Restaurante Tapachula puede adoptar un concepto local en algunos de sus platillos sin perder su esencia de comida mexicana, a la vez ofrecer platillos </w:t>
      </w:r>
      <w:r w:rsidR="007B0548" w:rsidRPr="007B0548">
        <w:rPr>
          <w:b/>
          <w:i/>
          <w:noProof/>
        </w:rPr>
        <w:drawing>
          <wp:anchor distT="0" distB="0" distL="114300" distR="114300" simplePos="0" relativeHeight="251655191" behindDoc="0" locked="0" layoutInCell="1" allowOverlap="1" wp14:anchorId="548FC696" wp14:editId="2D8DAA90">
            <wp:simplePos x="0" y="0"/>
            <wp:positionH relativeFrom="column">
              <wp:posOffset>-34467</wp:posOffset>
            </wp:positionH>
            <wp:positionV relativeFrom="paragraph">
              <wp:posOffset>987425</wp:posOffset>
            </wp:positionV>
            <wp:extent cx="5943600" cy="2628900"/>
            <wp:effectExtent l="0" t="0" r="0" b="0"/>
            <wp:wrapTopAndBottom/>
            <wp:docPr id="20" name="Imagen 20" descr="C:\Users\seidy.sosa\AppData\Local\Microsoft\Windows\INetCache\Content.MSO\AF6E763B.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C:\Users\seidy.sosa\AppData\Local\Microsoft\Windows\INetCache\Content.MSO\AF6E763B.tmp"/>
                    <pic:cNvPicPr>
                      <a:picLocks noChangeAspect="1" noChangeArrowheads="1"/>
                    </pic:cNvPicPr>
                  </pic:nvPicPr>
                  <pic:blipFill rotWithShape="1">
                    <a:blip r:embed="rId82" cstate="print">
                      <a:extLst>
                        <a:ext uri="{28A0092B-C50C-407E-A947-70E740481C1C}">
                          <a14:useLocalDpi xmlns:a14="http://schemas.microsoft.com/office/drawing/2010/main" val="0"/>
                        </a:ext>
                      </a:extLst>
                    </a:blip>
                    <a:srcRect t="2025" b="4816"/>
                    <a:stretch/>
                  </pic:blipFill>
                  <pic:spPr bwMode="auto">
                    <a:xfrm>
                      <a:off x="0" y="0"/>
                      <a:ext cx="5943600" cy="262890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t>más balanceados a un precio relativamente cómodo para sus clientes.</w:t>
      </w:r>
    </w:p>
    <w:p w14:paraId="03EE1399" w14:textId="49A1097C" w:rsidR="007455CA" w:rsidRPr="007B0548" w:rsidRDefault="007455CA" w:rsidP="007B0548">
      <w:pPr>
        <w:pStyle w:val="Descripcin"/>
        <w:spacing w:after="0"/>
        <w:rPr>
          <w:rFonts w:ascii="Times New Roman" w:hAnsi="Times New Roman" w:cs="Times New Roman"/>
          <w:b/>
          <w:i w:val="0"/>
          <w:color w:val="auto"/>
          <w:sz w:val="24"/>
          <w:szCs w:val="24"/>
        </w:rPr>
      </w:pPr>
      <w:bookmarkStart w:id="178" w:name="_Toc156136560"/>
      <w:r w:rsidRPr="007B0548">
        <w:rPr>
          <w:rFonts w:ascii="Times New Roman" w:hAnsi="Times New Roman" w:cs="Times New Roman"/>
          <w:b/>
          <w:i w:val="0"/>
          <w:color w:val="auto"/>
          <w:sz w:val="24"/>
          <w:szCs w:val="24"/>
        </w:rPr>
        <w:t xml:space="preserve">Figura </w:t>
      </w:r>
      <w:r w:rsidR="007B0548" w:rsidRPr="007B0548">
        <w:rPr>
          <w:rFonts w:ascii="Times New Roman" w:hAnsi="Times New Roman" w:cs="Times New Roman"/>
          <w:b/>
          <w:i w:val="0"/>
          <w:color w:val="auto"/>
          <w:sz w:val="24"/>
          <w:szCs w:val="24"/>
        </w:rPr>
        <w:fldChar w:fldCharType="begin"/>
      </w:r>
      <w:r w:rsidR="007B0548" w:rsidRPr="007B0548">
        <w:rPr>
          <w:rFonts w:ascii="Times New Roman" w:hAnsi="Times New Roman" w:cs="Times New Roman"/>
          <w:b/>
          <w:i w:val="0"/>
          <w:color w:val="auto"/>
          <w:sz w:val="24"/>
          <w:szCs w:val="24"/>
        </w:rPr>
        <w:instrText xml:space="preserve"> SEQ Figura \* ARABIC </w:instrText>
      </w:r>
      <w:r w:rsidR="007B0548" w:rsidRPr="007B0548">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46</w:t>
      </w:r>
      <w:r w:rsidR="007B0548" w:rsidRPr="007B0548">
        <w:rPr>
          <w:rFonts w:ascii="Times New Roman" w:hAnsi="Times New Roman" w:cs="Times New Roman"/>
          <w:b/>
          <w:i w:val="0"/>
          <w:color w:val="auto"/>
          <w:sz w:val="24"/>
          <w:szCs w:val="24"/>
        </w:rPr>
        <w:fldChar w:fldCharType="end"/>
      </w:r>
      <w:r w:rsidRPr="007B0548">
        <w:rPr>
          <w:rFonts w:ascii="Times New Roman" w:hAnsi="Times New Roman" w:cs="Times New Roman"/>
          <w:b/>
          <w:i w:val="0"/>
          <w:color w:val="auto"/>
          <w:sz w:val="24"/>
          <w:szCs w:val="24"/>
        </w:rPr>
        <w:t>. Restaurantes de comida mexicana en Comayagua</w:t>
      </w:r>
      <w:r w:rsidR="0012251A" w:rsidRPr="007B0548">
        <w:rPr>
          <w:rFonts w:ascii="Times New Roman" w:hAnsi="Times New Roman" w:cs="Times New Roman"/>
          <w:b/>
          <w:i w:val="0"/>
          <w:color w:val="auto"/>
          <w:sz w:val="24"/>
          <w:szCs w:val="24"/>
        </w:rPr>
        <w:t xml:space="preserve"> visitados por los encuestados</w:t>
      </w:r>
      <w:r w:rsidRPr="007B0548">
        <w:rPr>
          <w:rFonts w:ascii="Times New Roman" w:hAnsi="Times New Roman" w:cs="Times New Roman"/>
          <w:b/>
          <w:i w:val="0"/>
          <w:color w:val="auto"/>
          <w:sz w:val="24"/>
          <w:szCs w:val="24"/>
        </w:rPr>
        <w:t>.</w:t>
      </w:r>
      <w:bookmarkEnd w:id="178"/>
    </w:p>
    <w:p w14:paraId="5F728A3B" w14:textId="555AF20B" w:rsidR="007455CA" w:rsidRDefault="007455CA" w:rsidP="007455CA">
      <w:pPr>
        <w:pStyle w:val="TextoPrincipal"/>
        <w:spacing w:line="360" w:lineRule="auto"/>
        <w:ind w:firstLine="0"/>
      </w:pPr>
      <w:r w:rsidRPr="008069AD">
        <w:rPr>
          <w:sz w:val="20"/>
        </w:rPr>
        <w:t>Fuente: Elaboración propia</w:t>
      </w:r>
    </w:p>
    <w:p w14:paraId="58EF99E3" w14:textId="62DCBA04" w:rsidR="0012251A" w:rsidRDefault="001357EF" w:rsidP="0012251A">
      <w:pPr>
        <w:pStyle w:val="TextoPrincipal"/>
        <w:spacing w:line="360" w:lineRule="auto"/>
      </w:pPr>
      <w:r>
        <w:t xml:space="preserve">Don Taco, Tacoloreado, Tacos Grill y Viva la Frida, son los restaurantes de comida mexicana más frecuentados por la población de Comayagua. Los tres primeros están ubicados en (o cerca de) la Plaza Central, mientras que Viva la Frida está ubicado en el Blvd. Roberto Romero Larios, ambos puntos altamente estratégicos para establecimiento de negocios de alimentos y bebidas, por ser céntricos, su facilidad de acceso, atracciones turísticas, entre otros. Estos elementos son importantes porque se vuelve necesario conocer las razones detrás de la elección de los consumidores, así como determinar puntos físicos de importancia para establecer la primera sucursal del restaurante. Cabe mencionar que también estos restaurantes son los más populares en las principales redes sociales como Facebook, donde Don Taco cuenta con 4.6 mil seguidores, Tacos Grill tiene 3.5 mil y Viva La Frida 8.9 mil. Cabe mencionar que Tacoloreado tiene 15 mil porque es el único de la competencia que ha logrado realizar una transición exitosa desde Tegucigalpa, donde tienen su primera sucursal, </w:t>
      </w:r>
      <w:r w:rsidR="007F53A5">
        <w:t>lo cual es un buen indicador de que el modelo de</w:t>
      </w:r>
      <w:r w:rsidR="0012251A">
        <w:t xml:space="preserve"> </w:t>
      </w:r>
      <w:r w:rsidR="0012251A" w:rsidRPr="0012251A">
        <w:t>negocio con el que el Restaurante Tapachula ha tenido éxito en la capital, se puede replicar en Comayagua, teniendo un buen entendimiento de los deseos y necesidades de este público.</w:t>
      </w:r>
      <w:r w:rsidR="007F53A5">
        <w:t xml:space="preserve"> </w:t>
      </w:r>
    </w:p>
    <w:p w14:paraId="5D9650E8" w14:textId="77777777" w:rsidR="0012251A" w:rsidRDefault="0012251A" w:rsidP="00732A58">
      <w:pPr>
        <w:pStyle w:val="TextoPrincipal"/>
        <w:spacing w:line="360" w:lineRule="auto"/>
      </w:pPr>
    </w:p>
    <w:p w14:paraId="59346624" w14:textId="28DA3713" w:rsidR="00C762D0" w:rsidRPr="007B0548" w:rsidRDefault="00C762D0" w:rsidP="00C762D0">
      <w:pPr>
        <w:pStyle w:val="Descripcin"/>
        <w:spacing w:after="0"/>
        <w:rPr>
          <w:rFonts w:ascii="Times New Roman" w:hAnsi="Times New Roman" w:cs="Times New Roman"/>
          <w:b/>
          <w:i w:val="0"/>
          <w:color w:val="auto"/>
          <w:sz w:val="24"/>
          <w:szCs w:val="24"/>
        </w:rPr>
      </w:pPr>
      <w:bookmarkStart w:id="179" w:name="_Toc156136561"/>
      <w:r>
        <w:rPr>
          <w:noProof/>
        </w:rPr>
        <w:lastRenderedPageBreak/>
        <w:drawing>
          <wp:anchor distT="0" distB="0" distL="114300" distR="114300" simplePos="0" relativeHeight="251680828" behindDoc="0" locked="0" layoutInCell="1" allowOverlap="1" wp14:anchorId="2EC9860B" wp14:editId="5636836B">
            <wp:simplePos x="0" y="0"/>
            <wp:positionH relativeFrom="margin">
              <wp:posOffset>-106326</wp:posOffset>
            </wp:positionH>
            <wp:positionV relativeFrom="paragraph">
              <wp:posOffset>207</wp:posOffset>
            </wp:positionV>
            <wp:extent cx="6216650" cy="2084070"/>
            <wp:effectExtent l="0" t="0" r="0" b="0"/>
            <wp:wrapTopAndBottom/>
            <wp:docPr id="21" name="Imagen 21" descr="C:\Users\seidy.sosa\AppData\Local\Microsoft\Windows\INetCache\Content.MSO\AC6AA701.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C:\Users\seidy.sosa\AppData\Local\Microsoft\Windows\INetCache\Content.MSO\AC6AA701.tmp"/>
                    <pic:cNvPicPr>
                      <a:picLocks noChangeAspect="1" noChangeArrowheads="1"/>
                    </pic:cNvPicPr>
                  </pic:nvPicPr>
                  <pic:blipFill>
                    <a:blip r:embed="rId83" cstate="print">
                      <a:extLst>
                        <a:ext uri="{28A0092B-C50C-407E-A947-70E740481C1C}">
                          <a14:useLocalDpi xmlns:a14="http://schemas.microsoft.com/office/drawing/2010/main" val="0"/>
                        </a:ext>
                      </a:extLst>
                    </a:blip>
                    <a:srcRect/>
                    <a:stretch>
                      <a:fillRect/>
                    </a:stretch>
                  </pic:blipFill>
                  <pic:spPr bwMode="auto">
                    <a:xfrm>
                      <a:off x="0" y="0"/>
                      <a:ext cx="6216650" cy="20840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7B0548">
        <w:rPr>
          <w:rFonts w:ascii="Times New Roman" w:hAnsi="Times New Roman" w:cs="Times New Roman"/>
          <w:b/>
          <w:i w:val="0"/>
          <w:color w:val="auto"/>
          <w:sz w:val="24"/>
          <w:szCs w:val="24"/>
        </w:rPr>
        <w:t xml:space="preserve">Figura </w:t>
      </w:r>
      <w:r w:rsidRPr="007B0548">
        <w:rPr>
          <w:rFonts w:ascii="Times New Roman" w:hAnsi="Times New Roman" w:cs="Times New Roman"/>
          <w:b/>
          <w:i w:val="0"/>
          <w:color w:val="auto"/>
          <w:sz w:val="24"/>
          <w:szCs w:val="24"/>
        </w:rPr>
        <w:fldChar w:fldCharType="begin"/>
      </w:r>
      <w:r w:rsidRPr="007B0548">
        <w:rPr>
          <w:rFonts w:ascii="Times New Roman" w:hAnsi="Times New Roman" w:cs="Times New Roman"/>
          <w:b/>
          <w:i w:val="0"/>
          <w:color w:val="auto"/>
          <w:sz w:val="24"/>
          <w:szCs w:val="24"/>
        </w:rPr>
        <w:instrText xml:space="preserve"> SEQ Figura \* ARABIC </w:instrText>
      </w:r>
      <w:r w:rsidRPr="007B0548">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47</w:t>
      </w:r>
      <w:r w:rsidRPr="007B0548">
        <w:rPr>
          <w:rFonts w:ascii="Times New Roman" w:hAnsi="Times New Roman" w:cs="Times New Roman"/>
          <w:b/>
          <w:i w:val="0"/>
          <w:color w:val="auto"/>
          <w:sz w:val="24"/>
          <w:szCs w:val="24"/>
        </w:rPr>
        <w:fldChar w:fldCharType="end"/>
      </w:r>
      <w:r w:rsidRPr="007B0548">
        <w:rPr>
          <w:rFonts w:ascii="Times New Roman" w:hAnsi="Times New Roman" w:cs="Times New Roman"/>
          <w:b/>
          <w:i w:val="0"/>
          <w:color w:val="auto"/>
          <w:sz w:val="24"/>
          <w:szCs w:val="24"/>
        </w:rPr>
        <w:t>. Preferencia de restaurantes de comida mexicana locales.</w:t>
      </w:r>
      <w:bookmarkEnd w:id="179"/>
    </w:p>
    <w:p w14:paraId="4A3F4A25" w14:textId="3C0201DF" w:rsidR="00C762D0" w:rsidRDefault="00C762D0" w:rsidP="00C762D0">
      <w:pPr>
        <w:pStyle w:val="TextoPrincipal"/>
        <w:spacing w:line="360" w:lineRule="auto"/>
        <w:ind w:firstLine="0"/>
      </w:pPr>
      <w:r w:rsidRPr="008069AD">
        <w:rPr>
          <w:sz w:val="20"/>
        </w:rPr>
        <w:t>Fuente: Elaboración propia</w:t>
      </w:r>
    </w:p>
    <w:p w14:paraId="0F3B7BBB" w14:textId="62B6B78F" w:rsidR="007664E7" w:rsidRDefault="00DD260E" w:rsidP="00732A58">
      <w:pPr>
        <w:pStyle w:val="TextoPrincipal"/>
        <w:spacing w:line="360" w:lineRule="auto"/>
      </w:pPr>
      <w:r>
        <w:rPr>
          <w:noProof/>
        </w:rPr>
        <w:drawing>
          <wp:anchor distT="0" distB="0" distL="114300" distR="114300" simplePos="0" relativeHeight="251655193" behindDoc="0" locked="0" layoutInCell="1" allowOverlap="1" wp14:anchorId="3739FA42" wp14:editId="269311F7">
            <wp:simplePos x="0" y="0"/>
            <wp:positionH relativeFrom="column">
              <wp:posOffset>95885</wp:posOffset>
            </wp:positionH>
            <wp:positionV relativeFrom="paragraph">
              <wp:posOffset>1859723</wp:posOffset>
            </wp:positionV>
            <wp:extent cx="5943600" cy="3016855"/>
            <wp:effectExtent l="0" t="0" r="0" b="0"/>
            <wp:wrapTopAndBottom/>
            <wp:docPr id="23" name="Imagen 23" descr="C:\Users\seidy.sosa\AppData\Local\Microsoft\Windows\INetCache\Content.MSO\851ECE9D.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idy.sosa\AppData\Local\Microsoft\Windows\INetCache\Content.MSO\851ECE9D.tmp"/>
                    <pic:cNvPicPr>
                      <a:picLocks noChangeAspect="1" noChangeArrowheads="1"/>
                    </pic:cNvPicPr>
                  </pic:nvPicPr>
                  <pic:blipFill>
                    <a:blip r:embed="rId84" cstate="print">
                      <a:extLst>
                        <a:ext uri="{28A0092B-C50C-407E-A947-70E740481C1C}">
                          <a14:useLocalDpi xmlns:a14="http://schemas.microsoft.com/office/drawing/2010/main" val="0"/>
                        </a:ext>
                      </a:extLst>
                    </a:blip>
                    <a:srcRect/>
                    <a:stretch>
                      <a:fillRect/>
                    </a:stretch>
                  </pic:blipFill>
                  <pic:spPr bwMode="auto">
                    <a:xfrm>
                      <a:off x="0" y="0"/>
                      <a:ext cx="5943600" cy="3016855"/>
                    </a:xfrm>
                    <a:prstGeom prst="rect">
                      <a:avLst/>
                    </a:prstGeom>
                    <a:noFill/>
                    <a:ln>
                      <a:noFill/>
                    </a:ln>
                  </pic:spPr>
                </pic:pic>
              </a:graphicData>
            </a:graphic>
          </wp:anchor>
        </w:drawing>
      </w:r>
      <w:r w:rsidR="00843A7D">
        <w:t xml:space="preserve">En consonancia con la pregunta anterior, Don Taco se muestra </w:t>
      </w:r>
      <w:r w:rsidR="009103F9">
        <w:t xml:space="preserve">no solo como el más </w:t>
      </w:r>
      <w:r w:rsidR="006D1D7F">
        <w:t>visitado,</w:t>
      </w:r>
      <w:r w:rsidR="009103F9">
        <w:t xml:space="preserve"> sino que también se posiciona en el primer lugar de acuerdo a la</w:t>
      </w:r>
      <w:r w:rsidR="00843A7D">
        <w:t xml:space="preserve"> </w:t>
      </w:r>
      <w:r w:rsidR="00E427CF">
        <w:t>preferencia</w:t>
      </w:r>
      <w:r w:rsidR="009103F9">
        <w:t xml:space="preserve"> de l</w:t>
      </w:r>
      <w:r w:rsidR="00C269B7">
        <w:t>os encuestados</w:t>
      </w:r>
      <w:r w:rsidR="006D1D7F">
        <w:t>, quienes lo consideran como el mejor restaurante de comida mexicana en la zona. En el caso de Tacoloreado</w:t>
      </w:r>
      <w:r w:rsidR="001711C1">
        <w:t xml:space="preserve">, a pesar de ser el segundo establecimiento más visitado, se sitúa en el </w:t>
      </w:r>
      <w:r w:rsidR="00587382">
        <w:t>tercer</w:t>
      </w:r>
      <w:r w:rsidR="001711C1">
        <w:t xml:space="preserve"> lugar de preferencia</w:t>
      </w:r>
      <w:r w:rsidR="00B029C7">
        <w:t>, por detrás de</w:t>
      </w:r>
      <w:r w:rsidR="00587382">
        <w:t xml:space="preserve"> Viva La Frida, por lo que </w:t>
      </w:r>
      <w:r w:rsidR="005A6FE5">
        <w:t>es importante para el Restaurante Tapachula conocer dónde se encuentran sus competidores y qué hacen para que la gente los visite y prefiera con mayor frecuencia</w:t>
      </w:r>
      <w:r w:rsidR="00326647">
        <w:t>.</w:t>
      </w:r>
    </w:p>
    <w:p w14:paraId="16ACE2C9" w14:textId="4257E273" w:rsidR="00DD260E" w:rsidRPr="00C762D0" w:rsidRDefault="00DD260E" w:rsidP="00C762D0">
      <w:pPr>
        <w:pStyle w:val="Descripcin"/>
        <w:spacing w:after="0"/>
        <w:rPr>
          <w:rFonts w:ascii="Times New Roman" w:hAnsi="Times New Roman" w:cs="Times New Roman"/>
          <w:b/>
          <w:i w:val="0"/>
          <w:color w:val="auto"/>
          <w:sz w:val="24"/>
          <w:szCs w:val="24"/>
        </w:rPr>
      </w:pPr>
      <w:bookmarkStart w:id="180" w:name="_Toc156136562"/>
      <w:r w:rsidRPr="00C762D0">
        <w:rPr>
          <w:rFonts w:ascii="Times New Roman" w:hAnsi="Times New Roman" w:cs="Times New Roman"/>
          <w:b/>
          <w:i w:val="0"/>
          <w:color w:val="auto"/>
          <w:sz w:val="24"/>
          <w:szCs w:val="24"/>
        </w:rPr>
        <w:t xml:space="preserve">Figura </w:t>
      </w:r>
      <w:r w:rsidR="007B0548" w:rsidRPr="00C762D0">
        <w:rPr>
          <w:rFonts w:ascii="Times New Roman" w:hAnsi="Times New Roman" w:cs="Times New Roman"/>
          <w:b/>
          <w:i w:val="0"/>
          <w:color w:val="auto"/>
          <w:sz w:val="24"/>
          <w:szCs w:val="24"/>
        </w:rPr>
        <w:fldChar w:fldCharType="begin"/>
      </w:r>
      <w:r w:rsidR="007B0548" w:rsidRPr="00C762D0">
        <w:rPr>
          <w:rFonts w:ascii="Times New Roman" w:hAnsi="Times New Roman" w:cs="Times New Roman"/>
          <w:b/>
          <w:i w:val="0"/>
          <w:color w:val="auto"/>
          <w:sz w:val="24"/>
          <w:szCs w:val="24"/>
        </w:rPr>
        <w:instrText xml:space="preserve"> SEQ Figura \* ARABIC </w:instrText>
      </w:r>
      <w:r w:rsidR="007B0548" w:rsidRPr="00C762D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48</w:t>
      </w:r>
      <w:r w:rsidR="007B0548" w:rsidRPr="00C762D0">
        <w:rPr>
          <w:rFonts w:ascii="Times New Roman" w:hAnsi="Times New Roman" w:cs="Times New Roman"/>
          <w:b/>
          <w:i w:val="0"/>
          <w:color w:val="auto"/>
          <w:sz w:val="24"/>
          <w:szCs w:val="24"/>
        </w:rPr>
        <w:fldChar w:fldCharType="end"/>
      </w:r>
      <w:r w:rsidRPr="00C762D0">
        <w:rPr>
          <w:rFonts w:ascii="Times New Roman" w:hAnsi="Times New Roman" w:cs="Times New Roman"/>
          <w:b/>
          <w:i w:val="0"/>
          <w:color w:val="auto"/>
          <w:sz w:val="24"/>
          <w:szCs w:val="24"/>
        </w:rPr>
        <w:t xml:space="preserve">. Razones </w:t>
      </w:r>
      <w:r w:rsidR="00B56E10" w:rsidRPr="00C762D0">
        <w:rPr>
          <w:rFonts w:ascii="Times New Roman" w:hAnsi="Times New Roman" w:cs="Times New Roman"/>
          <w:b/>
          <w:i w:val="0"/>
          <w:color w:val="auto"/>
          <w:sz w:val="24"/>
          <w:szCs w:val="24"/>
        </w:rPr>
        <w:t>para</w:t>
      </w:r>
      <w:r w:rsidRPr="00C762D0">
        <w:rPr>
          <w:rFonts w:ascii="Times New Roman" w:hAnsi="Times New Roman" w:cs="Times New Roman"/>
          <w:b/>
          <w:i w:val="0"/>
          <w:color w:val="auto"/>
          <w:sz w:val="24"/>
          <w:szCs w:val="24"/>
        </w:rPr>
        <w:t xml:space="preserve"> preferencia de compra de comida mexicana.</w:t>
      </w:r>
      <w:bookmarkEnd w:id="180"/>
    </w:p>
    <w:p w14:paraId="0184F9D6" w14:textId="77777777" w:rsidR="00DD260E" w:rsidRDefault="00DD260E" w:rsidP="00DD260E">
      <w:pPr>
        <w:pStyle w:val="TextoPrincipal"/>
        <w:spacing w:line="360" w:lineRule="auto"/>
        <w:ind w:firstLine="0"/>
      </w:pPr>
      <w:r w:rsidRPr="008069AD">
        <w:rPr>
          <w:sz w:val="20"/>
        </w:rPr>
        <w:t>Fuente: Elaboración propia</w:t>
      </w:r>
    </w:p>
    <w:p w14:paraId="2554F9BA" w14:textId="5B4DD754" w:rsidR="007664E7" w:rsidRDefault="00173E8F" w:rsidP="00732A58">
      <w:pPr>
        <w:pStyle w:val="TextoPrincipal"/>
        <w:spacing w:line="360" w:lineRule="auto"/>
      </w:pPr>
      <w:r>
        <w:t>Al tratarse de una pregunta con múltiples opciones de respuesta, puede observarse que l</w:t>
      </w:r>
      <w:r w:rsidR="00326647">
        <w:t xml:space="preserve">os </w:t>
      </w:r>
      <w:r w:rsidR="00326647">
        <w:lastRenderedPageBreak/>
        <w:t>aspectos más valorados por la población encuestada</w:t>
      </w:r>
      <w:r>
        <w:t xml:space="preserve"> para visitar un restaurante de comidas mexicanas,</w:t>
      </w:r>
      <w:r w:rsidR="00326647">
        <w:t xml:space="preserve"> son</w:t>
      </w:r>
      <w:r>
        <w:t>:</w:t>
      </w:r>
      <w:r w:rsidR="003E4A49">
        <w:t xml:space="preserve"> el sabor de la comida, el precio, la cercanía o ubicación </w:t>
      </w:r>
      <w:r w:rsidR="00B812EB">
        <w:t>y el mejor servicio al cliente</w:t>
      </w:r>
      <w:r w:rsidR="00614DFC">
        <w:t xml:space="preserve">. Esta información es imprescindible para que el Restaurante Tapachula pueda </w:t>
      </w:r>
      <w:r w:rsidR="00F607B6">
        <w:t>construir su plan de marketing para la sucursal de Comayagua,</w:t>
      </w:r>
      <w:r w:rsidR="005A071C">
        <w:t xml:space="preserve"> ya que, si bien debe cuidar cada aspecto</w:t>
      </w:r>
      <w:r w:rsidR="00AB5DC4">
        <w:t xml:space="preserve"> dentro de la experiencia de compra y consumo, los aspectos como la calidad en los ingredientes</w:t>
      </w:r>
      <w:r w:rsidR="00321B86">
        <w:t xml:space="preserve">, en su proceso de transformación, </w:t>
      </w:r>
      <w:r w:rsidR="00E76382">
        <w:t xml:space="preserve">una buena selección de precios acompañada de una eficiente gestión de costos, </w:t>
      </w:r>
      <w:r w:rsidR="0012248A">
        <w:t>una correcta ubicación</w:t>
      </w:r>
      <w:r w:rsidR="001157BD">
        <w:t xml:space="preserve"> en una zona estratégica altamente concurrida</w:t>
      </w:r>
      <w:r w:rsidR="0012248A">
        <w:t xml:space="preserve"> </w:t>
      </w:r>
      <w:r w:rsidR="00FC6D8E">
        <w:t>y una notable atención al cliente, son los elementos principales</w:t>
      </w:r>
      <w:r w:rsidR="00EE40A3">
        <w:t xml:space="preserve"> para posicionarse como un competidor fuerte en el mercado</w:t>
      </w:r>
      <w:r w:rsidR="00553704">
        <w:t>. No obstante, la empresa también puede hacerse notar innovando en aquellas categorías que parecen no tener una alta valoración actualmente, como la rapidez en la entrega</w:t>
      </w:r>
      <w:r w:rsidR="00305FB0">
        <w:t>, el aspecto del lugar o el servicio a domicilio</w:t>
      </w:r>
      <w:r w:rsidR="002708ED">
        <w:t xml:space="preserve">, ofreciendo mejores tiempos, precios y otros beneficios para que los </w:t>
      </w:r>
      <w:r w:rsidR="00670E21">
        <w:rPr>
          <w:noProof/>
        </w:rPr>
        <w:drawing>
          <wp:anchor distT="0" distB="0" distL="114300" distR="114300" simplePos="0" relativeHeight="251655195" behindDoc="0" locked="0" layoutInCell="1" allowOverlap="1" wp14:anchorId="66434487" wp14:editId="124F46D8">
            <wp:simplePos x="0" y="0"/>
            <wp:positionH relativeFrom="column">
              <wp:posOffset>-95693</wp:posOffset>
            </wp:positionH>
            <wp:positionV relativeFrom="paragraph">
              <wp:posOffset>3297186</wp:posOffset>
            </wp:positionV>
            <wp:extent cx="5943600" cy="2497826"/>
            <wp:effectExtent l="0" t="0" r="0" b="0"/>
            <wp:wrapTopAndBottom/>
            <wp:docPr id="25" name="Imagen 25" descr="C:\Users\seidy.sosa\AppData\Local\Microsoft\Windows\INetCache\Content.MSO\410837B3.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Users\seidy.sosa\AppData\Local\Microsoft\Windows\INetCache\Content.MSO\410837B3.tmp"/>
                    <pic:cNvPicPr>
                      <a:picLocks noChangeAspect="1" noChangeArrowheads="1"/>
                    </pic:cNvPicPr>
                  </pic:nvPicPr>
                  <pic:blipFill>
                    <a:blip r:embed="rId85" cstate="print">
                      <a:extLst>
                        <a:ext uri="{28A0092B-C50C-407E-A947-70E740481C1C}">
                          <a14:useLocalDpi xmlns:a14="http://schemas.microsoft.com/office/drawing/2010/main" val="0"/>
                        </a:ext>
                      </a:extLst>
                    </a:blip>
                    <a:srcRect/>
                    <a:stretch>
                      <a:fillRect/>
                    </a:stretch>
                  </pic:blipFill>
                  <pic:spPr bwMode="auto">
                    <a:xfrm>
                      <a:off x="0" y="0"/>
                      <a:ext cx="5943600" cy="2497826"/>
                    </a:xfrm>
                    <a:prstGeom prst="rect">
                      <a:avLst/>
                    </a:prstGeom>
                    <a:noFill/>
                    <a:ln>
                      <a:noFill/>
                    </a:ln>
                  </pic:spPr>
                </pic:pic>
              </a:graphicData>
            </a:graphic>
          </wp:anchor>
        </w:drawing>
      </w:r>
      <w:r w:rsidR="002708ED">
        <w:t xml:space="preserve">clientes puedan </w:t>
      </w:r>
      <w:r w:rsidR="001157BD">
        <w:t>apreciar estos diferenciadores.</w:t>
      </w:r>
    </w:p>
    <w:p w14:paraId="34FA3562" w14:textId="1E235D96" w:rsidR="00670E21" w:rsidRPr="00C762D0" w:rsidRDefault="00670E21" w:rsidP="00C762D0">
      <w:pPr>
        <w:pStyle w:val="Descripcin"/>
        <w:spacing w:after="0"/>
        <w:rPr>
          <w:rFonts w:ascii="Times New Roman" w:hAnsi="Times New Roman" w:cs="Times New Roman"/>
          <w:b/>
          <w:i w:val="0"/>
          <w:color w:val="auto"/>
          <w:sz w:val="24"/>
          <w:szCs w:val="24"/>
        </w:rPr>
      </w:pPr>
      <w:bookmarkStart w:id="181" w:name="_Toc156136563"/>
      <w:r w:rsidRPr="00C762D0">
        <w:rPr>
          <w:rFonts w:ascii="Times New Roman" w:hAnsi="Times New Roman" w:cs="Times New Roman"/>
          <w:b/>
          <w:i w:val="0"/>
          <w:color w:val="auto"/>
          <w:sz w:val="24"/>
          <w:szCs w:val="24"/>
        </w:rPr>
        <w:t xml:space="preserve">Figura </w:t>
      </w:r>
      <w:r w:rsidR="007B0548" w:rsidRPr="00C762D0">
        <w:rPr>
          <w:rFonts w:ascii="Times New Roman" w:hAnsi="Times New Roman" w:cs="Times New Roman"/>
          <w:b/>
          <w:i w:val="0"/>
          <w:color w:val="auto"/>
          <w:sz w:val="24"/>
          <w:szCs w:val="24"/>
        </w:rPr>
        <w:fldChar w:fldCharType="begin"/>
      </w:r>
      <w:r w:rsidR="007B0548" w:rsidRPr="00C762D0">
        <w:rPr>
          <w:rFonts w:ascii="Times New Roman" w:hAnsi="Times New Roman" w:cs="Times New Roman"/>
          <w:b/>
          <w:i w:val="0"/>
          <w:color w:val="auto"/>
          <w:sz w:val="24"/>
          <w:szCs w:val="24"/>
        </w:rPr>
        <w:instrText xml:space="preserve"> SEQ Figura \* ARABIC </w:instrText>
      </w:r>
      <w:r w:rsidR="007B0548" w:rsidRPr="00C762D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49</w:t>
      </w:r>
      <w:r w:rsidR="007B0548" w:rsidRPr="00C762D0">
        <w:rPr>
          <w:rFonts w:ascii="Times New Roman" w:hAnsi="Times New Roman" w:cs="Times New Roman"/>
          <w:b/>
          <w:i w:val="0"/>
          <w:color w:val="auto"/>
          <w:sz w:val="24"/>
          <w:szCs w:val="24"/>
        </w:rPr>
        <w:fldChar w:fldCharType="end"/>
      </w:r>
      <w:r w:rsidRPr="00C762D0">
        <w:rPr>
          <w:rFonts w:ascii="Times New Roman" w:hAnsi="Times New Roman" w:cs="Times New Roman"/>
          <w:b/>
          <w:i w:val="0"/>
          <w:color w:val="auto"/>
          <w:sz w:val="24"/>
          <w:szCs w:val="24"/>
        </w:rPr>
        <w:t>. Consumo promedio personal de compra de comida mexicana en lempiras.</w:t>
      </w:r>
      <w:bookmarkEnd w:id="181"/>
    </w:p>
    <w:p w14:paraId="7DDEB5C2" w14:textId="77777777" w:rsidR="00670E21" w:rsidRDefault="00670E21" w:rsidP="00670E21">
      <w:pPr>
        <w:pStyle w:val="TextoPrincipal"/>
        <w:spacing w:line="360" w:lineRule="auto"/>
        <w:ind w:firstLine="0"/>
      </w:pPr>
      <w:r w:rsidRPr="008069AD">
        <w:rPr>
          <w:sz w:val="20"/>
        </w:rPr>
        <w:t>Fuente: Elaboración propia</w:t>
      </w:r>
    </w:p>
    <w:p w14:paraId="568B6815" w14:textId="544AA08F" w:rsidR="007664E7" w:rsidRDefault="007F097F" w:rsidP="00732A58">
      <w:pPr>
        <w:pStyle w:val="TextoPrincipal"/>
        <w:spacing w:line="360" w:lineRule="auto"/>
      </w:pPr>
      <w:r>
        <w:t xml:space="preserve">Cabe destacar que </w:t>
      </w:r>
      <w:r w:rsidR="009408D1">
        <w:t>poco más de 1 tercio de los encuestados pagan actualmente arriba de L 200</w:t>
      </w:r>
      <w:r w:rsidR="00C75736">
        <w:t xml:space="preserve"> cuando compran comida mexicana en Comayagua, otro tercio</w:t>
      </w:r>
      <w:r>
        <w:t xml:space="preserve"> gasta </w:t>
      </w:r>
      <w:r w:rsidR="00C7471C">
        <w:t>entre L1</w:t>
      </w:r>
      <w:r>
        <w:t>5</w:t>
      </w:r>
      <w:r w:rsidR="00C7471C">
        <w:t>0 y L200</w:t>
      </w:r>
      <w:r w:rsidR="00E07410">
        <w:t xml:space="preserve"> por un combo personal y el resto lo hace por un precio debajo </w:t>
      </w:r>
      <w:r w:rsidR="00F66269">
        <w:t>de</w:t>
      </w:r>
      <w:r w:rsidR="00E07410">
        <w:t xml:space="preserve"> los L 150, por lo que el Restaurante Tapachula</w:t>
      </w:r>
      <w:r>
        <w:t xml:space="preserve"> </w:t>
      </w:r>
      <w:r w:rsidR="006136B5">
        <w:t xml:space="preserve">tiene un amplio rango de precios dentro de los cuales puede adaptar su </w:t>
      </w:r>
      <w:r w:rsidR="00BA38D0">
        <w:t xml:space="preserve">cartilla, </w:t>
      </w:r>
      <w:r w:rsidR="00D21DB0">
        <w:t xml:space="preserve">ofreciendo platillos que se adapten a las necesidades de cada porción del mercado y con ello poder </w:t>
      </w:r>
      <w:r w:rsidR="00294EBB">
        <w:t>obtener rentabilidades en las ventas por volumen o en aquellos platillos para los cuales mantenga un margen más amplio.</w:t>
      </w:r>
      <w:r w:rsidR="006136B5">
        <w:t xml:space="preserve"> </w:t>
      </w:r>
    </w:p>
    <w:p w14:paraId="36E0DA56" w14:textId="01F80E8E" w:rsidR="00670E21" w:rsidRPr="00C762D0" w:rsidRDefault="00670E21" w:rsidP="00C762D0">
      <w:pPr>
        <w:pStyle w:val="Descripcin"/>
        <w:spacing w:after="0"/>
        <w:rPr>
          <w:rFonts w:ascii="Times New Roman" w:hAnsi="Times New Roman" w:cs="Times New Roman"/>
          <w:b/>
          <w:i w:val="0"/>
          <w:color w:val="auto"/>
          <w:sz w:val="24"/>
          <w:szCs w:val="24"/>
        </w:rPr>
      </w:pPr>
      <w:bookmarkStart w:id="182" w:name="_Toc156136564"/>
      <w:r w:rsidRPr="00C762D0">
        <w:rPr>
          <w:rFonts w:ascii="Times New Roman" w:hAnsi="Times New Roman" w:cs="Times New Roman"/>
          <w:b/>
          <w:i w:val="0"/>
          <w:noProof/>
          <w:color w:val="auto"/>
          <w:sz w:val="24"/>
          <w:szCs w:val="24"/>
        </w:rPr>
        <w:lastRenderedPageBreak/>
        <w:drawing>
          <wp:anchor distT="0" distB="0" distL="114300" distR="114300" simplePos="0" relativeHeight="251655197" behindDoc="0" locked="0" layoutInCell="1" allowOverlap="1" wp14:anchorId="06A1BADE" wp14:editId="5CE2DB94">
            <wp:simplePos x="0" y="0"/>
            <wp:positionH relativeFrom="column">
              <wp:posOffset>109722</wp:posOffset>
            </wp:positionH>
            <wp:positionV relativeFrom="paragraph">
              <wp:posOffset>88</wp:posOffset>
            </wp:positionV>
            <wp:extent cx="5943600" cy="2692462"/>
            <wp:effectExtent l="0" t="0" r="0" b="0"/>
            <wp:wrapTopAndBottom/>
            <wp:docPr id="26" name="Imagen 26" descr="C:\Users\seidy.sosa\AppData\Local\Microsoft\Windows\INetCache\Content.MSO\26B27F3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eidy.sosa\AppData\Local\Microsoft\Windows\INetCache\Content.MSO\26B27F39.tmp"/>
                    <pic:cNvPicPr>
                      <a:picLocks noChangeAspect="1" noChangeArrowheads="1"/>
                    </pic:cNvPicPr>
                  </pic:nvPicPr>
                  <pic:blipFill>
                    <a:blip r:embed="rId86" cstate="print">
                      <a:extLst>
                        <a:ext uri="{28A0092B-C50C-407E-A947-70E740481C1C}">
                          <a14:useLocalDpi xmlns:a14="http://schemas.microsoft.com/office/drawing/2010/main" val="0"/>
                        </a:ext>
                      </a:extLst>
                    </a:blip>
                    <a:srcRect/>
                    <a:stretch>
                      <a:fillRect/>
                    </a:stretch>
                  </pic:blipFill>
                  <pic:spPr bwMode="auto">
                    <a:xfrm>
                      <a:off x="0" y="0"/>
                      <a:ext cx="5943600" cy="2692462"/>
                    </a:xfrm>
                    <a:prstGeom prst="rect">
                      <a:avLst/>
                    </a:prstGeom>
                    <a:noFill/>
                    <a:ln>
                      <a:noFill/>
                    </a:ln>
                  </pic:spPr>
                </pic:pic>
              </a:graphicData>
            </a:graphic>
          </wp:anchor>
        </w:drawing>
      </w:r>
      <w:r w:rsidRPr="00C762D0">
        <w:rPr>
          <w:rFonts w:ascii="Times New Roman" w:hAnsi="Times New Roman" w:cs="Times New Roman"/>
          <w:b/>
          <w:i w:val="0"/>
          <w:color w:val="auto"/>
          <w:sz w:val="24"/>
          <w:szCs w:val="24"/>
        </w:rPr>
        <w:t xml:space="preserve">Figura </w:t>
      </w:r>
      <w:r w:rsidR="007B0548" w:rsidRPr="00C762D0">
        <w:rPr>
          <w:rFonts w:ascii="Times New Roman" w:hAnsi="Times New Roman" w:cs="Times New Roman"/>
          <w:b/>
          <w:i w:val="0"/>
          <w:color w:val="auto"/>
          <w:sz w:val="24"/>
          <w:szCs w:val="24"/>
        </w:rPr>
        <w:fldChar w:fldCharType="begin"/>
      </w:r>
      <w:r w:rsidR="007B0548" w:rsidRPr="00C762D0">
        <w:rPr>
          <w:rFonts w:ascii="Times New Roman" w:hAnsi="Times New Roman" w:cs="Times New Roman"/>
          <w:b/>
          <w:i w:val="0"/>
          <w:color w:val="auto"/>
          <w:sz w:val="24"/>
          <w:szCs w:val="24"/>
        </w:rPr>
        <w:instrText xml:space="preserve"> SEQ Figura \* ARABIC </w:instrText>
      </w:r>
      <w:r w:rsidR="007B0548" w:rsidRPr="00C762D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50</w:t>
      </w:r>
      <w:r w:rsidR="007B0548" w:rsidRPr="00C762D0">
        <w:rPr>
          <w:rFonts w:ascii="Times New Roman" w:hAnsi="Times New Roman" w:cs="Times New Roman"/>
          <w:b/>
          <w:i w:val="0"/>
          <w:color w:val="auto"/>
          <w:sz w:val="24"/>
          <w:szCs w:val="24"/>
        </w:rPr>
        <w:fldChar w:fldCharType="end"/>
      </w:r>
      <w:r w:rsidRPr="00C762D0">
        <w:rPr>
          <w:rFonts w:ascii="Times New Roman" w:hAnsi="Times New Roman" w:cs="Times New Roman"/>
          <w:b/>
          <w:i w:val="0"/>
          <w:color w:val="auto"/>
          <w:sz w:val="24"/>
          <w:szCs w:val="24"/>
        </w:rPr>
        <w:t xml:space="preserve">. </w:t>
      </w:r>
      <w:r w:rsidR="00370D16" w:rsidRPr="00C762D0">
        <w:rPr>
          <w:rFonts w:ascii="Times New Roman" w:hAnsi="Times New Roman" w:cs="Times New Roman"/>
          <w:b/>
          <w:i w:val="0"/>
          <w:color w:val="auto"/>
          <w:sz w:val="24"/>
          <w:szCs w:val="24"/>
        </w:rPr>
        <w:t>Interé</w:t>
      </w:r>
      <w:r w:rsidR="00437802" w:rsidRPr="00C762D0">
        <w:rPr>
          <w:rFonts w:ascii="Times New Roman" w:hAnsi="Times New Roman" w:cs="Times New Roman"/>
          <w:b/>
          <w:i w:val="0"/>
          <w:color w:val="auto"/>
          <w:sz w:val="24"/>
          <w:szCs w:val="24"/>
        </w:rPr>
        <w:t>s en nuevo restaurante de comida mexicana</w:t>
      </w:r>
      <w:r w:rsidRPr="00C762D0">
        <w:rPr>
          <w:rFonts w:ascii="Times New Roman" w:hAnsi="Times New Roman" w:cs="Times New Roman"/>
          <w:b/>
          <w:i w:val="0"/>
          <w:color w:val="auto"/>
          <w:sz w:val="24"/>
          <w:szCs w:val="24"/>
        </w:rPr>
        <w:t>.</w:t>
      </w:r>
      <w:bookmarkEnd w:id="182"/>
    </w:p>
    <w:p w14:paraId="6B24E1F7" w14:textId="7D1892E9" w:rsidR="00670E21" w:rsidRDefault="00670E21" w:rsidP="00670E21">
      <w:pPr>
        <w:pStyle w:val="TextoPrincipal"/>
        <w:spacing w:line="360" w:lineRule="auto"/>
        <w:ind w:firstLine="0"/>
      </w:pPr>
      <w:r w:rsidRPr="008069AD">
        <w:rPr>
          <w:sz w:val="20"/>
        </w:rPr>
        <w:t>Fuente: Elaboración propia</w:t>
      </w:r>
    </w:p>
    <w:p w14:paraId="03ADF641" w14:textId="4B6A0117" w:rsidR="007664E7" w:rsidRDefault="00437802" w:rsidP="00732A58">
      <w:pPr>
        <w:pStyle w:val="TextoPrincipal"/>
        <w:spacing w:line="360" w:lineRule="auto"/>
      </w:pPr>
      <w:r>
        <w:rPr>
          <w:noProof/>
        </w:rPr>
        <w:drawing>
          <wp:anchor distT="0" distB="0" distL="114300" distR="114300" simplePos="0" relativeHeight="251655198" behindDoc="0" locked="0" layoutInCell="1" allowOverlap="1" wp14:anchorId="4A7D31C7" wp14:editId="10096E28">
            <wp:simplePos x="0" y="0"/>
            <wp:positionH relativeFrom="column">
              <wp:posOffset>-57445</wp:posOffset>
            </wp:positionH>
            <wp:positionV relativeFrom="paragraph">
              <wp:posOffset>1821815</wp:posOffset>
            </wp:positionV>
            <wp:extent cx="5943600" cy="1990725"/>
            <wp:effectExtent l="0" t="0" r="0" b="9525"/>
            <wp:wrapTopAndBottom/>
            <wp:docPr id="1033576753" name="Imagen 1033576753" descr="Gráfico de respuestas de formularios. Título de la pregunta: 8. Evalúe, en un orden del 1 al 6, donde 1 sería el más preferido 1 y 6 el menos preferido, la oferta de platillos del Restaurante Tapachula  &#10;*Solo puede agregar una respuesta por columna. Número de respuesta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ráfico de respuestas de formularios. Título de la pregunta: 8. Evalúe, en un orden del 1 al 6, donde 1 sería el más preferido 1 y 6 el menos preferido, la oferta de platillos del Restaurante Tapachula  &#10;*Solo puede agregar una respuesta por columna. Número de respuestas: ."/>
                    <pic:cNvPicPr>
                      <a:picLocks noChangeAspect="1" noChangeArrowheads="1"/>
                    </pic:cNvPicPr>
                  </pic:nvPicPr>
                  <pic:blipFill>
                    <a:blip r:embed="rId87" cstate="print">
                      <a:extLst>
                        <a:ext uri="{28A0092B-C50C-407E-A947-70E740481C1C}">
                          <a14:useLocalDpi xmlns:a14="http://schemas.microsoft.com/office/drawing/2010/main" val="0"/>
                        </a:ext>
                      </a:extLst>
                    </a:blip>
                    <a:srcRect/>
                    <a:stretch>
                      <a:fillRect/>
                    </a:stretch>
                  </pic:blipFill>
                  <pic:spPr bwMode="auto">
                    <a:xfrm>
                      <a:off x="0" y="0"/>
                      <a:ext cx="5943600" cy="1990725"/>
                    </a:xfrm>
                    <a:prstGeom prst="rect">
                      <a:avLst/>
                    </a:prstGeom>
                    <a:noFill/>
                    <a:ln>
                      <a:noFill/>
                    </a:ln>
                  </pic:spPr>
                </pic:pic>
              </a:graphicData>
            </a:graphic>
          </wp:anchor>
        </w:drawing>
      </w:r>
      <w:r w:rsidR="0039107C">
        <w:t>Más del 90% de la muestra</w:t>
      </w:r>
      <w:r w:rsidR="005D7DB1">
        <w:t xml:space="preserve"> mostró su interés al ser consultados por su disposición de visitar un nuevo restaurante bajo el nombre de Tapachula. Como se ha podido observar en las diversas interrogantes que fueron realizadas a personas en Comayagua, la comida mexicana es consumida con cierta frecuencia ya que es ofrecida por varios restaurantes. El hábito de consumo de la población incluye la comida mexicana y es </w:t>
      </w:r>
      <w:r w:rsidR="00F31BE7">
        <w:t>percibida de manera favorable, por lo que los esfuerzos de los socios de Tapachula deben centrarse en garantizar su buen sabor, buen precio considerando la competencia y finalmente, su accesibilidad relativa a la ubicación.</w:t>
      </w:r>
    </w:p>
    <w:p w14:paraId="769EF8D9" w14:textId="0289A5B0" w:rsidR="00437802" w:rsidRPr="00C762D0" w:rsidRDefault="00437802" w:rsidP="00C762D0">
      <w:pPr>
        <w:pStyle w:val="Descripcin"/>
        <w:spacing w:after="0"/>
        <w:rPr>
          <w:rFonts w:ascii="Times New Roman" w:hAnsi="Times New Roman" w:cs="Times New Roman"/>
          <w:b/>
          <w:i w:val="0"/>
          <w:color w:val="auto"/>
          <w:sz w:val="24"/>
          <w:szCs w:val="24"/>
        </w:rPr>
      </w:pPr>
      <w:bookmarkStart w:id="183" w:name="_Toc156136565"/>
      <w:r w:rsidRPr="00C762D0">
        <w:rPr>
          <w:rFonts w:ascii="Times New Roman" w:hAnsi="Times New Roman" w:cs="Times New Roman"/>
          <w:b/>
          <w:i w:val="0"/>
          <w:color w:val="auto"/>
          <w:sz w:val="24"/>
          <w:szCs w:val="24"/>
        </w:rPr>
        <w:t xml:space="preserve">Figura </w:t>
      </w:r>
      <w:r w:rsidR="007B0548" w:rsidRPr="00C762D0">
        <w:rPr>
          <w:rFonts w:ascii="Times New Roman" w:hAnsi="Times New Roman" w:cs="Times New Roman"/>
          <w:b/>
          <w:i w:val="0"/>
          <w:color w:val="auto"/>
          <w:sz w:val="24"/>
          <w:szCs w:val="24"/>
        </w:rPr>
        <w:fldChar w:fldCharType="begin"/>
      </w:r>
      <w:r w:rsidR="007B0548" w:rsidRPr="00C762D0">
        <w:rPr>
          <w:rFonts w:ascii="Times New Roman" w:hAnsi="Times New Roman" w:cs="Times New Roman"/>
          <w:b/>
          <w:i w:val="0"/>
          <w:color w:val="auto"/>
          <w:sz w:val="24"/>
          <w:szCs w:val="24"/>
        </w:rPr>
        <w:instrText xml:space="preserve"> SEQ Figura \* ARABIC </w:instrText>
      </w:r>
      <w:r w:rsidR="007B0548" w:rsidRPr="00C762D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51</w:t>
      </w:r>
      <w:r w:rsidR="007B0548" w:rsidRPr="00C762D0">
        <w:rPr>
          <w:rFonts w:ascii="Times New Roman" w:hAnsi="Times New Roman" w:cs="Times New Roman"/>
          <w:b/>
          <w:i w:val="0"/>
          <w:color w:val="auto"/>
          <w:sz w:val="24"/>
          <w:szCs w:val="24"/>
        </w:rPr>
        <w:fldChar w:fldCharType="end"/>
      </w:r>
      <w:r w:rsidRPr="00C762D0">
        <w:rPr>
          <w:rFonts w:ascii="Times New Roman" w:hAnsi="Times New Roman" w:cs="Times New Roman"/>
          <w:b/>
          <w:i w:val="0"/>
          <w:color w:val="auto"/>
          <w:sz w:val="24"/>
          <w:szCs w:val="24"/>
        </w:rPr>
        <w:t>. Preferencia de</w:t>
      </w:r>
      <w:r w:rsidR="00B40C34" w:rsidRPr="00C762D0">
        <w:rPr>
          <w:rFonts w:ascii="Times New Roman" w:hAnsi="Times New Roman" w:cs="Times New Roman"/>
          <w:b/>
          <w:i w:val="0"/>
          <w:color w:val="auto"/>
          <w:sz w:val="24"/>
          <w:szCs w:val="24"/>
        </w:rPr>
        <w:t xml:space="preserve"> los</w:t>
      </w:r>
      <w:r w:rsidRPr="00C762D0">
        <w:rPr>
          <w:rFonts w:ascii="Times New Roman" w:hAnsi="Times New Roman" w:cs="Times New Roman"/>
          <w:b/>
          <w:i w:val="0"/>
          <w:color w:val="auto"/>
          <w:sz w:val="24"/>
          <w:szCs w:val="24"/>
        </w:rPr>
        <w:t xml:space="preserve"> platillos ofertados por el Restaurante Tapachula.</w:t>
      </w:r>
      <w:bookmarkEnd w:id="183"/>
    </w:p>
    <w:p w14:paraId="4BBD837C" w14:textId="77777777" w:rsidR="00437802" w:rsidRDefault="00437802" w:rsidP="00437802">
      <w:pPr>
        <w:pStyle w:val="TextoPrincipal"/>
        <w:spacing w:line="360" w:lineRule="auto"/>
        <w:ind w:firstLine="0"/>
      </w:pPr>
      <w:r w:rsidRPr="008069AD">
        <w:rPr>
          <w:sz w:val="20"/>
        </w:rPr>
        <w:t>Fuente: Elaboración propia</w:t>
      </w:r>
    </w:p>
    <w:p w14:paraId="71DD8F34" w14:textId="75DCFE0C" w:rsidR="008B3C74" w:rsidRDefault="00570AE1" w:rsidP="00A94B2A">
      <w:pPr>
        <w:pStyle w:val="TextoPrincipal"/>
        <w:spacing w:line="360" w:lineRule="auto"/>
      </w:pPr>
      <w:r>
        <w:t>Dentro de los grupos de platillos más importantes que ofrece el Restaurante Tapachula, los tacos de tortilla suave</w:t>
      </w:r>
      <w:r w:rsidR="00AC225D">
        <w:t xml:space="preserve"> fueron</w:t>
      </w:r>
      <w:r w:rsidR="007824B8">
        <w:t xml:space="preserve"> los favoritos de la población estudiada, con 77 </w:t>
      </w:r>
      <w:r w:rsidR="0037170C">
        <w:t>s</w:t>
      </w:r>
      <w:r w:rsidR="007824B8">
        <w:t xml:space="preserve">elecciones en el primer lugar, seguidos por los </w:t>
      </w:r>
      <w:r w:rsidR="005568DB">
        <w:t xml:space="preserve">tacos de tortilla frita </w:t>
      </w:r>
      <w:r w:rsidR="000643D3">
        <w:t xml:space="preserve">con 21 </w:t>
      </w:r>
      <w:r w:rsidR="0037170C">
        <w:t>s</w:t>
      </w:r>
      <w:r w:rsidR="000643D3">
        <w:t xml:space="preserve">elecciones, en tercer </w:t>
      </w:r>
      <w:r w:rsidR="007773EC">
        <w:t>lugar,</w:t>
      </w:r>
      <w:r w:rsidR="000643D3">
        <w:t xml:space="preserve"> los </w:t>
      </w:r>
      <w:r w:rsidR="000643D3">
        <w:lastRenderedPageBreak/>
        <w:t xml:space="preserve">chilaquiles con </w:t>
      </w:r>
      <w:r w:rsidR="0037170C">
        <w:t xml:space="preserve">19 selecciones. </w:t>
      </w:r>
      <w:r w:rsidR="00DB43E4">
        <w:t>La cartilla de menú podría enfocarse en los diferentes platillos que conforman estos primeros tres grupos, mismos que representan un 77</w:t>
      </w:r>
      <w:r w:rsidR="000A4F59">
        <w:t>% de</w:t>
      </w:r>
      <w:r w:rsidR="006766F2">
        <w:t xml:space="preserve"> preferencia</w:t>
      </w:r>
      <w:r w:rsidR="002C2A22">
        <w:t xml:space="preserve"> entre los encuestados</w:t>
      </w:r>
      <w:r w:rsidR="006766F2">
        <w:t xml:space="preserve">. </w:t>
      </w:r>
      <w:r w:rsidR="002C2A22">
        <w:t>Si bien las</w:t>
      </w:r>
      <w:r w:rsidR="00AC4A0A">
        <w:t xml:space="preserve"> tortas, gringas y finalmente las quesadillas, fueron los </w:t>
      </w:r>
      <w:r w:rsidR="00AB3B33">
        <w:t xml:space="preserve">grupos de </w:t>
      </w:r>
      <w:r w:rsidR="00AC4A0A">
        <w:t xml:space="preserve">platillos </w:t>
      </w:r>
      <w:r w:rsidR="00AB3B33">
        <w:t xml:space="preserve">con menor </w:t>
      </w:r>
      <w:r w:rsidR="002C2A22">
        <w:t xml:space="preserve">selección, el Restaurante Tapachula </w:t>
      </w:r>
      <w:r w:rsidR="00A03D0D">
        <w:t>debe mantenerlos dentro del menú, e incluso puede darles un mayor movimiento a través de</w:t>
      </w:r>
      <w:r w:rsidR="00E942E8">
        <w:t xml:space="preserve"> diferentes promociones que le permitan a la compañía</w:t>
      </w:r>
      <w:r w:rsidR="009368A9">
        <w:t xml:space="preserve"> ofrecer una gran variedad de opciones que se adapten a los gustos y necesidades de </w:t>
      </w:r>
      <w:r w:rsidR="00C762D0">
        <w:rPr>
          <w:noProof/>
        </w:rPr>
        <w:drawing>
          <wp:anchor distT="0" distB="0" distL="114300" distR="114300" simplePos="0" relativeHeight="251655196" behindDoc="0" locked="0" layoutInCell="1" allowOverlap="1" wp14:anchorId="4108BB86" wp14:editId="1D14A28C">
            <wp:simplePos x="0" y="0"/>
            <wp:positionH relativeFrom="column">
              <wp:posOffset>-89535</wp:posOffset>
            </wp:positionH>
            <wp:positionV relativeFrom="paragraph">
              <wp:posOffset>1872984</wp:posOffset>
            </wp:positionV>
            <wp:extent cx="5943600" cy="2499360"/>
            <wp:effectExtent l="0" t="0" r="0" b="0"/>
            <wp:wrapTopAndBottom/>
            <wp:docPr id="666216139" name="Imagen 666216139" descr="Gráfico de respuestas de formularios. Título de la pregunta: 9.  ¿Dónde le gustaría que estuviera ubicada esta sucursal?. Número de respuestas: 164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Gráfico de respuestas de formularios. Título de la pregunta: 9.  ¿Dónde le gustaría que estuviera ubicada esta sucursal?. Número de respuestas: 164 respuestas."/>
                    <pic:cNvPicPr>
                      <a:picLocks noChangeAspect="1" noChangeArrowheads="1"/>
                    </pic:cNvPicPr>
                  </pic:nvPicPr>
                  <pic:blipFill>
                    <a:blip r:embed="rId88" cstate="print">
                      <a:extLst>
                        <a:ext uri="{28A0092B-C50C-407E-A947-70E740481C1C}">
                          <a14:useLocalDpi xmlns:a14="http://schemas.microsoft.com/office/drawing/2010/main" val="0"/>
                        </a:ext>
                      </a:extLst>
                    </a:blip>
                    <a:srcRect/>
                    <a:stretch>
                      <a:fillRect/>
                    </a:stretch>
                  </pic:blipFill>
                  <pic:spPr bwMode="auto">
                    <a:xfrm>
                      <a:off x="0" y="0"/>
                      <a:ext cx="5943600" cy="2499360"/>
                    </a:xfrm>
                    <a:prstGeom prst="rect">
                      <a:avLst/>
                    </a:prstGeom>
                    <a:noFill/>
                    <a:ln>
                      <a:noFill/>
                    </a:ln>
                  </pic:spPr>
                </pic:pic>
              </a:graphicData>
            </a:graphic>
          </wp:anchor>
        </w:drawing>
      </w:r>
      <w:r w:rsidR="009368A9">
        <w:t>sus clientes</w:t>
      </w:r>
      <w:r w:rsidR="00D23990">
        <w:t>.</w:t>
      </w:r>
    </w:p>
    <w:p w14:paraId="7DD71427" w14:textId="50F07F7E" w:rsidR="00B40C34" w:rsidRPr="00C762D0" w:rsidRDefault="00B40C34" w:rsidP="00C762D0">
      <w:pPr>
        <w:pStyle w:val="Descripcin"/>
        <w:spacing w:after="0"/>
        <w:rPr>
          <w:rFonts w:ascii="Times New Roman" w:hAnsi="Times New Roman" w:cs="Times New Roman"/>
          <w:b/>
          <w:i w:val="0"/>
          <w:color w:val="auto"/>
          <w:sz w:val="24"/>
          <w:szCs w:val="24"/>
        </w:rPr>
      </w:pPr>
      <w:bookmarkStart w:id="184" w:name="_Toc156136566"/>
      <w:r w:rsidRPr="00C762D0">
        <w:rPr>
          <w:rFonts w:ascii="Times New Roman" w:hAnsi="Times New Roman" w:cs="Times New Roman"/>
          <w:b/>
          <w:i w:val="0"/>
          <w:color w:val="auto"/>
          <w:sz w:val="24"/>
          <w:szCs w:val="24"/>
        </w:rPr>
        <w:t xml:space="preserve">Figura </w:t>
      </w:r>
      <w:r w:rsidR="007B0548" w:rsidRPr="00C762D0">
        <w:rPr>
          <w:rFonts w:ascii="Times New Roman" w:hAnsi="Times New Roman" w:cs="Times New Roman"/>
          <w:b/>
          <w:i w:val="0"/>
          <w:color w:val="auto"/>
          <w:sz w:val="24"/>
          <w:szCs w:val="24"/>
        </w:rPr>
        <w:fldChar w:fldCharType="begin"/>
      </w:r>
      <w:r w:rsidR="007B0548" w:rsidRPr="00C762D0">
        <w:rPr>
          <w:rFonts w:ascii="Times New Roman" w:hAnsi="Times New Roman" w:cs="Times New Roman"/>
          <w:b/>
          <w:i w:val="0"/>
          <w:color w:val="auto"/>
          <w:sz w:val="24"/>
          <w:szCs w:val="24"/>
        </w:rPr>
        <w:instrText xml:space="preserve"> SEQ Figura \* ARABIC </w:instrText>
      </w:r>
      <w:r w:rsidR="007B0548" w:rsidRPr="00C762D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52</w:t>
      </w:r>
      <w:r w:rsidR="007B0548" w:rsidRPr="00C762D0">
        <w:rPr>
          <w:rFonts w:ascii="Times New Roman" w:hAnsi="Times New Roman" w:cs="Times New Roman"/>
          <w:b/>
          <w:i w:val="0"/>
          <w:color w:val="auto"/>
          <w:sz w:val="24"/>
          <w:szCs w:val="24"/>
        </w:rPr>
        <w:fldChar w:fldCharType="end"/>
      </w:r>
      <w:r w:rsidRPr="00C762D0">
        <w:rPr>
          <w:rFonts w:ascii="Times New Roman" w:hAnsi="Times New Roman" w:cs="Times New Roman"/>
          <w:b/>
          <w:i w:val="0"/>
          <w:color w:val="auto"/>
          <w:sz w:val="24"/>
          <w:szCs w:val="24"/>
        </w:rPr>
        <w:t>. Preferencia de la ubicación del nuevo restaurante.</w:t>
      </w:r>
      <w:bookmarkEnd w:id="184"/>
    </w:p>
    <w:p w14:paraId="3F2D21EA" w14:textId="0BB26381" w:rsidR="00B40C34" w:rsidRDefault="00B40C34" w:rsidP="00B40C34">
      <w:pPr>
        <w:pStyle w:val="TextoPrincipal"/>
        <w:spacing w:line="360" w:lineRule="auto"/>
        <w:ind w:firstLine="0"/>
      </w:pPr>
      <w:r w:rsidRPr="008069AD">
        <w:rPr>
          <w:sz w:val="20"/>
        </w:rPr>
        <w:t>Fuente: Elaboración propia</w:t>
      </w:r>
    </w:p>
    <w:p w14:paraId="57642610" w14:textId="4BB91CA8" w:rsidR="008B3C74" w:rsidRDefault="001D2DDC" w:rsidP="00A94B2A">
      <w:pPr>
        <w:pStyle w:val="TextoPrincipal"/>
        <w:spacing w:line="360" w:lineRule="auto"/>
      </w:pPr>
      <w:r>
        <w:t>La Plaza Central</w:t>
      </w:r>
      <w:r w:rsidR="00884035">
        <w:t xml:space="preserve"> (o sus cercanías) donde se encuentra la Catedral, el Boulevard Roberto Romero Larios </w:t>
      </w:r>
      <w:r w:rsidR="00E00166">
        <w:t xml:space="preserve">(antes llamado “boulevard nuevo” por los habitantes de la zona) </w:t>
      </w:r>
      <w:r w:rsidR="00884035">
        <w:t>y el Mall Premier, en ese orden, fueron l</w:t>
      </w:r>
      <w:r w:rsidR="007828A9">
        <w:t xml:space="preserve">os lugares </w:t>
      </w:r>
      <w:r w:rsidR="00E00166">
        <w:t>escogidos</w:t>
      </w:r>
      <w:r w:rsidR="007828A9">
        <w:t xml:space="preserve"> por </w:t>
      </w:r>
      <w:r w:rsidR="00761359">
        <w:t xml:space="preserve">el 87% de </w:t>
      </w:r>
      <w:r w:rsidR="007828A9">
        <w:t>la población para establecer la primera sucursal del Restaurante Tapachula</w:t>
      </w:r>
      <w:r w:rsidR="00761359">
        <w:t xml:space="preserve">, por lo que, para efectos de Plan Estratégico, será fundamental </w:t>
      </w:r>
      <w:r w:rsidR="00600298">
        <w:t xml:space="preserve">considerar aspectos </w:t>
      </w:r>
      <w:r w:rsidR="00761359">
        <w:t xml:space="preserve">como la cercanía, seguridad, </w:t>
      </w:r>
      <w:r w:rsidR="00E157B9">
        <w:t xml:space="preserve">vías de </w:t>
      </w:r>
      <w:r w:rsidR="00761359">
        <w:t>acceso, conveniencia</w:t>
      </w:r>
      <w:r w:rsidR="00E157B9">
        <w:t xml:space="preserve">, precio, entre otros, </w:t>
      </w:r>
      <w:r w:rsidR="00B40C34" w:rsidRPr="00B40C34">
        <w:t xml:space="preserve"> </w:t>
      </w:r>
      <w:r w:rsidR="00B40C34">
        <w:t>para estudiar la locación más óptima, con base en criterios de valoración ponderados.</w:t>
      </w:r>
    </w:p>
    <w:p w14:paraId="178D386B" w14:textId="47F0D110" w:rsidR="00B40C34" w:rsidRDefault="00B40C34" w:rsidP="00A94B2A">
      <w:pPr>
        <w:pStyle w:val="TextoPrincipal"/>
        <w:spacing w:line="360" w:lineRule="auto"/>
      </w:pPr>
    </w:p>
    <w:p w14:paraId="7C91289A" w14:textId="67CF9B52" w:rsidR="00B40C34" w:rsidRDefault="00B40C34" w:rsidP="00A94B2A">
      <w:pPr>
        <w:pStyle w:val="TextoPrincipal"/>
        <w:spacing w:line="360" w:lineRule="auto"/>
      </w:pPr>
    </w:p>
    <w:p w14:paraId="228690E7" w14:textId="1F71A7EA" w:rsidR="00B40C34" w:rsidRDefault="00B40C34" w:rsidP="00A94B2A">
      <w:pPr>
        <w:pStyle w:val="TextoPrincipal"/>
        <w:spacing w:line="360" w:lineRule="auto"/>
      </w:pPr>
    </w:p>
    <w:p w14:paraId="6643861C" w14:textId="477CD2AA" w:rsidR="00B40C34" w:rsidRDefault="00B40C34" w:rsidP="00A94B2A">
      <w:pPr>
        <w:pStyle w:val="TextoPrincipal"/>
        <w:spacing w:line="360" w:lineRule="auto"/>
      </w:pPr>
    </w:p>
    <w:p w14:paraId="2CC15386" w14:textId="437E0DDC" w:rsidR="00B40C34" w:rsidRPr="00C762D0" w:rsidRDefault="00B40C34" w:rsidP="00C762D0">
      <w:pPr>
        <w:pStyle w:val="Descripcin"/>
        <w:spacing w:after="0"/>
        <w:rPr>
          <w:rFonts w:ascii="Times New Roman" w:hAnsi="Times New Roman" w:cs="Times New Roman"/>
          <w:b/>
          <w:i w:val="0"/>
          <w:color w:val="auto"/>
          <w:sz w:val="24"/>
          <w:szCs w:val="24"/>
        </w:rPr>
      </w:pPr>
      <w:bookmarkStart w:id="185" w:name="_Toc156136567"/>
      <w:r w:rsidRPr="00C762D0">
        <w:rPr>
          <w:rFonts w:ascii="Times New Roman" w:hAnsi="Times New Roman" w:cs="Times New Roman"/>
          <w:b/>
          <w:i w:val="0"/>
          <w:noProof/>
          <w:color w:val="auto"/>
          <w:sz w:val="24"/>
          <w:szCs w:val="24"/>
        </w:rPr>
        <w:lastRenderedPageBreak/>
        <w:drawing>
          <wp:anchor distT="0" distB="0" distL="114300" distR="114300" simplePos="0" relativeHeight="251682876" behindDoc="0" locked="0" layoutInCell="1" allowOverlap="1" wp14:anchorId="60E45A00" wp14:editId="5C2C4622">
            <wp:simplePos x="0" y="0"/>
            <wp:positionH relativeFrom="column">
              <wp:posOffset>-307233</wp:posOffset>
            </wp:positionH>
            <wp:positionV relativeFrom="paragraph">
              <wp:posOffset>220</wp:posOffset>
            </wp:positionV>
            <wp:extent cx="6508750" cy="1657350"/>
            <wp:effectExtent l="0" t="0" r="6350" b="0"/>
            <wp:wrapTopAndBottom/>
            <wp:docPr id="1410222445" name="Imagen 1410222445" descr="Gráfico de respuestas de formularios. Título de la pregunta: 10.  En la escala del 1 al 8, donde 1 es el más importante y 8 el menos importante, mencione qué aspectos valoraría usted para comprar en el Restaurante Tapachula  *Solo puede agregar una respuesta por columna. Número de respuestas: ."/>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Gráfico de respuestas de formularios. Título de la pregunta: 10.  En la escala del 1 al 8, donde 1 es el más importante y 8 el menos importante, mencione qué aspectos valoraría usted para comprar en el Restaurante Tapachula  *Solo puede agregar una respuesta por columna. Número de respuestas: ."/>
                    <pic:cNvPicPr>
                      <a:picLocks noChangeAspect="1" noChangeArrowheads="1"/>
                    </pic:cNvPicPr>
                  </pic:nvPicPr>
                  <pic:blipFill>
                    <a:blip r:embed="rId89" cstate="print">
                      <a:extLst>
                        <a:ext uri="{28A0092B-C50C-407E-A947-70E740481C1C}">
                          <a14:useLocalDpi xmlns:a14="http://schemas.microsoft.com/office/drawing/2010/main" val="0"/>
                        </a:ext>
                      </a:extLst>
                    </a:blip>
                    <a:srcRect/>
                    <a:stretch>
                      <a:fillRect/>
                    </a:stretch>
                  </pic:blipFill>
                  <pic:spPr bwMode="auto">
                    <a:xfrm>
                      <a:off x="0" y="0"/>
                      <a:ext cx="6508750" cy="16573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C762D0">
        <w:rPr>
          <w:rFonts w:ascii="Times New Roman" w:hAnsi="Times New Roman" w:cs="Times New Roman"/>
          <w:b/>
          <w:i w:val="0"/>
          <w:color w:val="auto"/>
          <w:sz w:val="24"/>
          <w:szCs w:val="24"/>
        </w:rPr>
        <w:t xml:space="preserve">Figura </w:t>
      </w:r>
      <w:r w:rsidR="007B0548" w:rsidRPr="00C762D0">
        <w:rPr>
          <w:rFonts w:ascii="Times New Roman" w:hAnsi="Times New Roman" w:cs="Times New Roman"/>
          <w:b/>
          <w:i w:val="0"/>
          <w:color w:val="auto"/>
          <w:sz w:val="24"/>
          <w:szCs w:val="24"/>
        </w:rPr>
        <w:fldChar w:fldCharType="begin"/>
      </w:r>
      <w:r w:rsidR="007B0548" w:rsidRPr="00C762D0">
        <w:rPr>
          <w:rFonts w:ascii="Times New Roman" w:hAnsi="Times New Roman" w:cs="Times New Roman"/>
          <w:b/>
          <w:i w:val="0"/>
          <w:color w:val="auto"/>
          <w:sz w:val="24"/>
          <w:szCs w:val="24"/>
        </w:rPr>
        <w:instrText xml:space="preserve"> SEQ Figura \* ARABIC </w:instrText>
      </w:r>
      <w:r w:rsidR="007B0548" w:rsidRPr="00C762D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53</w:t>
      </w:r>
      <w:r w:rsidR="007B0548" w:rsidRPr="00C762D0">
        <w:rPr>
          <w:rFonts w:ascii="Times New Roman" w:hAnsi="Times New Roman" w:cs="Times New Roman"/>
          <w:b/>
          <w:i w:val="0"/>
          <w:color w:val="auto"/>
          <w:sz w:val="24"/>
          <w:szCs w:val="24"/>
        </w:rPr>
        <w:fldChar w:fldCharType="end"/>
      </w:r>
      <w:r w:rsidRPr="00C762D0">
        <w:rPr>
          <w:rFonts w:ascii="Times New Roman" w:hAnsi="Times New Roman" w:cs="Times New Roman"/>
          <w:b/>
          <w:i w:val="0"/>
          <w:color w:val="auto"/>
          <w:sz w:val="24"/>
          <w:szCs w:val="24"/>
        </w:rPr>
        <w:t xml:space="preserve">. </w:t>
      </w:r>
      <w:r w:rsidR="007136BC" w:rsidRPr="00C762D0">
        <w:rPr>
          <w:rFonts w:ascii="Times New Roman" w:hAnsi="Times New Roman" w:cs="Times New Roman"/>
          <w:b/>
          <w:i w:val="0"/>
          <w:color w:val="auto"/>
          <w:sz w:val="24"/>
          <w:szCs w:val="24"/>
        </w:rPr>
        <w:t>Aspectos a ser valorados para concretar compras en el Restaurante Tapachula.</w:t>
      </w:r>
      <w:bookmarkEnd w:id="185"/>
    </w:p>
    <w:p w14:paraId="0FAE106D" w14:textId="659513F9" w:rsidR="00B40C34" w:rsidRDefault="00B40C34" w:rsidP="00B40C34">
      <w:pPr>
        <w:pStyle w:val="TextoPrincipal"/>
        <w:spacing w:line="360" w:lineRule="auto"/>
        <w:ind w:firstLine="0"/>
      </w:pPr>
      <w:r w:rsidRPr="008069AD">
        <w:rPr>
          <w:sz w:val="20"/>
        </w:rPr>
        <w:t>Fuente: Elaboración propia</w:t>
      </w:r>
    </w:p>
    <w:p w14:paraId="6AD5D90C" w14:textId="283DF727" w:rsidR="008B3C74" w:rsidRDefault="006C54FD" w:rsidP="00A94B2A">
      <w:pPr>
        <w:pStyle w:val="TextoPrincipal"/>
        <w:spacing w:line="360" w:lineRule="auto"/>
      </w:pPr>
      <w:r>
        <w:t xml:space="preserve">Los aspectos que la población más valoraría para </w:t>
      </w:r>
      <w:r w:rsidR="005A65E0">
        <w:t xml:space="preserve">comprar en el Restaurante Tapachula, son, en orden descendente: </w:t>
      </w:r>
      <w:r w:rsidR="009A6ACE">
        <w:t xml:space="preserve">el sabor de la comida, la cercanía, </w:t>
      </w:r>
      <w:r w:rsidR="00FC0044">
        <w:t>nuevos platillos y precio</w:t>
      </w:r>
      <w:r w:rsidR="006D7C5D">
        <w:t>. Estos 4 factores representan el 86% de las selecciones de la población, por lo que la compañía debe enfocar</w:t>
      </w:r>
      <w:r w:rsidR="00286825">
        <w:t xml:space="preserve"> sus esfuerzos estratégicos de cadena en estos aspectos.</w:t>
      </w:r>
      <w:r w:rsidR="006D7C5D">
        <w:t xml:space="preserve"> </w:t>
      </w:r>
      <w:r w:rsidR="00286825">
        <w:t>M</w:t>
      </w:r>
      <w:r w:rsidR="006D7C5D">
        <w:t>antener un alto estándar de calidad en sus platillos en términos de sabor</w:t>
      </w:r>
      <w:r w:rsidR="002317FA">
        <w:t xml:space="preserve"> y pres</w:t>
      </w:r>
      <w:r w:rsidR="00286825">
        <w:t>entación será su primera carta de ventas, por lo que atender esto en primer lugar, será fundamental para el éxito a largo plazo</w:t>
      </w:r>
      <w:r w:rsidR="00C318E7">
        <w:t>. T</w:t>
      </w:r>
      <w:r w:rsidR="002317FA">
        <w:t xml:space="preserve">ambién será importante establecerse en un lugar céntrico donde </w:t>
      </w:r>
      <w:r w:rsidR="00C318E7">
        <w:t xml:space="preserve">existan altas concentraciones de personas y sea fácil de acceder. </w:t>
      </w:r>
      <w:r w:rsidR="00D27C08">
        <w:t xml:space="preserve">Asimismo, la constante inclusión de nuevos platillos atrae a la gente que tiene curiosidad de probar </w:t>
      </w:r>
      <w:r w:rsidR="00341CCE">
        <w:t xml:space="preserve">sabores distintos, por lo que existe oportunidad de innovar y mantener siempre la expectativa en el público. Finalmente, el precio </w:t>
      </w:r>
      <w:r w:rsidR="00B413AD">
        <w:t>será también un factor importante, por lo que el restaurante deberá tener en cuenta el presupuesto de sus clientes a través de combos</w:t>
      </w:r>
      <w:r w:rsidR="00A81258">
        <w:t xml:space="preserve"> personales y grupales</w:t>
      </w:r>
      <w:r w:rsidR="00B413AD">
        <w:t>, promociones</w:t>
      </w:r>
      <w:r w:rsidR="00A81258">
        <w:t xml:space="preserve"> de temporada</w:t>
      </w:r>
      <w:r w:rsidR="00B413AD">
        <w:t>,</w:t>
      </w:r>
      <w:r w:rsidR="00A81258">
        <w:t xml:space="preserve"> promociones de canal</w:t>
      </w:r>
      <w:r w:rsidR="009536C6">
        <w:t xml:space="preserve"> y otros que permitan que e</w:t>
      </w:r>
      <w:r w:rsidR="00740A59">
        <w:t xml:space="preserve">l cliente sienta que recibió lo justo (o más de lo justo) por lo que pagó. </w:t>
      </w:r>
      <w:r w:rsidR="00015744">
        <w:t xml:space="preserve">El restante 14% se concentró </w:t>
      </w:r>
      <w:r w:rsidR="00797AF0">
        <w:t xml:space="preserve">en una buena atención al cliente, que el lugar sea agradable, </w:t>
      </w:r>
      <w:r w:rsidR="002432DC">
        <w:t>la entrega a domicilio y la rapidez en la</w:t>
      </w:r>
      <w:r w:rsidR="00797AF0">
        <w:t xml:space="preserve"> entreg</w:t>
      </w:r>
      <w:r w:rsidR="002432DC">
        <w:t xml:space="preserve">a, todos factores importantes a considerar para lograr </w:t>
      </w:r>
      <w:r w:rsidR="00DC6D11">
        <w:t xml:space="preserve">objetivos operativos y mantenerse como la primera opción de comida mexicana </w:t>
      </w:r>
      <w:r w:rsidR="00DF1279">
        <w:t>frente a</w:t>
      </w:r>
      <w:r w:rsidR="00DC6D11">
        <w:t xml:space="preserve"> una base de clientes fieles</w:t>
      </w:r>
      <w:r w:rsidR="00DF1279">
        <w:t>.</w:t>
      </w:r>
    </w:p>
    <w:p w14:paraId="55C33E5B" w14:textId="21646AEA" w:rsidR="00792BA8" w:rsidRDefault="00792BA8" w:rsidP="00A94B2A">
      <w:pPr>
        <w:pStyle w:val="TextoPrincipal"/>
        <w:spacing w:line="360" w:lineRule="auto"/>
      </w:pPr>
    </w:p>
    <w:p w14:paraId="0739E037" w14:textId="77777777" w:rsidR="00792BA8" w:rsidRDefault="00792BA8" w:rsidP="00A94B2A">
      <w:pPr>
        <w:pStyle w:val="TextoPrincipal"/>
        <w:spacing w:line="360" w:lineRule="auto"/>
      </w:pPr>
    </w:p>
    <w:p w14:paraId="1678AE59" w14:textId="46462A7A" w:rsidR="00792BA8" w:rsidRDefault="00792BA8" w:rsidP="00A94B2A">
      <w:pPr>
        <w:pStyle w:val="TextoPrincipal"/>
        <w:spacing w:line="360" w:lineRule="auto"/>
      </w:pPr>
    </w:p>
    <w:p w14:paraId="0CD867FC" w14:textId="6519E3F8" w:rsidR="00792BA8" w:rsidRDefault="00792BA8" w:rsidP="00A94B2A">
      <w:pPr>
        <w:pStyle w:val="TextoPrincipal"/>
        <w:spacing w:line="360" w:lineRule="auto"/>
      </w:pPr>
    </w:p>
    <w:p w14:paraId="624461D1" w14:textId="77777777" w:rsidR="00792BA8" w:rsidRDefault="00792BA8" w:rsidP="00A94B2A">
      <w:pPr>
        <w:pStyle w:val="TextoPrincipal"/>
        <w:spacing w:line="360" w:lineRule="auto"/>
      </w:pPr>
    </w:p>
    <w:p w14:paraId="74696910" w14:textId="56DC9049" w:rsidR="00792BA8" w:rsidRPr="00C762D0" w:rsidRDefault="00792BA8" w:rsidP="00C762D0">
      <w:pPr>
        <w:pStyle w:val="Descripcin"/>
        <w:spacing w:after="0"/>
        <w:rPr>
          <w:rFonts w:ascii="Times New Roman" w:hAnsi="Times New Roman" w:cs="Times New Roman"/>
          <w:b/>
          <w:i w:val="0"/>
          <w:color w:val="auto"/>
          <w:sz w:val="24"/>
          <w:szCs w:val="24"/>
        </w:rPr>
      </w:pPr>
      <w:bookmarkStart w:id="186" w:name="_Toc156136568"/>
      <w:r w:rsidRPr="00C762D0">
        <w:rPr>
          <w:rFonts w:ascii="Times New Roman" w:hAnsi="Times New Roman" w:cs="Times New Roman"/>
          <w:b/>
          <w:i w:val="0"/>
          <w:noProof/>
          <w:color w:val="auto"/>
          <w:sz w:val="24"/>
          <w:szCs w:val="24"/>
        </w:rPr>
        <w:lastRenderedPageBreak/>
        <w:drawing>
          <wp:anchor distT="0" distB="0" distL="114300" distR="114300" simplePos="0" relativeHeight="251655212" behindDoc="0" locked="0" layoutInCell="1" allowOverlap="1" wp14:anchorId="623DB567" wp14:editId="6232BB9F">
            <wp:simplePos x="0" y="0"/>
            <wp:positionH relativeFrom="margin">
              <wp:posOffset>137795</wp:posOffset>
            </wp:positionH>
            <wp:positionV relativeFrom="paragraph">
              <wp:posOffset>236</wp:posOffset>
            </wp:positionV>
            <wp:extent cx="5943600" cy="3019425"/>
            <wp:effectExtent l="0" t="0" r="0" b="9525"/>
            <wp:wrapTopAndBottom/>
            <wp:docPr id="1175877465" name="Imagen 1175877465" descr="Gráfico de respuestas de formularios. Título de la pregunta: 11. ¿A través de qué medio le gustaría recibir información sobre la ubicación, productos, promociones y canales de servicio a domicilio del Restaurante Tapachula?. Número de respuestas: 164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Gráfico de respuestas de formularios. Título de la pregunta: 11. ¿A través de qué medio le gustaría recibir información sobre la ubicación, productos, promociones y canales de servicio a domicilio del Restaurante Tapachula?. Número de respuestas: 164 respuestas."/>
                    <pic:cNvPicPr>
                      <a:picLocks noChangeAspect="1" noChangeArrowheads="1"/>
                    </pic:cNvPicPr>
                  </pic:nvPicPr>
                  <pic:blipFill>
                    <a:blip r:embed="rId90" cstate="print">
                      <a:extLst>
                        <a:ext uri="{28A0092B-C50C-407E-A947-70E740481C1C}">
                          <a14:useLocalDpi xmlns:a14="http://schemas.microsoft.com/office/drawing/2010/main" val="0"/>
                        </a:ext>
                      </a:extLst>
                    </a:blip>
                    <a:srcRect/>
                    <a:stretch>
                      <a:fillRect/>
                    </a:stretch>
                  </pic:blipFill>
                  <pic:spPr bwMode="auto">
                    <a:xfrm>
                      <a:off x="0" y="0"/>
                      <a:ext cx="5943600" cy="3019425"/>
                    </a:xfrm>
                    <a:prstGeom prst="rect">
                      <a:avLst/>
                    </a:prstGeom>
                    <a:noFill/>
                    <a:ln>
                      <a:noFill/>
                    </a:ln>
                  </pic:spPr>
                </pic:pic>
              </a:graphicData>
            </a:graphic>
          </wp:anchor>
        </w:drawing>
      </w:r>
      <w:r w:rsidRPr="00C762D0">
        <w:rPr>
          <w:rFonts w:ascii="Times New Roman" w:hAnsi="Times New Roman" w:cs="Times New Roman"/>
          <w:b/>
          <w:i w:val="0"/>
          <w:color w:val="auto"/>
          <w:sz w:val="24"/>
          <w:szCs w:val="24"/>
        </w:rPr>
        <w:t xml:space="preserve">Figura </w:t>
      </w:r>
      <w:r w:rsidR="00C762D0" w:rsidRPr="00C762D0">
        <w:rPr>
          <w:rFonts w:ascii="Times New Roman" w:hAnsi="Times New Roman" w:cs="Times New Roman"/>
          <w:b/>
          <w:i w:val="0"/>
          <w:color w:val="auto"/>
          <w:sz w:val="24"/>
          <w:szCs w:val="24"/>
        </w:rPr>
        <w:fldChar w:fldCharType="begin"/>
      </w:r>
      <w:r w:rsidR="00C762D0" w:rsidRPr="00C762D0">
        <w:rPr>
          <w:rFonts w:ascii="Times New Roman" w:hAnsi="Times New Roman" w:cs="Times New Roman"/>
          <w:b/>
          <w:i w:val="0"/>
          <w:color w:val="auto"/>
          <w:sz w:val="24"/>
          <w:szCs w:val="24"/>
        </w:rPr>
        <w:instrText xml:space="preserve"> SEQ Figura \* ARABIC </w:instrText>
      </w:r>
      <w:r w:rsidR="00C762D0" w:rsidRPr="00C762D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54</w:t>
      </w:r>
      <w:r w:rsidR="00C762D0" w:rsidRPr="00C762D0">
        <w:rPr>
          <w:rFonts w:ascii="Times New Roman" w:hAnsi="Times New Roman" w:cs="Times New Roman"/>
          <w:b/>
          <w:i w:val="0"/>
          <w:color w:val="auto"/>
          <w:sz w:val="24"/>
          <w:szCs w:val="24"/>
        </w:rPr>
        <w:fldChar w:fldCharType="end"/>
      </w:r>
      <w:r w:rsidRPr="00C762D0">
        <w:rPr>
          <w:rFonts w:ascii="Times New Roman" w:hAnsi="Times New Roman" w:cs="Times New Roman"/>
          <w:b/>
          <w:i w:val="0"/>
          <w:color w:val="auto"/>
          <w:sz w:val="24"/>
          <w:szCs w:val="24"/>
        </w:rPr>
        <w:t>. Preferencia de medios de comunicación para recibir información del Restaurante Tapachula.</w:t>
      </w:r>
      <w:bookmarkEnd w:id="186"/>
    </w:p>
    <w:p w14:paraId="0AF0785C" w14:textId="254F11D6" w:rsidR="00792BA8" w:rsidRDefault="00792BA8" w:rsidP="00792BA8">
      <w:pPr>
        <w:pStyle w:val="TextoPrincipal"/>
        <w:spacing w:line="360" w:lineRule="auto"/>
        <w:ind w:firstLine="0"/>
      </w:pPr>
      <w:r w:rsidRPr="008069AD">
        <w:rPr>
          <w:sz w:val="20"/>
        </w:rPr>
        <w:t>Fuente: Elaboración propia</w:t>
      </w:r>
    </w:p>
    <w:p w14:paraId="42070A93" w14:textId="05EEDC59" w:rsidR="008B3C74" w:rsidRDefault="006567DF" w:rsidP="00A94B2A">
      <w:pPr>
        <w:pStyle w:val="TextoPrincipal"/>
        <w:spacing w:line="360" w:lineRule="auto"/>
      </w:pPr>
      <w:r>
        <w:t xml:space="preserve">Al tratarse de una pregunta con múltiples opciones de respuesta, se logró determinar que </w:t>
      </w:r>
      <w:r w:rsidR="00F54620">
        <w:t>las</w:t>
      </w:r>
      <w:r w:rsidR="001166B3">
        <w:t xml:space="preserve"> personas preferirían recibir información sobre locaciones, productos, promociones y otros a través de Facebook</w:t>
      </w:r>
      <w:r w:rsidR="00C23ED8">
        <w:t xml:space="preserve">, </w:t>
      </w:r>
      <w:r w:rsidR="00BA5A45">
        <w:t xml:space="preserve">como primer lugar, Instagram como un segundo canal, </w:t>
      </w:r>
      <w:r w:rsidR="002219D4">
        <w:t xml:space="preserve">WhatsApp </w:t>
      </w:r>
      <w:r w:rsidR="00BA5A45">
        <w:t xml:space="preserve">como tercer lugar y Tik Tok como una cuarta opción. </w:t>
      </w:r>
      <w:r w:rsidR="00423791">
        <w:t xml:space="preserve">Cabe mencionar que </w:t>
      </w:r>
      <w:r w:rsidR="002D408E">
        <w:t xml:space="preserve">la base más amplia de seguidores del restaurante, se encuentra en Instagram, con </w:t>
      </w:r>
      <w:r w:rsidR="004F5A98">
        <w:t xml:space="preserve">poco más de 17 mil seguidores, seguido por Tik Tok con 14.3 mil y finalmente Facebook, con 6.3 mil; sin embargo, en la ciudad de Comayagua se percibe una distinta preferencia, por lo que </w:t>
      </w:r>
      <w:r w:rsidR="00813C98">
        <w:t xml:space="preserve">expandir y </w:t>
      </w:r>
      <w:r w:rsidR="004F5A98">
        <w:t xml:space="preserve">fortalecer </w:t>
      </w:r>
      <w:r w:rsidR="00184ACB">
        <w:t xml:space="preserve">los canales </w:t>
      </w:r>
      <w:r w:rsidR="00813C98">
        <w:t xml:space="preserve">de Facebook e Instagram, se vislumbra como la opción más factible en el corto y mediano plazo, una vez establecidos en Comayagua. WhatsApp es una red </w:t>
      </w:r>
      <w:r w:rsidR="00CA30EB">
        <w:t xml:space="preserve">que puede ser aprovechada como canal indirecto (al cual se llega a través de las redes sociales antes mencionadas) o como canal directo </w:t>
      </w:r>
      <w:r w:rsidR="00BF0048">
        <w:t xml:space="preserve">a través de las visitas donde los clientes que ya han visitado el </w:t>
      </w:r>
      <w:r w:rsidR="00FD4A9D">
        <w:t>restaurante</w:t>
      </w:r>
      <w:r w:rsidR="00BF0048">
        <w:t xml:space="preserve"> pueden dejar su número</w:t>
      </w:r>
      <w:r w:rsidR="002D2794">
        <w:t>, escanear su código o seguir el canal de</w:t>
      </w:r>
      <w:r w:rsidR="00FD4A9D">
        <w:t xml:space="preserve"> esta red </w:t>
      </w:r>
      <w:r w:rsidR="002D2794">
        <w:t>para recibir información pertinente.</w:t>
      </w:r>
      <w:r w:rsidR="000715F8">
        <w:t xml:space="preserve"> Medios tradicionales impresos o en radio, deberían descartarse u ocupar un lugar </w:t>
      </w:r>
      <w:r w:rsidR="002B1B22">
        <w:t>simbólico en los esfuerzos y presupuestos publicitarios de</w:t>
      </w:r>
      <w:r w:rsidR="00FD4A9D">
        <w:t xml:space="preserve"> la organización</w:t>
      </w:r>
      <w:r w:rsidR="002B1B22">
        <w:t>.</w:t>
      </w:r>
    </w:p>
    <w:p w14:paraId="3787F5BC" w14:textId="75EAF7FF" w:rsidR="00517F52" w:rsidRDefault="00517F52" w:rsidP="00A94B2A">
      <w:pPr>
        <w:pStyle w:val="TextoPrincipal"/>
        <w:spacing w:line="360" w:lineRule="auto"/>
      </w:pPr>
    </w:p>
    <w:p w14:paraId="5238F582" w14:textId="6E2F7070" w:rsidR="00517F52" w:rsidRDefault="00517F52" w:rsidP="00A94B2A">
      <w:pPr>
        <w:pStyle w:val="TextoPrincipal"/>
        <w:spacing w:line="360" w:lineRule="auto"/>
      </w:pPr>
    </w:p>
    <w:p w14:paraId="7DCE042E" w14:textId="15895FFA" w:rsidR="00517F52" w:rsidRPr="00C762D0" w:rsidRDefault="00517F52" w:rsidP="00C762D0">
      <w:pPr>
        <w:pStyle w:val="Descripcin"/>
        <w:spacing w:after="0"/>
        <w:rPr>
          <w:rFonts w:ascii="Times New Roman" w:hAnsi="Times New Roman" w:cs="Times New Roman"/>
          <w:b/>
          <w:i w:val="0"/>
          <w:color w:val="auto"/>
          <w:sz w:val="24"/>
          <w:szCs w:val="24"/>
        </w:rPr>
      </w:pPr>
      <w:bookmarkStart w:id="187" w:name="_Toc156136569"/>
      <w:r w:rsidRPr="00C762D0">
        <w:rPr>
          <w:rFonts w:ascii="Times New Roman" w:hAnsi="Times New Roman" w:cs="Times New Roman"/>
          <w:b/>
          <w:i w:val="0"/>
          <w:noProof/>
          <w:color w:val="auto"/>
          <w:sz w:val="24"/>
          <w:szCs w:val="24"/>
        </w:rPr>
        <w:lastRenderedPageBreak/>
        <w:drawing>
          <wp:anchor distT="0" distB="0" distL="114300" distR="114300" simplePos="0" relativeHeight="251655213" behindDoc="0" locked="0" layoutInCell="1" allowOverlap="1" wp14:anchorId="6283F43F" wp14:editId="6397023B">
            <wp:simplePos x="0" y="0"/>
            <wp:positionH relativeFrom="column">
              <wp:posOffset>164465</wp:posOffset>
            </wp:positionH>
            <wp:positionV relativeFrom="paragraph">
              <wp:posOffset>390</wp:posOffset>
            </wp:positionV>
            <wp:extent cx="5943600" cy="2499360"/>
            <wp:effectExtent l="0" t="0" r="0" b="0"/>
            <wp:wrapTopAndBottom/>
            <wp:docPr id="2032902180" name="Imagen 2032902180" descr="Gráfico de respuestas de formularios. Título de la pregunta: 12.  ¿De qué forma preferiría visitar y consumir en el Restaurante Tapachula?. Número de respuestas: 164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Gráfico de respuestas de formularios. Título de la pregunta: 12.  ¿De qué forma preferiría visitar y consumir en el Restaurante Tapachula?. Número de respuestas: 164 respuestas."/>
                    <pic:cNvPicPr>
                      <a:picLocks noChangeAspect="1" noChangeArrowheads="1"/>
                    </pic:cNvPicPr>
                  </pic:nvPicPr>
                  <pic:blipFill>
                    <a:blip r:embed="rId91" cstate="print">
                      <a:extLst>
                        <a:ext uri="{28A0092B-C50C-407E-A947-70E740481C1C}">
                          <a14:useLocalDpi xmlns:a14="http://schemas.microsoft.com/office/drawing/2010/main" val="0"/>
                        </a:ext>
                      </a:extLst>
                    </a:blip>
                    <a:srcRect/>
                    <a:stretch>
                      <a:fillRect/>
                    </a:stretch>
                  </pic:blipFill>
                  <pic:spPr bwMode="auto">
                    <a:xfrm>
                      <a:off x="0" y="0"/>
                      <a:ext cx="5943600" cy="2499360"/>
                    </a:xfrm>
                    <a:prstGeom prst="rect">
                      <a:avLst/>
                    </a:prstGeom>
                    <a:noFill/>
                    <a:ln>
                      <a:noFill/>
                    </a:ln>
                  </pic:spPr>
                </pic:pic>
              </a:graphicData>
            </a:graphic>
          </wp:anchor>
        </w:drawing>
      </w:r>
      <w:r w:rsidRPr="00C762D0">
        <w:rPr>
          <w:rFonts w:ascii="Times New Roman" w:hAnsi="Times New Roman" w:cs="Times New Roman"/>
          <w:b/>
          <w:i w:val="0"/>
          <w:color w:val="auto"/>
          <w:sz w:val="24"/>
          <w:szCs w:val="24"/>
        </w:rPr>
        <w:t xml:space="preserve">Figura </w:t>
      </w:r>
      <w:r w:rsidR="00C762D0" w:rsidRPr="00C762D0">
        <w:rPr>
          <w:rFonts w:ascii="Times New Roman" w:hAnsi="Times New Roman" w:cs="Times New Roman"/>
          <w:b/>
          <w:i w:val="0"/>
          <w:color w:val="auto"/>
          <w:sz w:val="24"/>
          <w:szCs w:val="24"/>
        </w:rPr>
        <w:fldChar w:fldCharType="begin"/>
      </w:r>
      <w:r w:rsidR="00C762D0" w:rsidRPr="00C762D0">
        <w:rPr>
          <w:rFonts w:ascii="Times New Roman" w:hAnsi="Times New Roman" w:cs="Times New Roman"/>
          <w:b/>
          <w:i w:val="0"/>
          <w:color w:val="auto"/>
          <w:sz w:val="24"/>
          <w:szCs w:val="24"/>
        </w:rPr>
        <w:instrText xml:space="preserve"> SEQ Figura \* ARABIC </w:instrText>
      </w:r>
      <w:r w:rsidR="00C762D0" w:rsidRPr="00C762D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55</w:t>
      </w:r>
      <w:r w:rsidR="00C762D0" w:rsidRPr="00C762D0">
        <w:rPr>
          <w:rFonts w:ascii="Times New Roman" w:hAnsi="Times New Roman" w:cs="Times New Roman"/>
          <w:b/>
          <w:i w:val="0"/>
          <w:color w:val="auto"/>
          <w:sz w:val="24"/>
          <w:szCs w:val="24"/>
        </w:rPr>
        <w:fldChar w:fldCharType="end"/>
      </w:r>
      <w:r w:rsidRPr="00C762D0">
        <w:rPr>
          <w:rFonts w:ascii="Times New Roman" w:hAnsi="Times New Roman" w:cs="Times New Roman"/>
          <w:b/>
          <w:i w:val="0"/>
          <w:color w:val="auto"/>
          <w:sz w:val="24"/>
          <w:szCs w:val="24"/>
        </w:rPr>
        <w:t>. Preferencia</w:t>
      </w:r>
      <w:r w:rsidR="004820EF" w:rsidRPr="00C762D0">
        <w:rPr>
          <w:rFonts w:ascii="Times New Roman" w:hAnsi="Times New Roman" w:cs="Times New Roman"/>
          <w:b/>
          <w:i w:val="0"/>
          <w:color w:val="auto"/>
          <w:sz w:val="24"/>
          <w:szCs w:val="24"/>
        </w:rPr>
        <w:t xml:space="preserve"> de visita y consumo</w:t>
      </w:r>
      <w:r w:rsidRPr="00C762D0">
        <w:rPr>
          <w:rFonts w:ascii="Times New Roman" w:hAnsi="Times New Roman" w:cs="Times New Roman"/>
          <w:b/>
          <w:i w:val="0"/>
          <w:color w:val="auto"/>
          <w:sz w:val="24"/>
          <w:szCs w:val="24"/>
        </w:rPr>
        <w:t>.</w:t>
      </w:r>
      <w:bookmarkEnd w:id="187"/>
    </w:p>
    <w:p w14:paraId="63835A09" w14:textId="4B0F59BD" w:rsidR="00517F52" w:rsidRDefault="00517F52" w:rsidP="00517F52">
      <w:pPr>
        <w:pStyle w:val="TextoPrincipal"/>
        <w:spacing w:line="360" w:lineRule="auto"/>
        <w:ind w:firstLine="0"/>
      </w:pPr>
      <w:r w:rsidRPr="008069AD">
        <w:rPr>
          <w:sz w:val="20"/>
        </w:rPr>
        <w:t>Fuente: Elaboración propia</w:t>
      </w:r>
    </w:p>
    <w:p w14:paraId="464FE9CE" w14:textId="486DF5A7" w:rsidR="00B10DE8" w:rsidRDefault="004820EF" w:rsidP="00A94B2A">
      <w:pPr>
        <w:pStyle w:val="TextoPrincipal"/>
        <w:spacing w:line="360" w:lineRule="auto"/>
      </w:pPr>
      <w:r>
        <w:rPr>
          <w:noProof/>
        </w:rPr>
        <w:drawing>
          <wp:anchor distT="0" distB="0" distL="114300" distR="114300" simplePos="0" relativeHeight="251655214" behindDoc="0" locked="0" layoutInCell="1" allowOverlap="1" wp14:anchorId="4D6A0A07" wp14:editId="333D6A3A">
            <wp:simplePos x="0" y="0"/>
            <wp:positionH relativeFrom="column">
              <wp:posOffset>369961</wp:posOffset>
            </wp:positionH>
            <wp:positionV relativeFrom="paragraph">
              <wp:posOffset>1497965</wp:posOffset>
            </wp:positionV>
            <wp:extent cx="5943600" cy="2499360"/>
            <wp:effectExtent l="0" t="0" r="0" b="0"/>
            <wp:wrapTopAndBottom/>
            <wp:docPr id="850100918" name="Imagen 850100918" descr="Gráfico de respuestas de formularios. Título de la pregunta: 13.  ¿Cuánto estaría dispuesto a pagar por un combo personal?. Número de respuestas: 164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Gráfico de respuestas de formularios. Título de la pregunta: 13.  ¿Cuánto estaría dispuesto a pagar por un combo personal?. Número de respuestas: 164 respuestas."/>
                    <pic:cNvPicPr>
                      <a:picLocks noChangeAspect="1" noChangeArrowheads="1"/>
                    </pic:cNvPicPr>
                  </pic:nvPicPr>
                  <pic:blipFill>
                    <a:blip r:embed="rId92" cstate="print">
                      <a:extLst>
                        <a:ext uri="{28A0092B-C50C-407E-A947-70E740481C1C}">
                          <a14:useLocalDpi xmlns:a14="http://schemas.microsoft.com/office/drawing/2010/main" val="0"/>
                        </a:ext>
                      </a:extLst>
                    </a:blip>
                    <a:srcRect/>
                    <a:stretch>
                      <a:fillRect/>
                    </a:stretch>
                  </pic:blipFill>
                  <pic:spPr bwMode="auto">
                    <a:xfrm>
                      <a:off x="0" y="0"/>
                      <a:ext cx="5943600" cy="2499360"/>
                    </a:xfrm>
                    <a:prstGeom prst="rect">
                      <a:avLst/>
                    </a:prstGeom>
                    <a:noFill/>
                    <a:ln>
                      <a:noFill/>
                    </a:ln>
                  </pic:spPr>
                </pic:pic>
              </a:graphicData>
            </a:graphic>
          </wp:anchor>
        </w:drawing>
      </w:r>
      <w:r w:rsidR="00C0699F">
        <w:t>Para la población estudiada, s</w:t>
      </w:r>
      <w:r w:rsidR="00062025">
        <w:t xml:space="preserve">e determinó que existe una marcada preferencia por </w:t>
      </w:r>
      <w:r w:rsidR="00C0699F">
        <w:t xml:space="preserve">visitar el restaurante en familia o en pareja, </w:t>
      </w:r>
      <w:r w:rsidR="00427EAC">
        <w:t>factores que en conjunto representan un 82% de los consultados,</w:t>
      </w:r>
      <w:r w:rsidR="00263A24">
        <w:t xml:space="preserve"> </w:t>
      </w:r>
      <w:r w:rsidR="000D079B">
        <w:t>(99% si incluimos el factor amigos/compañeros)</w:t>
      </w:r>
      <w:r w:rsidR="00427EAC">
        <w:t xml:space="preserve"> </w:t>
      </w:r>
      <w:r w:rsidR="00C0699F">
        <w:t>por lo que la presentación, diseño y acondicionamiento físico del local, así como su cartilla</w:t>
      </w:r>
      <w:r w:rsidR="00427EAC">
        <w:t xml:space="preserve"> de menú</w:t>
      </w:r>
      <w:r w:rsidR="00C0699F">
        <w:t>, deberá</w:t>
      </w:r>
      <w:r w:rsidR="00427EAC">
        <w:t>n</w:t>
      </w:r>
      <w:r w:rsidR="00C0699F">
        <w:t xml:space="preserve"> estar enfocado</w:t>
      </w:r>
      <w:r w:rsidR="00427EAC">
        <w:t>s</w:t>
      </w:r>
      <w:r w:rsidR="00C0699F">
        <w:t xml:space="preserve"> en </w:t>
      </w:r>
      <w:r w:rsidR="006D4E4B">
        <w:t>crear y maximizar experiencias grupa</w:t>
      </w:r>
      <w:r w:rsidR="0097405F">
        <w:t>les</w:t>
      </w:r>
      <w:r w:rsidR="002A7290">
        <w:t xml:space="preserve"> en términos de instalaciones, promociones, productos y</w:t>
      </w:r>
      <w:r w:rsidR="008C0C5E">
        <w:t xml:space="preserve"> </w:t>
      </w:r>
      <w:r w:rsidR="002A7290">
        <w:t>precios.</w:t>
      </w:r>
    </w:p>
    <w:p w14:paraId="3D75E780" w14:textId="0A765759" w:rsidR="004820EF" w:rsidRPr="00C762D0" w:rsidRDefault="004820EF" w:rsidP="00C762D0">
      <w:pPr>
        <w:pStyle w:val="Descripcin"/>
        <w:spacing w:after="0"/>
        <w:rPr>
          <w:rFonts w:ascii="Times New Roman" w:hAnsi="Times New Roman" w:cs="Times New Roman"/>
          <w:b/>
          <w:i w:val="0"/>
          <w:color w:val="auto"/>
          <w:sz w:val="24"/>
          <w:szCs w:val="24"/>
        </w:rPr>
      </w:pPr>
      <w:bookmarkStart w:id="188" w:name="_Toc156136570"/>
      <w:r w:rsidRPr="00C762D0">
        <w:rPr>
          <w:rFonts w:ascii="Times New Roman" w:hAnsi="Times New Roman" w:cs="Times New Roman"/>
          <w:b/>
          <w:i w:val="0"/>
          <w:color w:val="auto"/>
          <w:sz w:val="24"/>
          <w:szCs w:val="24"/>
        </w:rPr>
        <w:t xml:space="preserve">Figura </w:t>
      </w:r>
      <w:r w:rsidR="00C762D0" w:rsidRPr="00C762D0">
        <w:rPr>
          <w:rFonts w:ascii="Times New Roman" w:hAnsi="Times New Roman" w:cs="Times New Roman"/>
          <w:b/>
          <w:i w:val="0"/>
          <w:color w:val="auto"/>
          <w:sz w:val="24"/>
          <w:szCs w:val="24"/>
        </w:rPr>
        <w:fldChar w:fldCharType="begin"/>
      </w:r>
      <w:r w:rsidR="00C762D0" w:rsidRPr="00C762D0">
        <w:rPr>
          <w:rFonts w:ascii="Times New Roman" w:hAnsi="Times New Roman" w:cs="Times New Roman"/>
          <w:b/>
          <w:i w:val="0"/>
          <w:color w:val="auto"/>
          <w:sz w:val="24"/>
          <w:szCs w:val="24"/>
        </w:rPr>
        <w:instrText xml:space="preserve"> SEQ Figura \* ARABIC </w:instrText>
      </w:r>
      <w:r w:rsidR="00C762D0" w:rsidRPr="00C762D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56</w:t>
      </w:r>
      <w:r w:rsidR="00C762D0" w:rsidRPr="00C762D0">
        <w:rPr>
          <w:rFonts w:ascii="Times New Roman" w:hAnsi="Times New Roman" w:cs="Times New Roman"/>
          <w:b/>
          <w:i w:val="0"/>
          <w:color w:val="auto"/>
          <w:sz w:val="24"/>
          <w:szCs w:val="24"/>
        </w:rPr>
        <w:fldChar w:fldCharType="end"/>
      </w:r>
      <w:r w:rsidRPr="00C762D0">
        <w:rPr>
          <w:rFonts w:ascii="Times New Roman" w:hAnsi="Times New Roman" w:cs="Times New Roman"/>
          <w:b/>
          <w:i w:val="0"/>
          <w:color w:val="auto"/>
          <w:sz w:val="24"/>
          <w:szCs w:val="24"/>
        </w:rPr>
        <w:t>. Cantidad en lempiras</w:t>
      </w:r>
      <w:r w:rsidR="0076462B" w:rsidRPr="00C762D0">
        <w:rPr>
          <w:rFonts w:ascii="Times New Roman" w:hAnsi="Times New Roman" w:cs="Times New Roman"/>
          <w:b/>
          <w:i w:val="0"/>
          <w:color w:val="auto"/>
          <w:sz w:val="24"/>
          <w:szCs w:val="24"/>
        </w:rPr>
        <w:t xml:space="preserve"> dispuesto a pagar por un combo personal.</w:t>
      </w:r>
      <w:bookmarkEnd w:id="188"/>
    </w:p>
    <w:p w14:paraId="6F3EFF8D" w14:textId="77777777" w:rsidR="004820EF" w:rsidRDefault="004820EF" w:rsidP="004820EF">
      <w:pPr>
        <w:pStyle w:val="TextoPrincipal"/>
        <w:spacing w:line="360" w:lineRule="auto"/>
        <w:ind w:firstLine="0"/>
      </w:pPr>
      <w:r w:rsidRPr="008069AD">
        <w:rPr>
          <w:sz w:val="20"/>
        </w:rPr>
        <w:t>Fuente: Elaboración propia</w:t>
      </w:r>
    </w:p>
    <w:p w14:paraId="085DA5BC" w14:textId="7512BEA0" w:rsidR="008B3C74" w:rsidRDefault="00DA6B25" w:rsidP="00A94B2A">
      <w:pPr>
        <w:pStyle w:val="TextoPrincipal"/>
        <w:spacing w:line="360" w:lineRule="auto"/>
      </w:pPr>
      <w:r>
        <w:t>Si bien el</w:t>
      </w:r>
      <w:r w:rsidR="00E2780C">
        <w:t xml:space="preserve"> 42</w:t>
      </w:r>
      <w:r w:rsidR="00B7129E">
        <w:t>%</w:t>
      </w:r>
      <w:r w:rsidR="00E2780C">
        <w:t xml:space="preserve"> </w:t>
      </w:r>
      <w:r>
        <w:t>de los encuestados seleccionó el rango</w:t>
      </w:r>
      <w:r w:rsidR="003E190D">
        <w:t xml:space="preserve"> de precios</w:t>
      </w:r>
      <w:r>
        <w:t xml:space="preserve"> m</w:t>
      </w:r>
      <w:r w:rsidR="003E190D">
        <w:t>á</w:t>
      </w:r>
      <w:r>
        <w:t>s bajo</w:t>
      </w:r>
      <w:r w:rsidR="003E190D">
        <w:t>, sabemos que en la práctica, de acuerdo con la pregunta 6</w:t>
      </w:r>
      <w:r w:rsidR="002D3923">
        <w:t xml:space="preserve"> de este mismo bloque de resultados</w:t>
      </w:r>
      <w:r w:rsidR="00E14BA0">
        <w:t>, el</w:t>
      </w:r>
      <w:r w:rsidR="00337AD2">
        <w:t xml:space="preserve"> precio </w:t>
      </w:r>
      <w:r w:rsidR="002D3923">
        <w:t xml:space="preserve">pagado por un combo personal está dividido en 3 </w:t>
      </w:r>
      <w:r w:rsidR="00C703C8">
        <w:t>tercios relativamente parejos:</w:t>
      </w:r>
      <w:r w:rsidR="00337AD2">
        <w:t xml:space="preserve"> los que están pagan hasta </w:t>
      </w:r>
      <w:r w:rsidR="00337AD2">
        <w:lastRenderedPageBreak/>
        <w:t xml:space="preserve">L 150, los que pagan entre L 151 y L 200 </w:t>
      </w:r>
      <w:r w:rsidR="002D3923">
        <w:t xml:space="preserve">y los que pagan </w:t>
      </w:r>
      <w:r w:rsidR="00C703C8">
        <w:t>por arriba de L 200</w:t>
      </w:r>
      <w:r w:rsidR="00383B3F">
        <w:t xml:space="preserve">, </w:t>
      </w:r>
      <w:r w:rsidR="00A6207A">
        <w:t>por lo que el restaurante p</w:t>
      </w:r>
      <w:r w:rsidR="00E74408">
        <w:t xml:space="preserve">uede ofrecer </w:t>
      </w:r>
      <w:r w:rsidR="00383B3F">
        <w:t>sus</w:t>
      </w:r>
      <w:r w:rsidR="00E74408">
        <w:t xml:space="preserve"> platillos </w:t>
      </w:r>
      <w:r w:rsidR="00383B3F">
        <w:t xml:space="preserve">dentro de una diversidad de precios </w:t>
      </w:r>
      <w:r w:rsidR="00E74408">
        <w:t xml:space="preserve">que se adapten a </w:t>
      </w:r>
      <w:r w:rsidR="00196169">
        <w:t>cada</w:t>
      </w:r>
      <w:r w:rsidR="00E74408">
        <w:t xml:space="preserve"> </w:t>
      </w:r>
      <w:r w:rsidR="002C7BD5">
        <w:t xml:space="preserve">rango de </w:t>
      </w:r>
      <w:r w:rsidR="00E74408">
        <w:t>presupuesto</w:t>
      </w:r>
      <w:r w:rsidR="00F87828">
        <w:t xml:space="preserve">. Por otra parte, si la compañía decide competir en precios para lograr un posicionamiento rápido y agresivo, puede </w:t>
      </w:r>
      <w:r w:rsidR="00D81107">
        <w:t>ofrec</w:t>
      </w:r>
      <w:r w:rsidR="00F87828">
        <w:t>er</w:t>
      </w:r>
      <w:r w:rsidR="00D81107">
        <w:t xml:space="preserve"> opciones económicas</w:t>
      </w:r>
      <w:r w:rsidR="002C7BD5">
        <w:t xml:space="preserve"> que permitan maximizar el consumo de cada cliente</w:t>
      </w:r>
      <w:r w:rsidR="009D0CC1">
        <w:t xml:space="preserve">, </w:t>
      </w:r>
      <w:r w:rsidR="00F87828">
        <w:t>sin descuidar que, para ello, debe contar con</w:t>
      </w:r>
      <w:r w:rsidR="009D0CC1">
        <w:t xml:space="preserve"> una correcta </w:t>
      </w:r>
      <w:r w:rsidR="00E539DF">
        <w:t xml:space="preserve">asignación </w:t>
      </w:r>
      <w:r w:rsidR="00C762D0">
        <w:rPr>
          <w:noProof/>
        </w:rPr>
        <w:drawing>
          <wp:anchor distT="0" distB="0" distL="114300" distR="114300" simplePos="0" relativeHeight="251655215" behindDoc="0" locked="0" layoutInCell="1" allowOverlap="1" wp14:anchorId="356851D3" wp14:editId="79636C22">
            <wp:simplePos x="0" y="0"/>
            <wp:positionH relativeFrom="column">
              <wp:posOffset>28516</wp:posOffset>
            </wp:positionH>
            <wp:positionV relativeFrom="paragraph">
              <wp:posOffset>1697399</wp:posOffset>
            </wp:positionV>
            <wp:extent cx="5943600" cy="2499360"/>
            <wp:effectExtent l="0" t="0" r="0" b="0"/>
            <wp:wrapTopAndBottom/>
            <wp:docPr id="1156263410" name="Imagen 1156263410" descr="Gráfico de respuestas de formularios. Título de la pregunta: 14.  ¿Cuánto estaría dispuesto a pagar por un combo para 4 personas?. Número de respuestas: 164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Gráfico de respuestas de formularios. Título de la pregunta: 14.  ¿Cuánto estaría dispuesto a pagar por un combo para 4 personas?. Número de respuestas: 164 respuestas."/>
                    <pic:cNvPicPr>
                      <a:picLocks noChangeAspect="1" noChangeArrowheads="1"/>
                    </pic:cNvPicPr>
                  </pic:nvPicPr>
                  <pic:blipFill>
                    <a:blip r:embed="rId93" cstate="print">
                      <a:extLst>
                        <a:ext uri="{28A0092B-C50C-407E-A947-70E740481C1C}">
                          <a14:useLocalDpi xmlns:a14="http://schemas.microsoft.com/office/drawing/2010/main" val="0"/>
                        </a:ext>
                      </a:extLst>
                    </a:blip>
                    <a:srcRect/>
                    <a:stretch>
                      <a:fillRect/>
                    </a:stretch>
                  </pic:blipFill>
                  <pic:spPr bwMode="auto">
                    <a:xfrm>
                      <a:off x="0" y="0"/>
                      <a:ext cx="5943600" cy="2499360"/>
                    </a:xfrm>
                    <a:prstGeom prst="rect">
                      <a:avLst/>
                    </a:prstGeom>
                    <a:noFill/>
                    <a:ln>
                      <a:noFill/>
                    </a:ln>
                  </pic:spPr>
                </pic:pic>
              </a:graphicData>
            </a:graphic>
          </wp:anchor>
        </w:drawing>
      </w:r>
      <w:r w:rsidR="00E539DF">
        <w:t>de costos directos.</w:t>
      </w:r>
      <w:r w:rsidR="0047426A">
        <w:t xml:space="preserve"> </w:t>
      </w:r>
    </w:p>
    <w:p w14:paraId="390F6739" w14:textId="1F12F4C1" w:rsidR="0076462B" w:rsidRPr="00C762D0" w:rsidRDefault="0076462B" w:rsidP="00C762D0">
      <w:pPr>
        <w:pStyle w:val="Descripcin"/>
        <w:spacing w:after="0"/>
        <w:rPr>
          <w:rFonts w:ascii="Times New Roman" w:hAnsi="Times New Roman" w:cs="Times New Roman"/>
          <w:b/>
          <w:i w:val="0"/>
          <w:color w:val="auto"/>
          <w:sz w:val="24"/>
          <w:szCs w:val="24"/>
        </w:rPr>
      </w:pPr>
      <w:bookmarkStart w:id="189" w:name="_Toc156136571"/>
      <w:r w:rsidRPr="00C762D0">
        <w:rPr>
          <w:rFonts w:ascii="Times New Roman" w:hAnsi="Times New Roman" w:cs="Times New Roman"/>
          <w:b/>
          <w:i w:val="0"/>
          <w:color w:val="auto"/>
          <w:sz w:val="24"/>
          <w:szCs w:val="24"/>
        </w:rPr>
        <w:t>Figura</w:t>
      </w:r>
      <w:r w:rsidR="00C762D0" w:rsidRPr="00C762D0">
        <w:rPr>
          <w:rFonts w:ascii="Times New Roman" w:hAnsi="Times New Roman" w:cs="Times New Roman"/>
          <w:b/>
          <w:i w:val="0"/>
          <w:color w:val="auto"/>
          <w:sz w:val="24"/>
          <w:szCs w:val="24"/>
        </w:rPr>
        <w:t xml:space="preserve"> </w:t>
      </w:r>
      <w:r w:rsidR="00C762D0" w:rsidRPr="00C762D0">
        <w:rPr>
          <w:rFonts w:ascii="Times New Roman" w:hAnsi="Times New Roman" w:cs="Times New Roman"/>
          <w:b/>
          <w:i w:val="0"/>
          <w:color w:val="auto"/>
          <w:sz w:val="24"/>
          <w:szCs w:val="24"/>
        </w:rPr>
        <w:fldChar w:fldCharType="begin"/>
      </w:r>
      <w:r w:rsidR="00C762D0" w:rsidRPr="00C762D0">
        <w:rPr>
          <w:rFonts w:ascii="Times New Roman" w:hAnsi="Times New Roman" w:cs="Times New Roman"/>
          <w:b/>
          <w:i w:val="0"/>
          <w:color w:val="auto"/>
          <w:sz w:val="24"/>
          <w:szCs w:val="24"/>
        </w:rPr>
        <w:instrText xml:space="preserve"> SEQ Figura \* ARABIC </w:instrText>
      </w:r>
      <w:r w:rsidR="00C762D0" w:rsidRPr="00C762D0">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57</w:t>
      </w:r>
      <w:r w:rsidR="00C762D0" w:rsidRPr="00C762D0">
        <w:rPr>
          <w:rFonts w:ascii="Times New Roman" w:hAnsi="Times New Roman" w:cs="Times New Roman"/>
          <w:b/>
          <w:i w:val="0"/>
          <w:color w:val="auto"/>
          <w:sz w:val="24"/>
          <w:szCs w:val="24"/>
        </w:rPr>
        <w:fldChar w:fldCharType="end"/>
      </w:r>
      <w:r w:rsidRPr="00C762D0">
        <w:rPr>
          <w:rFonts w:ascii="Times New Roman" w:hAnsi="Times New Roman" w:cs="Times New Roman"/>
          <w:b/>
          <w:i w:val="0"/>
          <w:color w:val="auto"/>
          <w:sz w:val="24"/>
          <w:szCs w:val="24"/>
        </w:rPr>
        <w:t>.</w:t>
      </w:r>
      <w:r w:rsidR="00D854B7">
        <w:rPr>
          <w:rFonts w:ascii="Times New Roman" w:hAnsi="Times New Roman" w:cs="Times New Roman"/>
          <w:b/>
          <w:i w:val="0"/>
          <w:color w:val="auto"/>
          <w:sz w:val="24"/>
          <w:szCs w:val="24"/>
        </w:rPr>
        <w:t xml:space="preserve"> C</w:t>
      </w:r>
      <w:r w:rsidR="00D854B7" w:rsidRPr="00C762D0">
        <w:rPr>
          <w:rFonts w:ascii="Times New Roman" w:hAnsi="Times New Roman" w:cs="Times New Roman"/>
          <w:b/>
          <w:i w:val="0"/>
          <w:color w:val="auto"/>
          <w:sz w:val="24"/>
          <w:szCs w:val="24"/>
        </w:rPr>
        <w:t xml:space="preserve">antidad en lempiras dispuesto a pagar por un combo </w:t>
      </w:r>
      <w:r w:rsidR="00D854B7">
        <w:rPr>
          <w:rFonts w:ascii="Times New Roman" w:hAnsi="Times New Roman" w:cs="Times New Roman"/>
          <w:b/>
          <w:i w:val="0"/>
          <w:color w:val="auto"/>
          <w:sz w:val="24"/>
          <w:szCs w:val="24"/>
        </w:rPr>
        <w:t>de grupo</w:t>
      </w:r>
      <w:r w:rsidRPr="00C762D0">
        <w:rPr>
          <w:rFonts w:ascii="Times New Roman" w:hAnsi="Times New Roman" w:cs="Times New Roman"/>
          <w:b/>
          <w:i w:val="0"/>
          <w:color w:val="auto"/>
          <w:sz w:val="24"/>
          <w:szCs w:val="24"/>
        </w:rPr>
        <w:t>.</w:t>
      </w:r>
      <w:bookmarkEnd w:id="189"/>
    </w:p>
    <w:p w14:paraId="1EF7BBD8" w14:textId="77777777" w:rsidR="0076462B" w:rsidRDefault="0076462B" w:rsidP="0076462B">
      <w:pPr>
        <w:pStyle w:val="TextoPrincipal"/>
        <w:spacing w:line="360" w:lineRule="auto"/>
        <w:ind w:firstLine="0"/>
      </w:pPr>
      <w:r w:rsidRPr="008069AD">
        <w:rPr>
          <w:sz w:val="20"/>
        </w:rPr>
        <w:t>Fuente: Elaboración propia</w:t>
      </w:r>
    </w:p>
    <w:p w14:paraId="0365BEE1" w14:textId="7E9189F9" w:rsidR="008B3C74" w:rsidRDefault="00E539DF" w:rsidP="00A94B2A">
      <w:pPr>
        <w:pStyle w:val="TextoPrincipal"/>
        <w:spacing w:line="360" w:lineRule="auto"/>
      </w:pPr>
      <w:r>
        <w:t>Siguiendo una línea coherente</w:t>
      </w:r>
      <w:r w:rsidR="00B93A7B">
        <w:t xml:space="preserve"> con el gráfico anterior, los combos grupales</w:t>
      </w:r>
      <w:r w:rsidR="00FA5B54">
        <w:t xml:space="preserve"> más</w:t>
      </w:r>
      <w:r w:rsidR="00B93A7B">
        <w:t xml:space="preserve"> </w:t>
      </w:r>
      <w:r w:rsidR="00C87BD4">
        <w:t xml:space="preserve">económicos representan </w:t>
      </w:r>
      <w:r w:rsidR="00FA5B54">
        <w:t xml:space="preserve">el 80% de preferencia entre los consultados, por lo que la compañía deberá </w:t>
      </w:r>
      <w:r w:rsidR="004507AD">
        <w:t xml:space="preserve">ofrecer combos grupales atractivos que permitan a los clientes comprar en volumen, lo que, con una adecuada gestión de costos directos, permitirá </w:t>
      </w:r>
      <w:r w:rsidR="004643F8">
        <w:t>a la empresa obtener mayores ganancias en términos absolutos, aunque haya de sacrificar en márgenes de rentabilidad</w:t>
      </w:r>
      <w:r w:rsidR="008B3C74">
        <w:t>.</w:t>
      </w:r>
    </w:p>
    <w:p w14:paraId="30671762" w14:textId="3E1EC120" w:rsidR="0076462B" w:rsidRDefault="0076462B" w:rsidP="00A94B2A">
      <w:pPr>
        <w:pStyle w:val="TextoPrincipal"/>
        <w:spacing w:line="360" w:lineRule="auto"/>
      </w:pPr>
    </w:p>
    <w:p w14:paraId="6D8FA3D4" w14:textId="3A8CDF85" w:rsidR="0076462B" w:rsidRDefault="0076462B" w:rsidP="00A94B2A">
      <w:pPr>
        <w:pStyle w:val="TextoPrincipal"/>
        <w:spacing w:line="360" w:lineRule="auto"/>
      </w:pPr>
    </w:p>
    <w:p w14:paraId="4967D38C" w14:textId="2F2B80B8" w:rsidR="0076462B" w:rsidRDefault="0076462B" w:rsidP="00A94B2A">
      <w:pPr>
        <w:pStyle w:val="TextoPrincipal"/>
        <w:spacing w:line="360" w:lineRule="auto"/>
      </w:pPr>
    </w:p>
    <w:p w14:paraId="32F5EB09" w14:textId="1F468A18" w:rsidR="0076462B" w:rsidRDefault="0076462B" w:rsidP="00A94B2A">
      <w:pPr>
        <w:pStyle w:val="TextoPrincipal"/>
        <w:spacing w:line="360" w:lineRule="auto"/>
      </w:pPr>
    </w:p>
    <w:p w14:paraId="702C7BAE" w14:textId="7591AE8E" w:rsidR="0076462B" w:rsidRDefault="0076462B" w:rsidP="00A94B2A">
      <w:pPr>
        <w:pStyle w:val="TextoPrincipal"/>
        <w:spacing w:line="360" w:lineRule="auto"/>
      </w:pPr>
    </w:p>
    <w:p w14:paraId="70E27099" w14:textId="77777777" w:rsidR="0076462B" w:rsidRDefault="0076462B" w:rsidP="00A94B2A">
      <w:pPr>
        <w:pStyle w:val="TextoPrincipal"/>
        <w:spacing w:line="360" w:lineRule="auto"/>
      </w:pPr>
    </w:p>
    <w:p w14:paraId="511A08C6" w14:textId="2B8371D6" w:rsidR="0076462B" w:rsidRPr="00D854B7" w:rsidRDefault="0076462B" w:rsidP="00D854B7">
      <w:pPr>
        <w:pStyle w:val="Descripcin"/>
        <w:spacing w:after="0"/>
        <w:rPr>
          <w:rFonts w:ascii="Times New Roman" w:hAnsi="Times New Roman" w:cs="Times New Roman"/>
          <w:b/>
          <w:i w:val="0"/>
          <w:color w:val="auto"/>
          <w:sz w:val="24"/>
          <w:szCs w:val="24"/>
        </w:rPr>
      </w:pPr>
      <w:bookmarkStart w:id="190" w:name="_Toc156136572"/>
      <w:r w:rsidRPr="00D854B7">
        <w:rPr>
          <w:rFonts w:ascii="Times New Roman" w:hAnsi="Times New Roman" w:cs="Times New Roman"/>
          <w:b/>
          <w:i w:val="0"/>
          <w:noProof/>
          <w:color w:val="auto"/>
          <w:sz w:val="24"/>
          <w:szCs w:val="24"/>
        </w:rPr>
        <w:lastRenderedPageBreak/>
        <w:drawing>
          <wp:anchor distT="0" distB="0" distL="114300" distR="114300" simplePos="0" relativeHeight="251684924" behindDoc="0" locked="0" layoutInCell="1" allowOverlap="1" wp14:anchorId="450BBC08" wp14:editId="48A0AA5E">
            <wp:simplePos x="0" y="0"/>
            <wp:positionH relativeFrom="column">
              <wp:posOffset>-28575</wp:posOffset>
            </wp:positionH>
            <wp:positionV relativeFrom="paragraph">
              <wp:posOffset>537</wp:posOffset>
            </wp:positionV>
            <wp:extent cx="5943600" cy="2825115"/>
            <wp:effectExtent l="0" t="0" r="0" b="0"/>
            <wp:wrapTopAndBottom/>
            <wp:docPr id="1558959738" name="Imagen 1558959738" descr="Gráfico de respuestas de formularios. Título de la pregunta: 15.  ¿Qué promociones le gustaría aprovechar en el Restaurante Tapachula?. Número de respuestas: 164 respuesta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Gráfico de respuestas de formularios. Título de la pregunta: 15.  ¿Qué promociones le gustaría aprovechar en el Restaurante Tapachula?. Número de respuestas: 164 respuestas."/>
                    <pic:cNvPicPr>
                      <a:picLocks noChangeAspect="1" noChangeArrowheads="1"/>
                    </pic:cNvPicPr>
                  </pic:nvPicPr>
                  <pic:blipFill>
                    <a:blip r:embed="rId94" cstate="print">
                      <a:extLst>
                        <a:ext uri="{28A0092B-C50C-407E-A947-70E740481C1C}">
                          <a14:useLocalDpi xmlns:a14="http://schemas.microsoft.com/office/drawing/2010/main" val="0"/>
                        </a:ext>
                      </a:extLst>
                    </a:blip>
                    <a:srcRect/>
                    <a:stretch>
                      <a:fillRect/>
                    </a:stretch>
                  </pic:blipFill>
                  <pic:spPr bwMode="auto">
                    <a:xfrm>
                      <a:off x="0" y="0"/>
                      <a:ext cx="5943600" cy="2825115"/>
                    </a:xfrm>
                    <a:prstGeom prst="rect">
                      <a:avLst/>
                    </a:prstGeom>
                    <a:noFill/>
                    <a:ln>
                      <a:noFill/>
                    </a:ln>
                  </pic:spPr>
                </pic:pic>
              </a:graphicData>
            </a:graphic>
          </wp:anchor>
        </w:drawing>
      </w:r>
      <w:r w:rsidRPr="00D854B7">
        <w:rPr>
          <w:rFonts w:ascii="Times New Roman" w:hAnsi="Times New Roman" w:cs="Times New Roman"/>
          <w:b/>
          <w:i w:val="0"/>
          <w:color w:val="auto"/>
          <w:sz w:val="24"/>
          <w:szCs w:val="24"/>
        </w:rPr>
        <w:t xml:space="preserve">Figura </w:t>
      </w:r>
      <w:r w:rsidR="00C762D0" w:rsidRPr="00D854B7">
        <w:rPr>
          <w:rFonts w:ascii="Times New Roman" w:hAnsi="Times New Roman" w:cs="Times New Roman"/>
          <w:b/>
          <w:i w:val="0"/>
          <w:color w:val="auto"/>
          <w:sz w:val="24"/>
          <w:szCs w:val="24"/>
        </w:rPr>
        <w:fldChar w:fldCharType="begin"/>
      </w:r>
      <w:r w:rsidR="00C762D0" w:rsidRPr="00D854B7">
        <w:rPr>
          <w:rFonts w:ascii="Times New Roman" w:hAnsi="Times New Roman" w:cs="Times New Roman"/>
          <w:b/>
          <w:i w:val="0"/>
          <w:color w:val="auto"/>
          <w:sz w:val="24"/>
          <w:szCs w:val="24"/>
        </w:rPr>
        <w:instrText xml:space="preserve"> SEQ Figura \* ARABIC </w:instrText>
      </w:r>
      <w:r w:rsidR="00C762D0" w:rsidRPr="00D854B7">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58</w:t>
      </w:r>
      <w:r w:rsidR="00C762D0" w:rsidRPr="00D854B7">
        <w:rPr>
          <w:rFonts w:ascii="Times New Roman" w:hAnsi="Times New Roman" w:cs="Times New Roman"/>
          <w:b/>
          <w:i w:val="0"/>
          <w:color w:val="auto"/>
          <w:sz w:val="24"/>
          <w:szCs w:val="24"/>
        </w:rPr>
        <w:fldChar w:fldCharType="end"/>
      </w:r>
      <w:r w:rsidRPr="00D854B7">
        <w:rPr>
          <w:rFonts w:ascii="Times New Roman" w:hAnsi="Times New Roman" w:cs="Times New Roman"/>
          <w:b/>
          <w:i w:val="0"/>
          <w:color w:val="auto"/>
          <w:sz w:val="24"/>
          <w:szCs w:val="24"/>
        </w:rPr>
        <w:t>. Promociones.</w:t>
      </w:r>
      <w:bookmarkEnd w:id="190"/>
    </w:p>
    <w:p w14:paraId="6ECF71E3" w14:textId="77777777" w:rsidR="0076462B" w:rsidRDefault="0076462B" w:rsidP="0076462B">
      <w:pPr>
        <w:pStyle w:val="TextoPrincipal"/>
        <w:spacing w:line="360" w:lineRule="auto"/>
        <w:ind w:firstLine="0"/>
      </w:pPr>
      <w:r w:rsidRPr="008069AD">
        <w:rPr>
          <w:sz w:val="20"/>
        </w:rPr>
        <w:t>Fuente: Elaboración propia</w:t>
      </w:r>
    </w:p>
    <w:p w14:paraId="31CB2BFD" w14:textId="6A582359" w:rsidR="00C138CD" w:rsidRDefault="004356E1" w:rsidP="00A94B2A">
      <w:pPr>
        <w:pStyle w:val="TextoPrincipal"/>
        <w:spacing w:line="360" w:lineRule="auto"/>
      </w:pPr>
      <w:r>
        <w:t xml:space="preserve">Al tratarse de una pregunta con múltiples opciones de respuesta, se logró determinar que </w:t>
      </w:r>
      <w:r w:rsidR="00D90E71">
        <w:t xml:space="preserve">a los clientes de Comayagua les gustaría que </w:t>
      </w:r>
      <w:r w:rsidR="00ED1F0C">
        <w:t>el Restaurante Tapachula ofreciera promociones como el “Combo del día con descuento”</w:t>
      </w:r>
      <w:r w:rsidR="00006BAD">
        <w:t xml:space="preserve"> porque permitiría a los cliente acceder a un platillo específico a un menor precio que el normal, y a la empresa le beneficiaría porque podría trabajar con esfuerzos enfocados en ese específico platillo, lo que a su vez podría generar el ahorro de costos que permita </w:t>
      </w:r>
      <w:r w:rsidR="000B1046">
        <w:t>ofrecerlo en un mejor precio a los clientes y, con la venta de volumen, incrementar sus ut</w:t>
      </w:r>
      <w:r w:rsidR="00E81199">
        <w:t xml:space="preserve">ilidades en términos absolutos. </w:t>
      </w:r>
      <w:r w:rsidR="00C035DF">
        <w:t>En segundo lugar</w:t>
      </w:r>
      <w:r w:rsidR="00E81199">
        <w:t xml:space="preserve">, la promoción “El cumpleañero come gratis” gozó de </w:t>
      </w:r>
      <w:r w:rsidR="00C035DF">
        <w:t xml:space="preserve">popularidad porque, según retroalimentación al equipo investigador, </w:t>
      </w:r>
      <w:r w:rsidR="00C63FA6">
        <w:t xml:space="preserve">este tipo de promociones no son muy comunes dentro del mercado de alimentos y bebidas en Comayagua, y la empresa puede aprovechar este interés ofreciendo, con los debidos cálculos y restricciones, </w:t>
      </w:r>
      <w:r w:rsidR="00E056F9">
        <w:t xml:space="preserve">esta promoción. En tercer lugar, se observó un marcado interés por la promoción “Pagan 3, comen 4”, donde la compañía puede establecer sus estrategias para combos grupales, también con los debidos cálculos y restricciones, estableciendo días, temporadas o canales específicos para ofrecer esta promoción, </w:t>
      </w:r>
      <w:r w:rsidR="004A7CCD">
        <w:t xml:space="preserve">establecer valores mínimos de consumo para que los clientes puedan aprovecharla o </w:t>
      </w:r>
      <w:r w:rsidR="00FF641E">
        <w:t>estableciendo programas de fidelidad por número de visitas con consumo al restaurante, para que los clientes puedan acceder a estos descuentos.</w:t>
      </w:r>
    </w:p>
    <w:p w14:paraId="52510F08" w14:textId="0ABA8FDC" w:rsidR="005B2EC8" w:rsidRDefault="005B2EC8" w:rsidP="00A94B2A">
      <w:pPr>
        <w:pStyle w:val="TextoPrincipal"/>
        <w:spacing w:line="360" w:lineRule="auto"/>
      </w:pPr>
    </w:p>
    <w:p w14:paraId="322D9841" w14:textId="77777777" w:rsidR="005B2EC8" w:rsidRDefault="005B2EC8" w:rsidP="00A94B2A">
      <w:pPr>
        <w:pStyle w:val="TextoPrincipal"/>
        <w:spacing w:line="360" w:lineRule="auto"/>
      </w:pPr>
    </w:p>
    <w:p w14:paraId="34FA5E4E" w14:textId="28886F48" w:rsidR="001A2EA3" w:rsidRDefault="00A871DB" w:rsidP="00196E45">
      <w:pPr>
        <w:pStyle w:val="Ttulo2"/>
        <w:numPr>
          <w:ilvl w:val="2"/>
          <w:numId w:val="3"/>
        </w:numPr>
        <w:spacing w:line="360" w:lineRule="auto"/>
        <w:ind w:left="1296"/>
        <w:rPr>
          <w:b w:val="0"/>
          <w:bCs w:val="0"/>
          <w:lang w:val="es-HN"/>
        </w:rPr>
      </w:pPr>
      <w:bookmarkStart w:id="191" w:name="_Toc156164151"/>
      <w:r w:rsidRPr="00A871DB">
        <w:rPr>
          <w:b w:val="0"/>
          <w:bCs w:val="0"/>
          <w:lang w:val="es-HN"/>
        </w:rPr>
        <w:lastRenderedPageBreak/>
        <w:t>ANÁLISIS CUALITATIVO</w:t>
      </w:r>
      <w:bookmarkEnd w:id="191"/>
    </w:p>
    <w:p w14:paraId="0136AC75" w14:textId="05210C2F" w:rsidR="007144CB" w:rsidRDefault="007144CB" w:rsidP="00D854B7">
      <w:pPr>
        <w:pStyle w:val="TextoPrincipal"/>
        <w:spacing w:line="360" w:lineRule="auto"/>
      </w:pPr>
      <w:r>
        <w:t>ANÁLISIS ENTREVISTA A LOS SOCIOS SOBRE LA ROTACIÓN DE PERSONAL</w:t>
      </w:r>
    </w:p>
    <w:p w14:paraId="16869C19" w14:textId="76AF960B" w:rsidR="00F70D5A" w:rsidRDefault="00512DFB" w:rsidP="00D854B7">
      <w:pPr>
        <w:pStyle w:val="TextoPrincipal"/>
        <w:spacing w:line="360" w:lineRule="auto"/>
      </w:pPr>
      <w:r>
        <w:t xml:space="preserve">El siguiente cuestionario se aplicó a los 2 socios principales del Restaurante Tapachula y a los dos colaboradores con mayor antigüedad con los que cuenta la empresa, con el fin de estudiar a profundidad las razones detrás de la alta rotación de personal existente en la compañía. Se evaluaron factores como ser: </w:t>
      </w:r>
      <w:r w:rsidR="008E32CA">
        <w:t>horario laboral</w:t>
      </w:r>
      <w:r w:rsidR="00011359">
        <w:t xml:space="preserve">, </w:t>
      </w:r>
      <w:r w:rsidR="00872990">
        <w:t>salario y beneficios</w:t>
      </w:r>
      <w:r w:rsidR="00D97D1C">
        <w:t xml:space="preserve">, </w:t>
      </w:r>
      <w:r w:rsidR="00C85EE8">
        <w:t>plan de crecimiento</w:t>
      </w:r>
      <w:r w:rsidR="00EC585D">
        <w:t xml:space="preserve">, </w:t>
      </w:r>
      <w:r w:rsidR="00E01E12">
        <w:t>conflictos</w:t>
      </w:r>
      <w:r w:rsidR="00D868A3">
        <w:t>, retiros y la empresa en sí.</w:t>
      </w:r>
    </w:p>
    <w:p w14:paraId="3E7EB9D9" w14:textId="392D6AAE" w:rsidR="007144CB" w:rsidRPr="003B3A88" w:rsidRDefault="008D794C" w:rsidP="00D854B7">
      <w:pPr>
        <w:pStyle w:val="TextoPrincipal"/>
        <w:spacing w:line="360" w:lineRule="auto"/>
        <w:rPr>
          <w:b/>
          <w:bCs/>
        </w:rPr>
      </w:pPr>
      <w:r w:rsidRPr="003B3A88">
        <w:rPr>
          <w:b/>
          <w:bCs/>
        </w:rPr>
        <w:t xml:space="preserve">Pregunta 1: </w:t>
      </w:r>
      <w:r w:rsidR="00CE6E07" w:rsidRPr="003B3A88">
        <w:rPr>
          <w:b/>
          <w:bCs/>
        </w:rPr>
        <w:t>¿Cuáles son los horarios de atención en el Restaurante Tapachula?</w:t>
      </w:r>
    </w:p>
    <w:p w14:paraId="043240CB" w14:textId="77777777" w:rsidR="00F70B2A" w:rsidRDefault="00635520" w:rsidP="00D854B7">
      <w:pPr>
        <w:pStyle w:val="TextoPrincipal"/>
        <w:spacing w:line="360" w:lineRule="auto"/>
      </w:pPr>
      <w:r>
        <w:t>Los horarios de atención en el Restaurante Tapachula son</w:t>
      </w:r>
      <w:r w:rsidR="009C6942">
        <w:t>:</w:t>
      </w:r>
    </w:p>
    <w:p w14:paraId="221DCD70" w14:textId="392B7910" w:rsidR="009C6942" w:rsidRDefault="009C6942" w:rsidP="00196E45">
      <w:pPr>
        <w:pStyle w:val="TextoPrincipal"/>
        <w:numPr>
          <w:ilvl w:val="0"/>
          <w:numId w:val="14"/>
        </w:numPr>
        <w:spacing w:line="360" w:lineRule="auto"/>
      </w:pPr>
      <w:r>
        <w:t xml:space="preserve">De </w:t>
      </w:r>
      <w:r w:rsidR="00585CB0">
        <w:t>lunes</w:t>
      </w:r>
      <w:r>
        <w:t xml:space="preserve"> a </w:t>
      </w:r>
      <w:r w:rsidR="00585CB0">
        <w:t>jueves</w:t>
      </w:r>
      <w:r>
        <w:t xml:space="preserve">: </w:t>
      </w:r>
      <w:r w:rsidR="00F70B2A">
        <w:t>de 10 am a 9 pm</w:t>
      </w:r>
    </w:p>
    <w:p w14:paraId="4C7F9F33" w14:textId="75FF36A6" w:rsidR="00F70B2A" w:rsidRDefault="00AD0100" w:rsidP="00196E45">
      <w:pPr>
        <w:pStyle w:val="TextoPrincipal"/>
        <w:numPr>
          <w:ilvl w:val="0"/>
          <w:numId w:val="14"/>
        </w:numPr>
        <w:spacing w:line="360" w:lineRule="auto"/>
      </w:pPr>
      <w:r>
        <w:t xml:space="preserve">De </w:t>
      </w:r>
      <w:r w:rsidR="00585CB0">
        <w:t>viernes</w:t>
      </w:r>
      <w:r>
        <w:t xml:space="preserve"> a Domingo: </w:t>
      </w:r>
      <w:r w:rsidR="000546F7">
        <w:t>de 10 am a 10 pm</w:t>
      </w:r>
    </w:p>
    <w:p w14:paraId="7EFB90E9" w14:textId="0AA7B9EE" w:rsidR="0051615B" w:rsidRDefault="0051615B" w:rsidP="00D854B7">
      <w:pPr>
        <w:pStyle w:val="TextoPrincipal"/>
        <w:spacing w:line="360" w:lineRule="auto"/>
      </w:pPr>
      <w:r>
        <w:t xml:space="preserve">Lo anterior implica que los colaboradores del restaurante atienden clientes y pedidos </w:t>
      </w:r>
      <w:r w:rsidR="00B20094">
        <w:t>en un período de 11 horas durante 4 días a la semana y 12 horas en los días de consumo fuerte</w:t>
      </w:r>
      <w:r w:rsidR="00F574E4">
        <w:t>. Lo anterior</w:t>
      </w:r>
      <w:r w:rsidR="006A66A0">
        <w:t xml:space="preserve"> </w:t>
      </w:r>
      <w:r w:rsidR="00F574E4">
        <w:t xml:space="preserve">permite observar que, independientemente de los tiempos que </w:t>
      </w:r>
      <w:r w:rsidR="006A66A0">
        <w:t xml:space="preserve">cada colaborador pueda tener libre para su almuerzo y cena, </w:t>
      </w:r>
      <w:r w:rsidR="00E361D5">
        <w:t>puede existir un factor de agotamiento en los colaboradores que ha contribuido a la alta rotación de personal.</w:t>
      </w:r>
    </w:p>
    <w:p w14:paraId="61B0748A" w14:textId="32A8F196" w:rsidR="00E361D5" w:rsidRPr="003B3A88" w:rsidRDefault="008D794C" w:rsidP="00D854B7">
      <w:pPr>
        <w:pStyle w:val="TextoPrincipal"/>
        <w:spacing w:line="360" w:lineRule="auto"/>
        <w:rPr>
          <w:b/>
          <w:bCs/>
        </w:rPr>
      </w:pPr>
      <w:r w:rsidRPr="003B3A88">
        <w:rPr>
          <w:b/>
          <w:bCs/>
        </w:rPr>
        <w:t>Pregunta 2:</w:t>
      </w:r>
      <w:r w:rsidR="00BB11EF" w:rsidRPr="003B3A88">
        <w:rPr>
          <w:b/>
          <w:bCs/>
        </w:rPr>
        <w:t xml:space="preserve"> </w:t>
      </w:r>
      <w:r w:rsidR="00AD0D01" w:rsidRPr="003B3A88">
        <w:rPr>
          <w:b/>
          <w:bCs/>
        </w:rPr>
        <w:t>¿Cuál</w:t>
      </w:r>
      <w:r w:rsidR="00BB11EF" w:rsidRPr="003B3A88">
        <w:rPr>
          <w:b/>
          <w:bCs/>
        </w:rPr>
        <w:t>es</w:t>
      </w:r>
      <w:r w:rsidR="00AD0D01" w:rsidRPr="003B3A88">
        <w:rPr>
          <w:b/>
          <w:bCs/>
        </w:rPr>
        <w:t xml:space="preserve"> son los horarios o turnos de trabajo de los colaboradores del Restaurante Tapachula?</w:t>
      </w:r>
    </w:p>
    <w:p w14:paraId="44AAC121" w14:textId="1C969DF9" w:rsidR="00AD0D01" w:rsidRDefault="00AD0D01" w:rsidP="00D854B7">
      <w:pPr>
        <w:pStyle w:val="TextoPrincipal"/>
        <w:spacing w:line="360" w:lineRule="auto"/>
      </w:pPr>
      <w:r>
        <w:t>Distinto a la pregunta anterior, se analizó cuál es el horario real de trabajo de los colaboradores del Restaurante Tapachula</w:t>
      </w:r>
      <w:r w:rsidR="00DC5A86">
        <w:t>:</w:t>
      </w:r>
    </w:p>
    <w:p w14:paraId="31EC27FF" w14:textId="11091C0D" w:rsidR="00DC5A86" w:rsidRDefault="007636D3" w:rsidP="00196E45">
      <w:pPr>
        <w:pStyle w:val="TextoPrincipal"/>
        <w:numPr>
          <w:ilvl w:val="0"/>
          <w:numId w:val="26"/>
        </w:numPr>
        <w:spacing w:line="360" w:lineRule="auto"/>
      </w:pPr>
      <w:r>
        <w:t>Encargados de cocina:</w:t>
      </w:r>
      <w:r w:rsidR="0010184D">
        <w:t xml:space="preserve"> entran y salen conforme al horario de atención a clientes</w:t>
      </w:r>
      <w:r w:rsidR="005609BC">
        <w:t>.</w:t>
      </w:r>
    </w:p>
    <w:p w14:paraId="7E7451EA" w14:textId="207FE3B7" w:rsidR="0010184D" w:rsidRDefault="0010184D" w:rsidP="00196E45">
      <w:pPr>
        <w:pStyle w:val="TextoPrincipal"/>
        <w:numPr>
          <w:ilvl w:val="0"/>
          <w:numId w:val="26"/>
        </w:numPr>
        <w:spacing w:line="360" w:lineRule="auto"/>
      </w:pPr>
      <w:r>
        <w:t xml:space="preserve">Encargados de caja: entran </w:t>
      </w:r>
      <w:r w:rsidR="003F177D">
        <w:t xml:space="preserve">media hora antes de que comiencen a atenderse clientes y pedidos para poder preparar el local, </w:t>
      </w:r>
      <w:r>
        <w:t xml:space="preserve">y salen </w:t>
      </w:r>
      <w:r w:rsidR="003F177D">
        <w:t xml:space="preserve">1 hora después para dejar el efectivo arqueado y cuadrado, y dejar el local </w:t>
      </w:r>
      <w:r w:rsidR="00CD1830">
        <w:t>limpio y ordenado</w:t>
      </w:r>
      <w:r w:rsidR="00C25B8B">
        <w:t>.</w:t>
      </w:r>
    </w:p>
    <w:p w14:paraId="5E2469D4" w14:textId="070C9A8B" w:rsidR="00CD1830" w:rsidRDefault="000D6F2E" w:rsidP="00196E45">
      <w:pPr>
        <w:pStyle w:val="TextoPrincipal"/>
        <w:numPr>
          <w:ilvl w:val="0"/>
          <w:numId w:val="26"/>
        </w:numPr>
        <w:spacing w:line="360" w:lineRule="auto"/>
      </w:pPr>
      <w:r>
        <w:t xml:space="preserve">Supervisores: </w:t>
      </w:r>
      <w:r w:rsidR="00B261D9">
        <w:t>entran 9:00 am y salen 6:00 pm</w:t>
      </w:r>
    </w:p>
    <w:p w14:paraId="1C4CA6A7" w14:textId="6609A5CA" w:rsidR="00475BD8" w:rsidRDefault="00F90ABE" w:rsidP="00D854B7">
      <w:pPr>
        <w:pStyle w:val="TextoPrincipal"/>
        <w:spacing w:line="360" w:lineRule="auto"/>
      </w:pPr>
      <w:r>
        <w:t xml:space="preserve">A diferencia de la pregunta anterior, los </w:t>
      </w:r>
      <w:r w:rsidR="00097F60">
        <w:t xml:space="preserve">encargados de caja agregan 1.5 horas por encima de los horarios de atención, </w:t>
      </w:r>
      <w:r w:rsidR="00230E92">
        <w:t xml:space="preserve">totalizando 12.5 horas de trabajo </w:t>
      </w:r>
      <w:r w:rsidR="00DA1C37">
        <w:t xml:space="preserve">de lunes a jueves </w:t>
      </w:r>
      <w:r w:rsidR="003F7454">
        <w:t xml:space="preserve">(10.5 si se toman 2 </w:t>
      </w:r>
      <w:r w:rsidR="003F7454">
        <w:lastRenderedPageBreak/>
        <w:t xml:space="preserve">horas para almuerzo y cena) </w:t>
      </w:r>
      <w:r w:rsidR="00DA1C37">
        <w:t xml:space="preserve">y 13.5 </w:t>
      </w:r>
      <w:r w:rsidR="003F7454">
        <w:t xml:space="preserve">horas de </w:t>
      </w:r>
      <w:r w:rsidR="00241D71">
        <w:t xml:space="preserve">trabajo de viernes a domingo (11.5 si se toman 2 horas para almuerzo y cena). Adicional al factor agotamiento, </w:t>
      </w:r>
      <w:r w:rsidR="00E91099">
        <w:t xml:space="preserve">el hecho de que los colaboradores salgan en horarios nocturnos extendidos, puede </w:t>
      </w:r>
      <w:r w:rsidR="000E55A2">
        <w:t xml:space="preserve">implicar, en especial para los que no tienen un medio de transporte propio, </w:t>
      </w:r>
      <w:r w:rsidR="00111641">
        <w:t xml:space="preserve">que estos se expongan a condiciones de inseguridad </w:t>
      </w:r>
      <w:r w:rsidR="005B54F7">
        <w:t>que pueden implicar otra razón importante para la alta rotación de personal.</w:t>
      </w:r>
    </w:p>
    <w:p w14:paraId="760C6887" w14:textId="1FE0E6B5" w:rsidR="00CA2703" w:rsidRDefault="00CA2703" w:rsidP="00D854B7">
      <w:pPr>
        <w:pStyle w:val="TextoPrincipal"/>
        <w:spacing w:line="360" w:lineRule="auto"/>
      </w:pPr>
      <w:r>
        <w:t>Cabe mencionar que todos los colaboradores del restaurante trabajan 6 días completos a la semana</w:t>
      </w:r>
      <w:r w:rsidR="0030531C">
        <w:t xml:space="preserve"> y tienen 1 día de descanso</w:t>
      </w:r>
      <w:r w:rsidR="00BB73F0">
        <w:t xml:space="preserve"> (ninguno en viernes, sábado o domingo, donde se trabaja en horario extendido)</w:t>
      </w:r>
      <w:r w:rsidR="00764A34">
        <w:t>, por lo que, descontando las 2 horas diarias que pueden emplear para almuerzo y cena, cada grupo de colaboradores trabaja:</w:t>
      </w:r>
    </w:p>
    <w:p w14:paraId="4F394456" w14:textId="6DF86822" w:rsidR="00764A34" w:rsidRDefault="001C5601" w:rsidP="00196E45">
      <w:pPr>
        <w:pStyle w:val="TextoPrincipal"/>
        <w:numPr>
          <w:ilvl w:val="0"/>
          <w:numId w:val="28"/>
        </w:numPr>
        <w:spacing w:line="360" w:lineRule="auto"/>
      </w:pPr>
      <w:r>
        <w:t>Encargados de cocina: 5</w:t>
      </w:r>
      <w:r w:rsidR="00352AAB">
        <w:t>7</w:t>
      </w:r>
      <w:r>
        <w:t xml:space="preserve"> horas a la semana</w:t>
      </w:r>
      <w:r w:rsidR="00455AE5">
        <w:t xml:space="preserve"> (13 horas por arriba de las 44 horas por ley)</w:t>
      </w:r>
    </w:p>
    <w:p w14:paraId="03DBDC03" w14:textId="5A3BD204" w:rsidR="001C5601" w:rsidRDefault="001C5601" w:rsidP="00196E45">
      <w:pPr>
        <w:pStyle w:val="TextoPrincipal"/>
        <w:numPr>
          <w:ilvl w:val="0"/>
          <w:numId w:val="28"/>
        </w:numPr>
        <w:spacing w:line="360" w:lineRule="auto"/>
      </w:pPr>
      <w:r>
        <w:t xml:space="preserve">Encargados de caja: </w:t>
      </w:r>
      <w:r w:rsidR="00EC6012">
        <w:t>66 horas a la semana</w:t>
      </w:r>
      <w:r w:rsidR="00455AE5">
        <w:t xml:space="preserve"> (</w:t>
      </w:r>
      <w:r w:rsidR="00B42C87">
        <w:t>22 horas por arriba de las 44 horas por ley)</w:t>
      </w:r>
    </w:p>
    <w:p w14:paraId="6C4CD509" w14:textId="0C8C87F8" w:rsidR="00B42C87" w:rsidRDefault="00EC6012" w:rsidP="00196E45">
      <w:pPr>
        <w:pStyle w:val="TextoPrincipal"/>
        <w:numPr>
          <w:ilvl w:val="0"/>
          <w:numId w:val="28"/>
        </w:numPr>
        <w:spacing w:line="360" w:lineRule="auto"/>
      </w:pPr>
      <w:r>
        <w:t>Supervisores: 48 horas a la semana</w:t>
      </w:r>
      <w:r w:rsidR="00B42C87">
        <w:t xml:space="preserve"> (4 horas por arriba de las 44 horas por ley)</w:t>
      </w:r>
    </w:p>
    <w:p w14:paraId="395EF48F" w14:textId="01974FBA" w:rsidR="00B42C87" w:rsidRDefault="00B42C87" w:rsidP="00D854B7">
      <w:pPr>
        <w:pStyle w:val="TextoPrincipal"/>
        <w:spacing w:line="360" w:lineRule="auto"/>
      </w:pPr>
      <w:r>
        <w:t>Lo anterior no es solo importante en términos de personal y su incidencia en cuanto a la rotación, sino que también se debe tener en cuenta las posibles implicaciones y riesgos legales relacionados a derecho laboral</w:t>
      </w:r>
      <w:r w:rsidR="009F5C7A">
        <w:t>, como horario de trabajo en horas/semana, horas extras y valor por hora según horario.</w:t>
      </w:r>
    </w:p>
    <w:p w14:paraId="3AA88AC1" w14:textId="4D5DE5E9" w:rsidR="005B54F7" w:rsidRPr="003B3A88" w:rsidRDefault="00BB11EF" w:rsidP="00D854B7">
      <w:pPr>
        <w:pStyle w:val="TextoPrincipal"/>
        <w:spacing w:line="360" w:lineRule="auto"/>
        <w:rPr>
          <w:b/>
          <w:bCs/>
        </w:rPr>
      </w:pPr>
      <w:r w:rsidRPr="003B3A88">
        <w:rPr>
          <w:b/>
          <w:bCs/>
        </w:rPr>
        <w:t>Pregunta 3:</w:t>
      </w:r>
      <w:r w:rsidR="00487268" w:rsidRPr="003B3A88">
        <w:rPr>
          <w:b/>
          <w:bCs/>
        </w:rPr>
        <w:t xml:space="preserve"> ¿A cuánto asciende el salario mínimo pagado a los colaboradores? ¿Está conforme a la tabla autorizada por Acuerdo Secretaría de Trabajo 014-2023?</w:t>
      </w:r>
    </w:p>
    <w:p w14:paraId="6F182F72" w14:textId="6707C090" w:rsidR="00487268" w:rsidRDefault="0023772F" w:rsidP="00196E45">
      <w:pPr>
        <w:pStyle w:val="TextoPrincipal"/>
        <w:numPr>
          <w:ilvl w:val="0"/>
          <w:numId w:val="27"/>
        </w:numPr>
        <w:spacing w:line="360" w:lineRule="auto"/>
      </w:pPr>
      <w:r>
        <w:t xml:space="preserve">Encargados de cocina: </w:t>
      </w:r>
      <w:r w:rsidR="00725568">
        <w:t>L 13,000 (</w:t>
      </w:r>
      <w:r w:rsidR="0033786E">
        <w:t xml:space="preserve">11.8% por encima del salario </w:t>
      </w:r>
      <w:r w:rsidR="00725568">
        <w:t>mínimo</w:t>
      </w:r>
      <w:r w:rsidR="0033786E">
        <w:t xml:space="preserve"> legal para 2023</w:t>
      </w:r>
      <w:r w:rsidR="00725568">
        <w:t>)</w:t>
      </w:r>
    </w:p>
    <w:p w14:paraId="1B5251EC" w14:textId="29A5DC0C" w:rsidR="00725568" w:rsidRDefault="00725568" w:rsidP="00196E45">
      <w:pPr>
        <w:pStyle w:val="TextoPrincipal"/>
        <w:numPr>
          <w:ilvl w:val="0"/>
          <w:numId w:val="27"/>
        </w:numPr>
        <w:spacing w:line="360" w:lineRule="auto"/>
      </w:pPr>
      <w:r>
        <w:t>Encargados de caja: L 16,000 (</w:t>
      </w:r>
      <w:r w:rsidR="00E93D71">
        <w:t>37.6</w:t>
      </w:r>
      <w:r w:rsidR="0033786E">
        <w:t>% por encima del salario mínimo legal para 2023</w:t>
      </w:r>
      <w:r>
        <w:t>)</w:t>
      </w:r>
    </w:p>
    <w:p w14:paraId="453F1700" w14:textId="7DE95D1E" w:rsidR="00725568" w:rsidRDefault="008059CC" w:rsidP="00196E45">
      <w:pPr>
        <w:pStyle w:val="TextoPrincipal"/>
        <w:numPr>
          <w:ilvl w:val="0"/>
          <w:numId w:val="27"/>
        </w:numPr>
        <w:spacing w:line="360" w:lineRule="auto"/>
      </w:pPr>
      <w:r>
        <w:t>Supervisores: L 18,000 (</w:t>
      </w:r>
      <w:r w:rsidR="009A7F60">
        <w:t>54.9</w:t>
      </w:r>
      <w:r w:rsidR="00E93D71">
        <w:t>% por encima del salario mínimo legal para 2023</w:t>
      </w:r>
      <w:r>
        <w:t>)</w:t>
      </w:r>
    </w:p>
    <w:p w14:paraId="15C3F417" w14:textId="40F9D9A2" w:rsidR="008059CC" w:rsidRDefault="009A7F60" w:rsidP="00D854B7">
      <w:pPr>
        <w:pStyle w:val="TextoPrincipal"/>
        <w:spacing w:line="360" w:lineRule="auto"/>
      </w:pPr>
      <w:r>
        <w:t xml:space="preserve">Adicional a lo anterior, la empresa </w:t>
      </w:r>
      <w:r w:rsidR="00496BAD">
        <w:t>ofrece a todos sus colaboradores bonos por cumplimiento de metas</w:t>
      </w:r>
      <w:r w:rsidR="00241DBE">
        <w:t xml:space="preserve"> en ventas</w:t>
      </w:r>
      <w:r w:rsidR="00EF11A4">
        <w:t xml:space="preserve">. </w:t>
      </w:r>
      <w:r w:rsidR="00E460AA">
        <w:t xml:space="preserve">A primera vista, el factor salarial es favorable </w:t>
      </w:r>
      <w:r w:rsidR="009D2CD9">
        <w:t xml:space="preserve">para la retención de personal, pero podría ser insuficiente para compensar aspectos de tiempo </w:t>
      </w:r>
      <w:r w:rsidR="00E022CF">
        <w:t xml:space="preserve">adicional de trabajo </w:t>
      </w:r>
      <w:r w:rsidR="00E022CF">
        <w:lastRenderedPageBreak/>
        <w:t xml:space="preserve">analizado en preguntas anteriores y, por ende, ser un factor </w:t>
      </w:r>
      <w:r w:rsidR="00267FBB">
        <w:t>determinante</w:t>
      </w:r>
      <w:r w:rsidR="00E022CF">
        <w:t xml:space="preserve"> en la rotación de personal.</w:t>
      </w:r>
    </w:p>
    <w:p w14:paraId="550384E4" w14:textId="02ACEB17" w:rsidR="00E022CF" w:rsidRPr="003B3A88" w:rsidRDefault="00FE4BA4" w:rsidP="00D854B7">
      <w:pPr>
        <w:pStyle w:val="TextoPrincipal"/>
        <w:spacing w:line="360" w:lineRule="auto"/>
        <w:rPr>
          <w:b/>
          <w:bCs/>
        </w:rPr>
      </w:pPr>
      <w:r w:rsidRPr="003B3A88">
        <w:rPr>
          <w:b/>
          <w:bCs/>
        </w:rPr>
        <w:t xml:space="preserve">Pregunta 4: </w:t>
      </w:r>
      <w:r w:rsidR="005923CE" w:rsidRPr="003B3A88">
        <w:rPr>
          <w:b/>
          <w:bCs/>
        </w:rPr>
        <w:t>¿Cuáles son los beneficios de ley que actualmente brindan a sus colaboradores (IHSS, RAP, INFOP)?</w:t>
      </w:r>
    </w:p>
    <w:p w14:paraId="303C211C" w14:textId="33DA9E72" w:rsidR="005923CE" w:rsidRDefault="00BE3AB6" w:rsidP="00D854B7">
      <w:pPr>
        <w:pStyle w:val="TextoPrincipal"/>
        <w:spacing w:line="360" w:lineRule="auto"/>
      </w:pPr>
      <w:r>
        <w:t>La empresa no cotiza al IHSS, al RAP, ni al INFOP, por lo que este puede ser un factor a considerar al momento de analizar la rotación de personal, ya que no se están ofreciendo los beneficios que por ley corresponden</w:t>
      </w:r>
      <w:r w:rsidR="00E47BE2">
        <w:t xml:space="preserve">: los colaboradores no pueden recibir atención médica, tratamiento y terapias en el sistema público de aportaciones, </w:t>
      </w:r>
      <w:r w:rsidR="00EE0BAD">
        <w:t>no pueden cotizar a</w:t>
      </w:r>
      <w:r w:rsidR="00913881">
        <w:t>l fondo de pensiones y productos financieros que ofrece el Régimen de Aportaciones Privadas y</w:t>
      </w:r>
      <w:r w:rsidR="001415CD">
        <w:t xml:space="preserve"> no pueden acceder a cursos del instituto de formación profesional como representantes del restaurante</w:t>
      </w:r>
      <w:r w:rsidR="00BE138A">
        <w:t>. Sumado al riesgo de rotación de personal, existe en este apartado un riesgo legal y financiero</w:t>
      </w:r>
      <w:r w:rsidR="00F30409">
        <w:t xml:space="preserve"> derivado de posibles auditorías futuras que pudieran representan salidas onerosas de dinero en concepto de pagos atrasados y multas.</w:t>
      </w:r>
    </w:p>
    <w:p w14:paraId="66940695" w14:textId="5A01DC42" w:rsidR="00F30409" w:rsidRPr="003B3A88" w:rsidRDefault="003B3A88" w:rsidP="00D854B7">
      <w:pPr>
        <w:pStyle w:val="TextoPrincipal"/>
        <w:spacing w:line="360" w:lineRule="auto"/>
        <w:rPr>
          <w:b/>
          <w:bCs/>
        </w:rPr>
      </w:pPr>
      <w:r w:rsidRPr="003B3A88">
        <w:rPr>
          <w:b/>
          <w:bCs/>
        </w:rPr>
        <w:t xml:space="preserve">Pregunta 5: </w:t>
      </w:r>
      <w:r w:rsidR="006A481F" w:rsidRPr="003B3A88">
        <w:rPr>
          <w:b/>
          <w:bCs/>
        </w:rPr>
        <w:t>¿Qué otros beneficios les proporcionan a sus colaboradores (seguro médico privado, becas estudiantiles, bonos, horarios especiales para estudiantes, para mujeres en estado de embarazo o en etapa post-parto)?</w:t>
      </w:r>
    </w:p>
    <w:p w14:paraId="579A25C4" w14:textId="3E582780" w:rsidR="006A481F" w:rsidRDefault="0073240B" w:rsidP="00D854B7">
      <w:pPr>
        <w:pStyle w:val="TextoPrincipal"/>
        <w:spacing w:line="360" w:lineRule="auto"/>
      </w:pPr>
      <w:r>
        <w:t xml:space="preserve">La compañía otorga otros beneficios como ser: </w:t>
      </w:r>
      <w:r w:rsidR="00B35460">
        <w:t xml:space="preserve">aporte al 50% del costo por atención de colaboradores en clínicas privadas, </w:t>
      </w:r>
      <w:r w:rsidR="00C51317">
        <w:t xml:space="preserve">bono de transporte por salida en horario nocturno, </w:t>
      </w:r>
      <w:r w:rsidR="0002593D">
        <w:t xml:space="preserve">horarios especiales para </w:t>
      </w:r>
      <w:r w:rsidR="002433A8">
        <w:t xml:space="preserve">atención de asuntos personales, </w:t>
      </w:r>
      <w:r w:rsidR="00891E03">
        <w:t xml:space="preserve">apoyo financiero para </w:t>
      </w:r>
      <w:r w:rsidR="00387856">
        <w:t>la compra de motocicleta y combustible</w:t>
      </w:r>
      <w:r w:rsidR="00B126B1">
        <w:t>, y cobertura salarial completa a trabajadores incapacitados por salud y accidentes.</w:t>
      </w:r>
    </w:p>
    <w:p w14:paraId="5805613E" w14:textId="7966BA98" w:rsidR="00B126B1" w:rsidRDefault="00DE0D4C" w:rsidP="00D854B7">
      <w:pPr>
        <w:pStyle w:val="TextoPrincipal"/>
        <w:spacing w:line="360" w:lineRule="auto"/>
      </w:pPr>
      <w:r>
        <w:t>Esto va de la mano con lo expresado por los colaboradores en el instrumento de clima laboral, donde se mostró una alta conformidad por parte de la plantilla con los beneficios adicionales ofrecidos por la empresa.</w:t>
      </w:r>
    </w:p>
    <w:p w14:paraId="34306689" w14:textId="2F5F7DFE" w:rsidR="00DE0D4C" w:rsidRPr="003B3A88" w:rsidRDefault="003B3A88" w:rsidP="00D854B7">
      <w:pPr>
        <w:pStyle w:val="TextoPrincipal"/>
        <w:spacing w:line="360" w:lineRule="auto"/>
        <w:rPr>
          <w:b/>
          <w:bCs/>
        </w:rPr>
      </w:pPr>
      <w:r w:rsidRPr="003B3A88">
        <w:rPr>
          <w:b/>
          <w:bCs/>
        </w:rPr>
        <w:t>Pregunta 6:</w:t>
      </w:r>
      <w:r w:rsidR="00D91624" w:rsidRPr="003B3A88">
        <w:rPr>
          <w:b/>
          <w:bCs/>
        </w:rPr>
        <w:t xml:space="preserve"> ¿Qué oportunidades de crecimiento tienen los colaboradores dentro de la empresa?</w:t>
      </w:r>
    </w:p>
    <w:p w14:paraId="672A1A9B" w14:textId="2CAD429D" w:rsidR="00D91624" w:rsidRDefault="00633AD8" w:rsidP="00D854B7">
      <w:pPr>
        <w:pStyle w:val="TextoPrincipal"/>
        <w:spacing w:line="360" w:lineRule="auto"/>
      </w:pPr>
      <w:r>
        <w:t>Con la estructura actual, la compañía cuenta con 4 niveles jerárquicos:</w:t>
      </w:r>
    </w:p>
    <w:p w14:paraId="1603FC1B" w14:textId="10837B87" w:rsidR="00633AD8" w:rsidRDefault="00912EF6" w:rsidP="00196E45">
      <w:pPr>
        <w:pStyle w:val="TextoPrincipal"/>
        <w:numPr>
          <w:ilvl w:val="0"/>
          <w:numId w:val="29"/>
        </w:numPr>
        <w:spacing w:line="360" w:lineRule="auto"/>
      </w:pPr>
      <w:r>
        <w:t>1. Socios</w:t>
      </w:r>
    </w:p>
    <w:p w14:paraId="265935CB" w14:textId="388B4F86" w:rsidR="00912EF6" w:rsidRDefault="00912EF6" w:rsidP="00196E45">
      <w:pPr>
        <w:pStyle w:val="TextoPrincipal"/>
        <w:numPr>
          <w:ilvl w:val="0"/>
          <w:numId w:val="29"/>
        </w:numPr>
        <w:spacing w:line="360" w:lineRule="auto"/>
      </w:pPr>
      <w:r>
        <w:t xml:space="preserve">2. </w:t>
      </w:r>
      <w:r w:rsidR="00DD4BC9">
        <w:t>Supervisores</w:t>
      </w:r>
    </w:p>
    <w:p w14:paraId="08D7603A" w14:textId="050D9AF2" w:rsidR="00DD4BC9" w:rsidRDefault="00DD4BC9" w:rsidP="00196E45">
      <w:pPr>
        <w:pStyle w:val="TextoPrincipal"/>
        <w:numPr>
          <w:ilvl w:val="0"/>
          <w:numId w:val="29"/>
        </w:numPr>
        <w:spacing w:line="360" w:lineRule="auto"/>
      </w:pPr>
      <w:r>
        <w:t xml:space="preserve">3. </w:t>
      </w:r>
      <w:r w:rsidR="0021472F">
        <w:t>Encargados de caja/tienda</w:t>
      </w:r>
    </w:p>
    <w:p w14:paraId="262F32B0" w14:textId="465F6E23" w:rsidR="0021472F" w:rsidRDefault="0021472F" w:rsidP="00196E45">
      <w:pPr>
        <w:pStyle w:val="TextoPrincipal"/>
        <w:numPr>
          <w:ilvl w:val="0"/>
          <w:numId w:val="29"/>
        </w:numPr>
        <w:spacing w:line="360" w:lineRule="auto"/>
      </w:pPr>
      <w:r>
        <w:lastRenderedPageBreak/>
        <w:t xml:space="preserve">4. </w:t>
      </w:r>
      <w:r w:rsidR="00F61A78">
        <w:t>Encargados de cocina</w:t>
      </w:r>
    </w:p>
    <w:p w14:paraId="68CC9F38" w14:textId="12138CB3" w:rsidR="00F61A78" w:rsidRDefault="00F61A78" w:rsidP="00D854B7">
      <w:pPr>
        <w:pStyle w:val="TextoPrincipal"/>
        <w:spacing w:line="360" w:lineRule="auto"/>
      </w:pPr>
      <w:r>
        <w:t>Los colaboradores que más opciones de crecimiento tienen, son los encargados de cocina, que pueden ascender 2 niveles dentro de la jerarquía actual (a encargados de caja y supervisores)</w:t>
      </w:r>
      <w:r w:rsidR="00CE27F9">
        <w:t>; sin embargo, en vista que la compañía tiene planes de extenderse dentro y fuera de Tegucigalpa, se crea la necesidad de cubrir otros</w:t>
      </w:r>
      <w:r w:rsidR="00EA42E5">
        <w:t xml:space="preserve"> puestos, en especial los relacionados a la supervisión, dentro de la cual se podrían ir creando nuevas jerarquías (supervisores de zona, de </w:t>
      </w:r>
      <w:r w:rsidR="00557BE2">
        <w:t>distrito, de ciudad, de región, etc</w:t>
      </w:r>
      <w:r w:rsidR="00DC5B1F">
        <w:t>.</w:t>
      </w:r>
      <w:r w:rsidR="00557BE2">
        <w:t>)</w:t>
      </w:r>
      <w:r w:rsidR="00DC5B1F">
        <w:t>, por lo que las oportunidades de carrera a nivel de personal</w:t>
      </w:r>
      <w:r w:rsidR="00EC1995">
        <w:t xml:space="preserve"> están ligadas a las oportunidades de expansión de la compañía.</w:t>
      </w:r>
    </w:p>
    <w:p w14:paraId="45B5B7E8" w14:textId="73DBDF97" w:rsidR="00835D20" w:rsidRPr="00302DCE" w:rsidRDefault="003B3A88" w:rsidP="00D854B7">
      <w:pPr>
        <w:pStyle w:val="TextoPrincipal"/>
        <w:spacing w:line="360" w:lineRule="auto"/>
        <w:rPr>
          <w:b/>
          <w:bCs/>
        </w:rPr>
      </w:pPr>
      <w:r w:rsidRPr="00302DCE">
        <w:rPr>
          <w:b/>
          <w:bCs/>
        </w:rPr>
        <w:t>Pregunta 7:</w:t>
      </w:r>
      <w:r w:rsidR="00C50E67" w:rsidRPr="00302DCE">
        <w:rPr>
          <w:b/>
          <w:bCs/>
        </w:rPr>
        <w:t xml:space="preserve"> ¿Qué oportunidades de capacitación se ofrecen a los colaboradores?</w:t>
      </w:r>
    </w:p>
    <w:p w14:paraId="2A82EF09" w14:textId="37407D20" w:rsidR="00C50E67" w:rsidRDefault="00133D13" w:rsidP="00D854B7">
      <w:pPr>
        <w:pStyle w:val="TextoPrincipal"/>
        <w:spacing w:line="360" w:lineRule="auto"/>
      </w:pPr>
      <w:r>
        <w:t>En este aspecto, se identifica una oportunidad de mejora</w:t>
      </w:r>
      <w:r w:rsidR="002A42C1">
        <w:t xml:space="preserve"> para la compañía, ya que si bien a los nuevos colaboradores se les da la respectiva inducción y capacitación en uso de las máquinas y distintas herramientas, </w:t>
      </w:r>
      <w:r w:rsidR="00660DDE">
        <w:t xml:space="preserve">no se manejan itinerarios de aprendizaje que permita a los colaboradores </w:t>
      </w:r>
      <w:r w:rsidR="00472415">
        <w:t>capacitarse en aspectos técnicos</w:t>
      </w:r>
      <w:r w:rsidR="002A4CE4">
        <w:t xml:space="preserve"> (manejo e inocuidad de alimentos, </w:t>
      </w:r>
      <w:r w:rsidR="00C51FE9">
        <w:t xml:space="preserve">control </w:t>
      </w:r>
      <w:r w:rsidR="009240F6">
        <w:t>de</w:t>
      </w:r>
      <w:r w:rsidR="00C51FE9">
        <w:t xml:space="preserve"> calidad</w:t>
      </w:r>
      <w:r w:rsidR="009240F6">
        <w:t xml:space="preserve"> en alimentos</w:t>
      </w:r>
      <w:r w:rsidR="00C51FE9">
        <w:t xml:space="preserve">, </w:t>
      </w:r>
      <w:r w:rsidR="00C619C5">
        <w:t xml:space="preserve">control de inventarios, </w:t>
      </w:r>
      <w:r w:rsidR="007C6D97">
        <w:t xml:space="preserve">cocina, atención al cliente, </w:t>
      </w:r>
      <w:r w:rsidR="00EB0D6B">
        <w:t>ventas) o en aspectos humanos (</w:t>
      </w:r>
      <w:r w:rsidR="00573701">
        <w:t xml:space="preserve">relaciones interpersonales, inteligencia emocional, manejo del estrés, </w:t>
      </w:r>
      <w:r w:rsidR="00BD6A35">
        <w:t>resolución de conflictos</w:t>
      </w:r>
      <w:r w:rsidR="008D7DA9">
        <w:t>, motivación, liderazgo)</w:t>
      </w:r>
      <w:r w:rsidR="00E43649">
        <w:t>. Contar con itinerarios de aprendizaje que ayuden a potenciar la fuerza laboral en habilidades sensibles</w:t>
      </w:r>
      <w:r w:rsidR="00D665AD">
        <w:t xml:space="preserve"> que, con un mejor uso y manejo pueden incrementar la motivación y productividad de los trabajadores</w:t>
      </w:r>
      <w:r w:rsidR="00E43649">
        <w:t>, podría ser un</w:t>
      </w:r>
      <w:r w:rsidR="00D665AD">
        <w:t>a excelente estrategia para combatir la alta</w:t>
      </w:r>
      <w:r w:rsidR="00F64FFF">
        <w:t xml:space="preserve"> rotación de personal.</w:t>
      </w:r>
    </w:p>
    <w:p w14:paraId="4F724298" w14:textId="6C757451" w:rsidR="00F64FFF" w:rsidRPr="00302DCE" w:rsidRDefault="003B3A88" w:rsidP="00D854B7">
      <w:pPr>
        <w:pStyle w:val="TextoPrincipal"/>
        <w:spacing w:line="360" w:lineRule="auto"/>
        <w:rPr>
          <w:b/>
          <w:bCs/>
        </w:rPr>
      </w:pPr>
      <w:r w:rsidRPr="00302DCE">
        <w:rPr>
          <w:b/>
          <w:bCs/>
        </w:rPr>
        <w:t>Pregunta 8:</w:t>
      </w:r>
      <w:r w:rsidR="007F281C" w:rsidRPr="00302DCE">
        <w:rPr>
          <w:b/>
          <w:bCs/>
        </w:rPr>
        <w:t xml:space="preserve"> ¿Cuántas veces se han presentado conflictos entre jefes y colaboradores actuales o retirados y cuáles fueron los motivos?</w:t>
      </w:r>
    </w:p>
    <w:p w14:paraId="100A5811" w14:textId="3E0F7E1C" w:rsidR="007F281C" w:rsidRDefault="00045037" w:rsidP="00D854B7">
      <w:pPr>
        <w:pStyle w:val="TextoPrincipal"/>
        <w:spacing w:line="360" w:lineRule="auto"/>
      </w:pPr>
      <w:r>
        <w:t xml:space="preserve">De acuerdo con los socios, los conflictos </w:t>
      </w:r>
      <w:r w:rsidR="00E7516C">
        <w:t xml:space="preserve">más recurrentes </w:t>
      </w:r>
      <w:r>
        <w:t>que se han presentado entre jefes y colaboradores han estado relacionados</w:t>
      </w:r>
      <w:r w:rsidR="0046161C">
        <w:t xml:space="preserve"> lentitud en la </w:t>
      </w:r>
      <w:r w:rsidR="00950A8D">
        <w:t>entrega de pedidos en cocina a causa de distracciones o colaboradores con mala actitud,</w:t>
      </w:r>
      <w:r w:rsidR="009679EB">
        <w:t xml:space="preserve"> por lo que es necesario que la empresa analice qué puede estar motivando es</w:t>
      </w:r>
      <w:r w:rsidR="004C573F">
        <w:t>tas distracciones y malas conductas, y determinar si pueden deberse a insatisfacción</w:t>
      </w:r>
      <w:r w:rsidR="00B5268C">
        <w:t xml:space="preserve"> o</w:t>
      </w:r>
      <w:r w:rsidR="004C573F">
        <w:t xml:space="preserve"> inconformidad </w:t>
      </w:r>
      <w:r w:rsidR="00950A8D">
        <w:t xml:space="preserve"> </w:t>
      </w:r>
      <w:r w:rsidR="00B5268C">
        <w:t xml:space="preserve">por aspectos que pueden ser corregidos internamente, o </w:t>
      </w:r>
      <w:r w:rsidR="005F5D09">
        <w:t>que son inherentes a la persona.</w:t>
      </w:r>
      <w:r w:rsidR="00C06AEE">
        <w:t xml:space="preserve"> No atender o resolver estos conflictos, puede generar, aparte de los atrasos, errores</w:t>
      </w:r>
      <w:r w:rsidR="007A5A53">
        <w:t xml:space="preserve"> y pérdidas monetaria y reputacional para la compañía, así como contribuir a la alta rotación de personal.</w:t>
      </w:r>
    </w:p>
    <w:p w14:paraId="7F88FE4A" w14:textId="438F5C7D" w:rsidR="005F5D09" w:rsidRPr="00302DCE" w:rsidRDefault="003B3A88" w:rsidP="00D854B7">
      <w:pPr>
        <w:pStyle w:val="TextoPrincipal"/>
        <w:spacing w:line="360" w:lineRule="auto"/>
        <w:rPr>
          <w:b/>
          <w:bCs/>
        </w:rPr>
      </w:pPr>
      <w:r w:rsidRPr="00302DCE">
        <w:rPr>
          <w:b/>
          <w:bCs/>
        </w:rPr>
        <w:lastRenderedPageBreak/>
        <w:t>Pregunta 9:</w:t>
      </w:r>
      <w:r w:rsidR="00662E28" w:rsidRPr="00302DCE">
        <w:rPr>
          <w:b/>
          <w:bCs/>
        </w:rPr>
        <w:t xml:space="preserve"> ¿Cuántas veces se han presentado conflictos entre colaboradores actuales o retirados y cuáles fueron los motivos?</w:t>
      </w:r>
    </w:p>
    <w:p w14:paraId="19359349" w14:textId="5720A915" w:rsidR="00662E28" w:rsidRDefault="0088528F" w:rsidP="00D854B7">
      <w:pPr>
        <w:pStyle w:val="TextoPrincipal"/>
        <w:spacing w:line="360" w:lineRule="auto"/>
      </w:pPr>
      <w:r>
        <w:t>Desde la perspectiva de los socios, los conflictos que se han presentado entre los mismos colaboradores, han estado relacionados a estilos de gestión y trabajo, por ejemplo</w:t>
      </w:r>
      <w:r w:rsidR="00DA7DDD">
        <w:t>,</w:t>
      </w:r>
      <w:r>
        <w:t xml:space="preserve"> en los encargados de caja que, al rotar entre tiendas, pueden tener diferentes formas de comprender el trabajo eficiente, el orden, la limpieza, la disposición, la supervisión a cocineros, etc.</w:t>
      </w:r>
      <w:r w:rsidR="00DE1CE1">
        <w:t xml:space="preserve"> Es importante evitar este tipo de conflictos porque podría deriv</w:t>
      </w:r>
      <w:r w:rsidR="0073687F">
        <w:t>ar en inconsistencias</w:t>
      </w:r>
      <w:r w:rsidR="004256B6">
        <w:t>, lo cual puede afectar la percepción de uniformidad que tienen los clientes.</w:t>
      </w:r>
    </w:p>
    <w:p w14:paraId="6586FD1C" w14:textId="1B037F72" w:rsidR="0088528F" w:rsidRDefault="0088528F" w:rsidP="00D854B7">
      <w:pPr>
        <w:pStyle w:val="TextoPrincipal"/>
        <w:spacing w:line="360" w:lineRule="auto"/>
      </w:pPr>
      <w:r>
        <w:t>Por otra parte</w:t>
      </w:r>
      <w:r w:rsidR="00DA7DDD">
        <w:t>,</w:t>
      </w:r>
      <w:r>
        <w:t xml:space="preserve"> también se mencionó que, al existir relaciones entre colaboradores que van más allá de lo laboral</w:t>
      </w:r>
      <w:r w:rsidR="00B61DE5">
        <w:t>, pueden existir conflictos como parte de la dinámica social de este tipo de relaciones</w:t>
      </w:r>
      <w:r w:rsidR="00C06AEE">
        <w:t>, por lo que la empresa</w:t>
      </w:r>
      <w:r w:rsidR="005D6661">
        <w:t xml:space="preserve"> debe procurar, en medida de lo posible, gestionarlas al hacerles saber a los colaboradores lo que se espera de ellos </w:t>
      </w:r>
      <w:r w:rsidR="002E2330">
        <w:t>en esta nueva situación, o</w:t>
      </w:r>
      <w:r w:rsidR="005D6661">
        <w:t xml:space="preserve"> limitarlas</w:t>
      </w:r>
      <w:r w:rsidR="002E2330">
        <w:t xml:space="preserve"> y manejar esto a nivel de Reglamento Interno de Trabajo.</w:t>
      </w:r>
    </w:p>
    <w:p w14:paraId="4179D777" w14:textId="703CF2B5" w:rsidR="007F1FFF" w:rsidRPr="00302DCE" w:rsidRDefault="003B3A88" w:rsidP="00D854B7">
      <w:pPr>
        <w:pStyle w:val="TextoPrincipal"/>
        <w:spacing w:line="360" w:lineRule="auto"/>
        <w:rPr>
          <w:b/>
          <w:bCs/>
        </w:rPr>
      </w:pPr>
      <w:r w:rsidRPr="00302DCE">
        <w:rPr>
          <w:b/>
          <w:bCs/>
        </w:rPr>
        <w:t>Pregunta 10:</w:t>
      </w:r>
      <w:r w:rsidR="00CD78CD" w:rsidRPr="00302DCE">
        <w:rPr>
          <w:b/>
          <w:bCs/>
        </w:rPr>
        <w:t xml:space="preserve"> ¿Cuántas veces se han presentado conflictos entre clientes y colaboradores actuales o retirados y cuáles fueron los motivos?</w:t>
      </w:r>
    </w:p>
    <w:p w14:paraId="06D18122" w14:textId="5B82E06A" w:rsidR="00CD78CD" w:rsidRDefault="00323C89" w:rsidP="00D854B7">
      <w:pPr>
        <w:pStyle w:val="TextoPrincipal"/>
        <w:spacing w:line="360" w:lineRule="auto"/>
      </w:pPr>
      <w:r>
        <w:t>Se han presentado diferentes conflictos (naturales para el tipo de negocio) con clientes p</w:t>
      </w:r>
      <w:r w:rsidR="004D570C">
        <w:t xml:space="preserve">or razones como: tiempos de espera, </w:t>
      </w:r>
      <w:r w:rsidR="00DB6151">
        <w:t>errores de facturación</w:t>
      </w:r>
      <w:r w:rsidR="00AD7F8B">
        <w:t xml:space="preserve">, </w:t>
      </w:r>
      <w:r w:rsidR="003F2515">
        <w:t>errores de cobro</w:t>
      </w:r>
      <w:r w:rsidR="00AD7F8B">
        <w:t>, retrasos en delivery por no disponibilidad de equipo logístico en el momento</w:t>
      </w:r>
      <w:r w:rsidR="009220EE">
        <w:t xml:space="preserve"> o por aspectos de salud, donde un cliente puede reclamar que la comida le hizo daño. Dependiendo de la experiencia, </w:t>
      </w:r>
      <w:r w:rsidR="007C7EA9">
        <w:t>tener conflictos con los clientes puede ser una experiencia emocionalmente frustrante y agotadora para el empleado, por lo que la empresa debe mostrar empatía</w:t>
      </w:r>
      <w:r w:rsidR="0030571A">
        <w:t xml:space="preserve"> y apoyo con el empleado, </w:t>
      </w:r>
      <w:r w:rsidR="00066682">
        <w:t>recabando la información de cómo se desarrolló el reclamo, cuál fue la actuación del colaborador, qué se puede mejorar para evitar se repitan estos incidentes y documentar estos casos para archivo, aprendizaje y mejora con</w:t>
      </w:r>
      <w:r w:rsidR="00732EDC">
        <w:t>tinua.</w:t>
      </w:r>
    </w:p>
    <w:p w14:paraId="51C531CE" w14:textId="7D592953" w:rsidR="00732EDC" w:rsidRPr="00302DCE" w:rsidRDefault="003B3A88" w:rsidP="00D854B7">
      <w:pPr>
        <w:pStyle w:val="TextoPrincipal"/>
        <w:spacing w:line="360" w:lineRule="auto"/>
        <w:rPr>
          <w:b/>
          <w:bCs/>
        </w:rPr>
      </w:pPr>
      <w:r w:rsidRPr="00302DCE">
        <w:rPr>
          <w:b/>
          <w:bCs/>
        </w:rPr>
        <w:t>Pregunta 11:</w:t>
      </w:r>
      <w:r w:rsidR="00195661" w:rsidRPr="00302DCE">
        <w:rPr>
          <w:b/>
          <w:bCs/>
        </w:rPr>
        <w:t xml:space="preserve"> De acuerdo con su experiencia, ¿cuáles han sido los motivos principales por los cuales se ha tenido rotación de personal? ¿Qué medidas han tomado para reducirla?</w:t>
      </w:r>
    </w:p>
    <w:p w14:paraId="41B5D2F8" w14:textId="1227041E" w:rsidR="008D395D" w:rsidRDefault="008D395D" w:rsidP="00D854B7">
      <w:pPr>
        <w:pStyle w:val="TextoPrincipal"/>
        <w:spacing w:line="360" w:lineRule="auto"/>
      </w:pPr>
      <w:r>
        <w:t xml:space="preserve">La razón principal por la que los socios afirman haber tenido alta rotación de personal, es </w:t>
      </w:r>
      <w:r w:rsidR="00D70783">
        <w:t>la falta de adaptación del colaborador a los horarios, ritmo y exigencia</w:t>
      </w:r>
      <w:r w:rsidR="00876B8D">
        <w:t xml:space="preserve"> inherentes al rubro</w:t>
      </w:r>
      <w:r w:rsidR="007334E9">
        <w:t xml:space="preserve">. </w:t>
      </w:r>
      <w:r w:rsidR="00AF75D9">
        <w:t>Queriendo profundizar en los motivos</w:t>
      </w:r>
      <w:r w:rsidR="007E559A">
        <w:t xml:space="preserve">, los socios nos comentan </w:t>
      </w:r>
      <w:r w:rsidR="00997B0E">
        <w:t xml:space="preserve">que han visto problemas como </w:t>
      </w:r>
      <w:r w:rsidR="00997B0E">
        <w:lastRenderedPageBreak/>
        <w:t>inmadurez, falta de inteligencia emocional</w:t>
      </w:r>
      <w:r w:rsidR="006A306A">
        <w:t>, falta de visión y cortoplacismo por</w:t>
      </w:r>
      <w:r w:rsidR="00E26BFC">
        <w:t>que algunos de los retirados han crecido en condiciones de desintegración familiar, inseguridad y limitado acceso a educación y salud de calidad.</w:t>
      </w:r>
      <w:r w:rsidR="00643FB3">
        <w:t xml:space="preserve"> Los socios del restaurante deben cuestionar sus prácticas de contratación y buscar candidatos que cuente</w:t>
      </w:r>
      <w:r w:rsidR="00FB7A56">
        <w:t xml:space="preserve">n, además de la experiencia, con una probada capacidad de manejarse en las situaciones de carga laboral y estrés </w:t>
      </w:r>
      <w:r w:rsidR="00696C5E">
        <w:t>propios de la industria.</w:t>
      </w:r>
    </w:p>
    <w:p w14:paraId="5FBA8F48" w14:textId="7FCC788A" w:rsidR="00195661" w:rsidRDefault="00135435" w:rsidP="00D854B7">
      <w:pPr>
        <w:pStyle w:val="TextoPrincipal"/>
        <w:spacing w:line="360" w:lineRule="auto"/>
      </w:pPr>
      <w:r>
        <w:t xml:space="preserve">Los socios afirman conocer entre 8 y 10 casos de colaboradores que tuvieron que retirarse por motivos de seguridad y que prefirieron emigrar para no caer víctimas de este problema de país, </w:t>
      </w:r>
      <w:r w:rsidR="00863A40">
        <w:t>asimismo los que lo han hecho por motivos económicos y hasta culturales (cultura de migración entre hondureños)</w:t>
      </w:r>
      <w:r w:rsidR="00E3301F">
        <w:t>, por lo que es un aspecto externo difícil de gestionar al momento de querer reducir la rotación de personal.</w:t>
      </w:r>
    </w:p>
    <w:p w14:paraId="638C2D91" w14:textId="0E6F83B4" w:rsidR="00EE05D8" w:rsidRPr="007144CB" w:rsidRDefault="00EE05D8" w:rsidP="00D854B7">
      <w:pPr>
        <w:pStyle w:val="TextoPrincipal"/>
        <w:spacing w:line="360" w:lineRule="auto"/>
      </w:pPr>
      <w:r>
        <w:t xml:space="preserve">Finalmente, la falta de motivación, actitud y aptitud </w:t>
      </w:r>
      <w:r w:rsidR="000C4C2C">
        <w:t xml:space="preserve">que pueden presentar algunos de los colaboradores, son otras de las razones que los socios afirman están ligadas a la alta rotación de personal, por lo que se vuelve necesario que la empresa revise </w:t>
      </w:r>
      <w:r w:rsidR="00150111">
        <w:t xml:space="preserve">y adecúe sus procesos de reclutamiento, selección y contratación, a fin de asegurarse que se está contratando a la gente que </w:t>
      </w:r>
      <w:r w:rsidR="002E2828">
        <w:t xml:space="preserve">muestra </w:t>
      </w:r>
      <w:r w:rsidR="00150111">
        <w:t>mejores actitudes</w:t>
      </w:r>
      <w:r w:rsidR="002E2828">
        <w:t>, aptitudes y experiencia</w:t>
      </w:r>
      <w:r w:rsidR="00510146">
        <w:t>.</w:t>
      </w:r>
    </w:p>
    <w:p w14:paraId="54222CCF" w14:textId="05EBA882" w:rsidR="00574A5B" w:rsidRDefault="00294F6C" w:rsidP="00574A5B">
      <w:pPr>
        <w:pStyle w:val="TextoPrincipal"/>
        <w:spacing w:line="360" w:lineRule="auto"/>
      </w:pPr>
      <w:r>
        <w:t xml:space="preserve">ANÁLISIS </w:t>
      </w:r>
      <w:r w:rsidR="00574A5B">
        <w:t>ENTREVISTA A COLABORADORES</w:t>
      </w:r>
      <w:r>
        <w:t xml:space="preserve"> SOBRE LA ROTACIÓN DE PERSONAL</w:t>
      </w:r>
    </w:p>
    <w:p w14:paraId="3E1DDB30" w14:textId="77777777" w:rsidR="00574A5B" w:rsidRPr="006F0327" w:rsidRDefault="00574A5B" w:rsidP="00574A5B">
      <w:pPr>
        <w:pStyle w:val="TextoPrincipal"/>
        <w:spacing w:line="360" w:lineRule="auto"/>
        <w:rPr>
          <w:b/>
          <w:bCs/>
        </w:rPr>
      </w:pPr>
      <w:r w:rsidRPr="006F0327">
        <w:rPr>
          <w:b/>
          <w:bCs/>
        </w:rPr>
        <w:t>Pregunta 1: ¿Cuáles son los horarios de atención en el Restaurante Tapachula?</w:t>
      </w:r>
    </w:p>
    <w:p w14:paraId="1A6EA00C" w14:textId="77777777" w:rsidR="00574A5B" w:rsidRDefault="00574A5B" w:rsidP="00574A5B">
      <w:pPr>
        <w:pStyle w:val="TextoPrincipal"/>
        <w:spacing w:line="360" w:lineRule="auto"/>
      </w:pPr>
      <w:r>
        <w:t>Ambos colaboradores indicaron que el horario de las sucursales de Tapachula abre servicio al público en general a las 11:00am y cierran operaciones a las 9pm.</w:t>
      </w:r>
    </w:p>
    <w:p w14:paraId="20FEBD82" w14:textId="77777777" w:rsidR="00574A5B" w:rsidRDefault="00574A5B" w:rsidP="00574A5B">
      <w:pPr>
        <w:pStyle w:val="TextoPrincipal"/>
        <w:spacing w:line="360" w:lineRule="auto"/>
      </w:pPr>
      <w:r>
        <w:t>El objetivo de consultar respecto a los horarios a los dos colaboradores seleccionados para la aplicación del instrumento responde a la necesidad de indagación y corroborar la información desde la perspectiva del personal.</w:t>
      </w:r>
    </w:p>
    <w:p w14:paraId="67B8F333" w14:textId="77777777" w:rsidR="00574A5B" w:rsidRPr="006F0327" w:rsidRDefault="00574A5B" w:rsidP="00574A5B">
      <w:pPr>
        <w:pStyle w:val="TextoPrincipal"/>
        <w:spacing w:line="360" w:lineRule="auto"/>
        <w:rPr>
          <w:b/>
          <w:bCs/>
        </w:rPr>
      </w:pPr>
      <w:r w:rsidRPr="006F0327">
        <w:rPr>
          <w:b/>
          <w:bCs/>
        </w:rPr>
        <w:t>Pregunta 2: ¿Cuál son los horarios o turnos de trabajo de los colaboradores del Restaurante Tapachula?</w:t>
      </w:r>
    </w:p>
    <w:p w14:paraId="3D56D69A" w14:textId="77777777" w:rsidR="00574A5B" w:rsidRDefault="00574A5B" w:rsidP="00574A5B">
      <w:pPr>
        <w:pStyle w:val="TextoPrincipal"/>
        <w:spacing w:line="360" w:lineRule="auto"/>
      </w:pPr>
      <w:r>
        <w:t>La respuesta de los colaboradores consultados coincide en que el personal de cocina inicia sus labores a las 11:00am y finaliza a las 9pm, mismo horario de atención al público. En el caso del cargo de supervisores, realizan su ingreso a las 9:00am, es decir, dos horas antes de la apertura al público, así mismo, su jornada concluye a las 6:00pm.</w:t>
      </w:r>
    </w:p>
    <w:p w14:paraId="47739B13" w14:textId="77777777" w:rsidR="00574A5B" w:rsidRDefault="00574A5B" w:rsidP="00574A5B">
      <w:pPr>
        <w:pStyle w:val="TextoPrincipal"/>
        <w:spacing w:line="360" w:lineRule="auto"/>
      </w:pPr>
      <w:r>
        <w:lastRenderedPageBreak/>
        <w:t>Como se esperaba, para realizar la apertura diaria de los locales, es necesario que se lleve a cabo una serie de actividades previas que en el caso de Tapachula se denomina preproducción, esta labor es desarrollada por los supervisores designados para que, al momento de iniciar la jornada del personal de cocina, todo se encuentre listo y no se generen retrasos. El orden y una planificación de los insumos acorde a la demanda según la experiencia acumulada son necesarias para una efectiva preproducción, cuyos beneficios se traducen en reducción de costos, de tiempos, así como en aumento de la satisfacción de los clientes. A su vez, al ser asignada la preproducción a los supervisores, permite que los horarios de los auxiliares de cocina no se extiendan.</w:t>
      </w:r>
    </w:p>
    <w:p w14:paraId="39110C88" w14:textId="77777777" w:rsidR="00574A5B" w:rsidRPr="006F0327" w:rsidRDefault="00574A5B" w:rsidP="00574A5B">
      <w:pPr>
        <w:pStyle w:val="TextoPrincipal"/>
        <w:spacing w:line="360" w:lineRule="auto"/>
        <w:rPr>
          <w:b/>
          <w:bCs/>
        </w:rPr>
      </w:pPr>
      <w:r w:rsidRPr="006F0327">
        <w:rPr>
          <w:b/>
          <w:bCs/>
        </w:rPr>
        <w:t>Pregunta 3: ¿Cuáles son los beneficios de ley que actualmente le brindan en la empresa (IHSS, RAP, INFOP)?</w:t>
      </w:r>
    </w:p>
    <w:p w14:paraId="5E1A9512" w14:textId="77777777" w:rsidR="00574A5B" w:rsidRDefault="00574A5B" w:rsidP="00574A5B">
      <w:pPr>
        <w:pStyle w:val="TextoPrincipal"/>
        <w:spacing w:line="360" w:lineRule="auto"/>
      </w:pPr>
      <w:r>
        <w:t xml:space="preserve">Los colaboradores expresaron que actualmente la empresa no ofrece seguro social, no obstante, los socios les han adelantado que está próximo a ser implementado. </w:t>
      </w:r>
    </w:p>
    <w:p w14:paraId="3CD5C14F" w14:textId="77777777" w:rsidR="00574A5B" w:rsidRDefault="00574A5B" w:rsidP="00574A5B">
      <w:pPr>
        <w:pStyle w:val="TextoPrincipal"/>
        <w:spacing w:line="360" w:lineRule="auto"/>
      </w:pPr>
      <w:r>
        <w:t>El no brindar seguro social a sus empleados pone a Tapachula en desventaja frente a empresas del mismo rubro que sí lo ofrecen y a empresas de otros rubros. Por lo que puede considerarse como un aspecto que los empleados tomarán en cuenta ante nuevas oportunidades laborales.</w:t>
      </w:r>
    </w:p>
    <w:p w14:paraId="6F65D182" w14:textId="77777777" w:rsidR="00574A5B" w:rsidRPr="006F0327" w:rsidRDefault="00574A5B" w:rsidP="00574A5B">
      <w:pPr>
        <w:pStyle w:val="TextoPrincipal"/>
        <w:spacing w:line="360" w:lineRule="auto"/>
        <w:rPr>
          <w:b/>
          <w:bCs/>
        </w:rPr>
      </w:pPr>
      <w:r w:rsidRPr="006F0327">
        <w:rPr>
          <w:b/>
          <w:bCs/>
        </w:rPr>
        <w:t>Pregunta 4: ¿Qué otros beneficios le brindan en la empresa (seguro médico privado, becas estudiantiles, bonos, horarios especiales para estudiantes, para mujeres en estado de embarazo o en etapa post-parto)?</w:t>
      </w:r>
    </w:p>
    <w:p w14:paraId="302351F4" w14:textId="77777777" w:rsidR="00574A5B" w:rsidRDefault="00574A5B" w:rsidP="00574A5B">
      <w:pPr>
        <w:pStyle w:val="TextoPrincipal"/>
        <w:spacing w:line="360" w:lineRule="auto"/>
      </w:pPr>
      <w:r>
        <w:t xml:space="preserve">Los entrevistados coincidieron en que la empresa les brinda bono por concepto de transporte a todos los empleados, el cual es pagadero de manera quincenal. Uno de los colaboradores indicó que existen facilidades para aquellos empleados que deseen continuar con sus estudios y, además, reciben bonificación por ventas. </w:t>
      </w:r>
    </w:p>
    <w:p w14:paraId="560BBC81" w14:textId="77777777" w:rsidR="00574A5B" w:rsidRDefault="00574A5B" w:rsidP="00574A5B">
      <w:pPr>
        <w:pStyle w:val="TextoPrincipal"/>
        <w:spacing w:line="360" w:lineRule="auto"/>
      </w:pPr>
      <w:r>
        <w:t>Por lo tanto, a pesar de que en la actualidad la empresa no ofrece seguro social, el otorgamiento de beneficios como los antes mencionados, contribuye a aumentar una percepción favorable, sensación de apoyo y aporta a la satisfacción por parte de los trabajadores.</w:t>
      </w:r>
    </w:p>
    <w:p w14:paraId="1B4B89EA" w14:textId="77777777" w:rsidR="00574A5B" w:rsidRPr="006F0327" w:rsidRDefault="00574A5B" w:rsidP="00574A5B">
      <w:pPr>
        <w:pStyle w:val="TextoPrincipal"/>
        <w:spacing w:line="360" w:lineRule="auto"/>
        <w:rPr>
          <w:b/>
          <w:bCs/>
        </w:rPr>
      </w:pPr>
      <w:r w:rsidRPr="006F0327">
        <w:rPr>
          <w:b/>
          <w:bCs/>
        </w:rPr>
        <w:t>Pregunta 5: ¿Qué oportunidades de crecimiento le ofrece la empresa?</w:t>
      </w:r>
    </w:p>
    <w:p w14:paraId="3BF6A2CF" w14:textId="77777777" w:rsidR="00574A5B" w:rsidRDefault="00574A5B" w:rsidP="00574A5B">
      <w:pPr>
        <w:pStyle w:val="TextoPrincipal"/>
        <w:spacing w:line="360" w:lineRule="auto"/>
      </w:pPr>
      <w:r>
        <w:t xml:space="preserve">Los colaboradores consultados se desempeñan en puestos de supervisión, en ambos casos, indicaron que, al iniciar su relación laboral con Tapachula, su puesto era auxiliar de cocina, con el </w:t>
      </w:r>
      <w:r>
        <w:lastRenderedPageBreak/>
        <w:t xml:space="preserve">paso del tiempo ascendieron a encargado de restaurante y finalmente fueron promovidos como supervisores. </w:t>
      </w:r>
    </w:p>
    <w:p w14:paraId="7FD0C001" w14:textId="77777777" w:rsidR="00574A5B" w:rsidRDefault="00574A5B" w:rsidP="00574A5B">
      <w:pPr>
        <w:pStyle w:val="TextoPrincipal"/>
        <w:spacing w:line="360" w:lineRule="auto"/>
      </w:pPr>
      <w:r>
        <w:t>Tapachula es una pequeña empresa cuya estructura organizativa es horizontal y la variedad de puestos es limitada, no obstante, con el crecimiento alcanzado en menos de cinco años, posicionándose con un total de cuatro sucursales en Tegucigalpa, la creación de nuevos puestos ha permitido promover a empleados destacados y de confianza, afianzando de esta manera que la empresa valora sus esfuerzos realizados por el logro de los objetivos organizacionales.</w:t>
      </w:r>
    </w:p>
    <w:p w14:paraId="0662DA48" w14:textId="77777777" w:rsidR="00574A5B" w:rsidRPr="006F0327" w:rsidRDefault="00574A5B" w:rsidP="00574A5B">
      <w:pPr>
        <w:pStyle w:val="TextoPrincipal"/>
        <w:spacing w:line="360" w:lineRule="auto"/>
        <w:rPr>
          <w:b/>
          <w:bCs/>
        </w:rPr>
      </w:pPr>
      <w:r w:rsidRPr="006F0327">
        <w:rPr>
          <w:b/>
          <w:bCs/>
        </w:rPr>
        <w:t>Pregunta 6: ¿Qué oportunidades de capacitación le ofrece la empresa?</w:t>
      </w:r>
    </w:p>
    <w:p w14:paraId="195CAFA2" w14:textId="77777777" w:rsidR="00574A5B" w:rsidRDefault="00574A5B" w:rsidP="00574A5B">
      <w:pPr>
        <w:pStyle w:val="TextoPrincipal"/>
        <w:spacing w:line="360" w:lineRule="auto"/>
      </w:pPr>
      <w:r>
        <w:t xml:space="preserve">Ambos colaboradores comentan que las capacitaciones de recién ingreso son desarrolladas por el personal con experiencia en Tapachula, a su vez, los socios imparten charlas a todo el personal relativas a servicio al cliente. </w:t>
      </w:r>
    </w:p>
    <w:p w14:paraId="13CAAB87" w14:textId="77777777" w:rsidR="00574A5B" w:rsidRDefault="00574A5B" w:rsidP="00574A5B">
      <w:pPr>
        <w:pStyle w:val="TextoPrincipal"/>
        <w:spacing w:line="360" w:lineRule="auto"/>
      </w:pPr>
      <w:r>
        <w:t>Es decir, las capacitaciones son de carácter interno, en este sentido, considerando que la industria restaurantera se caracteriza por ser una de las más competitivas, la implementación de cursos, charlas o talleres externos podría beneficiar el rendimiento de la empresa, además, mejorar las habilidades de sus empleados puede generar mayor satisfacción personal y profesional en su recurso humano.</w:t>
      </w:r>
    </w:p>
    <w:p w14:paraId="61230D11" w14:textId="77777777" w:rsidR="00574A5B" w:rsidRPr="006F0327" w:rsidRDefault="00574A5B" w:rsidP="00574A5B">
      <w:pPr>
        <w:pStyle w:val="TextoPrincipal"/>
        <w:spacing w:line="360" w:lineRule="auto"/>
        <w:rPr>
          <w:b/>
          <w:bCs/>
        </w:rPr>
      </w:pPr>
      <w:r w:rsidRPr="006F0327">
        <w:rPr>
          <w:b/>
          <w:bCs/>
        </w:rPr>
        <w:t>Pregunta 7: ¿Cuántas veces se han presentado conflictos entre jefes y colaboradores actuales o retirados y cuáles fueron los motivos?</w:t>
      </w:r>
    </w:p>
    <w:p w14:paraId="18B939C4" w14:textId="77777777" w:rsidR="00574A5B" w:rsidRDefault="00574A5B" w:rsidP="00574A5B">
      <w:pPr>
        <w:pStyle w:val="TextoPrincipal"/>
        <w:spacing w:line="360" w:lineRule="auto"/>
      </w:pPr>
      <w:r>
        <w:t>Los colaboradores coinciden en que se han presentado, en algunas ocasiones, conflictos principalmente con personal de cocina que no sigue instrucciones dadas por el encargado de restaurante, por otra parte, uno de los empleados, mencionó que algunos motivos de estas situaciones han sido desorganización y llegadas tarde.</w:t>
      </w:r>
    </w:p>
    <w:p w14:paraId="14E9DFF5" w14:textId="77777777" w:rsidR="00574A5B" w:rsidRDefault="00574A5B" w:rsidP="00574A5B">
      <w:pPr>
        <w:pStyle w:val="TextoPrincipal"/>
        <w:spacing w:line="360" w:lineRule="auto"/>
      </w:pPr>
      <w:r>
        <w:t>Estas situaciones provocan sobrecarga de trabajo para el resto de auxiliares, lo que puede generar dificultades especialmente en horarios de alta demanda en el restaurante y, por ende, elevar el malestar y estrés en el área de cocina. A su vez, desde la perspectiva del encargado de restaurante, la negativa a seguir instrucciones que en ocasiones muestra el personal de cocina, resulta en frustración y estrés. Este aspecto es un factor a tomarse en cuenta como oportunidad de mejora.</w:t>
      </w:r>
    </w:p>
    <w:p w14:paraId="4BBD93C5" w14:textId="77777777" w:rsidR="00574A5B" w:rsidRPr="006F0327" w:rsidRDefault="00574A5B" w:rsidP="00574A5B">
      <w:pPr>
        <w:pStyle w:val="TextoPrincipal"/>
        <w:spacing w:line="360" w:lineRule="auto"/>
        <w:rPr>
          <w:b/>
          <w:bCs/>
        </w:rPr>
      </w:pPr>
      <w:r w:rsidRPr="006F0327">
        <w:rPr>
          <w:b/>
          <w:bCs/>
        </w:rPr>
        <w:t xml:space="preserve">Pregunta 8: ¿Cuántas veces se han presentado conflictos entre colaboradores actuales </w:t>
      </w:r>
      <w:r w:rsidRPr="006F0327">
        <w:rPr>
          <w:b/>
          <w:bCs/>
        </w:rPr>
        <w:lastRenderedPageBreak/>
        <w:t>o retirados y cuáles fueron los motivos?</w:t>
      </w:r>
    </w:p>
    <w:p w14:paraId="42DAC92E" w14:textId="77777777" w:rsidR="00574A5B" w:rsidRDefault="00574A5B" w:rsidP="00574A5B">
      <w:pPr>
        <w:pStyle w:val="TextoPrincipal"/>
        <w:spacing w:line="360" w:lineRule="auto"/>
      </w:pPr>
      <w:r>
        <w:t>Al consultarse respecto a conflictos entre colaboradores, se obtuvo respuestas contrarias en los entrevistados. Uno de ellos expresó que se dan con menor frecuencia que los indicados en la interrogante anterior, no obstante, el segundo colaborador indico que se presentan con mayor frecuencia. Entre los motivos que se mencionaron están los siguientes: empleados con uniforme incorrecto, olvido de algún implemento del uniforme o negativa a usarlo; cuando se suscitan estas situaciones, el resultado es un retraso general en la cocina, dado que las normas de la empresa prohíben laboral sin contar con el uniforme adecuado. Adicionalmente, algunos de los retrasos pueden ser generados por el uso de celular.</w:t>
      </w:r>
    </w:p>
    <w:p w14:paraId="5E64B0AB" w14:textId="77777777" w:rsidR="00574A5B" w:rsidRDefault="00574A5B" w:rsidP="00574A5B">
      <w:pPr>
        <w:pStyle w:val="TextoPrincipal"/>
        <w:spacing w:line="360" w:lineRule="auto"/>
      </w:pPr>
      <w:r>
        <w:t>El trabajo en restaurantes es caracterizado por requerir tolerancia para desempeñarse bajo presión, con tiempos cortos para la entrega de los pedidos y cumplimiento de las expectativas del consumidor como ser la calidad, sabor y presentación. Por ello, conocer la existencia de conflictos y las razones de origen de los mismos, resulta de vital importancia para identificar qué situaciones contribuyen a generar estrés, molestia y frustración en el personal.</w:t>
      </w:r>
    </w:p>
    <w:p w14:paraId="57DA6A7C" w14:textId="77777777" w:rsidR="00574A5B" w:rsidRPr="006F0327" w:rsidRDefault="00574A5B" w:rsidP="00574A5B">
      <w:pPr>
        <w:pStyle w:val="TextoPrincipal"/>
        <w:spacing w:line="360" w:lineRule="auto"/>
        <w:rPr>
          <w:b/>
          <w:bCs/>
        </w:rPr>
      </w:pPr>
      <w:r w:rsidRPr="006F0327">
        <w:rPr>
          <w:b/>
          <w:bCs/>
        </w:rPr>
        <w:t>Pregunta 9: ¿Cuántas veces se han presentado conflictos entre clientes y colaboradores actuales o retirados y cuáles fueron los motivos?</w:t>
      </w:r>
    </w:p>
    <w:p w14:paraId="7133F322" w14:textId="77777777" w:rsidR="00574A5B" w:rsidRDefault="00574A5B" w:rsidP="00574A5B">
      <w:pPr>
        <w:pStyle w:val="TextoPrincipal"/>
        <w:spacing w:line="360" w:lineRule="auto"/>
      </w:pPr>
      <w:r>
        <w:t>Según lo expresado por el personal, no se presenta con frecuencia, sin embargo, si han ocurrido por motivos de tiempo de espera, la no aplicación de determinado descuento y en una ocasión, un cliente que agredió arrojando la comida y dinero a quien le atendió, siendo necesaria la intervención del guardia de seguridad.</w:t>
      </w:r>
    </w:p>
    <w:p w14:paraId="71034241" w14:textId="77777777" w:rsidR="00574A5B" w:rsidRDefault="00574A5B" w:rsidP="00574A5B">
      <w:pPr>
        <w:pStyle w:val="TextoPrincipal"/>
        <w:spacing w:line="360" w:lineRule="auto"/>
      </w:pPr>
      <w:r>
        <w:t>El servicio al cliente tiene la característica de ser complicado, al tratar con diferentes tipos de personas con sus propias maneras de ser. Capacitar al personal en el manejo de clientes difíciles podría ser una opción valiosa, que brinde las habilidades de comunicación necesarias para, por una parte, ofrecer una solución que satisfaga a sus clientes, y por otra, el personal de Tapachula se sienta respaldado por la empresa.</w:t>
      </w:r>
    </w:p>
    <w:p w14:paraId="0E6369F7" w14:textId="77777777" w:rsidR="00574A5B" w:rsidRPr="006F0327" w:rsidRDefault="00574A5B" w:rsidP="00574A5B">
      <w:pPr>
        <w:pStyle w:val="TextoPrincipal"/>
        <w:spacing w:line="360" w:lineRule="auto"/>
        <w:rPr>
          <w:b/>
          <w:bCs/>
        </w:rPr>
      </w:pPr>
      <w:r w:rsidRPr="006F0327">
        <w:rPr>
          <w:b/>
          <w:bCs/>
        </w:rPr>
        <w:t>Pregunta 10: ¿Usted conoce o puede deducir los motivos de las constantes renuncias de compañeros en la empresa?</w:t>
      </w:r>
    </w:p>
    <w:p w14:paraId="16E4EC3E" w14:textId="77777777" w:rsidR="00574A5B" w:rsidRDefault="00574A5B" w:rsidP="00574A5B">
      <w:pPr>
        <w:pStyle w:val="TextoPrincipal"/>
        <w:spacing w:line="360" w:lineRule="auto"/>
      </w:pPr>
      <w:r>
        <w:t>Las razones que fueron mencionadas son las siguientes: poca experiencia o no sentirse a gusto como personal del área de cocina, emigración y otras oportunidades laborales.</w:t>
      </w:r>
    </w:p>
    <w:p w14:paraId="6747D33F" w14:textId="77777777" w:rsidR="00574A5B" w:rsidRDefault="00574A5B" w:rsidP="00574A5B">
      <w:pPr>
        <w:pStyle w:val="TextoPrincipal"/>
        <w:spacing w:line="360" w:lineRule="auto"/>
      </w:pPr>
      <w:r>
        <w:lastRenderedPageBreak/>
        <w:t>Los procesos de reclutamiento pueden afinarse aplicando filtros de tal manera que el personal contratado cuente con actitudes necesarias para desempeñarse en trabajos de la industria restaurantera.</w:t>
      </w:r>
    </w:p>
    <w:p w14:paraId="49801817" w14:textId="77777777" w:rsidR="00574A5B" w:rsidRPr="00925DB2" w:rsidRDefault="00574A5B" w:rsidP="00574A5B">
      <w:pPr>
        <w:pStyle w:val="TextoPrincipal"/>
        <w:spacing w:line="360" w:lineRule="auto"/>
        <w:rPr>
          <w:b/>
          <w:bCs/>
        </w:rPr>
      </w:pPr>
      <w:r w:rsidRPr="00925DB2">
        <w:rPr>
          <w:b/>
          <w:bCs/>
        </w:rPr>
        <w:t>Pregunta 11: ¿Qué aspectos le gustan de la empresa?</w:t>
      </w:r>
    </w:p>
    <w:p w14:paraId="5228FC07" w14:textId="77777777" w:rsidR="00574A5B" w:rsidRDefault="00574A5B" w:rsidP="00574A5B">
      <w:pPr>
        <w:pStyle w:val="TextoPrincipal"/>
        <w:spacing w:line="360" w:lineRule="auto"/>
      </w:pPr>
      <w:r>
        <w:t>Los colaboradores puntualizaron que el trato y apoyo mostrado por los socios es uno de los aspectos que les gustan de la empresa, a su vez, resaltaron la calidad, el manejo interno, accesibilidad y oportunidad de crecimiento.</w:t>
      </w:r>
    </w:p>
    <w:p w14:paraId="095971F0" w14:textId="77777777" w:rsidR="00574A5B" w:rsidRDefault="00574A5B" w:rsidP="00574A5B">
      <w:pPr>
        <w:pStyle w:val="TextoPrincipal"/>
        <w:spacing w:line="360" w:lineRule="auto"/>
      </w:pPr>
      <w:r>
        <w:t>Es notable que los colaboradores entrevistados se sienten identificados con la empresa, están comprometidos con el servicio y el crecimiento de Tapachula, por lo que es oportuno mencionar que son muchos los esfuerzos realizados para crear un buen ambiente organizacional.</w:t>
      </w:r>
    </w:p>
    <w:p w14:paraId="4774AC0D" w14:textId="77777777" w:rsidR="00574A5B" w:rsidRPr="00925DB2" w:rsidRDefault="00574A5B" w:rsidP="00574A5B">
      <w:pPr>
        <w:pStyle w:val="TextoPrincipal"/>
        <w:spacing w:line="360" w:lineRule="auto"/>
        <w:rPr>
          <w:b/>
          <w:bCs/>
        </w:rPr>
      </w:pPr>
      <w:r w:rsidRPr="00925DB2">
        <w:rPr>
          <w:b/>
          <w:bCs/>
        </w:rPr>
        <w:t>Pregunta 12: ¿Qué aspectos no le gustan de la empresa? ¿En cuáles de ellos se podría mejorar?</w:t>
      </w:r>
    </w:p>
    <w:p w14:paraId="61F93A79" w14:textId="77777777" w:rsidR="00574A5B" w:rsidRDefault="00574A5B" w:rsidP="00574A5B">
      <w:pPr>
        <w:pStyle w:val="TextoPrincipal"/>
        <w:spacing w:line="360" w:lineRule="auto"/>
      </w:pPr>
      <w:r>
        <w:t>Uno de los entrevistados mencionó que en el pasado se encontraban laborando algunas personas conflictivas, por otra parte, el segundo colaborador puntualizó que anteriormente no se contaba con suficiente personal, situación que ha cambiado debido al crecimiento de la empresa.</w:t>
      </w:r>
    </w:p>
    <w:p w14:paraId="5861C5DC" w14:textId="13431C65" w:rsidR="009340E3" w:rsidRDefault="009340E3" w:rsidP="00A94B2A">
      <w:pPr>
        <w:widowControl/>
        <w:spacing w:after="160" w:line="360" w:lineRule="auto"/>
        <w:rPr>
          <w:rFonts w:ascii="Times New Roman" w:hAnsi="Times New Roman" w:cs="Times New Roman"/>
          <w:sz w:val="24"/>
          <w:szCs w:val="24"/>
          <w:lang w:val="es-HN"/>
        </w:rPr>
      </w:pPr>
      <w:r w:rsidRPr="00346C5C">
        <w:rPr>
          <w:lang w:val="es-HN"/>
        </w:rPr>
        <w:br w:type="page"/>
      </w:r>
    </w:p>
    <w:p w14:paraId="10A5095D" w14:textId="7E49A1D4" w:rsidR="00F560FD" w:rsidRDefault="00640979" w:rsidP="00A94B2A">
      <w:pPr>
        <w:pStyle w:val="Ttulo1"/>
        <w:spacing w:line="360" w:lineRule="auto"/>
      </w:pPr>
      <w:bookmarkStart w:id="192" w:name="_Toc474331201"/>
      <w:bookmarkStart w:id="193" w:name="_Toc474331404"/>
      <w:bookmarkStart w:id="194" w:name="_Toc156164152"/>
      <w:r>
        <w:lastRenderedPageBreak/>
        <w:t>CAPÍTULO V. CONCLUSIONES Y RECOMENDACIONES</w:t>
      </w:r>
      <w:bookmarkEnd w:id="192"/>
      <w:bookmarkEnd w:id="193"/>
      <w:bookmarkEnd w:id="194"/>
    </w:p>
    <w:p w14:paraId="363485D8" w14:textId="77777777" w:rsidR="000E2A5D" w:rsidRPr="000E2A5D" w:rsidRDefault="000E2A5D" w:rsidP="00196E45">
      <w:pPr>
        <w:pStyle w:val="Prrafodelista"/>
        <w:numPr>
          <w:ilvl w:val="0"/>
          <w:numId w:val="3"/>
        </w:numPr>
        <w:spacing w:after="120" w:line="360" w:lineRule="auto"/>
        <w:outlineLvl w:val="1"/>
        <w:rPr>
          <w:rFonts w:ascii="Times New Roman" w:eastAsia="Times New Roman" w:hAnsi="Times New Roman"/>
          <w:b/>
          <w:bCs/>
          <w:vanish/>
          <w:sz w:val="24"/>
          <w:szCs w:val="32"/>
          <w:lang w:val="es-HN"/>
        </w:rPr>
      </w:pPr>
      <w:bookmarkStart w:id="195" w:name="_Toc130288109"/>
      <w:bookmarkStart w:id="196" w:name="_Toc132615475"/>
      <w:bookmarkStart w:id="197" w:name="_Toc156136434"/>
      <w:bookmarkStart w:id="198" w:name="_Toc156164153"/>
      <w:bookmarkStart w:id="199" w:name="_Toc474331202"/>
      <w:bookmarkStart w:id="200" w:name="_Toc474331405"/>
      <w:bookmarkEnd w:id="195"/>
      <w:bookmarkEnd w:id="196"/>
      <w:bookmarkEnd w:id="197"/>
      <w:bookmarkEnd w:id="198"/>
    </w:p>
    <w:p w14:paraId="7A1B2439" w14:textId="56B9C456" w:rsidR="00640979" w:rsidRPr="00640979" w:rsidRDefault="00A871DB" w:rsidP="00196E45">
      <w:pPr>
        <w:pStyle w:val="Ttulo2"/>
        <w:numPr>
          <w:ilvl w:val="1"/>
          <w:numId w:val="3"/>
        </w:numPr>
        <w:spacing w:line="360" w:lineRule="auto"/>
        <w:rPr>
          <w:lang w:val="es-HN"/>
        </w:rPr>
      </w:pPr>
      <w:bookmarkStart w:id="201" w:name="_Toc156164154"/>
      <w:r w:rsidRPr="00640979">
        <w:rPr>
          <w:lang w:val="es-HN"/>
        </w:rPr>
        <w:t>CONCLUSIONES</w:t>
      </w:r>
      <w:bookmarkEnd w:id="199"/>
      <w:bookmarkEnd w:id="200"/>
      <w:bookmarkEnd w:id="201"/>
    </w:p>
    <w:p w14:paraId="452EC788" w14:textId="456FEF38" w:rsidR="007114C8" w:rsidRDefault="002A5FE0" w:rsidP="00196E45">
      <w:pPr>
        <w:pStyle w:val="TextoPrincipal"/>
        <w:numPr>
          <w:ilvl w:val="0"/>
          <w:numId w:val="30"/>
        </w:numPr>
        <w:spacing w:line="360" w:lineRule="auto"/>
      </w:pPr>
      <w:r>
        <w:t xml:space="preserve">El Restaurante Tapachula </w:t>
      </w:r>
      <w:r w:rsidR="0018000E">
        <w:t>tiene un alto grado de aprobación</w:t>
      </w:r>
      <w:r w:rsidR="007836DD">
        <w:t>, satisfacción, sentido de responsabilidad</w:t>
      </w:r>
      <w:r w:rsidR="0018000E">
        <w:t xml:space="preserve"> e identificación por parte de sus empleados</w:t>
      </w:r>
      <w:r w:rsidR="0079090C">
        <w:t>,</w:t>
      </w:r>
      <w:r w:rsidR="00D04483">
        <w:t xml:space="preserve"> por lo que</w:t>
      </w:r>
      <w:r w:rsidR="009C2E55">
        <w:t xml:space="preserve"> </w:t>
      </w:r>
      <w:r w:rsidR="00D868A3">
        <w:t>se conc</w:t>
      </w:r>
      <w:r w:rsidR="00494BB7">
        <w:t>luye</w:t>
      </w:r>
      <w:r w:rsidR="0059270A">
        <w:t xml:space="preserve"> </w:t>
      </w:r>
      <w:r w:rsidR="00F53CD0">
        <w:t xml:space="preserve">que el clima laboral no ha sido la causa de </w:t>
      </w:r>
      <w:r w:rsidR="0059270A">
        <w:t>la alta rotación de personal</w:t>
      </w:r>
      <w:r w:rsidR="00D40EB1">
        <w:t>, sino</w:t>
      </w:r>
      <w:r w:rsidR="00F6469E">
        <w:t xml:space="preserve"> la </w:t>
      </w:r>
      <w:r w:rsidR="00F15FA8">
        <w:t>falta de</w:t>
      </w:r>
      <w:r w:rsidR="00F6469E">
        <w:t xml:space="preserve"> adaptación al ritmo</w:t>
      </w:r>
      <w:r w:rsidR="00F15FA8">
        <w:t>, horarios y exigencia</w:t>
      </w:r>
      <w:r w:rsidR="00F6469E">
        <w:t xml:space="preserve"> de trabajo inherente al rubro de los restaurantes, la migración </w:t>
      </w:r>
      <w:r w:rsidR="00F15FA8">
        <w:t xml:space="preserve">hacia el extranjero por motivos económicos, culturales </w:t>
      </w:r>
      <w:r w:rsidR="00557990">
        <w:t xml:space="preserve">o </w:t>
      </w:r>
      <w:r w:rsidR="00F15FA8">
        <w:t xml:space="preserve">económicos </w:t>
      </w:r>
      <w:r w:rsidR="00F6469E">
        <w:t>y mejores oportunidades</w:t>
      </w:r>
      <w:r w:rsidR="00557990">
        <w:t xml:space="preserve"> laborales</w:t>
      </w:r>
      <w:r w:rsidR="001338D4">
        <w:t xml:space="preserve">. Por otra parte, </w:t>
      </w:r>
      <w:r w:rsidR="00D40EB1">
        <w:t xml:space="preserve">se concluye que establecer una sucursal en la ciudad de Comayagua, puede ser una excelente oportunidad de expansión y crecimiento para el Restaurante Tapachula </w:t>
      </w:r>
      <w:r w:rsidR="00A0301C">
        <w:t xml:space="preserve">con base en factores como </w:t>
      </w:r>
      <w:r w:rsidR="008C6B0C">
        <w:t>mercado</w:t>
      </w:r>
      <w:r w:rsidR="00B6474E">
        <w:t xml:space="preserve"> existente</w:t>
      </w:r>
      <w:r w:rsidR="00A0301C">
        <w:t xml:space="preserve">, </w:t>
      </w:r>
      <w:r w:rsidR="008C6B0C">
        <w:t>demanda creciente</w:t>
      </w:r>
      <w:r w:rsidR="009D0A16">
        <w:t xml:space="preserve"> en función del crecimiento de </w:t>
      </w:r>
      <w:r w:rsidR="00A83218">
        <w:t xml:space="preserve">la </w:t>
      </w:r>
      <w:r w:rsidR="009D0A16">
        <w:t>zona,</w:t>
      </w:r>
      <w:r w:rsidR="008C6B0C">
        <w:t xml:space="preserve"> consumo </w:t>
      </w:r>
      <w:r w:rsidR="009D0A16">
        <w:t>frecuente,</w:t>
      </w:r>
      <w:r w:rsidR="008C6B0C">
        <w:t xml:space="preserve"> </w:t>
      </w:r>
      <w:r w:rsidR="00B6474E">
        <w:t>competencia establecida</w:t>
      </w:r>
      <w:r w:rsidR="003C04A4">
        <w:t xml:space="preserve"> y </w:t>
      </w:r>
      <w:r w:rsidR="00676292">
        <w:t>alternativas</w:t>
      </w:r>
      <w:r w:rsidR="003C04A4">
        <w:t xml:space="preserve"> de innovación en la mezcla de marketing</w:t>
      </w:r>
      <w:r w:rsidR="002222DC">
        <w:t>.</w:t>
      </w:r>
      <w:r w:rsidR="00B6474E">
        <w:t xml:space="preserve"> </w:t>
      </w:r>
    </w:p>
    <w:p w14:paraId="130FC811" w14:textId="2B82EBEE" w:rsidR="002816EE" w:rsidRDefault="00D0105B" w:rsidP="00196E45">
      <w:pPr>
        <w:pStyle w:val="TextoPrincipal"/>
        <w:numPr>
          <w:ilvl w:val="0"/>
          <w:numId w:val="30"/>
        </w:numPr>
        <w:spacing w:line="360" w:lineRule="auto"/>
      </w:pPr>
      <w:r>
        <w:t>Si bien l</w:t>
      </w:r>
      <w:r w:rsidR="007A291B">
        <w:t>os colaboradores actuales consideran que el Restaurante Tapachula es un excelente l</w:t>
      </w:r>
      <w:r w:rsidR="00277757">
        <w:t xml:space="preserve">ugar para trabajar donde </w:t>
      </w:r>
      <w:r w:rsidR="00F405ED">
        <w:t xml:space="preserve">existe una buena comunicación, </w:t>
      </w:r>
      <w:r w:rsidR="00E64207">
        <w:t xml:space="preserve">un excelente </w:t>
      </w:r>
      <w:r w:rsidR="00277757">
        <w:t xml:space="preserve">ambiente de trabajo, compañerismo, </w:t>
      </w:r>
      <w:r w:rsidR="009207ED">
        <w:t>con</w:t>
      </w:r>
      <w:r w:rsidR="00277757">
        <w:t xml:space="preserve"> oportunidades de crecimiento</w:t>
      </w:r>
      <w:r w:rsidR="00EE2D7A">
        <w:t xml:space="preserve"> y </w:t>
      </w:r>
      <w:r w:rsidR="00C53A30">
        <w:t xml:space="preserve">en donde están dispuestos a recomendar a sus amigos y familiares para trabajar ahí, se identificaron también oportunidades de mejora en algunos procesos como ser: </w:t>
      </w:r>
      <w:r w:rsidR="00575F04">
        <w:t xml:space="preserve">reclutamiento, selección, </w:t>
      </w:r>
      <w:r w:rsidR="00C53A30">
        <w:t>contratación, capacitación, horarios de trabajo</w:t>
      </w:r>
      <w:r w:rsidR="00575F04">
        <w:t>, beneficios de ley y gestión de empleados salientes</w:t>
      </w:r>
      <w:r w:rsidR="00166F10">
        <w:t xml:space="preserve">. En cuanto </w:t>
      </w:r>
      <w:r w:rsidR="007D07C6">
        <w:t>a una nueva sucursal</w:t>
      </w:r>
      <w:r w:rsidR="00166F10">
        <w:t xml:space="preserve">, </w:t>
      </w:r>
      <w:r w:rsidR="00040E4D">
        <w:t xml:space="preserve">se </w:t>
      </w:r>
      <w:r w:rsidR="00760E85">
        <w:t>identific</w:t>
      </w:r>
      <w:r w:rsidR="0093191D">
        <w:t>ó</w:t>
      </w:r>
      <w:r w:rsidR="00760E85">
        <w:t xml:space="preserve"> </w:t>
      </w:r>
      <w:r w:rsidR="0093191D">
        <w:t>que el sabor de la comida,</w:t>
      </w:r>
      <w:r w:rsidR="00B24293">
        <w:t xml:space="preserve"> los nuevos platillos,</w:t>
      </w:r>
      <w:r w:rsidR="0093191D">
        <w:t xml:space="preserve"> </w:t>
      </w:r>
      <w:r w:rsidR="00760E85">
        <w:t>la ubicación</w:t>
      </w:r>
      <w:r w:rsidR="0093191D">
        <w:t>, el precio</w:t>
      </w:r>
      <w:r w:rsidR="00B24293">
        <w:t xml:space="preserve">, </w:t>
      </w:r>
      <w:r w:rsidR="00457EB1">
        <w:t>la buena atención al cliente</w:t>
      </w:r>
      <w:r w:rsidR="00DD769A">
        <w:t xml:space="preserve">, las promociones y el </w:t>
      </w:r>
      <w:r w:rsidR="008C6B0C">
        <w:t>adecuado uso de canales digitales</w:t>
      </w:r>
      <w:r w:rsidR="00DD769A">
        <w:t xml:space="preserve">, son factores clave a considerar previo a </w:t>
      </w:r>
      <w:r w:rsidR="00A40797">
        <w:t>establecer</w:t>
      </w:r>
      <w:r w:rsidR="007D07C6">
        <w:t>se como un competidor relevante en el mercado de Comayagua.</w:t>
      </w:r>
    </w:p>
    <w:p w14:paraId="3D0BBC8F" w14:textId="0945D23C" w:rsidR="00B24293" w:rsidRDefault="00ED62E8" w:rsidP="00196E45">
      <w:pPr>
        <w:pStyle w:val="TextoPrincipal"/>
        <w:numPr>
          <w:ilvl w:val="0"/>
          <w:numId w:val="30"/>
        </w:numPr>
        <w:spacing w:line="360" w:lineRule="auto"/>
      </w:pPr>
      <w:r>
        <w:t xml:space="preserve">El Restaurante Tapachula puede </w:t>
      </w:r>
      <w:r w:rsidR="00A416D0">
        <w:t>mejorar sus procesos de contratación al filtrar de maner</w:t>
      </w:r>
      <w:r w:rsidR="009164F3">
        <w:t xml:space="preserve">a </w:t>
      </w:r>
      <w:r w:rsidR="00A416D0">
        <w:t xml:space="preserve">efectiva a sus candidatos, tomando en cuenta </w:t>
      </w:r>
      <w:r w:rsidR="009164F3">
        <w:t>las habilidades adquiridas</w:t>
      </w:r>
      <w:r w:rsidR="00A416D0">
        <w:t>,</w:t>
      </w:r>
      <w:r w:rsidR="009164F3">
        <w:t xml:space="preserve"> habilidades potenciales,</w:t>
      </w:r>
      <w:r w:rsidR="00A416D0">
        <w:t xml:space="preserve"> experiencia, antecedentes, </w:t>
      </w:r>
      <w:r w:rsidR="0071770F">
        <w:t xml:space="preserve">referencias, manejo interpersonal, entre otros. </w:t>
      </w:r>
      <w:r w:rsidR="00683F2D">
        <w:t xml:space="preserve">Siguiendo con </w:t>
      </w:r>
      <w:r w:rsidR="000D034B">
        <w:t xml:space="preserve">la temática de personal, </w:t>
      </w:r>
      <w:r w:rsidR="00425E06">
        <w:t xml:space="preserve">se </w:t>
      </w:r>
      <w:r w:rsidR="000D034B">
        <w:t>puede</w:t>
      </w:r>
      <w:r w:rsidR="00425E06">
        <w:t>n</w:t>
      </w:r>
      <w:r w:rsidR="000D034B">
        <w:t xml:space="preserve"> </w:t>
      </w:r>
      <w:r w:rsidR="000C6FA2">
        <w:t>implementar horarios, planes de compensación</w:t>
      </w:r>
      <w:r w:rsidR="0071770F">
        <w:t xml:space="preserve"> </w:t>
      </w:r>
      <w:r w:rsidR="000C6FA2">
        <w:t xml:space="preserve">y seguridad social que se apeguen a lo establecido en el Código de Trabajo para </w:t>
      </w:r>
      <w:r w:rsidR="00425E06">
        <w:t>gestionar los posibles riesgos legales y financieros</w:t>
      </w:r>
      <w:r w:rsidR="008A7A10">
        <w:t xml:space="preserve">, así como </w:t>
      </w:r>
      <w:r w:rsidR="008A7A10">
        <w:lastRenderedPageBreak/>
        <w:t xml:space="preserve">un manual de gestión de conflictos y </w:t>
      </w:r>
      <w:r w:rsidR="00FC61DD">
        <w:t xml:space="preserve">una entrevista de salida que le permita a los socios obtener retroalimentación de los colaboradores que se retiran de la empresa. </w:t>
      </w:r>
      <w:r w:rsidR="004B3635">
        <w:t xml:space="preserve">Por </w:t>
      </w:r>
      <w:r w:rsidR="002F2B60">
        <w:t xml:space="preserve">otro lado, encontrar una ubicación céntrica, con alta afluencia de personas y de fácil acceso, </w:t>
      </w:r>
      <w:r w:rsidR="00CB3480">
        <w:t xml:space="preserve">una cartilla de menú adaptada a las preferencias del mercado comayagüense, </w:t>
      </w:r>
      <w:r w:rsidR="007E453F">
        <w:t xml:space="preserve">precios que se adapten a los presupuestos de la zona y </w:t>
      </w:r>
      <w:r w:rsidR="00313043">
        <w:t xml:space="preserve">promociones que despierten el interés y la imaginación de los consumidores, son estrategias a considerar para </w:t>
      </w:r>
      <w:r w:rsidR="000E269D">
        <w:t>comenzar con la expansión del restaurante hacia otras ciudades y departamentos.</w:t>
      </w:r>
    </w:p>
    <w:p w14:paraId="29C1210C" w14:textId="7FFABA99" w:rsidR="00C216B7" w:rsidRDefault="000A0990" w:rsidP="00196E45">
      <w:pPr>
        <w:pStyle w:val="TextoPrincipal"/>
        <w:numPr>
          <w:ilvl w:val="0"/>
          <w:numId w:val="30"/>
        </w:numPr>
        <w:spacing w:line="360" w:lineRule="auto"/>
      </w:pPr>
      <w:r>
        <w:t xml:space="preserve">Un plan </w:t>
      </w:r>
      <w:r w:rsidR="00593062">
        <w:t xml:space="preserve">que </w:t>
      </w:r>
      <w:r w:rsidR="006B6940">
        <w:t>haga posible</w:t>
      </w:r>
      <w:r w:rsidR="00B91AF0">
        <w:t xml:space="preserve"> plasmar la visión</w:t>
      </w:r>
      <w:r w:rsidR="006B6940">
        <w:t>, propósitos y objetivos</w:t>
      </w:r>
      <w:r w:rsidR="00B91AF0">
        <w:t xml:space="preserve"> de los socios </w:t>
      </w:r>
      <w:r w:rsidR="006B6940">
        <w:t xml:space="preserve">y a su </w:t>
      </w:r>
      <w:r w:rsidR="00311582">
        <w:t xml:space="preserve">vez </w:t>
      </w:r>
      <w:r w:rsidR="006B6940">
        <w:t>permit</w:t>
      </w:r>
      <w:r w:rsidR="008E62CF">
        <w:t>a</w:t>
      </w:r>
      <w:r w:rsidR="00B91AF0">
        <w:t xml:space="preserve"> </w:t>
      </w:r>
      <w:r w:rsidR="00593062">
        <w:t xml:space="preserve">integrar las estrategias </w:t>
      </w:r>
      <w:r w:rsidR="00871396">
        <w:t>orientadas a</w:t>
      </w:r>
      <w:r w:rsidR="00593062">
        <w:t xml:space="preserve"> disminuir la alta rotación de personal </w:t>
      </w:r>
      <w:r w:rsidR="00871396">
        <w:t xml:space="preserve">con </w:t>
      </w:r>
      <w:r w:rsidR="00083A87">
        <w:t>aquellas</w:t>
      </w:r>
      <w:r w:rsidR="00871396">
        <w:t xml:space="preserve"> orientadas</w:t>
      </w:r>
      <w:r w:rsidR="00593062">
        <w:t xml:space="preserve"> </w:t>
      </w:r>
      <w:r w:rsidR="00871396">
        <w:t xml:space="preserve">a </w:t>
      </w:r>
      <w:r w:rsidR="00083A87">
        <w:t>expandir el negocio</w:t>
      </w:r>
      <w:r w:rsidR="00C75F38">
        <w:t xml:space="preserve"> a través de </w:t>
      </w:r>
      <w:r w:rsidR="00AF2795">
        <w:t xml:space="preserve">establecer </w:t>
      </w:r>
      <w:r w:rsidR="00C75F38">
        <w:t>nuevas sucursales, es la</w:t>
      </w:r>
      <w:r w:rsidR="00083A87">
        <w:t xml:space="preserve"> herramienta que</w:t>
      </w:r>
      <w:r w:rsidR="00C75F38">
        <w:t xml:space="preserve"> necesita el Restaurante Tapachula </w:t>
      </w:r>
      <w:r w:rsidR="00083A87">
        <w:t xml:space="preserve">como una guía </w:t>
      </w:r>
      <w:r w:rsidR="00C75F38">
        <w:t>para asig</w:t>
      </w:r>
      <w:r w:rsidR="00AF2795">
        <w:t xml:space="preserve">nar recursos humanos, </w:t>
      </w:r>
      <w:r w:rsidR="00083A87">
        <w:t xml:space="preserve">logísticos, </w:t>
      </w:r>
      <w:r w:rsidR="00AF2795">
        <w:t>financieros y de tiempo que le permitan propiciar el crecimiento rentable</w:t>
      </w:r>
      <w:r w:rsidR="008E62CF">
        <w:t xml:space="preserve"> y sostenible</w:t>
      </w:r>
      <w:r w:rsidR="00AF2795">
        <w:t xml:space="preserve"> </w:t>
      </w:r>
      <w:r w:rsidR="00C63A0C">
        <w:t>deseado</w:t>
      </w:r>
      <w:r w:rsidR="00CC4B88">
        <w:t>.</w:t>
      </w:r>
    </w:p>
    <w:p w14:paraId="6C513E53" w14:textId="77777777" w:rsidR="00925DB2" w:rsidRDefault="00925DB2" w:rsidP="00925DB2">
      <w:pPr>
        <w:pStyle w:val="TextoPrincipal"/>
        <w:spacing w:line="360" w:lineRule="auto"/>
      </w:pPr>
    </w:p>
    <w:p w14:paraId="7F62F703" w14:textId="77777777" w:rsidR="00925DB2" w:rsidRDefault="00925DB2" w:rsidP="00925DB2">
      <w:pPr>
        <w:pStyle w:val="TextoPrincipal"/>
        <w:spacing w:line="360" w:lineRule="auto"/>
      </w:pPr>
    </w:p>
    <w:p w14:paraId="04F8BF33" w14:textId="77777777" w:rsidR="00925DB2" w:rsidRDefault="00925DB2" w:rsidP="00925DB2">
      <w:pPr>
        <w:pStyle w:val="TextoPrincipal"/>
        <w:spacing w:line="360" w:lineRule="auto"/>
      </w:pPr>
    </w:p>
    <w:p w14:paraId="526DB345" w14:textId="77777777" w:rsidR="00925DB2" w:rsidRDefault="00925DB2" w:rsidP="00925DB2">
      <w:pPr>
        <w:pStyle w:val="TextoPrincipal"/>
        <w:spacing w:line="360" w:lineRule="auto"/>
      </w:pPr>
    </w:p>
    <w:p w14:paraId="71841E7B" w14:textId="77777777" w:rsidR="00925DB2" w:rsidRDefault="00925DB2" w:rsidP="00925DB2">
      <w:pPr>
        <w:pStyle w:val="TextoPrincipal"/>
        <w:spacing w:line="360" w:lineRule="auto"/>
      </w:pPr>
    </w:p>
    <w:p w14:paraId="176564C4" w14:textId="77777777" w:rsidR="00925DB2" w:rsidRDefault="00925DB2" w:rsidP="00925DB2">
      <w:pPr>
        <w:pStyle w:val="TextoPrincipal"/>
        <w:spacing w:line="360" w:lineRule="auto"/>
      </w:pPr>
    </w:p>
    <w:p w14:paraId="6641B2D6" w14:textId="77777777" w:rsidR="00925DB2" w:rsidRDefault="00925DB2" w:rsidP="00925DB2">
      <w:pPr>
        <w:pStyle w:val="TextoPrincipal"/>
        <w:spacing w:line="360" w:lineRule="auto"/>
      </w:pPr>
    </w:p>
    <w:p w14:paraId="4BE79F36" w14:textId="77777777" w:rsidR="00925DB2" w:rsidRDefault="00925DB2" w:rsidP="00925DB2">
      <w:pPr>
        <w:pStyle w:val="TextoPrincipal"/>
        <w:spacing w:line="360" w:lineRule="auto"/>
      </w:pPr>
    </w:p>
    <w:p w14:paraId="07B6988F" w14:textId="77777777" w:rsidR="00925DB2" w:rsidRDefault="00925DB2" w:rsidP="00925DB2">
      <w:pPr>
        <w:pStyle w:val="TextoPrincipal"/>
        <w:spacing w:line="360" w:lineRule="auto"/>
      </w:pPr>
    </w:p>
    <w:p w14:paraId="6CC7A77A" w14:textId="77777777" w:rsidR="00925DB2" w:rsidRDefault="00925DB2" w:rsidP="00925DB2">
      <w:pPr>
        <w:pStyle w:val="TextoPrincipal"/>
        <w:spacing w:line="360" w:lineRule="auto"/>
      </w:pPr>
    </w:p>
    <w:p w14:paraId="7EA61532" w14:textId="77777777" w:rsidR="00925DB2" w:rsidRDefault="00925DB2" w:rsidP="00925DB2">
      <w:pPr>
        <w:pStyle w:val="TextoPrincipal"/>
        <w:spacing w:line="360" w:lineRule="auto"/>
      </w:pPr>
    </w:p>
    <w:p w14:paraId="7B827D00" w14:textId="77777777" w:rsidR="00925DB2" w:rsidRDefault="00925DB2" w:rsidP="00925DB2">
      <w:pPr>
        <w:pStyle w:val="TextoPrincipal"/>
        <w:spacing w:line="360" w:lineRule="auto"/>
      </w:pPr>
    </w:p>
    <w:p w14:paraId="01613ACE" w14:textId="77777777" w:rsidR="00925DB2" w:rsidRDefault="00925DB2" w:rsidP="00925DB2">
      <w:pPr>
        <w:pStyle w:val="TextoPrincipal"/>
        <w:spacing w:line="360" w:lineRule="auto"/>
      </w:pPr>
    </w:p>
    <w:p w14:paraId="4112E62F" w14:textId="77777777" w:rsidR="00925DB2" w:rsidRPr="00346C5C" w:rsidRDefault="00925DB2" w:rsidP="00925DB2">
      <w:pPr>
        <w:pStyle w:val="TextoPrincipal"/>
        <w:spacing w:line="360" w:lineRule="auto"/>
      </w:pPr>
    </w:p>
    <w:p w14:paraId="280E72D5" w14:textId="05821A72" w:rsidR="00640979" w:rsidRPr="00346C5C" w:rsidRDefault="00A871DB" w:rsidP="00196E45">
      <w:pPr>
        <w:pStyle w:val="Ttulo2"/>
        <w:numPr>
          <w:ilvl w:val="1"/>
          <w:numId w:val="3"/>
        </w:numPr>
        <w:spacing w:line="360" w:lineRule="auto"/>
        <w:rPr>
          <w:lang w:val="es-HN"/>
        </w:rPr>
      </w:pPr>
      <w:bookmarkStart w:id="202" w:name="_Toc474331203"/>
      <w:bookmarkStart w:id="203" w:name="_Toc474331406"/>
      <w:bookmarkStart w:id="204" w:name="_Toc156164155"/>
      <w:r w:rsidRPr="00346C5C">
        <w:rPr>
          <w:lang w:val="es-HN"/>
        </w:rPr>
        <w:lastRenderedPageBreak/>
        <w:t>RECOMENDACIONES</w:t>
      </w:r>
      <w:bookmarkEnd w:id="202"/>
      <w:bookmarkEnd w:id="203"/>
      <w:bookmarkEnd w:id="204"/>
    </w:p>
    <w:p w14:paraId="4D5820D5" w14:textId="5D0E92EE" w:rsidR="00640979" w:rsidRDefault="0001304D" w:rsidP="00196E45">
      <w:pPr>
        <w:pStyle w:val="TextoPrincipal"/>
        <w:numPr>
          <w:ilvl w:val="0"/>
          <w:numId w:val="31"/>
        </w:numPr>
        <w:spacing w:line="360" w:lineRule="auto"/>
      </w:pPr>
      <w:r>
        <w:t xml:space="preserve">Continuar con las buenas prácticas en cuanto a clima laboral y cultura organizacional se refiere, desarrollando políticas y actividades integradoras que permitan mantener esa percepción </w:t>
      </w:r>
      <w:r w:rsidR="005D2FA6">
        <w:t>de los</w:t>
      </w:r>
      <w:r>
        <w:t xml:space="preserve"> colaboradores</w:t>
      </w:r>
      <w:r w:rsidR="003E76B5">
        <w:t xml:space="preserve">. Por otro lado, </w:t>
      </w:r>
      <w:r w:rsidR="00BF50D5">
        <w:t>comenzar a cotizar</w:t>
      </w:r>
      <w:r w:rsidR="00E65B45">
        <w:t xml:space="preserve"> locaciones,</w:t>
      </w:r>
      <w:r w:rsidR="00BF50D5">
        <w:t xml:space="preserve"> equipos, </w:t>
      </w:r>
      <w:r w:rsidR="0059212A">
        <w:t xml:space="preserve">mobiliario, </w:t>
      </w:r>
      <w:r w:rsidR="00BF50D5">
        <w:t>herramientas</w:t>
      </w:r>
      <w:r w:rsidR="0059212A">
        <w:t xml:space="preserve"> y demás</w:t>
      </w:r>
      <w:r w:rsidR="00E65B45">
        <w:t xml:space="preserve"> insumos</w:t>
      </w:r>
      <w:r w:rsidR="0059212A">
        <w:t xml:space="preserve"> </w:t>
      </w:r>
      <w:r w:rsidR="00BE5076">
        <w:t>que permitan</w:t>
      </w:r>
      <w:r w:rsidR="0059212A">
        <w:t xml:space="preserve"> </w:t>
      </w:r>
      <w:r w:rsidR="00E43FC3">
        <w:t>determinar la inversión necesaria</w:t>
      </w:r>
      <w:r w:rsidR="00BE5076">
        <w:t xml:space="preserve"> para comenzar operaciones en Comayagua.</w:t>
      </w:r>
    </w:p>
    <w:p w14:paraId="0CCD2F67" w14:textId="06866026" w:rsidR="005B7D3B" w:rsidRDefault="00ED09A3" w:rsidP="00196E45">
      <w:pPr>
        <w:pStyle w:val="TextoPrincipal"/>
        <w:numPr>
          <w:ilvl w:val="0"/>
          <w:numId w:val="31"/>
        </w:numPr>
        <w:spacing w:line="360" w:lineRule="auto"/>
      </w:pPr>
      <w:r>
        <w:t>Aprovechar las oportunidades de mejora</w:t>
      </w:r>
      <w:r w:rsidR="006050AC">
        <w:t xml:space="preserve"> encontradas en la gestión de personal, que permitan eliminar o mitigar riesgos laborales, legales y financieros</w:t>
      </w:r>
      <w:r w:rsidR="00A24AC7">
        <w:t xml:space="preserve">, estableciendo mejores procesos de contratación, </w:t>
      </w:r>
      <w:r w:rsidR="00B27348">
        <w:t xml:space="preserve">capacitación, compensación y retiro de personal que ayuden a entender mejor la rotación de personal </w:t>
      </w:r>
      <w:r w:rsidR="00585CB0">
        <w:t>y,</w:t>
      </w:r>
      <w:r w:rsidR="00B27348">
        <w:t xml:space="preserve"> sobre todo, a reducirla.</w:t>
      </w:r>
      <w:r w:rsidR="006050AC">
        <w:t xml:space="preserve"> </w:t>
      </w:r>
      <w:r w:rsidR="0014633A">
        <w:t xml:space="preserve">En cuanto a la nueva sucursal, analizar los diferentes platillos, </w:t>
      </w:r>
      <w:r w:rsidR="00374387">
        <w:t xml:space="preserve">precios y promociones </w:t>
      </w:r>
      <w:r w:rsidR="002235C4">
        <w:t>actuales que pueden adaptarse y ofrecerse de acuerdo con las necesidades identificadas del mercado comayagüense</w:t>
      </w:r>
      <w:r w:rsidR="00A52CE7">
        <w:t xml:space="preserve">, además de considerar nuevas opciones en función </w:t>
      </w:r>
      <w:r w:rsidR="008B6A61">
        <w:t>de este mercado</w:t>
      </w:r>
      <w:r w:rsidR="00BB25E9">
        <w:t xml:space="preserve">; asimismo, cuidar que el diseño de la nueva sucursal combine </w:t>
      </w:r>
      <w:r w:rsidR="001B387D">
        <w:t xml:space="preserve">herramientas propias de la esencia de Tapachula como restaurante de comida mexicana y las </w:t>
      </w:r>
      <w:r w:rsidR="00A52CE7">
        <w:t xml:space="preserve">que </w:t>
      </w:r>
      <w:r w:rsidR="008B6A61">
        <w:t>son inherentes a Comayagua como ciudad colonial y como centro cultural</w:t>
      </w:r>
      <w:r w:rsidR="00C53EAB">
        <w:t xml:space="preserve"> e</w:t>
      </w:r>
      <w:r w:rsidR="008B6A61">
        <w:t xml:space="preserve"> histórico.</w:t>
      </w:r>
    </w:p>
    <w:p w14:paraId="42110CE4" w14:textId="6D684641" w:rsidR="0072369E" w:rsidRDefault="004E7B83" w:rsidP="00196E45">
      <w:pPr>
        <w:pStyle w:val="TextoPrincipal"/>
        <w:numPr>
          <w:ilvl w:val="0"/>
          <w:numId w:val="31"/>
        </w:numPr>
        <w:spacing w:line="360" w:lineRule="auto"/>
      </w:pPr>
      <w:r>
        <w:t>Establecer un plan de talento y bienestar, cuyo objetivo sea</w:t>
      </w:r>
      <w:r w:rsidR="00004E65">
        <w:t xml:space="preserve"> gestionar todo lo relacionado a</w:t>
      </w:r>
      <w:r w:rsidR="00D27966">
        <w:t xml:space="preserve"> la plantilla de colaboradores </w:t>
      </w:r>
      <w:r w:rsidR="00324AAE">
        <w:t xml:space="preserve">del Restaurante Tapachula para </w:t>
      </w:r>
      <w:r w:rsidR="003126A3">
        <w:t xml:space="preserve">así </w:t>
      </w:r>
      <w:r w:rsidR="00324AAE">
        <w:t xml:space="preserve">obtener el máximo </w:t>
      </w:r>
      <w:r w:rsidR="003126A3">
        <w:t xml:space="preserve">rendimiento sobre </w:t>
      </w:r>
      <w:r w:rsidR="002A71B0">
        <w:t>este recurso, cuidando sobre todo el factor humano, legal y financier</w:t>
      </w:r>
      <w:r w:rsidR="005756A9">
        <w:t>o</w:t>
      </w:r>
      <w:r w:rsidR="005C0B2D">
        <w:t xml:space="preserve">, donde el alcance </w:t>
      </w:r>
      <w:r w:rsidR="00685EAF">
        <w:t>abarcará</w:t>
      </w:r>
      <w:r w:rsidR="000F51A4">
        <w:t xml:space="preserve"> desde</w:t>
      </w:r>
      <w:r w:rsidR="005C0B2D">
        <w:t xml:space="preserve"> la fase de reclutamiento, selección y contratación, pasando por la inducción, la capacitación</w:t>
      </w:r>
      <w:r w:rsidR="00521C8D">
        <w:t xml:space="preserve">, motivación, </w:t>
      </w:r>
      <w:r w:rsidR="00034574">
        <w:t xml:space="preserve">dirección, evaluación, retroalimentación, </w:t>
      </w:r>
      <w:r w:rsidR="00521C8D">
        <w:t xml:space="preserve">remuneración, compensación, beneficios, </w:t>
      </w:r>
      <w:r w:rsidR="00E25820">
        <w:t xml:space="preserve">gestión de conflictos y </w:t>
      </w:r>
      <w:r w:rsidR="000F51A4">
        <w:t xml:space="preserve">concluyendo con el </w:t>
      </w:r>
      <w:r w:rsidR="00E25820">
        <w:t xml:space="preserve">proceso de salida. Para la </w:t>
      </w:r>
      <w:r w:rsidR="009C42FE">
        <w:t>expansión hacia Comayagua</w:t>
      </w:r>
      <w:r w:rsidR="00E25820">
        <w:t xml:space="preserve">, se recomienda construir un plan de mercadeo </w:t>
      </w:r>
      <w:r w:rsidR="009C42FE">
        <w:t>centrado en</w:t>
      </w:r>
      <w:r w:rsidR="00495244">
        <w:t xml:space="preserve"> la apertura de la nueva sucursal, cuyo objetivo sea ingresar co</w:t>
      </w:r>
      <w:r w:rsidR="002E0DA6">
        <w:t>mo un fuerte competidor de la zona y donde el alcance abarque la mejor combinación (mix) de las 4 Ps originales del marketing: producto, plaza, precio y promoción.</w:t>
      </w:r>
    </w:p>
    <w:p w14:paraId="703F79F2" w14:textId="6784F34E" w:rsidR="00291F96" w:rsidRPr="00060498" w:rsidRDefault="00D35181" w:rsidP="00196E45">
      <w:pPr>
        <w:pStyle w:val="TextoPrincipal"/>
        <w:numPr>
          <w:ilvl w:val="0"/>
          <w:numId w:val="31"/>
        </w:numPr>
        <w:spacing w:line="360" w:lineRule="auto"/>
        <w:rPr>
          <w:b/>
          <w:bCs/>
          <w:color w:val="FF0000"/>
          <w:highlight w:val="cyan"/>
        </w:rPr>
      </w:pPr>
      <w:r w:rsidRPr="00C07F33">
        <w:rPr>
          <w:highlight w:val="cyan"/>
        </w:rPr>
        <w:t xml:space="preserve">A partir de la aplicación de la entrevista de salida, </w:t>
      </w:r>
      <w:r w:rsidR="00AC14C7" w:rsidRPr="00C07F33">
        <w:rPr>
          <w:highlight w:val="cyan"/>
        </w:rPr>
        <w:t xml:space="preserve">efectuar registro de los motivos indicados ante el retiro de personal, a fin de crear insumos que permitan generar estadísticas </w:t>
      </w:r>
      <w:r w:rsidR="00C07F33">
        <w:rPr>
          <w:highlight w:val="cyan"/>
        </w:rPr>
        <w:t>que determinen</w:t>
      </w:r>
      <w:r w:rsidR="001B0B1D">
        <w:rPr>
          <w:highlight w:val="cyan"/>
        </w:rPr>
        <w:t xml:space="preserve"> </w:t>
      </w:r>
      <w:r w:rsidR="00FC3B2B">
        <w:rPr>
          <w:highlight w:val="cyan"/>
        </w:rPr>
        <w:t xml:space="preserve">las </w:t>
      </w:r>
      <w:r w:rsidR="001B0B1D">
        <w:rPr>
          <w:highlight w:val="cyan"/>
        </w:rPr>
        <w:t>causas principales</w:t>
      </w:r>
      <w:r w:rsidR="00FC3B2B">
        <w:rPr>
          <w:highlight w:val="cyan"/>
        </w:rPr>
        <w:t xml:space="preserve"> y de este modo</w:t>
      </w:r>
      <w:r w:rsidR="0041142E">
        <w:rPr>
          <w:highlight w:val="cyan"/>
        </w:rPr>
        <w:t xml:space="preserve">, puedan tomarse </w:t>
      </w:r>
      <w:r w:rsidR="0041142E">
        <w:rPr>
          <w:highlight w:val="cyan"/>
        </w:rPr>
        <w:lastRenderedPageBreak/>
        <w:t>decisiones</w:t>
      </w:r>
      <w:r w:rsidR="001B0B1D">
        <w:rPr>
          <w:highlight w:val="cyan"/>
        </w:rPr>
        <w:t>.</w:t>
      </w:r>
      <w:r w:rsidR="00E63AB8" w:rsidRPr="00060498">
        <w:t xml:space="preserve"> </w:t>
      </w:r>
      <w:r w:rsidR="00E63AB8" w:rsidRPr="00060498">
        <w:rPr>
          <w:b/>
          <w:bCs/>
          <w:color w:val="FF0000"/>
        </w:rPr>
        <w:t xml:space="preserve">DETALLE DE CORRECCIÓN # </w:t>
      </w:r>
      <w:r w:rsidR="00060498" w:rsidRPr="00060498">
        <w:rPr>
          <w:b/>
          <w:bCs/>
          <w:color w:val="FF0000"/>
        </w:rPr>
        <w:t>3</w:t>
      </w:r>
    </w:p>
    <w:p w14:paraId="0B32C81A" w14:textId="5664B34D" w:rsidR="0026754E" w:rsidRDefault="0026754E" w:rsidP="00196E45">
      <w:pPr>
        <w:pStyle w:val="TextoPrincipal"/>
        <w:numPr>
          <w:ilvl w:val="0"/>
          <w:numId w:val="31"/>
        </w:numPr>
        <w:spacing w:line="360" w:lineRule="auto"/>
      </w:pPr>
      <w:r>
        <w:t xml:space="preserve">Desarrollar un plan estratégico que </w:t>
      </w:r>
      <w:r w:rsidR="00D872C6">
        <w:t xml:space="preserve">permita identificar la visión, misión y valores de la compañía, </w:t>
      </w:r>
      <w:r w:rsidR="005B0088">
        <w:t xml:space="preserve">así como su situación actual interna y externa, sus objetivos de largo plazo, sus metas de corto plazo, </w:t>
      </w:r>
      <w:r w:rsidR="0029091A">
        <w:t xml:space="preserve">las estrategias que servirán para alcanzar esos objetivos y metas y que </w:t>
      </w:r>
      <w:r w:rsidR="000D3305">
        <w:t>inte</w:t>
      </w:r>
      <w:r w:rsidR="00DD216C">
        <w:t>gre</w:t>
      </w:r>
      <w:r w:rsidR="00B4621B">
        <w:t xml:space="preserve"> entre otros,</w:t>
      </w:r>
      <w:r w:rsidR="00DD216C">
        <w:t xml:space="preserve"> como sub</w:t>
      </w:r>
      <w:r w:rsidR="00B4621B">
        <w:t xml:space="preserve"> </w:t>
      </w:r>
      <w:r w:rsidR="00DD216C">
        <w:t>elementos</w:t>
      </w:r>
      <w:r w:rsidR="0029091A">
        <w:t>,</w:t>
      </w:r>
      <w:r w:rsidR="00DD216C">
        <w:t xml:space="preserve"> el plan de talento y</w:t>
      </w:r>
      <w:r w:rsidR="0029091A">
        <w:t xml:space="preserve"> bienestar</w:t>
      </w:r>
      <w:r w:rsidR="00B4621B">
        <w:t xml:space="preserve"> y el plan de mercadeo</w:t>
      </w:r>
      <w:r w:rsidR="0055673D">
        <w:t xml:space="preserve"> para nuevas sucursales</w:t>
      </w:r>
      <w:r w:rsidR="00E50F98">
        <w:t>, asimismo los recursos necesarios para implementarlos y las herramientas adec</w:t>
      </w:r>
      <w:r w:rsidR="00A729FF">
        <w:t>uadas para medir su cumplimiento y éxito.</w:t>
      </w:r>
    </w:p>
    <w:p w14:paraId="48E68CD6" w14:textId="12BB80E4" w:rsidR="00640979" w:rsidRDefault="00640979" w:rsidP="00A94B2A">
      <w:pPr>
        <w:widowControl/>
        <w:spacing w:after="160" w:line="360" w:lineRule="auto"/>
        <w:rPr>
          <w:lang w:val="es-HN"/>
        </w:rPr>
      </w:pPr>
      <w:r w:rsidRPr="00346C5C">
        <w:rPr>
          <w:lang w:val="es-HN"/>
        </w:rPr>
        <w:br w:type="page"/>
      </w:r>
    </w:p>
    <w:p w14:paraId="1500EE89" w14:textId="3285E19A" w:rsidR="000E2A5D" w:rsidRDefault="000E2A5D" w:rsidP="00A94B2A">
      <w:pPr>
        <w:pStyle w:val="Ttulo1"/>
        <w:spacing w:line="360" w:lineRule="auto"/>
      </w:pPr>
      <w:bookmarkStart w:id="205" w:name="_Toc156164156"/>
      <w:r>
        <w:lastRenderedPageBreak/>
        <w:t>CAPÍTULO VI. APLICABILIDAD</w:t>
      </w:r>
      <w:bookmarkEnd w:id="205"/>
    </w:p>
    <w:p w14:paraId="349D99B5" w14:textId="77777777" w:rsidR="000E2A5D" w:rsidRPr="000E2A5D" w:rsidRDefault="000E2A5D" w:rsidP="00196E45">
      <w:pPr>
        <w:pStyle w:val="Prrafodelista"/>
        <w:numPr>
          <w:ilvl w:val="0"/>
          <w:numId w:val="3"/>
        </w:numPr>
        <w:spacing w:after="120" w:line="360" w:lineRule="auto"/>
        <w:outlineLvl w:val="1"/>
        <w:rPr>
          <w:rFonts w:ascii="Times New Roman" w:eastAsia="Times New Roman" w:hAnsi="Times New Roman"/>
          <w:b/>
          <w:bCs/>
          <w:vanish/>
          <w:sz w:val="24"/>
          <w:szCs w:val="32"/>
          <w:lang w:val="es-HN"/>
        </w:rPr>
      </w:pPr>
      <w:bookmarkStart w:id="206" w:name="_Toc130288113"/>
      <w:bookmarkStart w:id="207" w:name="_Toc132615479"/>
      <w:bookmarkStart w:id="208" w:name="_Toc156136438"/>
      <w:bookmarkStart w:id="209" w:name="_Toc156164157"/>
      <w:bookmarkEnd w:id="206"/>
      <w:bookmarkEnd w:id="207"/>
      <w:bookmarkEnd w:id="208"/>
      <w:bookmarkEnd w:id="209"/>
    </w:p>
    <w:p w14:paraId="2DDEDAEB" w14:textId="290E8E37" w:rsidR="000E2A5D" w:rsidRPr="007A01EE" w:rsidRDefault="00A871DB" w:rsidP="00196E45">
      <w:pPr>
        <w:pStyle w:val="Ttulo2"/>
        <w:numPr>
          <w:ilvl w:val="1"/>
          <w:numId w:val="3"/>
        </w:numPr>
        <w:spacing w:line="360" w:lineRule="auto"/>
        <w:rPr>
          <w:lang w:val="es-HN"/>
        </w:rPr>
      </w:pPr>
      <w:bookmarkStart w:id="210" w:name="_Toc156164158"/>
      <w:r>
        <w:rPr>
          <w:lang w:val="es-HN"/>
        </w:rPr>
        <w:t>NOMBRE DE LA PROPUESTA</w:t>
      </w:r>
      <w:bookmarkEnd w:id="210"/>
    </w:p>
    <w:p w14:paraId="59813CB1" w14:textId="0FA48076" w:rsidR="000E2A5D" w:rsidRDefault="005C4BE3" w:rsidP="00A94B2A">
      <w:pPr>
        <w:pStyle w:val="TextoPrincipal"/>
        <w:spacing w:line="360" w:lineRule="auto"/>
      </w:pPr>
      <w:r>
        <w:t xml:space="preserve">Plan Estratégico </w:t>
      </w:r>
      <w:r w:rsidR="004C7A73">
        <w:t>2024-202</w:t>
      </w:r>
      <w:r w:rsidR="00DD4828">
        <w:t>8</w:t>
      </w:r>
      <w:r w:rsidR="004C7A73">
        <w:t xml:space="preserve"> </w:t>
      </w:r>
      <w:r>
        <w:t xml:space="preserve">para </w:t>
      </w:r>
      <w:r w:rsidR="009F1AC4">
        <w:t>propiciar el crecimiento rentable del</w:t>
      </w:r>
      <w:r w:rsidR="00FE230F">
        <w:t xml:space="preserve"> Restaurante Tapachula</w:t>
      </w:r>
    </w:p>
    <w:p w14:paraId="4C297E18" w14:textId="619C317D" w:rsidR="000E2A5D" w:rsidRDefault="00A871DB" w:rsidP="00196E45">
      <w:pPr>
        <w:pStyle w:val="Ttulo2"/>
        <w:numPr>
          <w:ilvl w:val="1"/>
          <w:numId w:val="3"/>
        </w:numPr>
        <w:spacing w:before="240" w:line="360" w:lineRule="auto"/>
        <w:rPr>
          <w:lang w:val="es-HN"/>
        </w:rPr>
      </w:pPr>
      <w:bookmarkStart w:id="211" w:name="_Toc156164159"/>
      <w:r>
        <w:rPr>
          <w:lang w:val="es-HN"/>
        </w:rPr>
        <w:t>JUSTIFICACIÓN DE LA PROPUESTA</w:t>
      </w:r>
      <w:bookmarkEnd w:id="211"/>
    </w:p>
    <w:p w14:paraId="01E36253" w14:textId="77777777" w:rsidR="00C63B0F" w:rsidRDefault="00C63B0F" w:rsidP="00D854B7">
      <w:pPr>
        <w:pStyle w:val="TextoPrincipal"/>
        <w:spacing w:line="360" w:lineRule="auto"/>
      </w:pPr>
      <w:r>
        <w:t>El restaurante Tapachula es una empresa familiar perteneciente al sector PYME que fue creada en el año 2020 por cuatro hermanos por la situación de desempleo e incertidumbre resultante de la pandemia covid-19. Después de tres años de existencia, la empresa ha logrado un crecimiento continuo con el establecimiento de nuevas sucursales en distintos puntos de Tegucigalpa. Ante esto, se ha podido identificar oportunidades de mejora con relación a la gestión del talento humano que actualmente se aplica en sus distintas fases, asimismo, la oportunidad que representa ingresar al mercado en la zona de Comayagua, a través de la oferta de productos distintivos.</w:t>
      </w:r>
    </w:p>
    <w:p w14:paraId="0B3FBFA8" w14:textId="77777777" w:rsidR="00C63B0F" w:rsidRDefault="00C63B0F" w:rsidP="00D854B7">
      <w:pPr>
        <w:pStyle w:val="TextoPrincipal"/>
        <w:spacing w:line="360" w:lineRule="auto"/>
      </w:pPr>
      <w:r>
        <w:t>En el aspecto de talento humano, la investigación se enfocó en diagnosticar el estado del clima organizacional, así como profundizar en el manejo implementado de procesos de reclutamiento, selección, capacitación y gestión de empleados salientes, con el objeto de detectar situaciones que podrían estar afectando la retención del personal y ocasionando una alta rotación, que irremediablemente implica el uso ineficiente de los recursos e incurre en gastos asociados.</w:t>
      </w:r>
    </w:p>
    <w:p w14:paraId="27A837AC" w14:textId="77777777" w:rsidR="00C63B0F" w:rsidRDefault="00C63B0F" w:rsidP="00D854B7">
      <w:pPr>
        <w:pStyle w:val="TextoPrincipal"/>
        <w:spacing w:line="360" w:lineRule="auto"/>
      </w:pPr>
      <w:r>
        <w:t>En el aspecto de crecimiento, se efectuó un estudio de mercado que permitió conocer los hábitos de consumo, intereses, ubicaciones con mayor flujo de personas, competencia, entre otra información relevante que permitirá proponer las estrategias idóneas para que el restaurante Tapachula ingrese y se posicione exitosamente en la zona de Comayagua.</w:t>
      </w:r>
    </w:p>
    <w:p w14:paraId="7B6C8F52" w14:textId="3BAFC499" w:rsidR="00C63B0F" w:rsidRDefault="00C63B0F" w:rsidP="00D854B7">
      <w:pPr>
        <w:pStyle w:val="TextoPrincipal"/>
        <w:spacing w:line="360" w:lineRule="auto"/>
      </w:pPr>
      <w:r>
        <w:t>Con la guía que brindará la aplicación del plan estratégico propuesto se pretende reducir los niveles de deserción laboral y el uso eficiente de los recursos que serán asignados para la apertura de una nueva sucursal del restaurante que, en suma, permitirán optimizar el nivel de desempeño de la empresa en la etapa clave de expansión en que se encuentra.</w:t>
      </w:r>
    </w:p>
    <w:p w14:paraId="6115FDBE" w14:textId="77777777" w:rsidR="000E56C6" w:rsidRDefault="000E56C6" w:rsidP="00D854B7">
      <w:pPr>
        <w:pStyle w:val="TextoPrincipal"/>
        <w:spacing w:line="360" w:lineRule="auto"/>
      </w:pPr>
    </w:p>
    <w:p w14:paraId="5C090A32" w14:textId="191BB6E1" w:rsidR="000E2A5D" w:rsidRPr="007A01EE" w:rsidRDefault="00A871DB" w:rsidP="00196E45">
      <w:pPr>
        <w:pStyle w:val="Ttulo2"/>
        <w:numPr>
          <w:ilvl w:val="1"/>
          <w:numId w:val="3"/>
        </w:numPr>
        <w:spacing w:before="240" w:line="360" w:lineRule="auto"/>
        <w:rPr>
          <w:lang w:val="es-HN"/>
        </w:rPr>
      </w:pPr>
      <w:bookmarkStart w:id="212" w:name="_Toc156164160"/>
      <w:r>
        <w:rPr>
          <w:lang w:val="es-HN"/>
        </w:rPr>
        <w:lastRenderedPageBreak/>
        <w:t>ALCANCE DE LA PROPUESTA</w:t>
      </w:r>
      <w:bookmarkEnd w:id="212"/>
    </w:p>
    <w:p w14:paraId="61D8F881" w14:textId="7788EB57" w:rsidR="000E2A5D" w:rsidRDefault="0046720C" w:rsidP="0018241E">
      <w:pPr>
        <w:pStyle w:val="TextoPrincipal"/>
        <w:spacing w:line="360" w:lineRule="auto"/>
      </w:pPr>
      <w:r>
        <w:t>E</w:t>
      </w:r>
      <w:r w:rsidR="000E1C9B">
        <w:t>ste</w:t>
      </w:r>
      <w:r>
        <w:t xml:space="preserve"> plan estratégico</w:t>
      </w:r>
      <w:r w:rsidR="00321BB7">
        <w:t xml:space="preserve"> abarca desde</w:t>
      </w:r>
      <w:r w:rsidR="00F55898">
        <w:t xml:space="preserve"> </w:t>
      </w:r>
      <w:r w:rsidR="00DB0A96">
        <w:t>conocer</w:t>
      </w:r>
      <w:r w:rsidR="00F55898">
        <w:t xml:space="preserve"> </w:t>
      </w:r>
      <w:r w:rsidR="00DB0A96">
        <w:t>la</w:t>
      </w:r>
      <w:r w:rsidR="00CE7F6B">
        <w:t xml:space="preserve"> </w:t>
      </w:r>
      <w:r w:rsidR="00CE7F6B" w:rsidRPr="0076546E">
        <w:rPr>
          <w:i/>
          <w:iCs/>
        </w:rPr>
        <w:t>situación actual interna</w:t>
      </w:r>
      <w:r w:rsidR="00321BB7" w:rsidRPr="0076546E">
        <w:rPr>
          <w:i/>
          <w:iCs/>
        </w:rPr>
        <w:t xml:space="preserve"> y externa</w:t>
      </w:r>
      <w:r w:rsidR="00321BB7">
        <w:t xml:space="preserve"> del Restaurante Tapachula</w:t>
      </w:r>
      <w:r w:rsidR="00E24E2D">
        <w:t>, para con ello</w:t>
      </w:r>
      <w:r w:rsidR="00321BB7">
        <w:t xml:space="preserve"> determinar </w:t>
      </w:r>
      <w:r w:rsidR="0076546E">
        <w:t xml:space="preserve">una </w:t>
      </w:r>
      <w:r w:rsidR="0076546E" w:rsidRPr="00F81262">
        <w:rPr>
          <w:i/>
          <w:iCs/>
        </w:rPr>
        <w:t>visión</w:t>
      </w:r>
      <w:r w:rsidR="0076546E">
        <w:t xml:space="preserve">, un </w:t>
      </w:r>
      <w:r w:rsidR="00321BB7" w:rsidRPr="00F81262">
        <w:rPr>
          <w:i/>
          <w:iCs/>
        </w:rPr>
        <w:t>propósito</w:t>
      </w:r>
      <w:r w:rsidR="00F81262">
        <w:t xml:space="preserve">, unos </w:t>
      </w:r>
      <w:r w:rsidR="00F81262" w:rsidRPr="00F81262">
        <w:rPr>
          <w:i/>
          <w:iCs/>
        </w:rPr>
        <w:t>valores</w:t>
      </w:r>
      <w:r w:rsidR="00F81262">
        <w:t xml:space="preserve"> por los cuales regirse, así como </w:t>
      </w:r>
      <w:r w:rsidR="00321BB7" w:rsidRPr="00F81262">
        <w:rPr>
          <w:i/>
          <w:iCs/>
        </w:rPr>
        <w:t xml:space="preserve">objetivos </w:t>
      </w:r>
      <w:r w:rsidR="00E24E2D" w:rsidRPr="00F81262">
        <w:rPr>
          <w:i/>
          <w:iCs/>
        </w:rPr>
        <w:t>realistas y medibles en el largo, mediano y corto plazo</w:t>
      </w:r>
      <w:r w:rsidR="0076546E">
        <w:t>. Para alcanzar estos objetivos, se determinan</w:t>
      </w:r>
      <w:r w:rsidR="00B03EB2">
        <w:t xml:space="preserve"> </w:t>
      </w:r>
      <w:r w:rsidR="00B03EB2" w:rsidRPr="00866E89">
        <w:rPr>
          <w:i/>
          <w:iCs/>
        </w:rPr>
        <w:t>estrategias</w:t>
      </w:r>
      <w:r w:rsidR="004D53F6">
        <w:t xml:space="preserve"> que permiten clarificar qué </w:t>
      </w:r>
      <w:r w:rsidR="00A568C9">
        <w:t>rumbos tomará la compañía y cuáles no</w:t>
      </w:r>
      <w:r w:rsidR="00457730">
        <w:t xml:space="preserve"> para competir; de igual forma, se establece </w:t>
      </w:r>
      <w:r w:rsidR="00866E89">
        <w:t xml:space="preserve">el tipo de crecimiento que se quiere tener en el futuro y se establecen </w:t>
      </w:r>
      <w:r w:rsidR="00866E89" w:rsidRPr="0032401A">
        <w:rPr>
          <w:i/>
          <w:iCs/>
        </w:rPr>
        <w:t>planes</w:t>
      </w:r>
      <w:r w:rsidR="00866E89">
        <w:t xml:space="preserve"> </w:t>
      </w:r>
      <w:r w:rsidR="0032401A">
        <w:t xml:space="preserve">que permitan corregir las situaciones que pueden significar un riesgo para el alcance de los objetivos, así como para aprovechar las </w:t>
      </w:r>
      <w:r w:rsidR="000E1C9B">
        <w:t xml:space="preserve">circunstancias del entorno </w:t>
      </w:r>
      <w:r w:rsidR="00316DB9">
        <w:t xml:space="preserve">que representan oportunidades </w:t>
      </w:r>
      <w:r w:rsidR="00844949">
        <w:t>para este mismo fin.</w:t>
      </w:r>
      <w:r w:rsidR="0018241E">
        <w:t xml:space="preserve"> </w:t>
      </w:r>
      <w:r w:rsidR="00B63B0A">
        <w:t xml:space="preserve">Para medir el </w:t>
      </w:r>
      <w:r w:rsidR="000A6951">
        <w:t xml:space="preserve">nivel de </w:t>
      </w:r>
      <w:r w:rsidR="00B63B0A">
        <w:t xml:space="preserve">alcance </w:t>
      </w:r>
      <w:r w:rsidR="000A6951">
        <w:t>sobre l</w:t>
      </w:r>
      <w:r w:rsidR="009337E0">
        <w:t xml:space="preserve">os objetivos y metas se determinan </w:t>
      </w:r>
      <w:r w:rsidR="009337E0" w:rsidRPr="0014633F">
        <w:rPr>
          <w:i/>
          <w:iCs/>
        </w:rPr>
        <w:t>indicadores</w:t>
      </w:r>
      <w:r w:rsidR="009337E0">
        <w:t xml:space="preserve"> </w:t>
      </w:r>
      <w:r w:rsidR="00BF57B7">
        <w:t>y finalmente, p</w:t>
      </w:r>
      <w:r w:rsidR="0018241E">
        <w:t xml:space="preserve">ara orientar la acción sobre estos planes, se establecen </w:t>
      </w:r>
      <w:r w:rsidR="0018241E" w:rsidRPr="0014633F">
        <w:rPr>
          <w:i/>
          <w:iCs/>
        </w:rPr>
        <w:t>cronogramas, presupuestos y responsables de implementación</w:t>
      </w:r>
      <w:r w:rsidR="0014633F">
        <w:t>.</w:t>
      </w:r>
      <w:r w:rsidR="0032401A">
        <w:t xml:space="preserve"> </w:t>
      </w:r>
    </w:p>
    <w:p w14:paraId="28279E3A" w14:textId="7B607695" w:rsidR="000E2A5D" w:rsidRPr="007A01EE" w:rsidRDefault="00A871DB" w:rsidP="00196E45">
      <w:pPr>
        <w:pStyle w:val="Ttulo2"/>
        <w:numPr>
          <w:ilvl w:val="1"/>
          <w:numId w:val="3"/>
        </w:numPr>
        <w:spacing w:before="240" w:line="360" w:lineRule="auto"/>
        <w:rPr>
          <w:lang w:val="es-HN"/>
        </w:rPr>
      </w:pPr>
      <w:bookmarkStart w:id="213" w:name="_Toc156164161"/>
      <w:r>
        <w:rPr>
          <w:lang w:val="es-HN"/>
        </w:rPr>
        <w:t>DESCRIPCIÓN Y DESARROLLO</w:t>
      </w:r>
      <w:bookmarkEnd w:id="213"/>
    </w:p>
    <w:p w14:paraId="0B9CDCB5" w14:textId="56E845B0" w:rsidR="000E2A5D" w:rsidRPr="00A871DB" w:rsidRDefault="00A871DB" w:rsidP="00196E45">
      <w:pPr>
        <w:pStyle w:val="Ttulo2"/>
        <w:numPr>
          <w:ilvl w:val="2"/>
          <w:numId w:val="3"/>
        </w:numPr>
        <w:spacing w:line="360" w:lineRule="auto"/>
        <w:ind w:left="1296"/>
        <w:rPr>
          <w:b w:val="0"/>
          <w:bCs w:val="0"/>
          <w:lang w:val="es-HN"/>
        </w:rPr>
      </w:pPr>
      <w:bookmarkStart w:id="214" w:name="_Toc156164162"/>
      <w:r w:rsidRPr="00A871DB">
        <w:rPr>
          <w:b w:val="0"/>
          <w:bCs w:val="0"/>
          <w:lang w:val="es-HN"/>
        </w:rPr>
        <w:t>DESCRIPCIÓN</w:t>
      </w:r>
      <w:bookmarkEnd w:id="214"/>
    </w:p>
    <w:p w14:paraId="040D8DA6" w14:textId="3629BAF7" w:rsidR="00AC5F9A" w:rsidRDefault="00AC5F9A" w:rsidP="00A94B2A">
      <w:pPr>
        <w:pStyle w:val="TextoPrincipal"/>
        <w:spacing w:line="360" w:lineRule="auto"/>
      </w:pPr>
      <w:r>
        <w:t xml:space="preserve">Se evaluará la situación actual </w:t>
      </w:r>
      <w:r w:rsidR="00884695">
        <w:t xml:space="preserve">a nivel externo a través del Análisis PESTEL, </w:t>
      </w:r>
      <w:r w:rsidR="00FD1B9E">
        <w:t xml:space="preserve">que permitirá conocer el entorno Político, Económico, Social, Tecnológico, Ecológico y Legal en el que se desenvuelve el Restaurante Tapachula y desde el cual se pueden desprender oportunidades y amenazas para los siguientes análisis. </w:t>
      </w:r>
      <w:r w:rsidR="004875E8">
        <w:t>A nivel interno,</w:t>
      </w:r>
      <w:r w:rsidR="00201267">
        <w:t xml:space="preserve"> la Cadena de Valor </w:t>
      </w:r>
      <w:r w:rsidR="00AC31C8">
        <w:t>permitirá</w:t>
      </w:r>
      <w:r w:rsidR="00201267">
        <w:t xml:space="preserve"> conocer todas las actividades primarias y de apoyo que ayudan a </w:t>
      </w:r>
      <w:r w:rsidR="00AC31C8">
        <w:t>crear -como su nombre lo indica</w:t>
      </w:r>
      <w:r w:rsidR="006B59AB">
        <w:t>-, valor para el consumidor final</w:t>
      </w:r>
      <w:r w:rsidR="00F37FA1">
        <w:t xml:space="preserve"> y, como complemento para unir lo interno con lo externo, el Análisis FODA permitirá saber dónde se está </w:t>
      </w:r>
      <w:r w:rsidR="00347F14">
        <w:t xml:space="preserve">posicionada la compañía </w:t>
      </w:r>
      <w:r w:rsidR="00220238">
        <w:t xml:space="preserve">en cuanto a sus Fortalezas, Oportunidades, Debilidades y Amenazas, lo cual sirve como </w:t>
      </w:r>
      <w:r w:rsidR="00FD5811">
        <w:t>referencia</w:t>
      </w:r>
      <w:r w:rsidR="00220238">
        <w:t xml:space="preserve"> para </w:t>
      </w:r>
      <w:r w:rsidR="00FD5811">
        <w:t>crear posteriores estrategias defensivas y ofensivas.</w:t>
      </w:r>
    </w:p>
    <w:p w14:paraId="7EDDDD4D" w14:textId="19F59F96" w:rsidR="00FD5811" w:rsidRDefault="00DA41AE" w:rsidP="00A94B2A">
      <w:pPr>
        <w:pStyle w:val="TextoPrincipal"/>
        <w:spacing w:line="360" w:lineRule="auto"/>
      </w:pPr>
      <w:r>
        <w:t xml:space="preserve">Se </w:t>
      </w:r>
      <w:r w:rsidR="00233072">
        <w:t>establecerá la visión que ayudará a conocer dónde los socios quieren llevar a la organización y cómo quieren que se vea en el largo plazo. La misión a su vez permite</w:t>
      </w:r>
      <w:r w:rsidR="00166645">
        <w:t xml:space="preserve"> entender la filosofía de trabajo con la cual la administración quiere alcanzar </w:t>
      </w:r>
      <w:r w:rsidR="00EA72AE">
        <w:t>esa</w:t>
      </w:r>
      <w:r w:rsidR="00166645">
        <w:t xml:space="preserve"> visión y, finalmente</w:t>
      </w:r>
      <w:r w:rsidR="008A2653">
        <w:t xml:space="preserve">, los valores </w:t>
      </w:r>
      <w:r w:rsidR="00B478FF">
        <w:t>representan los principios atemporales que la organización está comprometida a seguir y no romper, mismos que ayudan a cumplir su misión.</w:t>
      </w:r>
    </w:p>
    <w:p w14:paraId="5E7A983C" w14:textId="4F1E1125" w:rsidR="003521B9" w:rsidRDefault="003521B9" w:rsidP="00A94B2A">
      <w:pPr>
        <w:pStyle w:val="TextoPrincipal"/>
        <w:spacing w:line="360" w:lineRule="auto"/>
      </w:pPr>
      <w:r>
        <w:t xml:space="preserve">Se </w:t>
      </w:r>
      <w:r w:rsidR="0029060A">
        <w:t xml:space="preserve">definirán los objetivos a largo plazo </w:t>
      </w:r>
      <w:r w:rsidR="00C063F1">
        <w:t>que clarificarán las intenciones estratégicas que manan desde la visión</w:t>
      </w:r>
      <w:r w:rsidR="00620232">
        <w:t xml:space="preserve"> y ayudan a conocer </w:t>
      </w:r>
      <w:r w:rsidR="00C73C2D">
        <w:t xml:space="preserve">lo </w:t>
      </w:r>
      <w:r w:rsidR="00620232">
        <w:t xml:space="preserve">que se desea puntualmente en un futuro </w:t>
      </w:r>
      <w:r w:rsidR="00C73C2D">
        <w:t>determinado</w:t>
      </w:r>
      <w:r w:rsidR="00620232">
        <w:t xml:space="preserve">. </w:t>
      </w:r>
      <w:r w:rsidR="00620232">
        <w:lastRenderedPageBreak/>
        <w:t xml:space="preserve">Para partir y </w:t>
      </w:r>
      <w:r w:rsidR="000B5639">
        <w:t>volver realizables y operativos es</w:t>
      </w:r>
      <w:r w:rsidR="00C73C2D">
        <w:t>t</w:t>
      </w:r>
      <w:r w:rsidR="000B5639">
        <w:t>os objetivos, se defin</w:t>
      </w:r>
      <w:r w:rsidR="00C73C2D">
        <w:t>irán</w:t>
      </w:r>
      <w:r w:rsidR="000B5639">
        <w:t xml:space="preserve"> las metas anuales </w:t>
      </w:r>
      <w:r w:rsidR="00C73C2D">
        <w:t>que pretende alcanzar la administración al ejecutar e implementar su plan estratégico. Tanto los objetivos como las metas</w:t>
      </w:r>
      <w:r w:rsidR="007B4487">
        <w:t xml:space="preserve"> se diseñaron bajo la metodología del Balance Scorecard, </w:t>
      </w:r>
      <w:r w:rsidR="00154B2F">
        <w:t xml:space="preserve">donde se identifican </w:t>
      </w:r>
      <w:r w:rsidR="00E041D4">
        <w:t xml:space="preserve">4 </w:t>
      </w:r>
      <w:r w:rsidR="001B20B5">
        <w:t xml:space="preserve">las </w:t>
      </w:r>
      <w:r w:rsidR="00BF62D5">
        <w:t>perspectivas financieras</w:t>
      </w:r>
      <w:r w:rsidR="001B20B5">
        <w:t>, de clientes, de innovación-aprendizaje y e interna de la empresa</w:t>
      </w:r>
      <w:r w:rsidR="00E05A0D">
        <w:t>. Diseñar los objetivos y metas bajo este método, facilita el diseño de herramientas de medición de los resultados.</w:t>
      </w:r>
    </w:p>
    <w:p w14:paraId="567178F7" w14:textId="3D73A309" w:rsidR="00E05A0D" w:rsidRDefault="00943308" w:rsidP="00A94B2A">
      <w:pPr>
        <w:pStyle w:val="TextoPrincipal"/>
        <w:spacing w:line="360" w:lineRule="auto"/>
      </w:pPr>
      <w:r>
        <w:t xml:space="preserve">En las indagaciones realizadas con los socios del Restaurante Tapachula, se encontró que ellos </w:t>
      </w:r>
      <w:r w:rsidR="00E60268">
        <w:t>buscan competir con una estrategia de diferenciación dentro de un segmento específico del mercado,</w:t>
      </w:r>
      <w:r w:rsidR="00CD349E">
        <w:t xml:space="preserve"> que es el de las comidas mexicanas,</w:t>
      </w:r>
      <w:r w:rsidR="00E60268">
        <w:t xml:space="preserve"> por lo que </w:t>
      </w:r>
      <w:r w:rsidR="00386B02">
        <w:t xml:space="preserve">la propuesta </w:t>
      </w:r>
      <w:r w:rsidR="003208B6">
        <w:t>estratégica</w:t>
      </w:r>
      <w:r w:rsidR="005C7D7D">
        <w:t>,</w:t>
      </w:r>
      <w:r w:rsidR="00CD2AC9">
        <w:t xml:space="preserve"> que permite conocer quiénes son los clientes, la forma en que se llegará a ellos, las necesidades que les serán satisfechas</w:t>
      </w:r>
      <w:r w:rsidR="00CD349E">
        <w:t xml:space="preserve">, </w:t>
      </w:r>
      <w:r w:rsidR="00B578F5">
        <w:t>los precios relativos que se manejarán y las actividades distintivas de creación de valor</w:t>
      </w:r>
      <w:r w:rsidR="003208B6">
        <w:t>,</w:t>
      </w:r>
      <w:r w:rsidR="00386B02">
        <w:t xml:space="preserve"> está orientada </w:t>
      </w:r>
      <w:r w:rsidR="005C7D7D">
        <w:t xml:space="preserve">a </w:t>
      </w:r>
      <w:r w:rsidR="00D32AE8">
        <w:t>esa elección diferenciadora.</w:t>
      </w:r>
    </w:p>
    <w:p w14:paraId="45BFB36C" w14:textId="4BC69823" w:rsidR="00D32AE8" w:rsidRDefault="006866FF" w:rsidP="00A94B2A">
      <w:pPr>
        <w:pStyle w:val="TextoPrincipal"/>
        <w:spacing w:line="360" w:lineRule="auto"/>
      </w:pPr>
      <w:r>
        <w:t xml:space="preserve">Se </w:t>
      </w:r>
      <w:r w:rsidR="004C7358">
        <w:t>diseñarán dos</w:t>
      </w:r>
      <w:r w:rsidR="00D32AE8">
        <w:t xml:space="preserve"> planes de acción </w:t>
      </w:r>
      <w:r w:rsidR="004C7358">
        <w:t>orientados</w:t>
      </w:r>
      <w:r w:rsidR="00D32AE8">
        <w:t xml:space="preserve"> </w:t>
      </w:r>
      <w:r w:rsidR="002615E1">
        <w:t>a reducir las debilidades y aprovecha</w:t>
      </w:r>
      <w:r w:rsidR="001270F5">
        <w:t>r</w:t>
      </w:r>
      <w:r w:rsidR="002615E1">
        <w:t xml:space="preserve"> las oportunidades</w:t>
      </w:r>
      <w:r w:rsidR="004C7358">
        <w:t>:</w:t>
      </w:r>
    </w:p>
    <w:p w14:paraId="25FFA289" w14:textId="3E4B48B4" w:rsidR="004C7358" w:rsidRDefault="004C7358" w:rsidP="00196E45">
      <w:pPr>
        <w:pStyle w:val="TextoPrincipal"/>
        <w:numPr>
          <w:ilvl w:val="0"/>
          <w:numId w:val="37"/>
        </w:numPr>
        <w:spacing w:line="360" w:lineRule="auto"/>
        <w:ind w:left="1560"/>
      </w:pPr>
      <w:r>
        <w:t xml:space="preserve">Plan de talento y bienestar, que </w:t>
      </w:r>
      <w:r w:rsidR="00955C04">
        <w:t>tiene como objeto mejorar las políticas y procesos de reclutamiento, selección y contratación de personal con enfoque a perfiles de puesto</w:t>
      </w:r>
      <w:r w:rsidR="00065873">
        <w:t>; asimismo desarrollar el crecimiento de los colaboradores a través de itinerarios de aprendizaje</w:t>
      </w:r>
      <w:r w:rsidR="00963C2E">
        <w:t xml:space="preserve"> y captar toda la información posible (para mejora futura) en casos de retiros de empleados</w:t>
      </w:r>
      <w:r w:rsidR="00C52A3D">
        <w:t>, todo con el fin de convertir la alta rotación de personal en alta retención de personal</w:t>
      </w:r>
      <w:r w:rsidR="00F22323">
        <w:t>.</w:t>
      </w:r>
    </w:p>
    <w:p w14:paraId="205AA274" w14:textId="1CF00061" w:rsidR="00C52A3D" w:rsidRDefault="00C52A3D" w:rsidP="00196E45">
      <w:pPr>
        <w:pStyle w:val="TextoPrincipal"/>
        <w:numPr>
          <w:ilvl w:val="0"/>
          <w:numId w:val="37"/>
        </w:numPr>
        <w:spacing w:line="360" w:lineRule="auto"/>
        <w:ind w:left="1560"/>
      </w:pPr>
      <w:r>
        <w:t xml:space="preserve">Plan de mercadeo para nueva sucursal, que busca </w:t>
      </w:r>
      <w:r w:rsidR="00A47CB9">
        <w:t>combinar las 4 Ps originales del marketing (plaza, precio, producto y promoción) en una mezcla funcional para el mercado</w:t>
      </w:r>
      <w:r w:rsidR="00AD4DF6">
        <w:t xml:space="preserve"> y a su vez proyectar financieramente el aporte de esta nueva locación a los ingresos y rentabilidad de la compañía</w:t>
      </w:r>
      <w:r w:rsidR="00F22323">
        <w:t>.</w:t>
      </w:r>
    </w:p>
    <w:p w14:paraId="16458211" w14:textId="02AAE927" w:rsidR="00F22323" w:rsidRDefault="00F22323" w:rsidP="00A94B2A">
      <w:pPr>
        <w:pStyle w:val="TextoPrincipal"/>
        <w:spacing w:line="360" w:lineRule="auto"/>
      </w:pPr>
      <w:r>
        <w:t>Con base en las metas previamente definidas, se establecerán indicadores claves de desempeño</w:t>
      </w:r>
      <w:r w:rsidR="00245334">
        <w:t xml:space="preserve"> que a su vez se evaluarán en un cuadro de mando integral (Balance Scorecard) para medir el </w:t>
      </w:r>
      <w:r w:rsidR="006E2FB2">
        <w:t xml:space="preserve">logro de los objetivos. </w:t>
      </w:r>
      <w:r w:rsidR="006D03E5">
        <w:t>El análisis sobre el</w:t>
      </w:r>
      <w:r w:rsidR="006E2FB2">
        <w:t xml:space="preserve"> cuadro de mando integral </w:t>
      </w:r>
      <w:r w:rsidR="006D03E5">
        <w:t xml:space="preserve">le permite a la compañía </w:t>
      </w:r>
      <w:r w:rsidR="00EF38B2">
        <w:t>conocer:</w:t>
      </w:r>
    </w:p>
    <w:p w14:paraId="2797F5B4" w14:textId="6C7AA8BF" w:rsidR="00EF38B2" w:rsidRDefault="00EF38B2" w:rsidP="00196E45">
      <w:pPr>
        <w:pStyle w:val="TextoPrincipal"/>
        <w:numPr>
          <w:ilvl w:val="0"/>
          <w:numId w:val="38"/>
        </w:numPr>
        <w:spacing w:line="360" w:lineRule="auto"/>
      </w:pPr>
      <w:r>
        <w:t>Cómo los ven los clientes</w:t>
      </w:r>
    </w:p>
    <w:p w14:paraId="3785D0F3" w14:textId="04AA6DC7" w:rsidR="00EF38B2" w:rsidRDefault="00687E66" w:rsidP="00196E45">
      <w:pPr>
        <w:pStyle w:val="TextoPrincipal"/>
        <w:numPr>
          <w:ilvl w:val="0"/>
          <w:numId w:val="38"/>
        </w:numPr>
        <w:spacing w:line="360" w:lineRule="auto"/>
      </w:pPr>
      <w:r>
        <w:lastRenderedPageBreak/>
        <w:t>Cómo los ven los accionistas</w:t>
      </w:r>
    </w:p>
    <w:p w14:paraId="198932E5" w14:textId="00A858FF" w:rsidR="00687E66" w:rsidRDefault="00687E66" w:rsidP="00196E45">
      <w:pPr>
        <w:pStyle w:val="TextoPrincipal"/>
        <w:numPr>
          <w:ilvl w:val="0"/>
          <w:numId w:val="38"/>
        </w:numPr>
        <w:spacing w:line="360" w:lineRule="auto"/>
      </w:pPr>
      <w:r>
        <w:t>En qué se debe mejorar</w:t>
      </w:r>
    </w:p>
    <w:p w14:paraId="7D29E9F8" w14:textId="3421CE23" w:rsidR="00687E66" w:rsidRDefault="00687E66" w:rsidP="00196E45">
      <w:pPr>
        <w:pStyle w:val="TextoPrincipal"/>
        <w:numPr>
          <w:ilvl w:val="0"/>
          <w:numId w:val="38"/>
        </w:numPr>
        <w:spacing w:line="360" w:lineRule="auto"/>
      </w:pPr>
      <w:r>
        <w:t>En qué se puede continuar innovando, aprendiendo, creciendo y generando valor</w:t>
      </w:r>
    </w:p>
    <w:p w14:paraId="714C234D" w14:textId="77777777" w:rsidR="004921A6" w:rsidRDefault="004921A6" w:rsidP="00A94B2A">
      <w:pPr>
        <w:pStyle w:val="TextoPrincipal"/>
        <w:spacing w:line="360" w:lineRule="auto"/>
      </w:pPr>
    </w:p>
    <w:p w14:paraId="36588A16" w14:textId="5D12C45F" w:rsidR="00687E66" w:rsidRDefault="002965F1" w:rsidP="00A94B2A">
      <w:pPr>
        <w:pStyle w:val="TextoPrincipal"/>
        <w:spacing w:line="360" w:lineRule="auto"/>
      </w:pPr>
      <w:r>
        <w:t xml:space="preserve">Se diseñará un cronograma de implementación </w:t>
      </w:r>
      <w:r w:rsidR="008C30FD">
        <w:t>para</w:t>
      </w:r>
      <w:r>
        <w:t xml:space="preserve"> los planes de acción, en el que podrán identificarse </w:t>
      </w:r>
      <w:r w:rsidR="00E70906">
        <w:t>las actividades a ser realizadas para el logro de las metas y objetivos</w:t>
      </w:r>
      <w:r w:rsidR="008C30FD">
        <w:t xml:space="preserve"> de cada plan</w:t>
      </w:r>
      <w:r w:rsidR="00E70906">
        <w:t xml:space="preserve">, los tiempos para cada </w:t>
      </w:r>
      <w:r w:rsidR="008C30FD">
        <w:t>tarea</w:t>
      </w:r>
      <w:r w:rsidR="00E70906">
        <w:t xml:space="preserve">, los responsables </w:t>
      </w:r>
      <w:r w:rsidR="008C30FD">
        <w:t xml:space="preserve">de su cumplimiento </w:t>
      </w:r>
      <w:r w:rsidR="00E70906">
        <w:t xml:space="preserve">y el presupuesto requerido para </w:t>
      </w:r>
      <w:r w:rsidR="008C30FD">
        <w:t>desarrollar cada una</w:t>
      </w:r>
      <w:r w:rsidR="004921A6">
        <w:t>.</w:t>
      </w:r>
    </w:p>
    <w:p w14:paraId="34045DC2" w14:textId="77777777" w:rsidR="004921A6" w:rsidRDefault="004921A6" w:rsidP="00A94B2A">
      <w:pPr>
        <w:pStyle w:val="TextoPrincipal"/>
        <w:spacing w:line="360" w:lineRule="auto"/>
      </w:pPr>
    </w:p>
    <w:p w14:paraId="0D107CF4" w14:textId="0B15308A" w:rsidR="000E2A5D" w:rsidRPr="00A871DB" w:rsidRDefault="00A871DB" w:rsidP="00196E45">
      <w:pPr>
        <w:pStyle w:val="Ttulo2"/>
        <w:numPr>
          <w:ilvl w:val="2"/>
          <w:numId w:val="3"/>
        </w:numPr>
        <w:spacing w:line="360" w:lineRule="auto"/>
        <w:ind w:left="1296"/>
        <w:rPr>
          <w:b w:val="0"/>
          <w:bCs w:val="0"/>
          <w:lang w:val="es-HN"/>
        </w:rPr>
      </w:pPr>
      <w:bookmarkStart w:id="215" w:name="_Toc156164163"/>
      <w:r w:rsidRPr="00A871DB">
        <w:rPr>
          <w:b w:val="0"/>
          <w:bCs w:val="0"/>
          <w:lang w:val="es-HN"/>
        </w:rPr>
        <w:t>DESARROLLO</w:t>
      </w:r>
      <w:bookmarkEnd w:id="215"/>
    </w:p>
    <w:p w14:paraId="3A2D81F7" w14:textId="523085A8" w:rsidR="00BF62D5" w:rsidRPr="00D33C3B" w:rsidRDefault="00CA67CB" w:rsidP="00CA67CB">
      <w:pPr>
        <w:pStyle w:val="Ttulo4"/>
        <w:rPr>
          <w:rFonts w:eastAsia="Arial"/>
          <w:lang w:val="es-MX"/>
        </w:rPr>
      </w:pPr>
      <w:bookmarkStart w:id="216" w:name="_Toc156164164"/>
      <w:r>
        <w:rPr>
          <w:rFonts w:eastAsia="Arial"/>
          <w:lang w:val="es-MX"/>
        </w:rPr>
        <w:t xml:space="preserve">6.4.2.1 </w:t>
      </w:r>
      <w:r w:rsidR="00BF62D5" w:rsidRPr="00D33C3B">
        <w:rPr>
          <w:rFonts w:eastAsia="Arial"/>
          <w:lang w:val="es-MX"/>
        </w:rPr>
        <w:t xml:space="preserve">Análisis </w:t>
      </w:r>
      <w:r w:rsidR="003D02D5">
        <w:rPr>
          <w:rFonts w:eastAsia="Arial"/>
          <w:lang w:val="es-MX"/>
        </w:rPr>
        <w:t xml:space="preserve">Externo </w:t>
      </w:r>
      <w:r w:rsidR="00BF62D5" w:rsidRPr="00D33C3B">
        <w:rPr>
          <w:rFonts w:eastAsia="Arial"/>
          <w:lang w:val="es-MX"/>
        </w:rPr>
        <w:t>(PESTEL)</w:t>
      </w:r>
      <w:bookmarkEnd w:id="216"/>
    </w:p>
    <w:p w14:paraId="7EDFC1AF" w14:textId="77777777" w:rsidR="00BF62D5" w:rsidRPr="00D33C3B" w:rsidRDefault="00BF62D5" w:rsidP="00196E45">
      <w:pPr>
        <w:pStyle w:val="Prrafodelista"/>
        <w:widowControl/>
        <w:numPr>
          <w:ilvl w:val="0"/>
          <w:numId w:val="39"/>
        </w:numPr>
        <w:spacing w:before="240" w:after="160" w:line="360" w:lineRule="auto"/>
        <w:contextualSpacing/>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Político:</w:t>
      </w:r>
    </w:p>
    <w:p w14:paraId="6916586C" w14:textId="72D9610E" w:rsidR="00BF62D5" w:rsidRPr="00D33C3B" w:rsidRDefault="00BF62D5" w:rsidP="00D33C3B">
      <w:pPr>
        <w:spacing w:line="360" w:lineRule="auto"/>
        <w:ind w:left="142" w:firstLine="567"/>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 xml:space="preserve">La normativa fiscal en Honduras, específicamente en el Código Tributario clasifica los tributos en impuestos, tasas, contribuciones y monotributo o tributo único. La recaudación de fondos es en esencia el factor que provee de recursos a la gestión pública para la aplicación de estrategias que propicien el desarrollo social y crecimiento de un país. </w:t>
      </w:r>
    </w:p>
    <w:p w14:paraId="186D5804" w14:textId="77777777" w:rsidR="009A1C81" w:rsidRPr="00D33C3B" w:rsidRDefault="009A1C81" w:rsidP="009A1C81">
      <w:pPr>
        <w:spacing w:line="360" w:lineRule="auto"/>
        <w:ind w:left="142"/>
        <w:jc w:val="both"/>
        <w:rPr>
          <w:rFonts w:ascii="Times New Roman" w:eastAsia="Arial" w:hAnsi="Times New Roman" w:cs="Times New Roman"/>
          <w:sz w:val="24"/>
          <w:szCs w:val="24"/>
          <w:lang w:val="es-MX"/>
        </w:rPr>
      </w:pPr>
    </w:p>
    <w:p w14:paraId="194B1F32" w14:textId="77777777" w:rsidR="00BF62D5" w:rsidRPr="00D33C3B" w:rsidRDefault="00BF62D5" w:rsidP="00D33C3B">
      <w:pPr>
        <w:spacing w:line="360" w:lineRule="auto"/>
        <w:ind w:left="142" w:firstLine="566"/>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En Honduras, los impuestos directos (ISR, impuesto sobre bienes inmuebles, entre otros) e indirectos (impuesto al valor agregado, impuesto especial sobre producción y servicios, por ejemplo) contribuyen alrededor del 95% del Presupuesto General de Ingresos y Egresos de la República, lo que muestra que las finanzas públicas dependen casi en su totalidad de la dinámica que presentan los diversos sectores económicos.</w:t>
      </w:r>
    </w:p>
    <w:p w14:paraId="77F13233" w14:textId="77777777" w:rsidR="009A1C81" w:rsidRPr="00D33C3B" w:rsidRDefault="009A1C81" w:rsidP="009A1C81">
      <w:pPr>
        <w:spacing w:line="360" w:lineRule="auto"/>
        <w:ind w:left="142"/>
        <w:jc w:val="both"/>
        <w:rPr>
          <w:rFonts w:ascii="Times New Roman" w:eastAsia="Arial" w:hAnsi="Times New Roman" w:cs="Times New Roman"/>
          <w:sz w:val="24"/>
          <w:szCs w:val="24"/>
          <w:lang w:val="es-MX"/>
        </w:rPr>
      </w:pPr>
    </w:p>
    <w:p w14:paraId="71F89395" w14:textId="74FA6F51" w:rsidR="00BF62D5" w:rsidRDefault="00BF62D5" w:rsidP="009819B2">
      <w:pPr>
        <w:spacing w:after="240" w:line="360" w:lineRule="auto"/>
        <w:ind w:left="142" w:firstLine="566"/>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 xml:space="preserve">Por otra parte, las instituciones públicas carecen de confiabilidad por parte de la población hondureña, lo que puede verse reflejado en el índice de percepción de la corrupción del año 2022, elaborado por la Organización para la Transparencia Internacional, en el cual Honduras se sitúa en el puesto 157 de 180. A su vez, los procesos burocráticos realizados en las diferentes instituciones se caracterizan por su lentitud y dificultad, lo que implica una barrera de entrada a </w:t>
      </w:r>
      <w:r w:rsidRPr="00D33C3B">
        <w:rPr>
          <w:rFonts w:ascii="Times New Roman" w:eastAsia="Arial" w:hAnsi="Times New Roman" w:cs="Times New Roman"/>
          <w:sz w:val="24"/>
          <w:szCs w:val="24"/>
          <w:lang w:val="es-MX"/>
        </w:rPr>
        <w:lastRenderedPageBreak/>
        <w:t xml:space="preserve">potenciales participantes para el sector empresarial. </w:t>
      </w:r>
    </w:p>
    <w:p w14:paraId="468D7F05" w14:textId="48DDD594" w:rsidR="006E6D20" w:rsidRPr="00D33C3B" w:rsidRDefault="00853016" w:rsidP="00D33C3B">
      <w:pPr>
        <w:spacing w:line="360" w:lineRule="auto"/>
        <w:ind w:left="142" w:firstLine="566"/>
        <w:jc w:val="both"/>
        <w:rPr>
          <w:rFonts w:ascii="Times New Roman" w:eastAsia="Arial" w:hAnsi="Times New Roman" w:cs="Times New Roman"/>
          <w:sz w:val="24"/>
          <w:szCs w:val="24"/>
          <w:lang w:val="es-MX"/>
        </w:rPr>
      </w:pPr>
      <w:r w:rsidRPr="00311D92">
        <w:rPr>
          <w:rFonts w:ascii="Times New Roman" w:eastAsia="Arial" w:hAnsi="Times New Roman" w:cs="Times New Roman"/>
          <w:sz w:val="24"/>
          <w:szCs w:val="24"/>
          <w:highlight w:val="cyan"/>
          <w:lang w:val="es-MX"/>
        </w:rPr>
        <w:t>Las políticas fiscales</w:t>
      </w:r>
      <w:r w:rsidR="00E37B89" w:rsidRPr="00311D92">
        <w:rPr>
          <w:rFonts w:ascii="Times New Roman" w:eastAsia="Arial" w:hAnsi="Times New Roman" w:cs="Times New Roman"/>
          <w:sz w:val="24"/>
          <w:szCs w:val="24"/>
          <w:highlight w:val="cyan"/>
          <w:lang w:val="es-MX"/>
        </w:rPr>
        <w:t xml:space="preserve"> </w:t>
      </w:r>
      <w:r w:rsidR="00B42881" w:rsidRPr="00311D92">
        <w:rPr>
          <w:rFonts w:ascii="Times New Roman" w:eastAsia="Arial" w:hAnsi="Times New Roman" w:cs="Times New Roman"/>
          <w:sz w:val="24"/>
          <w:szCs w:val="24"/>
          <w:highlight w:val="cyan"/>
          <w:lang w:val="es-MX"/>
        </w:rPr>
        <w:t xml:space="preserve">al ser definidas por los gobiernos </w:t>
      </w:r>
      <w:r w:rsidR="00E37B89" w:rsidRPr="00311D92">
        <w:rPr>
          <w:rFonts w:ascii="Times New Roman" w:eastAsia="Arial" w:hAnsi="Times New Roman" w:cs="Times New Roman"/>
          <w:sz w:val="24"/>
          <w:szCs w:val="24"/>
          <w:highlight w:val="cyan"/>
          <w:lang w:val="es-MX"/>
        </w:rPr>
        <w:t xml:space="preserve">pueden </w:t>
      </w:r>
      <w:r w:rsidR="00EC0379" w:rsidRPr="00311D92">
        <w:rPr>
          <w:rFonts w:ascii="Times New Roman" w:eastAsia="Arial" w:hAnsi="Times New Roman" w:cs="Times New Roman"/>
          <w:sz w:val="24"/>
          <w:szCs w:val="24"/>
          <w:highlight w:val="cyan"/>
          <w:lang w:val="es-MX"/>
        </w:rPr>
        <w:t>representar dificultades para todo tipo de negocio, incluido el sector de restaurantes como Tapachula</w:t>
      </w:r>
      <w:r w:rsidR="00310652" w:rsidRPr="00311D92">
        <w:rPr>
          <w:rFonts w:ascii="Times New Roman" w:eastAsia="Arial" w:hAnsi="Times New Roman" w:cs="Times New Roman"/>
          <w:sz w:val="24"/>
          <w:szCs w:val="24"/>
          <w:highlight w:val="cyan"/>
          <w:lang w:val="es-MX"/>
        </w:rPr>
        <w:t xml:space="preserve">. Por ejemplo, </w:t>
      </w:r>
      <w:r w:rsidR="00311D92" w:rsidRPr="00311D92">
        <w:rPr>
          <w:rFonts w:ascii="Times New Roman" w:eastAsia="Arial" w:hAnsi="Times New Roman" w:cs="Times New Roman"/>
          <w:sz w:val="24"/>
          <w:szCs w:val="24"/>
          <w:highlight w:val="cyan"/>
          <w:lang w:val="es-MX"/>
        </w:rPr>
        <w:t>al efectuarse</w:t>
      </w:r>
      <w:r w:rsidR="008E2030" w:rsidRPr="00311D92">
        <w:rPr>
          <w:rFonts w:ascii="Times New Roman" w:eastAsia="Arial" w:hAnsi="Times New Roman" w:cs="Times New Roman"/>
          <w:sz w:val="24"/>
          <w:szCs w:val="24"/>
          <w:highlight w:val="cyan"/>
          <w:lang w:val="es-MX"/>
        </w:rPr>
        <w:t xml:space="preserve"> cambio de gobierno, </w:t>
      </w:r>
      <w:r w:rsidR="005B2A9F" w:rsidRPr="00311D92">
        <w:rPr>
          <w:rFonts w:ascii="Times New Roman" w:eastAsia="Arial" w:hAnsi="Times New Roman" w:cs="Times New Roman"/>
          <w:sz w:val="24"/>
          <w:szCs w:val="24"/>
          <w:highlight w:val="cyan"/>
          <w:lang w:val="es-MX"/>
        </w:rPr>
        <w:t>las políticas pueden ser modificadas</w:t>
      </w:r>
      <w:r w:rsidR="00387D07" w:rsidRPr="00311D92">
        <w:rPr>
          <w:rFonts w:ascii="Times New Roman" w:eastAsia="Arial" w:hAnsi="Times New Roman" w:cs="Times New Roman"/>
          <w:sz w:val="24"/>
          <w:szCs w:val="24"/>
          <w:highlight w:val="cyan"/>
          <w:lang w:val="es-MX"/>
        </w:rPr>
        <w:t>, aumentar</w:t>
      </w:r>
      <w:r w:rsidR="00311D92" w:rsidRPr="00311D92">
        <w:rPr>
          <w:rFonts w:ascii="Times New Roman" w:eastAsia="Arial" w:hAnsi="Times New Roman" w:cs="Times New Roman"/>
          <w:sz w:val="24"/>
          <w:szCs w:val="24"/>
          <w:highlight w:val="cyan"/>
          <w:lang w:val="es-MX"/>
        </w:rPr>
        <w:t xml:space="preserve"> o crear nuevos impuestos</w:t>
      </w:r>
      <w:r w:rsidR="005B2A9F" w:rsidRPr="00311D92">
        <w:rPr>
          <w:rFonts w:ascii="Times New Roman" w:eastAsia="Arial" w:hAnsi="Times New Roman" w:cs="Times New Roman"/>
          <w:sz w:val="24"/>
          <w:szCs w:val="24"/>
          <w:highlight w:val="cyan"/>
          <w:lang w:val="es-MX"/>
        </w:rPr>
        <w:t>, ante lo cual, los planes empresariales pueden verse afectados.</w:t>
      </w:r>
      <w:r w:rsidR="005B2A9F">
        <w:rPr>
          <w:rFonts w:ascii="Times New Roman" w:eastAsia="Arial" w:hAnsi="Times New Roman" w:cs="Times New Roman"/>
          <w:sz w:val="24"/>
          <w:szCs w:val="24"/>
          <w:lang w:val="es-MX"/>
        </w:rPr>
        <w:t xml:space="preserve"> </w:t>
      </w:r>
    </w:p>
    <w:p w14:paraId="0C9B8115" w14:textId="77777777" w:rsidR="009A1C81" w:rsidRPr="00D33C3B" w:rsidRDefault="009A1C81" w:rsidP="009A1C81">
      <w:pPr>
        <w:pStyle w:val="Prrafodelista"/>
        <w:widowControl/>
        <w:spacing w:after="160" w:line="360" w:lineRule="auto"/>
        <w:ind w:left="720"/>
        <w:contextualSpacing/>
        <w:jc w:val="both"/>
        <w:rPr>
          <w:rFonts w:ascii="Times New Roman" w:eastAsia="Arial" w:hAnsi="Times New Roman" w:cs="Times New Roman"/>
          <w:sz w:val="24"/>
          <w:szCs w:val="24"/>
          <w:lang w:val="es-MX"/>
        </w:rPr>
      </w:pPr>
    </w:p>
    <w:p w14:paraId="6842B3D6" w14:textId="7B1FC37D" w:rsidR="00BF62D5" w:rsidRPr="00D33C3B" w:rsidRDefault="00BF62D5" w:rsidP="00196E45">
      <w:pPr>
        <w:pStyle w:val="Prrafodelista"/>
        <w:widowControl/>
        <w:numPr>
          <w:ilvl w:val="0"/>
          <w:numId w:val="39"/>
        </w:numPr>
        <w:spacing w:after="160" w:line="360" w:lineRule="auto"/>
        <w:contextualSpacing/>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 xml:space="preserve">Económico: </w:t>
      </w:r>
    </w:p>
    <w:p w14:paraId="61FA0A8E" w14:textId="77777777" w:rsidR="00BF62D5" w:rsidRPr="00D33C3B" w:rsidRDefault="00BF62D5" w:rsidP="00D33C3B">
      <w:pPr>
        <w:spacing w:line="360" w:lineRule="auto"/>
        <w:ind w:firstLine="708"/>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Al cierre del año 2022, la inflación en la economía hondureña, medida a través de la variación en el Índice de Precios al Consumidor alcanzó un 9.1%, no obstante, durante el año 2023 ha reflejado disminuciones que le situaron en el mes de junio en 5.6%. De acuerdo al Banco Central de Honduras (BCH) este comportamiento está asociado a decrecimiento de precios de alimentos a nivel internacional, a la moderación de los precios en los combustibles y estabilidad de precios de otros rubros.</w:t>
      </w:r>
    </w:p>
    <w:p w14:paraId="3F01A899" w14:textId="77777777" w:rsidR="009A1C81" w:rsidRPr="00D33C3B" w:rsidRDefault="009A1C81" w:rsidP="00D33C3B">
      <w:pPr>
        <w:spacing w:line="360" w:lineRule="auto"/>
        <w:jc w:val="both"/>
        <w:rPr>
          <w:rFonts w:ascii="Times New Roman" w:eastAsia="Arial" w:hAnsi="Times New Roman" w:cs="Times New Roman"/>
          <w:sz w:val="24"/>
          <w:szCs w:val="24"/>
          <w:lang w:val="es-MX"/>
        </w:rPr>
      </w:pPr>
    </w:p>
    <w:p w14:paraId="5073E66A" w14:textId="44B3C10B" w:rsidR="00BF62D5" w:rsidRPr="00D33C3B" w:rsidRDefault="00BF62D5" w:rsidP="00D33C3B">
      <w:pPr>
        <w:spacing w:line="360" w:lineRule="auto"/>
        <w:ind w:firstLine="709"/>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Por otra parte, en el II trimestre de 2023 y al compararse con el mismo periodo del año anterior, el PIB muestra un incremento del 1.3%. Los grupos de actividades económicas que generaron el mayor aporte para dicho porcentaje son la intermediación financiera; electricidad; comercio, hoteles y restaurantes; comunicaciones; así como el sector de la manufactura, de acuerdo al informe elaborado por el Departamento de Estadísticas Macroeconómicas del BCH.</w:t>
      </w:r>
    </w:p>
    <w:p w14:paraId="51BB9FBB" w14:textId="77777777" w:rsidR="009A1C81" w:rsidRPr="00D33C3B" w:rsidRDefault="009A1C81" w:rsidP="00D33C3B">
      <w:pPr>
        <w:spacing w:line="360" w:lineRule="auto"/>
        <w:jc w:val="both"/>
        <w:rPr>
          <w:rFonts w:ascii="Times New Roman" w:eastAsia="Arial" w:hAnsi="Times New Roman" w:cs="Times New Roman"/>
          <w:sz w:val="24"/>
          <w:szCs w:val="24"/>
          <w:lang w:val="es-MX"/>
        </w:rPr>
      </w:pPr>
    </w:p>
    <w:p w14:paraId="095B61E1" w14:textId="3DADDB1C" w:rsidR="00BF62D5" w:rsidRPr="00D33C3B" w:rsidRDefault="00BF62D5" w:rsidP="00D33C3B">
      <w:pPr>
        <w:spacing w:line="360" w:lineRule="auto"/>
        <w:ind w:firstLine="709"/>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Con relación a las tasas de interés activas, es decir, aquellas que son pagadas por concepto de préstamos a las instituciones del sector bancario, específicamente los créditos destinados para las actividades de comercio, registran desde el mes de junio a octubre de 2023 una reducción de 4.13 puntos porcentuales.</w:t>
      </w:r>
    </w:p>
    <w:p w14:paraId="5D238857" w14:textId="77777777" w:rsidR="009A1C81" w:rsidRPr="00D33C3B" w:rsidRDefault="009A1C81" w:rsidP="00D33C3B">
      <w:pPr>
        <w:spacing w:line="360" w:lineRule="auto"/>
        <w:jc w:val="both"/>
        <w:rPr>
          <w:rFonts w:ascii="Times New Roman" w:eastAsia="Arial" w:hAnsi="Times New Roman" w:cs="Times New Roman"/>
          <w:sz w:val="24"/>
          <w:szCs w:val="24"/>
          <w:lang w:val="es-MX"/>
        </w:rPr>
      </w:pPr>
    </w:p>
    <w:p w14:paraId="11C6A166" w14:textId="25EBAB9E" w:rsidR="00BF62D5" w:rsidRPr="00D33C3B" w:rsidRDefault="00BF62D5" w:rsidP="00742AE5">
      <w:pPr>
        <w:spacing w:after="240" w:line="360" w:lineRule="auto"/>
        <w:ind w:firstLine="709"/>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 xml:space="preserve">Ligado al fenómeno de la migración, las remesas familiares ejercen una contribución importante al PIB (alrededor del 25%) y provienen hasta en un 80% de hondureños que emigraron a los Estados Unidos de América. </w:t>
      </w:r>
    </w:p>
    <w:p w14:paraId="21511165" w14:textId="1C8C6C74" w:rsidR="009A1C81" w:rsidRDefault="005E0BEB" w:rsidP="00301464">
      <w:pPr>
        <w:pStyle w:val="Prrafodelista"/>
        <w:widowControl/>
        <w:spacing w:after="160" w:line="360" w:lineRule="auto"/>
        <w:ind w:firstLine="360"/>
        <w:contextualSpacing/>
        <w:jc w:val="both"/>
        <w:rPr>
          <w:rFonts w:ascii="Times New Roman" w:eastAsia="Arial" w:hAnsi="Times New Roman" w:cs="Times New Roman"/>
          <w:sz w:val="24"/>
          <w:szCs w:val="24"/>
          <w:lang w:val="es-MX"/>
        </w:rPr>
      </w:pPr>
      <w:r w:rsidRPr="00EB53C2">
        <w:rPr>
          <w:rFonts w:ascii="Times New Roman" w:eastAsia="Arial" w:hAnsi="Times New Roman" w:cs="Times New Roman"/>
          <w:sz w:val="24"/>
          <w:szCs w:val="24"/>
          <w:highlight w:val="cyan"/>
          <w:lang w:val="es-MX"/>
        </w:rPr>
        <w:t>Aspectos como la inflación</w:t>
      </w:r>
      <w:r w:rsidR="00742AE5" w:rsidRPr="00EB53C2">
        <w:rPr>
          <w:rFonts w:ascii="Times New Roman" w:eastAsia="Arial" w:hAnsi="Times New Roman" w:cs="Times New Roman"/>
          <w:sz w:val="24"/>
          <w:szCs w:val="24"/>
          <w:highlight w:val="cyan"/>
          <w:lang w:val="es-MX"/>
        </w:rPr>
        <w:t xml:space="preserve"> impactan directamente</w:t>
      </w:r>
      <w:r w:rsidR="00311D92" w:rsidRPr="00EB53C2">
        <w:rPr>
          <w:rFonts w:ascii="Times New Roman" w:eastAsia="Arial" w:hAnsi="Times New Roman" w:cs="Times New Roman"/>
          <w:sz w:val="24"/>
          <w:szCs w:val="24"/>
          <w:highlight w:val="cyan"/>
          <w:lang w:val="es-MX"/>
        </w:rPr>
        <w:t xml:space="preserve"> a</w:t>
      </w:r>
      <w:r w:rsidR="00742AE5" w:rsidRPr="00EB53C2">
        <w:rPr>
          <w:rFonts w:ascii="Times New Roman" w:eastAsia="Arial" w:hAnsi="Times New Roman" w:cs="Times New Roman"/>
          <w:sz w:val="24"/>
          <w:szCs w:val="24"/>
          <w:highlight w:val="cyan"/>
          <w:lang w:val="es-MX"/>
        </w:rPr>
        <w:t xml:space="preserve"> </w:t>
      </w:r>
      <w:r w:rsidR="005C7ED0" w:rsidRPr="00EB53C2">
        <w:rPr>
          <w:rFonts w:ascii="Times New Roman" w:eastAsia="Arial" w:hAnsi="Times New Roman" w:cs="Times New Roman"/>
          <w:sz w:val="24"/>
          <w:szCs w:val="24"/>
          <w:highlight w:val="cyan"/>
          <w:lang w:val="es-MX"/>
        </w:rPr>
        <w:t>Tapachula</w:t>
      </w:r>
      <w:r w:rsidR="00311D92" w:rsidRPr="00EB53C2">
        <w:rPr>
          <w:rFonts w:ascii="Times New Roman" w:eastAsia="Arial" w:hAnsi="Times New Roman" w:cs="Times New Roman"/>
          <w:sz w:val="24"/>
          <w:szCs w:val="24"/>
          <w:highlight w:val="cyan"/>
          <w:lang w:val="es-MX"/>
        </w:rPr>
        <w:t>, dado que</w:t>
      </w:r>
      <w:r w:rsidR="005C7ED0" w:rsidRPr="00EB53C2">
        <w:rPr>
          <w:rFonts w:ascii="Times New Roman" w:eastAsia="Arial" w:hAnsi="Times New Roman" w:cs="Times New Roman"/>
          <w:sz w:val="24"/>
          <w:szCs w:val="24"/>
          <w:highlight w:val="cyan"/>
          <w:lang w:val="es-MX"/>
        </w:rPr>
        <w:t xml:space="preserve"> los insumos necesarios para la elaboración de los platillos </w:t>
      </w:r>
      <w:r w:rsidR="00311D92" w:rsidRPr="00EB53C2">
        <w:rPr>
          <w:rFonts w:ascii="Times New Roman" w:eastAsia="Arial" w:hAnsi="Times New Roman" w:cs="Times New Roman"/>
          <w:sz w:val="24"/>
          <w:szCs w:val="24"/>
          <w:highlight w:val="cyan"/>
          <w:lang w:val="es-MX"/>
        </w:rPr>
        <w:t xml:space="preserve">se encarecen, y al trasladarse al precio del producto </w:t>
      </w:r>
      <w:r w:rsidR="00311D92" w:rsidRPr="00EB53C2">
        <w:rPr>
          <w:rFonts w:ascii="Times New Roman" w:eastAsia="Arial" w:hAnsi="Times New Roman" w:cs="Times New Roman"/>
          <w:sz w:val="24"/>
          <w:szCs w:val="24"/>
          <w:highlight w:val="cyan"/>
          <w:lang w:val="es-MX"/>
        </w:rPr>
        <w:lastRenderedPageBreak/>
        <w:t xml:space="preserve">final, puede </w:t>
      </w:r>
      <w:r w:rsidR="00301464" w:rsidRPr="00EB53C2">
        <w:rPr>
          <w:rFonts w:ascii="Times New Roman" w:eastAsia="Arial" w:hAnsi="Times New Roman" w:cs="Times New Roman"/>
          <w:sz w:val="24"/>
          <w:szCs w:val="24"/>
          <w:highlight w:val="cyan"/>
          <w:lang w:val="es-MX"/>
        </w:rPr>
        <w:t>generarse</w:t>
      </w:r>
      <w:r w:rsidR="00311D92" w:rsidRPr="00EB53C2">
        <w:rPr>
          <w:rFonts w:ascii="Times New Roman" w:eastAsia="Arial" w:hAnsi="Times New Roman" w:cs="Times New Roman"/>
          <w:sz w:val="24"/>
          <w:szCs w:val="24"/>
          <w:highlight w:val="cyan"/>
          <w:lang w:val="es-MX"/>
        </w:rPr>
        <w:t xml:space="preserve"> cambios en el comportamiento de los consumidores</w:t>
      </w:r>
      <w:r w:rsidR="00301464" w:rsidRPr="00EB53C2">
        <w:rPr>
          <w:rFonts w:ascii="Times New Roman" w:eastAsia="Arial" w:hAnsi="Times New Roman" w:cs="Times New Roman"/>
          <w:sz w:val="24"/>
          <w:szCs w:val="24"/>
          <w:highlight w:val="cyan"/>
          <w:lang w:val="es-MX"/>
        </w:rPr>
        <w:t xml:space="preserve"> y reducir la rentabilidad esperada del negocio.</w:t>
      </w:r>
    </w:p>
    <w:p w14:paraId="17FACFB5" w14:textId="77777777" w:rsidR="005E0BEB" w:rsidRPr="00D33C3B" w:rsidRDefault="005E0BEB" w:rsidP="009A1C81">
      <w:pPr>
        <w:pStyle w:val="Prrafodelista"/>
        <w:widowControl/>
        <w:spacing w:after="160" w:line="360" w:lineRule="auto"/>
        <w:ind w:left="720"/>
        <w:contextualSpacing/>
        <w:jc w:val="both"/>
        <w:rPr>
          <w:rFonts w:ascii="Times New Roman" w:eastAsia="Arial" w:hAnsi="Times New Roman" w:cs="Times New Roman"/>
          <w:sz w:val="24"/>
          <w:szCs w:val="24"/>
          <w:lang w:val="es-MX"/>
        </w:rPr>
      </w:pPr>
    </w:p>
    <w:p w14:paraId="0C2A836D" w14:textId="3732576F" w:rsidR="00BF62D5" w:rsidRPr="00D33C3B" w:rsidRDefault="00BF62D5" w:rsidP="00196E45">
      <w:pPr>
        <w:pStyle w:val="Prrafodelista"/>
        <w:widowControl/>
        <w:numPr>
          <w:ilvl w:val="0"/>
          <w:numId w:val="39"/>
        </w:numPr>
        <w:spacing w:after="160" w:line="360" w:lineRule="auto"/>
        <w:contextualSpacing/>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 xml:space="preserve">Sociopolítico: </w:t>
      </w:r>
    </w:p>
    <w:p w14:paraId="56009702" w14:textId="77777777" w:rsidR="00BF62D5" w:rsidRPr="00D33C3B" w:rsidRDefault="00BF62D5" w:rsidP="00CB1C6D">
      <w:pPr>
        <w:spacing w:line="360" w:lineRule="auto"/>
        <w:ind w:firstLine="709"/>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 xml:space="preserve">De acuerdo a datos del Instituto Nacional de Estadísticas (INE) al primer trimestre de 2023, la población total de Honduras suma un total de 9,701,532, cifra que está compuesta en un 53.1% por mujeres y en 46.9% por hombres. </w:t>
      </w:r>
    </w:p>
    <w:p w14:paraId="4BC1E545" w14:textId="77777777" w:rsidR="009A1C81" w:rsidRPr="00D33C3B" w:rsidRDefault="009A1C81" w:rsidP="00CB1C6D">
      <w:pPr>
        <w:spacing w:line="360" w:lineRule="auto"/>
        <w:jc w:val="both"/>
        <w:rPr>
          <w:rFonts w:ascii="Times New Roman" w:eastAsia="Arial" w:hAnsi="Times New Roman" w:cs="Times New Roman"/>
          <w:sz w:val="24"/>
          <w:szCs w:val="24"/>
          <w:lang w:val="es-MX"/>
        </w:rPr>
      </w:pPr>
    </w:p>
    <w:p w14:paraId="6FADFA38" w14:textId="3E1521E3" w:rsidR="00BF62D5" w:rsidRPr="00D33C3B" w:rsidRDefault="00BF62D5" w:rsidP="00CB1C6D">
      <w:pPr>
        <w:spacing w:line="360" w:lineRule="auto"/>
        <w:ind w:firstLine="709"/>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Los hondureños que se encuentran en edad de trabajar, tomando en consideración aquellos que tienen de 15 años en adelante, representan el 72.5% del total, por tanto, se caracteriza por una fuerza de trabajo joven. A su vez la brecha en la participación en el mercado laboral de acuerdo al género ha mostrado un aumento a través de los años, lo que ha acentuado la inclinación preferencial de ocupación masculina.</w:t>
      </w:r>
    </w:p>
    <w:p w14:paraId="5FB95693" w14:textId="77777777" w:rsidR="009A1C81" w:rsidRPr="00D33C3B" w:rsidRDefault="009A1C81" w:rsidP="00BF62D5">
      <w:pPr>
        <w:spacing w:line="360" w:lineRule="auto"/>
        <w:ind w:left="720"/>
        <w:jc w:val="both"/>
        <w:rPr>
          <w:rFonts w:ascii="Times New Roman" w:eastAsia="Arial" w:hAnsi="Times New Roman" w:cs="Times New Roman"/>
          <w:sz w:val="24"/>
          <w:szCs w:val="24"/>
          <w:lang w:val="es-MX"/>
        </w:rPr>
      </w:pPr>
    </w:p>
    <w:p w14:paraId="00653607" w14:textId="68855FCE" w:rsidR="00BF62D5" w:rsidRPr="00D33C3B" w:rsidRDefault="00BF62D5" w:rsidP="00CB1C6D">
      <w:pPr>
        <w:spacing w:line="360" w:lineRule="auto"/>
        <w:ind w:firstLine="709"/>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También resulta interesante puntualizar que el 59% de la población que se encuentra laborando de manera activa recibe una remuneración, es decir, que está bajo el cargo de un patrono, y el restante 41% lo componen trabajadores no asalariados, aprendices, trabajadores familiares y contratistas independientes, esto indica una alta ocupación en el sector informal de la economía.</w:t>
      </w:r>
    </w:p>
    <w:p w14:paraId="7567E6A5" w14:textId="77777777" w:rsidR="00CB1C6D" w:rsidRDefault="00CB1C6D" w:rsidP="00CB1C6D">
      <w:pPr>
        <w:spacing w:line="360" w:lineRule="auto"/>
        <w:ind w:firstLine="709"/>
        <w:jc w:val="both"/>
        <w:rPr>
          <w:rFonts w:ascii="Times New Roman" w:eastAsia="Arial" w:hAnsi="Times New Roman" w:cs="Times New Roman"/>
          <w:sz w:val="24"/>
          <w:szCs w:val="24"/>
          <w:lang w:val="es-MX"/>
        </w:rPr>
      </w:pPr>
    </w:p>
    <w:p w14:paraId="45D64B70" w14:textId="0E640BFD" w:rsidR="00BF62D5" w:rsidRDefault="00BF62D5" w:rsidP="00CB1C6D">
      <w:pPr>
        <w:spacing w:line="360" w:lineRule="auto"/>
        <w:ind w:firstLine="709"/>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 xml:space="preserve">Por otro lado, los indicadores de la encuesta de hogares al primer trimestre del año 2023 revelaron que la tasa de desempleo de la fuerza de trabajo se sitúa en 7.4 puntos porcentuales. </w:t>
      </w:r>
    </w:p>
    <w:p w14:paraId="2F2CB2B7" w14:textId="77023BA7" w:rsidR="00362E63" w:rsidRPr="00D33C3B" w:rsidRDefault="00E31965" w:rsidP="00362E63">
      <w:pPr>
        <w:spacing w:before="240" w:line="360" w:lineRule="auto"/>
        <w:ind w:firstLine="709"/>
        <w:jc w:val="both"/>
        <w:rPr>
          <w:rFonts w:ascii="Times New Roman" w:eastAsia="Arial" w:hAnsi="Times New Roman" w:cs="Times New Roman"/>
          <w:sz w:val="24"/>
          <w:szCs w:val="24"/>
          <w:lang w:val="es-MX"/>
        </w:rPr>
      </w:pPr>
      <w:r>
        <w:rPr>
          <w:rFonts w:ascii="Times New Roman" w:eastAsia="Arial" w:hAnsi="Times New Roman" w:cs="Times New Roman"/>
          <w:sz w:val="24"/>
          <w:szCs w:val="24"/>
          <w:highlight w:val="cyan"/>
          <w:lang w:val="es-MX"/>
        </w:rPr>
        <w:t>Entre las</w:t>
      </w:r>
      <w:r w:rsidR="00462D4C" w:rsidRPr="00B56D4A">
        <w:rPr>
          <w:rFonts w:ascii="Times New Roman" w:eastAsia="Arial" w:hAnsi="Times New Roman" w:cs="Times New Roman"/>
          <w:sz w:val="24"/>
          <w:szCs w:val="24"/>
          <w:highlight w:val="cyan"/>
          <w:lang w:val="es-MX"/>
        </w:rPr>
        <w:t xml:space="preserve"> oportunidades de Tapachula en el aspecto social </w:t>
      </w:r>
      <w:r>
        <w:rPr>
          <w:rFonts w:ascii="Times New Roman" w:eastAsia="Arial" w:hAnsi="Times New Roman" w:cs="Times New Roman"/>
          <w:sz w:val="24"/>
          <w:szCs w:val="24"/>
          <w:highlight w:val="cyan"/>
          <w:lang w:val="es-MX"/>
        </w:rPr>
        <w:t>se encuentran el</w:t>
      </w:r>
      <w:r w:rsidR="00462D4C" w:rsidRPr="00B56D4A">
        <w:rPr>
          <w:rFonts w:ascii="Times New Roman" w:eastAsia="Arial" w:hAnsi="Times New Roman" w:cs="Times New Roman"/>
          <w:sz w:val="24"/>
          <w:szCs w:val="24"/>
          <w:highlight w:val="cyan"/>
          <w:lang w:val="es-MX"/>
        </w:rPr>
        <w:t xml:space="preserve"> generar promociones ajustadas a las costumbres, tendencias de consumo, incluso de la salud al considerarse grupos de la población que padecen </w:t>
      </w:r>
      <w:r w:rsidR="00B56D4A" w:rsidRPr="00B56D4A">
        <w:rPr>
          <w:rFonts w:ascii="Times New Roman" w:eastAsia="Arial" w:hAnsi="Times New Roman" w:cs="Times New Roman"/>
          <w:sz w:val="24"/>
          <w:szCs w:val="24"/>
          <w:highlight w:val="cyan"/>
          <w:lang w:val="es-MX"/>
        </w:rPr>
        <w:t>alergias</w:t>
      </w:r>
      <w:r w:rsidR="00462D4C" w:rsidRPr="00B56D4A">
        <w:rPr>
          <w:rFonts w:ascii="Times New Roman" w:eastAsia="Arial" w:hAnsi="Times New Roman" w:cs="Times New Roman"/>
          <w:sz w:val="24"/>
          <w:szCs w:val="24"/>
          <w:highlight w:val="cyan"/>
          <w:lang w:val="es-MX"/>
        </w:rPr>
        <w:t xml:space="preserve">, </w:t>
      </w:r>
      <w:r>
        <w:rPr>
          <w:rFonts w:ascii="Times New Roman" w:eastAsia="Arial" w:hAnsi="Times New Roman" w:cs="Times New Roman"/>
          <w:sz w:val="24"/>
          <w:szCs w:val="24"/>
          <w:highlight w:val="cyan"/>
          <w:lang w:val="es-MX"/>
        </w:rPr>
        <w:t>al</w:t>
      </w:r>
      <w:r w:rsidR="00462D4C" w:rsidRPr="00B56D4A">
        <w:rPr>
          <w:rFonts w:ascii="Times New Roman" w:eastAsia="Arial" w:hAnsi="Times New Roman" w:cs="Times New Roman"/>
          <w:sz w:val="24"/>
          <w:szCs w:val="24"/>
          <w:highlight w:val="cyan"/>
          <w:lang w:val="es-MX"/>
        </w:rPr>
        <w:t xml:space="preserve"> incorpora</w:t>
      </w:r>
      <w:r w:rsidR="00DC249F">
        <w:rPr>
          <w:rFonts w:ascii="Times New Roman" w:eastAsia="Arial" w:hAnsi="Times New Roman" w:cs="Times New Roman"/>
          <w:sz w:val="24"/>
          <w:szCs w:val="24"/>
          <w:highlight w:val="cyan"/>
          <w:lang w:val="es-MX"/>
        </w:rPr>
        <w:t>r estos</w:t>
      </w:r>
      <w:r w:rsidR="00462D4C" w:rsidRPr="00B56D4A">
        <w:rPr>
          <w:rFonts w:ascii="Times New Roman" w:eastAsia="Arial" w:hAnsi="Times New Roman" w:cs="Times New Roman"/>
          <w:sz w:val="24"/>
          <w:szCs w:val="24"/>
          <w:highlight w:val="cyan"/>
          <w:lang w:val="es-MX"/>
        </w:rPr>
        <w:t xml:space="preserve"> en el desarrollo de</w:t>
      </w:r>
      <w:r w:rsidR="00B56D4A">
        <w:rPr>
          <w:rFonts w:ascii="Times New Roman" w:eastAsia="Arial" w:hAnsi="Times New Roman" w:cs="Times New Roman"/>
          <w:sz w:val="24"/>
          <w:szCs w:val="24"/>
          <w:highlight w:val="cyan"/>
          <w:lang w:val="es-MX"/>
        </w:rPr>
        <w:t xml:space="preserve"> sus</w:t>
      </w:r>
      <w:r w:rsidR="00462D4C" w:rsidRPr="00B56D4A">
        <w:rPr>
          <w:rFonts w:ascii="Times New Roman" w:eastAsia="Arial" w:hAnsi="Times New Roman" w:cs="Times New Roman"/>
          <w:sz w:val="24"/>
          <w:szCs w:val="24"/>
          <w:highlight w:val="cyan"/>
          <w:lang w:val="es-MX"/>
        </w:rPr>
        <w:t xml:space="preserve"> </w:t>
      </w:r>
      <w:r w:rsidR="00B56D4A">
        <w:rPr>
          <w:rFonts w:ascii="Times New Roman" w:eastAsia="Arial" w:hAnsi="Times New Roman" w:cs="Times New Roman"/>
          <w:sz w:val="24"/>
          <w:szCs w:val="24"/>
          <w:highlight w:val="cyan"/>
          <w:lang w:val="es-MX"/>
        </w:rPr>
        <w:t>acciones en el marketing de la empresa</w:t>
      </w:r>
      <w:r w:rsidR="00DC249F">
        <w:rPr>
          <w:rFonts w:ascii="Times New Roman" w:eastAsia="Arial" w:hAnsi="Times New Roman" w:cs="Times New Roman"/>
          <w:sz w:val="24"/>
          <w:szCs w:val="24"/>
          <w:highlight w:val="cyan"/>
          <w:lang w:val="es-MX"/>
        </w:rPr>
        <w:t xml:space="preserve"> pueden incidir en la decisión de compra</w:t>
      </w:r>
      <w:r w:rsidR="00B56D4A" w:rsidRPr="00B56D4A">
        <w:rPr>
          <w:rFonts w:ascii="Times New Roman" w:eastAsia="Arial" w:hAnsi="Times New Roman" w:cs="Times New Roman"/>
          <w:sz w:val="24"/>
          <w:szCs w:val="24"/>
          <w:highlight w:val="cyan"/>
          <w:lang w:val="es-MX"/>
        </w:rPr>
        <w:t>.</w:t>
      </w:r>
    </w:p>
    <w:p w14:paraId="4918D790" w14:textId="77777777" w:rsidR="00BF62D5" w:rsidRPr="00D33C3B" w:rsidRDefault="00BF62D5" w:rsidP="00BF62D5">
      <w:pPr>
        <w:spacing w:line="360" w:lineRule="auto"/>
        <w:ind w:left="720"/>
        <w:jc w:val="both"/>
        <w:rPr>
          <w:rFonts w:ascii="Times New Roman" w:eastAsia="Arial" w:hAnsi="Times New Roman" w:cs="Times New Roman"/>
          <w:sz w:val="24"/>
          <w:szCs w:val="24"/>
          <w:lang w:val="es-MX"/>
        </w:rPr>
      </w:pPr>
    </w:p>
    <w:p w14:paraId="5912894D" w14:textId="77777777" w:rsidR="00BF62D5" w:rsidRPr="00D33C3B" w:rsidRDefault="00BF62D5" w:rsidP="00196E45">
      <w:pPr>
        <w:pStyle w:val="Prrafodelista"/>
        <w:widowControl/>
        <w:numPr>
          <w:ilvl w:val="0"/>
          <w:numId w:val="39"/>
        </w:numPr>
        <w:spacing w:line="360" w:lineRule="auto"/>
        <w:contextualSpacing/>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 xml:space="preserve">Tecnológico: </w:t>
      </w:r>
    </w:p>
    <w:p w14:paraId="372A2E95" w14:textId="4F5E2C99" w:rsidR="00BF62D5" w:rsidRDefault="00BF62D5" w:rsidP="00EF1144">
      <w:pPr>
        <w:pStyle w:val="Prrafodelista"/>
        <w:spacing w:line="360" w:lineRule="auto"/>
        <w:ind w:firstLine="709"/>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 xml:space="preserve">Las grandes economías mundiales destinan importantes recursos económicos para la inversión de ciencia y tecnología, posicionándose en los primeros lugares en el índice global de innovación, en el caso concreto de Honduras para el año 2023, se sitúa en el puesto 116 a nivel </w:t>
      </w:r>
      <w:r w:rsidRPr="00D33C3B">
        <w:rPr>
          <w:rFonts w:ascii="Times New Roman" w:eastAsia="Arial" w:hAnsi="Times New Roman" w:cs="Times New Roman"/>
          <w:sz w:val="24"/>
          <w:szCs w:val="24"/>
          <w:lang w:val="es-MX"/>
        </w:rPr>
        <w:lastRenderedPageBreak/>
        <w:t>mundial.</w:t>
      </w:r>
    </w:p>
    <w:p w14:paraId="6AE1DBC5" w14:textId="77777777" w:rsidR="001102D9" w:rsidRPr="00D33C3B" w:rsidRDefault="001102D9" w:rsidP="001102D9">
      <w:pPr>
        <w:pStyle w:val="Prrafodelista"/>
        <w:spacing w:line="360" w:lineRule="auto"/>
        <w:ind w:firstLine="709"/>
        <w:jc w:val="both"/>
        <w:rPr>
          <w:rFonts w:ascii="Times New Roman" w:eastAsia="Arial" w:hAnsi="Times New Roman" w:cs="Times New Roman"/>
          <w:sz w:val="24"/>
          <w:szCs w:val="24"/>
          <w:lang w:val="es-MX"/>
        </w:rPr>
      </w:pPr>
    </w:p>
    <w:p w14:paraId="6849DB46" w14:textId="5CCAFF86" w:rsidR="00BF62D5" w:rsidRDefault="00BF62D5" w:rsidP="00CB1C6D">
      <w:pPr>
        <w:spacing w:line="360" w:lineRule="auto"/>
        <w:ind w:firstLine="709"/>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 xml:space="preserve">El acceso al internet es un elemento de gran relevancia ya que es una herramienta que propicia la innovación, la inclusión y el desarrollo, lo que se traduce en mayores oportunidades para la población, nuevos modelos de negocio que surgen de la identificación de necesidades ante los avances tecnológicos, asimismo, promueve el dinamismo en la participación de los agentes que sostienen la economía nacional. </w:t>
      </w:r>
    </w:p>
    <w:p w14:paraId="72B99AA8" w14:textId="77777777" w:rsidR="00CB1C6D" w:rsidRPr="00D33C3B" w:rsidRDefault="00CB1C6D" w:rsidP="00CB1C6D">
      <w:pPr>
        <w:spacing w:line="360" w:lineRule="auto"/>
        <w:ind w:firstLine="709"/>
        <w:jc w:val="both"/>
        <w:rPr>
          <w:rFonts w:ascii="Times New Roman" w:eastAsia="Arial" w:hAnsi="Times New Roman" w:cs="Times New Roman"/>
          <w:sz w:val="24"/>
          <w:szCs w:val="24"/>
          <w:lang w:val="es-MX"/>
        </w:rPr>
      </w:pPr>
    </w:p>
    <w:p w14:paraId="746E01C4" w14:textId="77777777" w:rsidR="00BF62D5" w:rsidRPr="00D33C3B" w:rsidRDefault="00BF62D5" w:rsidP="00CB1C6D">
      <w:pPr>
        <w:spacing w:line="360" w:lineRule="auto"/>
        <w:ind w:firstLine="709"/>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El porcentaje de población con acceso a internet aumentó tras el paso de la pandemia covid-2019, debido a restricciones de movilidad y la inminente necesidad de comunicación, de tal manera que al año 2022 se alcanzó un 54%, esto se traduce a que 5 de cada 10 hondureños cuentan o tienen la posibilidad de acceder a esa valiosa herramienta, lo que refleja grandes desafíos en la sociedad en este aspecto. De acuerdo a datos del INE, es el área urbana la que alcanza una mayor cobertura (65.1%) frente a las zonas rurales (38.4%), situación que acentúa la desigualdad y las limitaciones en el desarrollo social.</w:t>
      </w:r>
    </w:p>
    <w:p w14:paraId="22C075F6" w14:textId="77777777" w:rsidR="00CB1C6D" w:rsidRDefault="00CB1C6D" w:rsidP="00CB1C6D">
      <w:pPr>
        <w:spacing w:line="360" w:lineRule="auto"/>
        <w:ind w:firstLine="709"/>
        <w:jc w:val="both"/>
        <w:rPr>
          <w:rFonts w:ascii="Times New Roman" w:eastAsia="Arial" w:hAnsi="Times New Roman" w:cs="Times New Roman"/>
          <w:sz w:val="24"/>
          <w:szCs w:val="24"/>
          <w:lang w:val="es-MX"/>
        </w:rPr>
      </w:pPr>
    </w:p>
    <w:p w14:paraId="3B46A747" w14:textId="5939F3D8" w:rsidR="00BF62D5" w:rsidRDefault="00BF62D5" w:rsidP="00CB1C6D">
      <w:pPr>
        <w:spacing w:line="360" w:lineRule="auto"/>
        <w:ind w:firstLine="709"/>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En las empresas, la implementación de tecnología en los procesos productivos, así como en las estrategias permite maximizar la productividad, mejorar la gestión operacional y genera el aumento la complejidad de su oferta.</w:t>
      </w:r>
    </w:p>
    <w:p w14:paraId="6D6262D0" w14:textId="012CA5C8" w:rsidR="00DD5670" w:rsidRPr="00D33C3B" w:rsidRDefault="00B4007F" w:rsidP="00242791">
      <w:pPr>
        <w:spacing w:before="240" w:line="360" w:lineRule="auto"/>
        <w:ind w:firstLine="709"/>
        <w:jc w:val="both"/>
        <w:rPr>
          <w:rFonts w:ascii="Times New Roman" w:eastAsia="Arial" w:hAnsi="Times New Roman" w:cs="Times New Roman"/>
          <w:sz w:val="24"/>
          <w:szCs w:val="24"/>
          <w:lang w:val="es-MX"/>
        </w:rPr>
      </w:pPr>
      <w:r w:rsidRPr="00DC58F9">
        <w:rPr>
          <w:rFonts w:ascii="Times New Roman" w:eastAsia="Arial" w:hAnsi="Times New Roman" w:cs="Times New Roman"/>
          <w:sz w:val="24"/>
          <w:szCs w:val="24"/>
          <w:highlight w:val="cyan"/>
          <w:lang w:val="es-MX"/>
        </w:rPr>
        <w:t xml:space="preserve">Considerando </w:t>
      </w:r>
      <w:r w:rsidR="00110771" w:rsidRPr="00DC58F9">
        <w:rPr>
          <w:rFonts w:ascii="Times New Roman" w:eastAsia="Arial" w:hAnsi="Times New Roman" w:cs="Times New Roman"/>
          <w:sz w:val="24"/>
          <w:szCs w:val="24"/>
          <w:highlight w:val="cyan"/>
          <w:lang w:val="es-MX"/>
        </w:rPr>
        <w:t xml:space="preserve">la importancia </w:t>
      </w:r>
      <w:r w:rsidR="0051583A" w:rsidRPr="00DC58F9">
        <w:rPr>
          <w:rFonts w:ascii="Times New Roman" w:eastAsia="Arial" w:hAnsi="Times New Roman" w:cs="Times New Roman"/>
          <w:sz w:val="24"/>
          <w:szCs w:val="24"/>
          <w:highlight w:val="cyan"/>
          <w:lang w:val="es-MX"/>
        </w:rPr>
        <w:t>que hoy en día posee el acceso a internet, y con ello, la facilidad de difusión que ofrecen las redes sociales</w:t>
      </w:r>
      <w:r w:rsidR="005871C7" w:rsidRPr="00DC58F9">
        <w:rPr>
          <w:rFonts w:ascii="Times New Roman" w:eastAsia="Arial" w:hAnsi="Times New Roman" w:cs="Times New Roman"/>
          <w:sz w:val="24"/>
          <w:szCs w:val="24"/>
          <w:highlight w:val="cyan"/>
          <w:lang w:val="es-MX"/>
        </w:rPr>
        <w:t xml:space="preserve">, resulta necesario que tanto las </w:t>
      </w:r>
      <w:r w:rsidR="009D716A" w:rsidRPr="00DC58F9">
        <w:rPr>
          <w:rFonts w:ascii="Times New Roman" w:eastAsia="Arial" w:hAnsi="Times New Roman" w:cs="Times New Roman"/>
          <w:sz w:val="24"/>
          <w:szCs w:val="24"/>
          <w:highlight w:val="cyan"/>
          <w:lang w:val="es-MX"/>
        </w:rPr>
        <w:t xml:space="preserve">oportunidades </w:t>
      </w:r>
      <w:r w:rsidR="005871C7" w:rsidRPr="00DC58F9">
        <w:rPr>
          <w:rFonts w:ascii="Times New Roman" w:eastAsia="Arial" w:hAnsi="Times New Roman" w:cs="Times New Roman"/>
          <w:sz w:val="24"/>
          <w:szCs w:val="24"/>
          <w:highlight w:val="cyan"/>
          <w:lang w:val="es-MX"/>
        </w:rPr>
        <w:t xml:space="preserve">como los riesgos </w:t>
      </w:r>
      <w:r w:rsidR="0051583A" w:rsidRPr="00DC58F9">
        <w:rPr>
          <w:rFonts w:ascii="Times New Roman" w:eastAsia="Arial" w:hAnsi="Times New Roman" w:cs="Times New Roman"/>
          <w:sz w:val="24"/>
          <w:szCs w:val="24"/>
          <w:highlight w:val="cyan"/>
          <w:lang w:val="es-MX"/>
        </w:rPr>
        <w:t>que conlleva el uso de las mismas sea gestionado oportunamente p</w:t>
      </w:r>
      <w:r w:rsidR="005871C7" w:rsidRPr="00DC58F9">
        <w:rPr>
          <w:rFonts w:ascii="Times New Roman" w:eastAsia="Arial" w:hAnsi="Times New Roman" w:cs="Times New Roman"/>
          <w:sz w:val="24"/>
          <w:szCs w:val="24"/>
          <w:highlight w:val="cyan"/>
          <w:lang w:val="es-MX"/>
        </w:rPr>
        <w:t>or las empresas</w:t>
      </w:r>
      <w:r w:rsidR="0051583A" w:rsidRPr="00DC58F9">
        <w:rPr>
          <w:rFonts w:ascii="Times New Roman" w:eastAsia="Arial" w:hAnsi="Times New Roman" w:cs="Times New Roman"/>
          <w:sz w:val="24"/>
          <w:szCs w:val="24"/>
          <w:highlight w:val="cyan"/>
          <w:lang w:val="es-MX"/>
        </w:rPr>
        <w:t xml:space="preserve">. </w:t>
      </w:r>
      <w:r w:rsidR="00DC58F9" w:rsidRPr="00DC58F9">
        <w:rPr>
          <w:rFonts w:ascii="Times New Roman" w:eastAsia="Arial" w:hAnsi="Times New Roman" w:cs="Times New Roman"/>
          <w:sz w:val="24"/>
          <w:szCs w:val="24"/>
          <w:highlight w:val="cyan"/>
          <w:lang w:val="es-MX"/>
        </w:rPr>
        <w:t>De tal manera que la promoción que se da por dicho medio contribuya en</w:t>
      </w:r>
      <w:r w:rsidR="0051583A" w:rsidRPr="00DC58F9">
        <w:rPr>
          <w:rFonts w:ascii="Times New Roman" w:eastAsia="Arial" w:hAnsi="Times New Roman" w:cs="Times New Roman"/>
          <w:sz w:val="24"/>
          <w:szCs w:val="24"/>
          <w:highlight w:val="cyan"/>
          <w:lang w:val="es-MX"/>
        </w:rPr>
        <w:t xml:space="preserve"> la consolidación en nuevos mercados</w:t>
      </w:r>
      <w:r w:rsidR="00DC58F9" w:rsidRPr="00DC58F9">
        <w:rPr>
          <w:rFonts w:ascii="Times New Roman" w:eastAsia="Arial" w:hAnsi="Times New Roman" w:cs="Times New Roman"/>
          <w:sz w:val="24"/>
          <w:szCs w:val="24"/>
          <w:highlight w:val="cyan"/>
          <w:lang w:val="es-MX"/>
        </w:rPr>
        <w:t>.</w:t>
      </w:r>
    </w:p>
    <w:p w14:paraId="39817D3C" w14:textId="77777777" w:rsidR="00BF62D5" w:rsidRPr="00D33C3B" w:rsidRDefault="00BF62D5" w:rsidP="00BF62D5">
      <w:pPr>
        <w:spacing w:line="360" w:lineRule="auto"/>
        <w:ind w:left="720"/>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 xml:space="preserve"> </w:t>
      </w:r>
    </w:p>
    <w:p w14:paraId="37AE3A58" w14:textId="77777777" w:rsidR="00BF62D5" w:rsidRPr="00D33C3B" w:rsidRDefault="00BF62D5" w:rsidP="00196E45">
      <w:pPr>
        <w:pStyle w:val="Prrafodelista"/>
        <w:widowControl/>
        <w:numPr>
          <w:ilvl w:val="0"/>
          <w:numId w:val="39"/>
        </w:numPr>
        <w:spacing w:after="160" w:line="360" w:lineRule="auto"/>
        <w:contextualSpacing/>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 xml:space="preserve">Ecológico: </w:t>
      </w:r>
    </w:p>
    <w:p w14:paraId="320109C0" w14:textId="77777777" w:rsidR="00BF62D5" w:rsidRPr="00D33C3B" w:rsidRDefault="00BF62D5" w:rsidP="001102D9">
      <w:pPr>
        <w:pStyle w:val="Prrafodelista"/>
        <w:spacing w:before="240" w:line="360" w:lineRule="auto"/>
        <w:ind w:firstLine="709"/>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 xml:space="preserve">Debido a su posición geográfica, el cambio climático es un factor de riesgo especialmente sensible para la región de América Latina y el Caribe. En Honduras se presentan fenómenos climáticos que inciden en el aumento de la temperatura, inundaciones y sequías que ponen en riesgo actividades como ser la agricultura y el turismo. Algunos instrumentos que buscan la </w:t>
      </w:r>
      <w:r w:rsidRPr="00D33C3B">
        <w:rPr>
          <w:rFonts w:ascii="Times New Roman" w:eastAsia="Arial" w:hAnsi="Times New Roman" w:cs="Times New Roman"/>
          <w:sz w:val="24"/>
          <w:szCs w:val="24"/>
          <w:lang w:val="es-MX"/>
        </w:rPr>
        <w:lastRenderedPageBreak/>
        <w:t>mitigación y adaptación en el entorno nacional son la Ley de Cambio Climático, Estrategia Nacional de Cambio Climático, Plan Nacional de Mitigación, entre otros. A su vez, la Ley General del Ambiente tiene por objetivo la protección, conservación, restauración y manejo sostenible del ambiente, siendo la Secretaría de Recursos Naturales y Ambiente la institución responsable de velar por el cumplimiento de la legislación ambiental, así como de formular y dirigir políticas en la materia.</w:t>
      </w:r>
    </w:p>
    <w:p w14:paraId="646285C0" w14:textId="77777777" w:rsidR="00BF62D5" w:rsidRPr="00D33C3B" w:rsidRDefault="00BF62D5" w:rsidP="00F66290">
      <w:pPr>
        <w:pStyle w:val="Prrafodelista"/>
        <w:spacing w:before="240" w:line="360" w:lineRule="auto"/>
        <w:ind w:firstLine="709"/>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El Reglamento para el Manejo Integral de los Residuos Sólidos contiene disposiciones y medidas orientadas a evitar riesgos a la salud y al ambiente, abarca los residuos sólidos no comerciales que son generados, entre otros, por establecimientos de servicio (gasolineras, restaurantes, supermercados, hoteles y demás).</w:t>
      </w:r>
    </w:p>
    <w:p w14:paraId="71618BC3" w14:textId="6D8E0BA3" w:rsidR="00BF62D5" w:rsidRDefault="00BF62D5" w:rsidP="001102D9">
      <w:pPr>
        <w:pStyle w:val="Prrafodelista"/>
        <w:spacing w:before="240" w:line="360" w:lineRule="auto"/>
        <w:ind w:firstLine="709"/>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Es importante que las empresas se apeguen a las regulaciones ambientales aplicables de acuerdo al rubro de sus actividades, y aprovechen las oportunidades que la implementación de prácticas sostenibles puede generar como ser la mejora de la reputación e imagen corporativa y fidelización de clientes.</w:t>
      </w:r>
    </w:p>
    <w:p w14:paraId="7D6164EC" w14:textId="24F39A0B" w:rsidR="00B33561" w:rsidRDefault="00B33561" w:rsidP="001102D9">
      <w:pPr>
        <w:pStyle w:val="Prrafodelista"/>
        <w:spacing w:before="240" w:line="360" w:lineRule="auto"/>
        <w:ind w:firstLine="709"/>
        <w:jc w:val="both"/>
        <w:rPr>
          <w:rFonts w:ascii="Times New Roman" w:eastAsia="Arial" w:hAnsi="Times New Roman" w:cs="Times New Roman"/>
          <w:sz w:val="24"/>
          <w:szCs w:val="24"/>
          <w:lang w:val="es-MX"/>
        </w:rPr>
      </w:pPr>
      <w:r w:rsidRPr="002E4CB1">
        <w:rPr>
          <w:rFonts w:ascii="Times New Roman" w:eastAsia="Arial" w:hAnsi="Times New Roman" w:cs="Times New Roman"/>
          <w:sz w:val="24"/>
          <w:szCs w:val="24"/>
          <w:highlight w:val="cyan"/>
          <w:lang w:val="es-MX"/>
        </w:rPr>
        <w:t xml:space="preserve">Concretamente, </w:t>
      </w:r>
      <w:r w:rsidR="00B65545" w:rsidRPr="002E4CB1">
        <w:rPr>
          <w:rFonts w:ascii="Times New Roman" w:eastAsia="Arial" w:hAnsi="Times New Roman" w:cs="Times New Roman"/>
          <w:sz w:val="24"/>
          <w:szCs w:val="24"/>
          <w:highlight w:val="cyan"/>
          <w:lang w:val="es-MX"/>
        </w:rPr>
        <w:t xml:space="preserve">una empresa del rubro en el que se desempeña </w:t>
      </w:r>
      <w:r w:rsidRPr="002E4CB1">
        <w:rPr>
          <w:rFonts w:ascii="Times New Roman" w:eastAsia="Arial" w:hAnsi="Times New Roman" w:cs="Times New Roman"/>
          <w:sz w:val="24"/>
          <w:szCs w:val="24"/>
          <w:highlight w:val="cyan"/>
          <w:lang w:val="es-MX"/>
        </w:rPr>
        <w:t>Tapachula</w:t>
      </w:r>
      <w:r w:rsidR="00B65545" w:rsidRPr="002E4CB1">
        <w:rPr>
          <w:rFonts w:ascii="Times New Roman" w:eastAsia="Arial" w:hAnsi="Times New Roman" w:cs="Times New Roman"/>
          <w:sz w:val="24"/>
          <w:szCs w:val="24"/>
          <w:highlight w:val="cyan"/>
          <w:lang w:val="es-MX"/>
        </w:rPr>
        <w:t xml:space="preserve">, puede considerar las opciones para reducir el uso de envases plásticos, adoptando medidas internas e incorporando una filosofía laboral que incluya valores ecológicos, si bien esto puede representar aumento de esfuerzos por parte de </w:t>
      </w:r>
      <w:r w:rsidR="002E4CB1">
        <w:rPr>
          <w:rFonts w:ascii="Times New Roman" w:eastAsia="Arial" w:hAnsi="Times New Roman" w:cs="Times New Roman"/>
          <w:sz w:val="24"/>
          <w:szCs w:val="24"/>
          <w:highlight w:val="cyan"/>
          <w:lang w:val="es-MX"/>
        </w:rPr>
        <w:t xml:space="preserve">los </w:t>
      </w:r>
      <w:r w:rsidR="00B65545" w:rsidRPr="002E4CB1">
        <w:rPr>
          <w:rFonts w:ascii="Times New Roman" w:eastAsia="Arial" w:hAnsi="Times New Roman" w:cs="Times New Roman"/>
          <w:sz w:val="24"/>
          <w:szCs w:val="24"/>
          <w:highlight w:val="cyan"/>
          <w:lang w:val="es-MX"/>
        </w:rPr>
        <w:t>socios, también posee</w:t>
      </w:r>
      <w:r w:rsidR="002E4CB1" w:rsidRPr="002E4CB1">
        <w:rPr>
          <w:rFonts w:ascii="Times New Roman" w:eastAsia="Arial" w:hAnsi="Times New Roman" w:cs="Times New Roman"/>
          <w:sz w:val="24"/>
          <w:szCs w:val="24"/>
          <w:highlight w:val="cyan"/>
          <w:lang w:val="es-MX"/>
        </w:rPr>
        <w:t xml:space="preserve"> la oportunidad de resaltar dichas medidas a nivel público y </w:t>
      </w:r>
      <w:r w:rsidR="002E4CB1">
        <w:rPr>
          <w:rFonts w:ascii="Times New Roman" w:eastAsia="Arial" w:hAnsi="Times New Roman" w:cs="Times New Roman"/>
          <w:sz w:val="24"/>
          <w:szCs w:val="24"/>
          <w:highlight w:val="cyan"/>
          <w:lang w:val="es-MX"/>
        </w:rPr>
        <w:t>consolidar</w:t>
      </w:r>
      <w:r w:rsidR="002E4CB1" w:rsidRPr="002E4CB1">
        <w:rPr>
          <w:rFonts w:ascii="Times New Roman" w:eastAsia="Arial" w:hAnsi="Times New Roman" w:cs="Times New Roman"/>
          <w:sz w:val="24"/>
          <w:szCs w:val="24"/>
          <w:highlight w:val="cyan"/>
          <w:lang w:val="es-MX"/>
        </w:rPr>
        <w:t xml:space="preserve"> una imagen corporativa positiva.</w:t>
      </w:r>
    </w:p>
    <w:p w14:paraId="21EFFA5A" w14:textId="77777777" w:rsidR="00362E63" w:rsidRDefault="00362E63" w:rsidP="001102D9">
      <w:pPr>
        <w:pStyle w:val="Prrafodelista"/>
        <w:spacing w:before="240" w:line="360" w:lineRule="auto"/>
        <w:ind w:firstLine="709"/>
        <w:jc w:val="both"/>
        <w:rPr>
          <w:rFonts w:ascii="Times New Roman" w:eastAsia="Arial" w:hAnsi="Times New Roman" w:cs="Times New Roman"/>
          <w:sz w:val="24"/>
          <w:szCs w:val="24"/>
          <w:lang w:val="es-MX"/>
        </w:rPr>
      </w:pPr>
    </w:p>
    <w:p w14:paraId="7C890A4F" w14:textId="77777777" w:rsidR="00BF62D5" w:rsidRPr="00D33C3B" w:rsidRDefault="00BF62D5" w:rsidP="00196E45">
      <w:pPr>
        <w:pStyle w:val="Prrafodelista"/>
        <w:widowControl/>
        <w:numPr>
          <w:ilvl w:val="0"/>
          <w:numId w:val="39"/>
        </w:numPr>
        <w:spacing w:after="160" w:line="360" w:lineRule="auto"/>
        <w:contextualSpacing/>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Legal:</w:t>
      </w:r>
    </w:p>
    <w:p w14:paraId="305D6BCA" w14:textId="70945733" w:rsidR="00BF62D5" w:rsidRDefault="00BF62D5" w:rsidP="001102D9">
      <w:pPr>
        <w:pStyle w:val="Prrafodelista"/>
        <w:spacing w:before="240" w:line="360" w:lineRule="auto"/>
        <w:ind w:firstLine="709"/>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 xml:space="preserve">El marco regulatorio del derecho mercantil en Honduras es muy amplio y es indispensable el asesoramiento legal efectivo en cada etapa del negocio: desde su creación, expansión, así como en el caso de su cierre. </w:t>
      </w:r>
    </w:p>
    <w:p w14:paraId="05E222D0" w14:textId="77777777" w:rsidR="001102D9" w:rsidRPr="00D33C3B" w:rsidRDefault="001102D9" w:rsidP="009874C9">
      <w:pPr>
        <w:pStyle w:val="Prrafodelista"/>
        <w:spacing w:line="360" w:lineRule="auto"/>
        <w:ind w:firstLine="709"/>
        <w:jc w:val="both"/>
        <w:rPr>
          <w:rFonts w:ascii="Times New Roman" w:eastAsia="Arial" w:hAnsi="Times New Roman" w:cs="Times New Roman"/>
          <w:sz w:val="24"/>
          <w:szCs w:val="24"/>
          <w:lang w:val="es-MX"/>
        </w:rPr>
      </w:pPr>
    </w:p>
    <w:p w14:paraId="0AFCFE3A" w14:textId="77777777" w:rsidR="00BF62D5" w:rsidRPr="00D33C3B" w:rsidRDefault="00BF62D5" w:rsidP="001102D9">
      <w:pPr>
        <w:pStyle w:val="Prrafodelista"/>
        <w:spacing w:line="360" w:lineRule="auto"/>
        <w:ind w:firstLine="709"/>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En este sentido, puede mencionarse la normativa siguiente: Código de Comercio, Ley de Sociedades Anónimas y de Responsabilidad Limitada, Código Tributario, Leyes Fiscales, Leyes Ambientales. Con relación a las leyes fiscales: Ley del Impuesto sobre la Renta, Ley del Impuesto sobre Ventas, Ley de Fomento y Desarrollo de la Micro, Pequeña y Mediana Empresa (MIPYME).</w:t>
      </w:r>
    </w:p>
    <w:p w14:paraId="26B1A261" w14:textId="77777777" w:rsidR="00BF62D5" w:rsidRPr="00D33C3B" w:rsidRDefault="00BF62D5" w:rsidP="001102D9">
      <w:pPr>
        <w:pStyle w:val="Prrafodelista"/>
        <w:spacing w:line="360" w:lineRule="auto"/>
        <w:ind w:firstLine="709"/>
        <w:jc w:val="both"/>
        <w:rPr>
          <w:rFonts w:ascii="Times New Roman" w:eastAsia="Arial" w:hAnsi="Times New Roman" w:cs="Times New Roman"/>
          <w:sz w:val="24"/>
          <w:szCs w:val="24"/>
          <w:lang w:val="es-MX"/>
        </w:rPr>
      </w:pPr>
    </w:p>
    <w:p w14:paraId="07AF3CA2" w14:textId="77777777" w:rsidR="00BF62D5" w:rsidRPr="00D33C3B" w:rsidRDefault="00BF62D5" w:rsidP="001102D9">
      <w:pPr>
        <w:pStyle w:val="Prrafodelista"/>
        <w:spacing w:line="360" w:lineRule="auto"/>
        <w:ind w:firstLine="709"/>
        <w:jc w:val="both"/>
        <w:rPr>
          <w:rFonts w:ascii="Times New Roman" w:eastAsia="Arial" w:hAnsi="Times New Roman" w:cs="Times New Roman"/>
          <w:sz w:val="24"/>
          <w:szCs w:val="24"/>
          <w:lang w:val="es-MX"/>
        </w:rPr>
      </w:pPr>
      <w:r w:rsidRPr="00D33C3B">
        <w:rPr>
          <w:rFonts w:ascii="Times New Roman" w:eastAsia="Arial" w:hAnsi="Times New Roman" w:cs="Times New Roman"/>
          <w:sz w:val="24"/>
          <w:szCs w:val="24"/>
          <w:lang w:val="es-MX"/>
        </w:rPr>
        <w:t>Relativas a responsabilidades de los empleadores frente a sus trabajadores que velan por la garantía de condiciones laborales justas: Código de Trabajo, Ley del Seguro Social.</w:t>
      </w:r>
    </w:p>
    <w:p w14:paraId="26BA193C" w14:textId="1AD2B169" w:rsidR="003C2752" w:rsidRDefault="00384EA1" w:rsidP="00F212AD">
      <w:pPr>
        <w:pStyle w:val="TextoPrincipal"/>
        <w:spacing w:before="240" w:line="360" w:lineRule="auto"/>
      </w:pPr>
      <w:r w:rsidRPr="007537DD">
        <w:rPr>
          <w:highlight w:val="cyan"/>
          <w:lang w:val="es-MX"/>
        </w:rPr>
        <w:t xml:space="preserve">Los factores de carácter legal no </w:t>
      </w:r>
      <w:r w:rsidR="00CF4DAD" w:rsidRPr="007537DD">
        <w:rPr>
          <w:highlight w:val="cyan"/>
          <w:lang w:val="es-MX"/>
        </w:rPr>
        <w:t xml:space="preserve">pueden evitarse sin acarrear riesgos complejos que pueden </w:t>
      </w:r>
      <w:r w:rsidR="005F2E86" w:rsidRPr="007537DD">
        <w:rPr>
          <w:highlight w:val="cyan"/>
          <w:lang w:val="es-MX"/>
        </w:rPr>
        <w:t>afectar de forma negativa</w:t>
      </w:r>
      <w:r w:rsidR="00CF4DAD" w:rsidRPr="007537DD">
        <w:rPr>
          <w:highlight w:val="cyan"/>
          <w:lang w:val="es-MX"/>
        </w:rPr>
        <w:t xml:space="preserve"> en la reputación</w:t>
      </w:r>
      <w:r w:rsidR="00DC3965" w:rsidRPr="007537DD">
        <w:rPr>
          <w:highlight w:val="cyan"/>
          <w:lang w:val="es-MX"/>
        </w:rPr>
        <w:t xml:space="preserve"> y estabilidad económica</w:t>
      </w:r>
      <w:r w:rsidR="00CF4DAD" w:rsidRPr="007537DD">
        <w:rPr>
          <w:highlight w:val="cyan"/>
          <w:lang w:val="es-MX"/>
        </w:rPr>
        <w:t xml:space="preserve"> de la empresa</w:t>
      </w:r>
      <w:r w:rsidR="007537DD" w:rsidRPr="007537DD">
        <w:rPr>
          <w:highlight w:val="cyan"/>
          <w:lang w:val="es-MX"/>
        </w:rPr>
        <w:t xml:space="preserve">, en este sentido, es requerido </w:t>
      </w:r>
      <w:r w:rsidR="00030019">
        <w:rPr>
          <w:highlight w:val="cyan"/>
          <w:lang w:val="es-MX"/>
        </w:rPr>
        <w:t>que se mantenga</w:t>
      </w:r>
      <w:r w:rsidR="007537DD" w:rsidRPr="007537DD">
        <w:rPr>
          <w:highlight w:val="cyan"/>
          <w:lang w:val="es-MX"/>
        </w:rPr>
        <w:t xml:space="preserve"> </w:t>
      </w:r>
      <w:r w:rsidR="00925330">
        <w:rPr>
          <w:highlight w:val="cyan"/>
          <w:lang w:val="es-MX"/>
        </w:rPr>
        <w:t>especial interés al cumplimiento así como observancia de</w:t>
      </w:r>
      <w:r w:rsidR="007537DD" w:rsidRPr="007537DD">
        <w:rPr>
          <w:highlight w:val="cyan"/>
          <w:lang w:val="es-MX"/>
        </w:rPr>
        <w:t xml:space="preserve"> la vigencia, </w:t>
      </w:r>
      <w:r w:rsidR="00030019" w:rsidRPr="007537DD">
        <w:rPr>
          <w:highlight w:val="cyan"/>
          <w:lang w:val="es-MX"/>
        </w:rPr>
        <w:t>alcance</w:t>
      </w:r>
      <w:r w:rsidR="00925330">
        <w:rPr>
          <w:highlight w:val="cyan"/>
          <w:lang w:val="es-MX"/>
        </w:rPr>
        <w:t xml:space="preserve"> y </w:t>
      </w:r>
      <w:r w:rsidR="007537DD" w:rsidRPr="007537DD">
        <w:rPr>
          <w:highlight w:val="cyan"/>
          <w:lang w:val="es-MX"/>
        </w:rPr>
        <w:t>las modificaciones</w:t>
      </w:r>
      <w:r w:rsidR="00925330">
        <w:rPr>
          <w:highlight w:val="cyan"/>
          <w:lang w:val="es-MX"/>
        </w:rPr>
        <w:t xml:space="preserve"> del marco legal aplicable en el país</w:t>
      </w:r>
      <w:r w:rsidR="007537DD" w:rsidRPr="007537DD">
        <w:rPr>
          <w:highlight w:val="cyan"/>
          <w:lang w:val="es-MX"/>
        </w:rPr>
        <w:t>.</w:t>
      </w:r>
    </w:p>
    <w:p w14:paraId="0054EAA5" w14:textId="77777777" w:rsidR="00031D4B" w:rsidRDefault="00031D4B" w:rsidP="009D3C8E">
      <w:pPr>
        <w:pStyle w:val="TextoPrincipal"/>
        <w:spacing w:line="360" w:lineRule="auto"/>
        <w:ind w:left="696"/>
        <w:sectPr w:rsidR="00031D4B" w:rsidSect="005E3775">
          <w:pgSz w:w="12240" w:h="15840" w:code="1"/>
          <w:pgMar w:top="1440" w:right="1440" w:bottom="1440" w:left="1440" w:header="709" w:footer="709" w:gutter="0"/>
          <w:pgNumType w:start="1"/>
          <w:cols w:space="708"/>
          <w:docGrid w:linePitch="360"/>
        </w:sectPr>
      </w:pPr>
    </w:p>
    <w:p w14:paraId="66AD9F62" w14:textId="07C71D20" w:rsidR="00B74A2E" w:rsidRDefault="005B2EC8" w:rsidP="009D3C8E">
      <w:pPr>
        <w:pStyle w:val="TextoPrincipal"/>
        <w:spacing w:line="360" w:lineRule="auto"/>
        <w:ind w:left="696"/>
      </w:pPr>
      <w:r w:rsidRPr="00CA67CB">
        <w:rPr>
          <w:rStyle w:val="Ttulo4Car"/>
          <w:rFonts w:eastAsiaTheme="minorHAnsi"/>
          <w:noProof/>
        </w:rPr>
        <w:lastRenderedPageBreak/>
        <w:drawing>
          <wp:anchor distT="0" distB="0" distL="114300" distR="114300" simplePos="0" relativeHeight="251656241" behindDoc="0" locked="0" layoutInCell="1" allowOverlap="1" wp14:anchorId="18EBBD80" wp14:editId="0CBDF169">
            <wp:simplePos x="0" y="0"/>
            <wp:positionH relativeFrom="column">
              <wp:posOffset>648335</wp:posOffset>
            </wp:positionH>
            <wp:positionV relativeFrom="paragraph">
              <wp:posOffset>212090</wp:posOffset>
            </wp:positionV>
            <wp:extent cx="6775450" cy="5124450"/>
            <wp:effectExtent l="0" t="0" r="6350" b="0"/>
            <wp:wrapTopAndBottom/>
            <wp:docPr id="940528297" name="Imagen 940528297">
              <a:extLst xmlns:a="http://schemas.openxmlformats.org/drawingml/2006/main">
                <a:ext uri="{FF2B5EF4-FFF2-40B4-BE49-F238E27FC236}">
                  <a16:creationId xmlns:a16="http://schemas.microsoft.com/office/drawing/2014/main" id="{666363E3-4D40-9B56-B633-3E0D6D62B79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40528297" name="Imagen 940528297">
                      <a:extLst>
                        <a:ext uri="{FF2B5EF4-FFF2-40B4-BE49-F238E27FC236}">
                          <a16:creationId xmlns:a16="http://schemas.microsoft.com/office/drawing/2014/main" id="{666363E3-4D40-9B56-B633-3E0D6D62B79C}"/>
                        </a:ext>
                      </a:extLst>
                    </pic:cNvPr>
                    <pic:cNvPicPr>
                      <a:picLocks noChangeAspect="1"/>
                    </pic:cNvPicPr>
                  </pic:nvPicPr>
                  <pic:blipFill>
                    <a:blip r:embed="rId95">
                      <a:extLst>
                        <a:ext uri="{28A0092B-C50C-407E-A947-70E740481C1C}">
                          <a14:useLocalDpi xmlns:a14="http://schemas.microsoft.com/office/drawing/2010/main" val="0"/>
                        </a:ext>
                      </a:extLst>
                    </a:blip>
                    <a:srcRect/>
                    <a:stretch>
                      <a:fillRect/>
                    </a:stretch>
                  </pic:blipFill>
                  <pic:spPr bwMode="auto">
                    <a:xfrm>
                      <a:off x="0" y="0"/>
                      <a:ext cx="6775450" cy="5124450"/>
                    </a:xfrm>
                    <a:prstGeom prst="rect">
                      <a:avLst/>
                    </a:prstGeom>
                    <a:noFill/>
                  </pic:spPr>
                </pic:pic>
              </a:graphicData>
            </a:graphic>
            <wp14:sizeRelH relativeFrom="margin">
              <wp14:pctWidth>0</wp14:pctWidth>
            </wp14:sizeRelH>
            <wp14:sizeRelV relativeFrom="margin">
              <wp14:pctHeight>0</wp14:pctHeight>
            </wp14:sizeRelV>
          </wp:anchor>
        </w:drawing>
      </w:r>
      <w:bookmarkStart w:id="217" w:name="_Toc156164165"/>
      <w:r w:rsidR="00CA67CB" w:rsidRPr="00975AD1">
        <w:rPr>
          <w:rStyle w:val="Ttulo4Car"/>
          <w:rFonts w:eastAsiaTheme="minorHAnsi"/>
          <w:lang w:val="es-HN"/>
        </w:rPr>
        <w:t xml:space="preserve">6.4.2.2 </w:t>
      </w:r>
      <w:r w:rsidR="00F66290" w:rsidRPr="00975AD1">
        <w:rPr>
          <w:rStyle w:val="Ttulo4Car"/>
          <w:rFonts w:eastAsiaTheme="minorHAnsi"/>
          <w:lang w:val="es-HN"/>
        </w:rPr>
        <w:t>Análisis</w:t>
      </w:r>
      <w:r w:rsidR="00CA67CB" w:rsidRPr="00975AD1">
        <w:rPr>
          <w:rStyle w:val="Ttulo4Car"/>
          <w:rFonts w:eastAsiaTheme="minorHAnsi"/>
          <w:lang w:val="es-HN"/>
        </w:rPr>
        <w:t xml:space="preserve"> INTERNO</w:t>
      </w:r>
      <w:bookmarkEnd w:id="217"/>
      <w:r w:rsidR="00F66290">
        <w:t xml:space="preserve"> </w:t>
      </w:r>
    </w:p>
    <w:p w14:paraId="62BED83A" w14:textId="3200C752" w:rsidR="005B2EC8" w:rsidRPr="000E56C6" w:rsidRDefault="005B2EC8" w:rsidP="000E56C6">
      <w:pPr>
        <w:pStyle w:val="Descripcin"/>
        <w:spacing w:after="0"/>
        <w:rPr>
          <w:rFonts w:ascii="Times New Roman" w:hAnsi="Times New Roman" w:cs="Times New Roman"/>
          <w:b/>
          <w:i w:val="0"/>
          <w:color w:val="auto"/>
          <w:sz w:val="24"/>
          <w:szCs w:val="24"/>
        </w:rPr>
      </w:pPr>
      <w:bookmarkStart w:id="218" w:name="_Toc156136573"/>
      <w:r w:rsidRPr="000E56C6">
        <w:rPr>
          <w:rFonts w:ascii="Times New Roman" w:hAnsi="Times New Roman" w:cs="Times New Roman"/>
          <w:b/>
          <w:i w:val="0"/>
          <w:color w:val="auto"/>
          <w:sz w:val="24"/>
          <w:szCs w:val="24"/>
        </w:rPr>
        <w:t xml:space="preserve">Figura </w:t>
      </w:r>
      <w:r w:rsidR="000E56C6" w:rsidRPr="000E56C6">
        <w:rPr>
          <w:rFonts w:ascii="Times New Roman" w:hAnsi="Times New Roman" w:cs="Times New Roman"/>
          <w:b/>
          <w:i w:val="0"/>
          <w:color w:val="auto"/>
          <w:sz w:val="24"/>
          <w:szCs w:val="24"/>
        </w:rPr>
        <w:fldChar w:fldCharType="begin"/>
      </w:r>
      <w:r w:rsidR="000E56C6" w:rsidRPr="000E56C6">
        <w:rPr>
          <w:rFonts w:ascii="Times New Roman" w:hAnsi="Times New Roman" w:cs="Times New Roman"/>
          <w:b/>
          <w:i w:val="0"/>
          <w:color w:val="auto"/>
          <w:sz w:val="24"/>
          <w:szCs w:val="24"/>
        </w:rPr>
        <w:instrText xml:space="preserve"> SEQ Figura \* ARABIC </w:instrText>
      </w:r>
      <w:r w:rsidR="000E56C6" w:rsidRPr="000E56C6">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59</w:t>
      </w:r>
      <w:r w:rsidR="000E56C6" w:rsidRPr="000E56C6">
        <w:rPr>
          <w:rFonts w:ascii="Times New Roman" w:hAnsi="Times New Roman" w:cs="Times New Roman"/>
          <w:b/>
          <w:i w:val="0"/>
          <w:color w:val="auto"/>
          <w:sz w:val="24"/>
          <w:szCs w:val="24"/>
        </w:rPr>
        <w:fldChar w:fldCharType="end"/>
      </w:r>
      <w:r w:rsidRPr="000E56C6">
        <w:rPr>
          <w:rFonts w:ascii="Times New Roman" w:hAnsi="Times New Roman" w:cs="Times New Roman"/>
          <w:b/>
          <w:i w:val="0"/>
          <w:color w:val="auto"/>
          <w:sz w:val="24"/>
          <w:szCs w:val="24"/>
        </w:rPr>
        <w:t xml:space="preserve">. </w:t>
      </w:r>
      <w:r w:rsidR="00E47E70" w:rsidRPr="000E56C6">
        <w:rPr>
          <w:rFonts w:ascii="Times New Roman" w:hAnsi="Times New Roman" w:cs="Times New Roman"/>
          <w:b/>
          <w:i w:val="0"/>
          <w:color w:val="auto"/>
          <w:sz w:val="24"/>
          <w:szCs w:val="24"/>
        </w:rPr>
        <w:t>Cadena de valor del Restaurante Tapachula.</w:t>
      </w:r>
      <w:bookmarkEnd w:id="218"/>
    </w:p>
    <w:p w14:paraId="4E7A0E00" w14:textId="77777777" w:rsidR="005B2EC8" w:rsidRDefault="005B2EC8" w:rsidP="005B2EC8">
      <w:pPr>
        <w:pStyle w:val="TextoPrincipal"/>
        <w:spacing w:line="360" w:lineRule="auto"/>
        <w:ind w:firstLine="0"/>
        <w:rPr>
          <w:sz w:val="20"/>
        </w:rPr>
      </w:pPr>
      <w:r w:rsidRPr="008069AD">
        <w:rPr>
          <w:sz w:val="20"/>
        </w:rPr>
        <w:t>Fuente: Elaboración propia</w:t>
      </w:r>
    </w:p>
    <w:p w14:paraId="278BC569" w14:textId="77777777" w:rsidR="00474D7B" w:rsidRDefault="00474D7B" w:rsidP="005B2EC8">
      <w:pPr>
        <w:pStyle w:val="TextoPrincipal"/>
        <w:spacing w:line="360" w:lineRule="auto"/>
        <w:ind w:firstLine="0"/>
        <w:sectPr w:rsidR="00474D7B" w:rsidSect="005E3775">
          <w:pgSz w:w="15840" w:h="12240" w:orient="landscape" w:code="1"/>
          <w:pgMar w:top="1440" w:right="1440" w:bottom="1440" w:left="1440" w:header="709" w:footer="709" w:gutter="0"/>
          <w:cols w:space="708"/>
          <w:docGrid w:linePitch="360"/>
        </w:sectPr>
      </w:pPr>
    </w:p>
    <w:p w14:paraId="0D5FACD9" w14:textId="77777777" w:rsidR="005B0E39" w:rsidRPr="00A83463" w:rsidRDefault="00220F8E" w:rsidP="001D6A72">
      <w:pPr>
        <w:pStyle w:val="TextoPrincipal"/>
        <w:spacing w:line="360" w:lineRule="auto"/>
        <w:ind w:firstLine="0"/>
        <w:rPr>
          <w:highlight w:val="cyan"/>
        </w:rPr>
      </w:pPr>
      <w:r w:rsidRPr="00A83463">
        <w:rPr>
          <w:highlight w:val="cyan"/>
        </w:rPr>
        <w:lastRenderedPageBreak/>
        <w:t xml:space="preserve">A través de la cadena de valor, </w:t>
      </w:r>
      <w:r w:rsidR="001D6A72" w:rsidRPr="00A83463">
        <w:rPr>
          <w:highlight w:val="cyan"/>
        </w:rPr>
        <w:t>se</w:t>
      </w:r>
      <w:r w:rsidRPr="00A83463">
        <w:rPr>
          <w:highlight w:val="cyan"/>
        </w:rPr>
        <w:t xml:space="preserve"> observa </w:t>
      </w:r>
      <w:r w:rsidR="001D6A72" w:rsidRPr="00A83463">
        <w:rPr>
          <w:highlight w:val="cyan"/>
        </w:rPr>
        <w:t>cómo</w:t>
      </w:r>
      <w:r w:rsidRPr="00A83463">
        <w:rPr>
          <w:highlight w:val="cyan"/>
        </w:rPr>
        <w:t xml:space="preserve"> </w:t>
      </w:r>
      <w:r w:rsidR="00374BD8" w:rsidRPr="00A83463">
        <w:rPr>
          <w:highlight w:val="cyan"/>
        </w:rPr>
        <w:t xml:space="preserve">los socios del Restaurante Tapachula han logrado cubrir todas las actividades internas de importancia </w:t>
      </w:r>
      <w:r w:rsidR="001D6A72" w:rsidRPr="00A83463">
        <w:rPr>
          <w:highlight w:val="cyan"/>
        </w:rPr>
        <w:t xml:space="preserve">, que permiten una operación </w:t>
      </w:r>
      <w:r w:rsidR="00106B2D" w:rsidRPr="00A83463">
        <w:rPr>
          <w:highlight w:val="cyan"/>
        </w:rPr>
        <w:t>eficaz que a su vez posibilita el logro de los objetivos de la empresa.</w:t>
      </w:r>
    </w:p>
    <w:p w14:paraId="5791331F" w14:textId="77777777" w:rsidR="00106B2D" w:rsidRPr="00A83463" w:rsidRDefault="00EE2467" w:rsidP="001D6A72">
      <w:pPr>
        <w:pStyle w:val="TextoPrincipal"/>
        <w:spacing w:line="360" w:lineRule="auto"/>
        <w:ind w:firstLine="0"/>
        <w:rPr>
          <w:highlight w:val="cyan"/>
        </w:rPr>
      </w:pPr>
      <w:r w:rsidRPr="00A83463">
        <w:rPr>
          <w:highlight w:val="cyan"/>
        </w:rPr>
        <w:t>Las acti</w:t>
      </w:r>
      <w:r w:rsidR="00F000A5" w:rsidRPr="00A83463">
        <w:rPr>
          <w:highlight w:val="cyan"/>
        </w:rPr>
        <w:t xml:space="preserve">vidades primarias </w:t>
      </w:r>
      <w:r w:rsidR="00F96417" w:rsidRPr="00A83463">
        <w:rPr>
          <w:highlight w:val="cyan"/>
        </w:rPr>
        <w:t xml:space="preserve">en sus primeros tres cuadrantes, </w:t>
      </w:r>
      <w:r w:rsidR="00F000A5" w:rsidRPr="00A83463">
        <w:rPr>
          <w:highlight w:val="cyan"/>
        </w:rPr>
        <w:t xml:space="preserve">permiten comprender el proceso productivo y de transformación que sigue el restaurante y definen al área de Operaciones. </w:t>
      </w:r>
      <w:r w:rsidR="00F96417" w:rsidRPr="00A83463">
        <w:rPr>
          <w:highlight w:val="cyan"/>
        </w:rPr>
        <w:t xml:space="preserve"> Asimismo,  los cuadrantes de Marke</w:t>
      </w:r>
      <w:r w:rsidR="000843D4" w:rsidRPr="00A83463">
        <w:rPr>
          <w:highlight w:val="cyan"/>
        </w:rPr>
        <w:t xml:space="preserve">ting, Ventas y Servicio determinan la forma en que Tapachula llega, atiende y sirve a sus clientes para proporcionarles </w:t>
      </w:r>
      <w:r w:rsidR="00013949" w:rsidRPr="00A83463">
        <w:rPr>
          <w:highlight w:val="cyan"/>
        </w:rPr>
        <w:t xml:space="preserve">información, alternativas y una </w:t>
      </w:r>
      <w:r w:rsidR="000843D4" w:rsidRPr="00A83463">
        <w:rPr>
          <w:highlight w:val="cyan"/>
        </w:rPr>
        <w:t>experiencia</w:t>
      </w:r>
      <w:r w:rsidR="00013949" w:rsidRPr="00A83463">
        <w:rPr>
          <w:highlight w:val="cyan"/>
        </w:rPr>
        <w:t xml:space="preserve"> de compra acorde.</w:t>
      </w:r>
    </w:p>
    <w:p w14:paraId="73C4E5FA" w14:textId="614430D8" w:rsidR="00013949" w:rsidRDefault="00013949" w:rsidP="001D6A72">
      <w:pPr>
        <w:pStyle w:val="TextoPrincipal"/>
        <w:spacing w:line="360" w:lineRule="auto"/>
        <w:ind w:firstLine="0"/>
        <w:sectPr w:rsidR="00013949" w:rsidSect="005E3775">
          <w:pgSz w:w="12240" w:h="15840" w:code="1"/>
          <w:pgMar w:top="1440" w:right="1440" w:bottom="1440" w:left="1440" w:header="709" w:footer="709" w:gutter="0"/>
          <w:cols w:space="708"/>
          <w:docGrid w:linePitch="360"/>
        </w:sectPr>
      </w:pPr>
      <w:r w:rsidRPr="00A83463">
        <w:rPr>
          <w:highlight w:val="cyan"/>
        </w:rPr>
        <w:t>Las actividades de apoyo son fundamentales</w:t>
      </w:r>
      <w:r w:rsidR="00A83463" w:rsidRPr="00A83463">
        <w:rPr>
          <w:highlight w:val="cyan"/>
        </w:rPr>
        <w:t xml:space="preserve"> </w:t>
      </w:r>
      <w:r w:rsidR="00640A44" w:rsidRPr="00A83463">
        <w:rPr>
          <w:highlight w:val="cyan"/>
        </w:rPr>
        <w:t>porque</w:t>
      </w:r>
      <w:r w:rsidR="000D0470" w:rsidRPr="00A83463">
        <w:rPr>
          <w:highlight w:val="cyan"/>
        </w:rPr>
        <w:t xml:space="preserve">, a través de las áreas de Estrategia, Administración, </w:t>
      </w:r>
      <w:r w:rsidR="00041B85" w:rsidRPr="00A83463">
        <w:rPr>
          <w:highlight w:val="cyan"/>
        </w:rPr>
        <w:t>Talento Humano y Tecnología,</w:t>
      </w:r>
      <w:r w:rsidR="00640A44" w:rsidRPr="00A83463">
        <w:rPr>
          <w:highlight w:val="cyan"/>
        </w:rPr>
        <w:t xml:space="preserve"> </w:t>
      </w:r>
      <w:r w:rsidR="000D0470" w:rsidRPr="00A83463">
        <w:rPr>
          <w:highlight w:val="cyan"/>
        </w:rPr>
        <w:t>proporcionan la  estructura física, humana</w:t>
      </w:r>
      <w:r w:rsidR="007A5A9E" w:rsidRPr="00A83463">
        <w:rPr>
          <w:highlight w:val="cyan"/>
        </w:rPr>
        <w:t>, f</w:t>
      </w:r>
      <w:r w:rsidR="000D0470" w:rsidRPr="00A83463">
        <w:rPr>
          <w:highlight w:val="cyan"/>
        </w:rPr>
        <w:t>inanciera</w:t>
      </w:r>
      <w:r w:rsidR="007A5A9E" w:rsidRPr="00A83463">
        <w:rPr>
          <w:highlight w:val="cyan"/>
        </w:rPr>
        <w:t xml:space="preserve"> y tecnológica</w:t>
      </w:r>
      <w:r w:rsidR="000D0470" w:rsidRPr="00A83463">
        <w:rPr>
          <w:highlight w:val="cyan"/>
        </w:rPr>
        <w:t xml:space="preserve">  que hace posible </w:t>
      </w:r>
      <w:r w:rsidR="007A5A9E" w:rsidRPr="00A83463">
        <w:rPr>
          <w:highlight w:val="cyan"/>
        </w:rPr>
        <w:t xml:space="preserve"> desarrollar las actividades centrales </w:t>
      </w:r>
      <w:r w:rsidR="00A83463" w:rsidRPr="00A83463">
        <w:rPr>
          <w:highlight w:val="cyan"/>
        </w:rPr>
        <w:t xml:space="preserve"> o primarias  que ayudan a entregar finalmente valor a los clientes.</w:t>
      </w:r>
      <w:r w:rsidR="00A83463">
        <w:t xml:space="preserve"> </w:t>
      </w:r>
      <w:r w:rsidR="00060498">
        <w:t xml:space="preserve"> </w:t>
      </w:r>
      <w:r w:rsidR="00060498" w:rsidRPr="000E62C5">
        <w:rPr>
          <w:b/>
          <w:bCs/>
          <w:color w:val="FF0000"/>
        </w:rPr>
        <w:t xml:space="preserve">DETALLE DE CORRECCIÓN # </w:t>
      </w:r>
      <w:r w:rsidR="000E62C5" w:rsidRPr="000E62C5">
        <w:rPr>
          <w:b/>
          <w:bCs/>
          <w:color w:val="FF0000"/>
        </w:rPr>
        <w:t>1</w:t>
      </w:r>
    </w:p>
    <w:p w14:paraId="61D96A47" w14:textId="14A6ABC6" w:rsidR="00E47E70" w:rsidRPr="000E56C6" w:rsidRDefault="00E47E70" w:rsidP="000E56C6">
      <w:pPr>
        <w:pStyle w:val="Descripcin"/>
        <w:spacing w:after="0"/>
        <w:rPr>
          <w:rFonts w:ascii="Times New Roman" w:hAnsi="Times New Roman" w:cs="Times New Roman"/>
          <w:b/>
          <w:i w:val="0"/>
          <w:color w:val="auto"/>
          <w:sz w:val="24"/>
          <w:szCs w:val="24"/>
        </w:rPr>
      </w:pPr>
      <w:bookmarkStart w:id="219" w:name="_Toc156136574"/>
      <w:r w:rsidRPr="000E56C6">
        <w:rPr>
          <w:rFonts w:ascii="Times New Roman" w:hAnsi="Times New Roman" w:cs="Times New Roman"/>
          <w:b/>
          <w:i w:val="0"/>
          <w:noProof/>
          <w:color w:val="auto"/>
          <w:sz w:val="24"/>
          <w:szCs w:val="24"/>
        </w:rPr>
        <w:lastRenderedPageBreak/>
        <w:drawing>
          <wp:anchor distT="0" distB="0" distL="114300" distR="114300" simplePos="0" relativeHeight="251685948" behindDoc="0" locked="0" layoutInCell="1" allowOverlap="1" wp14:anchorId="69EAD1D5" wp14:editId="0955BE9B">
            <wp:simplePos x="0" y="0"/>
            <wp:positionH relativeFrom="column">
              <wp:posOffset>857885</wp:posOffset>
            </wp:positionH>
            <wp:positionV relativeFrom="paragraph">
              <wp:posOffset>0</wp:posOffset>
            </wp:positionV>
            <wp:extent cx="4522470" cy="7804785"/>
            <wp:effectExtent l="0" t="0" r="0" b="5715"/>
            <wp:wrapTopAndBottom/>
            <wp:docPr id="1725260846" name="Imagen 1">
              <a:extLst xmlns:a="http://schemas.openxmlformats.org/drawingml/2006/main">
                <a:ext uri="{FF2B5EF4-FFF2-40B4-BE49-F238E27FC236}">
                  <a16:creationId xmlns:a16="http://schemas.microsoft.com/office/drawing/2014/main" id="{6391E4AF-2478-3497-F872-2F6DE78410D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6391E4AF-2478-3497-F872-2F6DE78410D2}"/>
                        </a:ext>
                      </a:extLst>
                    </pic:cNvPr>
                    <pic:cNvPicPr>
                      <a:picLocks noChangeAspect="1" noChangeArrowheads="1"/>
                    </pic:cNvPicPr>
                  </pic:nvPicPr>
                  <pic:blipFill>
                    <a:blip r:embed="rId96">
                      <a:extLst>
                        <a:ext uri="{28A0092B-C50C-407E-A947-70E740481C1C}">
                          <a14:useLocalDpi xmlns:a14="http://schemas.microsoft.com/office/drawing/2010/main" val="0"/>
                        </a:ext>
                      </a:extLst>
                    </a:blip>
                    <a:srcRect/>
                    <a:stretch>
                      <a:fillRect/>
                    </a:stretch>
                  </pic:blipFill>
                  <pic:spPr bwMode="auto">
                    <a:xfrm>
                      <a:off x="0" y="0"/>
                      <a:ext cx="4522470" cy="7804785"/>
                    </a:xfrm>
                    <a:prstGeom prst="rect">
                      <a:avLst/>
                    </a:prstGeom>
                    <a:noFill/>
                  </pic:spPr>
                </pic:pic>
              </a:graphicData>
            </a:graphic>
            <wp14:sizeRelH relativeFrom="margin">
              <wp14:pctWidth>0</wp14:pctWidth>
            </wp14:sizeRelH>
            <wp14:sizeRelV relativeFrom="margin">
              <wp14:pctHeight>0</wp14:pctHeight>
            </wp14:sizeRelV>
          </wp:anchor>
        </w:drawing>
      </w:r>
      <w:r w:rsidRPr="000E56C6">
        <w:rPr>
          <w:rFonts w:ascii="Times New Roman" w:hAnsi="Times New Roman" w:cs="Times New Roman"/>
          <w:b/>
          <w:i w:val="0"/>
          <w:color w:val="auto"/>
          <w:sz w:val="24"/>
          <w:szCs w:val="24"/>
        </w:rPr>
        <w:t xml:space="preserve">Figura </w:t>
      </w:r>
      <w:r w:rsidR="000E56C6" w:rsidRPr="000E56C6">
        <w:rPr>
          <w:rFonts w:ascii="Times New Roman" w:hAnsi="Times New Roman" w:cs="Times New Roman"/>
          <w:b/>
          <w:i w:val="0"/>
          <w:color w:val="auto"/>
          <w:sz w:val="24"/>
          <w:szCs w:val="24"/>
        </w:rPr>
        <w:fldChar w:fldCharType="begin"/>
      </w:r>
      <w:r w:rsidR="000E56C6" w:rsidRPr="000E56C6">
        <w:rPr>
          <w:rFonts w:ascii="Times New Roman" w:hAnsi="Times New Roman" w:cs="Times New Roman"/>
          <w:b/>
          <w:i w:val="0"/>
          <w:color w:val="auto"/>
          <w:sz w:val="24"/>
          <w:szCs w:val="24"/>
        </w:rPr>
        <w:instrText xml:space="preserve"> SEQ Figura \* ARABIC </w:instrText>
      </w:r>
      <w:r w:rsidR="000E56C6" w:rsidRPr="000E56C6">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60</w:t>
      </w:r>
      <w:r w:rsidR="000E56C6" w:rsidRPr="000E56C6">
        <w:rPr>
          <w:rFonts w:ascii="Times New Roman" w:hAnsi="Times New Roman" w:cs="Times New Roman"/>
          <w:b/>
          <w:i w:val="0"/>
          <w:color w:val="auto"/>
          <w:sz w:val="24"/>
          <w:szCs w:val="24"/>
        </w:rPr>
        <w:fldChar w:fldCharType="end"/>
      </w:r>
      <w:r w:rsidRPr="000E56C6">
        <w:rPr>
          <w:rFonts w:ascii="Times New Roman" w:hAnsi="Times New Roman" w:cs="Times New Roman"/>
          <w:b/>
          <w:i w:val="0"/>
          <w:color w:val="auto"/>
          <w:sz w:val="24"/>
          <w:szCs w:val="24"/>
        </w:rPr>
        <w:t>. Análisis FODA.</w:t>
      </w:r>
      <w:bookmarkEnd w:id="219"/>
    </w:p>
    <w:p w14:paraId="6CCF2325" w14:textId="26DC61F9" w:rsidR="00E47E70" w:rsidRDefault="00E47E70" w:rsidP="00E47E70">
      <w:pPr>
        <w:pStyle w:val="TextoPrincipal"/>
        <w:spacing w:line="360" w:lineRule="auto"/>
        <w:ind w:firstLine="0"/>
      </w:pPr>
      <w:r w:rsidRPr="008069AD">
        <w:rPr>
          <w:sz w:val="20"/>
        </w:rPr>
        <w:t>Fuente: Elaboración propia</w:t>
      </w:r>
    </w:p>
    <w:p w14:paraId="01C0A247" w14:textId="61F69F21" w:rsidR="00711B64" w:rsidRDefault="00745928" w:rsidP="00A94B2A">
      <w:pPr>
        <w:pStyle w:val="TextoPrincipal"/>
        <w:spacing w:line="360" w:lineRule="auto"/>
        <w:rPr>
          <w:highlight w:val="yellow"/>
        </w:rPr>
      </w:pPr>
      <w:r w:rsidRPr="00320896">
        <w:lastRenderedPageBreak/>
        <w:t>Conclusión Análisis Externo e Interno</w:t>
      </w:r>
    </w:p>
    <w:p w14:paraId="4D43ABE6" w14:textId="28B896A0" w:rsidR="00745928" w:rsidRDefault="00791339" w:rsidP="00A94B2A">
      <w:pPr>
        <w:pStyle w:val="TextoPrincipal"/>
        <w:spacing w:line="360" w:lineRule="auto"/>
      </w:pPr>
      <w:r>
        <w:t>El análisis PESTEL destaca factores que inciden directamente e</w:t>
      </w:r>
      <w:r w:rsidR="00A42596">
        <w:t>n el restaurante Tapachula, aspectos como la normativa tributaria, estimaciones de inflación</w:t>
      </w:r>
      <w:r w:rsidR="00674CFB">
        <w:t xml:space="preserve"> al cierre del año 2023 así como la disminución en las tasas activas para el sector comercial son </w:t>
      </w:r>
      <w:r w:rsidR="00A74D19">
        <w:t>elementos</w:t>
      </w:r>
      <w:r w:rsidR="00674CFB">
        <w:t xml:space="preserve"> clave</w:t>
      </w:r>
      <w:r w:rsidR="00A74D19">
        <w:t xml:space="preserve"> a considerarse para la</w:t>
      </w:r>
      <w:r w:rsidR="00674CFB">
        <w:t xml:space="preserve"> toma de decisiones y la planificación estratégica. </w:t>
      </w:r>
      <w:r w:rsidR="00A74D19">
        <w:t xml:space="preserve">A su vez, incluir en sus planes el apoyo a proyectos ambientales es una oportunidad que </w:t>
      </w:r>
      <w:r w:rsidR="00B62ECA">
        <w:t>aporta tanto</w:t>
      </w:r>
      <w:r w:rsidR="00A74D19">
        <w:t xml:space="preserve"> </w:t>
      </w:r>
      <w:r w:rsidR="00232AAB">
        <w:t>al</w:t>
      </w:r>
      <w:r w:rsidR="00A74D19">
        <w:t xml:space="preserve"> desarrollo sostenible de</w:t>
      </w:r>
      <w:r w:rsidR="00B62ECA">
        <w:t xml:space="preserve">l país como </w:t>
      </w:r>
      <w:r w:rsidR="00702854">
        <w:t>a</w:t>
      </w:r>
      <w:r w:rsidR="00B62ECA">
        <w:t xml:space="preserve"> la consolidación de la imagen de la empresa. </w:t>
      </w:r>
    </w:p>
    <w:p w14:paraId="4C9B77D0" w14:textId="53709ACF" w:rsidR="00864BD1" w:rsidRDefault="00E82554" w:rsidP="00864BD1">
      <w:pPr>
        <w:pStyle w:val="TextoPrincipal"/>
        <w:spacing w:line="360" w:lineRule="auto"/>
      </w:pPr>
      <w:r>
        <w:t xml:space="preserve">Por otra parte, la cadena de valor </w:t>
      </w:r>
      <w:r w:rsidR="00FA7146">
        <w:t>permite conocer cómo se desarrollan las actividades principales y secundarias del restaurante, lo que permite derivar hacia el análisis FODA, que</w:t>
      </w:r>
      <w:r w:rsidR="003578E1">
        <w:t xml:space="preserve"> </w:t>
      </w:r>
      <w:r w:rsidR="00094826">
        <w:t xml:space="preserve">ayuda a determinar las </w:t>
      </w:r>
      <w:r w:rsidR="00B57059">
        <w:t xml:space="preserve">fortalezas y debilidades internas </w:t>
      </w:r>
      <w:r w:rsidR="00320896">
        <w:t>identificadas por área de negocio, así como</w:t>
      </w:r>
      <w:r w:rsidR="00B57059">
        <w:t xml:space="preserve"> las oportunidades y amenazas externas</w:t>
      </w:r>
      <w:r w:rsidR="00864BD1">
        <w:t xml:space="preserve"> identificados desde el PESTEL.</w:t>
      </w:r>
    </w:p>
    <w:p w14:paraId="0B2FDBE8" w14:textId="0EA155ED" w:rsidR="00864BD1" w:rsidRDefault="00864BD1" w:rsidP="00864BD1">
      <w:pPr>
        <w:pStyle w:val="TextoPrincipal"/>
        <w:spacing w:line="360" w:lineRule="auto"/>
      </w:pPr>
      <w:r>
        <w:t>Con lo anterior, se tiene una perspectiva más clara de cara a identificar la visión a futuro de la compañía, los objetivos que ayudarán</w:t>
      </w:r>
      <w:r w:rsidR="00804F1C">
        <w:t xml:space="preserve"> a materializarla y las estrategias a través de las cuales se alcanzarán las metas.</w:t>
      </w:r>
    </w:p>
    <w:p w14:paraId="5515D0DE" w14:textId="77777777" w:rsidR="00804F1C" w:rsidRDefault="00804F1C" w:rsidP="00A94B2A">
      <w:pPr>
        <w:pStyle w:val="TextoPrincipal"/>
        <w:spacing w:line="360" w:lineRule="auto"/>
      </w:pPr>
    </w:p>
    <w:p w14:paraId="3DCB0929" w14:textId="1BCAFB42" w:rsidR="00630684" w:rsidRDefault="00C93666" w:rsidP="00A94B2A">
      <w:pPr>
        <w:pStyle w:val="TextoPrincipal"/>
        <w:spacing w:line="360" w:lineRule="auto"/>
      </w:pPr>
      <w:r w:rsidRPr="00FE4B5C">
        <w:t>Plan Estratégico</w:t>
      </w:r>
    </w:p>
    <w:p w14:paraId="5A9BD843" w14:textId="5807BAE3" w:rsidR="002C1410" w:rsidRPr="005E3E3C" w:rsidRDefault="002C1410" w:rsidP="00A94B2A">
      <w:pPr>
        <w:pStyle w:val="TextoPrincipal"/>
        <w:spacing w:line="360" w:lineRule="auto"/>
        <w:rPr>
          <w:highlight w:val="cyan"/>
        </w:rPr>
      </w:pPr>
      <w:r w:rsidRPr="005E3E3C">
        <w:rPr>
          <w:highlight w:val="cyan"/>
        </w:rPr>
        <w:t xml:space="preserve">Visión: </w:t>
      </w:r>
    </w:p>
    <w:p w14:paraId="711367BE" w14:textId="4E453B67" w:rsidR="001B1BBD" w:rsidRDefault="00A6666F" w:rsidP="00A94B2A">
      <w:pPr>
        <w:pStyle w:val="TextoPrincipal"/>
        <w:spacing w:line="360" w:lineRule="auto"/>
      </w:pPr>
      <w:r w:rsidRPr="005E3E3C">
        <w:rPr>
          <w:highlight w:val="cyan"/>
        </w:rPr>
        <w:t xml:space="preserve">Ser </w:t>
      </w:r>
      <w:r w:rsidR="00620F71" w:rsidRPr="005E3E3C">
        <w:rPr>
          <w:highlight w:val="cyan"/>
        </w:rPr>
        <w:t xml:space="preserve">reconocidos </w:t>
      </w:r>
      <w:r w:rsidR="00F16F01" w:rsidRPr="005E3E3C">
        <w:rPr>
          <w:highlight w:val="cyan"/>
        </w:rPr>
        <w:t>como el mejor restaurante de comida mexicana</w:t>
      </w:r>
      <w:r w:rsidR="00136858" w:rsidRPr="005E3E3C">
        <w:rPr>
          <w:highlight w:val="cyan"/>
        </w:rPr>
        <w:t xml:space="preserve"> en Honduras</w:t>
      </w:r>
      <w:r w:rsidR="00F16F01" w:rsidRPr="005E3E3C">
        <w:rPr>
          <w:highlight w:val="cyan"/>
        </w:rPr>
        <w:t xml:space="preserve">, </w:t>
      </w:r>
      <w:r w:rsidR="00BD0D87" w:rsidRPr="005E3E3C">
        <w:rPr>
          <w:highlight w:val="cyan"/>
        </w:rPr>
        <w:t>con presencia</w:t>
      </w:r>
      <w:r w:rsidR="00F16F01" w:rsidRPr="005E3E3C">
        <w:rPr>
          <w:highlight w:val="cyan"/>
        </w:rPr>
        <w:t xml:space="preserve"> en</w:t>
      </w:r>
      <w:r w:rsidR="00613D2C" w:rsidRPr="005E3E3C">
        <w:rPr>
          <w:highlight w:val="cyan"/>
        </w:rPr>
        <w:t xml:space="preserve"> </w:t>
      </w:r>
      <w:r w:rsidR="00F16F01" w:rsidRPr="005E3E3C">
        <w:rPr>
          <w:highlight w:val="cyan"/>
        </w:rPr>
        <w:t>las principales ciudades del país,</w:t>
      </w:r>
      <w:r w:rsidR="005544FF" w:rsidRPr="005E3E3C">
        <w:rPr>
          <w:highlight w:val="cyan"/>
        </w:rPr>
        <w:t xml:space="preserve"> productos </w:t>
      </w:r>
      <w:r w:rsidR="00613D2C" w:rsidRPr="005E3E3C">
        <w:rPr>
          <w:highlight w:val="cyan"/>
        </w:rPr>
        <w:t xml:space="preserve">de </w:t>
      </w:r>
      <w:r w:rsidR="00746D6C" w:rsidRPr="005E3E3C">
        <w:rPr>
          <w:highlight w:val="cyan"/>
        </w:rPr>
        <w:t>alta calidad</w:t>
      </w:r>
      <w:r w:rsidR="002A604B" w:rsidRPr="005E3E3C">
        <w:rPr>
          <w:highlight w:val="cyan"/>
        </w:rPr>
        <w:t xml:space="preserve"> y</w:t>
      </w:r>
      <w:r w:rsidR="005544FF" w:rsidRPr="005E3E3C">
        <w:rPr>
          <w:highlight w:val="cyan"/>
        </w:rPr>
        <w:t xml:space="preserve"> excelente clima laboral</w:t>
      </w:r>
      <w:r w:rsidR="00972467" w:rsidRPr="005E3E3C">
        <w:rPr>
          <w:highlight w:val="cyan"/>
        </w:rPr>
        <w:t>,</w:t>
      </w:r>
      <w:r w:rsidR="00FB38C2" w:rsidRPr="005E3E3C">
        <w:rPr>
          <w:highlight w:val="cyan"/>
        </w:rPr>
        <w:t xml:space="preserve"> propiciando un crecimiento rentable</w:t>
      </w:r>
      <w:r w:rsidR="00972467">
        <w:t>.</w:t>
      </w:r>
    </w:p>
    <w:p w14:paraId="22FC1D73" w14:textId="3B99716E" w:rsidR="001B1BBD" w:rsidRPr="005E3E3C" w:rsidRDefault="001B1BBD" w:rsidP="00A94B2A">
      <w:pPr>
        <w:pStyle w:val="TextoPrincipal"/>
        <w:spacing w:line="360" w:lineRule="auto"/>
        <w:rPr>
          <w:highlight w:val="cyan"/>
        </w:rPr>
      </w:pPr>
      <w:r w:rsidRPr="005E3E3C">
        <w:rPr>
          <w:highlight w:val="cyan"/>
        </w:rPr>
        <w:t>Misión:</w:t>
      </w:r>
    </w:p>
    <w:p w14:paraId="5A3564C8" w14:textId="7256AAAB" w:rsidR="001B1BBD" w:rsidRDefault="00BE52BD" w:rsidP="00A94B2A">
      <w:pPr>
        <w:pStyle w:val="TextoPrincipal"/>
        <w:spacing w:line="360" w:lineRule="auto"/>
      </w:pPr>
      <w:r w:rsidRPr="005E3E3C">
        <w:rPr>
          <w:highlight w:val="cyan"/>
        </w:rPr>
        <w:t>En Tapachula s</w:t>
      </w:r>
      <w:r w:rsidR="00675573" w:rsidRPr="005E3E3C">
        <w:rPr>
          <w:highlight w:val="cyan"/>
        </w:rPr>
        <w:t>ervi</w:t>
      </w:r>
      <w:r w:rsidR="00972467" w:rsidRPr="005E3E3C">
        <w:rPr>
          <w:highlight w:val="cyan"/>
        </w:rPr>
        <w:t>mos</w:t>
      </w:r>
      <w:r w:rsidR="00034E1B" w:rsidRPr="005E3E3C">
        <w:rPr>
          <w:highlight w:val="cyan"/>
        </w:rPr>
        <w:t xml:space="preserve"> </w:t>
      </w:r>
      <w:r w:rsidR="00BD5412" w:rsidRPr="005E3E3C">
        <w:rPr>
          <w:highlight w:val="cyan"/>
        </w:rPr>
        <w:t>platillos</w:t>
      </w:r>
      <w:r w:rsidR="00034E1B" w:rsidRPr="005E3E3C">
        <w:rPr>
          <w:highlight w:val="cyan"/>
        </w:rPr>
        <w:t xml:space="preserve"> de </w:t>
      </w:r>
      <w:r w:rsidR="00620F71" w:rsidRPr="005E3E3C">
        <w:rPr>
          <w:highlight w:val="cyan"/>
        </w:rPr>
        <w:t xml:space="preserve">alta </w:t>
      </w:r>
      <w:r w:rsidR="00034E1B" w:rsidRPr="005E3E3C">
        <w:rPr>
          <w:highlight w:val="cyan"/>
        </w:rPr>
        <w:t xml:space="preserve">calidad </w:t>
      </w:r>
      <w:r w:rsidR="00555C37" w:rsidRPr="005E3E3C">
        <w:rPr>
          <w:highlight w:val="cyan"/>
        </w:rPr>
        <w:t>con el debido cuidado en el manejo de los alimentos,</w:t>
      </w:r>
      <w:r w:rsidR="00BD750F" w:rsidRPr="005E3E3C">
        <w:rPr>
          <w:highlight w:val="cyan"/>
        </w:rPr>
        <w:t xml:space="preserve"> mejorando continuamente nuestros productos y procesos con foco en la innovación gastronómica y en una atención de calidad </w:t>
      </w:r>
      <w:r w:rsidR="006270F1" w:rsidRPr="005E3E3C">
        <w:rPr>
          <w:highlight w:val="cyan"/>
        </w:rPr>
        <w:t xml:space="preserve">para crear </w:t>
      </w:r>
      <w:r w:rsidR="00373880" w:rsidRPr="005E3E3C">
        <w:rPr>
          <w:highlight w:val="cyan"/>
        </w:rPr>
        <w:t>una</w:t>
      </w:r>
      <w:r w:rsidR="006270F1" w:rsidRPr="005E3E3C">
        <w:rPr>
          <w:highlight w:val="cyan"/>
        </w:rPr>
        <w:t xml:space="preserve"> experiencia</w:t>
      </w:r>
      <w:r w:rsidR="009C7C3E" w:rsidRPr="005E3E3C">
        <w:rPr>
          <w:highlight w:val="cyan"/>
        </w:rPr>
        <w:t xml:space="preserve"> satisfactoria e</w:t>
      </w:r>
      <w:r w:rsidR="006270F1" w:rsidRPr="005E3E3C">
        <w:rPr>
          <w:highlight w:val="cyan"/>
        </w:rPr>
        <w:t xml:space="preserve"> </w:t>
      </w:r>
      <w:r w:rsidR="00373880" w:rsidRPr="005E3E3C">
        <w:rPr>
          <w:highlight w:val="cyan"/>
        </w:rPr>
        <w:t>inolvidable en</w:t>
      </w:r>
      <w:r w:rsidR="006270F1" w:rsidRPr="005E3E3C">
        <w:rPr>
          <w:highlight w:val="cyan"/>
        </w:rPr>
        <w:t xml:space="preserve"> nuestros clientes</w:t>
      </w:r>
      <w:r w:rsidR="004A79C0" w:rsidRPr="005E3E3C">
        <w:rPr>
          <w:highlight w:val="cyan"/>
        </w:rPr>
        <w:t>.</w:t>
      </w:r>
      <w:r w:rsidR="000E62C5">
        <w:t xml:space="preserve"> </w:t>
      </w:r>
      <w:r w:rsidR="000E62C5" w:rsidRPr="000E62C5">
        <w:rPr>
          <w:b/>
          <w:bCs/>
          <w:color w:val="FF0000"/>
        </w:rPr>
        <w:t>DETALLE DE CORRECCIÓN # 2</w:t>
      </w:r>
    </w:p>
    <w:p w14:paraId="2438D8D0" w14:textId="08A15012" w:rsidR="00AA6E49" w:rsidRDefault="00AA6E49" w:rsidP="00A94B2A">
      <w:pPr>
        <w:pStyle w:val="TextoPrincipal"/>
        <w:spacing w:line="360" w:lineRule="auto"/>
      </w:pPr>
      <w:r>
        <w:t>Valores institucionales:</w:t>
      </w:r>
    </w:p>
    <w:p w14:paraId="5DC7F701" w14:textId="62E118E5" w:rsidR="00AA6E49" w:rsidRDefault="00555C37" w:rsidP="00196E45">
      <w:pPr>
        <w:pStyle w:val="TextoPrincipal"/>
        <w:numPr>
          <w:ilvl w:val="0"/>
          <w:numId w:val="40"/>
        </w:numPr>
        <w:spacing w:line="360" w:lineRule="auto"/>
      </w:pPr>
      <w:r>
        <w:t>Calidad</w:t>
      </w:r>
    </w:p>
    <w:p w14:paraId="4CCC45D7" w14:textId="7084E786" w:rsidR="00817905" w:rsidRDefault="00817905" w:rsidP="00196E45">
      <w:pPr>
        <w:pStyle w:val="TextoPrincipal"/>
        <w:numPr>
          <w:ilvl w:val="0"/>
          <w:numId w:val="40"/>
        </w:numPr>
        <w:spacing w:line="360" w:lineRule="auto"/>
      </w:pPr>
      <w:r>
        <w:t>Responsabilidad</w:t>
      </w:r>
    </w:p>
    <w:p w14:paraId="7061288F" w14:textId="35B2F3D2" w:rsidR="00555C37" w:rsidRDefault="00862D7E" w:rsidP="00196E45">
      <w:pPr>
        <w:pStyle w:val="TextoPrincipal"/>
        <w:numPr>
          <w:ilvl w:val="0"/>
          <w:numId w:val="40"/>
        </w:numPr>
        <w:spacing w:line="360" w:lineRule="auto"/>
      </w:pPr>
      <w:r>
        <w:lastRenderedPageBreak/>
        <w:t>Servicio</w:t>
      </w:r>
    </w:p>
    <w:p w14:paraId="05514080" w14:textId="2D4087BF" w:rsidR="00817905" w:rsidRDefault="00817905" w:rsidP="00196E45">
      <w:pPr>
        <w:pStyle w:val="TextoPrincipal"/>
        <w:numPr>
          <w:ilvl w:val="0"/>
          <w:numId w:val="40"/>
        </w:numPr>
        <w:spacing w:line="360" w:lineRule="auto"/>
      </w:pPr>
      <w:r>
        <w:t>Innovación</w:t>
      </w:r>
    </w:p>
    <w:p w14:paraId="57898D0B" w14:textId="1FA476AB" w:rsidR="00862D7E" w:rsidRDefault="00862D7E" w:rsidP="00196E45">
      <w:pPr>
        <w:pStyle w:val="TextoPrincipal"/>
        <w:numPr>
          <w:ilvl w:val="0"/>
          <w:numId w:val="40"/>
        </w:numPr>
        <w:spacing w:line="360" w:lineRule="auto"/>
      </w:pPr>
      <w:r>
        <w:t>Integridad</w:t>
      </w:r>
    </w:p>
    <w:p w14:paraId="5C4A48DF" w14:textId="03692E27" w:rsidR="00862D7E" w:rsidRDefault="00862D7E" w:rsidP="00196E45">
      <w:pPr>
        <w:pStyle w:val="TextoPrincipal"/>
        <w:numPr>
          <w:ilvl w:val="0"/>
          <w:numId w:val="40"/>
        </w:numPr>
        <w:spacing w:after="0" w:line="360" w:lineRule="auto"/>
      </w:pPr>
      <w:r>
        <w:t>Trabajo en equipo</w:t>
      </w:r>
    </w:p>
    <w:p w14:paraId="410F9FD8" w14:textId="77777777" w:rsidR="00872EC8" w:rsidRDefault="00872EC8" w:rsidP="00C41C30">
      <w:pPr>
        <w:pStyle w:val="TextoPrincipal"/>
        <w:spacing w:after="0" w:line="360" w:lineRule="auto"/>
      </w:pPr>
    </w:p>
    <w:p w14:paraId="65CFDCF8" w14:textId="2835BC0B" w:rsidR="00C057DD" w:rsidRDefault="007314D8" w:rsidP="004C5818">
      <w:pPr>
        <w:pStyle w:val="TextoPrincipal"/>
        <w:spacing w:line="360" w:lineRule="auto"/>
      </w:pPr>
      <w:r>
        <w:t xml:space="preserve">Objetivos </w:t>
      </w:r>
      <w:r w:rsidR="00E7693C">
        <w:t>E</w:t>
      </w:r>
      <w:r>
        <w:t>stratégicos</w:t>
      </w:r>
      <w:r w:rsidR="00F35230">
        <w:t xml:space="preserve"> (a largo plazo)</w:t>
      </w:r>
    </w:p>
    <w:p w14:paraId="259597CD" w14:textId="0B67C651" w:rsidR="004C5818" w:rsidRDefault="004C5818" w:rsidP="00196E45">
      <w:pPr>
        <w:pStyle w:val="TextoPrincipal"/>
        <w:numPr>
          <w:ilvl w:val="0"/>
          <w:numId w:val="32"/>
        </w:numPr>
        <w:spacing w:line="360" w:lineRule="auto"/>
        <w:ind w:left="1418"/>
      </w:pPr>
      <w:r>
        <w:t>Atraer y fidelizar un mayor número de clientes en los restaurantes y canales digitales</w:t>
      </w:r>
      <w:r w:rsidR="005013CC">
        <w:t xml:space="preserve"> </w:t>
      </w:r>
      <w:r w:rsidR="00DF224C">
        <w:t>a través de combos y promociones tanto personales como grupales</w:t>
      </w:r>
      <w:r w:rsidR="00C302AF">
        <w:t xml:space="preserve">, </w:t>
      </w:r>
      <w:r w:rsidR="00BE44AA">
        <w:t xml:space="preserve">incrementando </w:t>
      </w:r>
      <w:r w:rsidR="00643FCC">
        <w:t>la</w:t>
      </w:r>
      <w:r w:rsidR="00BE44AA">
        <w:t xml:space="preserve"> presencia en las principales redes sociales que permita llegar a un público más amplio y</w:t>
      </w:r>
      <w:r w:rsidR="00C302AF">
        <w:t xml:space="preserve"> </w:t>
      </w:r>
      <w:r w:rsidR="00F4606B">
        <w:t>fortalecer el canal de entregas a domicilio.</w:t>
      </w:r>
    </w:p>
    <w:p w14:paraId="7362BB85" w14:textId="4967201D" w:rsidR="00D35639" w:rsidRDefault="003960C6" w:rsidP="00196E45">
      <w:pPr>
        <w:pStyle w:val="TextoPrincipal"/>
        <w:numPr>
          <w:ilvl w:val="0"/>
          <w:numId w:val="32"/>
        </w:numPr>
        <w:spacing w:line="360" w:lineRule="auto"/>
        <w:ind w:left="1418"/>
      </w:pPr>
      <w:r>
        <w:t>Mantener un crecimiento rentable, sostenible y sustentable</w:t>
      </w:r>
      <w:r w:rsidR="004317FC">
        <w:t xml:space="preserve"> a </w:t>
      </w:r>
      <w:r w:rsidR="00BF3462">
        <w:t xml:space="preserve">través de </w:t>
      </w:r>
      <w:r w:rsidR="0064047C">
        <w:t xml:space="preserve">alcanzar niveles superiores de ventas, </w:t>
      </w:r>
      <w:r w:rsidR="00F00269">
        <w:t xml:space="preserve">reducciones en los costos, manteniendo un buen nivel de liquidez, </w:t>
      </w:r>
      <w:r w:rsidR="005013CC">
        <w:t xml:space="preserve">un </w:t>
      </w:r>
      <w:r w:rsidR="00F00269">
        <w:t xml:space="preserve">bajo nivel de endeudamiento </w:t>
      </w:r>
      <w:r w:rsidR="005013CC">
        <w:t>y creando iniciativas de valor compartido para el cuidado del medio ambiente en empaques y entregables.</w:t>
      </w:r>
    </w:p>
    <w:p w14:paraId="7660D2F0" w14:textId="1A89ADAF" w:rsidR="004C5818" w:rsidRDefault="00F25ED4" w:rsidP="00196E45">
      <w:pPr>
        <w:pStyle w:val="TextoPrincipal"/>
        <w:numPr>
          <w:ilvl w:val="0"/>
          <w:numId w:val="32"/>
        </w:numPr>
        <w:spacing w:line="360" w:lineRule="auto"/>
        <w:ind w:left="1418"/>
      </w:pPr>
      <w:r>
        <w:t xml:space="preserve">Competir a nivel nacional </w:t>
      </w:r>
      <w:r w:rsidR="00345673">
        <w:t>mediante el establecimiento</w:t>
      </w:r>
      <w:r w:rsidR="00A4292C">
        <w:t xml:space="preserve"> </w:t>
      </w:r>
      <w:r w:rsidR="00345673">
        <w:t>de</w:t>
      </w:r>
      <w:r w:rsidR="00A4292C">
        <w:t xml:space="preserve"> sucursales en puntos estratégicos de</w:t>
      </w:r>
      <w:r w:rsidR="00345673">
        <w:t>ntro</w:t>
      </w:r>
      <w:r w:rsidR="00A4292C">
        <w:t xml:space="preserve"> las principales ciudades del país</w:t>
      </w:r>
      <w:r w:rsidR="00A97037">
        <w:t>.</w:t>
      </w:r>
    </w:p>
    <w:p w14:paraId="26CAFC00" w14:textId="33E2B014" w:rsidR="0057252F" w:rsidRDefault="006E6BA0" w:rsidP="00196E45">
      <w:pPr>
        <w:pStyle w:val="TextoPrincipal"/>
        <w:numPr>
          <w:ilvl w:val="0"/>
          <w:numId w:val="32"/>
        </w:numPr>
        <w:spacing w:line="360" w:lineRule="auto"/>
        <w:ind w:left="1418"/>
      </w:pPr>
      <w:r>
        <w:t>Atraer y retener el mejor talento humano disponible</w:t>
      </w:r>
      <w:r w:rsidR="00F6043B">
        <w:t xml:space="preserve"> dentro del rubro de comidas mexicanas en el país</w:t>
      </w:r>
      <w:r w:rsidR="0022007F">
        <w:t xml:space="preserve"> a través de un proceso selectivo </w:t>
      </w:r>
      <w:r w:rsidR="00F92569">
        <w:t>de contratación, inducción, capacitación</w:t>
      </w:r>
      <w:r w:rsidR="002A3C09">
        <w:t xml:space="preserve">, </w:t>
      </w:r>
      <w:r w:rsidR="00F92569">
        <w:t>empoderamiento</w:t>
      </w:r>
      <w:r w:rsidR="002A3C09">
        <w:t xml:space="preserve"> y compensación</w:t>
      </w:r>
      <w:r w:rsidR="00F92569">
        <w:t xml:space="preserve">, manteniendo y fortaleciendo el clima </w:t>
      </w:r>
      <w:r w:rsidR="002A3C09">
        <w:t>laboral</w:t>
      </w:r>
      <w:r w:rsidR="00A97037">
        <w:t>.</w:t>
      </w:r>
    </w:p>
    <w:p w14:paraId="5D1C982E" w14:textId="13231DA6" w:rsidR="000D5F7D" w:rsidRDefault="000D5F7D" w:rsidP="00C41C30">
      <w:pPr>
        <w:pStyle w:val="TextoPrincipal"/>
        <w:spacing w:line="360" w:lineRule="auto"/>
        <w:ind w:firstLine="567"/>
      </w:pPr>
      <w:r>
        <w:tab/>
      </w:r>
      <w:r w:rsidR="00F06F3F">
        <w:t xml:space="preserve">Objetivos </w:t>
      </w:r>
      <w:r w:rsidR="00E7693C">
        <w:t>T</w:t>
      </w:r>
      <w:r w:rsidR="00F06F3F">
        <w:t>ácticos</w:t>
      </w:r>
      <w:r w:rsidR="00D71ECE">
        <w:t xml:space="preserve"> (Metas</w:t>
      </w:r>
      <w:r w:rsidR="00F35230">
        <w:t xml:space="preserve"> a mediano y corto plazo</w:t>
      </w:r>
      <w:r w:rsidR="00D71ECE">
        <w:t>)</w:t>
      </w:r>
    </w:p>
    <w:p w14:paraId="5888DD9B" w14:textId="4E8184BE" w:rsidR="00F35230" w:rsidRDefault="00F35230" w:rsidP="00F35230">
      <w:pPr>
        <w:pStyle w:val="TextoPrincipal"/>
        <w:spacing w:line="360" w:lineRule="auto"/>
      </w:pPr>
      <w:r>
        <w:tab/>
        <w:t>Perspectiva de Clientes</w:t>
      </w:r>
    </w:p>
    <w:p w14:paraId="0B89C364" w14:textId="5584C77C" w:rsidR="0098765F" w:rsidRDefault="00FD7594" w:rsidP="00196E45">
      <w:pPr>
        <w:pStyle w:val="TextoPrincipal"/>
        <w:numPr>
          <w:ilvl w:val="0"/>
          <w:numId w:val="34"/>
        </w:numPr>
        <w:spacing w:line="360" w:lineRule="auto"/>
        <w:ind w:left="1985"/>
      </w:pPr>
      <w:r>
        <w:t>Incrementar en un 1</w:t>
      </w:r>
      <w:r w:rsidR="00B12679">
        <w:t>0</w:t>
      </w:r>
      <w:r>
        <w:t xml:space="preserve">% </w:t>
      </w:r>
      <w:r w:rsidR="00D20CE9">
        <w:t xml:space="preserve">anual </w:t>
      </w:r>
      <w:r>
        <w:t>la asistencia</w:t>
      </w:r>
      <w:r w:rsidR="00B12679">
        <w:t xml:space="preserve"> y </w:t>
      </w:r>
      <w:r w:rsidR="00D20CE9">
        <w:t>atención</w:t>
      </w:r>
      <w:r w:rsidR="00B12679">
        <w:t xml:space="preserve"> de </w:t>
      </w:r>
      <w:r w:rsidR="00D20CE9">
        <w:t>clientes</w:t>
      </w:r>
      <w:r>
        <w:t xml:space="preserve"> </w:t>
      </w:r>
      <w:r w:rsidR="00B12679">
        <w:t>en</w:t>
      </w:r>
      <w:r>
        <w:t xml:space="preserve"> </w:t>
      </w:r>
      <w:r w:rsidR="00B12679">
        <w:t>las tiendas</w:t>
      </w:r>
      <w:r w:rsidR="00C1260E">
        <w:t>.</w:t>
      </w:r>
    </w:p>
    <w:p w14:paraId="638836CF" w14:textId="61E5C952" w:rsidR="00B12679" w:rsidRDefault="000621B6" w:rsidP="00196E45">
      <w:pPr>
        <w:pStyle w:val="TextoPrincipal"/>
        <w:numPr>
          <w:ilvl w:val="0"/>
          <w:numId w:val="34"/>
        </w:numPr>
        <w:spacing w:line="360" w:lineRule="auto"/>
        <w:ind w:left="1985"/>
      </w:pPr>
      <w:r>
        <w:t xml:space="preserve">Aumentar en un 10% </w:t>
      </w:r>
      <w:r w:rsidR="00D20CE9">
        <w:t xml:space="preserve">anual </w:t>
      </w:r>
      <w:r>
        <w:t>l</w:t>
      </w:r>
      <w:r w:rsidR="00D20CE9">
        <w:t>a</w:t>
      </w:r>
      <w:r>
        <w:t xml:space="preserve"> </w:t>
      </w:r>
      <w:r w:rsidR="00D20CE9">
        <w:t xml:space="preserve">interacción </w:t>
      </w:r>
      <w:r w:rsidR="00142968">
        <w:t xml:space="preserve">y los </w:t>
      </w:r>
      <w:r>
        <w:t>pedidos</w:t>
      </w:r>
      <w:r w:rsidR="00C75DDF">
        <w:t xml:space="preserve"> en los canales digitales</w:t>
      </w:r>
      <w:r w:rsidR="00C1260E">
        <w:t>.</w:t>
      </w:r>
    </w:p>
    <w:p w14:paraId="42E9C361" w14:textId="4769307F" w:rsidR="00142968" w:rsidRDefault="00142968" w:rsidP="00196E45">
      <w:pPr>
        <w:pStyle w:val="TextoPrincipal"/>
        <w:numPr>
          <w:ilvl w:val="0"/>
          <w:numId w:val="34"/>
        </w:numPr>
        <w:spacing w:line="360" w:lineRule="auto"/>
        <w:ind w:left="1985"/>
      </w:pPr>
      <w:r>
        <w:t xml:space="preserve">Incrementar </w:t>
      </w:r>
      <w:r w:rsidR="002B17F9">
        <w:t>en un 50% anual el número de seguidores en las redes sociales</w:t>
      </w:r>
      <w:r w:rsidR="00C1260E">
        <w:t>.</w:t>
      </w:r>
    </w:p>
    <w:p w14:paraId="27FD53EE" w14:textId="77777777" w:rsidR="00C1260E" w:rsidRDefault="00C1260E" w:rsidP="00C1260E">
      <w:pPr>
        <w:pStyle w:val="TextoPrincipal"/>
        <w:spacing w:after="0" w:line="360" w:lineRule="auto"/>
        <w:ind w:left="1985" w:firstLine="0"/>
      </w:pPr>
    </w:p>
    <w:p w14:paraId="6803377B" w14:textId="5DD9D5E9" w:rsidR="00F06F3F" w:rsidRDefault="00F06F3F" w:rsidP="00C41C30">
      <w:pPr>
        <w:pStyle w:val="TextoPrincipal"/>
        <w:tabs>
          <w:tab w:val="left" w:pos="1418"/>
        </w:tabs>
        <w:spacing w:line="360" w:lineRule="auto"/>
      </w:pPr>
      <w:r>
        <w:tab/>
        <w:t>Perspectiva Financiera</w:t>
      </w:r>
    </w:p>
    <w:p w14:paraId="4EF5FE17" w14:textId="29764C95" w:rsidR="00A97037" w:rsidRDefault="00CF588A" w:rsidP="00196E45">
      <w:pPr>
        <w:pStyle w:val="TextoPrincipal"/>
        <w:numPr>
          <w:ilvl w:val="0"/>
          <w:numId w:val="33"/>
        </w:numPr>
        <w:spacing w:line="360" w:lineRule="auto"/>
        <w:ind w:left="1985"/>
      </w:pPr>
      <w:r>
        <w:t>Tener un c</w:t>
      </w:r>
      <w:r w:rsidR="00D20CE9">
        <w:t xml:space="preserve">recimiento </w:t>
      </w:r>
      <w:r>
        <w:t xml:space="preserve">anual </w:t>
      </w:r>
      <w:r w:rsidR="00D20CE9">
        <w:t>en ventas</w:t>
      </w:r>
      <w:r>
        <w:t xml:space="preserve"> por tienda del 20%</w:t>
      </w:r>
      <w:r w:rsidR="00C00A66">
        <w:t xml:space="preserve"> combinando el canal físico y digital</w:t>
      </w:r>
      <w:r w:rsidR="00C1260E">
        <w:t>.</w:t>
      </w:r>
    </w:p>
    <w:p w14:paraId="37760E1C" w14:textId="3A64BECE" w:rsidR="000A2EC9" w:rsidRDefault="00C06E3E" w:rsidP="00196E45">
      <w:pPr>
        <w:pStyle w:val="TextoPrincipal"/>
        <w:numPr>
          <w:ilvl w:val="0"/>
          <w:numId w:val="33"/>
        </w:numPr>
        <w:spacing w:line="360" w:lineRule="auto"/>
        <w:ind w:left="1985"/>
      </w:pPr>
      <w:r>
        <w:t xml:space="preserve">Incrementar </w:t>
      </w:r>
      <w:r w:rsidR="000D15CC">
        <w:t>en medio punto porcentual anual la rentabilidad durante los próximos 5 años</w:t>
      </w:r>
      <w:r w:rsidR="00C1260E">
        <w:t>.</w:t>
      </w:r>
    </w:p>
    <w:p w14:paraId="071BEA8E" w14:textId="77777777" w:rsidR="00C1260E" w:rsidRDefault="00C1260E" w:rsidP="00C1260E">
      <w:pPr>
        <w:pStyle w:val="TextoPrincipal"/>
        <w:spacing w:after="0" w:line="360" w:lineRule="auto"/>
        <w:ind w:left="1985" w:firstLine="0"/>
      </w:pPr>
    </w:p>
    <w:p w14:paraId="70CF898D" w14:textId="6B69BCA2" w:rsidR="00F06F3F" w:rsidRDefault="00F06F3F" w:rsidP="00A94B2A">
      <w:pPr>
        <w:pStyle w:val="TextoPrincipal"/>
        <w:spacing w:line="360" w:lineRule="auto"/>
      </w:pPr>
      <w:r>
        <w:tab/>
        <w:t xml:space="preserve">Perspectiva de </w:t>
      </w:r>
      <w:r w:rsidR="00852843">
        <w:t>Crecimiento y Aprendizaje</w:t>
      </w:r>
    </w:p>
    <w:p w14:paraId="700DBD6D" w14:textId="1BDA7162" w:rsidR="0003667D" w:rsidRDefault="00C1260E" w:rsidP="00196E45">
      <w:pPr>
        <w:pStyle w:val="TextoPrincipal"/>
        <w:numPr>
          <w:ilvl w:val="0"/>
          <w:numId w:val="35"/>
        </w:numPr>
        <w:spacing w:line="360" w:lineRule="auto"/>
        <w:ind w:left="1985"/>
      </w:pPr>
      <w:r>
        <w:t xml:space="preserve">Abrir </w:t>
      </w:r>
      <w:r w:rsidR="004A630C">
        <w:t>5</w:t>
      </w:r>
      <w:r w:rsidR="004E3996">
        <w:t xml:space="preserve"> nuevas sucursales</w:t>
      </w:r>
      <w:r w:rsidR="001C2830">
        <w:t xml:space="preserve"> fuera de Tegucigalpa en los próximos 5 años</w:t>
      </w:r>
      <w:r w:rsidR="004E3996">
        <w:t xml:space="preserve"> </w:t>
      </w:r>
      <w:r w:rsidR="001C2830">
        <w:t xml:space="preserve">(2 </w:t>
      </w:r>
      <w:r w:rsidR="004E3996">
        <w:t>en</w:t>
      </w:r>
      <w:r w:rsidR="001C2830">
        <w:t xml:space="preserve"> Comayagua y </w:t>
      </w:r>
      <w:r w:rsidR="004A630C">
        <w:t>3</w:t>
      </w:r>
      <w:r w:rsidR="001C2830">
        <w:t xml:space="preserve"> en San Pedro Sula)</w:t>
      </w:r>
      <w:r>
        <w:t>.</w:t>
      </w:r>
    </w:p>
    <w:p w14:paraId="3A58BBBB" w14:textId="59387FAD" w:rsidR="00852843" w:rsidRDefault="00A97037" w:rsidP="00A94B2A">
      <w:pPr>
        <w:pStyle w:val="TextoPrincipal"/>
        <w:spacing w:line="360" w:lineRule="auto"/>
      </w:pPr>
      <w:r>
        <w:tab/>
      </w:r>
      <w:r w:rsidR="00852843">
        <w:t>Perspectiva Interna</w:t>
      </w:r>
    </w:p>
    <w:p w14:paraId="7FCAA01E" w14:textId="711F96E2" w:rsidR="00CD30C1" w:rsidRDefault="00CD30C1" w:rsidP="00196E45">
      <w:pPr>
        <w:pStyle w:val="TextoPrincipal"/>
        <w:numPr>
          <w:ilvl w:val="0"/>
          <w:numId w:val="36"/>
        </w:numPr>
        <w:spacing w:line="360" w:lineRule="auto"/>
        <w:ind w:left="1985"/>
      </w:pPr>
      <w:r>
        <w:t xml:space="preserve">Disminuir en un </w:t>
      </w:r>
      <w:r w:rsidR="00AF5821">
        <w:t>7</w:t>
      </w:r>
      <w:r w:rsidR="008B649F">
        <w:t>0% la rotación de personal</w:t>
      </w:r>
      <w:r w:rsidR="00AF5821">
        <w:t xml:space="preserve"> para los próximos 3 años</w:t>
      </w:r>
      <w:r w:rsidR="00C1260E">
        <w:t>.</w:t>
      </w:r>
    </w:p>
    <w:p w14:paraId="1A2C4B3F" w14:textId="63EC3F3B" w:rsidR="00F06F3F" w:rsidRDefault="0067789E" w:rsidP="00196E45">
      <w:pPr>
        <w:pStyle w:val="TextoPrincipal"/>
        <w:numPr>
          <w:ilvl w:val="0"/>
          <w:numId w:val="36"/>
        </w:numPr>
        <w:spacing w:line="360" w:lineRule="auto"/>
        <w:ind w:left="1985"/>
      </w:pPr>
      <w:r>
        <w:t xml:space="preserve">Reducir en un 10% los tiempos promedio de </w:t>
      </w:r>
      <w:r w:rsidR="00CD30C1">
        <w:t>producción por platillo</w:t>
      </w:r>
      <w:r w:rsidR="00C1260E">
        <w:t>.</w:t>
      </w:r>
    </w:p>
    <w:p w14:paraId="0C0AFE6A" w14:textId="77777777" w:rsidR="00C1260E" w:rsidRDefault="00C1260E" w:rsidP="00C71DFE">
      <w:pPr>
        <w:pStyle w:val="TextoPrincipal"/>
        <w:spacing w:after="0" w:line="360" w:lineRule="auto"/>
      </w:pPr>
    </w:p>
    <w:p w14:paraId="1A03E9BB" w14:textId="3D84BD2F" w:rsidR="002275D7" w:rsidRDefault="007314D8" w:rsidP="00A94B2A">
      <w:pPr>
        <w:pStyle w:val="TextoPrincipal"/>
        <w:spacing w:line="360" w:lineRule="auto"/>
      </w:pPr>
      <w:r>
        <w:tab/>
      </w:r>
      <w:r w:rsidR="000C442C">
        <w:t xml:space="preserve">Estrategia </w:t>
      </w:r>
      <w:r w:rsidR="00B87F45">
        <w:t>C</w:t>
      </w:r>
      <w:r w:rsidR="000C442C">
        <w:t>ompetitiva</w:t>
      </w:r>
    </w:p>
    <w:p w14:paraId="285A8752" w14:textId="34062710" w:rsidR="00AF7BDB" w:rsidRDefault="00AF7BDB" w:rsidP="00CB5879">
      <w:pPr>
        <w:pStyle w:val="TextoPrincipal"/>
        <w:spacing w:line="360" w:lineRule="auto"/>
        <w:ind w:left="1276" w:firstLine="709"/>
      </w:pPr>
      <w:r>
        <w:t>Segmentación con enfoque en diferenciación</w:t>
      </w:r>
    </w:p>
    <w:p w14:paraId="0A09D317" w14:textId="13595287" w:rsidR="0016098E" w:rsidRPr="000E56C6" w:rsidRDefault="0016098E" w:rsidP="000E56C6">
      <w:pPr>
        <w:pStyle w:val="Descripcin"/>
        <w:spacing w:after="0"/>
        <w:rPr>
          <w:rFonts w:ascii="Times New Roman" w:hAnsi="Times New Roman" w:cs="Times New Roman"/>
          <w:b/>
          <w:i w:val="0"/>
          <w:color w:val="auto"/>
          <w:sz w:val="24"/>
          <w:szCs w:val="24"/>
        </w:rPr>
      </w:pPr>
      <w:bookmarkStart w:id="220" w:name="_Toc156136575"/>
      <w:r w:rsidRPr="000E56C6">
        <w:rPr>
          <w:rFonts w:ascii="Times New Roman" w:hAnsi="Times New Roman" w:cs="Times New Roman"/>
          <w:b/>
          <w:i w:val="0"/>
          <w:noProof/>
          <w:color w:val="auto"/>
          <w:sz w:val="24"/>
          <w:szCs w:val="24"/>
        </w:rPr>
        <w:lastRenderedPageBreak/>
        <w:drawing>
          <wp:anchor distT="0" distB="0" distL="114300" distR="114300" simplePos="0" relativeHeight="251657266" behindDoc="0" locked="0" layoutInCell="1" allowOverlap="1" wp14:anchorId="4B686543" wp14:editId="14017C21">
            <wp:simplePos x="0" y="0"/>
            <wp:positionH relativeFrom="column">
              <wp:posOffset>41666</wp:posOffset>
            </wp:positionH>
            <wp:positionV relativeFrom="paragraph">
              <wp:posOffset>0</wp:posOffset>
            </wp:positionV>
            <wp:extent cx="5830570" cy="7160895"/>
            <wp:effectExtent l="0" t="0" r="0" b="1905"/>
            <wp:wrapTopAndBottom/>
            <wp:docPr id="47" name="Imagen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Imagen 47"/>
                    <pic:cNvPicPr>
                      <a:picLocks noChangeAspect="1"/>
                    </pic:cNvPicPr>
                  </pic:nvPicPr>
                  <pic:blipFill>
                    <a:blip r:embed="rId97">
                      <a:extLst>
                        <a:ext uri="{28A0092B-C50C-407E-A947-70E740481C1C}">
                          <a14:useLocalDpi xmlns:a14="http://schemas.microsoft.com/office/drawing/2010/main" val="0"/>
                        </a:ext>
                      </a:extLst>
                    </a:blip>
                    <a:stretch>
                      <a:fillRect/>
                    </a:stretch>
                  </pic:blipFill>
                  <pic:spPr>
                    <a:xfrm>
                      <a:off x="0" y="0"/>
                      <a:ext cx="5830570" cy="7160895"/>
                    </a:xfrm>
                    <a:prstGeom prst="rect">
                      <a:avLst/>
                    </a:prstGeom>
                  </pic:spPr>
                </pic:pic>
              </a:graphicData>
            </a:graphic>
            <wp14:sizeRelH relativeFrom="margin">
              <wp14:pctWidth>0</wp14:pctWidth>
            </wp14:sizeRelH>
            <wp14:sizeRelV relativeFrom="margin">
              <wp14:pctHeight>0</wp14:pctHeight>
            </wp14:sizeRelV>
          </wp:anchor>
        </w:drawing>
      </w:r>
      <w:r w:rsidRPr="000E56C6">
        <w:rPr>
          <w:rFonts w:ascii="Times New Roman" w:hAnsi="Times New Roman" w:cs="Times New Roman"/>
          <w:b/>
          <w:i w:val="0"/>
          <w:color w:val="auto"/>
          <w:sz w:val="24"/>
          <w:szCs w:val="24"/>
        </w:rPr>
        <w:t xml:space="preserve">Figura </w:t>
      </w:r>
      <w:r w:rsidR="000E56C6" w:rsidRPr="000E56C6">
        <w:rPr>
          <w:rFonts w:ascii="Times New Roman" w:hAnsi="Times New Roman" w:cs="Times New Roman"/>
          <w:b/>
          <w:i w:val="0"/>
          <w:color w:val="auto"/>
          <w:sz w:val="24"/>
          <w:szCs w:val="24"/>
        </w:rPr>
        <w:fldChar w:fldCharType="begin"/>
      </w:r>
      <w:r w:rsidR="000E56C6" w:rsidRPr="000E56C6">
        <w:rPr>
          <w:rFonts w:ascii="Times New Roman" w:hAnsi="Times New Roman" w:cs="Times New Roman"/>
          <w:b/>
          <w:i w:val="0"/>
          <w:color w:val="auto"/>
          <w:sz w:val="24"/>
          <w:szCs w:val="24"/>
        </w:rPr>
        <w:instrText xml:space="preserve"> SEQ Figura \* ARABIC </w:instrText>
      </w:r>
      <w:r w:rsidR="000E56C6" w:rsidRPr="000E56C6">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61</w:t>
      </w:r>
      <w:r w:rsidR="000E56C6" w:rsidRPr="000E56C6">
        <w:rPr>
          <w:rFonts w:ascii="Times New Roman" w:hAnsi="Times New Roman" w:cs="Times New Roman"/>
          <w:b/>
          <w:i w:val="0"/>
          <w:color w:val="auto"/>
          <w:sz w:val="24"/>
          <w:szCs w:val="24"/>
        </w:rPr>
        <w:fldChar w:fldCharType="end"/>
      </w:r>
      <w:r w:rsidRPr="000E56C6">
        <w:rPr>
          <w:rFonts w:ascii="Times New Roman" w:hAnsi="Times New Roman" w:cs="Times New Roman"/>
          <w:b/>
          <w:i w:val="0"/>
          <w:color w:val="auto"/>
          <w:sz w:val="24"/>
          <w:szCs w:val="24"/>
        </w:rPr>
        <w:t>. Propuesta de Valor y Actividades Distintivas</w:t>
      </w:r>
      <w:r w:rsidR="00CA67CB" w:rsidRPr="000E56C6">
        <w:rPr>
          <w:rFonts w:ascii="Times New Roman" w:hAnsi="Times New Roman" w:cs="Times New Roman"/>
          <w:b/>
          <w:i w:val="0"/>
          <w:color w:val="auto"/>
          <w:sz w:val="24"/>
          <w:szCs w:val="24"/>
        </w:rPr>
        <w:t>.</w:t>
      </w:r>
      <w:bookmarkEnd w:id="220"/>
    </w:p>
    <w:p w14:paraId="1AC3DD39" w14:textId="7123EB61" w:rsidR="0016098E" w:rsidRDefault="0016098E" w:rsidP="0016098E">
      <w:pPr>
        <w:pStyle w:val="TextoPrincipal"/>
        <w:spacing w:line="360" w:lineRule="auto"/>
        <w:ind w:firstLine="0"/>
      </w:pPr>
      <w:r w:rsidRPr="008069AD">
        <w:rPr>
          <w:sz w:val="20"/>
        </w:rPr>
        <w:t>Fuente: Elaboración propia</w:t>
      </w:r>
    </w:p>
    <w:p w14:paraId="727E21DB" w14:textId="36C84ED3" w:rsidR="00002333" w:rsidRDefault="00002333" w:rsidP="002275D7">
      <w:pPr>
        <w:pStyle w:val="TextoPrincipal"/>
        <w:spacing w:line="360" w:lineRule="auto"/>
        <w:ind w:firstLine="0"/>
      </w:pPr>
    </w:p>
    <w:p w14:paraId="72A48078" w14:textId="5D96C3D0" w:rsidR="000B5FFB" w:rsidRDefault="000B5FFB" w:rsidP="00A94B2A">
      <w:pPr>
        <w:pStyle w:val="TextoPrincipal"/>
        <w:spacing w:line="360" w:lineRule="auto"/>
      </w:pPr>
      <w:r>
        <w:tab/>
      </w:r>
      <w:r>
        <w:tab/>
      </w:r>
    </w:p>
    <w:p w14:paraId="338E3418" w14:textId="57604CBE" w:rsidR="000C442C" w:rsidRDefault="000C442C" w:rsidP="00A94B2A">
      <w:pPr>
        <w:pStyle w:val="TextoPrincipal"/>
        <w:spacing w:line="360" w:lineRule="auto"/>
      </w:pPr>
      <w:r>
        <w:lastRenderedPageBreak/>
        <w:t xml:space="preserve">Estrategia </w:t>
      </w:r>
      <w:r w:rsidR="00C63CD1">
        <w:t>C</w:t>
      </w:r>
      <w:r>
        <w:t>orporativa</w:t>
      </w:r>
    </w:p>
    <w:p w14:paraId="47F6602C" w14:textId="067B3344" w:rsidR="00B87F45" w:rsidRDefault="002C646C" w:rsidP="00A94B2A">
      <w:pPr>
        <w:pStyle w:val="TextoPrincipal"/>
        <w:spacing w:line="360" w:lineRule="auto"/>
      </w:pPr>
      <w:r>
        <w:t>Crecimiento a través de la concentración/expansión</w:t>
      </w:r>
      <w:r w:rsidR="00CB5879">
        <w:t>:</w:t>
      </w:r>
    </w:p>
    <w:p w14:paraId="0907AF45" w14:textId="77777777" w:rsidR="00B87F45" w:rsidRDefault="00B87F45" w:rsidP="00B87F45">
      <w:pPr>
        <w:pStyle w:val="TextoPrincipal"/>
        <w:spacing w:line="360" w:lineRule="auto"/>
      </w:pPr>
      <w:r>
        <w:t>Los socios del Restaurante Tapachula buscan crecer a través de la concentración, es decir que operan y compiten dentro del mismo negocio, pero buscan desarrollarlo a través de la expansión geográfica, estableciendo nuevas sucursales en puntos estratégicos dentro regiones estratégicas. Las ventajas de este modelo es que permite estandarizar y consolidar aspectos dentro de la cadena de valor que permiten entregar productos consistentes a costos que, debidamente gestionados, pueden ser más bajos.</w:t>
      </w:r>
    </w:p>
    <w:p w14:paraId="5F257DCB" w14:textId="7AF9D6C5" w:rsidR="00B87F45" w:rsidRDefault="00B87F45" w:rsidP="00B87F45">
      <w:pPr>
        <w:pStyle w:val="TextoPrincipal"/>
        <w:spacing w:line="360" w:lineRule="auto"/>
      </w:pPr>
      <w:r>
        <w:t>Las desventajas radican en que pueden encontrarse hábitos de consumo diferentes en los clientes y estilos de trabajo distintos en los colaboradores según la zona donde se busca competir, sin embargo, las empresas pueden usar esto como una oportunidad para enriquecer y balancear su oferta de productos</w:t>
      </w:r>
      <w:r w:rsidR="00FE713D">
        <w:t xml:space="preserve"> y filosofía de </w:t>
      </w:r>
      <w:r w:rsidR="009F1BA9">
        <w:t>atención y servicio</w:t>
      </w:r>
      <w:r>
        <w:t>.</w:t>
      </w:r>
    </w:p>
    <w:p w14:paraId="5BBCC950" w14:textId="12178243" w:rsidR="00F00D93" w:rsidRDefault="00FF23B0" w:rsidP="003371F3">
      <w:pPr>
        <w:pStyle w:val="TextoPrincipal"/>
        <w:spacing w:line="360" w:lineRule="auto"/>
        <w:ind w:firstLine="0"/>
      </w:pPr>
      <w:r w:rsidRPr="009F5648">
        <w:t>Plan de acción</w:t>
      </w:r>
    </w:p>
    <w:p w14:paraId="2AECF1AC" w14:textId="77777777" w:rsidR="006E23B9" w:rsidRPr="009F5648" w:rsidRDefault="006E23B9" w:rsidP="003371F3">
      <w:pPr>
        <w:pStyle w:val="TextoPrincipal"/>
        <w:spacing w:line="360" w:lineRule="auto"/>
        <w:ind w:firstLine="0"/>
      </w:pPr>
    </w:p>
    <w:p w14:paraId="23FF28DD" w14:textId="1A8728E3" w:rsidR="00351168" w:rsidRPr="009F5648" w:rsidRDefault="009F5648" w:rsidP="009F5648">
      <w:pPr>
        <w:pStyle w:val="Ttulo3"/>
        <w:rPr>
          <w:lang w:val="es-HN"/>
        </w:rPr>
      </w:pPr>
      <w:bookmarkStart w:id="221" w:name="_Toc156164166"/>
      <w:r w:rsidRPr="009F5648">
        <w:rPr>
          <w:lang w:val="es-HN"/>
        </w:rPr>
        <w:t>Plan de TALENTO Y BIENESTAR</w:t>
      </w:r>
      <w:bookmarkEnd w:id="221"/>
    </w:p>
    <w:p w14:paraId="5F1C50AB" w14:textId="24CE64C9" w:rsidR="009F5648" w:rsidRDefault="00EB6FA3" w:rsidP="006E23B9">
      <w:pPr>
        <w:pStyle w:val="TextoPrincipal"/>
        <w:spacing w:line="360" w:lineRule="auto"/>
      </w:pPr>
      <w:r>
        <w:t>OBJETIVOS</w:t>
      </w:r>
    </w:p>
    <w:p w14:paraId="391C0C64" w14:textId="3B60A6CA" w:rsidR="003A7F5F" w:rsidRDefault="00115B1D" w:rsidP="00196E45">
      <w:pPr>
        <w:pStyle w:val="TextoPrincipal"/>
        <w:numPr>
          <w:ilvl w:val="0"/>
          <w:numId w:val="43"/>
        </w:numPr>
        <w:spacing w:line="360" w:lineRule="auto"/>
      </w:pPr>
      <w:r>
        <w:t xml:space="preserve">Mejorar </w:t>
      </w:r>
      <w:r w:rsidR="007379F6">
        <w:t>el sistema de reclutamiento, selección y contratación del restaurante Tapachula a través de un enfoque de perfiles que garantice el ingreso de personal capacitado y experimentado en el rubro de alimentos y comidas</w:t>
      </w:r>
    </w:p>
    <w:p w14:paraId="052EDC68" w14:textId="6AA735FA" w:rsidR="007379F6" w:rsidRDefault="00350F3D" w:rsidP="00196E45">
      <w:pPr>
        <w:pStyle w:val="TextoPrincipal"/>
        <w:numPr>
          <w:ilvl w:val="0"/>
          <w:numId w:val="43"/>
        </w:numPr>
        <w:spacing w:line="360" w:lineRule="auto"/>
      </w:pPr>
      <w:r>
        <w:t xml:space="preserve">Optimizar el plan de </w:t>
      </w:r>
      <w:r w:rsidR="00DC63B3">
        <w:t>desarrollo</w:t>
      </w:r>
      <w:r>
        <w:t xml:space="preserve"> interno a través de un itinerario de experiencia y aprendizaje</w:t>
      </w:r>
      <w:r w:rsidR="00DC63B3">
        <w:t xml:space="preserve"> que permita a los colaboradores</w:t>
      </w:r>
      <w:r w:rsidR="00533043">
        <w:t xml:space="preserve"> estar motivados y crecer dentro de la compañía</w:t>
      </w:r>
    </w:p>
    <w:p w14:paraId="73E4B380" w14:textId="739DD99C" w:rsidR="00533043" w:rsidRDefault="00533043" w:rsidP="00196E45">
      <w:pPr>
        <w:pStyle w:val="TextoPrincipal"/>
        <w:numPr>
          <w:ilvl w:val="0"/>
          <w:numId w:val="43"/>
        </w:numPr>
        <w:spacing w:line="360" w:lineRule="auto"/>
      </w:pPr>
      <w:r>
        <w:t>Implementar un sistema de compensaciones que</w:t>
      </w:r>
      <w:r w:rsidR="0016334E">
        <w:t xml:space="preserve"> ayude a reducir riesgos legales a través de</w:t>
      </w:r>
      <w:r w:rsidR="003575C2">
        <w:t xml:space="preserve"> </w:t>
      </w:r>
      <w:r w:rsidR="0016334E">
        <w:t>incluir los beneficios de ley</w:t>
      </w:r>
      <w:r w:rsidR="005A6A38">
        <w:t xml:space="preserve"> contemplados en el Código de Trabajo</w:t>
      </w:r>
    </w:p>
    <w:p w14:paraId="13933218" w14:textId="7F8B24B7" w:rsidR="005A6A38" w:rsidRPr="009F5648" w:rsidRDefault="00D663D3" w:rsidP="00196E45">
      <w:pPr>
        <w:pStyle w:val="TextoPrincipal"/>
        <w:numPr>
          <w:ilvl w:val="0"/>
          <w:numId w:val="43"/>
        </w:numPr>
        <w:spacing w:line="360" w:lineRule="auto"/>
      </w:pPr>
      <w:r>
        <w:t xml:space="preserve">Incorporar la gestión de retiros y retención de personal a través de </w:t>
      </w:r>
      <w:r w:rsidR="00EE3A9F">
        <w:t>herramientas como la negociación y la entrevista de salida, que permitan conservar el mejor talento humano y a la vez obtener la mayor información de los colaboradores que renuncian para mejora continua</w:t>
      </w:r>
    </w:p>
    <w:p w14:paraId="525A53F5" w14:textId="395F02B3" w:rsidR="007058D5" w:rsidRDefault="007058D5" w:rsidP="00A94B2A">
      <w:pPr>
        <w:pStyle w:val="TextoPrincipal"/>
        <w:spacing w:line="360" w:lineRule="auto"/>
      </w:pPr>
      <w:r>
        <w:lastRenderedPageBreak/>
        <w:t>DESARROLLO DEL PLAN</w:t>
      </w:r>
    </w:p>
    <w:p w14:paraId="5064F736" w14:textId="5F002933" w:rsidR="000312DA" w:rsidRDefault="000312DA" w:rsidP="00A94B2A">
      <w:pPr>
        <w:pStyle w:val="TextoPrincipal"/>
        <w:spacing w:line="360" w:lineRule="auto"/>
      </w:pPr>
      <w:r>
        <w:t>FASE 1: CONTRATACIÓN</w:t>
      </w:r>
    </w:p>
    <w:p w14:paraId="1D0D108D" w14:textId="1B38BEB0" w:rsidR="00C948E3" w:rsidRDefault="00223F56" w:rsidP="00196E45">
      <w:pPr>
        <w:pStyle w:val="TextoPrincipal"/>
        <w:numPr>
          <w:ilvl w:val="0"/>
          <w:numId w:val="20"/>
        </w:numPr>
        <w:spacing w:line="360" w:lineRule="auto"/>
      </w:pPr>
      <w:r>
        <w:t>RECLUTAMIENTO</w:t>
      </w:r>
    </w:p>
    <w:p w14:paraId="305AA899" w14:textId="770AE5CB" w:rsidR="00F05A1E" w:rsidRDefault="00F05A1E" w:rsidP="00A94B2A">
      <w:pPr>
        <w:pStyle w:val="TextoPrincipal"/>
        <w:spacing w:line="360" w:lineRule="auto"/>
      </w:pPr>
      <w:r>
        <w:t xml:space="preserve">Determinación de Necesidades </w:t>
      </w:r>
      <w:r w:rsidR="00FD3353">
        <w:t>y Puestos Vacantes</w:t>
      </w:r>
    </w:p>
    <w:p w14:paraId="6C5A757B" w14:textId="7F32C261" w:rsidR="00015E08" w:rsidRDefault="00015E08" w:rsidP="00A94B2A">
      <w:pPr>
        <w:pStyle w:val="TextoPrincipal"/>
        <w:spacing w:line="360" w:lineRule="auto"/>
      </w:pPr>
      <w:r>
        <w:t xml:space="preserve">Se trata de identificar </w:t>
      </w:r>
      <w:r w:rsidR="00CE119E">
        <w:t>las necesidades que en el momento tiene la compañía y cómo la contratación de nuevos elementos puede satisfacer esas necesidades, por ejemplo:</w:t>
      </w:r>
    </w:p>
    <w:p w14:paraId="2296E035" w14:textId="6BE87C83" w:rsidR="00CE119E" w:rsidRDefault="00CE119E" w:rsidP="00196E45">
      <w:pPr>
        <w:pStyle w:val="TextoPrincipal"/>
        <w:numPr>
          <w:ilvl w:val="0"/>
          <w:numId w:val="46"/>
        </w:numPr>
        <w:spacing w:line="360" w:lineRule="auto"/>
      </w:pPr>
      <w:r>
        <w:t>Preparación de alimentos</w:t>
      </w:r>
    </w:p>
    <w:p w14:paraId="2AB9E7D8" w14:textId="105283CD" w:rsidR="00CE119E" w:rsidRDefault="00BF6AC0" w:rsidP="00196E45">
      <w:pPr>
        <w:pStyle w:val="TextoPrincipal"/>
        <w:numPr>
          <w:ilvl w:val="0"/>
          <w:numId w:val="46"/>
        </w:numPr>
        <w:spacing w:line="360" w:lineRule="auto"/>
      </w:pPr>
      <w:r>
        <w:t>Atención al cliente</w:t>
      </w:r>
    </w:p>
    <w:p w14:paraId="66D4505E" w14:textId="2766E9F8" w:rsidR="00BF6AC0" w:rsidRDefault="00BF6AC0" w:rsidP="00196E45">
      <w:pPr>
        <w:pStyle w:val="TextoPrincipal"/>
        <w:numPr>
          <w:ilvl w:val="0"/>
          <w:numId w:val="46"/>
        </w:numPr>
        <w:spacing w:line="360" w:lineRule="auto"/>
      </w:pPr>
      <w:r>
        <w:t>Supervisión</w:t>
      </w:r>
    </w:p>
    <w:p w14:paraId="07153B51" w14:textId="77777777" w:rsidR="006E23B9" w:rsidRDefault="006E23B9" w:rsidP="00A94B2A">
      <w:pPr>
        <w:pStyle w:val="TextoPrincipal"/>
        <w:spacing w:line="360" w:lineRule="auto"/>
      </w:pPr>
    </w:p>
    <w:p w14:paraId="5A013A0C" w14:textId="56549CEE" w:rsidR="00282B39" w:rsidRDefault="00282B39" w:rsidP="00A94B2A">
      <w:pPr>
        <w:pStyle w:val="TextoPrincipal"/>
        <w:spacing w:line="360" w:lineRule="auto"/>
      </w:pPr>
      <w:r>
        <w:t>La necesidad de nuevos puestos puede identificarse en:</w:t>
      </w:r>
    </w:p>
    <w:p w14:paraId="78A52B19" w14:textId="5CBD9ED3" w:rsidR="00282B39" w:rsidRDefault="00282B39" w:rsidP="00196E45">
      <w:pPr>
        <w:pStyle w:val="TextoPrincipal"/>
        <w:numPr>
          <w:ilvl w:val="0"/>
          <w:numId w:val="45"/>
        </w:numPr>
        <w:spacing w:line="360" w:lineRule="auto"/>
      </w:pPr>
      <w:r>
        <w:t xml:space="preserve">Retiro de personal </w:t>
      </w:r>
      <w:r w:rsidR="007B3D4A">
        <w:t>en los restaurantes</w:t>
      </w:r>
    </w:p>
    <w:p w14:paraId="4647C64E" w14:textId="68E4BE36" w:rsidR="007B3D4A" w:rsidRDefault="007B3D4A" w:rsidP="00196E45">
      <w:pPr>
        <w:pStyle w:val="TextoPrincipal"/>
        <w:numPr>
          <w:ilvl w:val="0"/>
          <w:numId w:val="45"/>
        </w:numPr>
        <w:spacing w:line="360" w:lineRule="auto"/>
      </w:pPr>
      <w:r>
        <w:t>Crecimiento en espacio y/o demanda de los restaurantes existentes</w:t>
      </w:r>
    </w:p>
    <w:p w14:paraId="10D41654" w14:textId="394B5B89" w:rsidR="007B3D4A" w:rsidRDefault="00015E08" w:rsidP="00196E45">
      <w:pPr>
        <w:pStyle w:val="TextoPrincipal"/>
        <w:numPr>
          <w:ilvl w:val="0"/>
          <w:numId w:val="45"/>
        </w:numPr>
        <w:spacing w:line="360" w:lineRule="auto"/>
      </w:pPr>
      <w:r>
        <w:t>Aperturas de nuevas sucursales</w:t>
      </w:r>
    </w:p>
    <w:p w14:paraId="4498EA3D" w14:textId="77777777" w:rsidR="004752C9" w:rsidRDefault="004752C9" w:rsidP="00436770">
      <w:pPr>
        <w:pStyle w:val="TextoPrincipal"/>
        <w:spacing w:line="360" w:lineRule="auto"/>
      </w:pPr>
    </w:p>
    <w:p w14:paraId="5F9388FD" w14:textId="7071460A" w:rsidR="00436770" w:rsidRDefault="00FD3353" w:rsidP="00436770">
      <w:pPr>
        <w:pStyle w:val="TextoPrincipal"/>
        <w:spacing w:line="360" w:lineRule="auto"/>
      </w:pPr>
      <w:r>
        <w:t>Perfil de Puesto</w:t>
      </w:r>
    </w:p>
    <w:p w14:paraId="712DD4CE" w14:textId="25302B45" w:rsidR="00FE0490" w:rsidRDefault="00FE0490" w:rsidP="00436770">
      <w:pPr>
        <w:pStyle w:val="TextoPrincipal"/>
        <w:spacing w:line="360" w:lineRule="auto"/>
      </w:pPr>
      <w:r>
        <w:t xml:space="preserve">Al clarificar lo que se necesita de cada puesto vacante, la compañía </w:t>
      </w:r>
      <w:r w:rsidR="00350E93">
        <w:t>conoce</w:t>
      </w:r>
      <w:r>
        <w:t xml:space="preserve"> qué características</w:t>
      </w:r>
      <w:r w:rsidR="00350E93">
        <w:t xml:space="preserve"> y habilidades requiere del nuevo personal,</w:t>
      </w:r>
      <w:r w:rsidR="00AB0686">
        <w:t xml:space="preserve"> facilitando con ello la búsqueda y posterior evaluación de candidatos.</w:t>
      </w:r>
      <w:r w:rsidR="00350E93">
        <w:t xml:space="preserve"> </w:t>
      </w:r>
    </w:p>
    <w:p w14:paraId="43F8C68A" w14:textId="549158A2" w:rsidR="004752C9" w:rsidRDefault="004752C9" w:rsidP="00436770">
      <w:pPr>
        <w:pStyle w:val="TextoPrincipal"/>
        <w:spacing w:line="360" w:lineRule="auto"/>
      </w:pPr>
    </w:p>
    <w:p w14:paraId="67022042" w14:textId="579C62E9" w:rsidR="006E23B9" w:rsidRDefault="006E23B9" w:rsidP="00436770">
      <w:pPr>
        <w:pStyle w:val="TextoPrincipal"/>
        <w:spacing w:line="360" w:lineRule="auto"/>
      </w:pPr>
    </w:p>
    <w:p w14:paraId="258B63CE" w14:textId="6F80A389" w:rsidR="006E23B9" w:rsidRDefault="006E23B9" w:rsidP="00436770">
      <w:pPr>
        <w:pStyle w:val="TextoPrincipal"/>
        <w:spacing w:line="360" w:lineRule="auto"/>
      </w:pPr>
    </w:p>
    <w:p w14:paraId="350EA679" w14:textId="77777777" w:rsidR="006E23B9" w:rsidRDefault="006E23B9" w:rsidP="00436770">
      <w:pPr>
        <w:pStyle w:val="TextoPrincipal"/>
        <w:spacing w:line="360" w:lineRule="auto"/>
      </w:pPr>
    </w:p>
    <w:p w14:paraId="23C382E7" w14:textId="1E8197FC" w:rsidR="004752C9" w:rsidRDefault="004752C9" w:rsidP="00436770">
      <w:pPr>
        <w:pStyle w:val="TextoPrincipal"/>
        <w:spacing w:line="360" w:lineRule="auto"/>
      </w:pPr>
    </w:p>
    <w:p w14:paraId="6CB05DA2" w14:textId="45050DCE" w:rsidR="004752C9" w:rsidRDefault="004752C9" w:rsidP="00436770">
      <w:pPr>
        <w:pStyle w:val="TextoPrincipal"/>
        <w:spacing w:line="360" w:lineRule="auto"/>
      </w:pPr>
    </w:p>
    <w:p w14:paraId="33645DB3" w14:textId="02B30279" w:rsidR="004752C9" w:rsidRPr="00221D70" w:rsidRDefault="004752C9" w:rsidP="00221D70">
      <w:pPr>
        <w:pStyle w:val="TextoPrincipal"/>
        <w:spacing w:line="240" w:lineRule="auto"/>
        <w:ind w:firstLine="0"/>
        <w:jc w:val="left"/>
        <w:rPr>
          <w:b/>
        </w:rPr>
      </w:pPr>
      <w:bookmarkStart w:id="222" w:name="_Toc158659446"/>
      <w:r w:rsidRPr="00350B2A">
        <w:rPr>
          <w:b/>
        </w:rPr>
        <w:lastRenderedPageBreak/>
        <w:t xml:space="preserve">Tabla </w:t>
      </w:r>
      <w:r w:rsidR="009908A1">
        <w:rPr>
          <w:b/>
        </w:rPr>
        <w:fldChar w:fldCharType="begin"/>
      </w:r>
      <w:r w:rsidR="009908A1">
        <w:rPr>
          <w:b/>
        </w:rPr>
        <w:instrText xml:space="preserve"> SEQ Tabla \* ARABIC </w:instrText>
      </w:r>
      <w:r w:rsidR="009908A1">
        <w:rPr>
          <w:b/>
        </w:rPr>
        <w:fldChar w:fldCharType="separate"/>
      </w:r>
      <w:r w:rsidR="002F7C59">
        <w:rPr>
          <w:b/>
          <w:noProof/>
        </w:rPr>
        <w:t>10</w:t>
      </w:r>
      <w:r w:rsidR="009908A1">
        <w:rPr>
          <w:b/>
        </w:rPr>
        <w:fldChar w:fldCharType="end"/>
      </w:r>
      <w:r w:rsidRPr="00350B2A">
        <w:rPr>
          <w:b/>
        </w:rPr>
        <w:t>.</w:t>
      </w:r>
      <w:r>
        <w:rPr>
          <w:b/>
        </w:rPr>
        <w:t xml:space="preserve"> </w:t>
      </w:r>
      <w:r w:rsidR="00CC1FDB">
        <w:rPr>
          <w:b/>
        </w:rPr>
        <w:t>Perfil de Puesto – Encargado de Cocina</w:t>
      </w:r>
      <w:bookmarkEnd w:id="222"/>
    </w:p>
    <w:tbl>
      <w:tblPr>
        <w:tblStyle w:val="Tablaconcuadrcula2-nfasis1"/>
        <w:tblW w:w="9137"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Look w:val="04A0" w:firstRow="1" w:lastRow="0" w:firstColumn="1" w:lastColumn="0" w:noHBand="0" w:noVBand="1"/>
      </w:tblPr>
      <w:tblGrid>
        <w:gridCol w:w="2993"/>
        <w:gridCol w:w="6144"/>
      </w:tblGrid>
      <w:tr w:rsidR="009C6323" w:rsidRPr="009C6323" w14:paraId="555D7B71" w14:textId="77777777" w:rsidTr="004752C9">
        <w:trPr>
          <w:cnfStyle w:val="100000000000" w:firstRow="1" w:lastRow="0" w:firstColumn="0" w:lastColumn="0" w:oddVBand="0" w:evenVBand="0" w:oddHBand="0"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2993" w:type="dxa"/>
            <w:tcBorders>
              <w:top w:val="none" w:sz="0" w:space="0" w:color="auto"/>
              <w:bottom w:val="none" w:sz="0" w:space="0" w:color="auto"/>
              <w:right w:val="none" w:sz="0" w:space="0" w:color="auto"/>
            </w:tcBorders>
            <w:noWrap/>
            <w:hideMark/>
          </w:tcPr>
          <w:p w14:paraId="101871C9" w14:textId="77777777" w:rsidR="00C93104" w:rsidRPr="009C6323" w:rsidRDefault="00C93104" w:rsidP="00B01ABE">
            <w:pPr>
              <w:spacing w:line="360" w:lineRule="auto"/>
              <w:rPr>
                <w:rFonts w:ascii="Times New Roman" w:hAnsi="Times New Roman" w:cs="Times New Roman"/>
                <w:sz w:val="24"/>
                <w:szCs w:val="24"/>
                <w:lang w:eastAsia="es-HN"/>
              </w:rPr>
            </w:pPr>
            <w:r w:rsidRPr="00585CB0">
              <w:rPr>
                <w:rFonts w:ascii="Times New Roman" w:hAnsi="Times New Roman" w:cs="Times New Roman"/>
                <w:sz w:val="24"/>
                <w:szCs w:val="24"/>
                <w:lang w:val="es-HN" w:eastAsia="es-HN"/>
              </w:rPr>
              <w:t>Nombre</w:t>
            </w:r>
            <w:r w:rsidRPr="009C6323">
              <w:rPr>
                <w:rFonts w:ascii="Times New Roman" w:hAnsi="Times New Roman" w:cs="Times New Roman"/>
                <w:sz w:val="24"/>
                <w:szCs w:val="24"/>
                <w:lang w:eastAsia="es-HN"/>
              </w:rPr>
              <w:t xml:space="preserve"> del Cargo:</w:t>
            </w:r>
          </w:p>
        </w:tc>
        <w:tc>
          <w:tcPr>
            <w:tcW w:w="6144" w:type="dxa"/>
            <w:tcBorders>
              <w:top w:val="none" w:sz="0" w:space="0" w:color="auto"/>
              <w:left w:val="none" w:sz="0" w:space="0" w:color="auto"/>
              <w:bottom w:val="none" w:sz="0" w:space="0" w:color="auto"/>
            </w:tcBorders>
            <w:noWrap/>
          </w:tcPr>
          <w:p w14:paraId="14D1F2D4" w14:textId="5DA8D28C" w:rsidR="00C93104" w:rsidRPr="009C6323" w:rsidRDefault="00312B68" w:rsidP="00B01AB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HN"/>
              </w:rPr>
            </w:pPr>
            <w:r w:rsidRPr="00585CB0">
              <w:rPr>
                <w:rFonts w:ascii="Times New Roman" w:hAnsi="Times New Roman" w:cs="Times New Roman"/>
                <w:sz w:val="24"/>
                <w:szCs w:val="24"/>
                <w:lang w:val="es-HN" w:eastAsia="es-HN"/>
              </w:rPr>
              <w:t>Encargado</w:t>
            </w:r>
            <w:r>
              <w:rPr>
                <w:rFonts w:ascii="Times New Roman" w:hAnsi="Times New Roman" w:cs="Times New Roman"/>
                <w:sz w:val="24"/>
                <w:szCs w:val="24"/>
                <w:lang w:eastAsia="es-HN"/>
              </w:rPr>
              <w:t xml:space="preserve"> de Cocina</w:t>
            </w:r>
          </w:p>
        </w:tc>
      </w:tr>
      <w:tr w:rsidR="009C6323" w:rsidRPr="009C6323" w14:paraId="5610EBBB" w14:textId="77777777" w:rsidTr="004752C9">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993" w:type="dxa"/>
            <w:noWrap/>
            <w:hideMark/>
          </w:tcPr>
          <w:p w14:paraId="7E558260" w14:textId="77777777" w:rsidR="00C93104" w:rsidRPr="009C6323" w:rsidRDefault="00C93104" w:rsidP="00B01ABE">
            <w:pPr>
              <w:spacing w:line="360" w:lineRule="auto"/>
              <w:rPr>
                <w:rFonts w:ascii="Times New Roman" w:hAnsi="Times New Roman" w:cs="Times New Roman"/>
                <w:sz w:val="24"/>
                <w:szCs w:val="24"/>
                <w:lang w:eastAsia="es-HN"/>
              </w:rPr>
            </w:pPr>
            <w:r w:rsidRPr="009C6323">
              <w:rPr>
                <w:rFonts w:ascii="Times New Roman" w:hAnsi="Times New Roman" w:cs="Times New Roman"/>
                <w:sz w:val="24"/>
                <w:szCs w:val="24"/>
                <w:lang w:eastAsia="es-HN"/>
              </w:rPr>
              <w:t>Rango Salarial:</w:t>
            </w:r>
          </w:p>
        </w:tc>
        <w:tc>
          <w:tcPr>
            <w:tcW w:w="6144" w:type="dxa"/>
            <w:noWrap/>
          </w:tcPr>
          <w:p w14:paraId="3177A565" w14:textId="2B2C10F6" w:rsidR="00C93104" w:rsidRPr="009C6323" w:rsidRDefault="00C93104" w:rsidP="00B01AB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HN"/>
              </w:rPr>
            </w:pPr>
            <w:r w:rsidRPr="009C6323">
              <w:rPr>
                <w:rFonts w:ascii="Times New Roman" w:hAnsi="Times New Roman" w:cs="Times New Roman"/>
                <w:sz w:val="24"/>
                <w:szCs w:val="24"/>
                <w:lang w:eastAsia="es-HN"/>
              </w:rPr>
              <w:t>L 1</w:t>
            </w:r>
            <w:r w:rsidR="00B178FA">
              <w:rPr>
                <w:rFonts w:ascii="Times New Roman" w:hAnsi="Times New Roman" w:cs="Times New Roman"/>
                <w:sz w:val="24"/>
                <w:szCs w:val="24"/>
                <w:lang w:eastAsia="es-HN"/>
              </w:rPr>
              <w:t>3</w:t>
            </w:r>
            <w:r w:rsidRPr="009C6323">
              <w:rPr>
                <w:rFonts w:ascii="Times New Roman" w:hAnsi="Times New Roman" w:cs="Times New Roman"/>
                <w:sz w:val="24"/>
                <w:szCs w:val="24"/>
                <w:lang w:eastAsia="es-HN"/>
              </w:rPr>
              <w:t>,000.00</w:t>
            </w:r>
          </w:p>
        </w:tc>
      </w:tr>
      <w:tr w:rsidR="009C6323" w:rsidRPr="009C6323" w14:paraId="16049A65" w14:textId="77777777" w:rsidTr="004752C9">
        <w:trPr>
          <w:trHeight w:val="280"/>
        </w:trPr>
        <w:tc>
          <w:tcPr>
            <w:cnfStyle w:val="001000000000" w:firstRow="0" w:lastRow="0" w:firstColumn="1" w:lastColumn="0" w:oddVBand="0" w:evenVBand="0" w:oddHBand="0" w:evenHBand="0" w:firstRowFirstColumn="0" w:firstRowLastColumn="0" w:lastRowFirstColumn="0" w:lastRowLastColumn="0"/>
            <w:tcW w:w="2993" w:type="dxa"/>
            <w:noWrap/>
            <w:hideMark/>
          </w:tcPr>
          <w:p w14:paraId="62304F2E" w14:textId="77777777" w:rsidR="00C93104" w:rsidRPr="009C6323" w:rsidRDefault="00C93104" w:rsidP="00B01ABE">
            <w:pPr>
              <w:spacing w:line="360" w:lineRule="auto"/>
              <w:rPr>
                <w:rFonts w:ascii="Times New Roman" w:hAnsi="Times New Roman" w:cs="Times New Roman"/>
                <w:sz w:val="24"/>
                <w:szCs w:val="24"/>
                <w:lang w:val="es-HN" w:eastAsia="es-HN"/>
              </w:rPr>
            </w:pPr>
            <w:r w:rsidRPr="009C6323">
              <w:rPr>
                <w:rFonts w:ascii="Times New Roman" w:hAnsi="Times New Roman" w:cs="Times New Roman"/>
                <w:sz w:val="24"/>
                <w:szCs w:val="24"/>
                <w:lang w:val="es-HN" w:eastAsia="es-HN"/>
              </w:rPr>
              <w:t>Área a la que pertenece:</w:t>
            </w:r>
          </w:p>
        </w:tc>
        <w:tc>
          <w:tcPr>
            <w:tcW w:w="6144" w:type="dxa"/>
            <w:noWrap/>
          </w:tcPr>
          <w:p w14:paraId="725A8747" w14:textId="7909C6D7" w:rsidR="00C93104" w:rsidRPr="009C6323" w:rsidRDefault="00B178FA" w:rsidP="00B01AB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HN"/>
              </w:rPr>
            </w:pPr>
            <w:r>
              <w:rPr>
                <w:rFonts w:ascii="Times New Roman" w:hAnsi="Times New Roman" w:cs="Times New Roman"/>
                <w:sz w:val="24"/>
                <w:szCs w:val="24"/>
                <w:lang w:eastAsia="es-HN"/>
              </w:rPr>
              <w:t>Operaciones</w:t>
            </w:r>
          </w:p>
        </w:tc>
      </w:tr>
      <w:tr w:rsidR="009C6323" w:rsidRPr="009C6323" w14:paraId="122EB6D3" w14:textId="77777777" w:rsidTr="004752C9">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993" w:type="dxa"/>
            <w:noWrap/>
            <w:hideMark/>
          </w:tcPr>
          <w:p w14:paraId="49A3C1DF" w14:textId="77777777" w:rsidR="00C93104" w:rsidRPr="009C6323" w:rsidRDefault="00C93104" w:rsidP="00B01ABE">
            <w:pPr>
              <w:spacing w:line="360" w:lineRule="auto"/>
              <w:rPr>
                <w:rFonts w:ascii="Times New Roman" w:hAnsi="Times New Roman" w:cs="Times New Roman"/>
                <w:sz w:val="24"/>
                <w:szCs w:val="24"/>
                <w:lang w:eastAsia="es-HN"/>
              </w:rPr>
            </w:pPr>
            <w:r w:rsidRPr="009C6323">
              <w:rPr>
                <w:rFonts w:ascii="Times New Roman" w:hAnsi="Times New Roman" w:cs="Times New Roman"/>
                <w:sz w:val="24"/>
                <w:szCs w:val="24"/>
                <w:lang w:eastAsia="es-HN"/>
              </w:rPr>
              <w:t>Personal a cargo:</w:t>
            </w:r>
          </w:p>
        </w:tc>
        <w:tc>
          <w:tcPr>
            <w:tcW w:w="6144" w:type="dxa"/>
            <w:noWrap/>
          </w:tcPr>
          <w:p w14:paraId="2A517628" w14:textId="77777777" w:rsidR="00C93104" w:rsidRPr="009C6323" w:rsidRDefault="00C93104" w:rsidP="00B01AB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HN"/>
              </w:rPr>
            </w:pPr>
          </w:p>
        </w:tc>
      </w:tr>
      <w:tr w:rsidR="009C6323" w:rsidRPr="00FF1131" w14:paraId="07A7E4AD" w14:textId="77777777" w:rsidTr="004752C9">
        <w:trPr>
          <w:trHeight w:val="841"/>
        </w:trPr>
        <w:tc>
          <w:tcPr>
            <w:cnfStyle w:val="001000000000" w:firstRow="0" w:lastRow="0" w:firstColumn="1" w:lastColumn="0" w:oddVBand="0" w:evenVBand="0" w:oddHBand="0" w:evenHBand="0" w:firstRowFirstColumn="0" w:firstRowLastColumn="0" w:lastRowFirstColumn="0" w:lastRowLastColumn="0"/>
            <w:tcW w:w="2993" w:type="dxa"/>
            <w:noWrap/>
            <w:hideMark/>
          </w:tcPr>
          <w:p w14:paraId="25286B69" w14:textId="77777777" w:rsidR="00C93104" w:rsidRPr="009C6323" w:rsidRDefault="00C93104" w:rsidP="00B01ABE">
            <w:pPr>
              <w:spacing w:line="360" w:lineRule="auto"/>
              <w:rPr>
                <w:rFonts w:ascii="Times New Roman" w:hAnsi="Times New Roman" w:cs="Times New Roman"/>
                <w:sz w:val="24"/>
                <w:szCs w:val="24"/>
                <w:lang w:eastAsia="es-HN"/>
              </w:rPr>
            </w:pPr>
            <w:r w:rsidRPr="009C6323">
              <w:rPr>
                <w:rFonts w:ascii="Times New Roman" w:hAnsi="Times New Roman" w:cs="Times New Roman"/>
                <w:sz w:val="24"/>
                <w:szCs w:val="24"/>
                <w:lang w:eastAsia="es-HN"/>
              </w:rPr>
              <w:t>Perfil del puesto:</w:t>
            </w:r>
          </w:p>
        </w:tc>
        <w:tc>
          <w:tcPr>
            <w:tcW w:w="6144" w:type="dxa"/>
          </w:tcPr>
          <w:p w14:paraId="1AAD5BCF" w14:textId="350C29F5" w:rsidR="00C93104" w:rsidRPr="009C6323" w:rsidRDefault="00AF383F" w:rsidP="00B01AB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HN" w:eastAsia="es-HN"/>
              </w:rPr>
            </w:pPr>
            <w:r>
              <w:rPr>
                <w:rFonts w:ascii="Times New Roman" w:hAnsi="Times New Roman" w:cs="Times New Roman"/>
                <w:sz w:val="24"/>
                <w:szCs w:val="24"/>
                <w:lang w:val="es-HN" w:eastAsia="es-HN"/>
              </w:rPr>
              <w:t>Graduado de educación media, estudiante universitario (no indispensable)</w:t>
            </w:r>
          </w:p>
        </w:tc>
      </w:tr>
      <w:tr w:rsidR="009C6323" w:rsidRPr="00FF1131" w14:paraId="3C678873" w14:textId="77777777" w:rsidTr="004752C9">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993" w:type="dxa"/>
            <w:noWrap/>
            <w:hideMark/>
          </w:tcPr>
          <w:p w14:paraId="4EFC7778" w14:textId="77777777" w:rsidR="00C93104" w:rsidRPr="009C6323" w:rsidRDefault="00C93104" w:rsidP="00B01ABE">
            <w:pPr>
              <w:spacing w:line="360" w:lineRule="auto"/>
              <w:rPr>
                <w:rFonts w:ascii="Times New Roman" w:hAnsi="Times New Roman" w:cs="Times New Roman"/>
                <w:sz w:val="24"/>
                <w:szCs w:val="24"/>
                <w:lang w:eastAsia="es-HN"/>
              </w:rPr>
            </w:pPr>
            <w:r w:rsidRPr="009C6323">
              <w:rPr>
                <w:rFonts w:ascii="Times New Roman" w:hAnsi="Times New Roman" w:cs="Times New Roman"/>
                <w:sz w:val="24"/>
                <w:szCs w:val="24"/>
                <w:lang w:eastAsia="es-HN"/>
              </w:rPr>
              <w:t>Experiencia:</w:t>
            </w:r>
          </w:p>
        </w:tc>
        <w:tc>
          <w:tcPr>
            <w:tcW w:w="6144" w:type="dxa"/>
            <w:noWrap/>
          </w:tcPr>
          <w:p w14:paraId="46802064" w14:textId="45DED23B" w:rsidR="00C93104" w:rsidRPr="00164F21" w:rsidRDefault="00FC7E8E" w:rsidP="00B01AB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HN" w:eastAsia="es-HN"/>
              </w:rPr>
            </w:pPr>
            <w:r>
              <w:rPr>
                <w:rFonts w:ascii="Times New Roman" w:hAnsi="Times New Roman" w:cs="Times New Roman"/>
                <w:sz w:val="24"/>
                <w:szCs w:val="24"/>
                <w:lang w:val="es-HN" w:eastAsia="es-HN"/>
              </w:rPr>
              <w:t xml:space="preserve">1 a </w:t>
            </w:r>
            <w:r w:rsidR="00AE70AC" w:rsidRPr="00164F21">
              <w:rPr>
                <w:rFonts w:ascii="Times New Roman" w:hAnsi="Times New Roman" w:cs="Times New Roman"/>
                <w:sz w:val="24"/>
                <w:szCs w:val="24"/>
                <w:lang w:val="es-HN" w:eastAsia="es-HN"/>
              </w:rPr>
              <w:t>2</w:t>
            </w:r>
            <w:r w:rsidR="00C93104" w:rsidRPr="00164F21">
              <w:rPr>
                <w:rFonts w:ascii="Times New Roman" w:hAnsi="Times New Roman" w:cs="Times New Roman"/>
                <w:sz w:val="24"/>
                <w:szCs w:val="24"/>
                <w:lang w:val="es-HN" w:eastAsia="es-HN"/>
              </w:rPr>
              <w:t xml:space="preserve"> años</w:t>
            </w:r>
            <w:r w:rsidR="00164F21" w:rsidRPr="00164F21">
              <w:rPr>
                <w:rFonts w:ascii="Times New Roman" w:hAnsi="Times New Roman" w:cs="Times New Roman"/>
                <w:sz w:val="24"/>
                <w:szCs w:val="24"/>
                <w:lang w:val="es-HN" w:eastAsia="es-HN"/>
              </w:rPr>
              <w:t xml:space="preserve"> de experiencia demo</w:t>
            </w:r>
            <w:r w:rsidR="00164F21">
              <w:rPr>
                <w:rFonts w:ascii="Times New Roman" w:hAnsi="Times New Roman" w:cs="Times New Roman"/>
                <w:sz w:val="24"/>
                <w:szCs w:val="24"/>
                <w:lang w:val="es-HN" w:eastAsia="es-HN"/>
              </w:rPr>
              <w:t>strable en labores de cocina</w:t>
            </w:r>
          </w:p>
        </w:tc>
      </w:tr>
      <w:tr w:rsidR="009C6323" w:rsidRPr="009C6323" w14:paraId="66B193FD" w14:textId="77777777" w:rsidTr="004752C9">
        <w:trPr>
          <w:trHeight w:val="280"/>
        </w:trPr>
        <w:tc>
          <w:tcPr>
            <w:cnfStyle w:val="001000000000" w:firstRow="0" w:lastRow="0" w:firstColumn="1" w:lastColumn="0" w:oddVBand="0" w:evenVBand="0" w:oddHBand="0" w:evenHBand="0" w:firstRowFirstColumn="0" w:firstRowLastColumn="0" w:lastRowFirstColumn="0" w:lastRowLastColumn="0"/>
            <w:tcW w:w="2993" w:type="dxa"/>
            <w:noWrap/>
            <w:hideMark/>
          </w:tcPr>
          <w:p w14:paraId="6AEA81BC" w14:textId="77777777" w:rsidR="00C93104" w:rsidRPr="009C6323" w:rsidRDefault="00C93104" w:rsidP="00B01ABE">
            <w:pPr>
              <w:spacing w:line="360" w:lineRule="auto"/>
              <w:rPr>
                <w:rFonts w:ascii="Times New Roman" w:hAnsi="Times New Roman" w:cs="Times New Roman"/>
                <w:sz w:val="24"/>
                <w:szCs w:val="24"/>
                <w:lang w:eastAsia="es-HN"/>
              </w:rPr>
            </w:pPr>
            <w:r w:rsidRPr="009C6323">
              <w:rPr>
                <w:rFonts w:ascii="Times New Roman" w:hAnsi="Times New Roman" w:cs="Times New Roman"/>
                <w:sz w:val="24"/>
                <w:szCs w:val="24"/>
                <w:lang w:eastAsia="es-HN"/>
              </w:rPr>
              <w:t>Edad:</w:t>
            </w:r>
          </w:p>
        </w:tc>
        <w:tc>
          <w:tcPr>
            <w:tcW w:w="6144" w:type="dxa"/>
            <w:noWrap/>
          </w:tcPr>
          <w:p w14:paraId="418000F5" w14:textId="471B354F" w:rsidR="00C93104" w:rsidRPr="009C6323" w:rsidRDefault="00C93104" w:rsidP="00B01AB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HN"/>
              </w:rPr>
            </w:pPr>
            <w:r w:rsidRPr="009C6323">
              <w:rPr>
                <w:rFonts w:ascii="Times New Roman" w:hAnsi="Times New Roman" w:cs="Times New Roman"/>
                <w:sz w:val="24"/>
                <w:szCs w:val="24"/>
                <w:lang w:eastAsia="es-HN"/>
              </w:rPr>
              <w:t>2</w:t>
            </w:r>
            <w:r w:rsidR="00AE70AC">
              <w:rPr>
                <w:rFonts w:ascii="Times New Roman" w:hAnsi="Times New Roman" w:cs="Times New Roman"/>
                <w:sz w:val="24"/>
                <w:szCs w:val="24"/>
                <w:lang w:eastAsia="es-HN"/>
              </w:rPr>
              <w:t>1</w:t>
            </w:r>
            <w:r w:rsidRPr="009C6323">
              <w:rPr>
                <w:rFonts w:ascii="Times New Roman" w:hAnsi="Times New Roman" w:cs="Times New Roman"/>
                <w:sz w:val="24"/>
                <w:szCs w:val="24"/>
                <w:lang w:eastAsia="es-HN"/>
              </w:rPr>
              <w:t xml:space="preserve"> a </w:t>
            </w:r>
            <w:r w:rsidR="00AE70AC">
              <w:rPr>
                <w:rFonts w:ascii="Times New Roman" w:hAnsi="Times New Roman" w:cs="Times New Roman"/>
                <w:sz w:val="24"/>
                <w:szCs w:val="24"/>
                <w:lang w:eastAsia="es-HN"/>
              </w:rPr>
              <w:t>4</w:t>
            </w:r>
            <w:r w:rsidRPr="009C6323">
              <w:rPr>
                <w:rFonts w:ascii="Times New Roman" w:hAnsi="Times New Roman" w:cs="Times New Roman"/>
                <w:sz w:val="24"/>
                <w:szCs w:val="24"/>
                <w:lang w:eastAsia="es-HN"/>
              </w:rPr>
              <w:t>5 años</w:t>
            </w:r>
          </w:p>
        </w:tc>
      </w:tr>
      <w:tr w:rsidR="009C6323" w:rsidRPr="009C6323" w14:paraId="1D5AF856" w14:textId="77777777" w:rsidTr="004752C9">
        <w:trPr>
          <w:cnfStyle w:val="000000100000" w:firstRow="0" w:lastRow="0" w:firstColumn="0" w:lastColumn="0" w:oddVBand="0" w:evenVBand="0" w:oddHBand="1" w:evenHBand="0" w:firstRowFirstColumn="0" w:firstRowLastColumn="0" w:lastRowFirstColumn="0" w:lastRowLastColumn="0"/>
          <w:trHeight w:val="179"/>
        </w:trPr>
        <w:tc>
          <w:tcPr>
            <w:cnfStyle w:val="001000000000" w:firstRow="0" w:lastRow="0" w:firstColumn="1" w:lastColumn="0" w:oddVBand="0" w:evenVBand="0" w:oddHBand="0" w:evenHBand="0" w:firstRowFirstColumn="0" w:firstRowLastColumn="0" w:lastRowFirstColumn="0" w:lastRowLastColumn="0"/>
            <w:tcW w:w="2993" w:type="dxa"/>
            <w:noWrap/>
            <w:hideMark/>
          </w:tcPr>
          <w:p w14:paraId="45873AB5" w14:textId="77777777" w:rsidR="00C93104" w:rsidRPr="009C6323" w:rsidRDefault="00C93104" w:rsidP="00B01ABE">
            <w:pPr>
              <w:spacing w:line="360" w:lineRule="auto"/>
              <w:rPr>
                <w:rFonts w:ascii="Times New Roman" w:hAnsi="Times New Roman" w:cs="Times New Roman"/>
                <w:sz w:val="24"/>
                <w:szCs w:val="24"/>
                <w:lang w:eastAsia="es-HN"/>
              </w:rPr>
            </w:pPr>
            <w:r w:rsidRPr="009C6323">
              <w:rPr>
                <w:rFonts w:ascii="Times New Roman" w:hAnsi="Times New Roman" w:cs="Times New Roman"/>
                <w:sz w:val="24"/>
                <w:szCs w:val="24"/>
                <w:lang w:eastAsia="es-HN"/>
              </w:rPr>
              <w:t>Sexo:</w:t>
            </w:r>
          </w:p>
        </w:tc>
        <w:tc>
          <w:tcPr>
            <w:tcW w:w="6144" w:type="dxa"/>
            <w:noWrap/>
          </w:tcPr>
          <w:p w14:paraId="6FE41DDF" w14:textId="77777777" w:rsidR="00C93104" w:rsidRPr="009C6323" w:rsidRDefault="00C93104" w:rsidP="00B01AB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HN"/>
              </w:rPr>
            </w:pPr>
            <w:r w:rsidRPr="009C6323">
              <w:rPr>
                <w:rFonts w:ascii="Times New Roman" w:hAnsi="Times New Roman" w:cs="Times New Roman"/>
                <w:sz w:val="24"/>
                <w:szCs w:val="24"/>
                <w:lang w:eastAsia="es-HN"/>
              </w:rPr>
              <w:t>Indistinto</w:t>
            </w:r>
          </w:p>
        </w:tc>
      </w:tr>
      <w:tr w:rsidR="009C6323" w:rsidRPr="00FF1131" w14:paraId="220D4DB4" w14:textId="77777777" w:rsidTr="004752C9">
        <w:trPr>
          <w:trHeight w:val="1106"/>
        </w:trPr>
        <w:tc>
          <w:tcPr>
            <w:cnfStyle w:val="001000000000" w:firstRow="0" w:lastRow="0" w:firstColumn="1" w:lastColumn="0" w:oddVBand="0" w:evenVBand="0" w:oddHBand="0" w:evenHBand="0" w:firstRowFirstColumn="0" w:firstRowLastColumn="0" w:lastRowFirstColumn="0" w:lastRowLastColumn="0"/>
            <w:tcW w:w="2993" w:type="dxa"/>
            <w:noWrap/>
            <w:hideMark/>
          </w:tcPr>
          <w:p w14:paraId="2A68D860" w14:textId="63DC5A7D" w:rsidR="00C93104" w:rsidRPr="009C6323" w:rsidRDefault="00D30202" w:rsidP="00B01ABE">
            <w:pPr>
              <w:spacing w:line="360" w:lineRule="auto"/>
              <w:rPr>
                <w:rFonts w:ascii="Times New Roman" w:hAnsi="Times New Roman" w:cs="Times New Roman"/>
                <w:sz w:val="24"/>
                <w:szCs w:val="24"/>
                <w:lang w:eastAsia="es-HN"/>
              </w:rPr>
            </w:pPr>
            <w:r>
              <w:rPr>
                <w:rFonts w:ascii="Times New Roman" w:hAnsi="Times New Roman" w:cs="Times New Roman"/>
                <w:sz w:val="24"/>
                <w:szCs w:val="24"/>
                <w:lang w:eastAsia="es-HN"/>
              </w:rPr>
              <w:t xml:space="preserve">Funciones y </w:t>
            </w:r>
            <w:r w:rsidR="00C93104" w:rsidRPr="009C6323">
              <w:rPr>
                <w:rFonts w:ascii="Times New Roman" w:hAnsi="Times New Roman" w:cs="Times New Roman"/>
                <w:sz w:val="24"/>
                <w:szCs w:val="24"/>
                <w:lang w:eastAsia="es-HN"/>
              </w:rPr>
              <w:t>Responsabilidades:</w:t>
            </w:r>
          </w:p>
        </w:tc>
        <w:tc>
          <w:tcPr>
            <w:tcW w:w="6144" w:type="dxa"/>
          </w:tcPr>
          <w:p w14:paraId="77622827" w14:textId="4ADBDFA3" w:rsidR="00E8726B" w:rsidRPr="005B7732" w:rsidRDefault="00D342E0" w:rsidP="00196E45">
            <w:pPr>
              <w:pStyle w:val="Prrafodelista"/>
              <w:numPr>
                <w:ilvl w:val="0"/>
                <w:numId w:val="54"/>
              </w:num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HN" w:eastAsia="es-HN"/>
              </w:rPr>
            </w:pPr>
            <w:r w:rsidRPr="005B7732">
              <w:rPr>
                <w:rFonts w:ascii="Times New Roman" w:hAnsi="Times New Roman" w:cs="Times New Roman"/>
                <w:sz w:val="24"/>
                <w:szCs w:val="24"/>
                <w:lang w:val="es-HN" w:eastAsia="es-HN"/>
              </w:rPr>
              <w:t>Asegurarse de que l</w:t>
            </w:r>
            <w:r w:rsidR="00427C73">
              <w:rPr>
                <w:rFonts w:ascii="Times New Roman" w:hAnsi="Times New Roman" w:cs="Times New Roman"/>
                <w:sz w:val="24"/>
                <w:szCs w:val="24"/>
                <w:lang w:val="es-HN" w:eastAsia="es-HN"/>
              </w:rPr>
              <w:t xml:space="preserve">os insumos </w:t>
            </w:r>
            <w:r w:rsidRPr="005B7732">
              <w:rPr>
                <w:rFonts w:ascii="Times New Roman" w:hAnsi="Times New Roman" w:cs="Times New Roman"/>
                <w:sz w:val="24"/>
                <w:szCs w:val="24"/>
                <w:lang w:val="es-HN" w:eastAsia="es-HN"/>
              </w:rPr>
              <w:t>esté</w:t>
            </w:r>
            <w:r w:rsidR="00427C73">
              <w:rPr>
                <w:rFonts w:ascii="Times New Roman" w:hAnsi="Times New Roman" w:cs="Times New Roman"/>
                <w:sz w:val="24"/>
                <w:szCs w:val="24"/>
                <w:lang w:val="es-HN" w:eastAsia="es-HN"/>
              </w:rPr>
              <w:t>n</w:t>
            </w:r>
            <w:r w:rsidRPr="005B7732">
              <w:rPr>
                <w:rFonts w:ascii="Times New Roman" w:hAnsi="Times New Roman" w:cs="Times New Roman"/>
                <w:sz w:val="24"/>
                <w:szCs w:val="24"/>
                <w:lang w:val="es-HN" w:eastAsia="es-HN"/>
              </w:rPr>
              <w:t xml:space="preserve"> correctamente almacenad</w:t>
            </w:r>
            <w:r w:rsidR="00427C73">
              <w:rPr>
                <w:rFonts w:ascii="Times New Roman" w:hAnsi="Times New Roman" w:cs="Times New Roman"/>
                <w:sz w:val="24"/>
                <w:szCs w:val="24"/>
                <w:lang w:val="es-HN" w:eastAsia="es-HN"/>
              </w:rPr>
              <w:t>os</w:t>
            </w:r>
          </w:p>
          <w:p w14:paraId="38C995E0" w14:textId="27773CBF" w:rsidR="00D342E0" w:rsidRPr="005B7732" w:rsidRDefault="00D342E0" w:rsidP="00196E45">
            <w:pPr>
              <w:pStyle w:val="Prrafodelista"/>
              <w:numPr>
                <w:ilvl w:val="0"/>
                <w:numId w:val="54"/>
              </w:num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HN" w:eastAsia="es-HN"/>
              </w:rPr>
            </w:pPr>
            <w:r w:rsidRPr="005B7732">
              <w:rPr>
                <w:rFonts w:ascii="Times New Roman" w:hAnsi="Times New Roman" w:cs="Times New Roman"/>
                <w:sz w:val="24"/>
                <w:szCs w:val="24"/>
                <w:lang w:val="es-HN" w:eastAsia="es-HN"/>
              </w:rPr>
              <w:t>Mantener un entorno de trabajo limpio y desinfectado</w:t>
            </w:r>
          </w:p>
          <w:p w14:paraId="1301B338" w14:textId="3627E86C" w:rsidR="00D342E0" w:rsidRPr="005B7732" w:rsidRDefault="00175F58" w:rsidP="00196E45">
            <w:pPr>
              <w:pStyle w:val="Prrafodelista"/>
              <w:numPr>
                <w:ilvl w:val="0"/>
                <w:numId w:val="54"/>
              </w:num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HN" w:eastAsia="es-HN"/>
              </w:rPr>
            </w:pPr>
            <w:r w:rsidRPr="005B7732">
              <w:rPr>
                <w:rFonts w:ascii="Times New Roman" w:hAnsi="Times New Roman" w:cs="Times New Roman"/>
                <w:sz w:val="24"/>
                <w:szCs w:val="24"/>
                <w:lang w:val="es-HN" w:eastAsia="es-HN"/>
              </w:rPr>
              <w:t xml:space="preserve">Manipular </w:t>
            </w:r>
            <w:r w:rsidR="00A246BC" w:rsidRPr="005B7732">
              <w:rPr>
                <w:rFonts w:ascii="Times New Roman" w:hAnsi="Times New Roman" w:cs="Times New Roman"/>
                <w:sz w:val="24"/>
                <w:szCs w:val="24"/>
                <w:lang w:val="es-HN" w:eastAsia="es-HN"/>
              </w:rPr>
              <w:t xml:space="preserve">de forma </w:t>
            </w:r>
            <w:r w:rsidRPr="005B7732">
              <w:rPr>
                <w:rFonts w:ascii="Times New Roman" w:hAnsi="Times New Roman" w:cs="Times New Roman"/>
                <w:sz w:val="24"/>
                <w:szCs w:val="24"/>
                <w:lang w:val="es-HN" w:eastAsia="es-HN"/>
              </w:rPr>
              <w:t>adecuada</w:t>
            </w:r>
            <w:r w:rsidR="00A246BC" w:rsidRPr="005B7732">
              <w:rPr>
                <w:rFonts w:ascii="Times New Roman" w:hAnsi="Times New Roman" w:cs="Times New Roman"/>
                <w:sz w:val="24"/>
                <w:szCs w:val="24"/>
                <w:lang w:val="es-HN" w:eastAsia="es-HN"/>
              </w:rPr>
              <w:t xml:space="preserve"> e higiénica los alimentos</w:t>
            </w:r>
          </w:p>
          <w:p w14:paraId="595F9058" w14:textId="793ED218" w:rsidR="00A246BC" w:rsidRPr="005B7732" w:rsidRDefault="009B4FB8" w:rsidP="00196E45">
            <w:pPr>
              <w:pStyle w:val="Prrafodelista"/>
              <w:numPr>
                <w:ilvl w:val="0"/>
                <w:numId w:val="54"/>
              </w:num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HN" w:eastAsia="es-HN"/>
              </w:rPr>
            </w:pPr>
            <w:r>
              <w:rPr>
                <w:rFonts w:ascii="Times New Roman" w:hAnsi="Times New Roman" w:cs="Times New Roman"/>
                <w:sz w:val="24"/>
                <w:szCs w:val="24"/>
                <w:lang w:val="es-HN" w:eastAsia="es-HN"/>
              </w:rPr>
              <w:t>Preparar</w:t>
            </w:r>
            <w:r w:rsidR="00BC3E9F" w:rsidRPr="005B7732">
              <w:rPr>
                <w:rFonts w:ascii="Times New Roman" w:hAnsi="Times New Roman" w:cs="Times New Roman"/>
                <w:sz w:val="24"/>
                <w:szCs w:val="24"/>
                <w:lang w:val="es-HN" w:eastAsia="es-HN"/>
              </w:rPr>
              <w:t xml:space="preserve"> su estación de trabajo con todos los equipos, utensilios e ingredientes disponibles</w:t>
            </w:r>
          </w:p>
          <w:p w14:paraId="28626554" w14:textId="61A2521A" w:rsidR="00E8726B" w:rsidRPr="005B7732" w:rsidRDefault="00BC3E9F" w:rsidP="00196E45">
            <w:pPr>
              <w:pStyle w:val="Prrafodelista"/>
              <w:numPr>
                <w:ilvl w:val="0"/>
                <w:numId w:val="54"/>
              </w:num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HN" w:eastAsia="es-HN"/>
              </w:rPr>
            </w:pPr>
            <w:r w:rsidRPr="005B7732">
              <w:rPr>
                <w:rFonts w:ascii="Times New Roman" w:hAnsi="Times New Roman" w:cs="Times New Roman"/>
                <w:sz w:val="24"/>
                <w:szCs w:val="24"/>
                <w:lang w:val="es-HN" w:eastAsia="es-HN"/>
              </w:rPr>
              <w:t xml:space="preserve">Preparar </w:t>
            </w:r>
            <w:r w:rsidR="00D15F9C" w:rsidRPr="005B7732">
              <w:rPr>
                <w:rFonts w:ascii="Times New Roman" w:hAnsi="Times New Roman" w:cs="Times New Roman"/>
                <w:sz w:val="24"/>
                <w:szCs w:val="24"/>
                <w:lang w:val="es-HN" w:eastAsia="es-HN"/>
              </w:rPr>
              <w:t xml:space="preserve">los alimentos y asegurarse de </w:t>
            </w:r>
            <w:r w:rsidR="00E8726B" w:rsidRPr="005B7732">
              <w:rPr>
                <w:rFonts w:ascii="Times New Roman" w:hAnsi="Times New Roman" w:cs="Times New Roman"/>
                <w:sz w:val="24"/>
                <w:szCs w:val="24"/>
                <w:lang w:val="es-HN" w:eastAsia="es-HN"/>
              </w:rPr>
              <w:t>que se estén cocinando adecuadamente</w:t>
            </w:r>
          </w:p>
          <w:p w14:paraId="4992DBF6" w14:textId="49795D34" w:rsidR="005814C1" w:rsidRPr="005B7732" w:rsidRDefault="005915DC" w:rsidP="00196E45">
            <w:pPr>
              <w:pStyle w:val="Prrafodelista"/>
              <w:numPr>
                <w:ilvl w:val="0"/>
                <w:numId w:val="54"/>
              </w:num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HN" w:eastAsia="es-HN"/>
              </w:rPr>
            </w:pPr>
            <w:r w:rsidRPr="005B7732">
              <w:rPr>
                <w:rFonts w:ascii="Times New Roman" w:hAnsi="Times New Roman" w:cs="Times New Roman"/>
                <w:sz w:val="24"/>
                <w:szCs w:val="24"/>
                <w:lang w:val="es-HN" w:eastAsia="es-HN"/>
              </w:rPr>
              <w:t>Comprobar que la comida se está entregando en las condiciones adecuadas y con la presentación esperada</w:t>
            </w:r>
          </w:p>
        </w:tc>
      </w:tr>
      <w:tr w:rsidR="009C6323" w:rsidRPr="00FF1131" w14:paraId="02C756FE" w14:textId="77777777" w:rsidTr="004752C9">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2993" w:type="dxa"/>
            <w:noWrap/>
            <w:hideMark/>
          </w:tcPr>
          <w:p w14:paraId="736AA3FE" w14:textId="77777777" w:rsidR="00C93104" w:rsidRPr="009C6323" w:rsidRDefault="00C93104" w:rsidP="00B01ABE">
            <w:pPr>
              <w:spacing w:line="360" w:lineRule="auto"/>
              <w:rPr>
                <w:rFonts w:ascii="Times New Roman" w:hAnsi="Times New Roman" w:cs="Times New Roman"/>
                <w:sz w:val="24"/>
                <w:szCs w:val="24"/>
                <w:lang w:eastAsia="es-HN"/>
              </w:rPr>
            </w:pPr>
            <w:r w:rsidRPr="009C6323">
              <w:rPr>
                <w:rFonts w:ascii="Times New Roman" w:hAnsi="Times New Roman" w:cs="Times New Roman"/>
                <w:sz w:val="24"/>
                <w:szCs w:val="24"/>
                <w:lang w:eastAsia="es-HN"/>
              </w:rPr>
              <w:t>Habilidades Requeridas:</w:t>
            </w:r>
          </w:p>
        </w:tc>
        <w:tc>
          <w:tcPr>
            <w:tcW w:w="6144" w:type="dxa"/>
            <w:noWrap/>
          </w:tcPr>
          <w:p w14:paraId="5D222A8D" w14:textId="217C50F1" w:rsidR="00C93104" w:rsidRPr="009C6323" w:rsidRDefault="00C93104" w:rsidP="00B01AB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HN" w:eastAsia="es-HN"/>
              </w:rPr>
            </w:pPr>
            <w:r w:rsidRPr="009C6323">
              <w:rPr>
                <w:rFonts w:ascii="Times New Roman" w:hAnsi="Times New Roman" w:cs="Times New Roman"/>
                <w:sz w:val="24"/>
                <w:szCs w:val="24"/>
                <w:lang w:val="es-HN" w:eastAsia="es-HN"/>
              </w:rPr>
              <w:t xml:space="preserve">Creatividad, proactividad, manejo adecuado del tiempo, capacidad para la resolución de problemas, </w:t>
            </w:r>
            <w:r w:rsidR="003D1BD5">
              <w:rPr>
                <w:rFonts w:ascii="Times New Roman" w:hAnsi="Times New Roman" w:cs="Times New Roman"/>
                <w:sz w:val="24"/>
                <w:szCs w:val="24"/>
                <w:lang w:val="es-HN" w:eastAsia="es-HN"/>
              </w:rPr>
              <w:t xml:space="preserve">trabajo bajo presión y tiempos de entrega, </w:t>
            </w:r>
            <w:r w:rsidRPr="009C6323">
              <w:rPr>
                <w:rFonts w:ascii="Times New Roman" w:hAnsi="Times New Roman" w:cs="Times New Roman"/>
                <w:sz w:val="24"/>
                <w:szCs w:val="24"/>
                <w:lang w:val="es-HN" w:eastAsia="es-HN"/>
              </w:rPr>
              <w:t>comunicación asertiva.</w:t>
            </w:r>
          </w:p>
        </w:tc>
      </w:tr>
    </w:tbl>
    <w:p w14:paraId="31F6F7BD" w14:textId="77777777" w:rsidR="00CC1FDB" w:rsidRDefault="00CC1FDB" w:rsidP="00CC1FDB">
      <w:pPr>
        <w:pStyle w:val="TextoPrincipal"/>
        <w:spacing w:line="360" w:lineRule="auto"/>
        <w:ind w:firstLine="0"/>
      </w:pPr>
      <w:r w:rsidRPr="008069AD">
        <w:rPr>
          <w:sz w:val="20"/>
        </w:rPr>
        <w:t>Fuente: Elaboración propia</w:t>
      </w:r>
    </w:p>
    <w:p w14:paraId="65542D9D" w14:textId="6966D2E6" w:rsidR="00CC1FDB" w:rsidRDefault="00CC1FDB" w:rsidP="00A94B2A">
      <w:pPr>
        <w:pStyle w:val="TextoPrincipal"/>
        <w:spacing w:line="360" w:lineRule="auto"/>
      </w:pPr>
    </w:p>
    <w:p w14:paraId="28B5ACDB" w14:textId="5CB5053B" w:rsidR="00CC1FDB" w:rsidRDefault="00CC1FDB" w:rsidP="00A94B2A">
      <w:pPr>
        <w:pStyle w:val="TextoPrincipal"/>
        <w:spacing w:line="360" w:lineRule="auto"/>
      </w:pPr>
    </w:p>
    <w:p w14:paraId="279680B3" w14:textId="53D42BD1" w:rsidR="00CC1FDB" w:rsidRDefault="00CC1FDB" w:rsidP="00A94B2A">
      <w:pPr>
        <w:pStyle w:val="TextoPrincipal"/>
        <w:spacing w:line="360" w:lineRule="auto"/>
      </w:pPr>
    </w:p>
    <w:p w14:paraId="0DA1D422" w14:textId="77777777" w:rsidR="00CC1FDB" w:rsidRDefault="00CC1FDB" w:rsidP="00A94B2A">
      <w:pPr>
        <w:pStyle w:val="TextoPrincipal"/>
        <w:spacing w:line="360" w:lineRule="auto"/>
      </w:pPr>
    </w:p>
    <w:p w14:paraId="712D2918" w14:textId="77777777" w:rsidR="00CC1FDB" w:rsidRDefault="00CC1FDB" w:rsidP="00A94B2A">
      <w:pPr>
        <w:pStyle w:val="TextoPrincipal"/>
        <w:spacing w:line="360" w:lineRule="auto"/>
      </w:pPr>
    </w:p>
    <w:p w14:paraId="50E88F4C" w14:textId="5B99141F" w:rsidR="00AF7511" w:rsidRPr="00CC1FDB" w:rsidRDefault="00CC1FDB" w:rsidP="00221D70">
      <w:pPr>
        <w:pStyle w:val="TextoPrincipal"/>
        <w:spacing w:line="240" w:lineRule="auto"/>
        <w:ind w:firstLine="0"/>
        <w:jc w:val="left"/>
        <w:rPr>
          <w:b/>
        </w:rPr>
      </w:pPr>
      <w:bookmarkStart w:id="223" w:name="_Toc158659447"/>
      <w:r w:rsidRPr="00350B2A">
        <w:rPr>
          <w:b/>
        </w:rPr>
        <w:lastRenderedPageBreak/>
        <w:t xml:space="preserve">Tabla </w:t>
      </w:r>
      <w:r w:rsidR="009908A1">
        <w:rPr>
          <w:b/>
        </w:rPr>
        <w:fldChar w:fldCharType="begin"/>
      </w:r>
      <w:r w:rsidR="009908A1">
        <w:rPr>
          <w:b/>
        </w:rPr>
        <w:instrText xml:space="preserve"> SEQ Tabla \* ARABIC </w:instrText>
      </w:r>
      <w:r w:rsidR="009908A1">
        <w:rPr>
          <w:b/>
        </w:rPr>
        <w:fldChar w:fldCharType="separate"/>
      </w:r>
      <w:r w:rsidR="002F7C59">
        <w:rPr>
          <w:b/>
          <w:noProof/>
        </w:rPr>
        <w:t>11</w:t>
      </w:r>
      <w:r w:rsidR="009908A1">
        <w:rPr>
          <w:b/>
        </w:rPr>
        <w:fldChar w:fldCharType="end"/>
      </w:r>
      <w:r w:rsidRPr="00350B2A">
        <w:rPr>
          <w:b/>
        </w:rPr>
        <w:t>.</w:t>
      </w:r>
      <w:r>
        <w:rPr>
          <w:b/>
        </w:rPr>
        <w:t xml:space="preserve"> Perfil de Puesto – Encargado de </w:t>
      </w:r>
      <w:r w:rsidR="00436770" w:rsidRPr="00CC1FDB">
        <w:rPr>
          <w:b/>
        </w:rPr>
        <w:t>Caja</w:t>
      </w:r>
      <w:r w:rsidR="00AA0B69" w:rsidRPr="00CC1FDB">
        <w:rPr>
          <w:b/>
        </w:rPr>
        <w:t>/Tienda</w:t>
      </w:r>
      <w:bookmarkEnd w:id="223"/>
    </w:p>
    <w:tbl>
      <w:tblPr>
        <w:tblStyle w:val="Tablaconcuadrcula2-nfasis1"/>
        <w:tblW w:w="9137"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Look w:val="04A0" w:firstRow="1" w:lastRow="0" w:firstColumn="1" w:lastColumn="0" w:noHBand="0" w:noVBand="1"/>
      </w:tblPr>
      <w:tblGrid>
        <w:gridCol w:w="2993"/>
        <w:gridCol w:w="6144"/>
      </w:tblGrid>
      <w:tr w:rsidR="00312B68" w:rsidRPr="009C6323" w14:paraId="0A9C8365" w14:textId="77777777" w:rsidTr="00CC1FDB">
        <w:trPr>
          <w:cnfStyle w:val="100000000000" w:firstRow="1" w:lastRow="0" w:firstColumn="0" w:lastColumn="0" w:oddVBand="0" w:evenVBand="0" w:oddHBand="0"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2993" w:type="dxa"/>
            <w:tcBorders>
              <w:top w:val="none" w:sz="0" w:space="0" w:color="auto"/>
              <w:bottom w:val="none" w:sz="0" w:space="0" w:color="auto"/>
              <w:right w:val="none" w:sz="0" w:space="0" w:color="auto"/>
            </w:tcBorders>
            <w:noWrap/>
            <w:hideMark/>
          </w:tcPr>
          <w:p w14:paraId="769186FD" w14:textId="77777777" w:rsidR="00312B68" w:rsidRPr="009C6323" w:rsidRDefault="00312B68" w:rsidP="00B01ABE">
            <w:pPr>
              <w:spacing w:line="360" w:lineRule="auto"/>
              <w:rPr>
                <w:rFonts w:ascii="Times New Roman" w:hAnsi="Times New Roman" w:cs="Times New Roman"/>
                <w:sz w:val="24"/>
                <w:szCs w:val="24"/>
                <w:lang w:eastAsia="es-HN"/>
              </w:rPr>
            </w:pPr>
            <w:r w:rsidRPr="009C6323">
              <w:rPr>
                <w:rFonts w:ascii="Times New Roman" w:hAnsi="Times New Roman" w:cs="Times New Roman"/>
                <w:sz w:val="24"/>
                <w:szCs w:val="24"/>
                <w:lang w:eastAsia="es-HN"/>
              </w:rPr>
              <w:t>Nombre del Cargo:</w:t>
            </w:r>
          </w:p>
        </w:tc>
        <w:tc>
          <w:tcPr>
            <w:tcW w:w="6144" w:type="dxa"/>
            <w:tcBorders>
              <w:top w:val="none" w:sz="0" w:space="0" w:color="auto"/>
              <w:left w:val="none" w:sz="0" w:space="0" w:color="auto"/>
              <w:bottom w:val="none" w:sz="0" w:space="0" w:color="auto"/>
            </w:tcBorders>
            <w:noWrap/>
          </w:tcPr>
          <w:p w14:paraId="47F484EE" w14:textId="07D247BE" w:rsidR="00312B68" w:rsidRPr="009C6323" w:rsidRDefault="00312B68" w:rsidP="00B01ABE">
            <w:pPr>
              <w:spacing w:line="360" w:lineRule="auto"/>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HN"/>
              </w:rPr>
            </w:pPr>
            <w:r>
              <w:rPr>
                <w:rFonts w:ascii="Times New Roman" w:hAnsi="Times New Roman" w:cs="Times New Roman"/>
                <w:sz w:val="24"/>
                <w:szCs w:val="24"/>
                <w:lang w:eastAsia="es-HN"/>
              </w:rPr>
              <w:t>Encargado de Caja</w:t>
            </w:r>
            <w:r w:rsidR="00AA0B69">
              <w:rPr>
                <w:rFonts w:ascii="Times New Roman" w:hAnsi="Times New Roman" w:cs="Times New Roman"/>
                <w:sz w:val="24"/>
                <w:szCs w:val="24"/>
                <w:lang w:eastAsia="es-HN"/>
              </w:rPr>
              <w:t>/Tienda</w:t>
            </w:r>
          </w:p>
        </w:tc>
      </w:tr>
      <w:tr w:rsidR="00312B68" w:rsidRPr="009C6323" w14:paraId="74CD1B1C" w14:textId="77777777" w:rsidTr="00CC1FDB">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993" w:type="dxa"/>
            <w:noWrap/>
            <w:hideMark/>
          </w:tcPr>
          <w:p w14:paraId="31696081" w14:textId="77777777" w:rsidR="00312B68" w:rsidRPr="009C6323" w:rsidRDefault="00312B68" w:rsidP="00B01ABE">
            <w:pPr>
              <w:spacing w:line="360" w:lineRule="auto"/>
              <w:rPr>
                <w:rFonts w:ascii="Times New Roman" w:hAnsi="Times New Roman" w:cs="Times New Roman"/>
                <w:sz w:val="24"/>
                <w:szCs w:val="24"/>
                <w:lang w:eastAsia="es-HN"/>
              </w:rPr>
            </w:pPr>
            <w:r w:rsidRPr="009C6323">
              <w:rPr>
                <w:rFonts w:ascii="Times New Roman" w:hAnsi="Times New Roman" w:cs="Times New Roman"/>
                <w:sz w:val="24"/>
                <w:szCs w:val="24"/>
                <w:lang w:eastAsia="es-HN"/>
              </w:rPr>
              <w:t>Rango Salarial:</w:t>
            </w:r>
          </w:p>
        </w:tc>
        <w:tc>
          <w:tcPr>
            <w:tcW w:w="6144" w:type="dxa"/>
            <w:noWrap/>
          </w:tcPr>
          <w:p w14:paraId="32A81226" w14:textId="392CFFA5" w:rsidR="00312B68" w:rsidRPr="009C6323" w:rsidRDefault="00312B68" w:rsidP="00B01AB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HN"/>
              </w:rPr>
            </w:pPr>
            <w:r w:rsidRPr="009C6323">
              <w:rPr>
                <w:rFonts w:ascii="Times New Roman" w:hAnsi="Times New Roman" w:cs="Times New Roman"/>
                <w:sz w:val="24"/>
                <w:szCs w:val="24"/>
                <w:lang w:eastAsia="es-HN"/>
              </w:rPr>
              <w:t>L 1</w:t>
            </w:r>
            <w:r w:rsidR="00B178FA">
              <w:rPr>
                <w:rFonts w:ascii="Times New Roman" w:hAnsi="Times New Roman" w:cs="Times New Roman"/>
                <w:sz w:val="24"/>
                <w:szCs w:val="24"/>
                <w:lang w:eastAsia="es-HN"/>
              </w:rPr>
              <w:t>6</w:t>
            </w:r>
            <w:r w:rsidRPr="009C6323">
              <w:rPr>
                <w:rFonts w:ascii="Times New Roman" w:hAnsi="Times New Roman" w:cs="Times New Roman"/>
                <w:sz w:val="24"/>
                <w:szCs w:val="24"/>
                <w:lang w:eastAsia="es-HN"/>
              </w:rPr>
              <w:t>,000.00</w:t>
            </w:r>
          </w:p>
        </w:tc>
      </w:tr>
      <w:tr w:rsidR="00312B68" w:rsidRPr="009C6323" w14:paraId="5ADC4E92" w14:textId="77777777" w:rsidTr="00CC1FDB">
        <w:trPr>
          <w:trHeight w:val="280"/>
        </w:trPr>
        <w:tc>
          <w:tcPr>
            <w:cnfStyle w:val="001000000000" w:firstRow="0" w:lastRow="0" w:firstColumn="1" w:lastColumn="0" w:oddVBand="0" w:evenVBand="0" w:oddHBand="0" w:evenHBand="0" w:firstRowFirstColumn="0" w:firstRowLastColumn="0" w:lastRowFirstColumn="0" w:lastRowLastColumn="0"/>
            <w:tcW w:w="2993" w:type="dxa"/>
            <w:noWrap/>
            <w:hideMark/>
          </w:tcPr>
          <w:p w14:paraId="7B96032B" w14:textId="77777777" w:rsidR="00312B68" w:rsidRPr="009C6323" w:rsidRDefault="00312B68" w:rsidP="00B01ABE">
            <w:pPr>
              <w:spacing w:line="360" w:lineRule="auto"/>
              <w:rPr>
                <w:rFonts w:ascii="Times New Roman" w:hAnsi="Times New Roman" w:cs="Times New Roman"/>
                <w:sz w:val="24"/>
                <w:szCs w:val="24"/>
                <w:lang w:val="es-HN" w:eastAsia="es-HN"/>
              </w:rPr>
            </w:pPr>
            <w:r w:rsidRPr="009C6323">
              <w:rPr>
                <w:rFonts w:ascii="Times New Roman" w:hAnsi="Times New Roman" w:cs="Times New Roman"/>
                <w:sz w:val="24"/>
                <w:szCs w:val="24"/>
                <w:lang w:val="es-HN" w:eastAsia="es-HN"/>
              </w:rPr>
              <w:t>Área a la que pertenece:</w:t>
            </w:r>
          </w:p>
        </w:tc>
        <w:tc>
          <w:tcPr>
            <w:tcW w:w="6144" w:type="dxa"/>
            <w:noWrap/>
          </w:tcPr>
          <w:p w14:paraId="45048E85" w14:textId="09D4A4F1" w:rsidR="00312B68" w:rsidRPr="009C6323" w:rsidRDefault="00B178FA" w:rsidP="00B01AB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HN"/>
              </w:rPr>
            </w:pPr>
            <w:r>
              <w:rPr>
                <w:rFonts w:ascii="Times New Roman" w:hAnsi="Times New Roman" w:cs="Times New Roman"/>
                <w:sz w:val="24"/>
                <w:szCs w:val="24"/>
                <w:lang w:eastAsia="es-HN"/>
              </w:rPr>
              <w:t>Operaciones</w:t>
            </w:r>
          </w:p>
        </w:tc>
      </w:tr>
      <w:tr w:rsidR="00312B68" w:rsidRPr="009C6323" w14:paraId="13012836" w14:textId="77777777" w:rsidTr="00CC1FDB">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993" w:type="dxa"/>
            <w:noWrap/>
            <w:hideMark/>
          </w:tcPr>
          <w:p w14:paraId="50BF111A" w14:textId="77777777" w:rsidR="00312B68" w:rsidRPr="009C6323" w:rsidRDefault="00312B68" w:rsidP="00B01ABE">
            <w:pPr>
              <w:spacing w:line="360" w:lineRule="auto"/>
              <w:rPr>
                <w:rFonts w:ascii="Times New Roman" w:hAnsi="Times New Roman" w:cs="Times New Roman"/>
                <w:sz w:val="24"/>
                <w:szCs w:val="24"/>
                <w:lang w:eastAsia="es-HN"/>
              </w:rPr>
            </w:pPr>
            <w:r w:rsidRPr="009C6323">
              <w:rPr>
                <w:rFonts w:ascii="Times New Roman" w:hAnsi="Times New Roman" w:cs="Times New Roman"/>
                <w:sz w:val="24"/>
                <w:szCs w:val="24"/>
                <w:lang w:eastAsia="es-HN"/>
              </w:rPr>
              <w:t>Personal a cargo:</w:t>
            </w:r>
          </w:p>
        </w:tc>
        <w:tc>
          <w:tcPr>
            <w:tcW w:w="6144" w:type="dxa"/>
            <w:noWrap/>
          </w:tcPr>
          <w:p w14:paraId="4CFFF906" w14:textId="576C9DF6" w:rsidR="00312B68" w:rsidRPr="0095405A" w:rsidRDefault="0095405A" w:rsidP="00196E45">
            <w:pPr>
              <w:pStyle w:val="Prrafodelista"/>
              <w:numPr>
                <w:ilvl w:val="0"/>
                <w:numId w:val="44"/>
              </w:num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HN"/>
              </w:rPr>
            </w:pPr>
            <w:r w:rsidRPr="0095405A">
              <w:rPr>
                <w:rFonts w:ascii="Times New Roman" w:hAnsi="Times New Roman" w:cs="Times New Roman"/>
                <w:sz w:val="24"/>
                <w:szCs w:val="24"/>
                <w:lang w:eastAsia="es-HN"/>
              </w:rPr>
              <w:t>Encargados de Cocina</w:t>
            </w:r>
          </w:p>
        </w:tc>
      </w:tr>
      <w:tr w:rsidR="00312B68" w:rsidRPr="00FF1131" w14:paraId="61C49A06" w14:textId="77777777" w:rsidTr="00CC1FDB">
        <w:trPr>
          <w:trHeight w:val="841"/>
        </w:trPr>
        <w:tc>
          <w:tcPr>
            <w:cnfStyle w:val="001000000000" w:firstRow="0" w:lastRow="0" w:firstColumn="1" w:lastColumn="0" w:oddVBand="0" w:evenVBand="0" w:oddHBand="0" w:evenHBand="0" w:firstRowFirstColumn="0" w:firstRowLastColumn="0" w:lastRowFirstColumn="0" w:lastRowLastColumn="0"/>
            <w:tcW w:w="2993" w:type="dxa"/>
            <w:noWrap/>
            <w:hideMark/>
          </w:tcPr>
          <w:p w14:paraId="2E70489B" w14:textId="77777777" w:rsidR="00312B68" w:rsidRPr="009C6323" w:rsidRDefault="00312B68" w:rsidP="00B01ABE">
            <w:pPr>
              <w:spacing w:line="360" w:lineRule="auto"/>
              <w:rPr>
                <w:rFonts w:ascii="Times New Roman" w:hAnsi="Times New Roman" w:cs="Times New Roman"/>
                <w:sz w:val="24"/>
                <w:szCs w:val="24"/>
                <w:lang w:eastAsia="es-HN"/>
              </w:rPr>
            </w:pPr>
            <w:r w:rsidRPr="009C6323">
              <w:rPr>
                <w:rFonts w:ascii="Times New Roman" w:hAnsi="Times New Roman" w:cs="Times New Roman"/>
                <w:sz w:val="24"/>
                <w:szCs w:val="24"/>
                <w:lang w:eastAsia="es-HN"/>
              </w:rPr>
              <w:t>Perfil del puesto:</w:t>
            </w:r>
          </w:p>
        </w:tc>
        <w:tc>
          <w:tcPr>
            <w:tcW w:w="6144" w:type="dxa"/>
          </w:tcPr>
          <w:p w14:paraId="249E2380" w14:textId="304F6E05" w:rsidR="00312B68" w:rsidRPr="009C6323" w:rsidRDefault="00AF383F" w:rsidP="00B01AB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HN" w:eastAsia="es-HN"/>
              </w:rPr>
            </w:pPr>
            <w:r>
              <w:rPr>
                <w:rFonts w:ascii="Times New Roman" w:hAnsi="Times New Roman" w:cs="Times New Roman"/>
                <w:sz w:val="24"/>
                <w:szCs w:val="24"/>
                <w:lang w:val="es-HN" w:eastAsia="es-HN"/>
              </w:rPr>
              <w:t>Graduado de educación media, estudiante universitario (no indispensable)</w:t>
            </w:r>
          </w:p>
        </w:tc>
      </w:tr>
      <w:tr w:rsidR="00312B68" w:rsidRPr="00FF1131" w14:paraId="52C1EB52" w14:textId="77777777" w:rsidTr="00CC1FDB">
        <w:trPr>
          <w:cnfStyle w:val="000000100000" w:firstRow="0" w:lastRow="0" w:firstColumn="0" w:lastColumn="0" w:oddVBand="0" w:evenVBand="0" w:oddHBand="1" w:evenHBand="0" w:firstRowFirstColumn="0" w:firstRowLastColumn="0" w:lastRowFirstColumn="0" w:lastRowLastColumn="0"/>
          <w:trHeight w:val="280"/>
        </w:trPr>
        <w:tc>
          <w:tcPr>
            <w:cnfStyle w:val="001000000000" w:firstRow="0" w:lastRow="0" w:firstColumn="1" w:lastColumn="0" w:oddVBand="0" w:evenVBand="0" w:oddHBand="0" w:evenHBand="0" w:firstRowFirstColumn="0" w:firstRowLastColumn="0" w:lastRowFirstColumn="0" w:lastRowLastColumn="0"/>
            <w:tcW w:w="2993" w:type="dxa"/>
            <w:noWrap/>
            <w:hideMark/>
          </w:tcPr>
          <w:p w14:paraId="4E55BEAE" w14:textId="77777777" w:rsidR="00312B68" w:rsidRPr="009C6323" w:rsidRDefault="00312B68" w:rsidP="00B01ABE">
            <w:pPr>
              <w:spacing w:line="360" w:lineRule="auto"/>
              <w:rPr>
                <w:rFonts w:ascii="Times New Roman" w:hAnsi="Times New Roman" w:cs="Times New Roman"/>
                <w:sz w:val="24"/>
                <w:szCs w:val="24"/>
                <w:lang w:eastAsia="es-HN"/>
              </w:rPr>
            </w:pPr>
            <w:r w:rsidRPr="009C6323">
              <w:rPr>
                <w:rFonts w:ascii="Times New Roman" w:hAnsi="Times New Roman" w:cs="Times New Roman"/>
                <w:sz w:val="24"/>
                <w:szCs w:val="24"/>
                <w:lang w:eastAsia="es-HN"/>
              </w:rPr>
              <w:t>Experiencia:</w:t>
            </w:r>
          </w:p>
        </w:tc>
        <w:tc>
          <w:tcPr>
            <w:tcW w:w="6144" w:type="dxa"/>
            <w:noWrap/>
          </w:tcPr>
          <w:p w14:paraId="4A8105A2" w14:textId="461A96D8" w:rsidR="00312B68" w:rsidRPr="00BB1690" w:rsidRDefault="0075493C" w:rsidP="00B01AB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HN" w:eastAsia="es-HN"/>
              </w:rPr>
            </w:pPr>
            <w:r>
              <w:rPr>
                <w:rFonts w:ascii="Times New Roman" w:hAnsi="Times New Roman" w:cs="Times New Roman"/>
                <w:sz w:val="24"/>
                <w:szCs w:val="24"/>
                <w:lang w:val="es-HN" w:eastAsia="es-HN"/>
              </w:rPr>
              <w:t xml:space="preserve">1 a </w:t>
            </w:r>
            <w:r w:rsidR="00AE70AC" w:rsidRPr="00BB1690">
              <w:rPr>
                <w:rFonts w:ascii="Times New Roman" w:hAnsi="Times New Roman" w:cs="Times New Roman"/>
                <w:sz w:val="24"/>
                <w:szCs w:val="24"/>
                <w:lang w:val="es-HN" w:eastAsia="es-HN"/>
              </w:rPr>
              <w:t>2</w:t>
            </w:r>
            <w:r w:rsidR="00312B68" w:rsidRPr="00BB1690">
              <w:rPr>
                <w:rFonts w:ascii="Times New Roman" w:hAnsi="Times New Roman" w:cs="Times New Roman"/>
                <w:sz w:val="24"/>
                <w:szCs w:val="24"/>
                <w:lang w:val="es-HN" w:eastAsia="es-HN"/>
              </w:rPr>
              <w:t xml:space="preserve"> años</w:t>
            </w:r>
            <w:r w:rsidR="00BB1690" w:rsidRPr="00BB1690">
              <w:rPr>
                <w:rFonts w:ascii="Times New Roman" w:hAnsi="Times New Roman" w:cs="Times New Roman"/>
                <w:sz w:val="24"/>
                <w:szCs w:val="24"/>
                <w:lang w:val="es-HN" w:eastAsia="es-HN"/>
              </w:rPr>
              <w:t xml:space="preserve"> de experiencia comprobable e</w:t>
            </w:r>
            <w:r w:rsidR="00BB1690">
              <w:rPr>
                <w:rFonts w:ascii="Times New Roman" w:hAnsi="Times New Roman" w:cs="Times New Roman"/>
                <w:sz w:val="24"/>
                <w:szCs w:val="24"/>
                <w:lang w:val="es-HN" w:eastAsia="es-HN"/>
              </w:rPr>
              <w:t>n atención al cliente</w:t>
            </w:r>
          </w:p>
        </w:tc>
      </w:tr>
      <w:tr w:rsidR="00312B68" w:rsidRPr="009C6323" w14:paraId="61559AD2" w14:textId="77777777" w:rsidTr="00CC1FDB">
        <w:trPr>
          <w:trHeight w:val="280"/>
        </w:trPr>
        <w:tc>
          <w:tcPr>
            <w:cnfStyle w:val="001000000000" w:firstRow="0" w:lastRow="0" w:firstColumn="1" w:lastColumn="0" w:oddVBand="0" w:evenVBand="0" w:oddHBand="0" w:evenHBand="0" w:firstRowFirstColumn="0" w:firstRowLastColumn="0" w:lastRowFirstColumn="0" w:lastRowLastColumn="0"/>
            <w:tcW w:w="2993" w:type="dxa"/>
            <w:noWrap/>
            <w:hideMark/>
          </w:tcPr>
          <w:p w14:paraId="746D8FF6" w14:textId="77777777" w:rsidR="00312B68" w:rsidRPr="009C6323" w:rsidRDefault="00312B68" w:rsidP="00B01ABE">
            <w:pPr>
              <w:spacing w:line="360" w:lineRule="auto"/>
              <w:rPr>
                <w:rFonts w:ascii="Times New Roman" w:hAnsi="Times New Roman" w:cs="Times New Roman"/>
                <w:sz w:val="24"/>
                <w:szCs w:val="24"/>
                <w:lang w:eastAsia="es-HN"/>
              </w:rPr>
            </w:pPr>
            <w:r w:rsidRPr="009C6323">
              <w:rPr>
                <w:rFonts w:ascii="Times New Roman" w:hAnsi="Times New Roman" w:cs="Times New Roman"/>
                <w:sz w:val="24"/>
                <w:szCs w:val="24"/>
                <w:lang w:eastAsia="es-HN"/>
              </w:rPr>
              <w:t>Edad:</w:t>
            </w:r>
          </w:p>
        </w:tc>
        <w:tc>
          <w:tcPr>
            <w:tcW w:w="6144" w:type="dxa"/>
            <w:noWrap/>
          </w:tcPr>
          <w:p w14:paraId="2A38D524" w14:textId="720B72BC" w:rsidR="00312B68" w:rsidRPr="009C6323" w:rsidRDefault="00312B68" w:rsidP="00B01ABE">
            <w:p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eastAsia="es-HN"/>
              </w:rPr>
            </w:pPr>
            <w:r w:rsidRPr="009C6323">
              <w:rPr>
                <w:rFonts w:ascii="Times New Roman" w:hAnsi="Times New Roman" w:cs="Times New Roman"/>
                <w:sz w:val="24"/>
                <w:szCs w:val="24"/>
                <w:lang w:eastAsia="es-HN"/>
              </w:rPr>
              <w:t>2</w:t>
            </w:r>
            <w:r w:rsidR="00AE70AC">
              <w:rPr>
                <w:rFonts w:ascii="Times New Roman" w:hAnsi="Times New Roman" w:cs="Times New Roman"/>
                <w:sz w:val="24"/>
                <w:szCs w:val="24"/>
                <w:lang w:eastAsia="es-HN"/>
              </w:rPr>
              <w:t>1</w:t>
            </w:r>
            <w:r w:rsidRPr="009C6323">
              <w:rPr>
                <w:rFonts w:ascii="Times New Roman" w:hAnsi="Times New Roman" w:cs="Times New Roman"/>
                <w:sz w:val="24"/>
                <w:szCs w:val="24"/>
                <w:lang w:eastAsia="es-HN"/>
              </w:rPr>
              <w:t xml:space="preserve"> a </w:t>
            </w:r>
            <w:r w:rsidR="00AE70AC">
              <w:rPr>
                <w:rFonts w:ascii="Times New Roman" w:hAnsi="Times New Roman" w:cs="Times New Roman"/>
                <w:sz w:val="24"/>
                <w:szCs w:val="24"/>
                <w:lang w:eastAsia="es-HN"/>
              </w:rPr>
              <w:t>4</w:t>
            </w:r>
            <w:r w:rsidRPr="009C6323">
              <w:rPr>
                <w:rFonts w:ascii="Times New Roman" w:hAnsi="Times New Roman" w:cs="Times New Roman"/>
                <w:sz w:val="24"/>
                <w:szCs w:val="24"/>
                <w:lang w:eastAsia="es-HN"/>
              </w:rPr>
              <w:t>5 años</w:t>
            </w:r>
          </w:p>
        </w:tc>
      </w:tr>
      <w:tr w:rsidR="00312B68" w:rsidRPr="009C6323" w14:paraId="1434A568" w14:textId="77777777" w:rsidTr="00CC1FDB">
        <w:trPr>
          <w:cnfStyle w:val="000000100000" w:firstRow="0" w:lastRow="0" w:firstColumn="0" w:lastColumn="0" w:oddVBand="0" w:evenVBand="0" w:oddHBand="1" w:evenHBand="0" w:firstRowFirstColumn="0" w:firstRowLastColumn="0" w:lastRowFirstColumn="0" w:lastRowLastColumn="0"/>
          <w:trHeight w:val="179"/>
        </w:trPr>
        <w:tc>
          <w:tcPr>
            <w:cnfStyle w:val="001000000000" w:firstRow="0" w:lastRow="0" w:firstColumn="1" w:lastColumn="0" w:oddVBand="0" w:evenVBand="0" w:oddHBand="0" w:evenHBand="0" w:firstRowFirstColumn="0" w:firstRowLastColumn="0" w:lastRowFirstColumn="0" w:lastRowLastColumn="0"/>
            <w:tcW w:w="2993" w:type="dxa"/>
            <w:noWrap/>
            <w:hideMark/>
          </w:tcPr>
          <w:p w14:paraId="2C2154D7" w14:textId="77777777" w:rsidR="00312B68" w:rsidRPr="009C6323" w:rsidRDefault="00312B68" w:rsidP="00B01ABE">
            <w:pPr>
              <w:spacing w:line="360" w:lineRule="auto"/>
              <w:rPr>
                <w:rFonts w:ascii="Times New Roman" w:hAnsi="Times New Roman" w:cs="Times New Roman"/>
                <w:sz w:val="24"/>
                <w:szCs w:val="24"/>
                <w:lang w:eastAsia="es-HN"/>
              </w:rPr>
            </w:pPr>
            <w:r w:rsidRPr="009C6323">
              <w:rPr>
                <w:rFonts w:ascii="Times New Roman" w:hAnsi="Times New Roman" w:cs="Times New Roman"/>
                <w:sz w:val="24"/>
                <w:szCs w:val="24"/>
                <w:lang w:eastAsia="es-HN"/>
              </w:rPr>
              <w:t>Sexo:</w:t>
            </w:r>
          </w:p>
        </w:tc>
        <w:tc>
          <w:tcPr>
            <w:tcW w:w="6144" w:type="dxa"/>
            <w:noWrap/>
          </w:tcPr>
          <w:p w14:paraId="15C07AD3" w14:textId="77777777" w:rsidR="00312B68" w:rsidRPr="009C6323" w:rsidRDefault="00312B68" w:rsidP="00B01AB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s-HN"/>
              </w:rPr>
            </w:pPr>
            <w:r w:rsidRPr="009C6323">
              <w:rPr>
                <w:rFonts w:ascii="Times New Roman" w:hAnsi="Times New Roman" w:cs="Times New Roman"/>
                <w:sz w:val="24"/>
                <w:szCs w:val="24"/>
                <w:lang w:eastAsia="es-HN"/>
              </w:rPr>
              <w:t>Indistinto</w:t>
            </w:r>
          </w:p>
        </w:tc>
      </w:tr>
      <w:tr w:rsidR="00312B68" w:rsidRPr="00FF1131" w14:paraId="4167E8D5" w14:textId="77777777" w:rsidTr="00CC1FDB">
        <w:trPr>
          <w:trHeight w:val="1106"/>
        </w:trPr>
        <w:tc>
          <w:tcPr>
            <w:cnfStyle w:val="001000000000" w:firstRow="0" w:lastRow="0" w:firstColumn="1" w:lastColumn="0" w:oddVBand="0" w:evenVBand="0" w:oddHBand="0" w:evenHBand="0" w:firstRowFirstColumn="0" w:firstRowLastColumn="0" w:lastRowFirstColumn="0" w:lastRowLastColumn="0"/>
            <w:tcW w:w="2993" w:type="dxa"/>
            <w:noWrap/>
            <w:hideMark/>
          </w:tcPr>
          <w:p w14:paraId="161E0BFD" w14:textId="250966F4" w:rsidR="00312B68" w:rsidRPr="009C6323" w:rsidRDefault="005915DC" w:rsidP="00B01ABE">
            <w:pPr>
              <w:spacing w:line="360" w:lineRule="auto"/>
              <w:rPr>
                <w:rFonts w:ascii="Times New Roman" w:hAnsi="Times New Roman" w:cs="Times New Roman"/>
                <w:sz w:val="24"/>
                <w:szCs w:val="24"/>
                <w:lang w:eastAsia="es-HN"/>
              </w:rPr>
            </w:pPr>
            <w:r>
              <w:rPr>
                <w:rFonts w:ascii="Times New Roman" w:hAnsi="Times New Roman" w:cs="Times New Roman"/>
                <w:sz w:val="24"/>
                <w:szCs w:val="24"/>
                <w:lang w:eastAsia="es-HN"/>
              </w:rPr>
              <w:t xml:space="preserve">Funciones y </w:t>
            </w:r>
            <w:r w:rsidR="00312B68" w:rsidRPr="009C6323">
              <w:rPr>
                <w:rFonts w:ascii="Times New Roman" w:hAnsi="Times New Roman" w:cs="Times New Roman"/>
                <w:sz w:val="24"/>
                <w:szCs w:val="24"/>
                <w:lang w:eastAsia="es-HN"/>
              </w:rPr>
              <w:t>Responsabilidades:</w:t>
            </w:r>
          </w:p>
        </w:tc>
        <w:tc>
          <w:tcPr>
            <w:tcW w:w="6144" w:type="dxa"/>
          </w:tcPr>
          <w:p w14:paraId="560B1DCF" w14:textId="03837DB2" w:rsidR="00312B68" w:rsidRPr="00A51DE8" w:rsidRDefault="00A51DE8" w:rsidP="00196E45">
            <w:pPr>
              <w:pStyle w:val="Prrafodelista"/>
              <w:numPr>
                <w:ilvl w:val="0"/>
                <w:numId w:val="53"/>
              </w:num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HN" w:eastAsia="es-HN"/>
              </w:rPr>
            </w:pPr>
            <w:r w:rsidRPr="00A51DE8">
              <w:rPr>
                <w:rFonts w:ascii="Times New Roman" w:hAnsi="Times New Roman" w:cs="Times New Roman"/>
                <w:sz w:val="24"/>
                <w:szCs w:val="24"/>
                <w:lang w:val="es-HN" w:eastAsia="es-HN"/>
              </w:rPr>
              <w:t>Recibir a los clientes en el local</w:t>
            </w:r>
          </w:p>
          <w:p w14:paraId="63A93B38" w14:textId="77777777" w:rsidR="00A51DE8" w:rsidRDefault="00A51DE8" w:rsidP="00196E45">
            <w:pPr>
              <w:pStyle w:val="Prrafodelista"/>
              <w:numPr>
                <w:ilvl w:val="0"/>
                <w:numId w:val="53"/>
              </w:num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HN" w:eastAsia="es-HN"/>
              </w:rPr>
            </w:pPr>
            <w:r>
              <w:rPr>
                <w:rFonts w:ascii="Times New Roman" w:hAnsi="Times New Roman" w:cs="Times New Roman"/>
                <w:sz w:val="24"/>
                <w:szCs w:val="24"/>
                <w:lang w:val="es-HN" w:eastAsia="es-HN"/>
              </w:rPr>
              <w:t>Tomar los pedidos de los clientes en el local</w:t>
            </w:r>
          </w:p>
          <w:p w14:paraId="231E906A" w14:textId="77777777" w:rsidR="00A51DE8" w:rsidRDefault="00A51DE8" w:rsidP="00196E45">
            <w:pPr>
              <w:pStyle w:val="Prrafodelista"/>
              <w:numPr>
                <w:ilvl w:val="0"/>
                <w:numId w:val="53"/>
              </w:num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HN" w:eastAsia="es-HN"/>
              </w:rPr>
            </w:pPr>
            <w:r>
              <w:rPr>
                <w:rFonts w:ascii="Times New Roman" w:hAnsi="Times New Roman" w:cs="Times New Roman"/>
                <w:sz w:val="24"/>
                <w:szCs w:val="24"/>
                <w:lang w:val="es-HN" w:eastAsia="es-HN"/>
              </w:rPr>
              <w:t>Tomar los pedidos de los clientes en los canales digitales</w:t>
            </w:r>
          </w:p>
          <w:p w14:paraId="3268EFB7" w14:textId="77777777" w:rsidR="00A51DE8" w:rsidRDefault="00A51DE8" w:rsidP="00196E45">
            <w:pPr>
              <w:pStyle w:val="Prrafodelista"/>
              <w:numPr>
                <w:ilvl w:val="0"/>
                <w:numId w:val="53"/>
              </w:num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HN" w:eastAsia="es-HN"/>
              </w:rPr>
            </w:pPr>
            <w:r>
              <w:rPr>
                <w:rFonts w:ascii="Times New Roman" w:hAnsi="Times New Roman" w:cs="Times New Roman"/>
                <w:sz w:val="24"/>
                <w:szCs w:val="24"/>
                <w:lang w:val="es-HN" w:eastAsia="es-HN"/>
              </w:rPr>
              <w:t>Transmitir al equipo de cocina los pedidos solicitados en los diferentes canales y asegurarse de su preparación y entrega</w:t>
            </w:r>
          </w:p>
          <w:p w14:paraId="1C1E229C" w14:textId="77777777" w:rsidR="00A51DE8" w:rsidRDefault="00BB1690" w:rsidP="00196E45">
            <w:pPr>
              <w:pStyle w:val="Prrafodelista"/>
              <w:numPr>
                <w:ilvl w:val="0"/>
                <w:numId w:val="53"/>
              </w:numPr>
              <w:spacing w:line="360" w:lineRule="auto"/>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HN" w:eastAsia="es-HN"/>
              </w:rPr>
            </w:pPr>
            <w:r>
              <w:rPr>
                <w:rFonts w:ascii="Times New Roman" w:hAnsi="Times New Roman" w:cs="Times New Roman"/>
                <w:sz w:val="24"/>
                <w:szCs w:val="24"/>
                <w:lang w:val="es-HN" w:eastAsia="es-HN"/>
              </w:rPr>
              <w:t>Entregar los platillos a los clientes en el local o a los responsables de las entregas a domicilio</w:t>
            </w:r>
          </w:p>
          <w:p w14:paraId="64B651AB" w14:textId="7B9F7D2F" w:rsidR="00BB1690" w:rsidRPr="00A51DE8" w:rsidRDefault="00CC1FDB" w:rsidP="00CC1FDB">
            <w:pPr>
              <w:pStyle w:val="Prrafodelista"/>
              <w:spacing w:line="360" w:lineRule="auto"/>
              <w:ind w:left="720"/>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sz w:val="24"/>
                <w:szCs w:val="24"/>
                <w:lang w:val="es-HN" w:eastAsia="es-HN"/>
              </w:rPr>
            </w:pPr>
            <w:r>
              <w:rPr>
                <w:rFonts w:ascii="Times New Roman" w:hAnsi="Times New Roman" w:cs="Times New Roman"/>
                <w:sz w:val="24"/>
                <w:szCs w:val="24"/>
                <w:lang w:val="es-HN" w:eastAsia="es-HN"/>
              </w:rPr>
              <w:t>A</w:t>
            </w:r>
            <w:r w:rsidR="00BB1690">
              <w:rPr>
                <w:rFonts w:ascii="Times New Roman" w:hAnsi="Times New Roman" w:cs="Times New Roman"/>
                <w:sz w:val="24"/>
                <w:szCs w:val="24"/>
                <w:lang w:val="es-HN" w:eastAsia="es-HN"/>
              </w:rPr>
              <w:t>Cobrar a los clientes y entregar factura correspondiente</w:t>
            </w:r>
          </w:p>
        </w:tc>
      </w:tr>
      <w:tr w:rsidR="00312B68" w:rsidRPr="00FF1131" w14:paraId="00DAC37A" w14:textId="77777777" w:rsidTr="00CC1FDB">
        <w:trPr>
          <w:cnfStyle w:val="000000100000" w:firstRow="0" w:lastRow="0" w:firstColumn="0" w:lastColumn="0" w:oddVBand="0" w:evenVBand="0" w:oddHBand="1" w:evenHBand="0" w:firstRowFirstColumn="0" w:firstRowLastColumn="0" w:lastRowFirstColumn="0" w:lastRowLastColumn="0"/>
          <w:trHeight w:val="325"/>
        </w:trPr>
        <w:tc>
          <w:tcPr>
            <w:cnfStyle w:val="001000000000" w:firstRow="0" w:lastRow="0" w:firstColumn="1" w:lastColumn="0" w:oddVBand="0" w:evenVBand="0" w:oddHBand="0" w:evenHBand="0" w:firstRowFirstColumn="0" w:firstRowLastColumn="0" w:lastRowFirstColumn="0" w:lastRowLastColumn="0"/>
            <w:tcW w:w="2993" w:type="dxa"/>
            <w:noWrap/>
            <w:hideMark/>
          </w:tcPr>
          <w:p w14:paraId="4A5C19CE" w14:textId="77777777" w:rsidR="00312B68" w:rsidRPr="009C6323" w:rsidRDefault="00312B68" w:rsidP="00B01ABE">
            <w:pPr>
              <w:spacing w:line="360" w:lineRule="auto"/>
              <w:rPr>
                <w:rFonts w:ascii="Times New Roman" w:hAnsi="Times New Roman" w:cs="Times New Roman"/>
                <w:sz w:val="24"/>
                <w:szCs w:val="24"/>
                <w:lang w:eastAsia="es-HN"/>
              </w:rPr>
            </w:pPr>
            <w:r w:rsidRPr="009C6323">
              <w:rPr>
                <w:rFonts w:ascii="Times New Roman" w:hAnsi="Times New Roman" w:cs="Times New Roman"/>
                <w:sz w:val="24"/>
                <w:szCs w:val="24"/>
                <w:lang w:eastAsia="es-HN"/>
              </w:rPr>
              <w:t>Habilidades Requeridas:</w:t>
            </w:r>
          </w:p>
        </w:tc>
        <w:tc>
          <w:tcPr>
            <w:tcW w:w="6144" w:type="dxa"/>
            <w:noWrap/>
          </w:tcPr>
          <w:p w14:paraId="4A56D94A" w14:textId="3C83C964" w:rsidR="00312B68" w:rsidRPr="009C6323" w:rsidRDefault="00F9620E" w:rsidP="00B01ABE">
            <w:pPr>
              <w:spacing w:line="360" w:lineRule="auto"/>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val="es-HN" w:eastAsia="es-HN"/>
              </w:rPr>
            </w:pPr>
            <w:r w:rsidRPr="009C6323">
              <w:rPr>
                <w:rFonts w:ascii="Times New Roman" w:hAnsi="Times New Roman" w:cs="Times New Roman"/>
                <w:sz w:val="24"/>
                <w:szCs w:val="24"/>
                <w:lang w:val="es-HN" w:eastAsia="es-HN"/>
              </w:rPr>
              <w:t xml:space="preserve">Creatividad, proactividad, manejo adecuado del tiempo, capacidad para la resolución de problemas, </w:t>
            </w:r>
            <w:r>
              <w:rPr>
                <w:rFonts w:ascii="Times New Roman" w:hAnsi="Times New Roman" w:cs="Times New Roman"/>
                <w:sz w:val="24"/>
                <w:szCs w:val="24"/>
                <w:lang w:val="es-HN" w:eastAsia="es-HN"/>
              </w:rPr>
              <w:t xml:space="preserve">trabajo bajo presión y tiempos de entrega, </w:t>
            </w:r>
            <w:r w:rsidRPr="009C6323">
              <w:rPr>
                <w:rFonts w:ascii="Times New Roman" w:hAnsi="Times New Roman" w:cs="Times New Roman"/>
                <w:sz w:val="24"/>
                <w:szCs w:val="24"/>
                <w:lang w:val="es-HN" w:eastAsia="es-HN"/>
              </w:rPr>
              <w:t>comunicación asertiva.</w:t>
            </w:r>
          </w:p>
        </w:tc>
      </w:tr>
    </w:tbl>
    <w:p w14:paraId="6A8AEC84" w14:textId="77777777" w:rsidR="00CC1FDB" w:rsidRDefault="00CC1FDB" w:rsidP="00CC1FDB">
      <w:pPr>
        <w:pStyle w:val="TextoPrincipal"/>
        <w:spacing w:line="360" w:lineRule="auto"/>
        <w:ind w:firstLine="0"/>
      </w:pPr>
      <w:r w:rsidRPr="008069AD">
        <w:rPr>
          <w:sz w:val="20"/>
        </w:rPr>
        <w:t>Fuente: Elaboración propia</w:t>
      </w:r>
    </w:p>
    <w:p w14:paraId="6B9A91F7" w14:textId="23DEA732" w:rsidR="00B823B6" w:rsidRDefault="00B823B6" w:rsidP="00B823B6">
      <w:pPr>
        <w:pStyle w:val="TextoPrincipal"/>
        <w:spacing w:line="360" w:lineRule="auto"/>
      </w:pPr>
    </w:p>
    <w:p w14:paraId="2FC0E362" w14:textId="15E0059D" w:rsidR="00B823B6" w:rsidRDefault="00B823B6" w:rsidP="00B823B6">
      <w:pPr>
        <w:pStyle w:val="TextoPrincipal"/>
        <w:spacing w:line="360" w:lineRule="auto"/>
      </w:pPr>
    </w:p>
    <w:p w14:paraId="4E4417CC" w14:textId="2551DD0E" w:rsidR="00B823B6" w:rsidRDefault="00B823B6" w:rsidP="00B823B6">
      <w:pPr>
        <w:pStyle w:val="TextoPrincipal"/>
        <w:spacing w:line="360" w:lineRule="auto"/>
      </w:pPr>
    </w:p>
    <w:p w14:paraId="509A23CC" w14:textId="445C2E6A" w:rsidR="00B823B6" w:rsidRDefault="00B823B6" w:rsidP="00B823B6">
      <w:pPr>
        <w:pStyle w:val="TextoPrincipal"/>
        <w:spacing w:line="360" w:lineRule="auto"/>
      </w:pPr>
    </w:p>
    <w:p w14:paraId="1F6D622A" w14:textId="77777777" w:rsidR="00B823B6" w:rsidRDefault="00B823B6" w:rsidP="00B823B6">
      <w:pPr>
        <w:pStyle w:val="TextoPrincipal"/>
        <w:spacing w:line="360" w:lineRule="auto"/>
      </w:pPr>
    </w:p>
    <w:p w14:paraId="491EE309" w14:textId="1525F0FB" w:rsidR="00FD3353" w:rsidRDefault="00CC1FDB" w:rsidP="00196E45">
      <w:pPr>
        <w:pStyle w:val="TextoPrincipal"/>
        <w:numPr>
          <w:ilvl w:val="0"/>
          <w:numId w:val="20"/>
        </w:numPr>
        <w:spacing w:line="360" w:lineRule="auto"/>
      </w:pPr>
      <w:r>
        <w:lastRenderedPageBreak/>
        <w:t>CONVOCATORIA</w:t>
      </w:r>
    </w:p>
    <w:p w14:paraId="271607BA" w14:textId="20D1E0CE" w:rsidR="00BF6AC0" w:rsidRDefault="00AE5B8A" w:rsidP="00A94B2A">
      <w:pPr>
        <w:pStyle w:val="TextoPrincipal"/>
        <w:spacing w:line="360" w:lineRule="auto"/>
      </w:pPr>
      <w:r>
        <w:t>La convocatoria para nuevas plazas debe realizarse en medios que tengan un alcance considerable para captar la mayor cantidad de aplicaciones de candidatos</w:t>
      </w:r>
      <w:r w:rsidR="0027444A">
        <w:t xml:space="preserve"> y tener mejores opciones. Redes sociales como Instagram o Facebook pueden</w:t>
      </w:r>
      <w:r w:rsidR="00CB32F7">
        <w:t xml:space="preserve"> satisfacer este punto</w:t>
      </w:r>
      <w:r w:rsidR="001B026C">
        <w:t>. Se puede realizar una publicación dentro de cada una de estas redes</w:t>
      </w:r>
      <w:r w:rsidR="00A71A7B">
        <w:t>, donde se indica que se está buscando nuevo personal, indicando al menos lo siguiente:</w:t>
      </w:r>
    </w:p>
    <w:p w14:paraId="49ECAB49" w14:textId="42B2F002" w:rsidR="00A71A7B" w:rsidRDefault="00A71A7B" w:rsidP="00196E45">
      <w:pPr>
        <w:pStyle w:val="TextoPrincipal"/>
        <w:numPr>
          <w:ilvl w:val="0"/>
          <w:numId w:val="44"/>
        </w:numPr>
        <w:spacing w:line="360" w:lineRule="auto"/>
      </w:pPr>
      <w:r>
        <w:t>Perfil del puesto</w:t>
      </w:r>
    </w:p>
    <w:p w14:paraId="6C024CEF" w14:textId="2EADEB49" w:rsidR="00A71A7B" w:rsidRDefault="004E33B2" w:rsidP="00196E45">
      <w:pPr>
        <w:pStyle w:val="TextoPrincipal"/>
        <w:numPr>
          <w:ilvl w:val="0"/>
          <w:numId w:val="44"/>
        </w:numPr>
        <w:spacing w:line="360" w:lineRule="auto"/>
      </w:pPr>
      <w:r>
        <w:t>Instrucciones para el envío de la hoja de vida</w:t>
      </w:r>
      <w:r w:rsidR="00644D4B">
        <w:t xml:space="preserve"> (experiencia, habilidades, aspiración salarial, referencias)</w:t>
      </w:r>
    </w:p>
    <w:p w14:paraId="231E0F18" w14:textId="33A1211E" w:rsidR="004E33B2" w:rsidRDefault="00D5402E" w:rsidP="00196E45">
      <w:pPr>
        <w:pStyle w:val="TextoPrincipal"/>
        <w:numPr>
          <w:ilvl w:val="0"/>
          <w:numId w:val="44"/>
        </w:numPr>
        <w:spacing w:line="360" w:lineRule="auto"/>
      </w:pPr>
      <w:r>
        <w:t>Correos electrónicos o destinos digitales a los cuales se puede dirigir la hoja de vida</w:t>
      </w:r>
    </w:p>
    <w:p w14:paraId="2223BCCC" w14:textId="0FB7B821" w:rsidR="00D5402E" w:rsidRDefault="00D5402E" w:rsidP="00196E45">
      <w:pPr>
        <w:pStyle w:val="TextoPrincipal"/>
        <w:numPr>
          <w:ilvl w:val="0"/>
          <w:numId w:val="44"/>
        </w:numPr>
        <w:spacing w:line="360" w:lineRule="auto"/>
      </w:pPr>
      <w:r>
        <w:t>Declaración de reserva de derechos sobre el cumplimiento del perfil</w:t>
      </w:r>
    </w:p>
    <w:p w14:paraId="161F90CC" w14:textId="77777777" w:rsidR="00CC1FDB" w:rsidRDefault="00CC1FDB" w:rsidP="00CC1FDB">
      <w:pPr>
        <w:pStyle w:val="TextoPrincipal"/>
        <w:spacing w:line="360" w:lineRule="auto"/>
        <w:ind w:left="720" w:firstLine="0"/>
      </w:pPr>
    </w:p>
    <w:p w14:paraId="088EB214" w14:textId="788B3686" w:rsidR="00223F56" w:rsidRDefault="00223F56" w:rsidP="00196E45">
      <w:pPr>
        <w:pStyle w:val="TextoPrincipal"/>
        <w:numPr>
          <w:ilvl w:val="0"/>
          <w:numId w:val="20"/>
        </w:numPr>
        <w:spacing w:line="360" w:lineRule="auto"/>
      </w:pPr>
      <w:r>
        <w:t>SELECCIÓN</w:t>
      </w:r>
    </w:p>
    <w:p w14:paraId="46C91F9B" w14:textId="1200F434" w:rsidR="00E20AEC" w:rsidRDefault="00E20AEC" w:rsidP="00E20AEC">
      <w:pPr>
        <w:pStyle w:val="TextoPrincipal"/>
        <w:spacing w:line="360" w:lineRule="auto"/>
      </w:pPr>
      <w:r>
        <w:t>Análisis de Perfiles Recibidos</w:t>
      </w:r>
      <w:r w:rsidR="00501101">
        <w:t>, Filtro</w:t>
      </w:r>
      <w:r>
        <w:t xml:space="preserve"> y </w:t>
      </w:r>
      <w:r w:rsidR="00501101">
        <w:t xml:space="preserve">Primera </w:t>
      </w:r>
      <w:r>
        <w:t>Selección</w:t>
      </w:r>
    </w:p>
    <w:p w14:paraId="4347B970" w14:textId="45DFBC16" w:rsidR="00E20AEC" w:rsidRDefault="00282A9F" w:rsidP="00E20AEC">
      <w:pPr>
        <w:pStyle w:val="TextoPrincipal"/>
        <w:spacing w:line="360" w:lineRule="auto"/>
      </w:pPr>
      <w:r>
        <w:t>Se analizan todas las hojas de vida recibidas y se filtra según criterios como ser:</w:t>
      </w:r>
    </w:p>
    <w:p w14:paraId="227D9B62" w14:textId="681FBC66" w:rsidR="00282A9F" w:rsidRDefault="00CD4055" w:rsidP="00196E45">
      <w:pPr>
        <w:pStyle w:val="TextoPrincipal"/>
        <w:numPr>
          <w:ilvl w:val="0"/>
          <w:numId w:val="47"/>
        </w:numPr>
        <w:spacing w:line="360" w:lineRule="auto"/>
      </w:pPr>
      <w:r>
        <w:t>Experiencia del candidato</w:t>
      </w:r>
    </w:p>
    <w:p w14:paraId="3DFCA1E4" w14:textId="629337A5" w:rsidR="00CD4055" w:rsidRDefault="00CD4055" w:rsidP="00196E45">
      <w:pPr>
        <w:pStyle w:val="TextoPrincipal"/>
        <w:numPr>
          <w:ilvl w:val="0"/>
          <w:numId w:val="47"/>
        </w:numPr>
        <w:spacing w:line="360" w:lineRule="auto"/>
      </w:pPr>
      <w:r>
        <w:t>Formación académica</w:t>
      </w:r>
    </w:p>
    <w:p w14:paraId="2A195D3A" w14:textId="607D6DCD" w:rsidR="00CD4055" w:rsidRDefault="00B234E1" w:rsidP="00196E45">
      <w:pPr>
        <w:pStyle w:val="TextoPrincipal"/>
        <w:numPr>
          <w:ilvl w:val="0"/>
          <w:numId w:val="47"/>
        </w:numPr>
        <w:spacing w:line="360" w:lineRule="auto"/>
      </w:pPr>
      <w:r>
        <w:t>Habilidades adquiridas en experiencia previa/formación</w:t>
      </w:r>
    </w:p>
    <w:p w14:paraId="20501074" w14:textId="2A41236D" w:rsidR="00B234E1" w:rsidRDefault="00B234E1" w:rsidP="00196E45">
      <w:pPr>
        <w:pStyle w:val="TextoPrincipal"/>
        <w:numPr>
          <w:ilvl w:val="0"/>
          <w:numId w:val="47"/>
        </w:numPr>
        <w:spacing w:line="360" w:lineRule="auto"/>
      </w:pPr>
      <w:r>
        <w:t>Aspiración salarial</w:t>
      </w:r>
    </w:p>
    <w:p w14:paraId="2865AAC6" w14:textId="3CDB1FA8" w:rsidR="00865D66" w:rsidRDefault="00B234E1" w:rsidP="00196E45">
      <w:pPr>
        <w:pStyle w:val="TextoPrincipal"/>
        <w:numPr>
          <w:ilvl w:val="0"/>
          <w:numId w:val="47"/>
        </w:numPr>
        <w:spacing w:line="360" w:lineRule="auto"/>
      </w:pPr>
      <w:r>
        <w:t>Presentación y redacción de la hoja de vida</w:t>
      </w:r>
    </w:p>
    <w:p w14:paraId="4C0A3F19" w14:textId="06322DF9" w:rsidR="00865D66" w:rsidRDefault="00F46162" w:rsidP="00865D66">
      <w:pPr>
        <w:pStyle w:val="TextoPrincipal"/>
        <w:spacing w:line="360" w:lineRule="auto"/>
      </w:pPr>
      <w:r>
        <w:t>Una vez aplicado el filtro sobre las solicitudes recibidas, se pueden seleccionar 5</w:t>
      </w:r>
      <w:r w:rsidR="00BB7C48">
        <w:t xml:space="preserve"> a 7</w:t>
      </w:r>
      <w:r>
        <w:t xml:space="preserve"> candidatos que serán entrevistados</w:t>
      </w:r>
      <w:r w:rsidR="00BB7C48">
        <w:t xml:space="preserve"> previo a realizar evaluaciones</w:t>
      </w:r>
    </w:p>
    <w:p w14:paraId="4E1A52D1" w14:textId="3E927B72" w:rsidR="00CC1FDB" w:rsidRDefault="00CC1FDB" w:rsidP="00865D66">
      <w:pPr>
        <w:pStyle w:val="TextoPrincipal"/>
        <w:spacing w:line="360" w:lineRule="auto"/>
      </w:pPr>
    </w:p>
    <w:p w14:paraId="14969304" w14:textId="6F92C8AE" w:rsidR="00B823B6" w:rsidRDefault="00B823B6" w:rsidP="00865D66">
      <w:pPr>
        <w:pStyle w:val="TextoPrincipal"/>
        <w:spacing w:line="360" w:lineRule="auto"/>
      </w:pPr>
    </w:p>
    <w:p w14:paraId="6D29BF4F" w14:textId="77777777" w:rsidR="00B823B6" w:rsidRDefault="00B823B6" w:rsidP="00865D66">
      <w:pPr>
        <w:pStyle w:val="TextoPrincipal"/>
        <w:spacing w:line="360" w:lineRule="auto"/>
      </w:pPr>
    </w:p>
    <w:p w14:paraId="412BC3F3" w14:textId="3315517E" w:rsidR="00D5402E" w:rsidRDefault="00CC1FDB" w:rsidP="00196E45">
      <w:pPr>
        <w:pStyle w:val="TextoPrincipal"/>
        <w:numPr>
          <w:ilvl w:val="0"/>
          <w:numId w:val="20"/>
        </w:numPr>
        <w:spacing w:line="360" w:lineRule="auto"/>
      </w:pPr>
      <w:r>
        <w:lastRenderedPageBreak/>
        <w:t>ENTREVISTA</w:t>
      </w:r>
    </w:p>
    <w:p w14:paraId="68085015" w14:textId="77777777" w:rsidR="001744D5" w:rsidRDefault="00BB7C48" w:rsidP="00E20AEC">
      <w:pPr>
        <w:pStyle w:val="TextoPrincipal"/>
        <w:spacing w:line="360" w:lineRule="auto"/>
      </w:pPr>
      <w:r>
        <w:t>La entrevista puede actuar como un segundo filtro</w:t>
      </w:r>
      <w:r w:rsidR="00D41EB3">
        <w:t xml:space="preserve"> para seleccionar candidatos que seguirán dentro del proceso de evaluación. En ella,</w:t>
      </w:r>
      <w:r w:rsidR="001744D5">
        <w:t xml:space="preserve"> el entrevistador puede depurar cuestiones como:</w:t>
      </w:r>
    </w:p>
    <w:p w14:paraId="1883154B" w14:textId="3748719F" w:rsidR="00BB7C48" w:rsidRDefault="001744D5" w:rsidP="00196E45">
      <w:pPr>
        <w:pStyle w:val="TextoPrincipal"/>
        <w:numPr>
          <w:ilvl w:val="0"/>
          <w:numId w:val="48"/>
        </w:numPr>
        <w:spacing w:line="360" w:lineRule="auto"/>
      </w:pPr>
      <w:r>
        <w:t xml:space="preserve">La experiencia del candidato en sus propias palabras </w:t>
      </w:r>
      <w:r w:rsidR="00174FDD">
        <w:t>como sustento de lo declarado en su hoja de vida</w:t>
      </w:r>
    </w:p>
    <w:p w14:paraId="19E8A956" w14:textId="31FA8F9E" w:rsidR="00174FDD" w:rsidRDefault="00174FDD" w:rsidP="00196E45">
      <w:pPr>
        <w:pStyle w:val="TextoPrincipal"/>
        <w:numPr>
          <w:ilvl w:val="0"/>
          <w:numId w:val="48"/>
        </w:numPr>
        <w:spacing w:line="360" w:lineRule="auto"/>
      </w:pPr>
      <w:r>
        <w:t>Las razones por las cuáles el candidato considera debería ser seleccionado</w:t>
      </w:r>
    </w:p>
    <w:p w14:paraId="492EBBD2" w14:textId="45AC1B93" w:rsidR="00174FDD" w:rsidRDefault="0080317D" w:rsidP="00196E45">
      <w:pPr>
        <w:pStyle w:val="TextoPrincipal"/>
        <w:numPr>
          <w:ilvl w:val="0"/>
          <w:numId w:val="48"/>
        </w:numPr>
        <w:spacing w:line="360" w:lineRule="auto"/>
      </w:pPr>
      <w:r>
        <w:t>La disposición del candidato a poner a prueba sus habilidades y conocimientos</w:t>
      </w:r>
      <w:r w:rsidR="00525852">
        <w:t xml:space="preserve"> en una evaluació</w:t>
      </w:r>
      <w:r w:rsidR="0072430E">
        <w:t>n</w:t>
      </w:r>
    </w:p>
    <w:p w14:paraId="4ECD1772" w14:textId="33B58A38" w:rsidR="0080317D" w:rsidRDefault="0080317D" w:rsidP="00196E45">
      <w:pPr>
        <w:pStyle w:val="TextoPrincipal"/>
        <w:numPr>
          <w:ilvl w:val="0"/>
          <w:numId w:val="48"/>
        </w:numPr>
        <w:spacing w:line="360" w:lineRule="auto"/>
      </w:pPr>
      <w:r>
        <w:t>Aspectos como desenvolvimiento, actitud, claridad, seguridad del candidato</w:t>
      </w:r>
    </w:p>
    <w:p w14:paraId="73447D36" w14:textId="77777777" w:rsidR="00CC1FDB" w:rsidRDefault="00CC1FDB" w:rsidP="00A94B2A">
      <w:pPr>
        <w:pStyle w:val="TextoPrincipal"/>
        <w:spacing w:line="360" w:lineRule="auto"/>
      </w:pPr>
    </w:p>
    <w:p w14:paraId="67D02424" w14:textId="5618884F" w:rsidR="00CC1FDB" w:rsidRDefault="00CC1FDB" w:rsidP="00196E45">
      <w:pPr>
        <w:pStyle w:val="TextoPrincipal"/>
        <w:numPr>
          <w:ilvl w:val="0"/>
          <w:numId w:val="20"/>
        </w:numPr>
        <w:spacing w:line="360" w:lineRule="auto"/>
      </w:pPr>
      <w:r>
        <w:t>EVALUACIÓN</w:t>
      </w:r>
    </w:p>
    <w:p w14:paraId="425B5C6B" w14:textId="39B6C88B" w:rsidR="00D0487E" w:rsidRDefault="00D0487E" w:rsidP="00A94B2A">
      <w:pPr>
        <w:pStyle w:val="TextoPrincipal"/>
        <w:spacing w:line="360" w:lineRule="auto"/>
      </w:pPr>
      <w:r>
        <w:t>La evaluación ayuda a validar</w:t>
      </w:r>
      <w:r w:rsidR="000B2008">
        <w:t xml:space="preserve"> los conocimientos y habilidades que el candidato ha adquirido en su experiencia y/o formación previa</w:t>
      </w:r>
      <w:r w:rsidR="00417B83">
        <w:t xml:space="preserve">. </w:t>
      </w:r>
      <w:r w:rsidR="000F2512">
        <w:t>Asimismo,</w:t>
      </w:r>
      <w:r w:rsidR="00417B83">
        <w:t xml:space="preserve"> a criterio del </w:t>
      </w:r>
      <w:r w:rsidR="001C7AE6">
        <w:t>contratante, se pueden evaluar, a través de pruebas psicométricas, factores como:</w:t>
      </w:r>
    </w:p>
    <w:p w14:paraId="4247A943" w14:textId="2498D736" w:rsidR="001C7AE6" w:rsidRDefault="001C7AE6" w:rsidP="00196E45">
      <w:pPr>
        <w:pStyle w:val="TextoPrincipal"/>
        <w:numPr>
          <w:ilvl w:val="0"/>
          <w:numId w:val="49"/>
        </w:numPr>
        <w:spacing w:line="360" w:lineRule="auto"/>
      </w:pPr>
      <w:r>
        <w:t>Inteligencia, lógica, memoria</w:t>
      </w:r>
      <w:r w:rsidR="00DA20B7">
        <w:t>, atención</w:t>
      </w:r>
    </w:p>
    <w:p w14:paraId="57CCAEE7" w14:textId="6E6BF562" w:rsidR="001C7AE6" w:rsidRDefault="00DA20B7" w:rsidP="00196E45">
      <w:pPr>
        <w:pStyle w:val="TextoPrincipal"/>
        <w:numPr>
          <w:ilvl w:val="0"/>
          <w:numId w:val="49"/>
        </w:numPr>
        <w:spacing w:line="360" w:lineRule="auto"/>
      </w:pPr>
      <w:r>
        <w:t>Personalidad, carácter</w:t>
      </w:r>
    </w:p>
    <w:p w14:paraId="563B2A2C" w14:textId="171375AB" w:rsidR="002259A9" w:rsidRDefault="002259A9" w:rsidP="00196E45">
      <w:pPr>
        <w:pStyle w:val="TextoPrincipal"/>
        <w:numPr>
          <w:ilvl w:val="0"/>
          <w:numId w:val="49"/>
        </w:numPr>
        <w:spacing w:line="360" w:lineRule="auto"/>
      </w:pPr>
      <w:r>
        <w:t>Toxicología, salud física</w:t>
      </w:r>
    </w:p>
    <w:p w14:paraId="6D4CD5D4" w14:textId="77777777" w:rsidR="000F2512" w:rsidRDefault="000F2512" w:rsidP="00A94B2A">
      <w:pPr>
        <w:pStyle w:val="TextoPrincipal"/>
        <w:spacing w:line="360" w:lineRule="auto"/>
      </w:pPr>
    </w:p>
    <w:p w14:paraId="151F849C" w14:textId="2D2D370E" w:rsidR="000F2512" w:rsidRDefault="000F2512" w:rsidP="00196E45">
      <w:pPr>
        <w:pStyle w:val="TextoPrincipal"/>
        <w:numPr>
          <w:ilvl w:val="0"/>
          <w:numId w:val="20"/>
        </w:numPr>
        <w:spacing w:line="360" w:lineRule="auto"/>
      </w:pPr>
      <w:r>
        <w:t>ELECCIÓN</w:t>
      </w:r>
    </w:p>
    <w:p w14:paraId="4062F165" w14:textId="425BADF0" w:rsidR="00DA20B7" w:rsidRDefault="000C292B" w:rsidP="00A94B2A">
      <w:pPr>
        <w:pStyle w:val="TextoPrincipal"/>
        <w:spacing w:line="360" w:lineRule="auto"/>
      </w:pPr>
      <w:r>
        <w:t xml:space="preserve">Con la información recabada en la hoja de vida, la entrevista y la evaluación, los socios del Restaurante Tapachula pueden escoger al candidato que </w:t>
      </w:r>
      <w:r w:rsidR="002259A9">
        <w:t xml:space="preserve">mejor se ajusta a los criterios de selección. </w:t>
      </w:r>
      <w:r w:rsidR="003664F4">
        <w:t>Se recomienda la siguiente tabl</w:t>
      </w:r>
      <w:r w:rsidR="003243A0">
        <w:t>a</w:t>
      </w:r>
      <w:r w:rsidR="004E1868">
        <w:t xml:space="preserve"> de ponderación</w:t>
      </w:r>
      <w:r w:rsidR="00472D51">
        <w:t>:</w:t>
      </w:r>
    </w:p>
    <w:p w14:paraId="522CB15E" w14:textId="179D538B" w:rsidR="00B823B6" w:rsidRDefault="00B823B6" w:rsidP="00A94B2A">
      <w:pPr>
        <w:pStyle w:val="TextoPrincipal"/>
        <w:spacing w:line="360" w:lineRule="auto"/>
      </w:pPr>
    </w:p>
    <w:p w14:paraId="099AC0A9" w14:textId="64E67435" w:rsidR="00B823B6" w:rsidRDefault="00B823B6" w:rsidP="00A94B2A">
      <w:pPr>
        <w:pStyle w:val="TextoPrincipal"/>
        <w:spacing w:line="360" w:lineRule="auto"/>
      </w:pPr>
    </w:p>
    <w:p w14:paraId="7804FEAD" w14:textId="72AB227D" w:rsidR="00183910" w:rsidRDefault="00183910" w:rsidP="00A94B2A">
      <w:pPr>
        <w:pStyle w:val="TextoPrincipal"/>
        <w:spacing w:line="360" w:lineRule="auto"/>
      </w:pPr>
    </w:p>
    <w:p w14:paraId="2A570821" w14:textId="77777777" w:rsidR="00183910" w:rsidRDefault="00183910" w:rsidP="00A94B2A">
      <w:pPr>
        <w:pStyle w:val="TextoPrincipal"/>
        <w:spacing w:line="360" w:lineRule="auto"/>
      </w:pPr>
    </w:p>
    <w:p w14:paraId="67D94753" w14:textId="172EE5E2" w:rsidR="000F2512" w:rsidRPr="00221D70" w:rsidRDefault="000F2512" w:rsidP="00221D70">
      <w:pPr>
        <w:pStyle w:val="TextoPrincipal"/>
        <w:spacing w:line="240" w:lineRule="auto"/>
        <w:ind w:firstLine="0"/>
        <w:jc w:val="left"/>
        <w:rPr>
          <w:b/>
        </w:rPr>
      </w:pPr>
      <w:bookmarkStart w:id="224" w:name="_Toc158659448"/>
      <w:r w:rsidRPr="00350B2A">
        <w:rPr>
          <w:b/>
        </w:rPr>
        <w:lastRenderedPageBreak/>
        <w:t xml:space="preserve">Tabla </w:t>
      </w:r>
      <w:r w:rsidR="009908A1">
        <w:rPr>
          <w:b/>
        </w:rPr>
        <w:fldChar w:fldCharType="begin"/>
      </w:r>
      <w:r w:rsidR="009908A1">
        <w:rPr>
          <w:b/>
        </w:rPr>
        <w:instrText xml:space="preserve"> SEQ Tabla \* ARABIC </w:instrText>
      </w:r>
      <w:r w:rsidR="009908A1">
        <w:rPr>
          <w:b/>
        </w:rPr>
        <w:fldChar w:fldCharType="separate"/>
      </w:r>
      <w:r w:rsidR="002F7C59">
        <w:rPr>
          <w:b/>
          <w:noProof/>
        </w:rPr>
        <w:t>12</w:t>
      </w:r>
      <w:r w:rsidR="009908A1">
        <w:rPr>
          <w:b/>
        </w:rPr>
        <w:fldChar w:fldCharType="end"/>
      </w:r>
      <w:r w:rsidRPr="00350B2A">
        <w:rPr>
          <w:b/>
        </w:rPr>
        <w:t>.</w:t>
      </w:r>
      <w:r>
        <w:rPr>
          <w:b/>
        </w:rPr>
        <w:t xml:space="preserve"> </w:t>
      </w:r>
      <w:r w:rsidR="001019E1">
        <w:rPr>
          <w:b/>
        </w:rPr>
        <w:t>Criterios de Evaluación.</w:t>
      </w:r>
      <w:bookmarkEnd w:id="224"/>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5"/>
        <w:gridCol w:w="4675"/>
      </w:tblGrid>
      <w:tr w:rsidR="004E1868" w:rsidRPr="00B2115F" w14:paraId="62AB7B40" w14:textId="77777777" w:rsidTr="00211DF9">
        <w:tc>
          <w:tcPr>
            <w:tcW w:w="4675" w:type="dxa"/>
          </w:tcPr>
          <w:p w14:paraId="6F25B206" w14:textId="0CD29549" w:rsidR="004E1868" w:rsidRPr="00B2115F" w:rsidRDefault="004E1868" w:rsidP="00B2115F">
            <w:pPr>
              <w:pStyle w:val="TextoPrincipal"/>
              <w:spacing w:line="360" w:lineRule="auto"/>
              <w:ind w:firstLine="0"/>
              <w:jc w:val="center"/>
              <w:rPr>
                <w:b/>
                <w:bCs/>
              </w:rPr>
            </w:pPr>
            <w:r w:rsidRPr="00B2115F">
              <w:rPr>
                <w:b/>
                <w:bCs/>
              </w:rPr>
              <w:t>Factor</w:t>
            </w:r>
          </w:p>
        </w:tc>
        <w:tc>
          <w:tcPr>
            <w:tcW w:w="4675" w:type="dxa"/>
          </w:tcPr>
          <w:p w14:paraId="142B781C" w14:textId="3B00C6F1" w:rsidR="004E1868" w:rsidRPr="00B2115F" w:rsidRDefault="004E1868" w:rsidP="00B2115F">
            <w:pPr>
              <w:pStyle w:val="TextoPrincipal"/>
              <w:spacing w:line="360" w:lineRule="auto"/>
              <w:ind w:firstLine="0"/>
              <w:jc w:val="center"/>
              <w:rPr>
                <w:b/>
                <w:bCs/>
              </w:rPr>
            </w:pPr>
            <w:r w:rsidRPr="00B2115F">
              <w:rPr>
                <w:b/>
                <w:bCs/>
              </w:rPr>
              <w:t>Valo</w:t>
            </w:r>
            <w:r w:rsidR="002275A4" w:rsidRPr="00B2115F">
              <w:rPr>
                <w:b/>
                <w:bCs/>
              </w:rPr>
              <w:t>r sobre Evaluación Total</w:t>
            </w:r>
          </w:p>
        </w:tc>
      </w:tr>
      <w:tr w:rsidR="004E1868" w14:paraId="2BF8595B" w14:textId="77777777" w:rsidTr="00211DF9">
        <w:tc>
          <w:tcPr>
            <w:tcW w:w="4675" w:type="dxa"/>
          </w:tcPr>
          <w:p w14:paraId="67A41F1D" w14:textId="45D78E4D" w:rsidR="004E1868" w:rsidRDefault="002275A4" w:rsidP="00A94B2A">
            <w:pPr>
              <w:pStyle w:val="TextoPrincipal"/>
              <w:spacing w:line="360" w:lineRule="auto"/>
              <w:ind w:firstLine="0"/>
            </w:pPr>
            <w:r>
              <w:t>Hoja de Vida</w:t>
            </w:r>
          </w:p>
        </w:tc>
        <w:tc>
          <w:tcPr>
            <w:tcW w:w="4675" w:type="dxa"/>
          </w:tcPr>
          <w:p w14:paraId="1E4A85B6" w14:textId="602961D3" w:rsidR="004E1868" w:rsidRDefault="00B2115F" w:rsidP="00B2115F">
            <w:pPr>
              <w:pStyle w:val="TextoPrincipal"/>
              <w:spacing w:line="360" w:lineRule="auto"/>
              <w:ind w:firstLine="0"/>
              <w:jc w:val="center"/>
            </w:pPr>
            <w:r>
              <w:t>25</w:t>
            </w:r>
            <w:r w:rsidR="002275A4">
              <w:t>%</w:t>
            </w:r>
          </w:p>
        </w:tc>
      </w:tr>
      <w:tr w:rsidR="004E1868" w14:paraId="514F28AA" w14:textId="77777777" w:rsidTr="00211DF9">
        <w:tc>
          <w:tcPr>
            <w:tcW w:w="4675" w:type="dxa"/>
          </w:tcPr>
          <w:p w14:paraId="7188C169" w14:textId="4A23D102" w:rsidR="004E1868" w:rsidRDefault="002275A4" w:rsidP="00A94B2A">
            <w:pPr>
              <w:pStyle w:val="TextoPrincipal"/>
              <w:spacing w:line="360" w:lineRule="auto"/>
              <w:ind w:firstLine="0"/>
            </w:pPr>
            <w:r>
              <w:t>Entrevista</w:t>
            </w:r>
          </w:p>
        </w:tc>
        <w:tc>
          <w:tcPr>
            <w:tcW w:w="4675" w:type="dxa"/>
          </w:tcPr>
          <w:p w14:paraId="2670D2AE" w14:textId="057597CC" w:rsidR="004E1868" w:rsidRDefault="002275A4" w:rsidP="00B2115F">
            <w:pPr>
              <w:pStyle w:val="TextoPrincipal"/>
              <w:spacing w:line="360" w:lineRule="auto"/>
              <w:ind w:firstLine="0"/>
              <w:jc w:val="center"/>
            </w:pPr>
            <w:r>
              <w:t>3</w:t>
            </w:r>
            <w:r w:rsidR="00B2115F">
              <w:t>5</w:t>
            </w:r>
            <w:r>
              <w:t>%</w:t>
            </w:r>
          </w:p>
        </w:tc>
      </w:tr>
      <w:tr w:rsidR="004E1868" w14:paraId="52364FEC" w14:textId="77777777" w:rsidTr="00211DF9">
        <w:tc>
          <w:tcPr>
            <w:tcW w:w="4675" w:type="dxa"/>
          </w:tcPr>
          <w:p w14:paraId="64D7D839" w14:textId="57E2AACE" w:rsidR="004E1868" w:rsidRDefault="002275A4" w:rsidP="00A94B2A">
            <w:pPr>
              <w:pStyle w:val="TextoPrincipal"/>
              <w:spacing w:line="360" w:lineRule="auto"/>
              <w:ind w:firstLine="0"/>
            </w:pPr>
            <w:r>
              <w:t>Evaluación</w:t>
            </w:r>
          </w:p>
        </w:tc>
        <w:tc>
          <w:tcPr>
            <w:tcW w:w="4675" w:type="dxa"/>
          </w:tcPr>
          <w:p w14:paraId="478EF413" w14:textId="6F416819" w:rsidR="004E1868" w:rsidRDefault="00B2115F" w:rsidP="00B2115F">
            <w:pPr>
              <w:pStyle w:val="TextoPrincipal"/>
              <w:spacing w:line="360" w:lineRule="auto"/>
              <w:ind w:firstLine="0"/>
              <w:jc w:val="center"/>
            </w:pPr>
            <w:r>
              <w:t>40%</w:t>
            </w:r>
          </w:p>
        </w:tc>
      </w:tr>
    </w:tbl>
    <w:p w14:paraId="44FFCEA2" w14:textId="77777777" w:rsidR="00690B9A" w:rsidRDefault="00690B9A" w:rsidP="00690B9A">
      <w:pPr>
        <w:pStyle w:val="TextoPrincipal"/>
        <w:spacing w:line="360" w:lineRule="auto"/>
        <w:ind w:firstLine="0"/>
      </w:pPr>
      <w:r w:rsidRPr="008069AD">
        <w:rPr>
          <w:sz w:val="20"/>
        </w:rPr>
        <w:t>Fuente: Elaboración propia</w:t>
      </w:r>
    </w:p>
    <w:p w14:paraId="27FD5507" w14:textId="1AAA755A" w:rsidR="00B2115F" w:rsidRDefault="00B2115F" w:rsidP="00A94B2A">
      <w:pPr>
        <w:pStyle w:val="TextoPrincipal"/>
        <w:spacing w:line="360" w:lineRule="auto"/>
      </w:pPr>
      <w:r>
        <w:t>Bajo esta premisa, la evaluación en donde el candidato pone a prueba sus aptitudes técnicas e intelectuale</w:t>
      </w:r>
      <w:r w:rsidR="00382C36">
        <w:t>s, debería ser el aspecto más valorado</w:t>
      </w:r>
      <w:r w:rsidR="00AC2CF4">
        <w:t xml:space="preserve"> por el contratante.</w:t>
      </w:r>
    </w:p>
    <w:p w14:paraId="0F2106B0" w14:textId="1622CE13" w:rsidR="003C1C83" w:rsidRDefault="003C1C83" w:rsidP="00A94B2A">
      <w:pPr>
        <w:pStyle w:val="TextoPrincipal"/>
        <w:spacing w:line="360" w:lineRule="auto"/>
      </w:pPr>
      <w:r>
        <w:t>Es importante seguir un proceso riguroso para la contratación de nuevo personal, ya que esto ayuda a disminuir el riesgo de tener una alta rotación de personal por contratación de personas no idóneas para las condiciones que demanda un restaurante.</w:t>
      </w:r>
    </w:p>
    <w:p w14:paraId="0EE4191C" w14:textId="027E3A4E" w:rsidR="00223F56" w:rsidRDefault="00223F56" w:rsidP="00196E45">
      <w:pPr>
        <w:pStyle w:val="TextoPrincipal"/>
        <w:numPr>
          <w:ilvl w:val="0"/>
          <w:numId w:val="20"/>
        </w:numPr>
        <w:spacing w:line="360" w:lineRule="auto"/>
      </w:pPr>
      <w:r>
        <w:t>CONTRATACIÓN</w:t>
      </w:r>
    </w:p>
    <w:p w14:paraId="59AC26ED" w14:textId="0F1C3A7C" w:rsidR="00097B3F" w:rsidRDefault="00097B3F" w:rsidP="00826287">
      <w:pPr>
        <w:pStyle w:val="TextoPrincipal"/>
        <w:spacing w:line="360" w:lineRule="auto"/>
      </w:pPr>
      <w:r>
        <w:t>Comunicación con el Candidato Seleccionado</w:t>
      </w:r>
    </w:p>
    <w:p w14:paraId="1BDC8564" w14:textId="75F761AD" w:rsidR="00C36FDB" w:rsidRDefault="00C36FDB" w:rsidP="00826287">
      <w:pPr>
        <w:pStyle w:val="TextoPrincipal"/>
        <w:spacing w:line="360" w:lineRule="auto"/>
      </w:pPr>
      <w:r>
        <w:t>Se contacta al candidato que fue seleccionado después de las valoraciones</w:t>
      </w:r>
      <w:r w:rsidR="00385B27">
        <w:t xml:space="preserve"> para determinar la fecha de inicio de sus actividades como colaborador del Restaurante Tapachula.</w:t>
      </w:r>
    </w:p>
    <w:p w14:paraId="3AEC4914" w14:textId="05B3B179" w:rsidR="00BE1777" w:rsidRDefault="00BE1777" w:rsidP="00826287">
      <w:pPr>
        <w:pStyle w:val="TextoPrincipal"/>
        <w:spacing w:line="360" w:lineRule="auto"/>
      </w:pPr>
      <w:r>
        <w:t>Contrato de Trabajo</w:t>
      </w:r>
    </w:p>
    <w:p w14:paraId="6480D109" w14:textId="74F67D2C" w:rsidR="003E3778" w:rsidRDefault="00EB0631" w:rsidP="00826287">
      <w:pPr>
        <w:pStyle w:val="TextoPrincipal"/>
        <w:spacing w:line="360" w:lineRule="auto"/>
      </w:pPr>
      <w:r>
        <w:t>Se le presenta al colaborador su contrato de trabajo, en el que se detalla:</w:t>
      </w:r>
    </w:p>
    <w:p w14:paraId="6B2EF038" w14:textId="62148229" w:rsidR="00EB0631" w:rsidRDefault="00EB0631" w:rsidP="00196E45">
      <w:pPr>
        <w:pStyle w:val="TextoPrincipal"/>
        <w:numPr>
          <w:ilvl w:val="0"/>
          <w:numId w:val="50"/>
        </w:numPr>
        <w:spacing w:line="360" w:lineRule="auto"/>
      </w:pPr>
      <w:r>
        <w:t>Funciones a desempeñar</w:t>
      </w:r>
    </w:p>
    <w:p w14:paraId="2A972A65" w14:textId="00405595" w:rsidR="00DD506C" w:rsidRDefault="00DD506C" w:rsidP="00196E45">
      <w:pPr>
        <w:pStyle w:val="TextoPrincipal"/>
        <w:numPr>
          <w:ilvl w:val="0"/>
          <w:numId w:val="50"/>
        </w:numPr>
        <w:spacing w:line="360" w:lineRule="auto"/>
      </w:pPr>
      <w:r>
        <w:t>Responsabilidades del puesto</w:t>
      </w:r>
    </w:p>
    <w:p w14:paraId="2EB9C56A" w14:textId="49749FE3" w:rsidR="00DD506C" w:rsidRDefault="00DD506C" w:rsidP="00196E45">
      <w:pPr>
        <w:pStyle w:val="TextoPrincipal"/>
        <w:numPr>
          <w:ilvl w:val="0"/>
          <w:numId w:val="50"/>
        </w:numPr>
        <w:spacing w:line="360" w:lineRule="auto"/>
      </w:pPr>
      <w:r>
        <w:t>Horario de trabajo</w:t>
      </w:r>
    </w:p>
    <w:p w14:paraId="44316ABE" w14:textId="08F8E551" w:rsidR="00DD506C" w:rsidRDefault="00DD506C" w:rsidP="00196E45">
      <w:pPr>
        <w:pStyle w:val="TextoPrincipal"/>
        <w:numPr>
          <w:ilvl w:val="0"/>
          <w:numId w:val="50"/>
        </w:numPr>
        <w:spacing w:line="360" w:lineRule="auto"/>
      </w:pPr>
      <w:r>
        <w:t>Derechos por ley</w:t>
      </w:r>
    </w:p>
    <w:p w14:paraId="4A5C1BC1" w14:textId="456CAD96" w:rsidR="00DD506C" w:rsidRDefault="00DD506C" w:rsidP="00196E45">
      <w:pPr>
        <w:pStyle w:val="TextoPrincipal"/>
        <w:numPr>
          <w:ilvl w:val="0"/>
          <w:numId w:val="50"/>
        </w:numPr>
        <w:spacing w:line="360" w:lineRule="auto"/>
      </w:pPr>
      <w:r>
        <w:t>Obligaciones por ley</w:t>
      </w:r>
    </w:p>
    <w:p w14:paraId="044EE042" w14:textId="08CEB6F6" w:rsidR="00DD506C" w:rsidRDefault="00DD506C" w:rsidP="00196E45">
      <w:pPr>
        <w:pStyle w:val="TextoPrincipal"/>
        <w:numPr>
          <w:ilvl w:val="0"/>
          <w:numId w:val="50"/>
        </w:numPr>
        <w:spacing w:line="360" w:lineRule="auto"/>
      </w:pPr>
      <w:r>
        <w:t>Prohibiciones´</w:t>
      </w:r>
    </w:p>
    <w:p w14:paraId="66A6A345" w14:textId="30E1D822" w:rsidR="00DD506C" w:rsidRDefault="3BBB9C00" w:rsidP="00196E45">
      <w:pPr>
        <w:pStyle w:val="TextoPrincipal"/>
        <w:numPr>
          <w:ilvl w:val="0"/>
          <w:numId w:val="50"/>
        </w:numPr>
        <w:spacing w:line="360" w:lineRule="auto"/>
      </w:pPr>
      <w:r>
        <w:t>Compensación salarial</w:t>
      </w:r>
    </w:p>
    <w:p w14:paraId="4C60B573" w14:textId="77777777" w:rsidR="00932446" w:rsidRDefault="00932446" w:rsidP="00826287">
      <w:pPr>
        <w:pStyle w:val="Prrafodelista"/>
        <w:spacing w:line="360" w:lineRule="auto"/>
        <w:rPr>
          <w:rFonts w:ascii="Times New Roman" w:eastAsia="Times New Roman" w:hAnsi="Times New Roman" w:cs="Times New Roman"/>
          <w:sz w:val="24"/>
          <w:szCs w:val="24"/>
          <w:lang w:val="es"/>
        </w:rPr>
      </w:pPr>
    </w:p>
    <w:p w14:paraId="5F03ADA6" w14:textId="759D1C87" w:rsidR="00932446" w:rsidRPr="00932446" w:rsidRDefault="00932446" w:rsidP="00826287">
      <w:pPr>
        <w:pStyle w:val="Prrafodelista"/>
        <w:spacing w:line="360" w:lineRule="auto"/>
        <w:rPr>
          <w:rFonts w:ascii="Times New Roman" w:eastAsia="Times New Roman" w:hAnsi="Times New Roman" w:cs="Times New Roman"/>
          <w:sz w:val="24"/>
          <w:szCs w:val="24"/>
          <w:lang w:val="es-HN"/>
        </w:rPr>
      </w:pPr>
      <w:r>
        <w:rPr>
          <w:rFonts w:ascii="Times New Roman" w:eastAsia="Times New Roman" w:hAnsi="Times New Roman" w:cs="Times New Roman"/>
          <w:sz w:val="24"/>
          <w:szCs w:val="24"/>
          <w:lang w:val="es"/>
        </w:rPr>
        <w:lastRenderedPageBreak/>
        <w:t xml:space="preserve">PROCESO </w:t>
      </w:r>
      <w:r w:rsidRPr="00932446">
        <w:rPr>
          <w:rFonts w:ascii="Times New Roman" w:eastAsia="Times New Roman" w:hAnsi="Times New Roman" w:cs="Times New Roman"/>
          <w:sz w:val="24"/>
          <w:szCs w:val="24"/>
          <w:lang w:val="es"/>
        </w:rPr>
        <w:t>DE RECLUTAMIENTO, SELECCIÓN Y CONTRATACIÓN DE PERSONAL</w:t>
      </w:r>
    </w:p>
    <w:p w14:paraId="6A843D45" w14:textId="15D73147" w:rsidR="3BBB9C00" w:rsidRDefault="003A7484" w:rsidP="3BBB9C00">
      <w:pPr>
        <w:spacing w:after="160" w:line="257" w:lineRule="auto"/>
        <w:ind w:left="-20" w:right="-20"/>
      </w:pPr>
      <w:r w:rsidRPr="003A7484">
        <w:rPr>
          <w:noProof/>
        </w:rPr>
        <w:drawing>
          <wp:inline distT="0" distB="0" distL="0" distR="0" wp14:anchorId="7B8A2337" wp14:editId="5DB2C809">
            <wp:extent cx="6543964" cy="1038225"/>
            <wp:effectExtent l="0" t="0" r="9525" b="0"/>
            <wp:docPr id="1146368461" name="Imagen 1" descr="Diagram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46368461" name="Imagen 1" descr="Diagrama&#10;&#10;Descripción generada automáticamente"/>
                    <pic:cNvPicPr/>
                  </pic:nvPicPr>
                  <pic:blipFill>
                    <a:blip r:embed="rId98"/>
                    <a:stretch>
                      <a:fillRect/>
                    </a:stretch>
                  </pic:blipFill>
                  <pic:spPr>
                    <a:xfrm>
                      <a:off x="0" y="0"/>
                      <a:ext cx="6545640" cy="1038491"/>
                    </a:xfrm>
                    <a:prstGeom prst="rect">
                      <a:avLst/>
                    </a:prstGeom>
                  </pic:spPr>
                </pic:pic>
              </a:graphicData>
            </a:graphic>
          </wp:inline>
        </w:drawing>
      </w:r>
    </w:p>
    <w:p w14:paraId="395BB191" w14:textId="59CB521F" w:rsidR="00932446" w:rsidRPr="009D1DCE" w:rsidRDefault="00932446" w:rsidP="009D1DCE">
      <w:pPr>
        <w:pStyle w:val="Descripcin"/>
        <w:spacing w:after="0"/>
        <w:rPr>
          <w:rFonts w:ascii="Times New Roman" w:hAnsi="Times New Roman" w:cs="Times New Roman"/>
          <w:b/>
          <w:i w:val="0"/>
          <w:color w:val="auto"/>
          <w:sz w:val="24"/>
          <w:szCs w:val="24"/>
        </w:rPr>
      </w:pPr>
      <w:bookmarkStart w:id="225" w:name="_Toc156136576"/>
      <w:r w:rsidRPr="009D1DCE">
        <w:rPr>
          <w:rFonts w:ascii="Times New Roman" w:hAnsi="Times New Roman" w:cs="Times New Roman"/>
          <w:b/>
          <w:i w:val="0"/>
          <w:color w:val="auto"/>
          <w:sz w:val="24"/>
          <w:szCs w:val="24"/>
        </w:rPr>
        <w:t xml:space="preserve">Figura </w:t>
      </w:r>
      <w:r w:rsidR="009D1DCE" w:rsidRPr="009D1DCE">
        <w:rPr>
          <w:rFonts w:ascii="Times New Roman" w:hAnsi="Times New Roman" w:cs="Times New Roman"/>
          <w:b/>
          <w:i w:val="0"/>
          <w:color w:val="auto"/>
          <w:sz w:val="24"/>
          <w:szCs w:val="24"/>
        </w:rPr>
        <w:fldChar w:fldCharType="begin"/>
      </w:r>
      <w:r w:rsidR="009D1DCE" w:rsidRPr="009D1DCE">
        <w:rPr>
          <w:rFonts w:ascii="Times New Roman" w:hAnsi="Times New Roman" w:cs="Times New Roman"/>
          <w:b/>
          <w:i w:val="0"/>
          <w:color w:val="auto"/>
          <w:sz w:val="24"/>
          <w:szCs w:val="24"/>
        </w:rPr>
        <w:instrText xml:space="preserve"> SEQ Figura \* ARABIC </w:instrText>
      </w:r>
      <w:r w:rsidR="009D1DCE" w:rsidRPr="009D1DCE">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62</w:t>
      </w:r>
      <w:r w:rsidR="009D1DCE" w:rsidRPr="009D1DCE">
        <w:rPr>
          <w:rFonts w:ascii="Times New Roman" w:hAnsi="Times New Roman" w:cs="Times New Roman"/>
          <w:b/>
          <w:i w:val="0"/>
          <w:color w:val="auto"/>
          <w:sz w:val="24"/>
          <w:szCs w:val="24"/>
        </w:rPr>
        <w:fldChar w:fldCharType="end"/>
      </w:r>
      <w:r w:rsidRPr="009D1DCE">
        <w:rPr>
          <w:rFonts w:ascii="Times New Roman" w:hAnsi="Times New Roman" w:cs="Times New Roman"/>
          <w:b/>
          <w:i w:val="0"/>
          <w:color w:val="auto"/>
          <w:sz w:val="24"/>
          <w:szCs w:val="24"/>
        </w:rPr>
        <w:t>. Diagrama de Flujo del Proceso de Reclutamiento, Selección y Contratación de personal.</w:t>
      </w:r>
      <w:bookmarkEnd w:id="225"/>
    </w:p>
    <w:p w14:paraId="4074E4C4" w14:textId="4B74BFDC" w:rsidR="00932446" w:rsidRPr="00932446" w:rsidRDefault="00932446" w:rsidP="00932446">
      <w:pPr>
        <w:pStyle w:val="TextoPrincipal"/>
        <w:spacing w:after="0" w:line="360" w:lineRule="auto"/>
        <w:ind w:firstLine="0"/>
        <w:rPr>
          <w:sz w:val="20"/>
        </w:rPr>
      </w:pPr>
      <w:r w:rsidRPr="00932446">
        <w:rPr>
          <w:sz w:val="20"/>
        </w:rPr>
        <w:t>Fuente: Elaboración propia.</w:t>
      </w:r>
    </w:p>
    <w:p w14:paraId="21A26709" w14:textId="77777777" w:rsidR="00932446" w:rsidRPr="00932446" w:rsidRDefault="00932446" w:rsidP="3BBB9C00">
      <w:pPr>
        <w:spacing w:after="160" w:line="257" w:lineRule="auto"/>
        <w:ind w:left="-20" w:right="-20"/>
        <w:rPr>
          <w:lang w:val="es-HN"/>
        </w:rPr>
      </w:pPr>
    </w:p>
    <w:p w14:paraId="064EA63E" w14:textId="42F6F21C" w:rsidR="3BBB9C00" w:rsidRPr="001019E1" w:rsidRDefault="001019E1" w:rsidP="00221D70">
      <w:pPr>
        <w:pStyle w:val="TextoPrincipal"/>
        <w:spacing w:line="240" w:lineRule="auto"/>
        <w:ind w:firstLine="0"/>
        <w:jc w:val="left"/>
        <w:rPr>
          <w:b/>
        </w:rPr>
      </w:pPr>
      <w:bookmarkStart w:id="226" w:name="_Toc158659449"/>
      <w:r w:rsidRPr="00350B2A">
        <w:rPr>
          <w:b/>
        </w:rPr>
        <w:t xml:space="preserve">Tabla </w:t>
      </w:r>
      <w:r w:rsidR="009908A1">
        <w:rPr>
          <w:b/>
        </w:rPr>
        <w:fldChar w:fldCharType="begin"/>
      </w:r>
      <w:r w:rsidR="009908A1">
        <w:rPr>
          <w:b/>
        </w:rPr>
        <w:instrText xml:space="preserve"> SEQ Tabla \* ARABIC </w:instrText>
      </w:r>
      <w:r w:rsidR="009908A1">
        <w:rPr>
          <w:b/>
        </w:rPr>
        <w:fldChar w:fldCharType="separate"/>
      </w:r>
      <w:r w:rsidR="002F7C59">
        <w:rPr>
          <w:b/>
          <w:noProof/>
        </w:rPr>
        <w:t>13</w:t>
      </w:r>
      <w:r w:rsidR="009908A1">
        <w:rPr>
          <w:b/>
        </w:rPr>
        <w:fldChar w:fldCharType="end"/>
      </w:r>
      <w:r w:rsidRPr="00350B2A">
        <w:rPr>
          <w:b/>
        </w:rPr>
        <w:t>.</w:t>
      </w:r>
      <w:r>
        <w:rPr>
          <w:b/>
        </w:rPr>
        <w:t xml:space="preserve"> </w:t>
      </w:r>
      <w:r w:rsidR="00932446">
        <w:rPr>
          <w:b/>
        </w:rPr>
        <w:t xml:space="preserve">Ficha de </w:t>
      </w:r>
      <w:r w:rsidR="3BBB9C00" w:rsidRPr="00221D70">
        <w:rPr>
          <w:b/>
        </w:rPr>
        <w:t xml:space="preserve">Descripción del </w:t>
      </w:r>
      <w:r w:rsidR="00932446" w:rsidRPr="00221D70">
        <w:rPr>
          <w:b/>
        </w:rPr>
        <w:t>Proceso</w:t>
      </w:r>
      <w:bookmarkEnd w:id="226"/>
    </w:p>
    <w:tbl>
      <w:tblPr>
        <w:tblW w:w="9346" w:type="dxa"/>
        <w:tblLayout w:type="fixed"/>
        <w:tblLook w:val="04A0" w:firstRow="1" w:lastRow="0" w:firstColumn="1" w:lastColumn="0" w:noHBand="0" w:noVBand="1"/>
      </w:tblPr>
      <w:tblGrid>
        <w:gridCol w:w="555"/>
        <w:gridCol w:w="3690"/>
        <w:gridCol w:w="1710"/>
        <w:gridCol w:w="3391"/>
      </w:tblGrid>
      <w:tr w:rsidR="3BBB9C00" w:rsidRPr="00932446" w14:paraId="19F4078F" w14:textId="77777777" w:rsidTr="00183910">
        <w:trPr>
          <w:trHeight w:val="300"/>
        </w:trPr>
        <w:tc>
          <w:tcPr>
            <w:tcW w:w="555" w:type="dxa"/>
            <w:tcBorders>
              <w:top w:val="single" w:sz="8" w:space="0" w:color="auto"/>
              <w:left w:val="single" w:sz="8" w:space="0" w:color="auto"/>
              <w:bottom w:val="single" w:sz="8" w:space="0" w:color="auto"/>
              <w:right w:val="single" w:sz="8" w:space="0" w:color="auto"/>
            </w:tcBorders>
            <w:shd w:val="clear" w:color="auto" w:fill="2F5496" w:themeFill="accent5" w:themeFillShade="BF"/>
            <w:tcMar>
              <w:left w:w="108" w:type="dxa"/>
              <w:right w:w="108" w:type="dxa"/>
            </w:tcMar>
          </w:tcPr>
          <w:p w14:paraId="782552AB" w14:textId="257C7DD7" w:rsidR="3BBB9C00" w:rsidRPr="00932446" w:rsidRDefault="3BBB9C00" w:rsidP="00932446">
            <w:pPr>
              <w:ind w:left="-20" w:right="-20"/>
              <w:jc w:val="center"/>
              <w:rPr>
                <w:sz w:val="20"/>
                <w:szCs w:val="20"/>
              </w:rPr>
            </w:pPr>
            <w:r w:rsidRPr="00932446">
              <w:rPr>
                <w:rFonts w:eastAsia="Times New Roman"/>
                <w:color w:val="FFFFFF" w:themeColor="background1"/>
                <w:sz w:val="20"/>
                <w:szCs w:val="20"/>
                <w:lang w:val="es"/>
              </w:rPr>
              <w:t>No.</w:t>
            </w:r>
          </w:p>
        </w:tc>
        <w:tc>
          <w:tcPr>
            <w:tcW w:w="3690" w:type="dxa"/>
            <w:tcBorders>
              <w:top w:val="single" w:sz="8" w:space="0" w:color="auto"/>
              <w:left w:val="single" w:sz="8" w:space="0" w:color="auto"/>
              <w:bottom w:val="single" w:sz="8" w:space="0" w:color="auto"/>
              <w:right w:val="single" w:sz="8" w:space="0" w:color="auto"/>
            </w:tcBorders>
            <w:shd w:val="clear" w:color="auto" w:fill="2F5496" w:themeFill="accent5" w:themeFillShade="BF"/>
            <w:tcMar>
              <w:left w:w="108" w:type="dxa"/>
              <w:right w:w="108" w:type="dxa"/>
            </w:tcMar>
          </w:tcPr>
          <w:p w14:paraId="0868BD3F" w14:textId="68E4F13D" w:rsidR="3BBB9C00" w:rsidRPr="00932446" w:rsidRDefault="3BBB9C00" w:rsidP="00932446">
            <w:pPr>
              <w:ind w:left="-20" w:right="-20"/>
              <w:jc w:val="center"/>
              <w:rPr>
                <w:sz w:val="20"/>
                <w:szCs w:val="20"/>
              </w:rPr>
            </w:pPr>
            <w:r w:rsidRPr="00932446">
              <w:rPr>
                <w:rFonts w:eastAsia="Times New Roman"/>
                <w:color w:val="FFFFFF" w:themeColor="background1"/>
                <w:sz w:val="20"/>
                <w:szCs w:val="20"/>
                <w:lang w:val="es"/>
              </w:rPr>
              <w:t>Actividad</w:t>
            </w:r>
          </w:p>
        </w:tc>
        <w:tc>
          <w:tcPr>
            <w:tcW w:w="1710" w:type="dxa"/>
            <w:tcBorders>
              <w:top w:val="single" w:sz="8" w:space="0" w:color="auto"/>
              <w:left w:val="single" w:sz="8" w:space="0" w:color="auto"/>
              <w:bottom w:val="single" w:sz="8" w:space="0" w:color="auto"/>
              <w:right w:val="single" w:sz="8" w:space="0" w:color="auto"/>
            </w:tcBorders>
            <w:shd w:val="clear" w:color="auto" w:fill="2F5496" w:themeFill="accent5" w:themeFillShade="BF"/>
            <w:tcMar>
              <w:left w:w="108" w:type="dxa"/>
              <w:right w:w="108" w:type="dxa"/>
            </w:tcMar>
          </w:tcPr>
          <w:p w14:paraId="53DF80E1" w14:textId="6DBF1D1A" w:rsidR="3BBB9C00" w:rsidRPr="00932446" w:rsidRDefault="3BBB9C00" w:rsidP="00932446">
            <w:pPr>
              <w:ind w:left="-20" w:right="-20"/>
              <w:jc w:val="center"/>
              <w:rPr>
                <w:sz w:val="20"/>
                <w:szCs w:val="20"/>
              </w:rPr>
            </w:pPr>
            <w:r w:rsidRPr="00932446">
              <w:rPr>
                <w:rFonts w:eastAsia="Times New Roman"/>
                <w:color w:val="FFFFFF" w:themeColor="background1"/>
                <w:sz w:val="20"/>
                <w:szCs w:val="20"/>
                <w:lang w:val="es"/>
              </w:rPr>
              <w:t>Responsable</w:t>
            </w:r>
          </w:p>
        </w:tc>
        <w:tc>
          <w:tcPr>
            <w:tcW w:w="3391" w:type="dxa"/>
            <w:tcBorders>
              <w:top w:val="single" w:sz="8" w:space="0" w:color="auto"/>
              <w:left w:val="single" w:sz="8" w:space="0" w:color="auto"/>
              <w:bottom w:val="single" w:sz="8" w:space="0" w:color="auto"/>
              <w:right w:val="single" w:sz="8" w:space="0" w:color="auto"/>
            </w:tcBorders>
            <w:shd w:val="clear" w:color="auto" w:fill="2F5496" w:themeFill="accent5" w:themeFillShade="BF"/>
            <w:tcMar>
              <w:left w:w="108" w:type="dxa"/>
              <w:right w:w="108" w:type="dxa"/>
            </w:tcMar>
          </w:tcPr>
          <w:p w14:paraId="6B700AF6" w14:textId="721D4AE2" w:rsidR="3BBB9C00" w:rsidRPr="00932446" w:rsidRDefault="3BBB9C00" w:rsidP="00932446">
            <w:pPr>
              <w:ind w:left="-20" w:right="-20"/>
              <w:jc w:val="center"/>
              <w:rPr>
                <w:sz w:val="20"/>
                <w:szCs w:val="20"/>
              </w:rPr>
            </w:pPr>
            <w:r w:rsidRPr="00932446">
              <w:rPr>
                <w:rFonts w:eastAsia="Times New Roman"/>
                <w:color w:val="FFFFFF" w:themeColor="background1"/>
                <w:sz w:val="20"/>
                <w:szCs w:val="20"/>
                <w:lang w:val="es"/>
              </w:rPr>
              <w:t>Especificaciones</w:t>
            </w:r>
          </w:p>
        </w:tc>
      </w:tr>
      <w:tr w:rsidR="3BBB9C00" w:rsidRPr="00932446" w14:paraId="06D5721C" w14:textId="77777777" w:rsidTr="00183910">
        <w:trPr>
          <w:trHeight w:val="300"/>
        </w:trPr>
        <w:tc>
          <w:tcPr>
            <w:tcW w:w="555" w:type="dxa"/>
            <w:tcBorders>
              <w:top w:val="single" w:sz="8" w:space="0" w:color="auto"/>
              <w:left w:val="single" w:sz="8" w:space="0" w:color="auto"/>
              <w:bottom w:val="single" w:sz="8" w:space="0" w:color="auto"/>
              <w:right w:val="single" w:sz="8" w:space="0" w:color="auto"/>
            </w:tcBorders>
            <w:tcMar>
              <w:left w:w="108" w:type="dxa"/>
              <w:right w:w="108" w:type="dxa"/>
            </w:tcMar>
          </w:tcPr>
          <w:p w14:paraId="46137E20" w14:textId="76612554" w:rsidR="3BBB9C00" w:rsidRPr="00932446" w:rsidRDefault="3BBB9C00" w:rsidP="00932446">
            <w:pPr>
              <w:ind w:left="-20" w:right="-20"/>
              <w:rPr>
                <w:sz w:val="20"/>
                <w:szCs w:val="20"/>
              </w:rPr>
            </w:pPr>
            <w:r w:rsidRPr="00932446">
              <w:rPr>
                <w:rFonts w:eastAsia="Times New Roman"/>
                <w:sz w:val="20"/>
                <w:szCs w:val="20"/>
                <w:lang w:val="es"/>
              </w:rPr>
              <w:t>0.</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3B171390" w14:textId="4296290A" w:rsidR="3BBB9C00" w:rsidRPr="00932446" w:rsidRDefault="3BBB9C00" w:rsidP="00932446">
            <w:pPr>
              <w:ind w:left="-20" w:right="-20"/>
              <w:rPr>
                <w:sz w:val="20"/>
                <w:szCs w:val="20"/>
              </w:rPr>
            </w:pPr>
            <w:r w:rsidRPr="00932446">
              <w:rPr>
                <w:rFonts w:eastAsia="Times New Roman"/>
                <w:sz w:val="20"/>
                <w:szCs w:val="20"/>
                <w:lang w:val="es"/>
              </w:rPr>
              <w:t>Inicio</w:t>
            </w:r>
          </w:p>
        </w:tc>
        <w:tc>
          <w:tcPr>
            <w:tcW w:w="1710" w:type="dxa"/>
            <w:tcBorders>
              <w:top w:val="single" w:sz="8" w:space="0" w:color="auto"/>
              <w:left w:val="single" w:sz="8" w:space="0" w:color="auto"/>
              <w:bottom w:val="single" w:sz="8" w:space="0" w:color="auto"/>
              <w:right w:val="single" w:sz="8" w:space="0" w:color="auto"/>
            </w:tcBorders>
            <w:tcMar>
              <w:left w:w="108" w:type="dxa"/>
              <w:right w:w="108" w:type="dxa"/>
            </w:tcMar>
          </w:tcPr>
          <w:p w14:paraId="646EB3DA" w14:textId="187588AC" w:rsidR="3BBB9C00" w:rsidRPr="00932446" w:rsidRDefault="3BBB9C00" w:rsidP="00932446">
            <w:pPr>
              <w:ind w:left="-20" w:right="-20"/>
              <w:jc w:val="center"/>
              <w:rPr>
                <w:sz w:val="20"/>
                <w:szCs w:val="20"/>
              </w:rPr>
            </w:pPr>
            <w:r w:rsidRPr="00932446">
              <w:rPr>
                <w:rFonts w:eastAsia="Times New Roman"/>
                <w:sz w:val="20"/>
                <w:szCs w:val="20"/>
                <w:lang w:val="es"/>
              </w:rPr>
              <w:t>----</w:t>
            </w:r>
          </w:p>
        </w:tc>
        <w:tc>
          <w:tcPr>
            <w:tcW w:w="3391" w:type="dxa"/>
            <w:tcBorders>
              <w:top w:val="single" w:sz="8" w:space="0" w:color="auto"/>
              <w:left w:val="single" w:sz="8" w:space="0" w:color="auto"/>
              <w:bottom w:val="single" w:sz="8" w:space="0" w:color="auto"/>
              <w:right w:val="single" w:sz="8" w:space="0" w:color="auto"/>
            </w:tcBorders>
            <w:tcMar>
              <w:left w:w="108" w:type="dxa"/>
              <w:right w:w="108" w:type="dxa"/>
            </w:tcMar>
          </w:tcPr>
          <w:p w14:paraId="3220183E" w14:textId="429FE51F" w:rsidR="3BBB9C00" w:rsidRPr="00932446" w:rsidRDefault="3BBB9C00" w:rsidP="00932446">
            <w:pPr>
              <w:ind w:left="-20" w:right="-20"/>
              <w:jc w:val="center"/>
              <w:rPr>
                <w:sz w:val="20"/>
                <w:szCs w:val="20"/>
              </w:rPr>
            </w:pPr>
            <w:r w:rsidRPr="00932446">
              <w:rPr>
                <w:rFonts w:eastAsia="Times New Roman"/>
                <w:sz w:val="20"/>
                <w:szCs w:val="20"/>
                <w:lang w:val="es"/>
              </w:rPr>
              <w:t>----</w:t>
            </w:r>
          </w:p>
        </w:tc>
      </w:tr>
      <w:tr w:rsidR="3BBB9C00" w:rsidRPr="00FF1131" w14:paraId="3B6A6C49" w14:textId="77777777" w:rsidTr="00183910">
        <w:trPr>
          <w:trHeight w:val="300"/>
        </w:trPr>
        <w:tc>
          <w:tcPr>
            <w:tcW w:w="555" w:type="dxa"/>
            <w:tcBorders>
              <w:top w:val="single" w:sz="8" w:space="0" w:color="auto"/>
              <w:left w:val="single" w:sz="8" w:space="0" w:color="auto"/>
              <w:bottom w:val="single" w:sz="8" w:space="0" w:color="auto"/>
              <w:right w:val="single" w:sz="8" w:space="0" w:color="auto"/>
            </w:tcBorders>
            <w:tcMar>
              <w:left w:w="108" w:type="dxa"/>
              <w:right w:w="108" w:type="dxa"/>
            </w:tcMar>
          </w:tcPr>
          <w:p w14:paraId="27754F84" w14:textId="3E360443" w:rsidR="3BBB9C00" w:rsidRPr="00932446" w:rsidRDefault="3BBB9C00" w:rsidP="00932446">
            <w:pPr>
              <w:ind w:left="-20" w:right="-20"/>
              <w:rPr>
                <w:sz w:val="20"/>
                <w:szCs w:val="20"/>
              </w:rPr>
            </w:pPr>
            <w:r w:rsidRPr="00932446">
              <w:rPr>
                <w:rFonts w:eastAsia="Times New Roman"/>
                <w:sz w:val="20"/>
                <w:szCs w:val="20"/>
                <w:lang w:val="es"/>
              </w:rPr>
              <w:t>1.</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7D82D22E" w14:textId="4412505A" w:rsidR="3BBB9C00" w:rsidRPr="00932446" w:rsidRDefault="3BBB9C00" w:rsidP="00932446">
            <w:pPr>
              <w:ind w:left="-20" w:right="-20"/>
              <w:rPr>
                <w:sz w:val="20"/>
                <w:szCs w:val="20"/>
              </w:rPr>
            </w:pPr>
            <w:r w:rsidRPr="00932446">
              <w:rPr>
                <w:rFonts w:eastAsia="Times New Roman"/>
                <w:sz w:val="20"/>
                <w:szCs w:val="20"/>
                <w:lang w:val="es"/>
              </w:rPr>
              <w:t>Realizar convocatoria</w:t>
            </w:r>
          </w:p>
        </w:tc>
        <w:tc>
          <w:tcPr>
            <w:tcW w:w="1710" w:type="dxa"/>
            <w:tcBorders>
              <w:top w:val="single" w:sz="8" w:space="0" w:color="auto"/>
              <w:left w:val="single" w:sz="8" w:space="0" w:color="auto"/>
              <w:bottom w:val="single" w:sz="8" w:space="0" w:color="auto"/>
              <w:right w:val="single" w:sz="8" w:space="0" w:color="auto"/>
            </w:tcBorders>
            <w:tcMar>
              <w:left w:w="108" w:type="dxa"/>
              <w:right w:w="108" w:type="dxa"/>
            </w:tcMar>
          </w:tcPr>
          <w:p w14:paraId="76A01E28" w14:textId="6337C296" w:rsidR="3BBB9C00" w:rsidRPr="00932446" w:rsidRDefault="3BBB9C00" w:rsidP="00932446">
            <w:pPr>
              <w:ind w:left="-20" w:right="-20"/>
              <w:rPr>
                <w:sz w:val="20"/>
                <w:szCs w:val="20"/>
              </w:rPr>
            </w:pPr>
            <w:r w:rsidRPr="00932446">
              <w:rPr>
                <w:rFonts w:eastAsia="Times New Roman"/>
                <w:sz w:val="20"/>
                <w:szCs w:val="20"/>
                <w:lang w:val="es"/>
              </w:rPr>
              <w:t>Gerente Administrativo</w:t>
            </w:r>
          </w:p>
        </w:tc>
        <w:tc>
          <w:tcPr>
            <w:tcW w:w="3391" w:type="dxa"/>
            <w:tcBorders>
              <w:top w:val="single" w:sz="8" w:space="0" w:color="auto"/>
              <w:left w:val="single" w:sz="8" w:space="0" w:color="auto"/>
              <w:bottom w:val="single" w:sz="8" w:space="0" w:color="auto"/>
              <w:right w:val="single" w:sz="8" w:space="0" w:color="auto"/>
            </w:tcBorders>
            <w:tcMar>
              <w:left w:w="108" w:type="dxa"/>
              <w:right w:w="108" w:type="dxa"/>
            </w:tcMar>
          </w:tcPr>
          <w:p w14:paraId="63E52039" w14:textId="610C649F" w:rsidR="3BBB9C00" w:rsidRPr="00932446" w:rsidRDefault="3BBB9C00" w:rsidP="00932446">
            <w:pPr>
              <w:ind w:left="-20" w:right="-20"/>
              <w:rPr>
                <w:sz w:val="20"/>
                <w:szCs w:val="20"/>
                <w:lang w:val="es-HN"/>
              </w:rPr>
            </w:pPr>
            <w:r w:rsidRPr="00932446">
              <w:rPr>
                <w:rFonts w:eastAsia="Times New Roman"/>
                <w:sz w:val="20"/>
                <w:szCs w:val="20"/>
                <w:lang w:val="es"/>
              </w:rPr>
              <w:t>Convocatoria debe realizarse en los medios disponibles (redes sociales) con los requisitos del puesto a solicitar.</w:t>
            </w:r>
          </w:p>
        </w:tc>
      </w:tr>
      <w:tr w:rsidR="3BBB9C00" w:rsidRPr="00FF1131" w14:paraId="4B77CFED" w14:textId="77777777" w:rsidTr="00183910">
        <w:trPr>
          <w:trHeight w:val="300"/>
        </w:trPr>
        <w:tc>
          <w:tcPr>
            <w:tcW w:w="555" w:type="dxa"/>
            <w:tcBorders>
              <w:top w:val="single" w:sz="8" w:space="0" w:color="auto"/>
              <w:left w:val="single" w:sz="8" w:space="0" w:color="auto"/>
              <w:bottom w:val="single" w:sz="8" w:space="0" w:color="auto"/>
              <w:right w:val="single" w:sz="8" w:space="0" w:color="auto"/>
            </w:tcBorders>
            <w:tcMar>
              <w:left w:w="108" w:type="dxa"/>
              <w:right w:w="108" w:type="dxa"/>
            </w:tcMar>
          </w:tcPr>
          <w:p w14:paraId="3DC7E61D" w14:textId="62548759" w:rsidR="3BBB9C00" w:rsidRPr="00932446" w:rsidRDefault="3BBB9C00" w:rsidP="00932446">
            <w:pPr>
              <w:ind w:left="-20" w:right="-20"/>
              <w:rPr>
                <w:sz w:val="20"/>
                <w:szCs w:val="20"/>
              </w:rPr>
            </w:pPr>
            <w:r w:rsidRPr="00932446">
              <w:rPr>
                <w:rFonts w:eastAsia="Times New Roman"/>
                <w:sz w:val="20"/>
                <w:szCs w:val="20"/>
                <w:lang w:val="es"/>
              </w:rPr>
              <w:t>2.</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5948865D" w14:textId="5797E78C" w:rsidR="3BBB9C00" w:rsidRPr="00932446" w:rsidRDefault="3BBB9C00" w:rsidP="00932446">
            <w:pPr>
              <w:ind w:left="-20" w:right="-20"/>
              <w:rPr>
                <w:sz w:val="20"/>
                <w:szCs w:val="20"/>
                <w:lang w:val="es-HN"/>
              </w:rPr>
            </w:pPr>
            <w:r w:rsidRPr="00932446">
              <w:rPr>
                <w:rFonts w:eastAsia="Times New Roman"/>
                <w:sz w:val="20"/>
                <w:szCs w:val="20"/>
                <w:lang w:val="es"/>
              </w:rPr>
              <w:t>Analizar y filtrar hojas de vida recibidas según criterios</w:t>
            </w:r>
          </w:p>
        </w:tc>
        <w:tc>
          <w:tcPr>
            <w:tcW w:w="1710" w:type="dxa"/>
            <w:tcBorders>
              <w:top w:val="single" w:sz="8" w:space="0" w:color="auto"/>
              <w:left w:val="single" w:sz="8" w:space="0" w:color="auto"/>
              <w:bottom w:val="single" w:sz="8" w:space="0" w:color="auto"/>
              <w:right w:val="single" w:sz="8" w:space="0" w:color="auto"/>
            </w:tcBorders>
            <w:tcMar>
              <w:left w:w="108" w:type="dxa"/>
              <w:right w:w="108" w:type="dxa"/>
            </w:tcMar>
          </w:tcPr>
          <w:p w14:paraId="7DE08687" w14:textId="7228E32D" w:rsidR="3BBB9C00" w:rsidRPr="00932446" w:rsidRDefault="3BBB9C00" w:rsidP="00932446">
            <w:pPr>
              <w:ind w:left="-20" w:right="-20"/>
              <w:rPr>
                <w:sz w:val="20"/>
                <w:szCs w:val="20"/>
              </w:rPr>
            </w:pPr>
            <w:r w:rsidRPr="00932446">
              <w:rPr>
                <w:rFonts w:eastAsia="Times New Roman"/>
                <w:sz w:val="20"/>
                <w:szCs w:val="20"/>
                <w:lang w:val="es"/>
              </w:rPr>
              <w:t>Gerente Administrativo</w:t>
            </w:r>
          </w:p>
        </w:tc>
        <w:tc>
          <w:tcPr>
            <w:tcW w:w="3391" w:type="dxa"/>
            <w:tcBorders>
              <w:top w:val="single" w:sz="8" w:space="0" w:color="auto"/>
              <w:left w:val="single" w:sz="8" w:space="0" w:color="auto"/>
              <w:bottom w:val="single" w:sz="8" w:space="0" w:color="auto"/>
              <w:right w:val="single" w:sz="8" w:space="0" w:color="auto"/>
            </w:tcBorders>
            <w:tcMar>
              <w:left w:w="108" w:type="dxa"/>
              <w:right w:w="108" w:type="dxa"/>
            </w:tcMar>
          </w:tcPr>
          <w:p w14:paraId="24328ECB" w14:textId="5C836FB6" w:rsidR="3BBB9C00" w:rsidRPr="00932446" w:rsidRDefault="3BBB9C00" w:rsidP="00932446">
            <w:pPr>
              <w:ind w:left="-20" w:right="-20"/>
              <w:rPr>
                <w:sz w:val="20"/>
                <w:szCs w:val="20"/>
                <w:lang w:val="es-HN"/>
              </w:rPr>
            </w:pPr>
            <w:r w:rsidRPr="00932446">
              <w:rPr>
                <w:rFonts w:eastAsia="Times New Roman"/>
                <w:sz w:val="20"/>
                <w:szCs w:val="20"/>
                <w:lang w:val="es"/>
              </w:rPr>
              <w:t xml:space="preserve">Se analizan y verifican las hojas de vida recibidas que si cumplen con los requisitos. </w:t>
            </w:r>
          </w:p>
        </w:tc>
      </w:tr>
      <w:tr w:rsidR="3BBB9C00" w:rsidRPr="00FF1131" w14:paraId="61699523" w14:textId="77777777" w:rsidTr="00183910">
        <w:trPr>
          <w:trHeight w:val="300"/>
        </w:trPr>
        <w:tc>
          <w:tcPr>
            <w:tcW w:w="555" w:type="dxa"/>
            <w:tcBorders>
              <w:top w:val="single" w:sz="8" w:space="0" w:color="auto"/>
              <w:left w:val="single" w:sz="8" w:space="0" w:color="auto"/>
              <w:bottom w:val="single" w:sz="8" w:space="0" w:color="auto"/>
              <w:right w:val="single" w:sz="8" w:space="0" w:color="auto"/>
            </w:tcBorders>
            <w:tcMar>
              <w:left w:w="108" w:type="dxa"/>
              <w:right w:w="108" w:type="dxa"/>
            </w:tcMar>
          </w:tcPr>
          <w:p w14:paraId="53AD38A3" w14:textId="29CD01C2" w:rsidR="3BBB9C00" w:rsidRPr="00932446" w:rsidRDefault="3BBB9C00" w:rsidP="00932446">
            <w:pPr>
              <w:ind w:left="-20" w:right="-20"/>
              <w:rPr>
                <w:sz w:val="20"/>
                <w:szCs w:val="20"/>
              </w:rPr>
            </w:pPr>
            <w:r w:rsidRPr="00932446">
              <w:rPr>
                <w:rFonts w:eastAsia="Times New Roman"/>
                <w:sz w:val="20"/>
                <w:szCs w:val="20"/>
                <w:lang w:val="es"/>
              </w:rPr>
              <w:t>3.</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2FC3F9DB" w14:textId="7C046BFD" w:rsidR="3BBB9C00" w:rsidRPr="00932446" w:rsidRDefault="3BBB9C00" w:rsidP="00932446">
            <w:pPr>
              <w:ind w:left="-20" w:right="-20"/>
              <w:rPr>
                <w:sz w:val="20"/>
                <w:szCs w:val="20"/>
              </w:rPr>
            </w:pPr>
            <w:r w:rsidRPr="00932446">
              <w:rPr>
                <w:rFonts w:eastAsia="Times New Roman"/>
                <w:sz w:val="20"/>
                <w:szCs w:val="20"/>
                <w:lang w:val="es"/>
              </w:rPr>
              <w:t>Seleccionar candidatos a entrevistar</w:t>
            </w:r>
          </w:p>
        </w:tc>
        <w:tc>
          <w:tcPr>
            <w:tcW w:w="1710" w:type="dxa"/>
            <w:tcBorders>
              <w:top w:val="single" w:sz="8" w:space="0" w:color="auto"/>
              <w:left w:val="single" w:sz="8" w:space="0" w:color="auto"/>
              <w:bottom w:val="single" w:sz="8" w:space="0" w:color="auto"/>
              <w:right w:val="single" w:sz="8" w:space="0" w:color="auto"/>
            </w:tcBorders>
            <w:tcMar>
              <w:left w:w="108" w:type="dxa"/>
              <w:right w:w="108" w:type="dxa"/>
            </w:tcMar>
          </w:tcPr>
          <w:p w14:paraId="62315DAD" w14:textId="2FAE289D" w:rsidR="3BBB9C00" w:rsidRPr="00932446" w:rsidRDefault="3BBB9C00" w:rsidP="00932446">
            <w:pPr>
              <w:ind w:left="-20" w:right="-20"/>
              <w:rPr>
                <w:sz w:val="20"/>
                <w:szCs w:val="20"/>
              </w:rPr>
            </w:pPr>
            <w:r w:rsidRPr="00932446">
              <w:rPr>
                <w:rFonts w:eastAsia="Times New Roman"/>
                <w:sz w:val="20"/>
                <w:szCs w:val="20"/>
                <w:lang w:val="es"/>
              </w:rPr>
              <w:t>Gerente Administrativo</w:t>
            </w:r>
          </w:p>
        </w:tc>
        <w:tc>
          <w:tcPr>
            <w:tcW w:w="3391" w:type="dxa"/>
            <w:tcBorders>
              <w:top w:val="single" w:sz="8" w:space="0" w:color="auto"/>
              <w:left w:val="single" w:sz="8" w:space="0" w:color="auto"/>
              <w:bottom w:val="single" w:sz="8" w:space="0" w:color="auto"/>
              <w:right w:val="single" w:sz="8" w:space="0" w:color="auto"/>
            </w:tcBorders>
            <w:tcMar>
              <w:left w:w="108" w:type="dxa"/>
              <w:right w:w="108" w:type="dxa"/>
            </w:tcMar>
          </w:tcPr>
          <w:p w14:paraId="3BA84097" w14:textId="5ED611DE" w:rsidR="3BBB9C00" w:rsidRPr="00932446" w:rsidRDefault="3BBB9C00" w:rsidP="00932446">
            <w:pPr>
              <w:ind w:left="-20" w:right="-20"/>
              <w:rPr>
                <w:sz w:val="20"/>
                <w:szCs w:val="20"/>
                <w:lang w:val="es-HN"/>
              </w:rPr>
            </w:pPr>
            <w:r w:rsidRPr="00932446">
              <w:rPr>
                <w:rFonts w:eastAsia="Times New Roman"/>
                <w:sz w:val="20"/>
                <w:szCs w:val="20"/>
                <w:lang w:val="es"/>
              </w:rPr>
              <w:t>Se realiza la selección de 5 a 7 candidatos, en caso de existir.</w:t>
            </w:r>
          </w:p>
        </w:tc>
      </w:tr>
      <w:tr w:rsidR="3BBB9C00" w:rsidRPr="00FF1131" w14:paraId="6EEF2A8A" w14:textId="77777777" w:rsidTr="00183910">
        <w:trPr>
          <w:trHeight w:val="300"/>
        </w:trPr>
        <w:tc>
          <w:tcPr>
            <w:tcW w:w="555" w:type="dxa"/>
            <w:tcBorders>
              <w:top w:val="single" w:sz="8" w:space="0" w:color="auto"/>
              <w:left w:val="single" w:sz="8" w:space="0" w:color="auto"/>
              <w:bottom w:val="single" w:sz="8" w:space="0" w:color="auto"/>
              <w:right w:val="single" w:sz="8" w:space="0" w:color="auto"/>
            </w:tcBorders>
            <w:tcMar>
              <w:left w:w="108" w:type="dxa"/>
              <w:right w:w="108" w:type="dxa"/>
            </w:tcMar>
          </w:tcPr>
          <w:p w14:paraId="68779F8E" w14:textId="2AF75DF4" w:rsidR="3BBB9C00" w:rsidRPr="00932446" w:rsidRDefault="3BBB9C00" w:rsidP="00932446">
            <w:pPr>
              <w:ind w:left="-20" w:right="-20"/>
              <w:rPr>
                <w:sz w:val="20"/>
                <w:szCs w:val="20"/>
              </w:rPr>
            </w:pPr>
            <w:r w:rsidRPr="00932446">
              <w:rPr>
                <w:rFonts w:eastAsia="Times New Roman"/>
                <w:sz w:val="20"/>
                <w:szCs w:val="20"/>
                <w:lang w:val="es"/>
              </w:rPr>
              <w:t>4.</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62956378" w14:textId="3305FCED" w:rsidR="3BBB9C00" w:rsidRPr="00932446" w:rsidRDefault="3BBB9C00" w:rsidP="00932446">
            <w:pPr>
              <w:ind w:left="-20" w:right="-20"/>
              <w:rPr>
                <w:sz w:val="20"/>
                <w:szCs w:val="20"/>
              </w:rPr>
            </w:pPr>
            <w:r w:rsidRPr="00932446">
              <w:rPr>
                <w:rFonts w:eastAsia="Times New Roman"/>
                <w:sz w:val="20"/>
                <w:szCs w:val="20"/>
                <w:lang w:val="es"/>
              </w:rPr>
              <w:t>Entrevistar candidatos seleccionados</w:t>
            </w:r>
          </w:p>
        </w:tc>
        <w:tc>
          <w:tcPr>
            <w:tcW w:w="1710" w:type="dxa"/>
            <w:tcBorders>
              <w:top w:val="single" w:sz="8" w:space="0" w:color="auto"/>
              <w:left w:val="single" w:sz="8" w:space="0" w:color="auto"/>
              <w:bottom w:val="single" w:sz="8" w:space="0" w:color="auto"/>
              <w:right w:val="single" w:sz="8" w:space="0" w:color="auto"/>
            </w:tcBorders>
            <w:tcMar>
              <w:left w:w="108" w:type="dxa"/>
              <w:right w:w="108" w:type="dxa"/>
            </w:tcMar>
          </w:tcPr>
          <w:p w14:paraId="03EAB4A2" w14:textId="599C2F3B" w:rsidR="3BBB9C00" w:rsidRPr="00932446" w:rsidRDefault="3BBB9C00" w:rsidP="00932446">
            <w:pPr>
              <w:ind w:left="-20" w:right="-20"/>
              <w:rPr>
                <w:sz w:val="20"/>
                <w:szCs w:val="20"/>
              </w:rPr>
            </w:pPr>
            <w:r w:rsidRPr="00932446">
              <w:rPr>
                <w:rFonts w:eastAsia="Times New Roman"/>
                <w:sz w:val="20"/>
                <w:szCs w:val="20"/>
                <w:lang w:val="es"/>
              </w:rPr>
              <w:t>Gerente Administrativo</w:t>
            </w:r>
          </w:p>
        </w:tc>
        <w:tc>
          <w:tcPr>
            <w:tcW w:w="3391" w:type="dxa"/>
            <w:tcBorders>
              <w:top w:val="single" w:sz="8" w:space="0" w:color="auto"/>
              <w:left w:val="single" w:sz="8" w:space="0" w:color="auto"/>
              <w:bottom w:val="single" w:sz="8" w:space="0" w:color="auto"/>
              <w:right w:val="single" w:sz="8" w:space="0" w:color="auto"/>
            </w:tcBorders>
            <w:tcMar>
              <w:left w:w="108" w:type="dxa"/>
              <w:right w:w="108" w:type="dxa"/>
            </w:tcMar>
          </w:tcPr>
          <w:p w14:paraId="10EE3F19" w14:textId="21D435A5" w:rsidR="3BBB9C00" w:rsidRPr="00932446" w:rsidRDefault="3BBB9C00" w:rsidP="00932446">
            <w:pPr>
              <w:ind w:left="-20" w:right="-20"/>
              <w:rPr>
                <w:sz w:val="20"/>
                <w:szCs w:val="20"/>
                <w:lang w:val="es-HN"/>
              </w:rPr>
            </w:pPr>
            <w:r w:rsidRPr="00932446">
              <w:rPr>
                <w:rFonts w:eastAsia="Times New Roman"/>
                <w:sz w:val="20"/>
                <w:szCs w:val="20"/>
                <w:lang w:val="es"/>
              </w:rPr>
              <w:t>La entrevista se utiliza como segundo filtro de selección, conocer las razones de posible selección y disposición del candidato.</w:t>
            </w:r>
          </w:p>
        </w:tc>
      </w:tr>
      <w:tr w:rsidR="3BBB9C00" w:rsidRPr="00FF1131" w14:paraId="06462A14" w14:textId="77777777" w:rsidTr="00183910">
        <w:trPr>
          <w:trHeight w:val="300"/>
        </w:trPr>
        <w:tc>
          <w:tcPr>
            <w:tcW w:w="555" w:type="dxa"/>
            <w:tcBorders>
              <w:top w:val="single" w:sz="8" w:space="0" w:color="auto"/>
              <w:left w:val="single" w:sz="8" w:space="0" w:color="auto"/>
              <w:bottom w:val="single" w:sz="8" w:space="0" w:color="auto"/>
              <w:right w:val="single" w:sz="8" w:space="0" w:color="auto"/>
            </w:tcBorders>
            <w:tcMar>
              <w:left w:w="108" w:type="dxa"/>
              <w:right w:w="108" w:type="dxa"/>
            </w:tcMar>
          </w:tcPr>
          <w:p w14:paraId="2368AA80" w14:textId="68B42EF0" w:rsidR="3BBB9C00" w:rsidRPr="00932446" w:rsidRDefault="3BBB9C00" w:rsidP="00932446">
            <w:pPr>
              <w:ind w:left="-20" w:right="-20"/>
              <w:rPr>
                <w:sz w:val="20"/>
                <w:szCs w:val="20"/>
              </w:rPr>
            </w:pPr>
            <w:r w:rsidRPr="00932446">
              <w:rPr>
                <w:rFonts w:eastAsia="Times New Roman"/>
                <w:sz w:val="20"/>
                <w:szCs w:val="20"/>
                <w:lang w:val="es"/>
              </w:rPr>
              <w:t>5.</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69456596" w14:textId="7E6A10A1" w:rsidR="3BBB9C00" w:rsidRPr="00932446" w:rsidRDefault="3BBB9C00" w:rsidP="00932446">
            <w:pPr>
              <w:ind w:left="-20" w:right="-20"/>
              <w:rPr>
                <w:sz w:val="20"/>
                <w:szCs w:val="20"/>
                <w:lang w:val="es-HN"/>
              </w:rPr>
            </w:pPr>
            <w:r w:rsidRPr="00932446">
              <w:rPr>
                <w:rFonts w:eastAsia="Times New Roman"/>
                <w:sz w:val="20"/>
                <w:szCs w:val="20"/>
                <w:lang w:val="es"/>
              </w:rPr>
              <w:t>Realizar evaluación de conocimientos y habilidades</w:t>
            </w:r>
          </w:p>
        </w:tc>
        <w:tc>
          <w:tcPr>
            <w:tcW w:w="1710" w:type="dxa"/>
            <w:tcBorders>
              <w:top w:val="single" w:sz="8" w:space="0" w:color="auto"/>
              <w:left w:val="single" w:sz="8" w:space="0" w:color="auto"/>
              <w:bottom w:val="single" w:sz="8" w:space="0" w:color="auto"/>
              <w:right w:val="single" w:sz="8" w:space="0" w:color="auto"/>
            </w:tcBorders>
            <w:tcMar>
              <w:left w:w="108" w:type="dxa"/>
              <w:right w:w="108" w:type="dxa"/>
            </w:tcMar>
          </w:tcPr>
          <w:p w14:paraId="28C44838" w14:textId="0DEBB174" w:rsidR="3BBB9C00" w:rsidRPr="00932446" w:rsidRDefault="3BBB9C00" w:rsidP="00932446">
            <w:pPr>
              <w:ind w:left="-20" w:right="-20"/>
              <w:rPr>
                <w:sz w:val="20"/>
                <w:szCs w:val="20"/>
              </w:rPr>
            </w:pPr>
            <w:r w:rsidRPr="00932446">
              <w:rPr>
                <w:rFonts w:eastAsia="Times New Roman"/>
                <w:sz w:val="20"/>
                <w:szCs w:val="20"/>
                <w:lang w:val="es"/>
              </w:rPr>
              <w:t>Gerente Administrativo</w:t>
            </w:r>
          </w:p>
        </w:tc>
        <w:tc>
          <w:tcPr>
            <w:tcW w:w="3391" w:type="dxa"/>
            <w:tcBorders>
              <w:top w:val="single" w:sz="8" w:space="0" w:color="auto"/>
              <w:left w:val="single" w:sz="8" w:space="0" w:color="auto"/>
              <w:bottom w:val="single" w:sz="8" w:space="0" w:color="auto"/>
              <w:right w:val="single" w:sz="8" w:space="0" w:color="auto"/>
            </w:tcBorders>
            <w:tcMar>
              <w:left w:w="108" w:type="dxa"/>
              <w:right w:w="108" w:type="dxa"/>
            </w:tcMar>
          </w:tcPr>
          <w:p w14:paraId="4EA34398" w14:textId="2EA6171C" w:rsidR="3BBB9C00" w:rsidRPr="00932446" w:rsidRDefault="3BBB9C00" w:rsidP="00932446">
            <w:pPr>
              <w:ind w:left="-20" w:right="-20"/>
              <w:rPr>
                <w:sz w:val="20"/>
                <w:szCs w:val="20"/>
                <w:lang w:val="es-HN"/>
              </w:rPr>
            </w:pPr>
            <w:r w:rsidRPr="00932446">
              <w:rPr>
                <w:rFonts w:eastAsia="Times New Roman"/>
                <w:sz w:val="20"/>
                <w:szCs w:val="20"/>
                <w:lang w:val="es"/>
              </w:rPr>
              <w:t>Evaluación valida los conocimientos y habilidades adquiridas del candidato en su experiencia y formación previa con el uso de pruebas psicométricas.</w:t>
            </w:r>
          </w:p>
        </w:tc>
      </w:tr>
      <w:tr w:rsidR="3BBB9C00" w:rsidRPr="00FF1131" w14:paraId="5BE03566" w14:textId="77777777" w:rsidTr="00183910">
        <w:trPr>
          <w:trHeight w:val="300"/>
        </w:trPr>
        <w:tc>
          <w:tcPr>
            <w:tcW w:w="555" w:type="dxa"/>
            <w:tcBorders>
              <w:top w:val="single" w:sz="8" w:space="0" w:color="auto"/>
              <w:left w:val="single" w:sz="8" w:space="0" w:color="auto"/>
              <w:bottom w:val="single" w:sz="8" w:space="0" w:color="auto"/>
              <w:right w:val="single" w:sz="8" w:space="0" w:color="auto"/>
            </w:tcBorders>
            <w:tcMar>
              <w:left w:w="108" w:type="dxa"/>
              <w:right w:w="108" w:type="dxa"/>
            </w:tcMar>
          </w:tcPr>
          <w:p w14:paraId="0FCAA9B6" w14:textId="5595A7F3" w:rsidR="3BBB9C00" w:rsidRPr="00932446" w:rsidRDefault="3BBB9C00" w:rsidP="00932446">
            <w:pPr>
              <w:ind w:left="-20" w:right="-20"/>
              <w:rPr>
                <w:sz w:val="20"/>
                <w:szCs w:val="20"/>
              </w:rPr>
            </w:pPr>
            <w:r w:rsidRPr="00932446">
              <w:rPr>
                <w:rFonts w:eastAsia="Times New Roman"/>
                <w:sz w:val="20"/>
                <w:szCs w:val="20"/>
                <w:lang w:val="es"/>
              </w:rPr>
              <w:t>6.</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283F0286" w14:textId="2126535D" w:rsidR="3BBB9C00" w:rsidRPr="00932446" w:rsidRDefault="3BBB9C00" w:rsidP="00932446">
            <w:pPr>
              <w:ind w:left="-20" w:right="-20"/>
              <w:rPr>
                <w:sz w:val="20"/>
                <w:szCs w:val="20"/>
                <w:lang w:val="es-HN"/>
              </w:rPr>
            </w:pPr>
            <w:r w:rsidRPr="00932446">
              <w:rPr>
                <w:rFonts w:eastAsia="Times New Roman"/>
                <w:sz w:val="20"/>
                <w:szCs w:val="20"/>
                <w:lang w:val="es"/>
              </w:rPr>
              <w:t>Elegir el candidato según criterios de selección</w:t>
            </w:r>
          </w:p>
        </w:tc>
        <w:tc>
          <w:tcPr>
            <w:tcW w:w="1710" w:type="dxa"/>
            <w:tcBorders>
              <w:top w:val="single" w:sz="8" w:space="0" w:color="auto"/>
              <w:left w:val="single" w:sz="8" w:space="0" w:color="auto"/>
              <w:bottom w:val="single" w:sz="8" w:space="0" w:color="auto"/>
              <w:right w:val="single" w:sz="8" w:space="0" w:color="auto"/>
            </w:tcBorders>
            <w:tcMar>
              <w:left w:w="108" w:type="dxa"/>
              <w:right w:w="108" w:type="dxa"/>
            </w:tcMar>
          </w:tcPr>
          <w:p w14:paraId="7335ED46" w14:textId="3FE81BFF" w:rsidR="3BBB9C00" w:rsidRPr="00932446" w:rsidRDefault="3BBB9C00" w:rsidP="00932446">
            <w:pPr>
              <w:ind w:left="-20" w:right="-20"/>
              <w:rPr>
                <w:sz w:val="20"/>
                <w:szCs w:val="20"/>
              </w:rPr>
            </w:pPr>
            <w:r w:rsidRPr="00932446">
              <w:rPr>
                <w:rFonts w:eastAsia="Times New Roman"/>
                <w:sz w:val="20"/>
                <w:szCs w:val="20"/>
                <w:lang w:val="es"/>
              </w:rPr>
              <w:t>Socios</w:t>
            </w:r>
          </w:p>
        </w:tc>
        <w:tc>
          <w:tcPr>
            <w:tcW w:w="3391" w:type="dxa"/>
            <w:tcBorders>
              <w:top w:val="single" w:sz="8" w:space="0" w:color="auto"/>
              <w:left w:val="single" w:sz="8" w:space="0" w:color="auto"/>
              <w:bottom w:val="single" w:sz="8" w:space="0" w:color="auto"/>
              <w:right w:val="single" w:sz="8" w:space="0" w:color="auto"/>
            </w:tcBorders>
            <w:tcMar>
              <w:left w:w="108" w:type="dxa"/>
              <w:right w:w="108" w:type="dxa"/>
            </w:tcMar>
          </w:tcPr>
          <w:p w14:paraId="6BF47136" w14:textId="30582317" w:rsidR="3BBB9C00" w:rsidRPr="00932446" w:rsidRDefault="3BBB9C00" w:rsidP="00932446">
            <w:pPr>
              <w:ind w:left="-20" w:right="-20"/>
              <w:rPr>
                <w:sz w:val="20"/>
                <w:szCs w:val="20"/>
                <w:lang w:val="es-HN"/>
              </w:rPr>
            </w:pPr>
            <w:r w:rsidRPr="00932446">
              <w:rPr>
                <w:rFonts w:eastAsia="Times New Roman"/>
                <w:sz w:val="20"/>
                <w:szCs w:val="20"/>
                <w:lang w:val="es"/>
              </w:rPr>
              <w:t xml:space="preserve">Se selecciona al candidato que mejor ha sido valorado por los criterios de selección establecidos. </w:t>
            </w:r>
          </w:p>
        </w:tc>
      </w:tr>
      <w:tr w:rsidR="3BBB9C00" w:rsidRPr="00FF1131" w14:paraId="2903A8E9" w14:textId="77777777" w:rsidTr="00183910">
        <w:trPr>
          <w:trHeight w:val="300"/>
        </w:trPr>
        <w:tc>
          <w:tcPr>
            <w:tcW w:w="555" w:type="dxa"/>
            <w:tcBorders>
              <w:top w:val="single" w:sz="8" w:space="0" w:color="auto"/>
              <w:left w:val="single" w:sz="8" w:space="0" w:color="auto"/>
              <w:bottom w:val="single" w:sz="8" w:space="0" w:color="auto"/>
              <w:right w:val="single" w:sz="8" w:space="0" w:color="auto"/>
            </w:tcBorders>
            <w:tcMar>
              <w:left w:w="108" w:type="dxa"/>
              <w:right w:w="108" w:type="dxa"/>
            </w:tcMar>
          </w:tcPr>
          <w:p w14:paraId="3210218A" w14:textId="4FF6E785" w:rsidR="3BBB9C00" w:rsidRPr="00932446" w:rsidRDefault="3BBB9C00" w:rsidP="00932446">
            <w:pPr>
              <w:ind w:left="-20" w:right="-20"/>
              <w:rPr>
                <w:sz w:val="20"/>
                <w:szCs w:val="20"/>
              </w:rPr>
            </w:pPr>
            <w:r w:rsidRPr="00932446">
              <w:rPr>
                <w:rFonts w:eastAsia="Times New Roman"/>
                <w:sz w:val="20"/>
                <w:szCs w:val="20"/>
                <w:lang w:val="es"/>
              </w:rPr>
              <w:t>7.</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305B78A5" w14:textId="79F300F2" w:rsidR="3BBB9C00" w:rsidRPr="00932446" w:rsidRDefault="3BBB9C00" w:rsidP="00932446">
            <w:pPr>
              <w:ind w:left="-20" w:right="-20"/>
              <w:rPr>
                <w:sz w:val="20"/>
                <w:szCs w:val="20"/>
              </w:rPr>
            </w:pPr>
            <w:r w:rsidRPr="00932446">
              <w:rPr>
                <w:rFonts w:eastAsia="Times New Roman"/>
                <w:sz w:val="20"/>
                <w:szCs w:val="20"/>
                <w:lang w:val="es"/>
              </w:rPr>
              <w:t>Contactar al candidato seleccionado</w:t>
            </w:r>
          </w:p>
        </w:tc>
        <w:tc>
          <w:tcPr>
            <w:tcW w:w="1710" w:type="dxa"/>
            <w:tcBorders>
              <w:top w:val="single" w:sz="8" w:space="0" w:color="auto"/>
              <w:left w:val="single" w:sz="8" w:space="0" w:color="auto"/>
              <w:bottom w:val="single" w:sz="8" w:space="0" w:color="auto"/>
              <w:right w:val="single" w:sz="8" w:space="0" w:color="auto"/>
            </w:tcBorders>
            <w:tcMar>
              <w:left w:w="108" w:type="dxa"/>
              <w:right w:w="108" w:type="dxa"/>
            </w:tcMar>
          </w:tcPr>
          <w:p w14:paraId="1D6F3748" w14:textId="3BB593B7" w:rsidR="3BBB9C00" w:rsidRPr="00932446" w:rsidRDefault="3BBB9C00" w:rsidP="00932446">
            <w:pPr>
              <w:ind w:left="-20" w:right="-20"/>
              <w:rPr>
                <w:sz w:val="20"/>
                <w:szCs w:val="20"/>
              </w:rPr>
            </w:pPr>
            <w:r w:rsidRPr="00932446">
              <w:rPr>
                <w:rFonts w:eastAsia="Times New Roman"/>
                <w:sz w:val="20"/>
                <w:szCs w:val="20"/>
                <w:lang w:val="es"/>
              </w:rPr>
              <w:t>Gerente Administrativo</w:t>
            </w:r>
          </w:p>
        </w:tc>
        <w:tc>
          <w:tcPr>
            <w:tcW w:w="3391" w:type="dxa"/>
            <w:tcBorders>
              <w:top w:val="single" w:sz="8" w:space="0" w:color="auto"/>
              <w:left w:val="single" w:sz="8" w:space="0" w:color="auto"/>
              <w:bottom w:val="single" w:sz="8" w:space="0" w:color="auto"/>
              <w:right w:val="single" w:sz="8" w:space="0" w:color="auto"/>
            </w:tcBorders>
            <w:tcMar>
              <w:left w:w="108" w:type="dxa"/>
              <w:right w:w="108" w:type="dxa"/>
            </w:tcMar>
          </w:tcPr>
          <w:p w14:paraId="2A0B611F" w14:textId="0F083828" w:rsidR="3BBB9C00" w:rsidRPr="00932446" w:rsidRDefault="3BBB9C00" w:rsidP="00932446">
            <w:pPr>
              <w:ind w:left="-20" w:right="-20"/>
              <w:rPr>
                <w:sz w:val="20"/>
                <w:szCs w:val="20"/>
                <w:lang w:val="es-HN"/>
              </w:rPr>
            </w:pPr>
            <w:r w:rsidRPr="00932446">
              <w:rPr>
                <w:rFonts w:eastAsia="Times New Roman"/>
                <w:sz w:val="20"/>
                <w:szCs w:val="20"/>
                <w:lang w:val="es"/>
              </w:rPr>
              <w:t>El contacto se realiza para indicar la fecha de inicio de actividades en el restaurante.</w:t>
            </w:r>
          </w:p>
        </w:tc>
      </w:tr>
      <w:tr w:rsidR="3BBB9C00" w:rsidRPr="00FF1131" w14:paraId="7707940B" w14:textId="77777777" w:rsidTr="00183910">
        <w:trPr>
          <w:trHeight w:val="300"/>
        </w:trPr>
        <w:tc>
          <w:tcPr>
            <w:tcW w:w="555" w:type="dxa"/>
            <w:tcBorders>
              <w:top w:val="single" w:sz="8" w:space="0" w:color="auto"/>
              <w:left w:val="single" w:sz="8" w:space="0" w:color="auto"/>
              <w:bottom w:val="single" w:sz="8" w:space="0" w:color="auto"/>
              <w:right w:val="single" w:sz="8" w:space="0" w:color="auto"/>
            </w:tcBorders>
            <w:tcMar>
              <w:left w:w="108" w:type="dxa"/>
              <w:right w:w="108" w:type="dxa"/>
            </w:tcMar>
          </w:tcPr>
          <w:p w14:paraId="3D2D45A2" w14:textId="663C4E30" w:rsidR="3BBB9C00" w:rsidRPr="00932446" w:rsidRDefault="3BBB9C00" w:rsidP="00932446">
            <w:pPr>
              <w:ind w:left="-20" w:right="-20"/>
              <w:rPr>
                <w:sz w:val="20"/>
                <w:szCs w:val="20"/>
              </w:rPr>
            </w:pPr>
            <w:r w:rsidRPr="00932446">
              <w:rPr>
                <w:rFonts w:eastAsia="Times New Roman"/>
                <w:sz w:val="20"/>
                <w:szCs w:val="20"/>
                <w:lang w:val="es"/>
              </w:rPr>
              <w:t>8.</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45A906FA" w14:textId="2376B05F" w:rsidR="3BBB9C00" w:rsidRPr="00932446" w:rsidRDefault="3BBB9C00" w:rsidP="00932446">
            <w:pPr>
              <w:ind w:left="-20" w:right="-20"/>
              <w:rPr>
                <w:sz w:val="20"/>
                <w:szCs w:val="20"/>
              </w:rPr>
            </w:pPr>
            <w:r w:rsidRPr="00932446">
              <w:rPr>
                <w:rFonts w:eastAsia="Times New Roman"/>
                <w:sz w:val="20"/>
                <w:szCs w:val="20"/>
                <w:lang w:val="es"/>
              </w:rPr>
              <w:t>Elaborar contrato de trabajo</w:t>
            </w:r>
          </w:p>
        </w:tc>
        <w:tc>
          <w:tcPr>
            <w:tcW w:w="1710" w:type="dxa"/>
            <w:tcBorders>
              <w:top w:val="single" w:sz="8" w:space="0" w:color="auto"/>
              <w:left w:val="single" w:sz="8" w:space="0" w:color="auto"/>
              <w:bottom w:val="single" w:sz="8" w:space="0" w:color="auto"/>
              <w:right w:val="single" w:sz="8" w:space="0" w:color="auto"/>
            </w:tcBorders>
            <w:tcMar>
              <w:left w:w="108" w:type="dxa"/>
              <w:right w:w="108" w:type="dxa"/>
            </w:tcMar>
          </w:tcPr>
          <w:p w14:paraId="1A34C009" w14:textId="360EAE3A" w:rsidR="3BBB9C00" w:rsidRPr="00932446" w:rsidRDefault="3BBB9C00" w:rsidP="00932446">
            <w:pPr>
              <w:ind w:left="-20" w:right="-20"/>
              <w:rPr>
                <w:sz w:val="20"/>
                <w:szCs w:val="20"/>
              </w:rPr>
            </w:pPr>
            <w:r w:rsidRPr="00932446">
              <w:rPr>
                <w:rFonts w:eastAsia="Times New Roman"/>
                <w:sz w:val="20"/>
                <w:szCs w:val="20"/>
                <w:lang w:val="es"/>
              </w:rPr>
              <w:t>Gerente Administrativo</w:t>
            </w:r>
          </w:p>
        </w:tc>
        <w:tc>
          <w:tcPr>
            <w:tcW w:w="3391" w:type="dxa"/>
            <w:tcBorders>
              <w:top w:val="single" w:sz="8" w:space="0" w:color="auto"/>
              <w:left w:val="single" w:sz="8" w:space="0" w:color="auto"/>
              <w:bottom w:val="single" w:sz="8" w:space="0" w:color="auto"/>
              <w:right w:val="single" w:sz="8" w:space="0" w:color="auto"/>
            </w:tcBorders>
            <w:tcMar>
              <w:left w:w="108" w:type="dxa"/>
              <w:right w:w="108" w:type="dxa"/>
            </w:tcMar>
          </w:tcPr>
          <w:p w14:paraId="516BE37F" w14:textId="1A6AF495" w:rsidR="3BBB9C00" w:rsidRPr="00932446" w:rsidRDefault="3BBB9C00" w:rsidP="00932446">
            <w:pPr>
              <w:ind w:left="-20" w:right="-20"/>
              <w:rPr>
                <w:sz w:val="20"/>
                <w:szCs w:val="20"/>
                <w:lang w:val="es-HN"/>
              </w:rPr>
            </w:pPr>
            <w:r w:rsidRPr="00932446">
              <w:rPr>
                <w:rFonts w:eastAsia="Times New Roman"/>
                <w:sz w:val="20"/>
                <w:szCs w:val="20"/>
                <w:lang w:val="es"/>
              </w:rPr>
              <w:t>En el contrato se especifican a detalle las funciones, responsabilidades, derechos obligaciones, prohibiciones y compensación salarial.</w:t>
            </w:r>
          </w:p>
        </w:tc>
      </w:tr>
      <w:tr w:rsidR="3BBB9C00" w:rsidRPr="00932446" w14:paraId="1A69B789" w14:textId="77777777" w:rsidTr="00183910">
        <w:trPr>
          <w:trHeight w:val="300"/>
        </w:trPr>
        <w:tc>
          <w:tcPr>
            <w:tcW w:w="555" w:type="dxa"/>
            <w:tcBorders>
              <w:top w:val="single" w:sz="8" w:space="0" w:color="auto"/>
              <w:left w:val="single" w:sz="8" w:space="0" w:color="auto"/>
              <w:bottom w:val="single" w:sz="8" w:space="0" w:color="auto"/>
              <w:right w:val="single" w:sz="8" w:space="0" w:color="auto"/>
            </w:tcBorders>
            <w:tcMar>
              <w:left w:w="108" w:type="dxa"/>
              <w:right w:w="108" w:type="dxa"/>
            </w:tcMar>
          </w:tcPr>
          <w:p w14:paraId="3A0B655A" w14:textId="1A5611D1" w:rsidR="3BBB9C00" w:rsidRPr="00932446" w:rsidRDefault="3BBB9C00" w:rsidP="00932446">
            <w:pPr>
              <w:ind w:left="-20" w:right="-20"/>
              <w:rPr>
                <w:sz w:val="20"/>
                <w:szCs w:val="20"/>
              </w:rPr>
            </w:pPr>
            <w:r w:rsidRPr="00932446">
              <w:rPr>
                <w:rFonts w:eastAsia="Times New Roman"/>
                <w:sz w:val="20"/>
                <w:szCs w:val="20"/>
                <w:lang w:val="es"/>
              </w:rPr>
              <w:t>9.</w:t>
            </w:r>
          </w:p>
        </w:tc>
        <w:tc>
          <w:tcPr>
            <w:tcW w:w="3690" w:type="dxa"/>
            <w:tcBorders>
              <w:top w:val="single" w:sz="8" w:space="0" w:color="auto"/>
              <w:left w:val="single" w:sz="8" w:space="0" w:color="auto"/>
              <w:bottom w:val="single" w:sz="8" w:space="0" w:color="auto"/>
              <w:right w:val="single" w:sz="8" w:space="0" w:color="auto"/>
            </w:tcBorders>
            <w:tcMar>
              <w:left w:w="108" w:type="dxa"/>
              <w:right w:w="108" w:type="dxa"/>
            </w:tcMar>
          </w:tcPr>
          <w:p w14:paraId="0F0D315E" w14:textId="69648471" w:rsidR="3BBB9C00" w:rsidRPr="00932446" w:rsidRDefault="3BBB9C00" w:rsidP="00932446">
            <w:pPr>
              <w:ind w:left="-20" w:right="-20"/>
              <w:rPr>
                <w:sz w:val="20"/>
                <w:szCs w:val="20"/>
              </w:rPr>
            </w:pPr>
            <w:r w:rsidRPr="00932446">
              <w:rPr>
                <w:rFonts w:eastAsia="Times New Roman"/>
                <w:sz w:val="20"/>
                <w:szCs w:val="20"/>
                <w:lang w:val="es"/>
              </w:rPr>
              <w:t>Fin</w:t>
            </w:r>
          </w:p>
        </w:tc>
        <w:tc>
          <w:tcPr>
            <w:tcW w:w="1710" w:type="dxa"/>
            <w:tcBorders>
              <w:top w:val="single" w:sz="8" w:space="0" w:color="auto"/>
              <w:left w:val="single" w:sz="8" w:space="0" w:color="auto"/>
              <w:bottom w:val="single" w:sz="8" w:space="0" w:color="auto"/>
              <w:right w:val="single" w:sz="8" w:space="0" w:color="auto"/>
            </w:tcBorders>
            <w:tcMar>
              <w:left w:w="108" w:type="dxa"/>
              <w:right w:w="108" w:type="dxa"/>
            </w:tcMar>
          </w:tcPr>
          <w:p w14:paraId="232E7F29" w14:textId="2D357863" w:rsidR="3BBB9C00" w:rsidRPr="00932446" w:rsidRDefault="3BBB9C00" w:rsidP="00932446">
            <w:pPr>
              <w:ind w:left="-20" w:right="-20"/>
              <w:jc w:val="center"/>
              <w:rPr>
                <w:sz w:val="20"/>
                <w:szCs w:val="20"/>
              </w:rPr>
            </w:pPr>
            <w:r w:rsidRPr="00932446">
              <w:rPr>
                <w:rFonts w:eastAsia="Times New Roman"/>
                <w:sz w:val="20"/>
                <w:szCs w:val="20"/>
                <w:lang w:val="es"/>
              </w:rPr>
              <w:t>----</w:t>
            </w:r>
          </w:p>
        </w:tc>
        <w:tc>
          <w:tcPr>
            <w:tcW w:w="3391" w:type="dxa"/>
            <w:tcBorders>
              <w:top w:val="single" w:sz="8" w:space="0" w:color="auto"/>
              <w:left w:val="single" w:sz="8" w:space="0" w:color="auto"/>
              <w:bottom w:val="single" w:sz="8" w:space="0" w:color="auto"/>
              <w:right w:val="single" w:sz="8" w:space="0" w:color="auto"/>
            </w:tcBorders>
            <w:tcMar>
              <w:left w:w="108" w:type="dxa"/>
              <w:right w:w="108" w:type="dxa"/>
            </w:tcMar>
          </w:tcPr>
          <w:p w14:paraId="2EBD0A90" w14:textId="10AAE597" w:rsidR="3BBB9C00" w:rsidRPr="00932446" w:rsidRDefault="3BBB9C00" w:rsidP="00932446">
            <w:pPr>
              <w:ind w:left="-20" w:right="-20"/>
              <w:jc w:val="center"/>
              <w:rPr>
                <w:sz w:val="20"/>
                <w:szCs w:val="20"/>
              </w:rPr>
            </w:pPr>
            <w:r w:rsidRPr="00932446">
              <w:rPr>
                <w:rFonts w:eastAsia="Times New Roman"/>
                <w:sz w:val="20"/>
                <w:szCs w:val="20"/>
                <w:lang w:val="es"/>
              </w:rPr>
              <w:t>----</w:t>
            </w:r>
          </w:p>
        </w:tc>
      </w:tr>
    </w:tbl>
    <w:p w14:paraId="7BC2A58B" w14:textId="7EDB5AC9" w:rsidR="3BBB9C00" w:rsidRPr="00932446" w:rsidRDefault="00932446" w:rsidP="00932446">
      <w:pPr>
        <w:spacing w:after="160" w:line="360" w:lineRule="auto"/>
        <w:ind w:left="-20" w:right="-20"/>
        <w:rPr>
          <w:rFonts w:ascii="Times New Roman" w:eastAsia="Times New Roman" w:hAnsi="Times New Roman" w:cs="Times New Roman"/>
          <w:sz w:val="20"/>
          <w:szCs w:val="24"/>
          <w:lang w:val="es"/>
        </w:rPr>
      </w:pPr>
      <w:r>
        <w:rPr>
          <w:rFonts w:ascii="Times New Roman" w:eastAsia="Times New Roman" w:hAnsi="Times New Roman" w:cs="Times New Roman"/>
          <w:sz w:val="20"/>
          <w:szCs w:val="24"/>
          <w:lang w:val="es"/>
        </w:rPr>
        <w:t>Fuente: Elaboración propia.</w:t>
      </w:r>
    </w:p>
    <w:p w14:paraId="0DB64763" w14:textId="77777777" w:rsidR="00183910" w:rsidRDefault="00183910" w:rsidP="00A94B2A">
      <w:pPr>
        <w:pStyle w:val="TextoPrincipal"/>
        <w:spacing w:line="360" w:lineRule="auto"/>
      </w:pPr>
    </w:p>
    <w:p w14:paraId="5C252BE4" w14:textId="77777777" w:rsidR="00183910" w:rsidRDefault="00183910" w:rsidP="00A94B2A">
      <w:pPr>
        <w:pStyle w:val="TextoPrincipal"/>
        <w:spacing w:line="360" w:lineRule="auto"/>
      </w:pPr>
    </w:p>
    <w:p w14:paraId="06E148E9" w14:textId="24DD62D4" w:rsidR="000312DA" w:rsidRDefault="000312DA" w:rsidP="00A94B2A">
      <w:pPr>
        <w:pStyle w:val="TextoPrincipal"/>
        <w:spacing w:line="360" w:lineRule="auto"/>
      </w:pPr>
      <w:r>
        <w:lastRenderedPageBreak/>
        <w:t>FASE 2: DESARROLLO</w:t>
      </w:r>
      <w:r w:rsidR="000540D2">
        <w:t xml:space="preserve"> INTERNO</w:t>
      </w:r>
    </w:p>
    <w:p w14:paraId="32FC59D2" w14:textId="72D231ED" w:rsidR="002C5A18" w:rsidRDefault="002C5A18" w:rsidP="00196E45">
      <w:pPr>
        <w:pStyle w:val="TextoPrincipal"/>
        <w:numPr>
          <w:ilvl w:val="0"/>
          <w:numId w:val="20"/>
        </w:numPr>
        <w:spacing w:line="360" w:lineRule="auto"/>
      </w:pPr>
      <w:r>
        <w:t>ITINERARIO DE</w:t>
      </w:r>
      <w:r w:rsidR="0069002B">
        <w:t xml:space="preserve"> </w:t>
      </w:r>
      <w:r>
        <w:t>APRENDIZAJE</w:t>
      </w:r>
    </w:p>
    <w:p w14:paraId="2D127BD2" w14:textId="058AA102" w:rsidR="008E2904" w:rsidRDefault="008D3CBA" w:rsidP="00A94B2A">
      <w:pPr>
        <w:pStyle w:val="TextoPrincipal"/>
        <w:spacing w:line="360" w:lineRule="auto"/>
      </w:pPr>
      <w:r>
        <w:t xml:space="preserve">Para que los colaboradores puedan prestar sus servicios </w:t>
      </w:r>
      <w:r w:rsidR="00614567">
        <w:t xml:space="preserve">con un alto nivel de calidad, añadido </w:t>
      </w:r>
      <w:r w:rsidR="002A17DA">
        <w:t xml:space="preserve">a la inducción y capacitación interna que se pueda recibir de los compañeros de trabajo, también es importante </w:t>
      </w:r>
      <w:r w:rsidR="00FC5C8E">
        <w:t>adquirir conocimientos y habilidades de forma externa, de manera formal, con metodología didáctica que les perm</w:t>
      </w:r>
      <w:r w:rsidR="009265DD">
        <w:t xml:space="preserve">ita </w:t>
      </w:r>
      <w:r w:rsidR="00263910">
        <w:t>entregar un trabajo más técnico y preciso.</w:t>
      </w:r>
    </w:p>
    <w:p w14:paraId="30886E49" w14:textId="59E46DAF" w:rsidR="00263910" w:rsidRDefault="00263910" w:rsidP="00A94B2A">
      <w:pPr>
        <w:pStyle w:val="TextoPrincipal"/>
        <w:spacing w:line="360" w:lineRule="auto"/>
      </w:pPr>
      <w:r>
        <w:t>A la fecha de redacción de esta tesis, el sitio web del Instituto Nacional de Formación Profesional</w:t>
      </w:r>
      <w:r w:rsidR="004815A0">
        <w:t xml:space="preserve"> que sería el primer referente para capacitaciones gratuitas o de bajo costo para las empresas,</w:t>
      </w:r>
      <w:r>
        <w:t xml:space="preserve"> tiene</w:t>
      </w:r>
      <w:r w:rsidR="00CF4499">
        <w:t xml:space="preserve"> limitada la información sobre cursos </w:t>
      </w:r>
      <w:r w:rsidR="004369C2">
        <w:t>orientados al sector de restaurantes, sin embargo, se han podido identificar 5 habilidades técnicas y 5 habilidades blandas que son fundamentales para que los colaboradores de las empresas en este giro, puedan desarrollar su tra</w:t>
      </w:r>
      <w:r w:rsidR="00BE7F7F">
        <w:t>bajo de forma efectiva.</w:t>
      </w:r>
    </w:p>
    <w:p w14:paraId="1A9B8961" w14:textId="51848156" w:rsidR="00B3787D" w:rsidRDefault="00B3787D" w:rsidP="00A94B2A">
      <w:pPr>
        <w:pStyle w:val="TextoPrincipal"/>
        <w:spacing w:line="360" w:lineRule="auto"/>
      </w:pPr>
      <w:r>
        <w:t>Habilidades Técnicas</w:t>
      </w:r>
    </w:p>
    <w:p w14:paraId="64E3F658" w14:textId="5B19F711" w:rsidR="00696023" w:rsidRDefault="00696023" w:rsidP="00A94B2A">
      <w:pPr>
        <w:pStyle w:val="TextoPrincipal"/>
        <w:spacing w:line="360" w:lineRule="auto"/>
      </w:pPr>
      <w:r>
        <w:t>E</w:t>
      </w:r>
      <w:r w:rsidR="00722C1E">
        <w:t>ste</w:t>
      </w:r>
      <w:r>
        <w:t xml:space="preserve"> plan de capacitaciones</w:t>
      </w:r>
      <w:r w:rsidR="009B2D3A">
        <w:t xml:space="preserve"> se llevaría a cabo con la ayuda de un consultor externo con experiencia en capacitaciones, quien brindará </w:t>
      </w:r>
      <w:r w:rsidR="00565C32">
        <w:t>cada</w:t>
      </w:r>
      <w:r w:rsidR="009B2D3A">
        <w:t xml:space="preserve"> </w:t>
      </w:r>
      <w:r w:rsidR="00565C32">
        <w:t xml:space="preserve">curso </w:t>
      </w:r>
      <w:r w:rsidR="00061245">
        <w:t>a los líderes encargados de las cocinas de las 5 sucursales del Restaurante Tapachula. El itinerario se desarrollaría de la siguiente forma:</w:t>
      </w:r>
    </w:p>
    <w:p w14:paraId="0647AEA1" w14:textId="1DADAAFC" w:rsidR="00F84415" w:rsidRPr="001019E1" w:rsidRDefault="00F84415" w:rsidP="00221D70">
      <w:pPr>
        <w:pStyle w:val="TextoPrincipal"/>
        <w:spacing w:line="240" w:lineRule="auto"/>
        <w:ind w:firstLine="0"/>
        <w:jc w:val="left"/>
        <w:rPr>
          <w:b/>
        </w:rPr>
      </w:pPr>
      <w:bookmarkStart w:id="227" w:name="_Toc158659450"/>
      <w:r w:rsidRPr="00350B2A">
        <w:rPr>
          <w:b/>
        </w:rPr>
        <w:t xml:space="preserve">Tabla </w:t>
      </w:r>
      <w:r w:rsidR="009908A1">
        <w:rPr>
          <w:b/>
        </w:rPr>
        <w:fldChar w:fldCharType="begin"/>
      </w:r>
      <w:r w:rsidR="009908A1">
        <w:rPr>
          <w:b/>
        </w:rPr>
        <w:instrText xml:space="preserve"> SEQ Tabla \* ARABIC </w:instrText>
      </w:r>
      <w:r w:rsidR="009908A1">
        <w:rPr>
          <w:b/>
        </w:rPr>
        <w:fldChar w:fldCharType="separate"/>
      </w:r>
      <w:r w:rsidR="002F7C59">
        <w:rPr>
          <w:b/>
          <w:noProof/>
        </w:rPr>
        <w:t>14</w:t>
      </w:r>
      <w:r w:rsidR="009908A1">
        <w:rPr>
          <w:b/>
        </w:rPr>
        <w:fldChar w:fldCharType="end"/>
      </w:r>
      <w:r w:rsidRPr="00350B2A">
        <w:rPr>
          <w:b/>
        </w:rPr>
        <w:t>.</w:t>
      </w:r>
      <w:r>
        <w:rPr>
          <w:b/>
        </w:rPr>
        <w:t xml:space="preserve"> </w:t>
      </w:r>
      <w:r w:rsidR="00412D52">
        <w:rPr>
          <w:b/>
        </w:rPr>
        <w:t>Itinerario de Cursos de Habilidades Técnicas</w:t>
      </w:r>
      <w:bookmarkEnd w:id="227"/>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7"/>
        <w:gridCol w:w="2337"/>
        <w:gridCol w:w="2338"/>
        <w:gridCol w:w="2338"/>
      </w:tblGrid>
      <w:tr w:rsidR="000604F4" w:rsidRPr="004935A3" w14:paraId="122D62B3" w14:textId="77777777" w:rsidTr="00211DF9">
        <w:tc>
          <w:tcPr>
            <w:tcW w:w="2337" w:type="dxa"/>
          </w:tcPr>
          <w:p w14:paraId="352BA5D9" w14:textId="76117816" w:rsidR="000604F4" w:rsidRPr="00412D52" w:rsidRDefault="000604F4" w:rsidP="00412D52">
            <w:pPr>
              <w:pStyle w:val="TextoPrincipal"/>
              <w:spacing w:line="240" w:lineRule="auto"/>
              <w:ind w:firstLine="0"/>
              <w:jc w:val="center"/>
              <w:rPr>
                <w:b/>
                <w:sz w:val="20"/>
              </w:rPr>
            </w:pPr>
            <w:r w:rsidRPr="00412D52">
              <w:rPr>
                <w:b/>
                <w:sz w:val="20"/>
              </w:rPr>
              <w:t>Nombre del Curso</w:t>
            </w:r>
          </w:p>
        </w:tc>
        <w:tc>
          <w:tcPr>
            <w:tcW w:w="2337" w:type="dxa"/>
          </w:tcPr>
          <w:p w14:paraId="668658CF" w14:textId="51F87E51" w:rsidR="000604F4" w:rsidRPr="00412D52" w:rsidRDefault="000604F4" w:rsidP="00412D52">
            <w:pPr>
              <w:pStyle w:val="TextoPrincipal"/>
              <w:spacing w:line="240" w:lineRule="auto"/>
              <w:ind w:firstLine="0"/>
              <w:jc w:val="center"/>
              <w:rPr>
                <w:b/>
                <w:sz w:val="20"/>
              </w:rPr>
            </w:pPr>
            <w:r w:rsidRPr="00412D52">
              <w:rPr>
                <w:b/>
                <w:sz w:val="20"/>
              </w:rPr>
              <w:t>Breve Explicación</w:t>
            </w:r>
          </w:p>
        </w:tc>
        <w:tc>
          <w:tcPr>
            <w:tcW w:w="2338" w:type="dxa"/>
          </w:tcPr>
          <w:p w14:paraId="4B09FB61" w14:textId="3C490FD4" w:rsidR="000604F4" w:rsidRPr="00412D52" w:rsidRDefault="000604F4" w:rsidP="00412D52">
            <w:pPr>
              <w:pStyle w:val="TextoPrincipal"/>
              <w:spacing w:line="240" w:lineRule="auto"/>
              <w:ind w:firstLine="0"/>
              <w:jc w:val="center"/>
              <w:rPr>
                <w:b/>
                <w:sz w:val="20"/>
              </w:rPr>
            </w:pPr>
            <w:r w:rsidRPr="00412D52">
              <w:rPr>
                <w:b/>
                <w:sz w:val="20"/>
              </w:rPr>
              <w:t>Duración</w:t>
            </w:r>
          </w:p>
        </w:tc>
        <w:tc>
          <w:tcPr>
            <w:tcW w:w="2338" w:type="dxa"/>
          </w:tcPr>
          <w:p w14:paraId="58FD8D95" w14:textId="1EE1C031" w:rsidR="000604F4" w:rsidRPr="00412D52" w:rsidRDefault="000604F4" w:rsidP="00412D52">
            <w:pPr>
              <w:pStyle w:val="TextoPrincipal"/>
              <w:spacing w:line="240" w:lineRule="auto"/>
              <w:ind w:firstLine="0"/>
              <w:jc w:val="center"/>
              <w:rPr>
                <w:b/>
                <w:sz w:val="20"/>
              </w:rPr>
            </w:pPr>
            <w:r w:rsidRPr="00412D52">
              <w:rPr>
                <w:b/>
                <w:sz w:val="20"/>
              </w:rPr>
              <w:t>Personal a recibirlo</w:t>
            </w:r>
          </w:p>
        </w:tc>
      </w:tr>
      <w:tr w:rsidR="000604F4" w:rsidRPr="004935A3" w14:paraId="5ECD8314" w14:textId="77777777" w:rsidTr="00211DF9">
        <w:tc>
          <w:tcPr>
            <w:tcW w:w="2337" w:type="dxa"/>
          </w:tcPr>
          <w:p w14:paraId="72303122" w14:textId="341B546E" w:rsidR="000604F4" w:rsidRPr="004935A3" w:rsidRDefault="008D5CD6" w:rsidP="004935A3">
            <w:pPr>
              <w:pStyle w:val="TextoPrincipal"/>
              <w:spacing w:line="240" w:lineRule="auto"/>
              <w:ind w:firstLine="0"/>
              <w:rPr>
                <w:sz w:val="20"/>
              </w:rPr>
            </w:pPr>
            <w:r w:rsidRPr="004935A3">
              <w:rPr>
                <w:sz w:val="20"/>
              </w:rPr>
              <w:t>Insumos Alimenticios</w:t>
            </w:r>
          </w:p>
        </w:tc>
        <w:tc>
          <w:tcPr>
            <w:tcW w:w="2337" w:type="dxa"/>
          </w:tcPr>
          <w:p w14:paraId="3DD9E9D3" w14:textId="4F2473D6" w:rsidR="000604F4" w:rsidRPr="004935A3" w:rsidRDefault="00DE3082" w:rsidP="004935A3">
            <w:pPr>
              <w:pStyle w:val="TextoPrincipal"/>
              <w:spacing w:line="240" w:lineRule="auto"/>
              <w:ind w:firstLine="0"/>
              <w:rPr>
                <w:sz w:val="20"/>
              </w:rPr>
            </w:pPr>
            <w:r w:rsidRPr="004935A3">
              <w:rPr>
                <w:sz w:val="20"/>
              </w:rPr>
              <w:t xml:space="preserve">Orientado a conocer los diferentes tipos </w:t>
            </w:r>
            <w:r w:rsidR="00AB6030" w:rsidRPr="004935A3">
              <w:rPr>
                <w:sz w:val="20"/>
              </w:rPr>
              <w:t xml:space="preserve">y tratamiento </w:t>
            </w:r>
            <w:r w:rsidRPr="004935A3">
              <w:rPr>
                <w:sz w:val="20"/>
              </w:rPr>
              <w:t xml:space="preserve">de insumos e ingredientes utilizados en la industria de alimentos y personalizado para </w:t>
            </w:r>
            <w:r w:rsidR="00AB6030" w:rsidRPr="004935A3">
              <w:rPr>
                <w:sz w:val="20"/>
              </w:rPr>
              <w:t>el restaurante</w:t>
            </w:r>
            <w:r w:rsidR="00364B7D">
              <w:rPr>
                <w:sz w:val="20"/>
              </w:rPr>
              <w:t>.</w:t>
            </w:r>
          </w:p>
        </w:tc>
        <w:tc>
          <w:tcPr>
            <w:tcW w:w="2338" w:type="dxa"/>
          </w:tcPr>
          <w:p w14:paraId="6BEC22E2" w14:textId="1DFD722C" w:rsidR="000604F4" w:rsidRPr="004935A3" w:rsidRDefault="00D62A16" w:rsidP="004935A3">
            <w:pPr>
              <w:pStyle w:val="TextoPrincipal"/>
              <w:spacing w:line="240" w:lineRule="auto"/>
              <w:ind w:firstLine="0"/>
              <w:rPr>
                <w:sz w:val="20"/>
              </w:rPr>
            </w:pPr>
            <w:r w:rsidRPr="004935A3">
              <w:rPr>
                <w:sz w:val="20"/>
              </w:rPr>
              <w:t>10 hrs repartidas en 4 sesiones semanales de 2.5 hrs</w:t>
            </w:r>
            <w:r w:rsidR="00364B7D">
              <w:rPr>
                <w:sz w:val="20"/>
              </w:rPr>
              <w:t>.</w:t>
            </w:r>
          </w:p>
        </w:tc>
        <w:tc>
          <w:tcPr>
            <w:tcW w:w="2338" w:type="dxa"/>
          </w:tcPr>
          <w:p w14:paraId="5D033322" w14:textId="211B5245" w:rsidR="000604F4" w:rsidRPr="004935A3" w:rsidRDefault="00D62A16" w:rsidP="004935A3">
            <w:pPr>
              <w:pStyle w:val="TextoPrincipal"/>
              <w:spacing w:line="240" w:lineRule="auto"/>
              <w:ind w:firstLine="0"/>
              <w:rPr>
                <w:sz w:val="20"/>
              </w:rPr>
            </w:pPr>
            <w:r w:rsidRPr="004935A3">
              <w:rPr>
                <w:sz w:val="20"/>
              </w:rPr>
              <w:t>Encargados de cocina</w:t>
            </w:r>
            <w:r w:rsidR="00364B7D">
              <w:rPr>
                <w:sz w:val="20"/>
              </w:rPr>
              <w:t>.</w:t>
            </w:r>
          </w:p>
        </w:tc>
      </w:tr>
      <w:tr w:rsidR="000604F4" w:rsidRPr="004935A3" w14:paraId="2B9DA305" w14:textId="77777777" w:rsidTr="00211DF9">
        <w:tc>
          <w:tcPr>
            <w:tcW w:w="2337" w:type="dxa"/>
          </w:tcPr>
          <w:p w14:paraId="0D2A8D68" w14:textId="2C66ED9B" w:rsidR="000604F4" w:rsidRPr="004935A3" w:rsidRDefault="008D5CD6" w:rsidP="004935A3">
            <w:pPr>
              <w:pStyle w:val="TextoPrincipal"/>
              <w:spacing w:line="240" w:lineRule="auto"/>
              <w:ind w:firstLine="0"/>
              <w:rPr>
                <w:sz w:val="20"/>
              </w:rPr>
            </w:pPr>
            <w:r w:rsidRPr="004935A3">
              <w:rPr>
                <w:sz w:val="20"/>
              </w:rPr>
              <w:t>Compras y Almacenaje de Insumos</w:t>
            </w:r>
          </w:p>
        </w:tc>
        <w:tc>
          <w:tcPr>
            <w:tcW w:w="2337" w:type="dxa"/>
          </w:tcPr>
          <w:p w14:paraId="347F7AEA" w14:textId="447CC8FC" w:rsidR="000604F4" w:rsidRPr="004935A3" w:rsidRDefault="00AA42E7" w:rsidP="004935A3">
            <w:pPr>
              <w:pStyle w:val="TextoPrincipal"/>
              <w:spacing w:line="240" w:lineRule="auto"/>
              <w:ind w:firstLine="0"/>
              <w:rPr>
                <w:sz w:val="20"/>
              </w:rPr>
            </w:pPr>
            <w:r w:rsidRPr="004935A3">
              <w:rPr>
                <w:sz w:val="20"/>
              </w:rPr>
              <w:t xml:space="preserve">Explica los procesos de requisición, compra, recepción, almacenaje y gestión de inventario de los insumos </w:t>
            </w:r>
            <w:r w:rsidR="009B4855" w:rsidRPr="004935A3">
              <w:rPr>
                <w:sz w:val="20"/>
              </w:rPr>
              <w:t>utilizados para preparar los platillos del restaurante</w:t>
            </w:r>
            <w:r w:rsidR="00364B7D">
              <w:rPr>
                <w:sz w:val="20"/>
              </w:rPr>
              <w:t>.</w:t>
            </w:r>
          </w:p>
        </w:tc>
        <w:tc>
          <w:tcPr>
            <w:tcW w:w="2338" w:type="dxa"/>
          </w:tcPr>
          <w:p w14:paraId="199B3C53" w14:textId="1F11CD24" w:rsidR="000604F4" w:rsidRPr="004935A3" w:rsidRDefault="00D62A16" w:rsidP="004935A3">
            <w:pPr>
              <w:pStyle w:val="TextoPrincipal"/>
              <w:spacing w:line="240" w:lineRule="auto"/>
              <w:ind w:firstLine="0"/>
              <w:rPr>
                <w:sz w:val="20"/>
              </w:rPr>
            </w:pPr>
            <w:r w:rsidRPr="004935A3">
              <w:rPr>
                <w:sz w:val="20"/>
              </w:rPr>
              <w:t>10 hrs repartidas en 4 sesiones semanales de 2.5 hrs</w:t>
            </w:r>
            <w:r w:rsidR="00364B7D">
              <w:rPr>
                <w:sz w:val="20"/>
              </w:rPr>
              <w:t>.</w:t>
            </w:r>
          </w:p>
        </w:tc>
        <w:tc>
          <w:tcPr>
            <w:tcW w:w="2338" w:type="dxa"/>
          </w:tcPr>
          <w:p w14:paraId="7EF77C16" w14:textId="302FF36A" w:rsidR="000604F4" w:rsidRPr="004935A3" w:rsidRDefault="00D62A16" w:rsidP="004935A3">
            <w:pPr>
              <w:pStyle w:val="TextoPrincipal"/>
              <w:spacing w:line="240" w:lineRule="auto"/>
              <w:ind w:firstLine="0"/>
              <w:rPr>
                <w:sz w:val="20"/>
              </w:rPr>
            </w:pPr>
            <w:r w:rsidRPr="004935A3">
              <w:rPr>
                <w:sz w:val="20"/>
              </w:rPr>
              <w:t>Encargados de cocina</w:t>
            </w:r>
            <w:r w:rsidR="00364B7D">
              <w:rPr>
                <w:sz w:val="20"/>
              </w:rPr>
              <w:t>.</w:t>
            </w:r>
          </w:p>
          <w:p w14:paraId="4438BDF3" w14:textId="77777777" w:rsidR="004935A3" w:rsidRPr="004935A3" w:rsidRDefault="004935A3" w:rsidP="004935A3">
            <w:pPr>
              <w:pStyle w:val="TextoPrincipal"/>
              <w:spacing w:line="240" w:lineRule="auto"/>
              <w:ind w:firstLine="0"/>
              <w:rPr>
                <w:sz w:val="20"/>
              </w:rPr>
            </w:pPr>
          </w:p>
          <w:p w14:paraId="73660368" w14:textId="77604B61" w:rsidR="004935A3" w:rsidRPr="004935A3" w:rsidRDefault="004935A3" w:rsidP="004935A3">
            <w:pPr>
              <w:pStyle w:val="TextoPrincipal"/>
              <w:spacing w:line="240" w:lineRule="auto"/>
              <w:ind w:firstLine="0"/>
              <w:rPr>
                <w:sz w:val="20"/>
              </w:rPr>
            </w:pPr>
          </w:p>
        </w:tc>
      </w:tr>
      <w:tr w:rsidR="000604F4" w:rsidRPr="004935A3" w14:paraId="08C7167D" w14:textId="77777777" w:rsidTr="00211DF9">
        <w:tc>
          <w:tcPr>
            <w:tcW w:w="2337" w:type="dxa"/>
          </w:tcPr>
          <w:p w14:paraId="5983C291" w14:textId="168A4397" w:rsidR="000604F4" w:rsidRPr="004935A3" w:rsidRDefault="008D5CD6" w:rsidP="004935A3">
            <w:pPr>
              <w:pStyle w:val="TextoPrincipal"/>
              <w:spacing w:line="240" w:lineRule="auto"/>
              <w:ind w:firstLine="0"/>
              <w:rPr>
                <w:sz w:val="20"/>
              </w:rPr>
            </w:pPr>
            <w:r w:rsidRPr="004935A3">
              <w:rPr>
                <w:sz w:val="20"/>
              </w:rPr>
              <w:t>Salud, Higiene y Manipulación de Alimentos</w:t>
            </w:r>
          </w:p>
        </w:tc>
        <w:tc>
          <w:tcPr>
            <w:tcW w:w="2337" w:type="dxa"/>
          </w:tcPr>
          <w:p w14:paraId="2ECC2705" w14:textId="02374923" w:rsidR="000604F4" w:rsidRPr="004935A3" w:rsidRDefault="00D44ADC" w:rsidP="004935A3">
            <w:pPr>
              <w:pStyle w:val="TextoPrincipal"/>
              <w:spacing w:line="240" w:lineRule="auto"/>
              <w:ind w:firstLine="0"/>
              <w:rPr>
                <w:sz w:val="20"/>
              </w:rPr>
            </w:pPr>
            <w:r w:rsidRPr="004935A3">
              <w:rPr>
                <w:sz w:val="20"/>
              </w:rPr>
              <w:t xml:space="preserve">Trata sobre las mejores prácticas de </w:t>
            </w:r>
            <w:r w:rsidR="00B16341" w:rsidRPr="004935A3">
              <w:rPr>
                <w:sz w:val="20"/>
              </w:rPr>
              <w:t xml:space="preserve">higiene alimentaria y manipulación </w:t>
            </w:r>
            <w:r w:rsidR="00304E5C" w:rsidRPr="004935A3">
              <w:rPr>
                <w:sz w:val="20"/>
              </w:rPr>
              <w:t>de alimentos</w:t>
            </w:r>
            <w:r w:rsidR="00364B7D">
              <w:rPr>
                <w:sz w:val="20"/>
              </w:rPr>
              <w:t>.</w:t>
            </w:r>
          </w:p>
        </w:tc>
        <w:tc>
          <w:tcPr>
            <w:tcW w:w="2338" w:type="dxa"/>
          </w:tcPr>
          <w:p w14:paraId="6901A555" w14:textId="08F7AFAE" w:rsidR="000604F4" w:rsidRPr="004935A3" w:rsidRDefault="00D62A16" w:rsidP="004935A3">
            <w:pPr>
              <w:pStyle w:val="TextoPrincipal"/>
              <w:spacing w:line="240" w:lineRule="auto"/>
              <w:ind w:firstLine="0"/>
              <w:rPr>
                <w:sz w:val="20"/>
              </w:rPr>
            </w:pPr>
            <w:r w:rsidRPr="004935A3">
              <w:rPr>
                <w:sz w:val="20"/>
              </w:rPr>
              <w:t>20 hrs repartidas en 8 sesiones semanales de 2.5 hrs</w:t>
            </w:r>
            <w:r w:rsidR="00364B7D">
              <w:rPr>
                <w:sz w:val="20"/>
              </w:rPr>
              <w:t>.</w:t>
            </w:r>
          </w:p>
        </w:tc>
        <w:tc>
          <w:tcPr>
            <w:tcW w:w="2338" w:type="dxa"/>
          </w:tcPr>
          <w:p w14:paraId="7F30A8C2" w14:textId="3A99F4E3" w:rsidR="000604F4" w:rsidRPr="004935A3" w:rsidRDefault="00D62A16" w:rsidP="004935A3">
            <w:pPr>
              <w:pStyle w:val="TextoPrincipal"/>
              <w:spacing w:line="240" w:lineRule="auto"/>
              <w:ind w:firstLine="0"/>
              <w:rPr>
                <w:sz w:val="20"/>
              </w:rPr>
            </w:pPr>
            <w:r w:rsidRPr="004935A3">
              <w:rPr>
                <w:sz w:val="20"/>
              </w:rPr>
              <w:t>Encargados de cocina</w:t>
            </w:r>
            <w:r w:rsidR="00364B7D">
              <w:rPr>
                <w:sz w:val="20"/>
              </w:rPr>
              <w:t>.</w:t>
            </w:r>
          </w:p>
        </w:tc>
      </w:tr>
    </w:tbl>
    <w:p w14:paraId="498938F9" w14:textId="02E06619" w:rsidR="00412D52" w:rsidRPr="001019E1" w:rsidRDefault="00364B7D" w:rsidP="00412D52">
      <w:pPr>
        <w:pStyle w:val="TextoPrincipal"/>
        <w:spacing w:after="0" w:line="240" w:lineRule="auto"/>
        <w:ind w:firstLine="0"/>
        <w:rPr>
          <w:b/>
        </w:rPr>
      </w:pPr>
      <w:r>
        <w:rPr>
          <w:b/>
        </w:rPr>
        <w:lastRenderedPageBreak/>
        <w:t xml:space="preserve">Continuación de la </w:t>
      </w:r>
      <w:r w:rsidRPr="00350B2A">
        <w:rPr>
          <w:b/>
        </w:rPr>
        <w:t xml:space="preserve">Tabla </w:t>
      </w:r>
      <w:r w:rsidR="009908A1">
        <w:rPr>
          <w:b/>
        </w:rPr>
        <w:t>14</w:t>
      </w:r>
      <w:r w:rsidRPr="00350B2A">
        <w:rPr>
          <w:b/>
        </w:rPr>
        <w:t>.</w:t>
      </w:r>
      <w:r>
        <w:rPr>
          <w:b/>
        </w:rPr>
        <w:t xml:space="preserve"> </w:t>
      </w:r>
      <w:r w:rsidR="00412D52">
        <w:rPr>
          <w:b/>
        </w:rPr>
        <w:t>Itinerario de Cursos de Habilidades Técnicas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7"/>
        <w:gridCol w:w="2337"/>
        <w:gridCol w:w="2338"/>
        <w:gridCol w:w="2338"/>
      </w:tblGrid>
      <w:tr w:rsidR="000604F4" w:rsidRPr="004935A3" w14:paraId="35CDA4B3" w14:textId="77777777" w:rsidTr="00211DF9">
        <w:tc>
          <w:tcPr>
            <w:tcW w:w="2337" w:type="dxa"/>
          </w:tcPr>
          <w:p w14:paraId="58B65E33" w14:textId="1B78828C" w:rsidR="000604F4" w:rsidRPr="004935A3" w:rsidRDefault="0040173B" w:rsidP="004935A3">
            <w:pPr>
              <w:pStyle w:val="TextoPrincipal"/>
              <w:spacing w:line="240" w:lineRule="auto"/>
              <w:ind w:firstLine="0"/>
              <w:rPr>
                <w:sz w:val="20"/>
              </w:rPr>
            </w:pPr>
            <w:r w:rsidRPr="004935A3">
              <w:rPr>
                <w:sz w:val="20"/>
              </w:rPr>
              <w:t>Técnicas de Preparación de Comidas</w:t>
            </w:r>
          </w:p>
        </w:tc>
        <w:tc>
          <w:tcPr>
            <w:tcW w:w="2337" w:type="dxa"/>
          </w:tcPr>
          <w:p w14:paraId="6748AB7C" w14:textId="39EDFB32" w:rsidR="000604F4" w:rsidRPr="004935A3" w:rsidRDefault="00304E5C" w:rsidP="004935A3">
            <w:pPr>
              <w:pStyle w:val="TextoPrincipal"/>
              <w:spacing w:line="240" w:lineRule="auto"/>
              <w:ind w:firstLine="0"/>
              <w:rPr>
                <w:sz w:val="20"/>
              </w:rPr>
            </w:pPr>
            <w:r w:rsidRPr="004935A3">
              <w:rPr>
                <w:sz w:val="20"/>
              </w:rPr>
              <w:t xml:space="preserve">Orienta a los estudiantes a </w:t>
            </w:r>
            <w:r w:rsidR="00114F96" w:rsidRPr="004935A3">
              <w:rPr>
                <w:sz w:val="20"/>
              </w:rPr>
              <w:t>preparar un entorno adecuado para la preparación de los alimentos, la disposición de los insumos, las medidas, los cálculos</w:t>
            </w:r>
            <w:r w:rsidR="00C179A9" w:rsidRPr="004935A3">
              <w:rPr>
                <w:sz w:val="20"/>
              </w:rPr>
              <w:t>, freído y condimentación</w:t>
            </w:r>
          </w:p>
        </w:tc>
        <w:tc>
          <w:tcPr>
            <w:tcW w:w="2338" w:type="dxa"/>
          </w:tcPr>
          <w:p w14:paraId="69E78F88" w14:textId="0FD5761A" w:rsidR="000604F4" w:rsidRPr="004935A3" w:rsidRDefault="00D62A16" w:rsidP="004935A3">
            <w:pPr>
              <w:pStyle w:val="TextoPrincipal"/>
              <w:spacing w:line="240" w:lineRule="auto"/>
              <w:ind w:firstLine="0"/>
              <w:rPr>
                <w:sz w:val="20"/>
              </w:rPr>
            </w:pPr>
            <w:r w:rsidRPr="004935A3">
              <w:rPr>
                <w:sz w:val="20"/>
              </w:rPr>
              <w:t>10 hrs repartidas en 4 sesiones semanales de 2.5 hrs</w:t>
            </w:r>
          </w:p>
        </w:tc>
        <w:tc>
          <w:tcPr>
            <w:tcW w:w="2338" w:type="dxa"/>
          </w:tcPr>
          <w:p w14:paraId="737A4C4A" w14:textId="6502261F" w:rsidR="000604F4" w:rsidRPr="004935A3" w:rsidRDefault="00D62A16" w:rsidP="004935A3">
            <w:pPr>
              <w:pStyle w:val="TextoPrincipal"/>
              <w:spacing w:line="240" w:lineRule="auto"/>
              <w:ind w:firstLine="0"/>
              <w:rPr>
                <w:sz w:val="20"/>
              </w:rPr>
            </w:pPr>
            <w:r w:rsidRPr="004935A3">
              <w:rPr>
                <w:sz w:val="20"/>
              </w:rPr>
              <w:t>Encargados de cocina</w:t>
            </w:r>
          </w:p>
        </w:tc>
      </w:tr>
      <w:tr w:rsidR="000604F4" w:rsidRPr="004935A3" w14:paraId="453191B4" w14:textId="77777777" w:rsidTr="00211DF9">
        <w:tc>
          <w:tcPr>
            <w:tcW w:w="2337" w:type="dxa"/>
          </w:tcPr>
          <w:p w14:paraId="2D343D92" w14:textId="4EADA9AE" w:rsidR="000604F4" w:rsidRPr="004935A3" w:rsidRDefault="0040173B" w:rsidP="004935A3">
            <w:pPr>
              <w:pStyle w:val="TextoPrincipal"/>
              <w:spacing w:line="240" w:lineRule="auto"/>
              <w:ind w:firstLine="0"/>
              <w:rPr>
                <w:sz w:val="20"/>
              </w:rPr>
            </w:pPr>
            <w:r w:rsidRPr="004935A3">
              <w:rPr>
                <w:sz w:val="20"/>
              </w:rPr>
              <w:t>Técnicas de Atención y Servicio al Cliente en Restaurantes</w:t>
            </w:r>
          </w:p>
        </w:tc>
        <w:tc>
          <w:tcPr>
            <w:tcW w:w="2337" w:type="dxa"/>
          </w:tcPr>
          <w:p w14:paraId="482ADC03" w14:textId="54B270A6" w:rsidR="000604F4" w:rsidRPr="004935A3" w:rsidRDefault="00C179A9" w:rsidP="004935A3">
            <w:pPr>
              <w:pStyle w:val="TextoPrincipal"/>
              <w:spacing w:line="240" w:lineRule="auto"/>
              <w:ind w:firstLine="0"/>
              <w:rPr>
                <w:sz w:val="20"/>
              </w:rPr>
            </w:pPr>
            <w:r w:rsidRPr="004935A3">
              <w:rPr>
                <w:sz w:val="20"/>
              </w:rPr>
              <w:t>Ayuda a mejorar la forma en que se abordan a los clientes en el local</w:t>
            </w:r>
            <w:r w:rsidR="00516D90" w:rsidRPr="004935A3">
              <w:rPr>
                <w:sz w:val="20"/>
              </w:rPr>
              <w:t xml:space="preserve"> tanto al recibir pedidos como al dispensarlo y dar seguimiento de servicio</w:t>
            </w:r>
          </w:p>
        </w:tc>
        <w:tc>
          <w:tcPr>
            <w:tcW w:w="2338" w:type="dxa"/>
          </w:tcPr>
          <w:p w14:paraId="2F472DFE" w14:textId="3AB8FAC8" w:rsidR="000604F4" w:rsidRPr="004935A3" w:rsidRDefault="00D62A16" w:rsidP="004935A3">
            <w:pPr>
              <w:pStyle w:val="TextoPrincipal"/>
              <w:spacing w:line="240" w:lineRule="auto"/>
              <w:ind w:firstLine="0"/>
              <w:rPr>
                <w:sz w:val="20"/>
              </w:rPr>
            </w:pPr>
            <w:r w:rsidRPr="004935A3">
              <w:rPr>
                <w:sz w:val="20"/>
              </w:rPr>
              <w:t>10 hrs repartidas en 4 sesiones semanales de 2.5 hrs</w:t>
            </w:r>
          </w:p>
        </w:tc>
        <w:tc>
          <w:tcPr>
            <w:tcW w:w="2338" w:type="dxa"/>
          </w:tcPr>
          <w:p w14:paraId="58BC2703" w14:textId="2867D608" w:rsidR="000604F4" w:rsidRPr="004935A3" w:rsidRDefault="00D62A16" w:rsidP="004935A3">
            <w:pPr>
              <w:pStyle w:val="TextoPrincipal"/>
              <w:spacing w:line="240" w:lineRule="auto"/>
              <w:ind w:firstLine="0"/>
              <w:rPr>
                <w:sz w:val="20"/>
              </w:rPr>
            </w:pPr>
            <w:r w:rsidRPr="004935A3">
              <w:rPr>
                <w:sz w:val="20"/>
              </w:rPr>
              <w:t>Encargados de caja</w:t>
            </w:r>
          </w:p>
        </w:tc>
      </w:tr>
    </w:tbl>
    <w:p w14:paraId="43F1ECB5" w14:textId="237D0DA6" w:rsidR="00061245" w:rsidRPr="00364B7D" w:rsidRDefault="00364B7D" w:rsidP="00364B7D">
      <w:pPr>
        <w:pStyle w:val="TextoPrincipal"/>
        <w:spacing w:line="360" w:lineRule="auto"/>
        <w:ind w:firstLine="0"/>
        <w:rPr>
          <w:sz w:val="20"/>
        </w:rPr>
      </w:pPr>
      <w:r w:rsidRPr="00812B58">
        <w:rPr>
          <w:sz w:val="20"/>
        </w:rPr>
        <w:t>Fuente: Elaboración propia.</w:t>
      </w:r>
    </w:p>
    <w:p w14:paraId="5798B67E" w14:textId="1EF8565B" w:rsidR="00B3787D" w:rsidRDefault="00B3787D" w:rsidP="00A94B2A">
      <w:pPr>
        <w:pStyle w:val="TextoPrincipal"/>
        <w:spacing w:line="360" w:lineRule="auto"/>
      </w:pPr>
      <w:r>
        <w:t>Habilidades Blandas</w:t>
      </w:r>
    </w:p>
    <w:p w14:paraId="00E112D3" w14:textId="6385DC6F" w:rsidR="009C2E8A" w:rsidRDefault="009C2E8A" w:rsidP="00A94B2A">
      <w:pPr>
        <w:pStyle w:val="TextoPrincipal"/>
        <w:spacing w:line="360" w:lineRule="auto"/>
      </w:pPr>
      <w:r>
        <w:t>Este plan se llevaría por medio de las capacitaciones virtuales y gratuitas que ofrece el Instituto Nacional de Formación Profesional</w:t>
      </w:r>
      <w:r w:rsidR="00624438">
        <w:t xml:space="preserve"> y está orientado a mejorar el factor humano, mismo que se ha identificado como determinante para reducir rotación e incrementar retención del personal. El itinerario se desarrollaría de la siguiente forma:</w:t>
      </w:r>
    </w:p>
    <w:p w14:paraId="4906F562" w14:textId="0D1149CA" w:rsidR="00412D52" w:rsidRPr="001019E1" w:rsidRDefault="00412D52" w:rsidP="00221D70">
      <w:pPr>
        <w:pStyle w:val="TextoPrincipal"/>
        <w:spacing w:line="240" w:lineRule="auto"/>
        <w:ind w:firstLine="0"/>
        <w:jc w:val="left"/>
        <w:rPr>
          <w:b/>
        </w:rPr>
      </w:pPr>
      <w:bookmarkStart w:id="228" w:name="_Toc158659451"/>
      <w:r w:rsidRPr="00350B2A">
        <w:rPr>
          <w:b/>
        </w:rPr>
        <w:t xml:space="preserve">Tabla </w:t>
      </w:r>
      <w:r w:rsidR="009908A1">
        <w:rPr>
          <w:b/>
        </w:rPr>
        <w:fldChar w:fldCharType="begin"/>
      </w:r>
      <w:r w:rsidR="009908A1">
        <w:rPr>
          <w:b/>
        </w:rPr>
        <w:instrText xml:space="preserve"> SEQ Tabla \* ARABIC </w:instrText>
      </w:r>
      <w:r w:rsidR="009908A1">
        <w:rPr>
          <w:b/>
        </w:rPr>
        <w:fldChar w:fldCharType="separate"/>
      </w:r>
      <w:r w:rsidR="002F7C59">
        <w:rPr>
          <w:b/>
          <w:noProof/>
        </w:rPr>
        <w:t>15</w:t>
      </w:r>
      <w:r w:rsidR="009908A1">
        <w:rPr>
          <w:b/>
        </w:rPr>
        <w:fldChar w:fldCharType="end"/>
      </w:r>
      <w:r w:rsidRPr="00350B2A">
        <w:rPr>
          <w:b/>
        </w:rPr>
        <w:t>.</w:t>
      </w:r>
      <w:r>
        <w:rPr>
          <w:b/>
        </w:rPr>
        <w:t xml:space="preserve"> Itinerario de Cursos de Habilidades Blandas</w:t>
      </w:r>
      <w:bookmarkEnd w:id="228"/>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7"/>
        <w:gridCol w:w="2337"/>
        <w:gridCol w:w="2338"/>
        <w:gridCol w:w="2338"/>
      </w:tblGrid>
      <w:tr w:rsidR="009C57DA" w:rsidRPr="00412D52" w14:paraId="07E43DA5" w14:textId="77777777" w:rsidTr="00211DF9">
        <w:tc>
          <w:tcPr>
            <w:tcW w:w="2337" w:type="dxa"/>
          </w:tcPr>
          <w:p w14:paraId="71A4A5FF" w14:textId="77777777" w:rsidR="009C57DA" w:rsidRPr="00412D52" w:rsidRDefault="009C57DA" w:rsidP="00412D52">
            <w:pPr>
              <w:pStyle w:val="TextoPrincipal"/>
              <w:spacing w:line="240" w:lineRule="auto"/>
              <w:ind w:firstLine="0"/>
              <w:rPr>
                <w:b/>
                <w:sz w:val="20"/>
              </w:rPr>
            </w:pPr>
            <w:r w:rsidRPr="00412D52">
              <w:rPr>
                <w:b/>
                <w:sz w:val="20"/>
              </w:rPr>
              <w:t>Nombre del Curso</w:t>
            </w:r>
          </w:p>
        </w:tc>
        <w:tc>
          <w:tcPr>
            <w:tcW w:w="2337" w:type="dxa"/>
          </w:tcPr>
          <w:p w14:paraId="54810FC9" w14:textId="77777777" w:rsidR="009C57DA" w:rsidRPr="00412D52" w:rsidRDefault="009C57DA" w:rsidP="00412D52">
            <w:pPr>
              <w:pStyle w:val="TextoPrincipal"/>
              <w:spacing w:line="240" w:lineRule="auto"/>
              <w:ind w:firstLine="0"/>
              <w:rPr>
                <w:b/>
                <w:sz w:val="20"/>
              </w:rPr>
            </w:pPr>
            <w:r w:rsidRPr="00412D52">
              <w:rPr>
                <w:b/>
                <w:sz w:val="20"/>
              </w:rPr>
              <w:t>Breve Explicación</w:t>
            </w:r>
          </w:p>
        </w:tc>
        <w:tc>
          <w:tcPr>
            <w:tcW w:w="2338" w:type="dxa"/>
          </w:tcPr>
          <w:p w14:paraId="76477E70" w14:textId="77777777" w:rsidR="009C57DA" w:rsidRPr="00412D52" w:rsidRDefault="009C57DA" w:rsidP="00412D52">
            <w:pPr>
              <w:pStyle w:val="TextoPrincipal"/>
              <w:spacing w:line="240" w:lineRule="auto"/>
              <w:ind w:firstLine="0"/>
              <w:rPr>
                <w:b/>
                <w:sz w:val="20"/>
              </w:rPr>
            </w:pPr>
            <w:r w:rsidRPr="00412D52">
              <w:rPr>
                <w:b/>
                <w:sz w:val="20"/>
              </w:rPr>
              <w:t>Duración</w:t>
            </w:r>
          </w:p>
        </w:tc>
        <w:tc>
          <w:tcPr>
            <w:tcW w:w="2338" w:type="dxa"/>
          </w:tcPr>
          <w:p w14:paraId="2FCA8886" w14:textId="77777777" w:rsidR="009C57DA" w:rsidRPr="00412D52" w:rsidRDefault="009C57DA" w:rsidP="00412D52">
            <w:pPr>
              <w:pStyle w:val="TextoPrincipal"/>
              <w:spacing w:line="240" w:lineRule="auto"/>
              <w:ind w:firstLine="0"/>
              <w:rPr>
                <w:b/>
                <w:sz w:val="20"/>
              </w:rPr>
            </w:pPr>
            <w:r w:rsidRPr="00412D52">
              <w:rPr>
                <w:b/>
                <w:sz w:val="20"/>
              </w:rPr>
              <w:t>Personal a recibirlo</w:t>
            </w:r>
          </w:p>
        </w:tc>
      </w:tr>
      <w:tr w:rsidR="009C57DA" w:rsidRPr="00412D52" w14:paraId="0A10F533" w14:textId="77777777" w:rsidTr="00211DF9">
        <w:tc>
          <w:tcPr>
            <w:tcW w:w="2337" w:type="dxa"/>
          </w:tcPr>
          <w:p w14:paraId="5A1DA8EC" w14:textId="72BBB9F4" w:rsidR="009C57DA" w:rsidRPr="00412D52" w:rsidRDefault="009C57DA" w:rsidP="00412D52">
            <w:pPr>
              <w:pStyle w:val="TextoPrincipal"/>
              <w:spacing w:line="240" w:lineRule="auto"/>
              <w:ind w:firstLine="0"/>
              <w:rPr>
                <w:sz w:val="20"/>
              </w:rPr>
            </w:pPr>
            <w:r w:rsidRPr="00412D52">
              <w:rPr>
                <w:sz w:val="20"/>
              </w:rPr>
              <w:t>Inteligencia Emocional</w:t>
            </w:r>
          </w:p>
        </w:tc>
        <w:tc>
          <w:tcPr>
            <w:tcW w:w="2337" w:type="dxa"/>
          </w:tcPr>
          <w:p w14:paraId="3EE6589A" w14:textId="53F57D27" w:rsidR="009C57DA" w:rsidRPr="00412D52" w:rsidRDefault="009C57DA" w:rsidP="00412D52">
            <w:pPr>
              <w:pStyle w:val="TextoPrincipal"/>
              <w:spacing w:line="240" w:lineRule="auto"/>
              <w:ind w:firstLine="0"/>
              <w:rPr>
                <w:sz w:val="20"/>
              </w:rPr>
            </w:pPr>
            <w:r w:rsidRPr="00412D52">
              <w:rPr>
                <w:sz w:val="20"/>
              </w:rPr>
              <w:t>Orientado a mejorar las capacidades de reconocimiento y gestión emocional de cada colaborador consigo mismo y con sus pares</w:t>
            </w:r>
          </w:p>
        </w:tc>
        <w:tc>
          <w:tcPr>
            <w:tcW w:w="2338" w:type="dxa"/>
          </w:tcPr>
          <w:p w14:paraId="25E1D0E2" w14:textId="0D4F4AE7" w:rsidR="009C57DA" w:rsidRPr="00412D52" w:rsidRDefault="009E798A" w:rsidP="00412D52">
            <w:pPr>
              <w:pStyle w:val="TextoPrincipal"/>
              <w:spacing w:line="240" w:lineRule="auto"/>
              <w:ind w:firstLine="0"/>
              <w:rPr>
                <w:sz w:val="20"/>
              </w:rPr>
            </w:pPr>
            <w:r w:rsidRPr="00412D52">
              <w:rPr>
                <w:sz w:val="20"/>
              </w:rPr>
              <w:t>20 horas</w:t>
            </w:r>
          </w:p>
        </w:tc>
        <w:tc>
          <w:tcPr>
            <w:tcW w:w="2338" w:type="dxa"/>
          </w:tcPr>
          <w:p w14:paraId="631725C5" w14:textId="72038D03" w:rsidR="009C57DA" w:rsidRPr="00412D52" w:rsidRDefault="009C57DA" w:rsidP="00412D52">
            <w:pPr>
              <w:pStyle w:val="TextoPrincipal"/>
              <w:spacing w:line="240" w:lineRule="auto"/>
              <w:ind w:firstLine="0"/>
              <w:rPr>
                <w:sz w:val="20"/>
              </w:rPr>
            </w:pPr>
            <w:r w:rsidRPr="00412D52">
              <w:rPr>
                <w:sz w:val="20"/>
              </w:rPr>
              <w:t>Todo el personal</w:t>
            </w:r>
          </w:p>
        </w:tc>
      </w:tr>
      <w:tr w:rsidR="009C57DA" w:rsidRPr="00412D52" w14:paraId="72CB9858" w14:textId="77777777" w:rsidTr="00211DF9">
        <w:tc>
          <w:tcPr>
            <w:tcW w:w="2337" w:type="dxa"/>
          </w:tcPr>
          <w:p w14:paraId="479B57F4" w14:textId="32DA378B" w:rsidR="009C57DA" w:rsidRPr="00412D52" w:rsidRDefault="009C57DA" w:rsidP="00412D52">
            <w:pPr>
              <w:pStyle w:val="TextoPrincipal"/>
              <w:spacing w:line="240" w:lineRule="auto"/>
              <w:ind w:firstLine="0"/>
              <w:rPr>
                <w:sz w:val="20"/>
              </w:rPr>
            </w:pPr>
            <w:r w:rsidRPr="00412D52">
              <w:rPr>
                <w:sz w:val="20"/>
              </w:rPr>
              <w:t>Manejo del Estrés</w:t>
            </w:r>
          </w:p>
        </w:tc>
        <w:tc>
          <w:tcPr>
            <w:tcW w:w="2337" w:type="dxa"/>
          </w:tcPr>
          <w:p w14:paraId="2D8A0ED9" w14:textId="001C93C5" w:rsidR="009C57DA" w:rsidRPr="00412D52" w:rsidRDefault="00936BB9" w:rsidP="00412D52">
            <w:pPr>
              <w:pStyle w:val="TextoPrincipal"/>
              <w:spacing w:line="240" w:lineRule="auto"/>
              <w:ind w:firstLine="0"/>
              <w:rPr>
                <w:sz w:val="20"/>
              </w:rPr>
            </w:pPr>
            <w:r w:rsidRPr="00412D52">
              <w:rPr>
                <w:sz w:val="20"/>
              </w:rPr>
              <w:t>Explica las mejores técnicas para lidiar con situaciones de alta tensión y estrés, permitiendo que el colaborador pueda tener un mejor manejo</w:t>
            </w:r>
            <w:r w:rsidR="0059714D" w:rsidRPr="00412D52">
              <w:rPr>
                <w:sz w:val="20"/>
              </w:rPr>
              <w:t xml:space="preserve"> personal y autodominio</w:t>
            </w:r>
          </w:p>
        </w:tc>
        <w:tc>
          <w:tcPr>
            <w:tcW w:w="2338" w:type="dxa"/>
          </w:tcPr>
          <w:p w14:paraId="24686131" w14:textId="29AE1534" w:rsidR="009C57DA" w:rsidRPr="00412D52" w:rsidRDefault="009E798A" w:rsidP="00412D52">
            <w:pPr>
              <w:pStyle w:val="TextoPrincipal"/>
              <w:spacing w:line="240" w:lineRule="auto"/>
              <w:ind w:firstLine="0"/>
              <w:rPr>
                <w:sz w:val="20"/>
              </w:rPr>
            </w:pPr>
            <w:r w:rsidRPr="00412D52">
              <w:rPr>
                <w:sz w:val="20"/>
              </w:rPr>
              <w:t>20 horas</w:t>
            </w:r>
          </w:p>
        </w:tc>
        <w:tc>
          <w:tcPr>
            <w:tcW w:w="2338" w:type="dxa"/>
          </w:tcPr>
          <w:p w14:paraId="53655DC8" w14:textId="53FE49D9" w:rsidR="009C57DA" w:rsidRPr="00412D52" w:rsidRDefault="009C57DA" w:rsidP="00412D52">
            <w:pPr>
              <w:pStyle w:val="TextoPrincipal"/>
              <w:spacing w:line="240" w:lineRule="auto"/>
              <w:ind w:firstLine="0"/>
              <w:rPr>
                <w:sz w:val="20"/>
              </w:rPr>
            </w:pPr>
            <w:r w:rsidRPr="00412D52">
              <w:rPr>
                <w:sz w:val="20"/>
              </w:rPr>
              <w:t>Todo el personal</w:t>
            </w:r>
          </w:p>
        </w:tc>
      </w:tr>
      <w:tr w:rsidR="009C57DA" w:rsidRPr="00412D52" w14:paraId="38973382" w14:textId="77777777" w:rsidTr="00211DF9">
        <w:tc>
          <w:tcPr>
            <w:tcW w:w="2337" w:type="dxa"/>
          </w:tcPr>
          <w:p w14:paraId="07A06E3E" w14:textId="71ADB81A" w:rsidR="009C57DA" w:rsidRPr="00412D52" w:rsidRDefault="009C57DA" w:rsidP="00412D52">
            <w:pPr>
              <w:pStyle w:val="TextoPrincipal"/>
              <w:spacing w:line="240" w:lineRule="auto"/>
              <w:ind w:firstLine="0"/>
              <w:rPr>
                <w:sz w:val="20"/>
              </w:rPr>
            </w:pPr>
            <w:r w:rsidRPr="00412D52">
              <w:rPr>
                <w:sz w:val="20"/>
              </w:rPr>
              <w:t>Manejo del Tiempo</w:t>
            </w:r>
          </w:p>
        </w:tc>
        <w:tc>
          <w:tcPr>
            <w:tcW w:w="2337" w:type="dxa"/>
          </w:tcPr>
          <w:p w14:paraId="30B2072F" w14:textId="74C35BB6" w:rsidR="009C57DA" w:rsidRPr="00412D52" w:rsidRDefault="0059714D" w:rsidP="00412D52">
            <w:pPr>
              <w:pStyle w:val="TextoPrincipal"/>
              <w:spacing w:line="240" w:lineRule="auto"/>
              <w:ind w:firstLine="0"/>
              <w:rPr>
                <w:sz w:val="20"/>
              </w:rPr>
            </w:pPr>
            <w:r w:rsidRPr="00412D52">
              <w:rPr>
                <w:sz w:val="20"/>
              </w:rPr>
              <w:t xml:space="preserve">Trata sobre las técnicas para el manejo del tiempo tanto en el lugar de trabajo </w:t>
            </w:r>
            <w:r w:rsidR="00C92CD7" w:rsidRPr="00412D52">
              <w:rPr>
                <w:sz w:val="20"/>
              </w:rPr>
              <w:t xml:space="preserve">para incrementar la productividad, </w:t>
            </w:r>
            <w:r w:rsidRPr="00412D52">
              <w:rPr>
                <w:sz w:val="20"/>
              </w:rPr>
              <w:t>como para la gestión efectiva de las actividades cotidianas</w:t>
            </w:r>
          </w:p>
        </w:tc>
        <w:tc>
          <w:tcPr>
            <w:tcW w:w="2338" w:type="dxa"/>
          </w:tcPr>
          <w:p w14:paraId="38CA5491" w14:textId="16702A4F" w:rsidR="009C57DA" w:rsidRPr="00412D52" w:rsidRDefault="009E798A" w:rsidP="00412D52">
            <w:pPr>
              <w:pStyle w:val="TextoPrincipal"/>
              <w:spacing w:line="240" w:lineRule="auto"/>
              <w:ind w:firstLine="0"/>
              <w:rPr>
                <w:sz w:val="20"/>
              </w:rPr>
            </w:pPr>
            <w:r w:rsidRPr="00412D52">
              <w:rPr>
                <w:sz w:val="20"/>
              </w:rPr>
              <w:t>20 horas</w:t>
            </w:r>
          </w:p>
        </w:tc>
        <w:tc>
          <w:tcPr>
            <w:tcW w:w="2338" w:type="dxa"/>
          </w:tcPr>
          <w:p w14:paraId="451B04E2" w14:textId="5E35D73B" w:rsidR="009C57DA" w:rsidRPr="00412D52" w:rsidRDefault="009C57DA" w:rsidP="00412D52">
            <w:pPr>
              <w:pStyle w:val="TextoPrincipal"/>
              <w:spacing w:line="240" w:lineRule="auto"/>
              <w:ind w:firstLine="0"/>
              <w:rPr>
                <w:sz w:val="20"/>
              </w:rPr>
            </w:pPr>
            <w:r w:rsidRPr="00412D52">
              <w:rPr>
                <w:sz w:val="20"/>
              </w:rPr>
              <w:t>Todo el personal</w:t>
            </w:r>
          </w:p>
        </w:tc>
      </w:tr>
      <w:tr w:rsidR="009C57DA" w:rsidRPr="00412D52" w14:paraId="64BB04AB" w14:textId="77777777" w:rsidTr="00211DF9">
        <w:tc>
          <w:tcPr>
            <w:tcW w:w="2337" w:type="dxa"/>
          </w:tcPr>
          <w:p w14:paraId="1B9FE12A" w14:textId="514181A6" w:rsidR="009C57DA" w:rsidRPr="00412D52" w:rsidRDefault="009C57DA" w:rsidP="00412D52">
            <w:pPr>
              <w:pStyle w:val="TextoPrincipal"/>
              <w:spacing w:line="240" w:lineRule="auto"/>
              <w:ind w:firstLine="0"/>
              <w:rPr>
                <w:sz w:val="20"/>
              </w:rPr>
            </w:pPr>
            <w:r w:rsidRPr="00412D52">
              <w:rPr>
                <w:sz w:val="20"/>
              </w:rPr>
              <w:t>Trabajo en Equipo</w:t>
            </w:r>
          </w:p>
        </w:tc>
        <w:tc>
          <w:tcPr>
            <w:tcW w:w="2337" w:type="dxa"/>
          </w:tcPr>
          <w:p w14:paraId="5F8DC10D" w14:textId="0610C6B9" w:rsidR="009C57DA" w:rsidRPr="00412D52" w:rsidRDefault="00D27BCA" w:rsidP="00412D52">
            <w:pPr>
              <w:pStyle w:val="TextoPrincipal"/>
              <w:spacing w:line="240" w:lineRule="auto"/>
              <w:ind w:firstLine="0"/>
              <w:rPr>
                <w:sz w:val="20"/>
              </w:rPr>
            </w:pPr>
            <w:r w:rsidRPr="00412D52">
              <w:rPr>
                <w:sz w:val="20"/>
              </w:rPr>
              <w:t>Permite a los equipos</w:t>
            </w:r>
            <w:r w:rsidR="00D0459B" w:rsidRPr="00412D52">
              <w:rPr>
                <w:sz w:val="20"/>
              </w:rPr>
              <w:t xml:space="preserve"> integrarse, construirse y </w:t>
            </w:r>
          </w:p>
        </w:tc>
        <w:tc>
          <w:tcPr>
            <w:tcW w:w="2338" w:type="dxa"/>
          </w:tcPr>
          <w:p w14:paraId="5C3403C9" w14:textId="6813D7F0" w:rsidR="009C57DA" w:rsidRPr="00412D52" w:rsidRDefault="009E798A" w:rsidP="00412D52">
            <w:pPr>
              <w:pStyle w:val="TextoPrincipal"/>
              <w:spacing w:line="240" w:lineRule="auto"/>
              <w:ind w:firstLine="0"/>
              <w:rPr>
                <w:sz w:val="20"/>
              </w:rPr>
            </w:pPr>
            <w:r w:rsidRPr="00412D52">
              <w:rPr>
                <w:sz w:val="20"/>
              </w:rPr>
              <w:t>20 horas</w:t>
            </w:r>
          </w:p>
        </w:tc>
        <w:tc>
          <w:tcPr>
            <w:tcW w:w="2338" w:type="dxa"/>
          </w:tcPr>
          <w:p w14:paraId="52821DB8" w14:textId="4BE90379" w:rsidR="009C57DA" w:rsidRPr="00412D52" w:rsidRDefault="009C57DA" w:rsidP="00412D52">
            <w:pPr>
              <w:pStyle w:val="TextoPrincipal"/>
              <w:spacing w:line="240" w:lineRule="auto"/>
              <w:ind w:firstLine="0"/>
              <w:rPr>
                <w:sz w:val="20"/>
              </w:rPr>
            </w:pPr>
            <w:r w:rsidRPr="00412D52">
              <w:rPr>
                <w:sz w:val="20"/>
              </w:rPr>
              <w:t>Todo el personal</w:t>
            </w:r>
          </w:p>
        </w:tc>
      </w:tr>
    </w:tbl>
    <w:p w14:paraId="4FC90A0D" w14:textId="4CAD2F0D" w:rsidR="00432BF8" w:rsidRPr="001019E1" w:rsidRDefault="00432BF8" w:rsidP="00432BF8">
      <w:pPr>
        <w:pStyle w:val="TextoPrincipal"/>
        <w:spacing w:after="0" w:line="240" w:lineRule="auto"/>
        <w:ind w:firstLine="0"/>
        <w:rPr>
          <w:b/>
        </w:rPr>
      </w:pPr>
      <w:r>
        <w:rPr>
          <w:b/>
        </w:rPr>
        <w:lastRenderedPageBreak/>
        <w:t xml:space="preserve">Continuación de la </w:t>
      </w:r>
      <w:r w:rsidRPr="00350B2A">
        <w:rPr>
          <w:b/>
        </w:rPr>
        <w:t xml:space="preserve">Tabla </w:t>
      </w:r>
      <w:r w:rsidR="009908A1">
        <w:rPr>
          <w:b/>
        </w:rPr>
        <w:t>15</w:t>
      </w:r>
      <w:r w:rsidRPr="00350B2A">
        <w:rPr>
          <w:b/>
        </w:rPr>
        <w:t>.</w:t>
      </w:r>
      <w:r>
        <w:rPr>
          <w:b/>
        </w:rPr>
        <w:t xml:space="preserve"> Itinerario de Cursos de Habilidades Blandas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337"/>
        <w:gridCol w:w="2337"/>
        <w:gridCol w:w="2338"/>
        <w:gridCol w:w="2338"/>
      </w:tblGrid>
      <w:tr w:rsidR="00432BF8" w:rsidRPr="00FF1131" w14:paraId="198D4D0A" w14:textId="77777777" w:rsidTr="00211DF9">
        <w:tc>
          <w:tcPr>
            <w:tcW w:w="2337" w:type="dxa"/>
          </w:tcPr>
          <w:p w14:paraId="48308286" w14:textId="77777777" w:rsidR="00432BF8" w:rsidRPr="00412D52" w:rsidRDefault="00432BF8" w:rsidP="00412D52">
            <w:pPr>
              <w:pStyle w:val="TextoPrincipal"/>
              <w:spacing w:line="240" w:lineRule="auto"/>
              <w:ind w:firstLine="0"/>
              <w:rPr>
                <w:sz w:val="20"/>
              </w:rPr>
            </w:pPr>
          </w:p>
        </w:tc>
        <w:tc>
          <w:tcPr>
            <w:tcW w:w="2337" w:type="dxa"/>
          </w:tcPr>
          <w:p w14:paraId="080C39D5" w14:textId="5CD13C97" w:rsidR="00432BF8" w:rsidRPr="00412D52" w:rsidRDefault="00432BF8" w:rsidP="00412D52">
            <w:pPr>
              <w:pStyle w:val="TextoPrincipal"/>
              <w:spacing w:line="240" w:lineRule="auto"/>
              <w:ind w:firstLine="0"/>
              <w:rPr>
                <w:sz w:val="20"/>
              </w:rPr>
            </w:pPr>
            <w:r w:rsidRPr="00412D52">
              <w:rPr>
                <w:sz w:val="20"/>
              </w:rPr>
              <w:t>crear sinergias que ayuden a coordinar las tareas y actividades entre áreas</w:t>
            </w:r>
          </w:p>
        </w:tc>
        <w:tc>
          <w:tcPr>
            <w:tcW w:w="2338" w:type="dxa"/>
          </w:tcPr>
          <w:p w14:paraId="58134A1D" w14:textId="77777777" w:rsidR="00432BF8" w:rsidRPr="00412D52" w:rsidRDefault="00432BF8" w:rsidP="00412D52">
            <w:pPr>
              <w:pStyle w:val="TextoPrincipal"/>
              <w:spacing w:line="240" w:lineRule="auto"/>
              <w:ind w:firstLine="0"/>
              <w:rPr>
                <w:sz w:val="20"/>
              </w:rPr>
            </w:pPr>
          </w:p>
        </w:tc>
        <w:tc>
          <w:tcPr>
            <w:tcW w:w="2338" w:type="dxa"/>
          </w:tcPr>
          <w:p w14:paraId="770F1B0A" w14:textId="77777777" w:rsidR="00432BF8" w:rsidRPr="00412D52" w:rsidRDefault="00432BF8" w:rsidP="00412D52">
            <w:pPr>
              <w:pStyle w:val="TextoPrincipal"/>
              <w:spacing w:line="240" w:lineRule="auto"/>
              <w:ind w:firstLine="0"/>
              <w:rPr>
                <w:sz w:val="20"/>
              </w:rPr>
            </w:pPr>
          </w:p>
        </w:tc>
      </w:tr>
      <w:tr w:rsidR="009C57DA" w:rsidRPr="00412D52" w14:paraId="54FA9B32" w14:textId="77777777" w:rsidTr="00211DF9">
        <w:tc>
          <w:tcPr>
            <w:tcW w:w="2337" w:type="dxa"/>
          </w:tcPr>
          <w:p w14:paraId="75AEF261" w14:textId="05FC1AA5" w:rsidR="009C57DA" w:rsidRPr="00412D52" w:rsidRDefault="009C57DA" w:rsidP="00412D52">
            <w:pPr>
              <w:pStyle w:val="TextoPrincipal"/>
              <w:spacing w:line="240" w:lineRule="auto"/>
              <w:ind w:firstLine="0"/>
              <w:rPr>
                <w:sz w:val="20"/>
              </w:rPr>
            </w:pPr>
            <w:r w:rsidRPr="00412D52">
              <w:rPr>
                <w:sz w:val="20"/>
              </w:rPr>
              <w:t>Comunicación Efectiva</w:t>
            </w:r>
          </w:p>
        </w:tc>
        <w:tc>
          <w:tcPr>
            <w:tcW w:w="2337" w:type="dxa"/>
          </w:tcPr>
          <w:p w14:paraId="53956068" w14:textId="2247FA8C" w:rsidR="009C57DA" w:rsidRPr="00412D52" w:rsidRDefault="00833F95" w:rsidP="00412D52">
            <w:pPr>
              <w:pStyle w:val="TextoPrincipal"/>
              <w:spacing w:line="240" w:lineRule="auto"/>
              <w:ind w:firstLine="0"/>
              <w:rPr>
                <w:sz w:val="20"/>
              </w:rPr>
            </w:pPr>
            <w:r w:rsidRPr="00412D52">
              <w:rPr>
                <w:sz w:val="20"/>
              </w:rPr>
              <w:t>Enseña al colaborador sobre los canales y formas de</w:t>
            </w:r>
            <w:r w:rsidR="009E798A" w:rsidRPr="00412D52">
              <w:rPr>
                <w:sz w:val="20"/>
              </w:rPr>
              <w:t xml:space="preserve"> comunicar su mensaje de forma óptima</w:t>
            </w:r>
          </w:p>
        </w:tc>
        <w:tc>
          <w:tcPr>
            <w:tcW w:w="2338" w:type="dxa"/>
          </w:tcPr>
          <w:p w14:paraId="24A068A6" w14:textId="5C4FF7B7" w:rsidR="009C57DA" w:rsidRPr="00412D52" w:rsidRDefault="009E798A" w:rsidP="00412D52">
            <w:pPr>
              <w:pStyle w:val="TextoPrincipal"/>
              <w:spacing w:line="240" w:lineRule="auto"/>
              <w:ind w:firstLine="0"/>
              <w:rPr>
                <w:sz w:val="20"/>
              </w:rPr>
            </w:pPr>
            <w:r w:rsidRPr="00412D52">
              <w:rPr>
                <w:sz w:val="20"/>
              </w:rPr>
              <w:t>20 horas</w:t>
            </w:r>
          </w:p>
        </w:tc>
        <w:tc>
          <w:tcPr>
            <w:tcW w:w="2338" w:type="dxa"/>
          </w:tcPr>
          <w:p w14:paraId="38DB6D3D" w14:textId="6AD664EE" w:rsidR="009C57DA" w:rsidRPr="00412D52" w:rsidRDefault="009C57DA" w:rsidP="00412D52">
            <w:pPr>
              <w:pStyle w:val="TextoPrincipal"/>
              <w:spacing w:line="240" w:lineRule="auto"/>
              <w:ind w:firstLine="0"/>
              <w:rPr>
                <w:sz w:val="20"/>
              </w:rPr>
            </w:pPr>
            <w:r w:rsidRPr="00412D52">
              <w:rPr>
                <w:sz w:val="20"/>
              </w:rPr>
              <w:t>Todo el personal</w:t>
            </w:r>
          </w:p>
        </w:tc>
      </w:tr>
    </w:tbl>
    <w:p w14:paraId="69B3A26C" w14:textId="6C3BB4A2" w:rsidR="009E798A" w:rsidRPr="00432BF8" w:rsidRDefault="00432BF8" w:rsidP="00432BF8">
      <w:pPr>
        <w:pStyle w:val="TextoPrincipal"/>
        <w:spacing w:line="360" w:lineRule="auto"/>
        <w:ind w:firstLine="0"/>
        <w:rPr>
          <w:sz w:val="20"/>
        </w:rPr>
      </w:pPr>
      <w:r w:rsidRPr="00432BF8">
        <w:rPr>
          <w:sz w:val="20"/>
        </w:rPr>
        <w:t>Fuente: Elaboración propia.</w:t>
      </w:r>
    </w:p>
    <w:p w14:paraId="433C2C09" w14:textId="77777777" w:rsidR="009E798A" w:rsidRDefault="009E798A" w:rsidP="00B823B6">
      <w:pPr>
        <w:pStyle w:val="TextoPrincipal"/>
        <w:spacing w:after="0" w:line="360" w:lineRule="auto"/>
      </w:pPr>
    </w:p>
    <w:p w14:paraId="26F777DC" w14:textId="2B6B0218" w:rsidR="000540D2" w:rsidRDefault="005715D9" w:rsidP="00A94B2A">
      <w:pPr>
        <w:pStyle w:val="TextoPrincipal"/>
        <w:spacing w:line="360" w:lineRule="auto"/>
      </w:pPr>
      <w:r>
        <w:t xml:space="preserve">FASE 3: </w:t>
      </w:r>
      <w:r w:rsidR="000540D2">
        <w:t>BENEFICIOS DE LEY</w:t>
      </w:r>
    </w:p>
    <w:p w14:paraId="79FE1571" w14:textId="55CD59E3" w:rsidR="00741F15" w:rsidRDefault="000F2512" w:rsidP="00196E45">
      <w:pPr>
        <w:pStyle w:val="TextoPrincipal"/>
        <w:numPr>
          <w:ilvl w:val="0"/>
          <w:numId w:val="20"/>
        </w:numPr>
        <w:spacing w:line="360" w:lineRule="auto"/>
      </w:pPr>
      <w:r>
        <w:t>INSCRIPCIÓN AL IHSS</w:t>
      </w:r>
    </w:p>
    <w:p w14:paraId="12AA899E" w14:textId="77777777" w:rsidR="00195D14" w:rsidRDefault="00763625" w:rsidP="00A94B2A">
      <w:pPr>
        <w:pStyle w:val="TextoPrincipal"/>
        <w:spacing w:line="360" w:lineRule="auto"/>
      </w:pPr>
      <w:r>
        <w:t>El Restaurante Tapachula no está afiliado al Instituto Hondureño de Seguridad Social,</w:t>
      </w:r>
      <w:r w:rsidR="00273490">
        <w:t xml:space="preserve"> por </w:t>
      </w:r>
      <w:r>
        <w:t>lo que se encuentra en riesgo de ser sancionado en vista de que</w:t>
      </w:r>
      <w:r w:rsidR="00273490">
        <w:t xml:space="preserve"> la ley establece que toda empresa que cuente con 1 o más trabajadores, debe inscribirse e inscribir a sus colaboradores desde su primer día de trabajo</w:t>
      </w:r>
      <w:r w:rsidR="00195D14">
        <w:t>.</w:t>
      </w:r>
    </w:p>
    <w:p w14:paraId="03166332" w14:textId="1D7862C3" w:rsidR="00717E01" w:rsidRDefault="00717E01" w:rsidP="00A94B2A">
      <w:pPr>
        <w:pStyle w:val="TextoPrincipal"/>
        <w:spacing w:line="360" w:lineRule="auto"/>
      </w:pPr>
      <w:r>
        <w:t xml:space="preserve">Para poder realizar su inscripción, </w:t>
      </w:r>
      <w:r w:rsidR="008B47B3">
        <w:t>los requisitos son los siguientes</w:t>
      </w:r>
      <w:r>
        <w:t>:</w:t>
      </w:r>
    </w:p>
    <w:p w14:paraId="0AE09AA8" w14:textId="77777777" w:rsidR="00244C02" w:rsidRPr="00244C02" w:rsidRDefault="00244C02" w:rsidP="00196E45">
      <w:pPr>
        <w:widowControl/>
        <w:numPr>
          <w:ilvl w:val="0"/>
          <w:numId w:val="51"/>
        </w:numPr>
        <w:shd w:val="clear" w:color="auto" w:fill="FFFFFF"/>
        <w:spacing w:line="360" w:lineRule="auto"/>
        <w:textAlignment w:val="baseline"/>
        <w:rPr>
          <w:rFonts w:ascii="Times New Roman" w:eastAsia="Times New Roman" w:hAnsi="Times New Roman" w:cs="Times New Roman"/>
          <w:sz w:val="24"/>
          <w:szCs w:val="24"/>
          <w:lang w:val="es-HN" w:eastAsia="es-HN"/>
        </w:rPr>
      </w:pPr>
      <w:r w:rsidRPr="00244C02">
        <w:rPr>
          <w:rFonts w:ascii="Times New Roman" w:eastAsia="Times New Roman" w:hAnsi="Times New Roman" w:cs="Times New Roman"/>
          <w:sz w:val="24"/>
          <w:szCs w:val="24"/>
          <w:lang w:val="es-HN" w:eastAsia="es-HN"/>
        </w:rPr>
        <w:t>Documento que acredite el nombre del patrono (escritura de comerciante individual o sociedad)</w:t>
      </w:r>
    </w:p>
    <w:p w14:paraId="4061E4E1" w14:textId="77777777" w:rsidR="00414D7C" w:rsidRPr="00414D7C" w:rsidRDefault="00414D7C" w:rsidP="00196E45">
      <w:pPr>
        <w:widowControl/>
        <w:numPr>
          <w:ilvl w:val="0"/>
          <w:numId w:val="51"/>
        </w:numPr>
        <w:shd w:val="clear" w:color="auto" w:fill="FFFFFF"/>
        <w:spacing w:line="360" w:lineRule="auto"/>
        <w:textAlignment w:val="baseline"/>
        <w:rPr>
          <w:rFonts w:ascii="Times New Roman" w:eastAsia="Times New Roman" w:hAnsi="Times New Roman" w:cs="Times New Roman"/>
          <w:sz w:val="24"/>
          <w:szCs w:val="24"/>
          <w:lang w:val="es-HN" w:eastAsia="es-HN"/>
        </w:rPr>
      </w:pPr>
      <w:r w:rsidRPr="00414D7C">
        <w:rPr>
          <w:rFonts w:ascii="Times New Roman" w:eastAsia="Times New Roman" w:hAnsi="Times New Roman" w:cs="Times New Roman"/>
          <w:sz w:val="24"/>
          <w:szCs w:val="24"/>
          <w:lang w:val="es-HN" w:eastAsia="es-HN"/>
        </w:rPr>
        <w:t>documento que acredite al representante legal del patrono. (copia de identidad y R.T.N)</w:t>
      </w:r>
    </w:p>
    <w:p w14:paraId="06966342" w14:textId="77777777" w:rsidR="00414D7C" w:rsidRPr="00414D7C" w:rsidRDefault="00414D7C" w:rsidP="00196E45">
      <w:pPr>
        <w:widowControl/>
        <w:numPr>
          <w:ilvl w:val="0"/>
          <w:numId w:val="51"/>
        </w:numPr>
        <w:shd w:val="clear" w:color="auto" w:fill="FFFFFF"/>
        <w:spacing w:line="360" w:lineRule="auto"/>
        <w:textAlignment w:val="baseline"/>
        <w:rPr>
          <w:rFonts w:ascii="Times New Roman" w:eastAsia="Times New Roman" w:hAnsi="Times New Roman" w:cs="Times New Roman"/>
          <w:sz w:val="24"/>
          <w:szCs w:val="24"/>
          <w:lang w:val="es-HN" w:eastAsia="es-HN"/>
        </w:rPr>
      </w:pPr>
      <w:r w:rsidRPr="00414D7C">
        <w:rPr>
          <w:rFonts w:ascii="Times New Roman" w:eastAsia="Times New Roman" w:hAnsi="Times New Roman" w:cs="Times New Roman"/>
          <w:sz w:val="24"/>
          <w:szCs w:val="24"/>
          <w:lang w:val="es-HN" w:eastAsia="es-HN"/>
        </w:rPr>
        <w:t>T. N. Del comerciante individual o de la sociedad</w:t>
      </w:r>
    </w:p>
    <w:p w14:paraId="526A9472" w14:textId="77777777" w:rsidR="00414D7C" w:rsidRPr="00414D7C" w:rsidRDefault="00414D7C" w:rsidP="00196E45">
      <w:pPr>
        <w:widowControl/>
        <w:numPr>
          <w:ilvl w:val="0"/>
          <w:numId w:val="51"/>
        </w:numPr>
        <w:shd w:val="clear" w:color="auto" w:fill="FFFFFF"/>
        <w:spacing w:line="360" w:lineRule="auto"/>
        <w:textAlignment w:val="baseline"/>
        <w:rPr>
          <w:rFonts w:ascii="Times New Roman" w:eastAsia="Times New Roman" w:hAnsi="Times New Roman" w:cs="Times New Roman"/>
          <w:sz w:val="24"/>
          <w:szCs w:val="24"/>
          <w:lang w:val="es-HN" w:eastAsia="es-HN"/>
        </w:rPr>
      </w:pPr>
      <w:r w:rsidRPr="00414D7C">
        <w:rPr>
          <w:rFonts w:ascii="Times New Roman" w:eastAsia="Times New Roman" w:hAnsi="Times New Roman" w:cs="Times New Roman"/>
          <w:sz w:val="24"/>
          <w:szCs w:val="24"/>
          <w:lang w:val="es-HN" w:eastAsia="es-HN"/>
        </w:rPr>
        <w:t>Dirección exacta del patrono (croquis en hoja aparte de la ubicación del negocio)</w:t>
      </w:r>
    </w:p>
    <w:p w14:paraId="5DCDBF77" w14:textId="77777777" w:rsidR="00414D7C" w:rsidRPr="00414D7C" w:rsidRDefault="00414D7C" w:rsidP="00196E45">
      <w:pPr>
        <w:widowControl/>
        <w:numPr>
          <w:ilvl w:val="0"/>
          <w:numId w:val="51"/>
        </w:numPr>
        <w:shd w:val="clear" w:color="auto" w:fill="FFFFFF"/>
        <w:spacing w:line="360" w:lineRule="auto"/>
        <w:textAlignment w:val="baseline"/>
        <w:rPr>
          <w:rFonts w:ascii="Times New Roman" w:eastAsia="Times New Roman" w:hAnsi="Times New Roman" w:cs="Times New Roman"/>
          <w:sz w:val="24"/>
          <w:szCs w:val="24"/>
          <w:lang w:val="es-HN" w:eastAsia="es-HN"/>
        </w:rPr>
      </w:pPr>
      <w:r w:rsidRPr="00414D7C">
        <w:rPr>
          <w:rFonts w:ascii="Times New Roman" w:eastAsia="Times New Roman" w:hAnsi="Times New Roman" w:cs="Times New Roman"/>
          <w:sz w:val="24"/>
          <w:szCs w:val="24"/>
          <w:lang w:val="es-HN" w:eastAsia="es-HN"/>
        </w:rPr>
        <w:t>Tarjeta de identidad de cada uno de los socios o pasaporte o carnet de residencia en el caso que sean extranjeros</w:t>
      </w:r>
    </w:p>
    <w:p w14:paraId="39372135" w14:textId="5E6DCE47" w:rsidR="00414D7C" w:rsidRPr="00414D7C" w:rsidRDefault="00414D7C" w:rsidP="00196E45">
      <w:pPr>
        <w:widowControl/>
        <w:numPr>
          <w:ilvl w:val="0"/>
          <w:numId w:val="51"/>
        </w:numPr>
        <w:shd w:val="clear" w:color="auto" w:fill="FFFFFF"/>
        <w:spacing w:line="360" w:lineRule="auto"/>
        <w:textAlignment w:val="baseline"/>
        <w:rPr>
          <w:rFonts w:ascii="Times New Roman" w:eastAsia="Times New Roman" w:hAnsi="Times New Roman" w:cs="Times New Roman"/>
          <w:sz w:val="24"/>
          <w:szCs w:val="24"/>
          <w:lang w:val="es-HN" w:eastAsia="es-HN"/>
        </w:rPr>
      </w:pPr>
      <w:r w:rsidRPr="00414D7C">
        <w:rPr>
          <w:rFonts w:ascii="Times New Roman" w:eastAsia="Times New Roman" w:hAnsi="Times New Roman" w:cs="Times New Roman"/>
          <w:sz w:val="24"/>
          <w:szCs w:val="24"/>
          <w:lang w:val="es-HN" w:eastAsia="es-HN"/>
        </w:rPr>
        <w:t xml:space="preserve">Copia recibo de teléfono de las oficinas de la empresa de Hondutel, Tigo o </w:t>
      </w:r>
      <w:r w:rsidR="00871B4C">
        <w:rPr>
          <w:rFonts w:ascii="Times New Roman" w:eastAsia="Times New Roman" w:hAnsi="Times New Roman" w:cs="Times New Roman"/>
          <w:sz w:val="24"/>
          <w:szCs w:val="24"/>
          <w:lang w:val="es-HN" w:eastAsia="es-HN"/>
        </w:rPr>
        <w:t>C</w:t>
      </w:r>
      <w:r w:rsidRPr="00414D7C">
        <w:rPr>
          <w:rFonts w:ascii="Times New Roman" w:eastAsia="Times New Roman" w:hAnsi="Times New Roman" w:cs="Times New Roman"/>
          <w:sz w:val="24"/>
          <w:szCs w:val="24"/>
          <w:lang w:val="es-HN" w:eastAsia="es-HN"/>
        </w:rPr>
        <w:t>laro.</w:t>
      </w:r>
    </w:p>
    <w:p w14:paraId="1301B417" w14:textId="77777777" w:rsidR="00414D7C" w:rsidRPr="00414D7C" w:rsidRDefault="00414D7C" w:rsidP="00196E45">
      <w:pPr>
        <w:widowControl/>
        <w:numPr>
          <w:ilvl w:val="0"/>
          <w:numId w:val="51"/>
        </w:numPr>
        <w:shd w:val="clear" w:color="auto" w:fill="FFFFFF"/>
        <w:spacing w:line="360" w:lineRule="auto"/>
        <w:textAlignment w:val="baseline"/>
        <w:rPr>
          <w:rFonts w:ascii="Times New Roman" w:eastAsia="Times New Roman" w:hAnsi="Times New Roman" w:cs="Times New Roman"/>
          <w:sz w:val="24"/>
          <w:szCs w:val="24"/>
          <w:lang w:val="es-HN" w:eastAsia="es-HN"/>
        </w:rPr>
      </w:pPr>
      <w:r w:rsidRPr="00414D7C">
        <w:rPr>
          <w:rFonts w:ascii="Times New Roman" w:eastAsia="Times New Roman" w:hAnsi="Times New Roman" w:cs="Times New Roman"/>
          <w:sz w:val="24"/>
          <w:szCs w:val="24"/>
          <w:lang w:val="es-HN" w:eastAsia="es-HN"/>
        </w:rPr>
        <w:t>fotografías de la fachada en donde está ubicado el negocio u oficina a una distancia adecuada.</w:t>
      </w:r>
    </w:p>
    <w:p w14:paraId="436694EC" w14:textId="77777777" w:rsidR="00414D7C" w:rsidRPr="00414D7C" w:rsidRDefault="00414D7C" w:rsidP="00196E45">
      <w:pPr>
        <w:widowControl/>
        <w:numPr>
          <w:ilvl w:val="0"/>
          <w:numId w:val="51"/>
        </w:numPr>
        <w:shd w:val="clear" w:color="auto" w:fill="FFFFFF"/>
        <w:spacing w:line="360" w:lineRule="auto"/>
        <w:textAlignment w:val="baseline"/>
        <w:rPr>
          <w:rFonts w:ascii="Times New Roman" w:eastAsia="Times New Roman" w:hAnsi="Times New Roman" w:cs="Times New Roman"/>
          <w:sz w:val="24"/>
          <w:szCs w:val="24"/>
          <w:lang w:val="es-HN" w:eastAsia="es-HN"/>
        </w:rPr>
      </w:pPr>
      <w:r w:rsidRPr="00414D7C">
        <w:rPr>
          <w:rFonts w:ascii="Times New Roman" w:eastAsia="Times New Roman" w:hAnsi="Times New Roman" w:cs="Times New Roman"/>
          <w:sz w:val="24"/>
          <w:szCs w:val="24"/>
          <w:lang w:val="es-HN" w:eastAsia="es-HN"/>
        </w:rPr>
        <w:t>Copia de permiso de operación de la alcaldía municipal vigente.</w:t>
      </w:r>
    </w:p>
    <w:p w14:paraId="516BEEE9" w14:textId="0B384279" w:rsidR="00414D7C" w:rsidRPr="00414D7C" w:rsidRDefault="00414D7C" w:rsidP="00196E45">
      <w:pPr>
        <w:widowControl/>
        <w:numPr>
          <w:ilvl w:val="0"/>
          <w:numId w:val="51"/>
        </w:numPr>
        <w:shd w:val="clear" w:color="auto" w:fill="FFFFFF"/>
        <w:spacing w:line="360" w:lineRule="auto"/>
        <w:jc w:val="both"/>
        <w:textAlignment w:val="baseline"/>
        <w:rPr>
          <w:rFonts w:ascii="Times New Roman" w:eastAsia="Times New Roman" w:hAnsi="Times New Roman" w:cs="Times New Roman"/>
          <w:sz w:val="24"/>
          <w:szCs w:val="24"/>
          <w:lang w:val="es-HN" w:eastAsia="es-HN"/>
        </w:rPr>
      </w:pPr>
      <w:r w:rsidRPr="00414D7C">
        <w:rPr>
          <w:rFonts w:ascii="Times New Roman" w:eastAsia="Times New Roman" w:hAnsi="Times New Roman" w:cs="Times New Roman"/>
          <w:sz w:val="24"/>
          <w:szCs w:val="24"/>
          <w:lang w:val="es-HN" w:eastAsia="es-HN"/>
        </w:rPr>
        <w:t xml:space="preserve">Llenar solicitud para la creación de la aplicación ATEMED (sistema de consultas en </w:t>
      </w:r>
      <w:r w:rsidR="00086DB1" w:rsidRPr="00414D7C">
        <w:rPr>
          <w:rFonts w:ascii="Times New Roman" w:eastAsia="Times New Roman" w:hAnsi="Times New Roman" w:cs="Times New Roman"/>
          <w:sz w:val="24"/>
          <w:szCs w:val="24"/>
          <w:lang w:val="es-HN" w:eastAsia="es-HN"/>
        </w:rPr>
        <w:t>línea</w:t>
      </w:r>
      <w:r w:rsidRPr="00414D7C">
        <w:rPr>
          <w:rFonts w:ascii="Times New Roman" w:eastAsia="Times New Roman" w:hAnsi="Times New Roman" w:cs="Times New Roman"/>
          <w:sz w:val="24"/>
          <w:szCs w:val="24"/>
          <w:lang w:val="es-HN" w:eastAsia="es-HN"/>
        </w:rPr>
        <w:t>) y actualización datos para envió de planilla electrónica.</w:t>
      </w:r>
    </w:p>
    <w:p w14:paraId="34B93DEE" w14:textId="07F35D2C" w:rsidR="00414D7C" w:rsidRPr="00414D7C" w:rsidRDefault="00414D7C" w:rsidP="00196E45">
      <w:pPr>
        <w:widowControl/>
        <w:numPr>
          <w:ilvl w:val="0"/>
          <w:numId w:val="51"/>
        </w:numPr>
        <w:shd w:val="clear" w:color="auto" w:fill="FFFFFF"/>
        <w:spacing w:line="360" w:lineRule="auto"/>
        <w:jc w:val="both"/>
        <w:textAlignment w:val="baseline"/>
        <w:rPr>
          <w:rFonts w:ascii="Times New Roman" w:eastAsia="Times New Roman" w:hAnsi="Times New Roman" w:cs="Times New Roman"/>
          <w:sz w:val="24"/>
          <w:szCs w:val="24"/>
          <w:lang w:val="es-HN" w:eastAsia="es-HN"/>
        </w:rPr>
      </w:pPr>
      <w:r w:rsidRPr="00414D7C">
        <w:rPr>
          <w:rFonts w:ascii="Times New Roman" w:eastAsia="Times New Roman" w:hAnsi="Times New Roman" w:cs="Times New Roman"/>
          <w:sz w:val="24"/>
          <w:szCs w:val="24"/>
          <w:lang w:val="es-HN" w:eastAsia="es-HN"/>
        </w:rPr>
        <w:t>Listado en Excel de los trabajadores</w:t>
      </w:r>
      <w:r w:rsidR="00060171">
        <w:rPr>
          <w:rFonts w:ascii="Times New Roman" w:eastAsia="Times New Roman" w:hAnsi="Times New Roman" w:cs="Times New Roman"/>
          <w:sz w:val="24"/>
          <w:szCs w:val="24"/>
          <w:lang w:val="es-HN" w:eastAsia="es-HN"/>
        </w:rPr>
        <w:t xml:space="preserve"> indicando </w:t>
      </w:r>
    </w:p>
    <w:p w14:paraId="2A5A8A27" w14:textId="536F596B" w:rsidR="00763625" w:rsidRDefault="001B4214" w:rsidP="00196E45">
      <w:pPr>
        <w:pStyle w:val="TextoPrincipal"/>
        <w:numPr>
          <w:ilvl w:val="0"/>
          <w:numId w:val="51"/>
        </w:numPr>
        <w:spacing w:line="360" w:lineRule="auto"/>
      </w:pPr>
      <w:r>
        <w:lastRenderedPageBreak/>
        <w:t>Descargar el formulario de inscripción</w:t>
      </w:r>
    </w:p>
    <w:p w14:paraId="5EC3D6B9" w14:textId="41CCBB84" w:rsidR="001B4214" w:rsidRDefault="004E7993" w:rsidP="00196E45">
      <w:pPr>
        <w:pStyle w:val="TextoPrincipal"/>
        <w:numPr>
          <w:ilvl w:val="0"/>
          <w:numId w:val="51"/>
        </w:numPr>
        <w:spacing w:line="360" w:lineRule="auto"/>
      </w:pPr>
      <w:r>
        <w:t>Enviar el formulario por correo electrónico</w:t>
      </w:r>
    </w:p>
    <w:p w14:paraId="66427C1C" w14:textId="77777777" w:rsidR="000F2512" w:rsidRPr="001B4214" w:rsidRDefault="000F2512" w:rsidP="00183910">
      <w:pPr>
        <w:pStyle w:val="TextoPrincipal"/>
        <w:spacing w:after="0" w:line="360" w:lineRule="auto"/>
        <w:ind w:left="1494" w:firstLine="0"/>
      </w:pPr>
    </w:p>
    <w:p w14:paraId="2202CB3A" w14:textId="49BBA8D7" w:rsidR="00741F15" w:rsidRDefault="000F2512" w:rsidP="00196E45">
      <w:pPr>
        <w:pStyle w:val="TextoPrincipal"/>
        <w:numPr>
          <w:ilvl w:val="0"/>
          <w:numId w:val="20"/>
        </w:numPr>
        <w:spacing w:line="360" w:lineRule="auto"/>
      </w:pPr>
      <w:r>
        <w:t>INSCRIPCIÓN AL RAP</w:t>
      </w:r>
    </w:p>
    <w:p w14:paraId="5F5B9C66" w14:textId="3DAF1262" w:rsidR="00DE068A" w:rsidRDefault="00CB054E" w:rsidP="00183910">
      <w:pPr>
        <w:pStyle w:val="TextoPrincipal"/>
        <w:spacing w:line="360" w:lineRule="auto"/>
      </w:pPr>
      <w:r>
        <w:t xml:space="preserve">Al contar con 10 o más trabajadores, el Restaurante Tapachula también está obligado a inscribirse </w:t>
      </w:r>
      <w:r w:rsidR="00F5151F">
        <w:t>e inscribir a sus colaboradores al Régimen de Aportaciones Privadas</w:t>
      </w:r>
      <w:r w:rsidR="00BC4DD4">
        <w:t xml:space="preserve"> (RAP)</w:t>
      </w:r>
      <w:r w:rsidR="00B40166">
        <w:t>.</w:t>
      </w:r>
    </w:p>
    <w:p w14:paraId="28B4D665" w14:textId="3C91AAF3" w:rsidR="00B40166" w:rsidRDefault="00B40166" w:rsidP="00183910">
      <w:pPr>
        <w:pStyle w:val="TextoPrincipal"/>
        <w:spacing w:line="360" w:lineRule="auto"/>
      </w:pPr>
      <w:r>
        <w:t>Para poder realizar su inscripción, los requisitos son los siguientes:</w:t>
      </w:r>
    </w:p>
    <w:p w14:paraId="1D9679CD" w14:textId="00D4B7FE" w:rsidR="004E7993" w:rsidRDefault="003B61D9" w:rsidP="00196E45">
      <w:pPr>
        <w:pStyle w:val="TextoPrincipal"/>
        <w:numPr>
          <w:ilvl w:val="0"/>
          <w:numId w:val="52"/>
        </w:numPr>
        <w:spacing w:line="360" w:lineRule="auto"/>
      </w:pPr>
      <w:r>
        <w:t>Fotocopia del acta de constitución o documento que ampare personería jurídica y sus respectivas reformas que han tenido</w:t>
      </w:r>
    </w:p>
    <w:p w14:paraId="2C21444D" w14:textId="24E10445" w:rsidR="007608D1" w:rsidRDefault="007608D1" w:rsidP="00196E45">
      <w:pPr>
        <w:pStyle w:val="TextoPrincipal"/>
        <w:numPr>
          <w:ilvl w:val="0"/>
          <w:numId w:val="52"/>
        </w:numPr>
        <w:spacing w:line="360" w:lineRule="auto"/>
      </w:pPr>
      <w:r>
        <w:t>Fotocopia del poder legal de administración y representación</w:t>
      </w:r>
    </w:p>
    <w:p w14:paraId="71E3C667" w14:textId="31BF0E0A" w:rsidR="007608D1" w:rsidRDefault="007608D1" w:rsidP="00196E45">
      <w:pPr>
        <w:pStyle w:val="TextoPrincipal"/>
        <w:numPr>
          <w:ilvl w:val="0"/>
          <w:numId w:val="52"/>
        </w:numPr>
        <w:spacing w:line="360" w:lineRule="auto"/>
      </w:pPr>
      <w:r>
        <w:t xml:space="preserve">Fotocopia de tarjeta del DNI del representante legal </w:t>
      </w:r>
      <w:r w:rsidR="00EA1AA2">
        <w:t>y contacto de la empresa</w:t>
      </w:r>
    </w:p>
    <w:p w14:paraId="1B682EB9" w14:textId="2227EC1C" w:rsidR="00EA1AA2" w:rsidRDefault="00EA1AA2" w:rsidP="00196E45">
      <w:pPr>
        <w:pStyle w:val="TextoPrincipal"/>
        <w:numPr>
          <w:ilvl w:val="0"/>
          <w:numId w:val="52"/>
        </w:numPr>
        <w:spacing w:line="360" w:lineRule="auto"/>
      </w:pPr>
      <w:r>
        <w:t>Fotocopia del RTN de la empresa y del representante legal</w:t>
      </w:r>
    </w:p>
    <w:p w14:paraId="50A1B190" w14:textId="598A5F1E" w:rsidR="00EA1AA2" w:rsidRDefault="003A0FC2" w:rsidP="00196E45">
      <w:pPr>
        <w:pStyle w:val="TextoPrincipal"/>
        <w:numPr>
          <w:ilvl w:val="0"/>
          <w:numId w:val="52"/>
        </w:numPr>
        <w:spacing w:line="360" w:lineRule="auto"/>
      </w:pPr>
      <w:r>
        <w:t xml:space="preserve">Completar formulario de </w:t>
      </w:r>
      <w:r w:rsidR="00BF7820">
        <w:t>inscripción y actualización (RAP EMPRESAS)</w:t>
      </w:r>
    </w:p>
    <w:p w14:paraId="393643B8" w14:textId="42DAA8CB" w:rsidR="00BF7820" w:rsidRDefault="00BF7820" w:rsidP="00196E45">
      <w:pPr>
        <w:pStyle w:val="TextoPrincipal"/>
        <w:numPr>
          <w:ilvl w:val="0"/>
          <w:numId w:val="52"/>
        </w:numPr>
        <w:spacing w:line="360" w:lineRule="auto"/>
      </w:pPr>
      <w:r>
        <w:t>Permiso de operación vigente</w:t>
      </w:r>
    </w:p>
    <w:p w14:paraId="5BFA0010" w14:textId="0138FEF1" w:rsidR="00BF7820" w:rsidRDefault="00EA0E9C" w:rsidP="00196E45">
      <w:pPr>
        <w:pStyle w:val="TextoPrincipal"/>
        <w:numPr>
          <w:ilvl w:val="0"/>
          <w:numId w:val="52"/>
        </w:numPr>
        <w:spacing w:line="360" w:lineRule="auto"/>
      </w:pPr>
      <w:r>
        <w:t xml:space="preserve">Completar y firmar el </w:t>
      </w:r>
      <w:r w:rsidR="00CE2C39">
        <w:t>contrato de uso portal empresarial (para carga de planillas)</w:t>
      </w:r>
    </w:p>
    <w:p w14:paraId="45D31C31" w14:textId="404EEE54" w:rsidR="00CE2C39" w:rsidRDefault="00CE2C39" w:rsidP="00196E45">
      <w:pPr>
        <w:pStyle w:val="TextoPrincipal"/>
        <w:numPr>
          <w:ilvl w:val="0"/>
          <w:numId w:val="52"/>
        </w:numPr>
        <w:spacing w:line="360" w:lineRule="auto"/>
      </w:pPr>
      <w:r>
        <w:t>Fotocopia de DNI de cada colaborador</w:t>
      </w:r>
    </w:p>
    <w:p w14:paraId="11A0EBF9" w14:textId="535485A1" w:rsidR="00CE2C39" w:rsidRDefault="004664B4" w:rsidP="00196E45">
      <w:pPr>
        <w:pStyle w:val="TextoPrincipal"/>
        <w:numPr>
          <w:ilvl w:val="0"/>
          <w:numId w:val="52"/>
        </w:numPr>
        <w:spacing w:line="360" w:lineRule="auto"/>
      </w:pPr>
      <w:r>
        <w:t>Fotocopia de la planilla del mes anterior de los salarios pagados a los colaboradores (firmada y sellada)</w:t>
      </w:r>
    </w:p>
    <w:p w14:paraId="042E9BD0" w14:textId="2E54D24E" w:rsidR="004664B4" w:rsidRDefault="00B3779B" w:rsidP="00196E45">
      <w:pPr>
        <w:pStyle w:val="TextoPrincipal"/>
        <w:numPr>
          <w:ilvl w:val="0"/>
          <w:numId w:val="52"/>
        </w:numPr>
        <w:spacing w:line="360" w:lineRule="auto"/>
      </w:pPr>
      <w:r>
        <w:t>Adjuntar una copia de la planilla del Seguro Social del mes anterior a la inscripción</w:t>
      </w:r>
      <w:r w:rsidR="00C24854">
        <w:t xml:space="preserve"> empresarial</w:t>
      </w:r>
    </w:p>
    <w:p w14:paraId="41931CC2" w14:textId="5493DE0C" w:rsidR="00C24854" w:rsidRDefault="00C24854" w:rsidP="00196E45">
      <w:pPr>
        <w:pStyle w:val="TextoPrincipal"/>
        <w:numPr>
          <w:ilvl w:val="0"/>
          <w:numId w:val="52"/>
        </w:numPr>
        <w:spacing w:line="360" w:lineRule="auto"/>
      </w:pPr>
      <w:r>
        <w:t>Llenar el formulario de afiliación</w:t>
      </w:r>
      <w:r w:rsidR="00CC1577">
        <w:t xml:space="preserve"> y actualización (posterior a la entrega de los documentos)</w:t>
      </w:r>
    </w:p>
    <w:p w14:paraId="21665AF0" w14:textId="4F8AE738" w:rsidR="00021DC8" w:rsidRDefault="00021DC8" w:rsidP="00196E45">
      <w:pPr>
        <w:pStyle w:val="TextoPrincipal"/>
        <w:numPr>
          <w:ilvl w:val="0"/>
          <w:numId w:val="52"/>
        </w:numPr>
        <w:spacing w:line="360" w:lineRule="auto"/>
      </w:pPr>
      <w:r>
        <w:t xml:space="preserve">Recibir una charla informativa sobre los beneficios de ser aportantes al RAP, para lo cual la empresa debe indicar la fecha donde todos o la mayoría de los colaboradores </w:t>
      </w:r>
      <w:r w:rsidR="00A03E78">
        <w:t>deberán estar presentes</w:t>
      </w:r>
    </w:p>
    <w:p w14:paraId="760F19E9" w14:textId="2CF03938" w:rsidR="00A03E78" w:rsidRDefault="00A03E78" w:rsidP="00196E45">
      <w:pPr>
        <w:pStyle w:val="TextoPrincipal"/>
        <w:numPr>
          <w:ilvl w:val="0"/>
          <w:numId w:val="52"/>
        </w:numPr>
        <w:spacing w:line="360" w:lineRule="auto"/>
      </w:pPr>
      <w:r>
        <w:t>Croquis del domicilio de la empresa</w:t>
      </w:r>
    </w:p>
    <w:p w14:paraId="425DC77F" w14:textId="78692594" w:rsidR="00A03E78" w:rsidRDefault="00A03E78" w:rsidP="00196E45">
      <w:pPr>
        <w:pStyle w:val="TextoPrincipal"/>
        <w:numPr>
          <w:ilvl w:val="0"/>
          <w:numId w:val="52"/>
        </w:numPr>
        <w:spacing w:line="360" w:lineRule="auto"/>
      </w:pPr>
      <w:r>
        <w:lastRenderedPageBreak/>
        <w:t>Completar el registro de firmas</w:t>
      </w:r>
    </w:p>
    <w:p w14:paraId="2AA7F771" w14:textId="1FA0311D" w:rsidR="00CE2B65" w:rsidRDefault="00CE2B65" w:rsidP="00196E45">
      <w:pPr>
        <w:pStyle w:val="TextoPrincipal"/>
        <w:numPr>
          <w:ilvl w:val="0"/>
          <w:numId w:val="52"/>
        </w:numPr>
        <w:spacing w:line="360" w:lineRule="auto"/>
      </w:pPr>
      <w:r>
        <w:t xml:space="preserve">Todo documento elaborado por la empresa deberá presentarse </w:t>
      </w:r>
      <w:r w:rsidR="00672A9E">
        <w:t>al RAP debidamente sellado y firmado</w:t>
      </w:r>
    </w:p>
    <w:p w14:paraId="5F88F170" w14:textId="77777777" w:rsidR="000F2512" w:rsidRDefault="000F2512" w:rsidP="00B823B6">
      <w:pPr>
        <w:pStyle w:val="TextoPrincipal"/>
        <w:spacing w:after="0" w:line="360" w:lineRule="auto"/>
        <w:ind w:left="1440" w:firstLine="0"/>
      </w:pPr>
    </w:p>
    <w:p w14:paraId="07D3C078" w14:textId="74D245CD" w:rsidR="00460304" w:rsidRDefault="000F2512" w:rsidP="00196E45">
      <w:pPr>
        <w:pStyle w:val="TextoPrincipal"/>
        <w:numPr>
          <w:ilvl w:val="0"/>
          <w:numId w:val="20"/>
        </w:numPr>
        <w:spacing w:line="360" w:lineRule="auto"/>
      </w:pPr>
      <w:r w:rsidRPr="00F15BFF">
        <w:t>INSCRIPCIÓN AL INFOP</w:t>
      </w:r>
    </w:p>
    <w:p w14:paraId="2974C667" w14:textId="55973E42" w:rsidR="008138CF" w:rsidRDefault="008138CF" w:rsidP="00A94B2A">
      <w:pPr>
        <w:pStyle w:val="TextoPrincipal"/>
        <w:spacing w:line="360" w:lineRule="auto"/>
      </w:pPr>
      <w:r>
        <w:t>Dentro de las obligaciones laborales para las empresas en Honduras, se encuentra la cotización al Instituto Nacional de Formación Profesional (INFOP), mismo que brinda acceso a los colaboradores a capacitaciones gratuitas con base en la aportación del 1% sobre su planilla salaria</w:t>
      </w:r>
      <w:r w:rsidR="00E561B2">
        <w:t>l</w:t>
      </w:r>
      <w:r>
        <w:t xml:space="preserve"> que realiza la empresa privada en el país</w:t>
      </w:r>
      <w:r w:rsidR="00E561B2">
        <w:t xml:space="preserve">. </w:t>
      </w:r>
    </w:p>
    <w:p w14:paraId="5AA22D99" w14:textId="1ABC1EDA" w:rsidR="00E561B2" w:rsidRDefault="00E561B2" w:rsidP="00A94B2A">
      <w:pPr>
        <w:pStyle w:val="TextoPrincipal"/>
        <w:spacing w:line="360" w:lineRule="auto"/>
      </w:pPr>
      <w:r>
        <w:t>Para poder realizar su inscripción, los requisitos son los siguientes:</w:t>
      </w:r>
    </w:p>
    <w:p w14:paraId="78470DF7" w14:textId="51269B51" w:rsidR="00E561B2" w:rsidRDefault="00E561B2" w:rsidP="00196E45">
      <w:pPr>
        <w:pStyle w:val="TextoPrincipal"/>
        <w:numPr>
          <w:ilvl w:val="0"/>
          <w:numId w:val="55"/>
        </w:numPr>
        <w:spacing w:line="360" w:lineRule="auto"/>
      </w:pPr>
      <w:r>
        <w:t>Permiso de operación (original y copia</w:t>
      </w:r>
      <w:r w:rsidR="009B18B7">
        <w:t xml:space="preserve"> simple</w:t>
      </w:r>
      <w:r>
        <w:t>)</w:t>
      </w:r>
    </w:p>
    <w:p w14:paraId="5DA98AFB" w14:textId="4BFC159E" w:rsidR="00E561B2" w:rsidRDefault="009B18B7" w:rsidP="00196E45">
      <w:pPr>
        <w:pStyle w:val="TextoPrincipal"/>
        <w:numPr>
          <w:ilvl w:val="0"/>
          <w:numId w:val="55"/>
        </w:numPr>
        <w:spacing w:line="360" w:lineRule="auto"/>
      </w:pPr>
      <w:r>
        <w:t>Planilla de pago (original y copia simple)</w:t>
      </w:r>
    </w:p>
    <w:p w14:paraId="1320DE70" w14:textId="05D355FD" w:rsidR="009B18B7" w:rsidRDefault="009B18B7" w:rsidP="00196E45">
      <w:pPr>
        <w:pStyle w:val="TextoPrincipal"/>
        <w:numPr>
          <w:ilvl w:val="0"/>
          <w:numId w:val="55"/>
        </w:numPr>
        <w:spacing w:line="360" w:lineRule="auto"/>
      </w:pPr>
      <w:r>
        <w:t>Registro Tributario Nacional (original y copia simple)</w:t>
      </w:r>
    </w:p>
    <w:p w14:paraId="765B692E" w14:textId="0A0FC8F6" w:rsidR="00E561B2" w:rsidRDefault="00432784" w:rsidP="00196E45">
      <w:pPr>
        <w:pStyle w:val="TextoPrincipal"/>
        <w:numPr>
          <w:ilvl w:val="0"/>
          <w:numId w:val="55"/>
        </w:numPr>
        <w:spacing w:line="360" w:lineRule="auto"/>
      </w:pPr>
      <w:r>
        <w:t>Documento nacional de identificación del representante legal</w:t>
      </w:r>
    </w:p>
    <w:p w14:paraId="37C91BFB" w14:textId="77777777" w:rsidR="00EE77B3" w:rsidRDefault="00EE77B3" w:rsidP="00B823B6">
      <w:pPr>
        <w:pStyle w:val="TextoPrincipal"/>
        <w:spacing w:after="0" w:line="360" w:lineRule="auto"/>
      </w:pPr>
    </w:p>
    <w:p w14:paraId="19D86B22" w14:textId="080C8F3F" w:rsidR="00EE77B3" w:rsidRDefault="005715D9" w:rsidP="00EE77B3">
      <w:pPr>
        <w:pStyle w:val="TextoPrincipal"/>
        <w:spacing w:line="360" w:lineRule="auto"/>
      </w:pPr>
      <w:r>
        <w:t>FASE 4: RETENCIÓN Y RETIROS</w:t>
      </w:r>
      <w:r w:rsidR="00EE77B3">
        <w:t xml:space="preserve"> </w:t>
      </w:r>
    </w:p>
    <w:p w14:paraId="7DB25761" w14:textId="520AF2C3" w:rsidR="000540D2" w:rsidRDefault="000540D2" w:rsidP="00196E45">
      <w:pPr>
        <w:pStyle w:val="TextoPrincipal"/>
        <w:numPr>
          <w:ilvl w:val="0"/>
          <w:numId w:val="20"/>
        </w:numPr>
        <w:spacing w:line="360" w:lineRule="auto"/>
      </w:pPr>
      <w:r>
        <w:t>NEGOCIA</w:t>
      </w:r>
      <w:r w:rsidR="00037F40">
        <w:t>R PARA RETENER AL PERSONAL DESTACADO</w:t>
      </w:r>
    </w:p>
    <w:p w14:paraId="1A83E033" w14:textId="44DE887A" w:rsidR="00432784" w:rsidRDefault="00307ABB" w:rsidP="00A94B2A">
      <w:pPr>
        <w:pStyle w:val="TextoPrincipal"/>
        <w:spacing w:line="360" w:lineRule="auto"/>
      </w:pPr>
      <w:r>
        <w:t>Cuando se presente la renuncia de</w:t>
      </w:r>
      <w:r w:rsidR="00037778">
        <w:t xml:space="preserve"> un colab</w:t>
      </w:r>
      <w:r w:rsidR="008553EE">
        <w:t xml:space="preserve">orador que tenga alta valoración por su desempeño entre los administradores de la compañía, se deben </w:t>
      </w:r>
      <w:r w:rsidR="00181FCB">
        <w:t xml:space="preserve">conocer los motivos de la renuncia y determinar si se puede negociar con el colaborador </w:t>
      </w:r>
      <w:r w:rsidR="00C37101">
        <w:t>para retenerlo. Algunas de las técnicas de negociación que la compañía puede aplicar para retenerlo, evaluando previamente la capacidad de la misma empresa para hacer frente a compromisos</w:t>
      </w:r>
      <w:r w:rsidR="00053724">
        <w:t>, son:</w:t>
      </w:r>
    </w:p>
    <w:p w14:paraId="5B867236" w14:textId="0FF5814E" w:rsidR="005F290E" w:rsidRDefault="00053724" w:rsidP="00196E45">
      <w:pPr>
        <w:pStyle w:val="TextoPrincipal"/>
        <w:numPr>
          <w:ilvl w:val="0"/>
          <w:numId w:val="57"/>
        </w:numPr>
        <w:spacing w:line="360" w:lineRule="auto"/>
      </w:pPr>
      <w:r>
        <w:t>Mejor o igual oferta salarial (en caso de que el colaborador se vaya por este motivo)</w:t>
      </w:r>
      <w:r w:rsidR="003733AC">
        <w:t>. Se puede considerar retroactividad según el periodo en que se negocia</w:t>
      </w:r>
    </w:p>
    <w:p w14:paraId="7FD7999E" w14:textId="729F9C65" w:rsidR="005F290E" w:rsidRDefault="005F290E" w:rsidP="00196E45">
      <w:pPr>
        <w:pStyle w:val="TextoPrincipal"/>
        <w:numPr>
          <w:ilvl w:val="0"/>
          <w:numId w:val="57"/>
        </w:numPr>
        <w:spacing w:line="360" w:lineRule="auto"/>
      </w:pPr>
      <w:r>
        <w:t>Incluir bonos u otras regalías en su paquete de compensaciones</w:t>
      </w:r>
    </w:p>
    <w:p w14:paraId="1A9387E6" w14:textId="62EB5316" w:rsidR="003733AC" w:rsidRDefault="003733AC" w:rsidP="00196E45">
      <w:pPr>
        <w:pStyle w:val="TextoPrincipal"/>
        <w:numPr>
          <w:ilvl w:val="0"/>
          <w:numId w:val="57"/>
        </w:numPr>
        <w:spacing w:line="360" w:lineRule="auto"/>
      </w:pPr>
      <w:r>
        <w:t>Ofrecer otros beneficios relacionados a: horarios de trabajo, plan de carrera, desarrollo técnico profesional</w:t>
      </w:r>
    </w:p>
    <w:p w14:paraId="54436237" w14:textId="0F7E5BE5" w:rsidR="00037F40" w:rsidRPr="009F5648" w:rsidRDefault="00037F40" w:rsidP="00196E45">
      <w:pPr>
        <w:pStyle w:val="TextoPrincipal"/>
        <w:numPr>
          <w:ilvl w:val="0"/>
          <w:numId w:val="20"/>
        </w:numPr>
        <w:spacing w:line="360" w:lineRule="auto"/>
      </w:pPr>
      <w:r>
        <w:lastRenderedPageBreak/>
        <w:t>ENTREVISTA DE SALIDA</w:t>
      </w:r>
    </w:p>
    <w:p w14:paraId="779B51B5" w14:textId="198E8727" w:rsidR="005806ED" w:rsidRDefault="000F7922" w:rsidP="00A94B2A">
      <w:pPr>
        <w:pStyle w:val="TextoPrincipal"/>
        <w:spacing w:line="360" w:lineRule="auto"/>
      </w:pPr>
      <w:r>
        <w:t xml:space="preserve">Cuando la empresa no se encuentre en capacidad o en la disposición de retener </w:t>
      </w:r>
      <w:r w:rsidR="00BD6BB9">
        <w:t>a un colaborador que está renunciando, será vital recabar toda la información posible por parte de este para comprender las razones de su retiro y en qué aspectos la compañía se puede enfocar para mejorar</w:t>
      </w:r>
      <w:r w:rsidR="008F08D9">
        <w:t>.</w:t>
      </w:r>
    </w:p>
    <w:p w14:paraId="385E63DA" w14:textId="25F2D498" w:rsidR="008F08D9" w:rsidRDefault="008F08D9" w:rsidP="00A94B2A">
      <w:pPr>
        <w:pStyle w:val="TextoPrincipal"/>
        <w:spacing w:line="360" w:lineRule="auto"/>
      </w:pPr>
      <w:r>
        <w:t>Es importante recabar información al menos de lo siguiente:</w:t>
      </w:r>
    </w:p>
    <w:p w14:paraId="7E3E4BB0" w14:textId="1FC804C9" w:rsidR="008F08D9" w:rsidRDefault="004E1494" w:rsidP="00196E45">
      <w:pPr>
        <w:pStyle w:val="TextoPrincipal"/>
        <w:numPr>
          <w:ilvl w:val="0"/>
          <w:numId w:val="56"/>
        </w:numPr>
        <w:spacing w:line="360" w:lineRule="auto"/>
      </w:pPr>
      <w:r>
        <w:t>Motivo de la renuncia</w:t>
      </w:r>
    </w:p>
    <w:p w14:paraId="20EE9345" w14:textId="387B079F" w:rsidR="00A62474" w:rsidRDefault="00A62474" w:rsidP="00196E45">
      <w:pPr>
        <w:pStyle w:val="TextoPrincipal"/>
        <w:numPr>
          <w:ilvl w:val="0"/>
          <w:numId w:val="56"/>
        </w:numPr>
        <w:spacing w:line="360" w:lineRule="auto"/>
      </w:pPr>
      <w:r>
        <w:t>Opinión sobre el salario y los beneficios de la empresa</w:t>
      </w:r>
    </w:p>
    <w:p w14:paraId="73B8FB30" w14:textId="781BE689" w:rsidR="004E1494" w:rsidRDefault="004F4ADA" w:rsidP="00196E45">
      <w:pPr>
        <w:pStyle w:val="TextoPrincipal"/>
        <w:numPr>
          <w:ilvl w:val="0"/>
          <w:numId w:val="56"/>
        </w:numPr>
        <w:spacing w:line="360" w:lineRule="auto"/>
      </w:pPr>
      <w:r>
        <w:t>Opinión sobre sus compañeros de trabajo</w:t>
      </w:r>
    </w:p>
    <w:p w14:paraId="71CC3B71" w14:textId="20B5B571" w:rsidR="004F4ADA" w:rsidRDefault="004F4ADA" w:rsidP="00196E45">
      <w:pPr>
        <w:pStyle w:val="TextoPrincipal"/>
        <w:numPr>
          <w:ilvl w:val="0"/>
          <w:numId w:val="56"/>
        </w:numPr>
        <w:spacing w:line="360" w:lineRule="auto"/>
      </w:pPr>
      <w:r>
        <w:t>Opinión sobre su jefe directo</w:t>
      </w:r>
    </w:p>
    <w:p w14:paraId="3F11379D" w14:textId="568F772E" w:rsidR="004F4ADA" w:rsidRDefault="004F4ADA" w:rsidP="00196E45">
      <w:pPr>
        <w:pStyle w:val="TextoPrincipal"/>
        <w:numPr>
          <w:ilvl w:val="0"/>
          <w:numId w:val="56"/>
        </w:numPr>
        <w:spacing w:line="360" w:lineRule="auto"/>
      </w:pPr>
      <w:r>
        <w:t>Opinión sobre el ambiente de trabajo</w:t>
      </w:r>
    </w:p>
    <w:p w14:paraId="0E54161B" w14:textId="0B48CC1B" w:rsidR="004F4ADA" w:rsidRDefault="00A62474" w:rsidP="00196E45">
      <w:pPr>
        <w:pStyle w:val="TextoPrincipal"/>
        <w:numPr>
          <w:ilvl w:val="0"/>
          <w:numId w:val="56"/>
        </w:numPr>
        <w:spacing w:line="360" w:lineRule="auto"/>
      </w:pPr>
      <w:r>
        <w:t>Expectativas que tuvo el colaborador al iniciar la relación laboral y qué tanto estas se cumplieron</w:t>
      </w:r>
    </w:p>
    <w:p w14:paraId="3BA46D2F" w14:textId="5500BEAA" w:rsidR="00A62474" w:rsidRDefault="00761191" w:rsidP="00196E45">
      <w:pPr>
        <w:pStyle w:val="TextoPrincipal"/>
        <w:numPr>
          <w:ilvl w:val="0"/>
          <w:numId w:val="56"/>
        </w:numPr>
        <w:spacing w:line="360" w:lineRule="auto"/>
      </w:pPr>
      <w:r>
        <w:t>Si tuvo conflictos internos o externos que le orillaran a tomar la decisión</w:t>
      </w:r>
    </w:p>
    <w:p w14:paraId="382E06DC" w14:textId="7D981C95" w:rsidR="00761191" w:rsidRDefault="00037778" w:rsidP="00196E45">
      <w:pPr>
        <w:pStyle w:val="TextoPrincipal"/>
        <w:numPr>
          <w:ilvl w:val="0"/>
          <w:numId w:val="56"/>
        </w:numPr>
        <w:spacing w:line="360" w:lineRule="auto"/>
      </w:pPr>
      <w:r>
        <w:t>Recomendaciones para la empresa</w:t>
      </w:r>
    </w:p>
    <w:p w14:paraId="4F8D6967" w14:textId="7F117632" w:rsidR="000F2512" w:rsidRDefault="000F2512" w:rsidP="000F2512">
      <w:pPr>
        <w:pStyle w:val="TextoPrincipal"/>
        <w:spacing w:line="360" w:lineRule="auto"/>
      </w:pPr>
    </w:p>
    <w:p w14:paraId="02C4911D" w14:textId="341DF0E9" w:rsidR="002543E2" w:rsidRDefault="002543E2" w:rsidP="009D1DCE">
      <w:pPr>
        <w:pStyle w:val="TextoPrincipal"/>
        <w:spacing w:line="360" w:lineRule="auto"/>
        <w:ind w:firstLine="0"/>
      </w:pPr>
    </w:p>
    <w:p w14:paraId="5DA605BD" w14:textId="1911B19B" w:rsidR="002B6433" w:rsidRDefault="002B6433" w:rsidP="009D1DCE">
      <w:pPr>
        <w:pStyle w:val="TextoPrincipal"/>
        <w:spacing w:line="360" w:lineRule="auto"/>
        <w:ind w:firstLine="0"/>
      </w:pPr>
    </w:p>
    <w:p w14:paraId="56D750BD" w14:textId="1D413CCD" w:rsidR="00183910" w:rsidRDefault="00183910" w:rsidP="009D1DCE">
      <w:pPr>
        <w:pStyle w:val="TextoPrincipal"/>
        <w:spacing w:line="360" w:lineRule="auto"/>
        <w:ind w:firstLine="0"/>
      </w:pPr>
    </w:p>
    <w:p w14:paraId="6AC64BA7" w14:textId="545134F0" w:rsidR="00183910" w:rsidRDefault="00183910" w:rsidP="009D1DCE">
      <w:pPr>
        <w:pStyle w:val="TextoPrincipal"/>
        <w:spacing w:line="360" w:lineRule="auto"/>
        <w:ind w:firstLine="0"/>
      </w:pPr>
    </w:p>
    <w:p w14:paraId="4A68AAFC" w14:textId="77777777" w:rsidR="00183910" w:rsidRDefault="00183910" w:rsidP="009D1DCE">
      <w:pPr>
        <w:pStyle w:val="TextoPrincipal"/>
        <w:spacing w:line="360" w:lineRule="auto"/>
        <w:ind w:firstLine="0"/>
      </w:pPr>
    </w:p>
    <w:p w14:paraId="69ADA8E9" w14:textId="77777777" w:rsidR="002B6433" w:rsidRDefault="002B6433" w:rsidP="009D1DCE">
      <w:pPr>
        <w:pStyle w:val="TextoPrincipal"/>
        <w:spacing w:line="360" w:lineRule="auto"/>
        <w:ind w:firstLine="0"/>
      </w:pPr>
    </w:p>
    <w:p w14:paraId="45D34A0E" w14:textId="77777777" w:rsidR="002B6433" w:rsidRDefault="002B6433" w:rsidP="009D1DCE">
      <w:pPr>
        <w:pStyle w:val="TextoPrincipal"/>
        <w:spacing w:line="360" w:lineRule="auto"/>
        <w:ind w:firstLine="0"/>
      </w:pPr>
    </w:p>
    <w:p w14:paraId="22211990" w14:textId="77777777" w:rsidR="002B6433" w:rsidRDefault="002B6433" w:rsidP="009D1DCE">
      <w:pPr>
        <w:pStyle w:val="TextoPrincipal"/>
        <w:spacing w:line="360" w:lineRule="auto"/>
        <w:ind w:firstLine="0"/>
      </w:pPr>
    </w:p>
    <w:p w14:paraId="75476747" w14:textId="77777777" w:rsidR="002B6433" w:rsidRDefault="002B6433" w:rsidP="009D1DCE">
      <w:pPr>
        <w:pStyle w:val="TextoPrincipal"/>
        <w:spacing w:line="360" w:lineRule="auto"/>
        <w:ind w:firstLine="0"/>
      </w:pPr>
    </w:p>
    <w:p w14:paraId="7BAFDBD4" w14:textId="34E6B8F6" w:rsidR="009D1DCE" w:rsidRPr="009D1DCE" w:rsidRDefault="009D1DCE" w:rsidP="009D1DCE">
      <w:pPr>
        <w:pStyle w:val="Descripcin"/>
        <w:rPr>
          <w:rFonts w:ascii="Times New Roman" w:hAnsi="Times New Roman" w:cs="Times New Roman"/>
          <w:b/>
          <w:i w:val="0"/>
          <w:color w:val="auto"/>
          <w:sz w:val="24"/>
          <w:szCs w:val="24"/>
        </w:rPr>
      </w:pPr>
      <w:bookmarkStart w:id="229" w:name="_Toc156136577"/>
      <w:r w:rsidRPr="009D1DCE">
        <w:rPr>
          <w:rFonts w:ascii="Times New Roman" w:hAnsi="Times New Roman" w:cs="Times New Roman"/>
          <w:b/>
          <w:i w:val="0"/>
          <w:color w:val="auto"/>
          <w:sz w:val="24"/>
          <w:szCs w:val="24"/>
        </w:rPr>
        <w:lastRenderedPageBreak/>
        <w:t xml:space="preserve">Figura </w:t>
      </w:r>
      <w:r w:rsidRPr="009D1DCE">
        <w:rPr>
          <w:rFonts w:ascii="Times New Roman" w:hAnsi="Times New Roman" w:cs="Times New Roman"/>
          <w:b/>
          <w:i w:val="0"/>
          <w:color w:val="auto"/>
          <w:sz w:val="24"/>
          <w:szCs w:val="24"/>
        </w:rPr>
        <w:fldChar w:fldCharType="begin"/>
      </w:r>
      <w:r w:rsidRPr="009D1DCE">
        <w:rPr>
          <w:rFonts w:ascii="Times New Roman" w:hAnsi="Times New Roman" w:cs="Times New Roman"/>
          <w:b/>
          <w:i w:val="0"/>
          <w:color w:val="auto"/>
          <w:sz w:val="24"/>
          <w:szCs w:val="24"/>
        </w:rPr>
        <w:instrText xml:space="preserve"> SEQ Figura \* ARABIC </w:instrText>
      </w:r>
      <w:r w:rsidRPr="009D1DCE">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63</w:t>
      </w:r>
      <w:r w:rsidRPr="009D1DCE">
        <w:rPr>
          <w:rFonts w:ascii="Times New Roman" w:hAnsi="Times New Roman" w:cs="Times New Roman"/>
          <w:b/>
          <w:i w:val="0"/>
          <w:color w:val="auto"/>
          <w:sz w:val="24"/>
          <w:szCs w:val="24"/>
        </w:rPr>
        <w:fldChar w:fldCharType="end"/>
      </w:r>
      <w:r w:rsidRPr="009D1DCE">
        <w:rPr>
          <w:rFonts w:ascii="Times New Roman" w:hAnsi="Times New Roman" w:cs="Times New Roman"/>
          <w:b/>
          <w:i w:val="0"/>
          <w:color w:val="auto"/>
          <w:sz w:val="24"/>
          <w:szCs w:val="24"/>
        </w:rPr>
        <w:t>. Formato Entrevista de Salida</w:t>
      </w:r>
      <w:bookmarkEnd w:id="229"/>
    </w:p>
    <w:p w14:paraId="35CCE1C5" w14:textId="194BAD2F" w:rsidR="002543E2" w:rsidRDefault="002B6433" w:rsidP="000F2512">
      <w:pPr>
        <w:pStyle w:val="TextoPrincipal"/>
        <w:spacing w:line="360" w:lineRule="auto"/>
      </w:pPr>
      <w:r w:rsidRPr="002B6433">
        <w:rPr>
          <w:noProof/>
        </w:rPr>
        <w:drawing>
          <wp:inline distT="0" distB="0" distL="0" distR="0" wp14:anchorId="073FAD6F" wp14:editId="30ED2822">
            <wp:extent cx="4696480" cy="6058746"/>
            <wp:effectExtent l="0" t="0" r="8890" b="0"/>
            <wp:docPr id="1326733015" name="Imagen 1" descr="Tabla&#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26733015" name="Imagen 1" descr="Tabla&#10;&#10;Descripción generada automáticamente"/>
                    <pic:cNvPicPr/>
                  </pic:nvPicPr>
                  <pic:blipFill>
                    <a:blip r:embed="rId99"/>
                    <a:stretch>
                      <a:fillRect/>
                    </a:stretch>
                  </pic:blipFill>
                  <pic:spPr>
                    <a:xfrm>
                      <a:off x="0" y="0"/>
                      <a:ext cx="4696480" cy="6058746"/>
                    </a:xfrm>
                    <a:prstGeom prst="rect">
                      <a:avLst/>
                    </a:prstGeom>
                  </pic:spPr>
                </pic:pic>
              </a:graphicData>
            </a:graphic>
          </wp:inline>
        </w:drawing>
      </w:r>
    </w:p>
    <w:p w14:paraId="7113D48F" w14:textId="77777777" w:rsidR="002B6433" w:rsidRDefault="002B6433" w:rsidP="000F2512">
      <w:pPr>
        <w:pStyle w:val="TextoPrincipal"/>
        <w:spacing w:line="360" w:lineRule="auto"/>
      </w:pPr>
    </w:p>
    <w:p w14:paraId="352F7945" w14:textId="46CFF4E3" w:rsidR="002B6433" w:rsidRDefault="002E58E3" w:rsidP="000F2512">
      <w:pPr>
        <w:pStyle w:val="TextoPrincipal"/>
        <w:spacing w:line="360" w:lineRule="auto"/>
      </w:pPr>
      <w:r w:rsidRPr="002E58E3">
        <w:rPr>
          <w:noProof/>
        </w:rPr>
        <w:lastRenderedPageBreak/>
        <w:drawing>
          <wp:inline distT="0" distB="0" distL="0" distR="0" wp14:anchorId="32F29629" wp14:editId="1F7779BD">
            <wp:extent cx="4677428" cy="6068272"/>
            <wp:effectExtent l="0" t="0" r="8890" b="8890"/>
            <wp:docPr id="1139273917" name="Imagen 1" descr="Tabla&#10;&#10;Descripción generada automáticamente con confianza medi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39273917" name="Imagen 1" descr="Tabla&#10;&#10;Descripción generada automáticamente con confianza media"/>
                    <pic:cNvPicPr/>
                  </pic:nvPicPr>
                  <pic:blipFill>
                    <a:blip r:embed="rId100"/>
                    <a:stretch>
                      <a:fillRect/>
                    </a:stretch>
                  </pic:blipFill>
                  <pic:spPr>
                    <a:xfrm>
                      <a:off x="0" y="0"/>
                      <a:ext cx="4677428" cy="6068272"/>
                    </a:xfrm>
                    <a:prstGeom prst="rect">
                      <a:avLst/>
                    </a:prstGeom>
                  </pic:spPr>
                </pic:pic>
              </a:graphicData>
            </a:graphic>
          </wp:inline>
        </w:drawing>
      </w:r>
    </w:p>
    <w:p w14:paraId="4A0459CA" w14:textId="77777777" w:rsidR="009D1DCE" w:rsidRDefault="009D1DCE" w:rsidP="000F2512">
      <w:pPr>
        <w:pStyle w:val="TextoPrincipal"/>
        <w:spacing w:line="360" w:lineRule="auto"/>
      </w:pPr>
    </w:p>
    <w:p w14:paraId="2194BEF7" w14:textId="626ED242" w:rsidR="002543E2" w:rsidRDefault="002543E2" w:rsidP="000F2512">
      <w:pPr>
        <w:pStyle w:val="TextoPrincipal"/>
        <w:spacing w:line="360" w:lineRule="auto"/>
      </w:pPr>
    </w:p>
    <w:p w14:paraId="50852796" w14:textId="498288B4" w:rsidR="002543E2" w:rsidRDefault="002543E2" w:rsidP="000F2512">
      <w:pPr>
        <w:pStyle w:val="TextoPrincipal"/>
        <w:spacing w:line="360" w:lineRule="auto"/>
      </w:pPr>
    </w:p>
    <w:p w14:paraId="2FC33550" w14:textId="6EE10252" w:rsidR="00B823B6" w:rsidRDefault="00B823B6" w:rsidP="000F2512">
      <w:pPr>
        <w:pStyle w:val="TextoPrincipal"/>
        <w:spacing w:line="360" w:lineRule="auto"/>
      </w:pPr>
    </w:p>
    <w:p w14:paraId="4922EFD6" w14:textId="77777777" w:rsidR="00B823B6" w:rsidRPr="009F5648" w:rsidRDefault="00B823B6" w:rsidP="000F2512">
      <w:pPr>
        <w:pStyle w:val="TextoPrincipal"/>
        <w:spacing w:line="360" w:lineRule="auto"/>
      </w:pPr>
    </w:p>
    <w:p w14:paraId="40E2A1D5" w14:textId="41A6CDEB" w:rsidR="00FF23B0" w:rsidRPr="00C669B4" w:rsidRDefault="005F2273" w:rsidP="00690B9A">
      <w:pPr>
        <w:pStyle w:val="Ttulo3"/>
        <w:rPr>
          <w:lang w:val="es-HN"/>
        </w:rPr>
      </w:pPr>
      <w:bookmarkStart w:id="230" w:name="_Toc156164167"/>
      <w:r w:rsidRPr="003212BC">
        <w:rPr>
          <w:lang w:val="es-HN"/>
        </w:rPr>
        <w:lastRenderedPageBreak/>
        <w:t xml:space="preserve">Plan de </w:t>
      </w:r>
      <w:r w:rsidR="00504920" w:rsidRPr="003212BC">
        <w:rPr>
          <w:lang w:val="es-HN"/>
        </w:rPr>
        <w:t xml:space="preserve">apertura </w:t>
      </w:r>
      <w:r w:rsidR="0044281C" w:rsidRPr="003212BC">
        <w:rPr>
          <w:lang w:val="es-HN"/>
        </w:rPr>
        <w:t>de nueva sucursal</w:t>
      </w:r>
      <w:bookmarkEnd w:id="230"/>
      <w:r w:rsidR="00FF23B0" w:rsidRPr="003212BC">
        <w:rPr>
          <w:lang w:val="es-HN"/>
        </w:rPr>
        <w:tab/>
      </w:r>
    </w:p>
    <w:p w14:paraId="5A069E8E" w14:textId="0A7BE944" w:rsidR="00EA3678" w:rsidRDefault="00C60235" w:rsidP="00690B9A">
      <w:pPr>
        <w:pStyle w:val="Ttulo4"/>
      </w:pPr>
      <w:bookmarkStart w:id="231" w:name="_Toc156164168"/>
      <w:r w:rsidRPr="00CC2989">
        <w:t>Objetivos (2-3)</w:t>
      </w:r>
      <w:bookmarkEnd w:id="231"/>
    </w:p>
    <w:p w14:paraId="4EB07C37" w14:textId="44666DA2" w:rsidR="003154D2" w:rsidRDefault="003154D2" w:rsidP="00196E45">
      <w:pPr>
        <w:pStyle w:val="TextoPrincipal"/>
        <w:numPr>
          <w:ilvl w:val="0"/>
          <w:numId w:val="42"/>
        </w:numPr>
        <w:spacing w:line="360" w:lineRule="auto"/>
      </w:pPr>
      <w:r w:rsidRPr="003154D2">
        <w:t>Proponer estrategias que sirvan d</w:t>
      </w:r>
      <w:r>
        <w:t>e apoyo para el posicionamiento de</w:t>
      </w:r>
      <w:r w:rsidR="00D231CF">
        <w:t>l restaurante</w:t>
      </w:r>
      <w:r>
        <w:t xml:space="preserve"> Tapachula en la zona de Comayagua, </w:t>
      </w:r>
      <w:r w:rsidR="000658B5">
        <w:t>generando</w:t>
      </w:r>
      <w:r w:rsidR="00D231CF">
        <w:t xml:space="preserve"> presencia y fidelización de los clientes.</w:t>
      </w:r>
    </w:p>
    <w:p w14:paraId="2888C7B4" w14:textId="2EC5EB94" w:rsidR="00FB0EBE" w:rsidRPr="003154D2" w:rsidRDefault="00824F7E" w:rsidP="00196E45">
      <w:pPr>
        <w:pStyle w:val="TextoPrincipal"/>
        <w:numPr>
          <w:ilvl w:val="0"/>
          <w:numId w:val="42"/>
        </w:numPr>
        <w:spacing w:line="360" w:lineRule="auto"/>
      </w:pPr>
      <w:r>
        <w:t xml:space="preserve">Aumentar el total de seguidores en las redes sociales de Tapachula en un </w:t>
      </w:r>
      <w:r w:rsidR="00D27BDC">
        <w:t>50%</w:t>
      </w:r>
      <w:r>
        <w:t>, por medio de la publicidad en línea</w:t>
      </w:r>
      <w:r w:rsidR="005162BC">
        <w:t>.</w:t>
      </w:r>
    </w:p>
    <w:p w14:paraId="5AEF28C4" w14:textId="38C50DB2" w:rsidR="00DE2748" w:rsidRPr="00C669B4" w:rsidRDefault="00DE2748" w:rsidP="00196E45">
      <w:pPr>
        <w:pStyle w:val="Ttulo4"/>
        <w:numPr>
          <w:ilvl w:val="0"/>
          <w:numId w:val="20"/>
        </w:numPr>
        <w:rPr>
          <w:lang w:val="es-HN"/>
        </w:rPr>
      </w:pPr>
      <w:bookmarkStart w:id="232" w:name="_Toc156164169"/>
      <w:r w:rsidRPr="00C669B4">
        <w:rPr>
          <w:lang w:val="es-HN"/>
        </w:rPr>
        <w:t>Plaza</w:t>
      </w:r>
      <w:bookmarkEnd w:id="232"/>
    </w:p>
    <w:p w14:paraId="050B3FBF" w14:textId="2DF3ECE1" w:rsidR="00F40B42" w:rsidRPr="00577655" w:rsidRDefault="00F40B42" w:rsidP="00F40B42">
      <w:pPr>
        <w:pStyle w:val="TextoPrincipal"/>
        <w:spacing w:line="360" w:lineRule="auto"/>
        <w:rPr>
          <w:b/>
        </w:rPr>
      </w:pPr>
      <w:r w:rsidRPr="00577655">
        <w:rPr>
          <w:b/>
        </w:rPr>
        <w:t xml:space="preserve">Macro Localización </w:t>
      </w:r>
    </w:p>
    <w:p w14:paraId="0D1D5F08" w14:textId="5C566FF5" w:rsidR="00CB6838" w:rsidRDefault="00563383" w:rsidP="00CC2989">
      <w:pPr>
        <w:pStyle w:val="TextoPrincipal"/>
        <w:spacing w:line="360" w:lineRule="auto"/>
      </w:pPr>
      <w:r>
        <w:t xml:space="preserve">La nueva sucursal del </w:t>
      </w:r>
      <w:r w:rsidR="005503F4">
        <w:t>r</w:t>
      </w:r>
      <w:r>
        <w:t xml:space="preserve">estaurante </w:t>
      </w:r>
      <w:r w:rsidR="005503F4">
        <w:t>de comida mexicana</w:t>
      </w:r>
      <w:r w:rsidR="007D3754">
        <w:t xml:space="preserve">, </w:t>
      </w:r>
      <w:r>
        <w:t>Tapachula</w:t>
      </w:r>
      <w:r w:rsidR="007D3754">
        <w:t>,</w:t>
      </w:r>
      <w:r w:rsidR="00424CDB">
        <w:t xml:space="preserve"> </w:t>
      </w:r>
      <w:r w:rsidR="00CB6838">
        <w:t>se establecerá</w:t>
      </w:r>
      <w:r w:rsidR="00424CDB">
        <w:t xml:space="preserve"> en </w:t>
      </w:r>
      <w:r w:rsidR="007D3754">
        <w:t>la ciudad de Comayagua</w:t>
      </w:r>
      <w:r w:rsidR="00CB6838">
        <w:t>, zona que posee mucha popularidad y cuyo crecimiento poblacional e interés turístico va en aumento</w:t>
      </w:r>
      <w:r w:rsidR="001D5170">
        <w:t xml:space="preserve"> se encuentra a 91.1 km de la capital del país</w:t>
      </w:r>
      <w:r w:rsidR="007D3754">
        <w:t xml:space="preserve">. </w:t>
      </w:r>
      <w:r w:rsidR="00C56D5B">
        <w:t>Su ubicación se detalla a continuación:</w:t>
      </w:r>
    </w:p>
    <w:p w14:paraId="05A6A58C" w14:textId="27261C7D" w:rsidR="002543E2" w:rsidRPr="001019E1" w:rsidRDefault="002543E2" w:rsidP="00221D70">
      <w:pPr>
        <w:pStyle w:val="TextoPrincipal"/>
        <w:spacing w:line="240" w:lineRule="auto"/>
        <w:ind w:firstLine="0"/>
        <w:jc w:val="left"/>
        <w:rPr>
          <w:b/>
        </w:rPr>
      </w:pPr>
      <w:bookmarkStart w:id="233" w:name="_Toc158659452"/>
      <w:r w:rsidRPr="00350B2A">
        <w:rPr>
          <w:b/>
        </w:rPr>
        <w:t xml:space="preserve">Tabla </w:t>
      </w:r>
      <w:r w:rsidR="00221D70">
        <w:rPr>
          <w:b/>
        </w:rPr>
        <w:fldChar w:fldCharType="begin"/>
      </w:r>
      <w:r w:rsidR="00221D70">
        <w:rPr>
          <w:b/>
        </w:rPr>
        <w:instrText xml:space="preserve"> SEQ Tabla \* ARABIC </w:instrText>
      </w:r>
      <w:r w:rsidR="00221D70">
        <w:rPr>
          <w:b/>
        </w:rPr>
        <w:fldChar w:fldCharType="separate"/>
      </w:r>
      <w:r w:rsidR="002F7C59">
        <w:rPr>
          <w:b/>
          <w:noProof/>
        </w:rPr>
        <w:t>16</w:t>
      </w:r>
      <w:r w:rsidR="00221D70">
        <w:rPr>
          <w:b/>
        </w:rPr>
        <w:fldChar w:fldCharType="end"/>
      </w:r>
      <w:r w:rsidRPr="00350B2A">
        <w:rPr>
          <w:b/>
        </w:rPr>
        <w:t>.</w:t>
      </w:r>
      <w:r w:rsidR="0009567A">
        <w:rPr>
          <w:b/>
        </w:rPr>
        <w:t xml:space="preserve"> </w:t>
      </w:r>
      <w:r w:rsidR="006B7696">
        <w:rPr>
          <w:b/>
        </w:rPr>
        <w:t>Macro</w:t>
      </w:r>
      <w:r w:rsidR="0009567A">
        <w:rPr>
          <w:b/>
        </w:rPr>
        <w:t xml:space="preserve"> Localización</w:t>
      </w:r>
      <w:bookmarkEnd w:id="233"/>
    </w:p>
    <w:tbl>
      <w:tblPr>
        <w:tblStyle w:val="Tablaconcuadrcula7concolores-nfasis3"/>
        <w:tblW w:w="5670" w:type="dxa"/>
        <w:tblInd w:w="2138" w:type="dxa"/>
        <w:tblBorders>
          <w:top w:val="single" w:sz="4" w:space="0" w:color="BDD6EE" w:themeColor="accent1" w:themeTint="66"/>
          <w:left w:val="single" w:sz="4" w:space="0" w:color="BDD6EE" w:themeColor="accent1" w:themeTint="66"/>
          <w:bottom w:val="single" w:sz="4" w:space="0" w:color="BDD6EE" w:themeColor="accent1" w:themeTint="66"/>
          <w:right w:val="single" w:sz="4" w:space="0" w:color="BDD6EE" w:themeColor="accent1" w:themeTint="66"/>
          <w:insideH w:val="single" w:sz="4" w:space="0" w:color="BDD6EE" w:themeColor="accent1" w:themeTint="66"/>
          <w:insideV w:val="single" w:sz="4" w:space="0" w:color="BDD6EE" w:themeColor="accent1" w:themeTint="66"/>
        </w:tblBorders>
        <w:tblLook w:val="04A0" w:firstRow="1" w:lastRow="0" w:firstColumn="1" w:lastColumn="0" w:noHBand="0" w:noVBand="1"/>
      </w:tblPr>
      <w:tblGrid>
        <w:gridCol w:w="1603"/>
        <w:gridCol w:w="4067"/>
      </w:tblGrid>
      <w:tr w:rsidR="00C56D5B" w:rsidRPr="00690B9A" w14:paraId="4C3557C3" w14:textId="77777777" w:rsidTr="000F2512">
        <w:trPr>
          <w:cnfStyle w:val="100000000000" w:firstRow="1" w:lastRow="0" w:firstColumn="0" w:lastColumn="0" w:oddVBand="0" w:evenVBand="0" w:oddHBand="0" w:evenHBand="0" w:firstRowFirstColumn="0" w:firstRowLastColumn="0" w:lastRowFirstColumn="0" w:lastRowLastColumn="0"/>
          <w:trHeight w:val="582"/>
        </w:trPr>
        <w:tc>
          <w:tcPr>
            <w:cnfStyle w:val="001000000100" w:firstRow="0" w:lastRow="0" w:firstColumn="1" w:lastColumn="0" w:oddVBand="0" w:evenVBand="0" w:oddHBand="0" w:evenHBand="0" w:firstRowFirstColumn="1" w:firstRowLastColumn="0" w:lastRowFirstColumn="0" w:lastRowLastColumn="0"/>
            <w:tcW w:w="1603" w:type="dxa"/>
            <w:tcBorders>
              <w:top w:val="none" w:sz="0" w:space="0" w:color="auto"/>
              <w:left w:val="none" w:sz="0" w:space="0" w:color="auto"/>
              <w:bottom w:val="none" w:sz="0" w:space="0" w:color="auto"/>
              <w:right w:val="none" w:sz="0" w:space="0" w:color="auto"/>
            </w:tcBorders>
            <w:vAlign w:val="center"/>
          </w:tcPr>
          <w:p w14:paraId="28FBD3A1" w14:textId="77777777" w:rsidR="00C56D5B" w:rsidRPr="00690B9A" w:rsidRDefault="00C56D5B" w:rsidP="00690B9A">
            <w:pPr>
              <w:ind w:right="-93"/>
              <w:jc w:val="center"/>
              <w:rPr>
                <w:rFonts w:ascii="Times New Roman" w:hAnsi="Times New Roman" w:cs="Times New Roman"/>
                <w:i w:val="0"/>
                <w:color w:val="auto"/>
                <w:sz w:val="20"/>
                <w:szCs w:val="20"/>
              </w:rPr>
            </w:pPr>
            <w:r w:rsidRPr="00690B9A">
              <w:rPr>
                <w:rFonts w:ascii="Times New Roman" w:hAnsi="Times New Roman" w:cs="Times New Roman"/>
                <w:i w:val="0"/>
                <w:color w:val="auto"/>
                <w:sz w:val="20"/>
                <w:szCs w:val="20"/>
              </w:rPr>
              <w:t>País</w:t>
            </w:r>
          </w:p>
        </w:tc>
        <w:tc>
          <w:tcPr>
            <w:tcW w:w="4067" w:type="dxa"/>
            <w:tcBorders>
              <w:top w:val="none" w:sz="0" w:space="0" w:color="auto"/>
              <w:left w:val="none" w:sz="0" w:space="0" w:color="auto"/>
              <w:right w:val="none" w:sz="0" w:space="0" w:color="auto"/>
            </w:tcBorders>
            <w:vAlign w:val="center"/>
          </w:tcPr>
          <w:p w14:paraId="5FF29EA1" w14:textId="77777777" w:rsidR="00C56D5B" w:rsidRPr="00690B9A" w:rsidRDefault="00C56D5B" w:rsidP="00690B9A">
            <w:pPr>
              <w:ind w:right="-93"/>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p>
          <w:p w14:paraId="79BC69D7" w14:textId="77777777" w:rsidR="00C56D5B" w:rsidRPr="00690B9A" w:rsidRDefault="00C56D5B" w:rsidP="00690B9A">
            <w:pPr>
              <w:ind w:right="-93"/>
              <w:jc w:val="center"/>
              <w:cnfStyle w:val="100000000000" w:firstRow="1"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690B9A">
              <w:rPr>
                <w:rFonts w:ascii="Times New Roman" w:hAnsi="Times New Roman" w:cs="Times New Roman"/>
                <w:color w:val="auto"/>
                <w:sz w:val="20"/>
                <w:szCs w:val="20"/>
              </w:rPr>
              <w:t>Honduras</w:t>
            </w:r>
          </w:p>
        </w:tc>
      </w:tr>
      <w:tr w:rsidR="00C56D5B" w:rsidRPr="00690B9A" w14:paraId="1A720108" w14:textId="77777777" w:rsidTr="000F25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dxa"/>
            <w:tcBorders>
              <w:top w:val="none" w:sz="0" w:space="0" w:color="auto"/>
              <w:left w:val="none" w:sz="0" w:space="0" w:color="auto"/>
              <w:bottom w:val="none" w:sz="0" w:space="0" w:color="auto"/>
            </w:tcBorders>
          </w:tcPr>
          <w:p w14:paraId="3574BB04" w14:textId="77777777" w:rsidR="00C56D5B" w:rsidRPr="00690B9A" w:rsidRDefault="00C56D5B" w:rsidP="00690B9A">
            <w:pPr>
              <w:spacing w:before="185"/>
              <w:jc w:val="center"/>
              <w:rPr>
                <w:rFonts w:ascii="Times New Roman" w:hAnsi="Times New Roman" w:cs="Times New Roman"/>
                <w:i w:val="0"/>
                <w:color w:val="auto"/>
                <w:sz w:val="20"/>
                <w:szCs w:val="20"/>
              </w:rPr>
            </w:pPr>
            <w:r w:rsidRPr="00690B9A">
              <w:rPr>
                <w:rFonts w:ascii="Times New Roman" w:hAnsi="Times New Roman" w:cs="Times New Roman"/>
                <w:i w:val="0"/>
                <w:color w:val="auto"/>
                <w:sz w:val="20"/>
                <w:szCs w:val="20"/>
              </w:rPr>
              <w:t>Departamento</w:t>
            </w:r>
          </w:p>
        </w:tc>
        <w:tc>
          <w:tcPr>
            <w:tcW w:w="4067" w:type="dxa"/>
            <w:shd w:val="clear" w:color="auto" w:fill="DEEAF6" w:themeFill="accent1" w:themeFillTint="33"/>
          </w:tcPr>
          <w:p w14:paraId="5A3766DD" w14:textId="30118EA5" w:rsidR="00C56D5B" w:rsidRPr="00690B9A" w:rsidRDefault="00C56D5B" w:rsidP="00690B9A">
            <w:pPr>
              <w:spacing w:before="185"/>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rPr>
            </w:pPr>
            <w:r w:rsidRPr="00690B9A">
              <w:rPr>
                <w:rFonts w:ascii="Times New Roman" w:hAnsi="Times New Roman" w:cs="Times New Roman"/>
                <w:color w:val="auto"/>
                <w:sz w:val="20"/>
                <w:szCs w:val="20"/>
              </w:rPr>
              <w:t>Comayagua</w:t>
            </w:r>
          </w:p>
        </w:tc>
      </w:tr>
      <w:tr w:rsidR="00C56D5B" w:rsidRPr="00690B9A" w14:paraId="630C96DE" w14:textId="77777777" w:rsidTr="000F2512">
        <w:tc>
          <w:tcPr>
            <w:cnfStyle w:val="001000000000" w:firstRow="0" w:lastRow="0" w:firstColumn="1" w:lastColumn="0" w:oddVBand="0" w:evenVBand="0" w:oddHBand="0" w:evenHBand="0" w:firstRowFirstColumn="0" w:firstRowLastColumn="0" w:lastRowFirstColumn="0" w:lastRowLastColumn="0"/>
            <w:tcW w:w="1603" w:type="dxa"/>
            <w:tcBorders>
              <w:top w:val="none" w:sz="0" w:space="0" w:color="auto"/>
              <w:left w:val="none" w:sz="0" w:space="0" w:color="auto"/>
              <w:bottom w:val="none" w:sz="0" w:space="0" w:color="auto"/>
            </w:tcBorders>
          </w:tcPr>
          <w:p w14:paraId="2928F9BC" w14:textId="21E8C9B6" w:rsidR="00C56D5B" w:rsidRPr="00690B9A" w:rsidRDefault="00C56D5B" w:rsidP="00690B9A">
            <w:pPr>
              <w:spacing w:before="185"/>
              <w:jc w:val="center"/>
              <w:rPr>
                <w:rFonts w:ascii="Times New Roman" w:hAnsi="Times New Roman" w:cs="Times New Roman"/>
                <w:i w:val="0"/>
                <w:color w:val="auto"/>
                <w:sz w:val="20"/>
                <w:szCs w:val="20"/>
              </w:rPr>
            </w:pPr>
            <w:r w:rsidRPr="00690B9A">
              <w:rPr>
                <w:rFonts w:ascii="Times New Roman" w:hAnsi="Times New Roman" w:cs="Times New Roman"/>
                <w:i w:val="0"/>
                <w:color w:val="auto"/>
                <w:sz w:val="20"/>
                <w:szCs w:val="20"/>
              </w:rPr>
              <w:t>Ciudad</w:t>
            </w:r>
          </w:p>
        </w:tc>
        <w:tc>
          <w:tcPr>
            <w:tcW w:w="4067" w:type="dxa"/>
            <w:shd w:val="clear" w:color="auto" w:fill="auto"/>
          </w:tcPr>
          <w:p w14:paraId="24015AFE" w14:textId="23DAE565" w:rsidR="00C56D5B" w:rsidRPr="00690B9A" w:rsidRDefault="00C56D5B" w:rsidP="00690B9A">
            <w:pPr>
              <w:spacing w:before="185"/>
              <w:jc w:val="center"/>
              <w:cnfStyle w:val="000000000000" w:firstRow="0" w:lastRow="0" w:firstColumn="0" w:lastColumn="0" w:oddVBand="0" w:evenVBand="0" w:oddHBand="0" w:evenHBand="0" w:firstRowFirstColumn="0" w:firstRowLastColumn="0" w:lastRowFirstColumn="0" w:lastRowLastColumn="0"/>
              <w:rPr>
                <w:rFonts w:ascii="Times New Roman" w:hAnsi="Times New Roman" w:cs="Times New Roman"/>
                <w:color w:val="auto"/>
                <w:sz w:val="20"/>
                <w:szCs w:val="20"/>
              </w:rPr>
            </w:pPr>
            <w:r w:rsidRPr="00690B9A">
              <w:rPr>
                <w:rFonts w:ascii="Times New Roman" w:hAnsi="Times New Roman" w:cs="Times New Roman"/>
                <w:color w:val="auto"/>
                <w:sz w:val="20"/>
                <w:szCs w:val="20"/>
              </w:rPr>
              <w:t>Comayagua</w:t>
            </w:r>
          </w:p>
        </w:tc>
      </w:tr>
      <w:tr w:rsidR="00C56D5B" w:rsidRPr="00FF1131" w14:paraId="0A97696B" w14:textId="77777777" w:rsidTr="000F2512">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603" w:type="dxa"/>
            <w:tcBorders>
              <w:top w:val="none" w:sz="0" w:space="0" w:color="auto"/>
              <w:left w:val="none" w:sz="0" w:space="0" w:color="auto"/>
              <w:bottom w:val="none" w:sz="0" w:space="0" w:color="auto"/>
            </w:tcBorders>
          </w:tcPr>
          <w:p w14:paraId="75049F42" w14:textId="77777777" w:rsidR="00C56D5B" w:rsidRPr="00690B9A" w:rsidRDefault="00C56D5B" w:rsidP="00690B9A">
            <w:pPr>
              <w:spacing w:before="185"/>
              <w:jc w:val="center"/>
              <w:rPr>
                <w:rFonts w:ascii="Times New Roman" w:hAnsi="Times New Roman" w:cs="Times New Roman"/>
                <w:i w:val="0"/>
                <w:color w:val="auto"/>
                <w:sz w:val="20"/>
                <w:szCs w:val="20"/>
              </w:rPr>
            </w:pPr>
            <w:r w:rsidRPr="00690B9A">
              <w:rPr>
                <w:rFonts w:ascii="Times New Roman" w:hAnsi="Times New Roman" w:cs="Times New Roman"/>
                <w:i w:val="0"/>
                <w:color w:val="auto"/>
                <w:sz w:val="20"/>
                <w:szCs w:val="20"/>
              </w:rPr>
              <w:t>Ubicación</w:t>
            </w:r>
          </w:p>
        </w:tc>
        <w:tc>
          <w:tcPr>
            <w:tcW w:w="4067" w:type="dxa"/>
            <w:shd w:val="clear" w:color="auto" w:fill="DEEAF6" w:themeFill="accent1" w:themeFillTint="33"/>
          </w:tcPr>
          <w:p w14:paraId="406C020C" w14:textId="648D1292" w:rsidR="00C56D5B" w:rsidRPr="00690B9A" w:rsidRDefault="00C56D5B" w:rsidP="00690B9A">
            <w:pPr>
              <w:jc w:val="center"/>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color w:val="auto"/>
                <w:sz w:val="20"/>
                <w:szCs w:val="20"/>
                <w:lang w:val="es-HN"/>
              </w:rPr>
            </w:pPr>
            <w:r w:rsidRPr="00690B9A">
              <w:rPr>
                <w:rFonts w:ascii="Times New Roman" w:hAnsi="Times New Roman" w:cs="Times New Roman"/>
                <w:color w:val="auto"/>
                <w:sz w:val="20"/>
                <w:szCs w:val="20"/>
                <w:lang w:val="es-HN"/>
              </w:rPr>
              <w:t xml:space="preserve">Mall Premier, </w:t>
            </w:r>
            <w:r w:rsidR="00D22BCC" w:rsidRPr="00690B9A">
              <w:rPr>
                <w:rFonts w:ascii="Times New Roman" w:hAnsi="Times New Roman" w:cs="Times New Roman"/>
                <w:color w:val="auto"/>
                <w:sz w:val="20"/>
                <w:szCs w:val="20"/>
                <w:lang w:val="es-HN"/>
              </w:rPr>
              <w:t>barrio Cabañas Antiguo Estadio Hispano</w:t>
            </w:r>
          </w:p>
        </w:tc>
      </w:tr>
    </w:tbl>
    <w:p w14:paraId="05F8B419" w14:textId="77777777" w:rsidR="000F2512" w:rsidRDefault="000F2512" w:rsidP="000F2512">
      <w:pPr>
        <w:pStyle w:val="TextoPrincipal"/>
        <w:spacing w:line="360" w:lineRule="auto"/>
        <w:ind w:firstLine="0"/>
      </w:pPr>
      <w:r w:rsidRPr="008069AD">
        <w:rPr>
          <w:sz w:val="20"/>
        </w:rPr>
        <w:t>Fuente: Elaboración propia</w:t>
      </w:r>
    </w:p>
    <w:p w14:paraId="0FAB1F30" w14:textId="0C57C2D4" w:rsidR="00C56D5B" w:rsidRDefault="00C56D5B" w:rsidP="00CC2989">
      <w:pPr>
        <w:pStyle w:val="TextoPrincipal"/>
        <w:spacing w:line="360" w:lineRule="auto"/>
      </w:pPr>
    </w:p>
    <w:p w14:paraId="4D9DA9ED" w14:textId="77777777" w:rsidR="0009567A" w:rsidRDefault="0009567A" w:rsidP="003573A0">
      <w:pPr>
        <w:pStyle w:val="TextoPrincipal"/>
        <w:spacing w:line="360" w:lineRule="auto"/>
        <w:rPr>
          <w:b/>
        </w:rPr>
      </w:pPr>
    </w:p>
    <w:p w14:paraId="186CB3DC" w14:textId="1D3CC6A1" w:rsidR="0009567A" w:rsidRDefault="0009567A" w:rsidP="003573A0">
      <w:pPr>
        <w:pStyle w:val="TextoPrincipal"/>
        <w:spacing w:line="360" w:lineRule="auto"/>
        <w:rPr>
          <w:b/>
        </w:rPr>
      </w:pPr>
    </w:p>
    <w:p w14:paraId="0BCA330C" w14:textId="77777777" w:rsidR="0009567A" w:rsidRDefault="0009567A" w:rsidP="0009567A">
      <w:pPr>
        <w:pStyle w:val="TextoPrincipal"/>
        <w:spacing w:line="360" w:lineRule="auto"/>
        <w:rPr>
          <w:noProof/>
        </w:rPr>
      </w:pPr>
    </w:p>
    <w:p w14:paraId="2B16240A" w14:textId="77777777" w:rsidR="0009567A" w:rsidRDefault="0009567A" w:rsidP="0009567A">
      <w:pPr>
        <w:pStyle w:val="TextoPrincipal"/>
        <w:spacing w:line="360" w:lineRule="auto"/>
        <w:rPr>
          <w:b/>
        </w:rPr>
      </w:pPr>
    </w:p>
    <w:p w14:paraId="16627096" w14:textId="77777777" w:rsidR="0009567A" w:rsidRDefault="0009567A" w:rsidP="0009567A">
      <w:pPr>
        <w:pStyle w:val="TextoPrincipal"/>
        <w:spacing w:line="360" w:lineRule="auto"/>
        <w:rPr>
          <w:b/>
        </w:rPr>
      </w:pPr>
    </w:p>
    <w:p w14:paraId="008F9B71" w14:textId="657D72B7" w:rsidR="0009567A" w:rsidRPr="0098388D" w:rsidRDefault="0009567A" w:rsidP="0098388D">
      <w:pPr>
        <w:pStyle w:val="Descripcin"/>
        <w:spacing w:after="0"/>
        <w:rPr>
          <w:rFonts w:ascii="Times New Roman" w:hAnsi="Times New Roman" w:cs="Times New Roman"/>
          <w:b/>
          <w:i w:val="0"/>
          <w:color w:val="auto"/>
          <w:sz w:val="24"/>
          <w:szCs w:val="24"/>
        </w:rPr>
      </w:pPr>
      <w:bookmarkStart w:id="234" w:name="_Toc156136578"/>
      <w:r w:rsidRPr="0098388D">
        <w:rPr>
          <w:rFonts w:ascii="Times New Roman" w:hAnsi="Times New Roman" w:cs="Times New Roman"/>
          <w:b/>
          <w:i w:val="0"/>
          <w:noProof/>
          <w:color w:val="auto"/>
          <w:sz w:val="24"/>
          <w:szCs w:val="24"/>
        </w:rPr>
        <w:lastRenderedPageBreak/>
        <w:drawing>
          <wp:anchor distT="0" distB="0" distL="114300" distR="114300" simplePos="0" relativeHeight="251687996" behindDoc="0" locked="0" layoutInCell="1" allowOverlap="1" wp14:anchorId="43F4821C" wp14:editId="03598615">
            <wp:simplePos x="0" y="0"/>
            <wp:positionH relativeFrom="column">
              <wp:posOffset>374650</wp:posOffset>
            </wp:positionH>
            <wp:positionV relativeFrom="paragraph">
              <wp:posOffset>0</wp:posOffset>
            </wp:positionV>
            <wp:extent cx="5056505" cy="3416300"/>
            <wp:effectExtent l="0" t="0" r="0" b="0"/>
            <wp:wrapTopAndBottom/>
            <wp:docPr id="55" name="Imagen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1">
                      <a:extLst>
                        <a:ext uri="{28A0092B-C50C-407E-A947-70E740481C1C}">
                          <a14:useLocalDpi xmlns:a14="http://schemas.microsoft.com/office/drawing/2010/main" val="0"/>
                        </a:ext>
                      </a:extLst>
                    </a:blip>
                    <a:stretch>
                      <a:fillRect/>
                    </a:stretch>
                  </pic:blipFill>
                  <pic:spPr>
                    <a:xfrm>
                      <a:off x="0" y="0"/>
                      <a:ext cx="5056505" cy="3416300"/>
                    </a:xfrm>
                    <a:prstGeom prst="rect">
                      <a:avLst/>
                    </a:prstGeom>
                  </pic:spPr>
                </pic:pic>
              </a:graphicData>
            </a:graphic>
            <wp14:sizeRelH relativeFrom="margin">
              <wp14:pctWidth>0</wp14:pctWidth>
            </wp14:sizeRelH>
            <wp14:sizeRelV relativeFrom="margin">
              <wp14:pctHeight>0</wp14:pctHeight>
            </wp14:sizeRelV>
          </wp:anchor>
        </w:drawing>
      </w:r>
      <w:r w:rsidRPr="0098388D">
        <w:rPr>
          <w:rFonts w:ascii="Times New Roman" w:hAnsi="Times New Roman" w:cs="Times New Roman"/>
          <w:b/>
          <w:i w:val="0"/>
          <w:color w:val="auto"/>
          <w:sz w:val="24"/>
          <w:szCs w:val="24"/>
        </w:rPr>
        <w:t xml:space="preserve">Figura </w:t>
      </w:r>
      <w:r w:rsidR="0098388D" w:rsidRPr="0098388D">
        <w:rPr>
          <w:rFonts w:ascii="Times New Roman" w:hAnsi="Times New Roman" w:cs="Times New Roman"/>
          <w:b/>
          <w:i w:val="0"/>
          <w:color w:val="auto"/>
          <w:sz w:val="24"/>
          <w:szCs w:val="24"/>
        </w:rPr>
        <w:fldChar w:fldCharType="begin"/>
      </w:r>
      <w:r w:rsidR="0098388D" w:rsidRPr="0098388D">
        <w:rPr>
          <w:rFonts w:ascii="Times New Roman" w:hAnsi="Times New Roman" w:cs="Times New Roman"/>
          <w:b/>
          <w:i w:val="0"/>
          <w:color w:val="auto"/>
          <w:sz w:val="24"/>
          <w:szCs w:val="24"/>
        </w:rPr>
        <w:instrText xml:space="preserve"> SEQ Figura \* ARABIC </w:instrText>
      </w:r>
      <w:r w:rsidR="0098388D" w:rsidRPr="0098388D">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64</w:t>
      </w:r>
      <w:r w:rsidR="0098388D" w:rsidRPr="0098388D">
        <w:rPr>
          <w:rFonts w:ascii="Times New Roman" w:hAnsi="Times New Roman" w:cs="Times New Roman"/>
          <w:b/>
          <w:i w:val="0"/>
          <w:color w:val="auto"/>
          <w:sz w:val="24"/>
          <w:szCs w:val="24"/>
        </w:rPr>
        <w:fldChar w:fldCharType="end"/>
      </w:r>
      <w:r w:rsidRPr="0098388D">
        <w:rPr>
          <w:rFonts w:ascii="Times New Roman" w:hAnsi="Times New Roman" w:cs="Times New Roman"/>
          <w:b/>
          <w:i w:val="0"/>
          <w:color w:val="auto"/>
          <w:sz w:val="24"/>
          <w:szCs w:val="24"/>
        </w:rPr>
        <w:t>. Micro Localización</w:t>
      </w:r>
      <w:bookmarkEnd w:id="234"/>
      <w:r w:rsidRPr="0098388D">
        <w:rPr>
          <w:rFonts w:ascii="Times New Roman" w:hAnsi="Times New Roman" w:cs="Times New Roman"/>
          <w:b/>
          <w:i w:val="0"/>
          <w:color w:val="auto"/>
          <w:sz w:val="24"/>
          <w:szCs w:val="24"/>
        </w:rPr>
        <w:t xml:space="preserve"> </w:t>
      </w:r>
    </w:p>
    <w:p w14:paraId="266166FA" w14:textId="571076A2" w:rsidR="0009567A" w:rsidRPr="0009567A" w:rsidRDefault="00CE689A" w:rsidP="0009567A">
      <w:pPr>
        <w:pStyle w:val="TextoPrincipal"/>
        <w:spacing w:line="360" w:lineRule="auto"/>
        <w:ind w:firstLine="0"/>
        <w:rPr>
          <w:sz w:val="20"/>
        </w:rPr>
      </w:pPr>
      <w:r w:rsidRPr="00E53A98">
        <w:rPr>
          <w:b/>
          <w:noProof/>
        </w:rPr>
        <w:drawing>
          <wp:anchor distT="0" distB="0" distL="114300" distR="114300" simplePos="0" relativeHeight="251690044" behindDoc="0" locked="0" layoutInCell="1" allowOverlap="1" wp14:anchorId="33DE19F3" wp14:editId="4061C118">
            <wp:simplePos x="0" y="0"/>
            <wp:positionH relativeFrom="column">
              <wp:posOffset>374650</wp:posOffset>
            </wp:positionH>
            <wp:positionV relativeFrom="page">
              <wp:posOffset>4883150</wp:posOffset>
            </wp:positionV>
            <wp:extent cx="5058000" cy="3526996"/>
            <wp:effectExtent l="0" t="0" r="0" b="0"/>
            <wp:wrapTopAndBottom/>
            <wp:docPr id="53" name="Imagen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2" cstate="print">
                      <a:extLst>
                        <a:ext uri="{28A0092B-C50C-407E-A947-70E740481C1C}">
                          <a14:useLocalDpi xmlns:a14="http://schemas.microsoft.com/office/drawing/2010/main" val="0"/>
                        </a:ext>
                      </a:extLst>
                    </a:blip>
                    <a:stretch>
                      <a:fillRect/>
                    </a:stretch>
                  </pic:blipFill>
                  <pic:spPr>
                    <a:xfrm>
                      <a:off x="0" y="0"/>
                      <a:ext cx="5058000" cy="3526996"/>
                    </a:xfrm>
                    <a:prstGeom prst="rect">
                      <a:avLst/>
                    </a:prstGeom>
                  </pic:spPr>
                </pic:pic>
              </a:graphicData>
            </a:graphic>
            <wp14:sizeRelH relativeFrom="margin">
              <wp14:pctWidth>0</wp14:pctWidth>
            </wp14:sizeRelH>
            <wp14:sizeRelV relativeFrom="margin">
              <wp14:pctHeight>0</wp14:pctHeight>
            </wp14:sizeRelV>
          </wp:anchor>
        </w:drawing>
      </w:r>
      <w:r w:rsidR="0009567A" w:rsidRPr="0009567A">
        <w:rPr>
          <w:sz w:val="20"/>
        </w:rPr>
        <w:t>Fuente:</w:t>
      </w:r>
      <w:r w:rsidR="0009567A">
        <w:rPr>
          <w:sz w:val="20"/>
        </w:rPr>
        <w:t xml:space="preserve"> Google Maps.</w:t>
      </w:r>
    </w:p>
    <w:p w14:paraId="07BB1754" w14:textId="598196D4" w:rsidR="003573A0" w:rsidRPr="0098388D" w:rsidRDefault="0009567A" w:rsidP="0098388D">
      <w:pPr>
        <w:pStyle w:val="Descripcin"/>
        <w:spacing w:after="0"/>
        <w:rPr>
          <w:rFonts w:ascii="Times New Roman" w:hAnsi="Times New Roman" w:cs="Times New Roman"/>
          <w:b/>
          <w:i w:val="0"/>
          <w:color w:val="auto"/>
          <w:sz w:val="24"/>
          <w:szCs w:val="24"/>
        </w:rPr>
      </w:pPr>
      <w:bookmarkStart w:id="235" w:name="_Toc156136579"/>
      <w:r w:rsidRPr="0098388D">
        <w:rPr>
          <w:rFonts w:ascii="Times New Roman" w:hAnsi="Times New Roman" w:cs="Times New Roman"/>
          <w:b/>
          <w:i w:val="0"/>
          <w:color w:val="auto"/>
          <w:sz w:val="24"/>
          <w:szCs w:val="24"/>
        </w:rPr>
        <w:t>Figura</w:t>
      </w:r>
      <w:r w:rsidR="0098388D" w:rsidRPr="0098388D">
        <w:rPr>
          <w:rFonts w:ascii="Times New Roman" w:hAnsi="Times New Roman" w:cs="Times New Roman"/>
          <w:b/>
          <w:i w:val="0"/>
          <w:color w:val="auto"/>
          <w:sz w:val="24"/>
          <w:szCs w:val="24"/>
        </w:rPr>
        <w:t xml:space="preserve"> </w:t>
      </w:r>
      <w:r w:rsidR="0098388D" w:rsidRPr="0098388D">
        <w:rPr>
          <w:rFonts w:ascii="Times New Roman" w:hAnsi="Times New Roman" w:cs="Times New Roman"/>
          <w:b/>
          <w:i w:val="0"/>
          <w:color w:val="auto"/>
          <w:sz w:val="24"/>
          <w:szCs w:val="24"/>
        </w:rPr>
        <w:fldChar w:fldCharType="begin"/>
      </w:r>
      <w:r w:rsidR="0098388D" w:rsidRPr="0098388D">
        <w:rPr>
          <w:rFonts w:ascii="Times New Roman" w:hAnsi="Times New Roman" w:cs="Times New Roman"/>
          <w:b/>
          <w:i w:val="0"/>
          <w:color w:val="auto"/>
          <w:sz w:val="24"/>
          <w:szCs w:val="24"/>
        </w:rPr>
        <w:instrText xml:space="preserve"> SEQ Figura \* ARABIC </w:instrText>
      </w:r>
      <w:r w:rsidR="0098388D" w:rsidRPr="0098388D">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65</w:t>
      </w:r>
      <w:r w:rsidR="0098388D" w:rsidRPr="0098388D">
        <w:rPr>
          <w:rFonts w:ascii="Times New Roman" w:hAnsi="Times New Roman" w:cs="Times New Roman"/>
          <w:b/>
          <w:i w:val="0"/>
          <w:color w:val="auto"/>
          <w:sz w:val="24"/>
          <w:szCs w:val="24"/>
        </w:rPr>
        <w:fldChar w:fldCharType="end"/>
      </w:r>
      <w:r w:rsidRPr="0098388D">
        <w:rPr>
          <w:rFonts w:ascii="Times New Roman" w:hAnsi="Times New Roman" w:cs="Times New Roman"/>
          <w:b/>
          <w:i w:val="0"/>
          <w:color w:val="auto"/>
          <w:sz w:val="24"/>
          <w:szCs w:val="24"/>
        </w:rPr>
        <w:t xml:space="preserve">. </w:t>
      </w:r>
      <w:r w:rsidR="003573A0" w:rsidRPr="0098388D">
        <w:rPr>
          <w:rFonts w:ascii="Times New Roman" w:hAnsi="Times New Roman" w:cs="Times New Roman"/>
          <w:b/>
          <w:i w:val="0"/>
          <w:color w:val="auto"/>
          <w:sz w:val="24"/>
          <w:szCs w:val="24"/>
        </w:rPr>
        <w:t>Ubicación Exacta Centro Comercial Mall Premier - Comayagua</w:t>
      </w:r>
      <w:bookmarkEnd w:id="235"/>
    </w:p>
    <w:p w14:paraId="4C0FDF9F" w14:textId="77777777" w:rsidR="00CE689A" w:rsidRDefault="00CE689A" w:rsidP="00CE689A">
      <w:pPr>
        <w:pStyle w:val="TextoPrincipal"/>
        <w:spacing w:line="360" w:lineRule="auto"/>
        <w:ind w:firstLine="0"/>
        <w:rPr>
          <w:sz w:val="20"/>
        </w:rPr>
      </w:pPr>
      <w:r w:rsidRPr="0009567A">
        <w:rPr>
          <w:sz w:val="20"/>
        </w:rPr>
        <w:t>Fuente:</w:t>
      </w:r>
      <w:r>
        <w:rPr>
          <w:sz w:val="20"/>
        </w:rPr>
        <w:t xml:space="preserve"> Google Maps.</w:t>
      </w:r>
    </w:p>
    <w:p w14:paraId="65AFE2AF" w14:textId="682AC68C" w:rsidR="00CE689A" w:rsidRDefault="00CE689A" w:rsidP="00CE689A">
      <w:pPr>
        <w:pStyle w:val="TextoPrincipal"/>
        <w:spacing w:line="360" w:lineRule="auto"/>
        <w:ind w:firstLine="0"/>
        <w:rPr>
          <w:sz w:val="20"/>
        </w:rPr>
      </w:pPr>
      <w:r>
        <w:rPr>
          <w:sz w:val="20"/>
        </w:rPr>
        <w:t xml:space="preserve"> </w:t>
      </w:r>
    </w:p>
    <w:p w14:paraId="6E4D04DD" w14:textId="473F626E" w:rsidR="00617B40" w:rsidRPr="003573A0" w:rsidRDefault="00617B40" w:rsidP="005F741A">
      <w:pPr>
        <w:pStyle w:val="TextoPrincipal"/>
        <w:spacing w:line="360" w:lineRule="auto"/>
        <w:rPr>
          <w:b/>
        </w:rPr>
      </w:pPr>
      <w:r w:rsidRPr="003573A0">
        <w:rPr>
          <w:b/>
        </w:rPr>
        <w:lastRenderedPageBreak/>
        <w:t>Vías de Acceso</w:t>
      </w:r>
      <w:r w:rsidRPr="003573A0">
        <w:rPr>
          <w:b/>
        </w:rPr>
        <w:tab/>
      </w:r>
    </w:p>
    <w:p w14:paraId="2DCE9F52" w14:textId="72BD267C" w:rsidR="00617B40" w:rsidRDefault="00E53A98" w:rsidP="004607F3">
      <w:pPr>
        <w:pStyle w:val="TextoPrincipal"/>
        <w:spacing w:line="360" w:lineRule="auto"/>
        <w:rPr>
          <w:highlight w:val="cyan"/>
        </w:rPr>
      </w:pPr>
      <w:r>
        <w:t>El centro comercial</w:t>
      </w:r>
      <w:r w:rsidR="00CD06A2">
        <w:t xml:space="preserve"> Mall Premier se encuentra en una zona altamente comercial de la ciudad de Comayagua, ubicado en las cercanías del bulevar 4 centenario</w:t>
      </w:r>
      <w:r w:rsidR="00EA1D0A">
        <w:t xml:space="preserve">, a </w:t>
      </w:r>
      <w:r w:rsidR="004607F3">
        <w:t>1 km de la Catedral de la Inmaculada Concepción y a 1km del bulevar Roberto Romero Larios</w:t>
      </w:r>
      <w:r w:rsidR="001964ED">
        <w:t>, puntos muy frecuentados por locales y visitantes. Algunos de los establecimientos que pueden encontrarse en los alrededores son bancos, gasolineras, hoteles, supermercados y hospitales.</w:t>
      </w:r>
    </w:p>
    <w:p w14:paraId="4A7217BD" w14:textId="18AB39C1" w:rsidR="00DC6D73" w:rsidRPr="00DC6D73" w:rsidRDefault="00DC6D73" w:rsidP="005F741A">
      <w:pPr>
        <w:pStyle w:val="TextoPrincipal"/>
        <w:spacing w:line="360" w:lineRule="auto"/>
        <w:rPr>
          <w:b/>
        </w:rPr>
      </w:pPr>
      <w:r w:rsidRPr="00DC6D73">
        <w:rPr>
          <w:b/>
        </w:rPr>
        <w:t>Local</w:t>
      </w:r>
    </w:p>
    <w:p w14:paraId="6FFAAAD6" w14:textId="044B9D7A" w:rsidR="00DC6D73" w:rsidRDefault="00DC6D73" w:rsidP="005F741A">
      <w:pPr>
        <w:pStyle w:val="TextoPrincipal"/>
        <w:spacing w:line="360" w:lineRule="auto"/>
      </w:pPr>
      <w:r>
        <w:t xml:space="preserve">La propuesta de </w:t>
      </w:r>
      <w:r w:rsidR="00C669B4">
        <w:t>arrendamiento</w:t>
      </w:r>
      <w:r>
        <w:t xml:space="preserve"> de un local comercial ubicado en el segundo nivel, área del Food Court en Mall Premier Comayagua es la siguiente:</w:t>
      </w:r>
    </w:p>
    <w:p w14:paraId="02FE21F1" w14:textId="245901F5" w:rsidR="00CE689A" w:rsidRPr="001019E1" w:rsidRDefault="00CE689A" w:rsidP="00221D70">
      <w:pPr>
        <w:pStyle w:val="TextoPrincipal"/>
        <w:spacing w:line="240" w:lineRule="auto"/>
        <w:ind w:firstLine="0"/>
        <w:jc w:val="left"/>
        <w:rPr>
          <w:b/>
        </w:rPr>
      </w:pPr>
      <w:bookmarkStart w:id="236" w:name="_Toc158659453"/>
      <w:r w:rsidRPr="00350B2A">
        <w:rPr>
          <w:b/>
        </w:rPr>
        <w:t xml:space="preserve">Tabla </w:t>
      </w:r>
      <w:r w:rsidR="00221D70">
        <w:rPr>
          <w:b/>
        </w:rPr>
        <w:fldChar w:fldCharType="begin"/>
      </w:r>
      <w:r w:rsidR="00221D70">
        <w:rPr>
          <w:b/>
        </w:rPr>
        <w:instrText xml:space="preserve"> SEQ Tabla \* ARABIC </w:instrText>
      </w:r>
      <w:r w:rsidR="00221D70">
        <w:rPr>
          <w:b/>
        </w:rPr>
        <w:fldChar w:fldCharType="separate"/>
      </w:r>
      <w:r w:rsidR="002F7C59">
        <w:rPr>
          <w:b/>
          <w:noProof/>
        </w:rPr>
        <w:t>17</w:t>
      </w:r>
      <w:r w:rsidR="00221D70">
        <w:rPr>
          <w:b/>
        </w:rPr>
        <w:fldChar w:fldCharType="end"/>
      </w:r>
      <w:r w:rsidRPr="00350B2A">
        <w:rPr>
          <w:b/>
        </w:rPr>
        <w:t>.</w:t>
      </w:r>
      <w:r>
        <w:rPr>
          <w:b/>
        </w:rPr>
        <w:t xml:space="preserve"> Detalles Local.</w:t>
      </w:r>
      <w:bookmarkEnd w:id="236"/>
    </w:p>
    <w:tbl>
      <w:tblPr>
        <w:tblW w:w="0" w:type="auto"/>
        <w:jc w:val="center"/>
        <w:tblLook w:val="04A0" w:firstRow="1" w:lastRow="0" w:firstColumn="1" w:lastColumn="0" w:noHBand="0" w:noVBand="1"/>
      </w:tblPr>
      <w:tblGrid>
        <w:gridCol w:w="3404"/>
        <w:gridCol w:w="3684"/>
      </w:tblGrid>
      <w:tr w:rsidR="00845357" w:rsidRPr="00690B9A" w14:paraId="5FC6BA4C" w14:textId="77777777" w:rsidTr="007C3CF4">
        <w:trPr>
          <w:jc w:val="center"/>
        </w:trPr>
        <w:tc>
          <w:tcPr>
            <w:tcW w:w="3404" w:type="dxa"/>
            <w:shd w:val="clear" w:color="auto" w:fill="1F3864" w:themeFill="accent5" w:themeFillShade="80"/>
          </w:tcPr>
          <w:p w14:paraId="52CDC66A" w14:textId="78413DAD" w:rsidR="00845357" w:rsidRPr="00690B9A" w:rsidRDefault="00845357" w:rsidP="00690B9A">
            <w:pPr>
              <w:pStyle w:val="TextoPrincipal"/>
              <w:spacing w:line="240" w:lineRule="auto"/>
              <w:ind w:firstLine="0"/>
              <w:jc w:val="center"/>
              <w:rPr>
                <w:sz w:val="20"/>
              </w:rPr>
            </w:pPr>
            <w:r w:rsidRPr="00690B9A">
              <w:rPr>
                <w:sz w:val="20"/>
              </w:rPr>
              <w:t>Local</w:t>
            </w:r>
          </w:p>
        </w:tc>
        <w:tc>
          <w:tcPr>
            <w:tcW w:w="3684" w:type="dxa"/>
            <w:shd w:val="clear" w:color="auto" w:fill="1F3864" w:themeFill="accent5" w:themeFillShade="80"/>
          </w:tcPr>
          <w:p w14:paraId="3B41A0E8" w14:textId="01A57F6E" w:rsidR="00845357" w:rsidRPr="00690B9A" w:rsidRDefault="00845357" w:rsidP="00690B9A">
            <w:pPr>
              <w:pStyle w:val="TextoPrincipal"/>
              <w:spacing w:line="240" w:lineRule="auto"/>
              <w:ind w:firstLine="0"/>
              <w:jc w:val="center"/>
              <w:rPr>
                <w:sz w:val="20"/>
              </w:rPr>
            </w:pPr>
            <w:r w:rsidRPr="00690B9A">
              <w:rPr>
                <w:sz w:val="20"/>
              </w:rPr>
              <w:t>CF-14</w:t>
            </w:r>
          </w:p>
        </w:tc>
      </w:tr>
      <w:tr w:rsidR="00845357" w:rsidRPr="00690B9A" w14:paraId="78F02FDD" w14:textId="77777777" w:rsidTr="007C3CF4">
        <w:trPr>
          <w:jc w:val="center"/>
        </w:trPr>
        <w:tc>
          <w:tcPr>
            <w:tcW w:w="3404" w:type="dxa"/>
            <w:shd w:val="clear" w:color="auto" w:fill="1F3864" w:themeFill="accent5" w:themeFillShade="80"/>
          </w:tcPr>
          <w:p w14:paraId="65E5E387" w14:textId="14160BF1" w:rsidR="00845357" w:rsidRPr="00690B9A" w:rsidRDefault="00845357" w:rsidP="00690B9A">
            <w:pPr>
              <w:pStyle w:val="TextoPrincipal"/>
              <w:spacing w:line="240" w:lineRule="auto"/>
              <w:ind w:firstLine="0"/>
              <w:jc w:val="center"/>
              <w:rPr>
                <w:sz w:val="20"/>
              </w:rPr>
            </w:pPr>
            <w:r w:rsidRPr="00690B9A">
              <w:rPr>
                <w:sz w:val="20"/>
              </w:rPr>
              <w:t>M2</w:t>
            </w:r>
          </w:p>
        </w:tc>
        <w:tc>
          <w:tcPr>
            <w:tcW w:w="3684" w:type="dxa"/>
            <w:shd w:val="clear" w:color="auto" w:fill="1F3864" w:themeFill="accent5" w:themeFillShade="80"/>
          </w:tcPr>
          <w:p w14:paraId="3F569DCA" w14:textId="1A6CD410" w:rsidR="00845357" w:rsidRPr="00690B9A" w:rsidRDefault="00845357" w:rsidP="00690B9A">
            <w:pPr>
              <w:pStyle w:val="TextoPrincipal"/>
              <w:spacing w:line="240" w:lineRule="auto"/>
              <w:ind w:firstLine="0"/>
              <w:jc w:val="center"/>
              <w:rPr>
                <w:sz w:val="20"/>
              </w:rPr>
            </w:pPr>
            <w:r w:rsidRPr="00690B9A">
              <w:rPr>
                <w:sz w:val="20"/>
              </w:rPr>
              <w:t>50.90 mts2</w:t>
            </w:r>
          </w:p>
        </w:tc>
      </w:tr>
      <w:tr w:rsidR="00845357" w:rsidRPr="00690B9A" w14:paraId="75AD8165" w14:textId="77777777" w:rsidTr="007C3CF4">
        <w:trPr>
          <w:jc w:val="center"/>
        </w:trPr>
        <w:tc>
          <w:tcPr>
            <w:tcW w:w="3404" w:type="dxa"/>
          </w:tcPr>
          <w:p w14:paraId="31691730" w14:textId="2FB35FE5" w:rsidR="00845357" w:rsidRPr="00690B9A" w:rsidRDefault="00845357" w:rsidP="00690B9A">
            <w:pPr>
              <w:pStyle w:val="TextoPrincipal"/>
              <w:spacing w:line="240" w:lineRule="auto"/>
              <w:ind w:firstLine="0"/>
              <w:jc w:val="center"/>
              <w:rPr>
                <w:sz w:val="20"/>
              </w:rPr>
            </w:pPr>
            <w:r w:rsidRPr="00690B9A">
              <w:rPr>
                <w:sz w:val="20"/>
              </w:rPr>
              <w:t>Renta</w:t>
            </w:r>
          </w:p>
        </w:tc>
        <w:tc>
          <w:tcPr>
            <w:tcW w:w="3684" w:type="dxa"/>
          </w:tcPr>
          <w:p w14:paraId="27AB677A" w14:textId="535C5752" w:rsidR="00845357" w:rsidRPr="00690B9A" w:rsidRDefault="00845357" w:rsidP="00690B9A">
            <w:pPr>
              <w:pStyle w:val="TextoPrincipal"/>
              <w:spacing w:line="240" w:lineRule="auto"/>
              <w:ind w:firstLine="0"/>
              <w:jc w:val="center"/>
              <w:rPr>
                <w:sz w:val="20"/>
              </w:rPr>
            </w:pPr>
            <w:r w:rsidRPr="00690B9A">
              <w:rPr>
                <w:sz w:val="20"/>
              </w:rPr>
              <w:t>$ 1,323.40</w:t>
            </w:r>
          </w:p>
        </w:tc>
      </w:tr>
      <w:tr w:rsidR="00845357" w:rsidRPr="00690B9A" w14:paraId="77D9B56F" w14:textId="77777777" w:rsidTr="007C3CF4">
        <w:trPr>
          <w:jc w:val="center"/>
        </w:trPr>
        <w:tc>
          <w:tcPr>
            <w:tcW w:w="3404" w:type="dxa"/>
          </w:tcPr>
          <w:p w14:paraId="1C49E3DF" w14:textId="54FDFEA7" w:rsidR="00845357" w:rsidRPr="00690B9A" w:rsidRDefault="00845357" w:rsidP="00690B9A">
            <w:pPr>
              <w:pStyle w:val="TextoPrincipal"/>
              <w:spacing w:line="240" w:lineRule="auto"/>
              <w:ind w:firstLine="0"/>
              <w:jc w:val="center"/>
              <w:rPr>
                <w:sz w:val="20"/>
              </w:rPr>
            </w:pPr>
            <w:r w:rsidRPr="00690B9A">
              <w:rPr>
                <w:sz w:val="20"/>
              </w:rPr>
              <w:t>Mantenimiento</w:t>
            </w:r>
          </w:p>
        </w:tc>
        <w:tc>
          <w:tcPr>
            <w:tcW w:w="3684" w:type="dxa"/>
          </w:tcPr>
          <w:p w14:paraId="59B7B64E" w14:textId="68997E91" w:rsidR="00845357" w:rsidRPr="00690B9A" w:rsidRDefault="00845357" w:rsidP="00690B9A">
            <w:pPr>
              <w:pStyle w:val="TextoPrincipal"/>
              <w:spacing w:line="240" w:lineRule="auto"/>
              <w:ind w:firstLine="0"/>
              <w:jc w:val="center"/>
              <w:rPr>
                <w:sz w:val="20"/>
              </w:rPr>
            </w:pPr>
            <w:r w:rsidRPr="00690B9A">
              <w:rPr>
                <w:sz w:val="20"/>
              </w:rPr>
              <w:t>$178.15</w:t>
            </w:r>
          </w:p>
        </w:tc>
      </w:tr>
      <w:tr w:rsidR="00845357" w:rsidRPr="00690B9A" w14:paraId="39AE0051" w14:textId="77777777" w:rsidTr="007C3CF4">
        <w:trPr>
          <w:jc w:val="center"/>
        </w:trPr>
        <w:tc>
          <w:tcPr>
            <w:tcW w:w="3404" w:type="dxa"/>
          </w:tcPr>
          <w:p w14:paraId="76126120" w14:textId="5709B698" w:rsidR="00845357" w:rsidRPr="00690B9A" w:rsidRDefault="00845357" w:rsidP="00690B9A">
            <w:pPr>
              <w:pStyle w:val="TextoPrincipal"/>
              <w:spacing w:line="240" w:lineRule="auto"/>
              <w:ind w:firstLine="0"/>
              <w:jc w:val="center"/>
              <w:rPr>
                <w:sz w:val="20"/>
              </w:rPr>
            </w:pPr>
            <w:r w:rsidRPr="00690B9A">
              <w:rPr>
                <w:sz w:val="20"/>
              </w:rPr>
              <w:t>Publicidad</w:t>
            </w:r>
          </w:p>
        </w:tc>
        <w:tc>
          <w:tcPr>
            <w:tcW w:w="3684" w:type="dxa"/>
          </w:tcPr>
          <w:p w14:paraId="3A2507EE" w14:textId="35FE41D4" w:rsidR="00845357" w:rsidRPr="00690B9A" w:rsidRDefault="00845357" w:rsidP="00690B9A">
            <w:pPr>
              <w:pStyle w:val="TextoPrincipal"/>
              <w:spacing w:line="240" w:lineRule="auto"/>
              <w:ind w:firstLine="0"/>
              <w:jc w:val="center"/>
              <w:rPr>
                <w:sz w:val="20"/>
              </w:rPr>
            </w:pPr>
            <w:r w:rsidRPr="00690B9A">
              <w:rPr>
                <w:sz w:val="20"/>
              </w:rPr>
              <w:t>$28.00</w:t>
            </w:r>
          </w:p>
        </w:tc>
      </w:tr>
      <w:tr w:rsidR="00845357" w:rsidRPr="00690B9A" w14:paraId="1760078E" w14:textId="77777777" w:rsidTr="007C3CF4">
        <w:trPr>
          <w:jc w:val="center"/>
        </w:trPr>
        <w:tc>
          <w:tcPr>
            <w:tcW w:w="3404" w:type="dxa"/>
            <w:shd w:val="clear" w:color="auto" w:fill="D9E2F3" w:themeFill="accent5" w:themeFillTint="33"/>
          </w:tcPr>
          <w:p w14:paraId="634EE882" w14:textId="69AFD069" w:rsidR="00845357" w:rsidRPr="00690B9A" w:rsidRDefault="00845357" w:rsidP="00690B9A">
            <w:pPr>
              <w:pStyle w:val="TextoPrincipal"/>
              <w:spacing w:line="240" w:lineRule="auto"/>
              <w:ind w:firstLine="0"/>
              <w:jc w:val="center"/>
              <w:rPr>
                <w:sz w:val="20"/>
              </w:rPr>
            </w:pPr>
            <w:r w:rsidRPr="00690B9A">
              <w:rPr>
                <w:sz w:val="20"/>
              </w:rPr>
              <w:t>Monto Total</w:t>
            </w:r>
          </w:p>
        </w:tc>
        <w:tc>
          <w:tcPr>
            <w:tcW w:w="3684" w:type="dxa"/>
            <w:shd w:val="clear" w:color="auto" w:fill="D9E2F3" w:themeFill="accent5" w:themeFillTint="33"/>
          </w:tcPr>
          <w:p w14:paraId="653AAF32" w14:textId="7FDC0631" w:rsidR="00845357" w:rsidRPr="00690B9A" w:rsidRDefault="00845357" w:rsidP="00690B9A">
            <w:pPr>
              <w:pStyle w:val="TextoPrincipal"/>
              <w:spacing w:line="240" w:lineRule="auto"/>
              <w:ind w:firstLine="0"/>
              <w:jc w:val="center"/>
              <w:rPr>
                <w:sz w:val="20"/>
              </w:rPr>
            </w:pPr>
            <w:r w:rsidRPr="00690B9A">
              <w:rPr>
                <w:sz w:val="20"/>
              </w:rPr>
              <w:t>$ 1,529.55</w:t>
            </w:r>
          </w:p>
        </w:tc>
      </w:tr>
    </w:tbl>
    <w:p w14:paraId="5471DB12" w14:textId="407DC32F" w:rsidR="00845357" w:rsidRDefault="00CE689A" w:rsidP="00CE689A">
      <w:pPr>
        <w:pStyle w:val="TextoPrincipal"/>
        <w:spacing w:line="360" w:lineRule="auto"/>
        <w:ind w:firstLine="0"/>
        <w:rPr>
          <w:sz w:val="20"/>
        </w:rPr>
      </w:pPr>
      <w:r w:rsidRPr="00CE689A">
        <w:rPr>
          <w:sz w:val="20"/>
        </w:rPr>
        <w:t>Fuente: Elaboración propia</w:t>
      </w:r>
      <w:r w:rsidR="00864906">
        <w:rPr>
          <w:sz w:val="20"/>
        </w:rPr>
        <w:t xml:space="preserve"> con datos proporcionados por Mall Premier Comayagua</w:t>
      </w:r>
      <w:r w:rsidRPr="00CE689A">
        <w:rPr>
          <w:sz w:val="20"/>
        </w:rPr>
        <w:t>.</w:t>
      </w:r>
    </w:p>
    <w:p w14:paraId="2CD17966" w14:textId="7B2B0D67" w:rsidR="0057343E" w:rsidRDefault="0057343E" w:rsidP="00CE689A">
      <w:pPr>
        <w:pStyle w:val="TextoPrincipal"/>
        <w:spacing w:line="360" w:lineRule="auto"/>
        <w:ind w:firstLine="0"/>
        <w:rPr>
          <w:sz w:val="20"/>
        </w:rPr>
      </w:pPr>
    </w:p>
    <w:p w14:paraId="3DAE0FF8" w14:textId="59A77821" w:rsidR="0057343E" w:rsidRDefault="0057343E" w:rsidP="00CE689A">
      <w:pPr>
        <w:pStyle w:val="TextoPrincipal"/>
        <w:spacing w:line="360" w:lineRule="auto"/>
        <w:ind w:firstLine="0"/>
        <w:rPr>
          <w:sz w:val="20"/>
        </w:rPr>
      </w:pPr>
    </w:p>
    <w:p w14:paraId="08B87E6E" w14:textId="28D6FFC7" w:rsidR="0057343E" w:rsidRDefault="0057343E" w:rsidP="00CE689A">
      <w:pPr>
        <w:pStyle w:val="TextoPrincipal"/>
        <w:spacing w:line="360" w:lineRule="auto"/>
        <w:ind w:firstLine="0"/>
        <w:rPr>
          <w:sz w:val="20"/>
        </w:rPr>
      </w:pPr>
    </w:p>
    <w:p w14:paraId="5B1F4983" w14:textId="5A5406B9" w:rsidR="0057343E" w:rsidRDefault="0057343E" w:rsidP="00CE689A">
      <w:pPr>
        <w:pStyle w:val="TextoPrincipal"/>
        <w:spacing w:line="360" w:lineRule="auto"/>
        <w:ind w:firstLine="0"/>
        <w:rPr>
          <w:sz w:val="20"/>
        </w:rPr>
      </w:pPr>
    </w:p>
    <w:p w14:paraId="6492C2C4" w14:textId="6D46D80E" w:rsidR="0057343E" w:rsidRDefault="0057343E" w:rsidP="00CE689A">
      <w:pPr>
        <w:pStyle w:val="TextoPrincipal"/>
        <w:spacing w:line="360" w:lineRule="auto"/>
        <w:ind w:firstLine="0"/>
        <w:rPr>
          <w:sz w:val="20"/>
        </w:rPr>
      </w:pPr>
    </w:p>
    <w:p w14:paraId="51DB7EC8" w14:textId="6C9B957F" w:rsidR="0057343E" w:rsidRDefault="0057343E" w:rsidP="00CE689A">
      <w:pPr>
        <w:pStyle w:val="TextoPrincipal"/>
        <w:spacing w:line="360" w:lineRule="auto"/>
        <w:ind w:firstLine="0"/>
        <w:rPr>
          <w:sz w:val="20"/>
        </w:rPr>
      </w:pPr>
    </w:p>
    <w:p w14:paraId="27C316FC" w14:textId="0255801E" w:rsidR="0057343E" w:rsidRDefault="0057343E" w:rsidP="00CE689A">
      <w:pPr>
        <w:pStyle w:val="TextoPrincipal"/>
        <w:spacing w:line="360" w:lineRule="auto"/>
        <w:ind w:firstLine="0"/>
        <w:rPr>
          <w:sz w:val="20"/>
        </w:rPr>
      </w:pPr>
    </w:p>
    <w:p w14:paraId="2520A5B7" w14:textId="70821467" w:rsidR="0057343E" w:rsidRDefault="0057343E" w:rsidP="00CE689A">
      <w:pPr>
        <w:pStyle w:val="TextoPrincipal"/>
        <w:spacing w:line="360" w:lineRule="auto"/>
        <w:ind w:firstLine="0"/>
        <w:rPr>
          <w:sz w:val="20"/>
        </w:rPr>
      </w:pPr>
    </w:p>
    <w:p w14:paraId="4955A9BB" w14:textId="765D3D94" w:rsidR="0057343E" w:rsidRDefault="0057343E" w:rsidP="00CE689A">
      <w:pPr>
        <w:pStyle w:val="TextoPrincipal"/>
        <w:spacing w:line="360" w:lineRule="auto"/>
        <w:ind w:firstLine="0"/>
        <w:rPr>
          <w:sz w:val="20"/>
        </w:rPr>
      </w:pPr>
    </w:p>
    <w:p w14:paraId="72103E04" w14:textId="77777777" w:rsidR="0057343E" w:rsidRPr="00CE689A" w:rsidRDefault="0057343E" w:rsidP="00CE689A">
      <w:pPr>
        <w:pStyle w:val="TextoPrincipal"/>
        <w:spacing w:line="360" w:lineRule="auto"/>
        <w:ind w:firstLine="0"/>
        <w:rPr>
          <w:sz w:val="20"/>
        </w:rPr>
      </w:pPr>
    </w:p>
    <w:p w14:paraId="24BB18C2" w14:textId="03A93BC2" w:rsidR="00CE689A" w:rsidRDefault="00CE689A" w:rsidP="005F741A">
      <w:pPr>
        <w:pStyle w:val="TextoPrincipal"/>
        <w:spacing w:line="360" w:lineRule="auto"/>
      </w:pPr>
    </w:p>
    <w:p w14:paraId="0E664571" w14:textId="2BCCCB15" w:rsidR="00CE689A" w:rsidRDefault="00CE689A" w:rsidP="005F741A">
      <w:pPr>
        <w:pStyle w:val="TextoPrincipal"/>
        <w:spacing w:line="360" w:lineRule="auto"/>
      </w:pPr>
    </w:p>
    <w:p w14:paraId="1FAC9FE6" w14:textId="2B0433C7" w:rsidR="0099020C" w:rsidRPr="0098388D" w:rsidRDefault="0057343E" w:rsidP="0098388D">
      <w:pPr>
        <w:pStyle w:val="Descripcin"/>
        <w:spacing w:after="0"/>
        <w:rPr>
          <w:rFonts w:ascii="Times New Roman" w:hAnsi="Times New Roman" w:cs="Times New Roman"/>
          <w:b/>
          <w:i w:val="0"/>
          <w:color w:val="auto"/>
          <w:sz w:val="24"/>
          <w:szCs w:val="24"/>
        </w:rPr>
      </w:pPr>
      <w:bookmarkStart w:id="237" w:name="_Toc156136580"/>
      <w:r w:rsidRPr="0098388D">
        <w:rPr>
          <w:rFonts w:ascii="Times New Roman" w:hAnsi="Times New Roman" w:cs="Times New Roman"/>
          <w:b/>
          <w:i w:val="0"/>
          <w:noProof/>
          <w:color w:val="auto"/>
          <w:sz w:val="24"/>
          <w:szCs w:val="24"/>
        </w:rPr>
        <w:lastRenderedPageBreak/>
        <w:drawing>
          <wp:anchor distT="0" distB="0" distL="114300" distR="114300" simplePos="0" relativeHeight="251692092" behindDoc="0" locked="0" layoutInCell="1" allowOverlap="1" wp14:anchorId="5B676F2A" wp14:editId="0453F296">
            <wp:simplePos x="0" y="0"/>
            <wp:positionH relativeFrom="column">
              <wp:posOffset>1231265</wp:posOffset>
            </wp:positionH>
            <wp:positionV relativeFrom="paragraph">
              <wp:posOffset>132</wp:posOffset>
            </wp:positionV>
            <wp:extent cx="3657600" cy="2748280"/>
            <wp:effectExtent l="0" t="0" r="0" b="0"/>
            <wp:wrapTopAndBottom/>
            <wp:docPr id="56" name="Imagen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3">
                      <a:extLst>
                        <a:ext uri="{28A0092B-C50C-407E-A947-70E740481C1C}">
                          <a14:useLocalDpi xmlns:a14="http://schemas.microsoft.com/office/drawing/2010/main" val="0"/>
                        </a:ext>
                      </a:extLst>
                    </a:blip>
                    <a:stretch>
                      <a:fillRect/>
                    </a:stretch>
                  </pic:blipFill>
                  <pic:spPr>
                    <a:xfrm>
                      <a:off x="0" y="0"/>
                      <a:ext cx="3657600" cy="2748280"/>
                    </a:xfrm>
                    <a:prstGeom prst="rect">
                      <a:avLst/>
                    </a:prstGeom>
                  </pic:spPr>
                </pic:pic>
              </a:graphicData>
            </a:graphic>
            <wp14:sizeRelH relativeFrom="margin">
              <wp14:pctWidth>0</wp14:pctWidth>
            </wp14:sizeRelH>
            <wp14:sizeRelV relativeFrom="margin">
              <wp14:pctHeight>0</wp14:pctHeight>
            </wp14:sizeRelV>
          </wp:anchor>
        </w:drawing>
      </w:r>
      <w:r w:rsidR="00CE689A" w:rsidRPr="0098388D">
        <w:rPr>
          <w:rFonts w:ascii="Times New Roman" w:hAnsi="Times New Roman" w:cs="Times New Roman"/>
          <w:b/>
          <w:i w:val="0"/>
          <w:color w:val="auto"/>
          <w:sz w:val="24"/>
          <w:szCs w:val="24"/>
        </w:rPr>
        <w:t>Figura</w:t>
      </w:r>
      <w:r w:rsidR="0098388D" w:rsidRPr="0098388D">
        <w:rPr>
          <w:rFonts w:ascii="Times New Roman" w:hAnsi="Times New Roman" w:cs="Times New Roman"/>
          <w:b/>
          <w:i w:val="0"/>
          <w:color w:val="auto"/>
          <w:sz w:val="24"/>
          <w:szCs w:val="24"/>
        </w:rPr>
        <w:t xml:space="preserve"> </w:t>
      </w:r>
      <w:r w:rsidR="0098388D" w:rsidRPr="0098388D">
        <w:rPr>
          <w:rFonts w:ascii="Times New Roman" w:hAnsi="Times New Roman" w:cs="Times New Roman"/>
          <w:b/>
          <w:i w:val="0"/>
          <w:color w:val="auto"/>
          <w:sz w:val="24"/>
          <w:szCs w:val="24"/>
        </w:rPr>
        <w:fldChar w:fldCharType="begin"/>
      </w:r>
      <w:r w:rsidR="0098388D" w:rsidRPr="0098388D">
        <w:rPr>
          <w:rFonts w:ascii="Times New Roman" w:hAnsi="Times New Roman" w:cs="Times New Roman"/>
          <w:b/>
          <w:i w:val="0"/>
          <w:color w:val="auto"/>
          <w:sz w:val="24"/>
          <w:szCs w:val="24"/>
        </w:rPr>
        <w:instrText xml:space="preserve"> SEQ Figura \* ARABIC </w:instrText>
      </w:r>
      <w:r w:rsidR="0098388D" w:rsidRPr="0098388D">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66</w:t>
      </w:r>
      <w:r w:rsidR="0098388D" w:rsidRPr="0098388D">
        <w:rPr>
          <w:rFonts w:ascii="Times New Roman" w:hAnsi="Times New Roman" w:cs="Times New Roman"/>
          <w:b/>
          <w:i w:val="0"/>
          <w:color w:val="auto"/>
          <w:sz w:val="24"/>
          <w:szCs w:val="24"/>
        </w:rPr>
        <w:fldChar w:fldCharType="end"/>
      </w:r>
      <w:r w:rsidR="00CE689A" w:rsidRPr="0098388D">
        <w:rPr>
          <w:rFonts w:ascii="Times New Roman" w:hAnsi="Times New Roman" w:cs="Times New Roman"/>
          <w:b/>
          <w:i w:val="0"/>
          <w:color w:val="auto"/>
          <w:sz w:val="24"/>
          <w:szCs w:val="24"/>
        </w:rPr>
        <w:t xml:space="preserve">. </w:t>
      </w:r>
      <w:r w:rsidR="0099020C" w:rsidRPr="0098388D">
        <w:rPr>
          <w:rFonts w:ascii="Times New Roman" w:hAnsi="Times New Roman" w:cs="Times New Roman"/>
          <w:b/>
          <w:i w:val="0"/>
          <w:color w:val="auto"/>
          <w:sz w:val="24"/>
          <w:szCs w:val="24"/>
        </w:rPr>
        <w:t>Fotografía</w:t>
      </w:r>
      <w:r w:rsidR="007D3B4B" w:rsidRPr="0098388D">
        <w:rPr>
          <w:rFonts w:ascii="Times New Roman" w:hAnsi="Times New Roman" w:cs="Times New Roman"/>
          <w:b/>
          <w:i w:val="0"/>
          <w:color w:val="auto"/>
          <w:sz w:val="24"/>
          <w:szCs w:val="24"/>
        </w:rPr>
        <w:t xml:space="preserve"> del Local</w:t>
      </w:r>
      <w:r w:rsidRPr="0098388D">
        <w:rPr>
          <w:rFonts w:ascii="Times New Roman" w:hAnsi="Times New Roman" w:cs="Times New Roman"/>
          <w:b/>
          <w:i w:val="0"/>
          <w:color w:val="auto"/>
          <w:sz w:val="24"/>
          <w:szCs w:val="24"/>
        </w:rPr>
        <w:t xml:space="preserve"> - Exterior</w:t>
      </w:r>
      <w:r w:rsidR="007C3CF4" w:rsidRPr="0098388D">
        <w:rPr>
          <w:rFonts w:ascii="Times New Roman" w:hAnsi="Times New Roman" w:cs="Times New Roman"/>
          <w:b/>
          <w:i w:val="0"/>
          <w:color w:val="auto"/>
          <w:sz w:val="24"/>
          <w:szCs w:val="24"/>
        </w:rPr>
        <w:t>.</w:t>
      </w:r>
      <w:bookmarkEnd w:id="237"/>
    </w:p>
    <w:p w14:paraId="06121CFC" w14:textId="4102BDE9" w:rsidR="00CE689A" w:rsidRPr="00CE689A" w:rsidRDefault="00CE689A" w:rsidP="00CE689A">
      <w:pPr>
        <w:pStyle w:val="TextoPrincipal"/>
        <w:spacing w:line="360" w:lineRule="auto"/>
        <w:ind w:firstLine="0"/>
        <w:rPr>
          <w:sz w:val="20"/>
        </w:rPr>
      </w:pPr>
      <w:r w:rsidRPr="00CE689A">
        <w:rPr>
          <w:sz w:val="20"/>
        </w:rPr>
        <w:t xml:space="preserve">Fuente: </w:t>
      </w:r>
      <w:r w:rsidR="007C3CF4">
        <w:rPr>
          <w:sz w:val="20"/>
        </w:rPr>
        <w:t>Mall Premier Comayagua</w:t>
      </w:r>
      <w:r w:rsidRPr="00CE689A">
        <w:rPr>
          <w:sz w:val="20"/>
        </w:rPr>
        <w:t>.</w:t>
      </w:r>
    </w:p>
    <w:p w14:paraId="69128200" w14:textId="77777777" w:rsidR="00CE689A" w:rsidRPr="00CE689A" w:rsidRDefault="00CE689A" w:rsidP="00CE689A">
      <w:pPr>
        <w:pStyle w:val="TextoPrincipal"/>
        <w:spacing w:line="240" w:lineRule="auto"/>
        <w:rPr>
          <w:b/>
        </w:rPr>
      </w:pPr>
    </w:p>
    <w:p w14:paraId="47D6EF49" w14:textId="220010B1" w:rsidR="007C3CF4" w:rsidRPr="0098388D" w:rsidRDefault="007C3CF4" w:rsidP="0098388D">
      <w:pPr>
        <w:pStyle w:val="Descripcin"/>
        <w:spacing w:after="0"/>
        <w:rPr>
          <w:rFonts w:ascii="Times New Roman" w:hAnsi="Times New Roman" w:cs="Times New Roman"/>
          <w:b/>
          <w:i w:val="0"/>
          <w:color w:val="auto"/>
          <w:sz w:val="24"/>
          <w:szCs w:val="24"/>
        </w:rPr>
      </w:pPr>
      <w:bookmarkStart w:id="238" w:name="_Toc156136581"/>
      <w:r w:rsidRPr="0098388D">
        <w:rPr>
          <w:rFonts w:ascii="Times New Roman" w:hAnsi="Times New Roman" w:cs="Times New Roman"/>
          <w:b/>
          <w:i w:val="0"/>
          <w:noProof/>
          <w:color w:val="auto"/>
          <w:sz w:val="24"/>
          <w:szCs w:val="24"/>
        </w:rPr>
        <w:drawing>
          <wp:anchor distT="0" distB="0" distL="114300" distR="114300" simplePos="0" relativeHeight="251657270" behindDoc="0" locked="0" layoutInCell="1" allowOverlap="1" wp14:anchorId="0F77D8BA" wp14:editId="3360E845">
            <wp:simplePos x="0" y="0"/>
            <wp:positionH relativeFrom="column">
              <wp:posOffset>1077143</wp:posOffset>
            </wp:positionH>
            <wp:positionV relativeFrom="paragraph">
              <wp:posOffset>283</wp:posOffset>
            </wp:positionV>
            <wp:extent cx="3754120" cy="2806700"/>
            <wp:effectExtent l="0" t="0" r="0" b="0"/>
            <wp:wrapTopAndBottom/>
            <wp:docPr id="57" name="Imagen 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4">
                      <a:extLst>
                        <a:ext uri="{28A0092B-C50C-407E-A947-70E740481C1C}">
                          <a14:useLocalDpi xmlns:a14="http://schemas.microsoft.com/office/drawing/2010/main" val="0"/>
                        </a:ext>
                      </a:extLst>
                    </a:blip>
                    <a:stretch>
                      <a:fillRect/>
                    </a:stretch>
                  </pic:blipFill>
                  <pic:spPr>
                    <a:xfrm>
                      <a:off x="0" y="0"/>
                      <a:ext cx="3754120" cy="2806700"/>
                    </a:xfrm>
                    <a:prstGeom prst="rect">
                      <a:avLst/>
                    </a:prstGeom>
                  </pic:spPr>
                </pic:pic>
              </a:graphicData>
            </a:graphic>
            <wp14:sizeRelH relativeFrom="margin">
              <wp14:pctWidth>0</wp14:pctWidth>
            </wp14:sizeRelH>
            <wp14:sizeRelV relativeFrom="margin">
              <wp14:pctHeight>0</wp14:pctHeight>
            </wp14:sizeRelV>
          </wp:anchor>
        </w:drawing>
      </w:r>
      <w:r w:rsidRPr="0098388D">
        <w:rPr>
          <w:rFonts w:ascii="Times New Roman" w:hAnsi="Times New Roman" w:cs="Times New Roman"/>
          <w:b/>
          <w:i w:val="0"/>
          <w:color w:val="auto"/>
          <w:sz w:val="24"/>
          <w:szCs w:val="24"/>
        </w:rPr>
        <w:t>Figura</w:t>
      </w:r>
      <w:r w:rsidR="0098388D" w:rsidRPr="0098388D">
        <w:rPr>
          <w:rFonts w:ascii="Times New Roman" w:hAnsi="Times New Roman" w:cs="Times New Roman"/>
          <w:b/>
          <w:i w:val="0"/>
          <w:color w:val="auto"/>
          <w:sz w:val="24"/>
          <w:szCs w:val="24"/>
        </w:rPr>
        <w:t xml:space="preserve"> </w:t>
      </w:r>
      <w:r w:rsidR="0098388D" w:rsidRPr="0098388D">
        <w:rPr>
          <w:rFonts w:ascii="Times New Roman" w:hAnsi="Times New Roman" w:cs="Times New Roman"/>
          <w:b/>
          <w:i w:val="0"/>
          <w:color w:val="auto"/>
          <w:sz w:val="24"/>
          <w:szCs w:val="24"/>
        </w:rPr>
        <w:fldChar w:fldCharType="begin"/>
      </w:r>
      <w:r w:rsidR="0098388D" w:rsidRPr="0098388D">
        <w:rPr>
          <w:rFonts w:ascii="Times New Roman" w:hAnsi="Times New Roman" w:cs="Times New Roman"/>
          <w:b/>
          <w:i w:val="0"/>
          <w:color w:val="auto"/>
          <w:sz w:val="24"/>
          <w:szCs w:val="24"/>
        </w:rPr>
        <w:instrText xml:space="preserve"> SEQ Figura \* ARABIC </w:instrText>
      </w:r>
      <w:r w:rsidR="0098388D" w:rsidRPr="0098388D">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67</w:t>
      </w:r>
      <w:r w:rsidR="0098388D" w:rsidRPr="0098388D">
        <w:rPr>
          <w:rFonts w:ascii="Times New Roman" w:hAnsi="Times New Roman" w:cs="Times New Roman"/>
          <w:b/>
          <w:i w:val="0"/>
          <w:color w:val="auto"/>
          <w:sz w:val="24"/>
          <w:szCs w:val="24"/>
        </w:rPr>
        <w:fldChar w:fldCharType="end"/>
      </w:r>
      <w:r w:rsidRPr="0098388D">
        <w:rPr>
          <w:rFonts w:ascii="Times New Roman" w:hAnsi="Times New Roman" w:cs="Times New Roman"/>
          <w:b/>
          <w:i w:val="0"/>
          <w:color w:val="auto"/>
          <w:sz w:val="24"/>
          <w:szCs w:val="24"/>
        </w:rPr>
        <w:t>. Fotografía del Local</w:t>
      </w:r>
      <w:r w:rsidR="0057343E" w:rsidRPr="0098388D">
        <w:rPr>
          <w:rFonts w:ascii="Times New Roman" w:hAnsi="Times New Roman" w:cs="Times New Roman"/>
          <w:b/>
          <w:i w:val="0"/>
          <w:color w:val="auto"/>
          <w:sz w:val="24"/>
          <w:szCs w:val="24"/>
        </w:rPr>
        <w:t xml:space="preserve"> - Interior</w:t>
      </w:r>
      <w:r w:rsidRPr="0098388D">
        <w:rPr>
          <w:rFonts w:ascii="Times New Roman" w:hAnsi="Times New Roman" w:cs="Times New Roman"/>
          <w:b/>
          <w:i w:val="0"/>
          <w:color w:val="auto"/>
          <w:sz w:val="24"/>
          <w:szCs w:val="24"/>
        </w:rPr>
        <w:t>.</w:t>
      </w:r>
      <w:bookmarkEnd w:id="238"/>
    </w:p>
    <w:p w14:paraId="7E8636E8" w14:textId="77777777" w:rsidR="007C3CF4" w:rsidRPr="00CE689A" w:rsidRDefault="007C3CF4" w:rsidP="007C3CF4">
      <w:pPr>
        <w:pStyle w:val="TextoPrincipal"/>
        <w:spacing w:line="360" w:lineRule="auto"/>
        <w:ind w:firstLine="0"/>
        <w:rPr>
          <w:sz w:val="20"/>
        </w:rPr>
      </w:pPr>
      <w:r w:rsidRPr="00CE689A">
        <w:rPr>
          <w:sz w:val="20"/>
        </w:rPr>
        <w:t xml:space="preserve">Fuente: </w:t>
      </w:r>
      <w:r>
        <w:rPr>
          <w:sz w:val="20"/>
        </w:rPr>
        <w:t>Mall Premier Comayagua</w:t>
      </w:r>
      <w:r w:rsidRPr="00CE689A">
        <w:rPr>
          <w:sz w:val="20"/>
        </w:rPr>
        <w:t>.</w:t>
      </w:r>
    </w:p>
    <w:p w14:paraId="477DDEB3" w14:textId="1F7F0263" w:rsidR="0099020C" w:rsidRDefault="0099020C" w:rsidP="007C3CF4">
      <w:pPr>
        <w:pStyle w:val="TextoPrincipal"/>
        <w:spacing w:line="360" w:lineRule="auto"/>
        <w:ind w:firstLine="0"/>
      </w:pPr>
    </w:p>
    <w:p w14:paraId="6963DF5D" w14:textId="39124CB6" w:rsidR="00DC6D73" w:rsidRDefault="00DC6D73" w:rsidP="005F741A">
      <w:pPr>
        <w:pStyle w:val="TextoPrincipal"/>
        <w:spacing w:line="360" w:lineRule="auto"/>
      </w:pPr>
    </w:p>
    <w:p w14:paraId="1F9F2235" w14:textId="51A797FE" w:rsidR="00C24DD9" w:rsidRPr="0098388D" w:rsidRDefault="00DF1EA5" w:rsidP="0098388D">
      <w:pPr>
        <w:pStyle w:val="Descripcin"/>
        <w:spacing w:after="0"/>
        <w:rPr>
          <w:rFonts w:ascii="Times New Roman" w:hAnsi="Times New Roman" w:cs="Times New Roman"/>
          <w:b/>
          <w:i w:val="0"/>
          <w:color w:val="auto"/>
          <w:sz w:val="24"/>
          <w:szCs w:val="24"/>
        </w:rPr>
      </w:pPr>
      <w:bookmarkStart w:id="239" w:name="_Toc156136582"/>
      <w:r w:rsidRPr="0098388D">
        <w:rPr>
          <w:rFonts w:ascii="Times New Roman" w:hAnsi="Times New Roman" w:cs="Times New Roman"/>
          <w:b/>
          <w:i w:val="0"/>
          <w:noProof/>
          <w:color w:val="auto"/>
          <w:sz w:val="24"/>
          <w:szCs w:val="24"/>
        </w:rPr>
        <w:lastRenderedPageBreak/>
        <w:drawing>
          <wp:anchor distT="0" distB="0" distL="114300" distR="114300" simplePos="0" relativeHeight="251657272" behindDoc="0" locked="0" layoutInCell="1" allowOverlap="1" wp14:anchorId="09E702E4" wp14:editId="574A15B4">
            <wp:simplePos x="0" y="0"/>
            <wp:positionH relativeFrom="column">
              <wp:posOffset>379730</wp:posOffset>
            </wp:positionH>
            <wp:positionV relativeFrom="paragraph">
              <wp:posOffset>226</wp:posOffset>
            </wp:positionV>
            <wp:extent cx="5035550" cy="7640955"/>
            <wp:effectExtent l="0" t="0" r="0" b="0"/>
            <wp:wrapTopAndBottom/>
            <wp:docPr id="58" name="Imagen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5">
                      <a:extLst>
                        <a:ext uri="{28A0092B-C50C-407E-A947-70E740481C1C}">
                          <a14:useLocalDpi xmlns:a14="http://schemas.microsoft.com/office/drawing/2010/main" val="0"/>
                        </a:ext>
                      </a:extLst>
                    </a:blip>
                    <a:stretch>
                      <a:fillRect/>
                    </a:stretch>
                  </pic:blipFill>
                  <pic:spPr>
                    <a:xfrm>
                      <a:off x="0" y="0"/>
                      <a:ext cx="5035550" cy="7640955"/>
                    </a:xfrm>
                    <a:prstGeom prst="rect">
                      <a:avLst/>
                    </a:prstGeom>
                  </pic:spPr>
                </pic:pic>
              </a:graphicData>
            </a:graphic>
            <wp14:sizeRelH relativeFrom="margin">
              <wp14:pctWidth>0</wp14:pctWidth>
            </wp14:sizeRelH>
            <wp14:sizeRelV relativeFrom="margin">
              <wp14:pctHeight>0</wp14:pctHeight>
            </wp14:sizeRelV>
          </wp:anchor>
        </w:drawing>
      </w:r>
      <w:r w:rsidR="0057343E" w:rsidRPr="0098388D">
        <w:rPr>
          <w:rFonts w:ascii="Times New Roman" w:hAnsi="Times New Roman" w:cs="Times New Roman"/>
          <w:b/>
          <w:i w:val="0"/>
          <w:color w:val="auto"/>
          <w:sz w:val="24"/>
          <w:szCs w:val="24"/>
        </w:rPr>
        <w:t>Figura</w:t>
      </w:r>
      <w:r w:rsidR="0098388D" w:rsidRPr="0098388D">
        <w:rPr>
          <w:rFonts w:ascii="Times New Roman" w:hAnsi="Times New Roman" w:cs="Times New Roman"/>
          <w:b/>
          <w:i w:val="0"/>
          <w:color w:val="auto"/>
          <w:sz w:val="24"/>
          <w:szCs w:val="24"/>
        </w:rPr>
        <w:t xml:space="preserve"> </w:t>
      </w:r>
      <w:r w:rsidR="0098388D" w:rsidRPr="0098388D">
        <w:rPr>
          <w:rFonts w:ascii="Times New Roman" w:hAnsi="Times New Roman" w:cs="Times New Roman"/>
          <w:b/>
          <w:i w:val="0"/>
          <w:color w:val="auto"/>
          <w:sz w:val="24"/>
          <w:szCs w:val="24"/>
        </w:rPr>
        <w:fldChar w:fldCharType="begin"/>
      </w:r>
      <w:r w:rsidR="0098388D" w:rsidRPr="0098388D">
        <w:rPr>
          <w:rFonts w:ascii="Times New Roman" w:hAnsi="Times New Roman" w:cs="Times New Roman"/>
          <w:b/>
          <w:i w:val="0"/>
          <w:color w:val="auto"/>
          <w:sz w:val="24"/>
          <w:szCs w:val="24"/>
        </w:rPr>
        <w:instrText xml:space="preserve"> SEQ Figura \* ARABIC </w:instrText>
      </w:r>
      <w:r w:rsidR="0098388D" w:rsidRPr="0098388D">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68</w:t>
      </w:r>
      <w:r w:rsidR="0098388D" w:rsidRPr="0098388D">
        <w:rPr>
          <w:rFonts w:ascii="Times New Roman" w:hAnsi="Times New Roman" w:cs="Times New Roman"/>
          <w:b/>
          <w:i w:val="0"/>
          <w:color w:val="auto"/>
          <w:sz w:val="24"/>
          <w:szCs w:val="24"/>
        </w:rPr>
        <w:fldChar w:fldCharType="end"/>
      </w:r>
      <w:r w:rsidR="0057343E" w:rsidRPr="0098388D">
        <w:rPr>
          <w:rFonts w:ascii="Times New Roman" w:hAnsi="Times New Roman" w:cs="Times New Roman"/>
          <w:b/>
          <w:i w:val="0"/>
          <w:color w:val="auto"/>
          <w:sz w:val="24"/>
          <w:szCs w:val="24"/>
        </w:rPr>
        <w:t>. Plano del Local.</w:t>
      </w:r>
      <w:bookmarkEnd w:id="239"/>
    </w:p>
    <w:p w14:paraId="12B80A50" w14:textId="77777777" w:rsidR="0057343E" w:rsidRPr="00CE689A" w:rsidRDefault="0057343E" w:rsidP="0057343E">
      <w:pPr>
        <w:pStyle w:val="TextoPrincipal"/>
        <w:spacing w:line="360" w:lineRule="auto"/>
        <w:ind w:firstLine="0"/>
        <w:rPr>
          <w:sz w:val="20"/>
        </w:rPr>
      </w:pPr>
      <w:r w:rsidRPr="00CE689A">
        <w:rPr>
          <w:sz w:val="20"/>
        </w:rPr>
        <w:t xml:space="preserve">Fuente: </w:t>
      </w:r>
      <w:r>
        <w:rPr>
          <w:sz w:val="20"/>
        </w:rPr>
        <w:t>Mall Premier Comayagua</w:t>
      </w:r>
      <w:r w:rsidRPr="00CE689A">
        <w:rPr>
          <w:sz w:val="20"/>
        </w:rPr>
        <w:t>.</w:t>
      </w:r>
    </w:p>
    <w:p w14:paraId="405B5073" w14:textId="2D44E791" w:rsidR="003B09D6" w:rsidRPr="0057343E" w:rsidRDefault="003B09D6" w:rsidP="005F741A">
      <w:pPr>
        <w:pStyle w:val="TextoPrincipal"/>
        <w:spacing w:line="360" w:lineRule="auto"/>
        <w:rPr>
          <w:b/>
        </w:rPr>
      </w:pPr>
      <w:r w:rsidRPr="0057343E">
        <w:rPr>
          <w:b/>
        </w:rPr>
        <w:lastRenderedPageBreak/>
        <w:t>Canales de Distribución (Hugo, PedidosYa)</w:t>
      </w:r>
    </w:p>
    <w:p w14:paraId="0789AB1E" w14:textId="1EF7F9A1" w:rsidR="00C22E39" w:rsidRDefault="00C22E39" w:rsidP="005F741A">
      <w:pPr>
        <w:pStyle w:val="TextoPrincipal"/>
        <w:spacing w:line="360" w:lineRule="auto"/>
      </w:pPr>
      <w:r>
        <w:t>Directo:</w:t>
      </w:r>
      <w:r w:rsidR="006C450D">
        <w:t xml:space="preserve"> </w:t>
      </w:r>
      <w:r w:rsidR="002733F5">
        <w:t xml:space="preserve">es el </w:t>
      </w:r>
      <w:r w:rsidR="004C0371">
        <w:t xml:space="preserve">medio </w:t>
      </w:r>
      <w:r w:rsidR="002733F5">
        <w:t xml:space="preserve">principal </w:t>
      </w:r>
      <w:r w:rsidR="004C0371">
        <w:t>para ofrecer</w:t>
      </w:r>
      <w:r w:rsidR="002733F5">
        <w:t xml:space="preserve"> el servicio de alimentos de Tapachula</w:t>
      </w:r>
      <w:r w:rsidR="00EA3957">
        <w:t xml:space="preserve"> a sus clientes, sin intermediarios</w:t>
      </w:r>
      <w:r w:rsidR="002733F5">
        <w:t>, para lo cual el establecimiento se ubicará en el área de comidas del Mall Premier en Comayagua</w:t>
      </w:r>
      <w:r w:rsidR="00EA3957">
        <w:t>, por su espacio y comodidad</w:t>
      </w:r>
      <w:r w:rsidR="00980364">
        <w:t xml:space="preserve"> para el consumo de los productos</w:t>
      </w:r>
      <w:r w:rsidR="002733F5">
        <w:t>.</w:t>
      </w:r>
    </w:p>
    <w:p w14:paraId="52BA19B1" w14:textId="61E0C1E8" w:rsidR="00603F4F" w:rsidRDefault="00C22E39" w:rsidP="005F741A">
      <w:pPr>
        <w:pStyle w:val="TextoPrincipal"/>
        <w:spacing w:line="360" w:lineRule="auto"/>
      </w:pPr>
      <w:r>
        <w:t>Indirecto:</w:t>
      </w:r>
      <w:r w:rsidR="00EA3957">
        <w:t xml:space="preserve"> </w:t>
      </w:r>
      <w:r w:rsidR="00980364">
        <w:t>con la finalidad de ampliar la cobertura de la zona</w:t>
      </w:r>
      <w:r w:rsidR="00E15FC8">
        <w:t>, aumentar el consumo y la presencia del restaurante, se afiliará a empresas de envíos establecidos en Comayagua</w:t>
      </w:r>
      <w:r w:rsidR="004B486E">
        <w:t xml:space="preserve">. Hugo, Pedidos </w:t>
      </w:r>
      <w:r w:rsidR="005864EF">
        <w:t>Y</w:t>
      </w:r>
      <w:r w:rsidR="004B486E">
        <w:t>a</w:t>
      </w:r>
      <w:r w:rsidR="005864EF">
        <w:t xml:space="preserve">, </w:t>
      </w:r>
      <w:r w:rsidR="004B486E">
        <w:t>son empresas de dicho rubro</w:t>
      </w:r>
      <w:r w:rsidR="005864EF">
        <w:t xml:space="preserve"> con las cuales la empresa se encuentra afiliada en Tegucigalpa</w:t>
      </w:r>
      <w:r w:rsidR="005D6FCF">
        <w:t>, por lo tanto, únicamente se les deben solicitar ser añadidos en la cobertura que brindan en Comayagua.</w:t>
      </w:r>
    </w:p>
    <w:p w14:paraId="5A83369A" w14:textId="3389106C" w:rsidR="00E15FC8" w:rsidRDefault="00E15FC8" w:rsidP="00155E2D">
      <w:pPr>
        <w:pStyle w:val="TextoPrincipal"/>
        <w:spacing w:after="0" w:line="360" w:lineRule="auto"/>
      </w:pPr>
    </w:p>
    <w:p w14:paraId="1DE3AE11" w14:textId="5BB5DF49" w:rsidR="00F137AC" w:rsidRPr="0089797F" w:rsidRDefault="00DE2748" w:rsidP="00196E45">
      <w:pPr>
        <w:pStyle w:val="Ttulo4"/>
        <w:numPr>
          <w:ilvl w:val="0"/>
          <w:numId w:val="20"/>
        </w:numPr>
        <w:rPr>
          <w:lang w:val="es-HN"/>
        </w:rPr>
      </w:pPr>
      <w:bookmarkStart w:id="240" w:name="_Toc156164170"/>
      <w:r w:rsidRPr="0089797F">
        <w:rPr>
          <w:lang w:val="es-HN"/>
        </w:rPr>
        <w:t>Producto</w:t>
      </w:r>
      <w:bookmarkEnd w:id="240"/>
    </w:p>
    <w:p w14:paraId="7F91F892" w14:textId="5A5A3618" w:rsidR="00093A01" w:rsidRDefault="006F13C3" w:rsidP="00EE0919">
      <w:pPr>
        <w:pStyle w:val="CitaTextualLarga"/>
        <w:spacing w:line="360" w:lineRule="auto"/>
        <w:ind w:firstLine="709"/>
        <w:rPr>
          <w:sz w:val="24"/>
        </w:rPr>
      </w:pPr>
      <w:r w:rsidRPr="00EE0919">
        <w:rPr>
          <w:sz w:val="24"/>
        </w:rPr>
        <w:t xml:space="preserve">La empresa </w:t>
      </w:r>
      <w:r w:rsidR="00EE0919" w:rsidRPr="00EE0919">
        <w:rPr>
          <w:sz w:val="24"/>
        </w:rPr>
        <w:t xml:space="preserve">ofrece una </w:t>
      </w:r>
      <w:r w:rsidR="00BA0119">
        <w:rPr>
          <w:sz w:val="24"/>
        </w:rPr>
        <w:t>amplia</w:t>
      </w:r>
      <w:r w:rsidR="00EE0919" w:rsidRPr="00EE0919">
        <w:rPr>
          <w:sz w:val="24"/>
        </w:rPr>
        <w:t xml:space="preserve"> variedad de platillos de comida mexicana, </w:t>
      </w:r>
      <w:r w:rsidR="00EE0919">
        <w:rPr>
          <w:sz w:val="24"/>
        </w:rPr>
        <w:t>siendo una de sus especialidades los tacos de birria</w:t>
      </w:r>
      <w:r w:rsidR="005D3FA8">
        <w:rPr>
          <w:sz w:val="24"/>
        </w:rPr>
        <w:t>, l</w:t>
      </w:r>
      <w:r w:rsidR="00BA0119">
        <w:rPr>
          <w:sz w:val="24"/>
        </w:rPr>
        <w:t>os insumos destinados para la elaboración de los alimentos son seleccionados por su frescura y calidad</w:t>
      </w:r>
      <w:r w:rsidR="00EE0919">
        <w:rPr>
          <w:sz w:val="24"/>
        </w:rPr>
        <w:t>.</w:t>
      </w:r>
      <w:r w:rsidR="00C05457">
        <w:rPr>
          <w:sz w:val="24"/>
        </w:rPr>
        <w:t xml:space="preserve"> </w:t>
      </w:r>
      <w:r w:rsidR="00BA0119">
        <w:rPr>
          <w:sz w:val="24"/>
        </w:rPr>
        <w:t xml:space="preserve">El menú </w:t>
      </w:r>
      <w:r w:rsidR="005D3FA8">
        <w:rPr>
          <w:sz w:val="24"/>
        </w:rPr>
        <w:t xml:space="preserve">de Tapachula </w:t>
      </w:r>
      <w:r w:rsidR="00BA0119">
        <w:rPr>
          <w:sz w:val="24"/>
        </w:rPr>
        <w:t>cuenta con comidas individuales, combos, entradas y bebidas</w:t>
      </w:r>
      <w:r w:rsidR="007A6F6B">
        <w:rPr>
          <w:sz w:val="24"/>
        </w:rPr>
        <w:t>, cada uno de los cuales es servido con elementos alusivos a la marca</w:t>
      </w:r>
      <w:r w:rsidR="00BA0119">
        <w:rPr>
          <w:sz w:val="24"/>
        </w:rPr>
        <w:t>.</w:t>
      </w:r>
      <w:r w:rsidR="005D3FA8">
        <w:rPr>
          <w:sz w:val="24"/>
        </w:rPr>
        <w:t xml:space="preserve"> Dentro de su oferta</w:t>
      </w:r>
      <w:r w:rsidR="00386C27">
        <w:rPr>
          <w:sz w:val="24"/>
        </w:rPr>
        <w:t xml:space="preserve"> principal</w:t>
      </w:r>
      <w:r w:rsidR="005D3FA8">
        <w:rPr>
          <w:sz w:val="24"/>
        </w:rPr>
        <w:t xml:space="preserve"> se encuentran:</w:t>
      </w:r>
    </w:p>
    <w:p w14:paraId="4BC0E971" w14:textId="116C6FB1" w:rsidR="00EE0919" w:rsidRDefault="00EE0919" w:rsidP="00196E45">
      <w:pPr>
        <w:pStyle w:val="CitaTextualLarga"/>
        <w:numPr>
          <w:ilvl w:val="0"/>
          <w:numId w:val="41"/>
        </w:numPr>
        <w:spacing w:line="360" w:lineRule="auto"/>
        <w:rPr>
          <w:sz w:val="24"/>
        </w:rPr>
      </w:pPr>
      <w:r>
        <w:rPr>
          <w:sz w:val="24"/>
        </w:rPr>
        <w:t>Tacos de tortilla suave</w:t>
      </w:r>
      <w:r w:rsidR="00921018">
        <w:rPr>
          <w:sz w:val="24"/>
        </w:rPr>
        <w:t xml:space="preserve">: </w:t>
      </w:r>
      <w:r w:rsidR="00CF65B1">
        <w:rPr>
          <w:sz w:val="24"/>
        </w:rPr>
        <w:t xml:space="preserve">son 4 unidades </w:t>
      </w:r>
      <w:r w:rsidR="00C24940">
        <w:rPr>
          <w:sz w:val="24"/>
        </w:rPr>
        <w:t xml:space="preserve">de doble capa de tortilla </w:t>
      </w:r>
      <w:r w:rsidR="00CF65B1">
        <w:rPr>
          <w:sz w:val="24"/>
        </w:rPr>
        <w:t>q</w:t>
      </w:r>
      <w:r w:rsidR="00CE6914">
        <w:rPr>
          <w:sz w:val="24"/>
        </w:rPr>
        <w:t xml:space="preserve">ue son preparados de acuerdo a la elección de </w:t>
      </w:r>
      <w:r w:rsidR="0018728A">
        <w:rPr>
          <w:sz w:val="24"/>
        </w:rPr>
        <w:t>especialidad</w:t>
      </w:r>
      <w:r w:rsidR="00CE6914">
        <w:rPr>
          <w:sz w:val="24"/>
        </w:rPr>
        <w:t xml:space="preserve"> (res, pollo</w:t>
      </w:r>
      <w:r w:rsidR="0018728A">
        <w:rPr>
          <w:sz w:val="24"/>
        </w:rPr>
        <w:t xml:space="preserve">, </w:t>
      </w:r>
      <w:r w:rsidR="00CE6914">
        <w:rPr>
          <w:sz w:val="24"/>
        </w:rPr>
        <w:t>cerdo</w:t>
      </w:r>
      <w:r w:rsidR="0018728A">
        <w:rPr>
          <w:sz w:val="24"/>
        </w:rPr>
        <w:t xml:space="preserve"> o pastor</w:t>
      </w:r>
      <w:r w:rsidR="00CE6914">
        <w:rPr>
          <w:sz w:val="24"/>
        </w:rPr>
        <w:t>) que indique el cliente.</w:t>
      </w:r>
      <w:r w:rsidR="00CF65B1">
        <w:rPr>
          <w:sz w:val="24"/>
        </w:rPr>
        <w:t xml:space="preserve"> </w:t>
      </w:r>
      <w:r w:rsidR="00CE6914">
        <w:rPr>
          <w:sz w:val="24"/>
        </w:rPr>
        <w:t>C</w:t>
      </w:r>
      <w:r w:rsidR="00CF65B1">
        <w:rPr>
          <w:sz w:val="24"/>
        </w:rPr>
        <w:t xml:space="preserve">ontienen </w:t>
      </w:r>
      <w:r w:rsidR="00FA0848">
        <w:rPr>
          <w:sz w:val="24"/>
        </w:rPr>
        <w:t>pico de gallo, guacamole, piña, cilantro,</w:t>
      </w:r>
      <w:r w:rsidR="00CF65B1">
        <w:rPr>
          <w:sz w:val="24"/>
        </w:rPr>
        <w:t xml:space="preserve"> </w:t>
      </w:r>
      <w:r w:rsidR="00CE6914">
        <w:rPr>
          <w:sz w:val="24"/>
        </w:rPr>
        <w:t xml:space="preserve">asimismo, </w:t>
      </w:r>
      <w:r w:rsidR="00CF65B1">
        <w:rPr>
          <w:sz w:val="24"/>
        </w:rPr>
        <w:t xml:space="preserve">se sirven acompañados </w:t>
      </w:r>
      <w:r w:rsidR="00CF65B1" w:rsidRPr="00594DCD">
        <w:rPr>
          <w:sz w:val="24"/>
        </w:rPr>
        <w:t xml:space="preserve">de </w:t>
      </w:r>
      <w:r w:rsidR="00FA0848" w:rsidRPr="00594DCD">
        <w:rPr>
          <w:sz w:val="24"/>
        </w:rPr>
        <w:t>aderezo</w:t>
      </w:r>
      <w:r w:rsidR="00CF65B1" w:rsidRPr="00594DCD">
        <w:rPr>
          <w:sz w:val="24"/>
        </w:rPr>
        <w:t xml:space="preserve"> y guacamole</w:t>
      </w:r>
      <w:r w:rsidR="00CF65B1">
        <w:rPr>
          <w:sz w:val="24"/>
        </w:rPr>
        <w:t>.</w:t>
      </w:r>
      <w:r w:rsidR="00C24940">
        <w:rPr>
          <w:sz w:val="24"/>
        </w:rPr>
        <w:t xml:space="preserve"> </w:t>
      </w:r>
    </w:p>
    <w:p w14:paraId="735178BA" w14:textId="62DD84EF" w:rsidR="00EE0919" w:rsidRDefault="0018728A" w:rsidP="00196E45">
      <w:pPr>
        <w:pStyle w:val="CitaTextualLarga"/>
        <w:numPr>
          <w:ilvl w:val="0"/>
          <w:numId w:val="41"/>
        </w:numPr>
        <w:spacing w:line="360" w:lineRule="auto"/>
        <w:rPr>
          <w:sz w:val="24"/>
        </w:rPr>
      </w:pPr>
      <w:r>
        <w:rPr>
          <w:sz w:val="24"/>
        </w:rPr>
        <w:t>Crunchy tacos</w:t>
      </w:r>
      <w:r w:rsidR="00301F2B">
        <w:rPr>
          <w:sz w:val="24"/>
        </w:rPr>
        <w:t xml:space="preserve">: </w:t>
      </w:r>
      <w:r>
        <w:rPr>
          <w:sz w:val="24"/>
        </w:rPr>
        <w:t xml:space="preserve">son 4 unidades de tortilla frita, preparados </w:t>
      </w:r>
      <w:r w:rsidR="00AB7C1F">
        <w:rPr>
          <w:sz w:val="24"/>
        </w:rPr>
        <w:t>con la selección</w:t>
      </w:r>
      <w:r>
        <w:rPr>
          <w:sz w:val="24"/>
        </w:rPr>
        <w:t xml:space="preserve"> de carne (res, pollo, cerdo) que indique el cliente</w:t>
      </w:r>
      <w:r w:rsidR="00AB7C1F">
        <w:rPr>
          <w:sz w:val="24"/>
        </w:rPr>
        <w:t>, acompañados de lechuga, tomate, aderezo, queso cheddar rallado y chile de la casa.</w:t>
      </w:r>
    </w:p>
    <w:p w14:paraId="4103FF74" w14:textId="4E0B2961" w:rsidR="00EE0919" w:rsidRDefault="00AB7C1F" w:rsidP="00196E45">
      <w:pPr>
        <w:pStyle w:val="CitaTextualLarga"/>
        <w:numPr>
          <w:ilvl w:val="0"/>
          <w:numId w:val="41"/>
        </w:numPr>
        <w:spacing w:line="360" w:lineRule="auto"/>
        <w:rPr>
          <w:sz w:val="24"/>
        </w:rPr>
      </w:pPr>
      <w:r>
        <w:rPr>
          <w:sz w:val="24"/>
        </w:rPr>
        <w:t xml:space="preserve">Mega </w:t>
      </w:r>
      <w:r w:rsidR="00EE0919">
        <w:rPr>
          <w:sz w:val="24"/>
        </w:rPr>
        <w:t>Chilaquiles</w:t>
      </w:r>
      <w:r w:rsidR="00301F2B">
        <w:rPr>
          <w:sz w:val="24"/>
        </w:rPr>
        <w:t>:</w:t>
      </w:r>
      <w:r w:rsidR="009F2D6F">
        <w:rPr>
          <w:sz w:val="24"/>
        </w:rPr>
        <w:t xml:space="preserve"> </w:t>
      </w:r>
      <w:r>
        <w:rPr>
          <w:sz w:val="24"/>
        </w:rPr>
        <w:t>P</w:t>
      </w:r>
      <w:r w:rsidR="009F2D6F">
        <w:rPr>
          <w:sz w:val="24"/>
        </w:rPr>
        <w:t xml:space="preserve">latillo de tortillas fritas en </w:t>
      </w:r>
      <w:r>
        <w:rPr>
          <w:sz w:val="24"/>
        </w:rPr>
        <w:t>trozos cubiertas con salsa roja, pico de gallo, queso rallado y aderezo blanco</w:t>
      </w:r>
      <w:r w:rsidR="007C2DF6">
        <w:rPr>
          <w:sz w:val="24"/>
        </w:rPr>
        <w:t xml:space="preserve">. </w:t>
      </w:r>
    </w:p>
    <w:p w14:paraId="1330118A" w14:textId="1B96248E" w:rsidR="00EE0919" w:rsidRDefault="007C2DF6" w:rsidP="00196E45">
      <w:pPr>
        <w:pStyle w:val="CitaTextualLarga"/>
        <w:numPr>
          <w:ilvl w:val="0"/>
          <w:numId w:val="41"/>
        </w:numPr>
        <w:spacing w:line="360" w:lineRule="auto"/>
        <w:rPr>
          <w:sz w:val="24"/>
        </w:rPr>
      </w:pPr>
      <w:r>
        <w:rPr>
          <w:sz w:val="24"/>
        </w:rPr>
        <w:t>Mega Tapachula (</w:t>
      </w:r>
      <w:r w:rsidR="00EE0919">
        <w:rPr>
          <w:sz w:val="24"/>
        </w:rPr>
        <w:t>Torta</w:t>
      </w:r>
      <w:r>
        <w:rPr>
          <w:sz w:val="24"/>
        </w:rPr>
        <w:t>)</w:t>
      </w:r>
      <w:r w:rsidR="009F2D6F">
        <w:rPr>
          <w:sz w:val="24"/>
        </w:rPr>
        <w:t>:</w:t>
      </w:r>
      <w:r>
        <w:rPr>
          <w:sz w:val="24"/>
        </w:rPr>
        <w:t xml:space="preserve"> Pan</w:t>
      </w:r>
      <w:r w:rsidR="00640945">
        <w:rPr>
          <w:sz w:val="24"/>
        </w:rPr>
        <w:t xml:space="preserve"> blando cubierto con salsa blanca, relleno de carne de elección (pollo, res o cerdo), frijoles fritos, salsa de aguacate, lechuga, cebolla y tomate.</w:t>
      </w:r>
    </w:p>
    <w:p w14:paraId="24715D3E" w14:textId="58C46EB4" w:rsidR="00EE0919" w:rsidRDefault="00EE0919" w:rsidP="00196E45">
      <w:pPr>
        <w:pStyle w:val="CitaTextualLarga"/>
        <w:numPr>
          <w:ilvl w:val="0"/>
          <w:numId w:val="41"/>
        </w:numPr>
        <w:spacing w:line="360" w:lineRule="auto"/>
        <w:rPr>
          <w:sz w:val="24"/>
        </w:rPr>
      </w:pPr>
      <w:r>
        <w:rPr>
          <w:sz w:val="24"/>
        </w:rPr>
        <w:lastRenderedPageBreak/>
        <w:t>Gringas</w:t>
      </w:r>
      <w:r w:rsidR="005D3FA8">
        <w:rPr>
          <w:sz w:val="24"/>
        </w:rPr>
        <w:t xml:space="preserve">: tortilla de harina </w:t>
      </w:r>
      <w:r w:rsidR="00C53E0E">
        <w:rPr>
          <w:sz w:val="24"/>
        </w:rPr>
        <w:t>rellena de carne (pollo, res o cerdo), quesillo, cebolla y chile.</w:t>
      </w:r>
    </w:p>
    <w:p w14:paraId="5D196160" w14:textId="7069640A" w:rsidR="00EE0919" w:rsidRDefault="00EE0919" w:rsidP="00196E45">
      <w:pPr>
        <w:pStyle w:val="CitaTextualLarga"/>
        <w:numPr>
          <w:ilvl w:val="0"/>
          <w:numId w:val="41"/>
        </w:numPr>
        <w:spacing w:line="360" w:lineRule="auto"/>
        <w:rPr>
          <w:sz w:val="24"/>
        </w:rPr>
      </w:pPr>
      <w:r>
        <w:rPr>
          <w:sz w:val="24"/>
        </w:rPr>
        <w:t>Quesadillas</w:t>
      </w:r>
      <w:r w:rsidR="00C53E0E">
        <w:rPr>
          <w:sz w:val="24"/>
        </w:rPr>
        <w:t>: 3 trozos de tortilla de harina rellena de carne (pollo, res o cerdo),</w:t>
      </w:r>
      <w:r w:rsidR="00386C27">
        <w:rPr>
          <w:sz w:val="24"/>
        </w:rPr>
        <w:t xml:space="preserve"> quesillo, qu</w:t>
      </w:r>
      <w:r w:rsidR="00386C27" w:rsidRPr="002E5BBB">
        <w:rPr>
          <w:sz w:val="24"/>
        </w:rPr>
        <w:t>eso cheddar, acompañado de guacamole y pico de gallo.</w:t>
      </w:r>
    </w:p>
    <w:p w14:paraId="162FD902" w14:textId="5BCE34A4" w:rsidR="002E5BBB" w:rsidRDefault="002E5BBB" w:rsidP="00196E45">
      <w:pPr>
        <w:pStyle w:val="CitaTextualLarga"/>
        <w:numPr>
          <w:ilvl w:val="0"/>
          <w:numId w:val="41"/>
        </w:numPr>
        <w:spacing w:after="0" w:line="360" w:lineRule="auto"/>
        <w:rPr>
          <w:sz w:val="24"/>
        </w:rPr>
      </w:pPr>
      <w:r>
        <w:rPr>
          <w:sz w:val="24"/>
        </w:rPr>
        <w:t xml:space="preserve">Tacos de birria: 4 unidades de doble capa de tortilla </w:t>
      </w:r>
      <w:r w:rsidR="005B0391">
        <w:rPr>
          <w:sz w:val="24"/>
        </w:rPr>
        <w:t>con</w:t>
      </w:r>
      <w:r>
        <w:rPr>
          <w:sz w:val="24"/>
        </w:rPr>
        <w:t xml:space="preserve"> de carne res</w:t>
      </w:r>
      <w:r w:rsidR="005B0391">
        <w:rPr>
          <w:sz w:val="24"/>
        </w:rPr>
        <w:t xml:space="preserve"> </w:t>
      </w:r>
      <w:r>
        <w:rPr>
          <w:sz w:val="24"/>
        </w:rPr>
        <w:t>prepara</w:t>
      </w:r>
      <w:r w:rsidR="005B0391">
        <w:rPr>
          <w:sz w:val="24"/>
        </w:rPr>
        <w:t>da en caldo de birria, rellenas de quesillo derretido, cilantro y limón, acompañados con caldo de birria de 4 onzas.</w:t>
      </w:r>
    </w:p>
    <w:p w14:paraId="0AD0C631" w14:textId="77777777" w:rsidR="002F48EF" w:rsidRPr="002F48EF" w:rsidRDefault="002F48EF" w:rsidP="00155E2D">
      <w:pPr>
        <w:pStyle w:val="CitaTextualLarga"/>
        <w:spacing w:after="0" w:line="360" w:lineRule="auto"/>
        <w:rPr>
          <w:sz w:val="24"/>
          <w:highlight w:val="cyan"/>
        </w:rPr>
      </w:pPr>
    </w:p>
    <w:p w14:paraId="7FC53499" w14:textId="0DFC8E78" w:rsidR="005A045F" w:rsidRPr="0089797F" w:rsidRDefault="00DE2748" w:rsidP="00196E45">
      <w:pPr>
        <w:pStyle w:val="Ttulo4"/>
        <w:numPr>
          <w:ilvl w:val="0"/>
          <w:numId w:val="20"/>
        </w:numPr>
        <w:spacing w:after="0"/>
        <w:rPr>
          <w:lang w:val="es-HN"/>
        </w:rPr>
      </w:pPr>
      <w:bookmarkStart w:id="241" w:name="_Toc156164171"/>
      <w:r w:rsidRPr="0089797F">
        <w:rPr>
          <w:lang w:val="es-HN"/>
        </w:rPr>
        <w:t>Precio</w:t>
      </w:r>
      <w:r w:rsidR="00CF1C2C" w:rsidRPr="0089797F">
        <w:rPr>
          <w:lang w:val="es-HN"/>
        </w:rPr>
        <w:t xml:space="preserve"> </w:t>
      </w:r>
      <w:r w:rsidR="00E03AAF" w:rsidRPr="0089797F">
        <w:rPr>
          <w:lang w:val="es-HN"/>
        </w:rPr>
        <w:t>(menú)</w:t>
      </w:r>
      <w:bookmarkEnd w:id="241"/>
    </w:p>
    <w:p w14:paraId="27E33215" w14:textId="18A8C89F" w:rsidR="003674B8" w:rsidRDefault="003674B8" w:rsidP="00155E2D">
      <w:pPr>
        <w:pStyle w:val="TextoPrincipal"/>
        <w:spacing w:line="360" w:lineRule="auto"/>
        <w:ind w:left="414"/>
      </w:pPr>
      <w:r>
        <w:t>La empresa ha definido sus</w:t>
      </w:r>
      <w:r w:rsidR="009F1F90">
        <w:t xml:space="preserve"> precios de venta</w:t>
      </w:r>
      <w:r w:rsidR="00154155">
        <w:t xml:space="preserve"> acorde a los costos de los insumos necesarios para la elaboración de cada platillo (mano de obra, ingredientes, costos indirectos), a su vez, consideran el componente psicológico </w:t>
      </w:r>
      <w:r w:rsidR="00BA1D39">
        <w:t>al incluir precios menores a cifras redondeadas pues suelen captar la atención del cliente y poseen una mayor aceptación, asimismo,</w:t>
      </w:r>
      <w:r w:rsidR="00703041">
        <w:t xml:space="preserve"> utilizan la estrategia upselling en la cual se </w:t>
      </w:r>
      <w:r w:rsidR="00A52839">
        <w:t>ofrece opciones de adición de complementos o ingredientes por el pago de un costo extra.</w:t>
      </w:r>
    </w:p>
    <w:p w14:paraId="6285FCFD" w14:textId="22FB0A77" w:rsidR="00FA6A85" w:rsidRDefault="00D83926" w:rsidP="00155E2D">
      <w:pPr>
        <w:pStyle w:val="TextoPrincipal"/>
        <w:spacing w:line="360" w:lineRule="auto"/>
        <w:ind w:left="414"/>
        <w:rPr>
          <w:highlight w:val="cyan"/>
        </w:rPr>
      </w:pPr>
      <w:r>
        <w:t>Para aumentar el consumo en fechas o días específicos puede aplicarse la estrategia de p</w:t>
      </w:r>
      <w:r w:rsidR="00F66BC1" w:rsidRPr="00536EFE">
        <w:t xml:space="preserve">recios </w:t>
      </w:r>
      <w:r>
        <w:t>d</w:t>
      </w:r>
      <w:r w:rsidR="00F66BC1" w:rsidRPr="00536EFE">
        <w:t>inámicos</w:t>
      </w:r>
      <w:r>
        <w:t>, que</w:t>
      </w:r>
      <w:r w:rsidR="00B31E8D" w:rsidRPr="00536EFE">
        <w:t xml:space="preserve"> consiste en establecer precios variables</w:t>
      </w:r>
      <w:r>
        <w:t xml:space="preserve"> a determinados platillos</w:t>
      </w:r>
      <w:r w:rsidR="00B31E8D" w:rsidRPr="00536EFE">
        <w:t xml:space="preserve"> según el día de semana o la hora del día </w:t>
      </w:r>
      <w:r w:rsidR="003507F2">
        <w:t xml:space="preserve">con el objetivo de </w:t>
      </w:r>
      <w:r w:rsidR="001B4AA2">
        <w:t xml:space="preserve">generar un mayor </w:t>
      </w:r>
      <w:r>
        <w:t>movimiento</w:t>
      </w:r>
      <w:r w:rsidR="0064459F">
        <w:t xml:space="preserve">, es decir, </w:t>
      </w:r>
      <w:r w:rsidR="00012929" w:rsidRPr="00536EFE">
        <w:t>aument</w:t>
      </w:r>
      <w:r w:rsidR="0064459F">
        <w:t>o de</w:t>
      </w:r>
      <w:r w:rsidR="00012929" w:rsidRPr="00536EFE">
        <w:t xml:space="preserve"> las ventas e ingresos</w:t>
      </w:r>
      <w:r w:rsidR="007F1145">
        <w:t xml:space="preserve"> para la empresa</w:t>
      </w:r>
      <w:r w:rsidR="001B4AA2">
        <w:t xml:space="preserve">, </w:t>
      </w:r>
      <w:r w:rsidR="007E7805">
        <w:t xml:space="preserve">y </w:t>
      </w:r>
      <w:r>
        <w:t>de acuerdo a la experiencia</w:t>
      </w:r>
      <w:r w:rsidR="00B31E8D" w:rsidRPr="00536EFE">
        <w:t xml:space="preserve"> </w:t>
      </w:r>
      <w:r>
        <w:t>d</w:t>
      </w:r>
      <w:r w:rsidR="00B31E8D" w:rsidRPr="00536EFE">
        <w:t>el restaurante lo</w:t>
      </w:r>
      <w:r>
        <w:t>s</w:t>
      </w:r>
      <w:r w:rsidR="00B31E8D" w:rsidRPr="00536EFE">
        <w:t xml:space="preserve"> días lunes</w:t>
      </w:r>
      <w:r w:rsidR="001B4AA2">
        <w:t xml:space="preserve"> y martes</w:t>
      </w:r>
      <w:r>
        <w:t xml:space="preserve"> serían ideales para el uso de dicha técnica</w:t>
      </w:r>
      <w:r w:rsidR="004F20CF">
        <w:t xml:space="preserve">, definiendo un horario de 2:00pm a </w:t>
      </w:r>
      <w:r w:rsidR="00622DA4">
        <w:t>5</w:t>
      </w:r>
      <w:r w:rsidR="004F20CF">
        <w:t>:00pm</w:t>
      </w:r>
      <w:r w:rsidR="00227106">
        <w:t>.</w:t>
      </w:r>
    </w:p>
    <w:p w14:paraId="2096C37F" w14:textId="00C31456" w:rsidR="00DE2748" w:rsidRPr="009640C9" w:rsidRDefault="00DE2748" w:rsidP="00196E45">
      <w:pPr>
        <w:pStyle w:val="Ttulo4"/>
        <w:numPr>
          <w:ilvl w:val="0"/>
          <w:numId w:val="20"/>
        </w:numPr>
        <w:spacing w:before="240"/>
        <w:rPr>
          <w:lang w:val="es-HN"/>
        </w:rPr>
      </w:pPr>
      <w:bookmarkStart w:id="242" w:name="_Toc156164172"/>
      <w:r w:rsidRPr="009640C9">
        <w:rPr>
          <w:lang w:val="es-HN"/>
        </w:rPr>
        <w:t>Promoción</w:t>
      </w:r>
      <w:r w:rsidR="00CF1C2C" w:rsidRPr="009640C9">
        <w:rPr>
          <w:lang w:val="es-HN"/>
        </w:rPr>
        <w:t xml:space="preserve"> y Publicidad</w:t>
      </w:r>
      <w:bookmarkEnd w:id="242"/>
    </w:p>
    <w:p w14:paraId="1CBD2F65" w14:textId="4677F62D" w:rsidR="00741A2A" w:rsidRPr="009640C9" w:rsidRDefault="00603E84" w:rsidP="00155E2D">
      <w:pPr>
        <w:pStyle w:val="TextoPrincipal"/>
        <w:spacing w:line="360" w:lineRule="auto"/>
        <w:rPr>
          <w:b/>
        </w:rPr>
      </w:pPr>
      <w:r w:rsidRPr="009640C9">
        <w:rPr>
          <w:b/>
        </w:rPr>
        <w:t>Estrategias</w:t>
      </w:r>
      <w:r w:rsidR="00740834" w:rsidRPr="009640C9">
        <w:rPr>
          <w:b/>
        </w:rPr>
        <w:t xml:space="preserve"> de Promoción</w:t>
      </w:r>
    </w:p>
    <w:p w14:paraId="2D152C99" w14:textId="1EFA8C02" w:rsidR="00D056BE" w:rsidRDefault="00D056BE" w:rsidP="00155E2D">
      <w:pPr>
        <w:pStyle w:val="TextoPrincipal"/>
        <w:spacing w:line="360" w:lineRule="auto"/>
      </w:pPr>
      <w:r>
        <w:t xml:space="preserve">Con el objetivo de aumentar el interés y concretar compras, Tapachula implementará </w:t>
      </w:r>
      <w:r w:rsidR="003C0332">
        <w:t xml:space="preserve">las </w:t>
      </w:r>
      <w:r>
        <w:t xml:space="preserve">estrategias </w:t>
      </w:r>
      <w:r w:rsidR="003C0332">
        <w:t>siguientes:</w:t>
      </w:r>
    </w:p>
    <w:p w14:paraId="0D724842" w14:textId="77777777" w:rsidR="00B01ABE" w:rsidRPr="009640C9" w:rsidRDefault="00B01ABE" w:rsidP="00196E45">
      <w:pPr>
        <w:pStyle w:val="TextoPrincipal"/>
        <w:numPr>
          <w:ilvl w:val="0"/>
          <w:numId w:val="58"/>
        </w:numPr>
        <w:spacing w:line="360" w:lineRule="auto"/>
        <w:ind w:left="993"/>
      </w:pPr>
      <w:r>
        <w:t>Los clientes que realicen compras el día de la apertura en su nueva sucursal en Comayagua, obtendrán descuento del 15% en la</w:t>
      </w:r>
      <w:r w:rsidRPr="009640C9">
        <w:t xml:space="preserve"> próxima compra</w:t>
      </w:r>
      <w:r>
        <w:t xml:space="preserve"> al presentar su factura en el establecimiento.</w:t>
      </w:r>
    </w:p>
    <w:p w14:paraId="744AB9E8" w14:textId="77777777" w:rsidR="00B01ABE" w:rsidRDefault="00B01ABE" w:rsidP="00196E45">
      <w:pPr>
        <w:pStyle w:val="TextoPrincipal"/>
        <w:numPr>
          <w:ilvl w:val="0"/>
          <w:numId w:val="58"/>
        </w:numPr>
        <w:spacing w:line="360" w:lineRule="auto"/>
        <w:ind w:left="993"/>
      </w:pPr>
      <w:r>
        <w:lastRenderedPageBreak/>
        <w:t>Se establecerán dos ofertas específicas para fomentar la fidelización de los clientes:</w:t>
      </w:r>
    </w:p>
    <w:p w14:paraId="71CAE061" w14:textId="08228549" w:rsidR="00B01ABE" w:rsidRDefault="00B01ABE" w:rsidP="00196E45">
      <w:pPr>
        <w:pStyle w:val="TextoPrincipal"/>
        <w:numPr>
          <w:ilvl w:val="0"/>
          <w:numId w:val="59"/>
        </w:numPr>
        <w:spacing w:line="360" w:lineRule="auto"/>
      </w:pPr>
      <w:r>
        <w:t>La primera, se denominará “</w:t>
      </w:r>
      <w:r w:rsidR="00C76FE5">
        <w:t>La Hora del Sabor</w:t>
      </w:r>
      <w:r>
        <w:t xml:space="preserve">”, que será válida únicamente los días lunes y martes en un horario de 2:00 a </w:t>
      </w:r>
      <w:r w:rsidR="000A04D0">
        <w:t>5</w:t>
      </w:r>
      <w:r>
        <w:t xml:space="preserve">:00pm, y aplicable en productos seleccionados, los cuales se promocionarán con un 10% menos de su precio original. </w:t>
      </w:r>
      <w:r w:rsidR="00E7599C">
        <w:t xml:space="preserve">Esta estrategia es utilizada para generar mayor movimiento </w:t>
      </w:r>
      <w:r w:rsidR="005D5ADB">
        <w:t xml:space="preserve">de clientes </w:t>
      </w:r>
      <w:r w:rsidR="00E7599C">
        <w:t xml:space="preserve">en </w:t>
      </w:r>
      <w:r w:rsidR="005D5ADB">
        <w:t>los locales y generar más ventas en días de menor demanda.</w:t>
      </w:r>
    </w:p>
    <w:p w14:paraId="0F0EE70C" w14:textId="64808018" w:rsidR="00B01ABE" w:rsidRDefault="00B01ABE" w:rsidP="00196E45">
      <w:pPr>
        <w:pStyle w:val="TextoPrincipal"/>
        <w:numPr>
          <w:ilvl w:val="0"/>
          <w:numId w:val="59"/>
        </w:numPr>
        <w:spacing w:line="360" w:lineRule="auto"/>
      </w:pPr>
      <w:r>
        <w:t>La segunda, “el cumpleañero come gratis”</w:t>
      </w:r>
      <w:r w:rsidR="00C76FE5">
        <w:t>.</w:t>
      </w:r>
    </w:p>
    <w:p w14:paraId="49C269F0" w14:textId="0B463C0B" w:rsidR="00B01ABE" w:rsidRDefault="00B01ABE" w:rsidP="00196E45">
      <w:pPr>
        <w:pStyle w:val="TextoPrincipal"/>
        <w:numPr>
          <w:ilvl w:val="0"/>
          <w:numId w:val="59"/>
        </w:numPr>
        <w:spacing w:line="360" w:lineRule="auto"/>
      </w:pPr>
      <w:r w:rsidRPr="006F0246">
        <w:t xml:space="preserve">En el mediano y largo plazo, establecer </w:t>
      </w:r>
      <w:r>
        <w:t>promociones</w:t>
      </w:r>
      <w:r w:rsidRPr="006F0246">
        <w:t xml:space="preserve"> por tiempo limitado como estrategia temporal</w:t>
      </w:r>
      <w:r>
        <w:t xml:space="preserve"> ya que estimulan la demanda al generar la sensación de urgencia, por otra parte, contribuyen a diferenciarse de la competencia, la propuesta que se presenta es crear la promoción “Combo del día” cuyo precio de venta será de L 135.00, y se ofertará todos los días en un periodo determinado.</w:t>
      </w:r>
    </w:p>
    <w:p w14:paraId="27A2821E" w14:textId="31AB93D2" w:rsidR="008752E4" w:rsidRDefault="007319C1" w:rsidP="00155E2D">
      <w:pPr>
        <w:pStyle w:val="TextoPrincipal"/>
        <w:spacing w:line="360" w:lineRule="auto"/>
        <w:rPr>
          <w:highlight w:val="yellow"/>
        </w:rPr>
      </w:pPr>
      <w:r w:rsidRPr="007319C1">
        <w:t>A continuación, se muestra la propuesta de artes promocionales:</w:t>
      </w:r>
    </w:p>
    <w:p w14:paraId="6619380B" w14:textId="6B8862B4" w:rsidR="007319C1" w:rsidRPr="0098388D" w:rsidRDefault="007319C1" w:rsidP="0098388D">
      <w:pPr>
        <w:pStyle w:val="Descripcin"/>
        <w:spacing w:after="0"/>
        <w:rPr>
          <w:rFonts w:ascii="Times New Roman" w:hAnsi="Times New Roman" w:cs="Times New Roman"/>
          <w:b/>
          <w:i w:val="0"/>
          <w:color w:val="auto"/>
          <w:sz w:val="24"/>
          <w:szCs w:val="24"/>
        </w:rPr>
      </w:pPr>
      <w:bookmarkStart w:id="243" w:name="_Toc156136583"/>
      <w:r w:rsidRPr="0098388D">
        <w:rPr>
          <w:rFonts w:ascii="Times New Roman" w:hAnsi="Times New Roman" w:cs="Times New Roman"/>
          <w:b/>
          <w:i w:val="0"/>
          <w:noProof/>
          <w:color w:val="auto"/>
          <w:sz w:val="24"/>
          <w:szCs w:val="24"/>
        </w:rPr>
        <w:drawing>
          <wp:anchor distT="0" distB="0" distL="114300" distR="114300" simplePos="0" relativeHeight="251657275" behindDoc="0" locked="0" layoutInCell="1" allowOverlap="1" wp14:anchorId="6D3801D6" wp14:editId="6FF1F4D5">
            <wp:simplePos x="0" y="0"/>
            <wp:positionH relativeFrom="column">
              <wp:posOffset>1176384</wp:posOffset>
            </wp:positionH>
            <wp:positionV relativeFrom="paragraph">
              <wp:posOffset>157</wp:posOffset>
            </wp:positionV>
            <wp:extent cx="3584575" cy="3584575"/>
            <wp:effectExtent l="0" t="0" r="0" b="0"/>
            <wp:wrapTopAndBottom/>
            <wp:docPr id="61" name="Imagen 61" descr="C:\Users\seidy.sosa\Desktop\Seidy Sosa\ESTUDIOS\MAESTRÍA\CLASES\TESIS\avances\16.12.23\la hora del sabor.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idy.sosa\Desktop\Seidy Sosa\ESTUDIOS\MAESTRÍA\CLASES\TESIS\avances\16.12.23\la hora del sabor.jpeg"/>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3584575" cy="3584575"/>
                    </a:xfrm>
                    <a:prstGeom prst="rect">
                      <a:avLst/>
                    </a:prstGeom>
                    <a:noFill/>
                    <a:ln>
                      <a:noFill/>
                    </a:ln>
                  </pic:spPr>
                </pic:pic>
              </a:graphicData>
            </a:graphic>
            <wp14:sizeRelH relativeFrom="margin">
              <wp14:pctWidth>0</wp14:pctWidth>
            </wp14:sizeRelH>
            <wp14:sizeRelV relativeFrom="margin">
              <wp14:pctHeight>0</wp14:pctHeight>
            </wp14:sizeRelV>
          </wp:anchor>
        </w:drawing>
      </w:r>
      <w:r w:rsidRPr="0098388D">
        <w:rPr>
          <w:rFonts w:ascii="Times New Roman" w:hAnsi="Times New Roman" w:cs="Times New Roman"/>
          <w:b/>
          <w:i w:val="0"/>
          <w:color w:val="auto"/>
          <w:sz w:val="24"/>
          <w:szCs w:val="24"/>
        </w:rPr>
        <w:t>Figura</w:t>
      </w:r>
      <w:r w:rsidR="00B01ABE" w:rsidRPr="0098388D">
        <w:rPr>
          <w:rFonts w:ascii="Times New Roman" w:hAnsi="Times New Roman" w:cs="Times New Roman"/>
          <w:b/>
          <w:i w:val="0"/>
          <w:color w:val="auto"/>
          <w:sz w:val="24"/>
          <w:szCs w:val="24"/>
        </w:rPr>
        <w:t xml:space="preserve"> </w:t>
      </w:r>
      <w:r w:rsidR="0098388D" w:rsidRPr="0098388D">
        <w:rPr>
          <w:rFonts w:ascii="Times New Roman" w:hAnsi="Times New Roman" w:cs="Times New Roman"/>
          <w:b/>
          <w:i w:val="0"/>
          <w:color w:val="auto"/>
          <w:sz w:val="24"/>
          <w:szCs w:val="24"/>
        </w:rPr>
        <w:fldChar w:fldCharType="begin"/>
      </w:r>
      <w:r w:rsidR="0098388D" w:rsidRPr="0098388D">
        <w:rPr>
          <w:rFonts w:ascii="Times New Roman" w:hAnsi="Times New Roman" w:cs="Times New Roman"/>
          <w:b/>
          <w:i w:val="0"/>
          <w:color w:val="auto"/>
          <w:sz w:val="24"/>
          <w:szCs w:val="24"/>
        </w:rPr>
        <w:instrText xml:space="preserve"> SEQ Figura \* ARABIC </w:instrText>
      </w:r>
      <w:r w:rsidR="0098388D" w:rsidRPr="0098388D">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69</w:t>
      </w:r>
      <w:r w:rsidR="0098388D" w:rsidRPr="0098388D">
        <w:rPr>
          <w:rFonts w:ascii="Times New Roman" w:hAnsi="Times New Roman" w:cs="Times New Roman"/>
          <w:b/>
          <w:i w:val="0"/>
          <w:color w:val="auto"/>
          <w:sz w:val="24"/>
          <w:szCs w:val="24"/>
        </w:rPr>
        <w:fldChar w:fldCharType="end"/>
      </w:r>
      <w:r w:rsidRPr="0098388D">
        <w:rPr>
          <w:rFonts w:ascii="Times New Roman" w:hAnsi="Times New Roman" w:cs="Times New Roman"/>
          <w:b/>
          <w:i w:val="0"/>
          <w:color w:val="auto"/>
          <w:sz w:val="24"/>
          <w:szCs w:val="24"/>
        </w:rPr>
        <w:t xml:space="preserve">. </w:t>
      </w:r>
      <w:r w:rsidR="001964BB" w:rsidRPr="0098388D">
        <w:rPr>
          <w:rFonts w:ascii="Times New Roman" w:hAnsi="Times New Roman" w:cs="Times New Roman"/>
          <w:b/>
          <w:i w:val="0"/>
          <w:color w:val="auto"/>
          <w:sz w:val="24"/>
          <w:szCs w:val="24"/>
        </w:rPr>
        <w:t xml:space="preserve">Arte de la </w:t>
      </w:r>
      <w:r w:rsidRPr="0098388D">
        <w:rPr>
          <w:rFonts w:ascii="Times New Roman" w:hAnsi="Times New Roman" w:cs="Times New Roman"/>
          <w:b/>
          <w:i w:val="0"/>
          <w:color w:val="auto"/>
          <w:sz w:val="24"/>
          <w:szCs w:val="24"/>
        </w:rPr>
        <w:t>Promoción “La Hora del Sabor”.</w:t>
      </w:r>
      <w:bookmarkEnd w:id="243"/>
    </w:p>
    <w:p w14:paraId="7087EF6F" w14:textId="492D5EC2" w:rsidR="007319C1" w:rsidRPr="00CE689A" w:rsidRDefault="007319C1" w:rsidP="007319C1">
      <w:pPr>
        <w:pStyle w:val="TextoPrincipal"/>
        <w:spacing w:line="360" w:lineRule="auto"/>
        <w:ind w:firstLine="0"/>
        <w:rPr>
          <w:sz w:val="20"/>
        </w:rPr>
      </w:pPr>
      <w:r w:rsidRPr="00CE689A">
        <w:rPr>
          <w:sz w:val="20"/>
        </w:rPr>
        <w:t xml:space="preserve">Fuente: </w:t>
      </w:r>
      <w:r>
        <w:rPr>
          <w:sz w:val="20"/>
        </w:rPr>
        <w:t>Elaboración propia.</w:t>
      </w:r>
    </w:p>
    <w:p w14:paraId="475D9F3A" w14:textId="77777777" w:rsidR="00155E2D" w:rsidRDefault="00155E2D" w:rsidP="007319C1">
      <w:pPr>
        <w:pStyle w:val="TextoPrincipal"/>
        <w:spacing w:line="240" w:lineRule="auto"/>
        <w:ind w:firstLine="0"/>
        <w:rPr>
          <w:b/>
        </w:rPr>
      </w:pPr>
    </w:p>
    <w:p w14:paraId="0C12B709" w14:textId="3D7711E3" w:rsidR="007319C1" w:rsidRPr="0098388D" w:rsidRDefault="00155E2D" w:rsidP="0098388D">
      <w:pPr>
        <w:pStyle w:val="Descripcin"/>
        <w:spacing w:after="0"/>
        <w:rPr>
          <w:rFonts w:ascii="Times New Roman" w:hAnsi="Times New Roman" w:cs="Times New Roman"/>
          <w:b/>
          <w:i w:val="0"/>
          <w:color w:val="auto"/>
          <w:sz w:val="24"/>
          <w:szCs w:val="24"/>
        </w:rPr>
      </w:pPr>
      <w:bookmarkStart w:id="244" w:name="_Toc156136584"/>
      <w:r w:rsidRPr="0098388D">
        <w:rPr>
          <w:rFonts w:ascii="Times New Roman" w:hAnsi="Times New Roman" w:cs="Times New Roman"/>
          <w:b/>
          <w:i w:val="0"/>
          <w:noProof/>
          <w:color w:val="auto"/>
          <w:sz w:val="24"/>
          <w:szCs w:val="24"/>
        </w:rPr>
        <w:lastRenderedPageBreak/>
        <w:drawing>
          <wp:anchor distT="0" distB="0" distL="114300" distR="114300" simplePos="0" relativeHeight="251704380" behindDoc="0" locked="0" layoutInCell="1" allowOverlap="1" wp14:anchorId="4139473E" wp14:editId="7ECB3E50">
            <wp:simplePos x="0" y="0"/>
            <wp:positionH relativeFrom="column">
              <wp:posOffset>1137683</wp:posOffset>
            </wp:positionH>
            <wp:positionV relativeFrom="paragraph">
              <wp:posOffset>457</wp:posOffset>
            </wp:positionV>
            <wp:extent cx="3585600" cy="3585600"/>
            <wp:effectExtent l="0" t="0" r="0" b="0"/>
            <wp:wrapTopAndBottom/>
            <wp:docPr id="46" name="Imagen 46" descr="C:\Users\seidy.sosa\Desktop\Seidy Sosa\ESTUDIOS\MAESTRÍA\CLASES\TESIS\avances\16.12.23\cumpleañero come grati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idy.sosa\Desktop\Seidy Sosa\ESTUDIOS\MAESTRÍA\CLASES\TESIS\avances\16.12.23\cumpleañero come gratis.jpeg"/>
                    <pic:cNvPicPr>
                      <a:picLocks noChangeAspect="1" noChangeArrowheads="1"/>
                    </pic:cNvPicPr>
                  </pic:nvPicPr>
                  <pic:blipFill>
                    <a:blip r:embed="rId107" cstate="print">
                      <a:extLst>
                        <a:ext uri="{28A0092B-C50C-407E-A947-70E740481C1C}">
                          <a14:useLocalDpi xmlns:a14="http://schemas.microsoft.com/office/drawing/2010/main" val="0"/>
                        </a:ext>
                      </a:extLst>
                    </a:blip>
                    <a:srcRect/>
                    <a:stretch>
                      <a:fillRect/>
                    </a:stretch>
                  </pic:blipFill>
                  <pic:spPr bwMode="auto">
                    <a:xfrm>
                      <a:off x="0" y="0"/>
                      <a:ext cx="3585600" cy="35856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7319C1" w:rsidRPr="0098388D">
        <w:rPr>
          <w:rFonts w:ascii="Times New Roman" w:hAnsi="Times New Roman" w:cs="Times New Roman"/>
          <w:b/>
          <w:i w:val="0"/>
          <w:color w:val="auto"/>
          <w:sz w:val="24"/>
          <w:szCs w:val="24"/>
        </w:rPr>
        <w:t xml:space="preserve">Figura </w:t>
      </w:r>
      <w:r w:rsidR="0098388D" w:rsidRPr="0098388D">
        <w:rPr>
          <w:rFonts w:ascii="Times New Roman" w:hAnsi="Times New Roman" w:cs="Times New Roman"/>
          <w:b/>
          <w:i w:val="0"/>
          <w:color w:val="auto"/>
          <w:sz w:val="24"/>
          <w:szCs w:val="24"/>
        </w:rPr>
        <w:fldChar w:fldCharType="begin"/>
      </w:r>
      <w:r w:rsidR="0098388D" w:rsidRPr="0098388D">
        <w:rPr>
          <w:rFonts w:ascii="Times New Roman" w:hAnsi="Times New Roman" w:cs="Times New Roman"/>
          <w:b/>
          <w:i w:val="0"/>
          <w:color w:val="auto"/>
          <w:sz w:val="24"/>
          <w:szCs w:val="24"/>
        </w:rPr>
        <w:instrText xml:space="preserve"> SEQ Figura \* ARABIC </w:instrText>
      </w:r>
      <w:r w:rsidR="0098388D" w:rsidRPr="0098388D">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70</w:t>
      </w:r>
      <w:r w:rsidR="0098388D" w:rsidRPr="0098388D">
        <w:rPr>
          <w:rFonts w:ascii="Times New Roman" w:hAnsi="Times New Roman" w:cs="Times New Roman"/>
          <w:b/>
          <w:i w:val="0"/>
          <w:color w:val="auto"/>
          <w:sz w:val="24"/>
          <w:szCs w:val="24"/>
        </w:rPr>
        <w:fldChar w:fldCharType="end"/>
      </w:r>
      <w:r w:rsidR="007319C1" w:rsidRPr="0098388D">
        <w:rPr>
          <w:rFonts w:ascii="Times New Roman" w:hAnsi="Times New Roman" w:cs="Times New Roman"/>
          <w:b/>
          <w:i w:val="0"/>
          <w:color w:val="auto"/>
          <w:sz w:val="24"/>
          <w:szCs w:val="24"/>
        </w:rPr>
        <w:t xml:space="preserve">. </w:t>
      </w:r>
      <w:r w:rsidR="001964BB" w:rsidRPr="0098388D">
        <w:rPr>
          <w:rFonts w:ascii="Times New Roman" w:hAnsi="Times New Roman" w:cs="Times New Roman"/>
          <w:b/>
          <w:i w:val="0"/>
          <w:color w:val="auto"/>
          <w:sz w:val="24"/>
          <w:szCs w:val="24"/>
        </w:rPr>
        <w:t xml:space="preserve">Arte de la </w:t>
      </w:r>
      <w:r w:rsidR="007319C1" w:rsidRPr="0098388D">
        <w:rPr>
          <w:rFonts w:ascii="Times New Roman" w:hAnsi="Times New Roman" w:cs="Times New Roman"/>
          <w:b/>
          <w:i w:val="0"/>
          <w:color w:val="auto"/>
          <w:sz w:val="24"/>
          <w:szCs w:val="24"/>
        </w:rPr>
        <w:t>Promoción “El Cumpleañero Come Gratis”.</w:t>
      </w:r>
      <w:bookmarkEnd w:id="244"/>
    </w:p>
    <w:p w14:paraId="45048772" w14:textId="07560E4E" w:rsidR="007319C1" w:rsidRPr="00CE689A" w:rsidRDefault="00155E2D" w:rsidP="007319C1">
      <w:pPr>
        <w:pStyle w:val="TextoPrincipal"/>
        <w:spacing w:line="360" w:lineRule="auto"/>
        <w:ind w:firstLine="0"/>
        <w:rPr>
          <w:sz w:val="20"/>
        </w:rPr>
      </w:pPr>
      <w:r>
        <w:rPr>
          <w:rFonts w:eastAsia="Times New Roman"/>
          <w:noProof/>
          <w:lang w:eastAsia="es-HN"/>
        </w:rPr>
        <mc:AlternateContent>
          <mc:Choice Requires="wpg">
            <w:drawing>
              <wp:anchor distT="0" distB="0" distL="114300" distR="114300" simplePos="0" relativeHeight="251657276" behindDoc="0" locked="0" layoutInCell="1" allowOverlap="1" wp14:anchorId="72278BC5" wp14:editId="0ADBDAE8">
                <wp:simplePos x="0" y="0"/>
                <wp:positionH relativeFrom="column">
                  <wp:posOffset>1339215</wp:posOffset>
                </wp:positionH>
                <wp:positionV relativeFrom="paragraph">
                  <wp:posOffset>385785</wp:posOffset>
                </wp:positionV>
                <wp:extent cx="3382645" cy="3732530"/>
                <wp:effectExtent l="0" t="0" r="0" b="1270"/>
                <wp:wrapTopAndBottom/>
                <wp:docPr id="54" name="Grupo 54"/>
                <wp:cNvGraphicFramePr/>
                <a:graphic xmlns:a="http://schemas.openxmlformats.org/drawingml/2006/main">
                  <a:graphicData uri="http://schemas.microsoft.com/office/word/2010/wordprocessingGroup">
                    <wpg:wgp>
                      <wpg:cNvGrpSpPr/>
                      <wpg:grpSpPr>
                        <a:xfrm>
                          <a:off x="0" y="0"/>
                          <a:ext cx="3382645" cy="3732530"/>
                          <a:chOff x="0" y="0"/>
                          <a:chExt cx="4120657" cy="4177280"/>
                        </a:xfrm>
                      </wpg:grpSpPr>
                      <pic:pic xmlns:pic="http://schemas.openxmlformats.org/drawingml/2006/picture">
                        <pic:nvPicPr>
                          <pic:cNvPr id="59" name="Imagen 59" descr="C:\Users\seidy.sosa\Desktop\Seidy Sosa\ESTUDIOS\MAESTRÍA\CLASES\TESIS\avances\16.12.23\combo del día.jpeg"/>
                          <pic:cNvPicPr>
                            <a:picLocks noChangeAspect="1"/>
                          </pic:cNvPicPr>
                        </pic:nvPicPr>
                        <pic:blipFill>
                          <a:blip r:embed="rId108" cstate="print">
                            <a:extLst>
                              <a:ext uri="{28A0092B-C50C-407E-A947-70E740481C1C}">
                                <a14:useLocalDpi xmlns:a14="http://schemas.microsoft.com/office/drawing/2010/main" val="0"/>
                              </a:ext>
                            </a:extLst>
                          </a:blip>
                          <a:srcRect/>
                          <a:stretch>
                            <a:fillRect/>
                          </a:stretch>
                        </pic:blipFill>
                        <pic:spPr bwMode="auto">
                          <a:xfrm>
                            <a:off x="0" y="0"/>
                            <a:ext cx="4044950" cy="4044950"/>
                          </a:xfrm>
                          <a:prstGeom prst="rect">
                            <a:avLst/>
                          </a:prstGeom>
                          <a:noFill/>
                          <a:ln>
                            <a:noFill/>
                          </a:ln>
                        </pic:spPr>
                      </pic:pic>
                      <wps:wsp>
                        <wps:cNvPr id="60" name="Cuadro de texto 60"/>
                        <wps:cNvSpPr txBox="1"/>
                        <wps:spPr>
                          <a:xfrm>
                            <a:off x="2488627" y="3841614"/>
                            <a:ext cx="1632030" cy="335666"/>
                          </a:xfrm>
                          <a:prstGeom prst="rect">
                            <a:avLst/>
                          </a:prstGeom>
                          <a:noFill/>
                          <a:ln w="6350">
                            <a:noFill/>
                          </a:ln>
                        </wps:spPr>
                        <wps:txbx>
                          <w:txbxContent>
                            <w:p w14:paraId="42DA2D58" w14:textId="77777777" w:rsidR="00FF1131" w:rsidRPr="004A3619" w:rsidRDefault="00FF1131" w:rsidP="00F10E2A">
                              <w:pPr>
                                <w:rPr>
                                  <w:color w:val="FFFFFF" w:themeColor="background1"/>
                                  <w:sz w:val="13"/>
                                  <w:szCs w:val="11"/>
                                  <w:lang w:val="es-HN"/>
                                </w:rPr>
                              </w:pPr>
                              <w:r w:rsidRPr="004A3619">
                                <w:rPr>
                                  <w:color w:val="FFFFFF" w:themeColor="background1"/>
                                  <w:sz w:val="13"/>
                                  <w:szCs w:val="11"/>
                                  <w:lang w:val="es-HN"/>
                                </w:rPr>
                                <w:t>*Promoción por tiempo limitado*</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14:sizeRelH relativeFrom="margin">
                  <wp14:pctWidth>0</wp14:pctWidth>
                </wp14:sizeRelH>
                <wp14:sizeRelV relativeFrom="margin">
                  <wp14:pctHeight>0</wp14:pctHeight>
                </wp14:sizeRelV>
              </wp:anchor>
            </w:drawing>
          </mc:Choice>
          <mc:Fallback>
            <w:pict>
              <v:group w14:anchorId="72278BC5" id="Grupo 54" o:spid="_x0000_s1027" style="position:absolute;left:0;text-align:left;margin-left:105.45pt;margin-top:30.4pt;width:266.35pt;height:293.9pt;z-index:251657276;mso-width-relative:margin;mso-height-relative:margin" coordsize="41206,41772"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n 59" o:spid="_x0000_s1028" type="#_x0000_t75" style="position:absolute;width:40449;height:40449;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">
                  <v:imagedata r:id="rId109" o:title="combo del día"/>
                </v:shape>
                <v:shapetype id="_x0000_t202" coordsize="21600,21600" o:spt="202" path="m,l,21600r21600,l21600,xe">
                  <v:stroke joinstyle="miter"/>
                  <v:path gradientshapeok="t" o:connecttype="rect"/>
                </v:shapetype>
                <v:shape id="Cuadro de texto 60" o:spid="_x0000_s1029" type="#_x0000_t202" style="position:absolute;left:24886;top:38416;width:16320;height:335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" filled="f" stroked="f" strokeweight=".5pt">
                  <v:textbox>
                    <w:txbxContent>
                      <w:p w14:paraId="42DA2D58" w14:textId="77777777" w:rsidR="00FF1131" w:rsidRPr="004A3619" w:rsidRDefault="00FF1131" w:rsidP="00F10E2A">
                        <w:pPr>
                          <w:rPr>
                            <w:color w:val="FFFFFF" w:themeColor="background1"/>
                            <w:sz w:val="13"/>
                            <w:szCs w:val="11"/>
                            <w:lang w:val="es-HN"/>
                          </w:rPr>
                        </w:pPr>
                        <w:r w:rsidRPr="004A3619">
                          <w:rPr>
                            <w:color w:val="FFFFFF" w:themeColor="background1"/>
                            <w:sz w:val="13"/>
                            <w:szCs w:val="11"/>
                            <w:lang w:val="es-HN"/>
                          </w:rPr>
                          <w:t>*Promoción por tiempo limitado*</w:t>
                        </w:r>
                      </w:p>
                    </w:txbxContent>
                  </v:textbox>
                </v:shape>
                <w10:wrap type="topAndBottom"/>
              </v:group>
            </w:pict>
          </mc:Fallback>
        </mc:AlternateContent>
      </w:r>
      <w:r w:rsidR="007319C1" w:rsidRPr="00CE689A">
        <w:rPr>
          <w:sz w:val="20"/>
        </w:rPr>
        <w:t xml:space="preserve">Fuente: </w:t>
      </w:r>
      <w:r w:rsidR="007319C1">
        <w:rPr>
          <w:sz w:val="20"/>
        </w:rPr>
        <w:t>Elaboración propia.</w:t>
      </w:r>
    </w:p>
    <w:p w14:paraId="402E62AB" w14:textId="6BFE3655" w:rsidR="004A3619" w:rsidRPr="0098388D" w:rsidRDefault="004A3619" w:rsidP="0098388D">
      <w:pPr>
        <w:pStyle w:val="Descripcin"/>
        <w:spacing w:after="0"/>
        <w:rPr>
          <w:rFonts w:ascii="Times New Roman" w:hAnsi="Times New Roman" w:cs="Times New Roman"/>
          <w:b/>
          <w:i w:val="0"/>
          <w:color w:val="auto"/>
          <w:sz w:val="24"/>
          <w:szCs w:val="24"/>
        </w:rPr>
      </w:pPr>
      <w:bookmarkStart w:id="245" w:name="_Toc156136585"/>
      <w:r w:rsidRPr="0098388D">
        <w:rPr>
          <w:rFonts w:ascii="Times New Roman" w:hAnsi="Times New Roman" w:cs="Times New Roman"/>
          <w:b/>
          <w:i w:val="0"/>
          <w:color w:val="auto"/>
          <w:sz w:val="24"/>
          <w:szCs w:val="24"/>
        </w:rPr>
        <w:t xml:space="preserve">Figura </w:t>
      </w:r>
      <w:r w:rsidR="0098388D" w:rsidRPr="0098388D">
        <w:rPr>
          <w:rFonts w:ascii="Times New Roman" w:hAnsi="Times New Roman" w:cs="Times New Roman"/>
          <w:b/>
          <w:i w:val="0"/>
          <w:color w:val="auto"/>
          <w:sz w:val="24"/>
          <w:szCs w:val="24"/>
        </w:rPr>
        <w:fldChar w:fldCharType="begin"/>
      </w:r>
      <w:r w:rsidR="0098388D" w:rsidRPr="0098388D">
        <w:rPr>
          <w:rFonts w:ascii="Times New Roman" w:hAnsi="Times New Roman" w:cs="Times New Roman"/>
          <w:b/>
          <w:i w:val="0"/>
          <w:color w:val="auto"/>
          <w:sz w:val="24"/>
          <w:szCs w:val="24"/>
        </w:rPr>
        <w:instrText xml:space="preserve"> SEQ Figura \* ARABIC </w:instrText>
      </w:r>
      <w:r w:rsidR="0098388D" w:rsidRPr="0098388D">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71</w:t>
      </w:r>
      <w:r w:rsidR="0098388D" w:rsidRPr="0098388D">
        <w:rPr>
          <w:rFonts w:ascii="Times New Roman" w:hAnsi="Times New Roman" w:cs="Times New Roman"/>
          <w:b/>
          <w:i w:val="0"/>
          <w:color w:val="auto"/>
          <w:sz w:val="24"/>
          <w:szCs w:val="24"/>
        </w:rPr>
        <w:fldChar w:fldCharType="end"/>
      </w:r>
      <w:r w:rsidRPr="0098388D">
        <w:rPr>
          <w:rFonts w:ascii="Times New Roman" w:hAnsi="Times New Roman" w:cs="Times New Roman"/>
          <w:b/>
          <w:i w:val="0"/>
          <w:color w:val="auto"/>
          <w:sz w:val="24"/>
          <w:szCs w:val="24"/>
        </w:rPr>
        <w:t xml:space="preserve">. </w:t>
      </w:r>
      <w:r w:rsidR="001964BB" w:rsidRPr="0098388D">
        <w:rPr>
          <w:rFonts w:ascii="Times New Roman" w:hAnsi="Times New Roman" w:cs="Times New Roman"/>
          <w:b/>
          <w:i w:val="0"/>
          <w:color w:val="auto"/>
          <w:sz w:val="24"/>
          <w:szCs w:val="24"/>
        </w:rPr>
        <w:t xml:space="preserve">Arte de la </w:t>
      </w:r>
      <w:r w:rsidRPr="0098388D">
        <w:rPr>
          <w:rFonts w:ascii="Times New Roman" w:hAnsi="Times New Roman" w:cs="Times New Roman"/>
          <w:b/>
          <w:i w:val="0"/>
          <w:color w:val="auto"/>
          <w:sz w:val="24"/>
          <w:szCs w:val="24"/>
        </w:rPr>
        <w:t>Promoción “</w:t>
      </w:r>
      <w:r w:rsidR="001964BB" w:rsidRPr="0098388D">
        <w:rPr>
          <w:rFonts w:ascii="Times New Roman" w:hAnsi="Times New Roman" w:cs="Times New Roman"/>
          <w:b/>
          <w:i w:val="0"/>
          <w:color w:val="auto"/>
          <w:sz w:val="24"/>
          <w:szCs w:val="24"/>
        </w:rPr>
        <w:t>Combo del Día</w:t>
      </w:r>
      <w:r w:rsidRPr="0098388D">
        <w:rPr>
          <w:rFonts w:ascii="Times New Roman" w:hAnsi="Times New Roman" w:cs="Times New Roman"/>
          <w:b/>
          <w:i w:val="0"/>
          <w:color w:val="auto"/>
          <w:sz w:val="24"/>
          <w:szCs w:val="24"/>
        </w:rPr>
        <w:t>”.</w:t>
      </w:r>
      <w:bookmarkEnd w:id="245"/>
    </w:p>
    <w:p w14:paraId="4E8C21BF" w14:textId="0CCF0F01" w:rsidR="004A3619" w:rsidRPr="00CE689A" w:rsidRDefault="004A3619" w:rsidP="004A3619">
      <w:pPr>
        <w:pStyle w:val="TextoPrincipal"/>
        <w:spacing w:line="360" w:lineRule="auto"/>
        <w:ind w:firstLine="0"/>
        <w:rPr>
          <w:sz w:val="20"/>
        </w:rPr>
      </w:pPr>
      <w:r w:rsidRPr="00CE689A">
        <w:rPr>
          <w:sz w:val="20"/>
        </w:rPr>
        <w:t xml:space="preserve">Fuente: </w:t>
      </w:r>
      <w:r>
        <w:rPr>
          <w:sz w:val="20"/>
        </w:rPr>
        <w:t>Elaboración propia.</w:t>
      </w:r>
    </w:p>
    <w:p w14:paraId="2A8892E2" w14:textId="0E8305A2" w:rsidR="00740834" w:rsidRPr="00A27911" w:rsidRDefault="00740834" w:rsidP="001964BB">
      <w:pPr>
        <w:pStyle w:val="TextoPrincipal"/>
        <w:spacing w:line="360" w:lineRule="auto"/>
        <w:rPr>
          <w:b/>
        </w:rPr>
      </w:pPr>
      <w:r w:rsidRPr="00AC1B94">
        <w:rPr>
          <w:b/>
        </w:rPr>
        <w:lastRenderedPageBreak/>
        <w:t>Estrategias de Publicidad</w:t>
      </w:r>
    </w:p>
    <w:p w14:paraId="45A2A9CC" w14:textId="5EC736A6" w:rsidR="00AB2828" w:rsidRDefault="00A27911" w:rsidP="001964BB">
      <w:pPr>
        <w:pStyle w:val="TextoPrincipal"/>
        <w:spacing w:line="360" w:lineRule="auto"/>
      </w:pPr>
      <w:r w:rsidRPr="00A27911">
        <w:t>En la actualidad el uso de la tecnología se ha vuelto indispensable para dar a conocer</w:t>
      </w:r>
      <w:r>
        <w:t xml:space="preserve"> los productos y servicios ofertados, difundir promociones, evento</w:t>
      </w:r>
      <w:r w:rsidR="007D61E0">
        <w:t>s</w:t>
      </w:r>
      <w:r>
        <w:t xml:space="preserve"> especiales e interactuar con un mayor número de personas</w:t>
      </w:r>
      <w:r w:rsidR="001E674E">
        <w:t>. Por tanto</w:t>
      </w:r>
      <w:r w:rsidR="006849DB">
        <w:t>,</w:t>
      </w:r>
      <w:r w:rsidR="001E674E">
        <w:t xml:space="preserve"> se</w:t>
      </w:r>
      <w:r w:rsidR="000D112F">
        <w:t xml:space="preserve"> utilizará medios de comunicación no convencionales, específicamente, redes sociales </w:t>
      </w:r>
      <w:r w:rsidR="006849DB">
        <w:t xml:space="preserve">(Facebook e Instagram) </w:t>
      </w:r>
      <w:r w:rsidR="000D112F">
        <w:t>a través de anuncios segmentados</w:t>
      </w:r>
      <w:r w:rsidR="00B759D6">
        <w:t xml:space="preserve"> dirigidos a públicos específicos</w:t>
      </w:r>
      <w:r w:rsidR="006849DB">
        <w:t>,</w:t>
      </w:r>
      <w:r w:rsidR="000D112F">
        <w:t xml:space="preserve"> así como retargering, que consiste en una estrategia de marketing digital para atraer a usuarios que interactuaron con contenido en línea</w:t>
      </w:r>
      <w:r w:rsidR="00E54C42">
        <w:t xml:space="preserve"> y </w:t>
      </w:r>
      <w:r w:rsidR="00AC2015">
        <w:t>que no concretaron una compra.</w:t>
      </w:r>
    </w:p>
    <w:p w14:paraId="384DDAC7" w14:textId="286519AA" w:rsidR="001964BB" w:rsidRDefault="00597327" w:rsidP="001964BB">
      <w:pPr>
        <w:pStyle w:val="TextoPrincipal"/>
        <w:spacing w:line="360" w:lineRule="auto"/>
      </w:pPr>
      <w:r>
        <w:rPr>
          <w:noProof/>
        </w:rPr>
        <w:drawing>
          <wp:anchor distT="0" distB="0" distL="114300" distR="114300" simplePos="0" relativeHeight="251706428" behindDoc="0" locked="0" layoutInCell="1" allowOverlap="1" wp14:anchorId="2F2ED671" wp14:editId="5663FC35">
            <wp:simplePos x="0" y="0"/>
            <wp:positionH relativeFrom="column">
              <wp:posOffset>595084</wp:posOffset>
            </wp:positionH>
            <wp:positionV relativeFrom="paragraph">
              <wp:posOffset>338455</wp:posOffset>
            </wp:positionV>
            <wp:extent cx="4709795" cy="4709795"/>
            <wp:effectExtent l="0" t="0" r="0" b="0"/>
            <wp:wrapTopAndBottom/>
            <wp:docPr id="45" name="Imagen 45" descr="C:\Users\seidy.sosa\Desktop\Seidy Sosa\ESTUDIOS\MAESTRÍA\CLASES\TESIS\avances\apertura.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idy.sosa\Desktop\Seidy Sosa\ESTUDIOS\MAESTRÍA\CLASES\TESIS\avances\apertura.jpeg"/>
                    <pic:cNvPicPr>
                      <a:picLocks noChangeAspect="1" noChangeArrowheads="1"/>
                    </pic:cNvPicPr>
                  </pic:nvPicPr>
                  <pic:blipFill>
                    <a:blip r:embed="rId110">
                      <a:extLst>
                        <a:ext uri="{28A0092B-C50C-407E-A947-70E740481C1C}">
                          <a14:useLocalDpi xmlns:a14="http://schemas.microsoft.com/office/drawing/2010/main" val="0"/>
                        </a:ext>
                      </a:extLst>
                    </a:blip>
                    <a:srcRect/>
                    <a:stretch>
                      <a:fillRect/>
                    </a:stretch>
                  </pic:blipFill>
                  <pic:spPr bwMode="auto">
                    <a:xfrm>
                      <a:off x="0" y="0"/>
                      <a:ext cx="4709795" cy="4709795"/>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1964BB">
        <w:t>Para anunciar la apertura de Tapachula en Comayagua se propone el arte siguiente:</w:t>
      </w:r>
    </w:p>
    <w:p w14:paraId="618DCBA8" w14:textId="61C6BB95" w:rsidR="001964BB" w:rsidRPr="0098388D" w:rsidRDefault="001964BB" w:rsidP="0098388D">
      <w:pPr>
        <w:pStyle w:val="Descripcin"/>
        <w:spacing w:after="0"/>
        <w:rPr>
          <w:rFonts w:ascii="Times New Roman" w:hAnsi="Times New Roman" w:cs="Times New Roman"/>
          <w:b/>
          <w:i w:val="0"/>
          <w:color w:val="auto"/>
          <w:sz w:val="24"/>
          <w:szCs w:val="24"/>
        </w:rPr>
      </w:pPr>
      <w:bookmarkStart w:id="246" w:name="_Toc156136586"/>
      <w:r w:rsidRPr="0098388D">
        <w:rPr>
          <w:rFonts w:ascii="Times New Roman" w:hAnsi="Times New Roman" w:cs="Times New Roman"/>
          <w:b/>
          <w:i w:val="0"/>
          <w:color w:val="auto"/>
          <w:sz w:val="24"/>
          <w:szCs w:val="24"/>
        </w:rPr>
        <w:t xml:space="preserve">Figura </w:t>
      </w:r>
      <w:r w:rsidR="0098388D" w:rsidRPr="0098388D">
        <w:rPr>
          <w:rFonts w:ascii="Times New Roman" w:hAnsi="Times New Roman" w:cs="Times New Roman"/>
          <w:b/>
          <w:i w:val="0"/>
          <w:color w:val="auto"/>
          <w:sz w:val="24"/>
          <w:szCs w:val="24"/>
        </w:rPr>
        <w:fldChar w:fldCharType="begin"/>
      </w:r>
      <w:r w:rsidR="0098388D" w:rsidRPr="0098388D">
        <w:rPr>
          <w:rFonts w:ascii="Times New Roman" w:hAnsi="Times New Roman" w:cs="Times New Roman"/>
          <w:b/>
          <w:i w:val="0"/>
          <w:color w:val="auto"/>
          <w:sz w:val="24"/>
          <w:szCs w:val="24"/>
        </w:rPr>
        <w:instrText xml:space="preserve"> SEQ Figura \* ARABIC </w:instrText>
      </w:r>
      <w:r w:rsidR="0098388D" w:rsidRPr="0098388D">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72</w:t>
      </w:r>
      <w:r w:rsidR="0098388D" w:rsidRPr="0098388D">
        <w:rPr>
          <w:rFonts w:ascii="Times New Roman" w:hAnsi="Times New Roman" w:cs="Times New Roman"/>
          <w:b/>
          <w:i w:val="0"/>
          <w:color w:val="auto"/>
          <w:sz w:val="24"/>
          <w:szCs w:val="24"/>
        </w:rPr>
        <w:fldChar w:fldCharType="end"/>
      </w:r>
      <w:r w:rsidRPr="0098388D">
        <w:rPr>
          <w:rFonts w:ascii="Times New Roman" w:hAnsi="Times New Roman" w:cs="Times New Roman"/>
          <w:b/>
          <w:i w:val="0"/>
          <w:color w:val="auto"/>
          <w:sz w:val="24"/>
          <w:szCs w:val="24"/>
        </w:rPr>
        <w:t>. Arte del Anuncio de Apertura.</w:t>
      </w:r>
      <w:bookmarkEnd w:id="246"/>
    </w:p>
    <w:p w14:paraId="17CAD71B" w14:textId="440030B2" w:rsidR="001964BB" w:rsidRPr="00CE689A" w:rsidRDefault="001964BB" w:rsidP="001964BB">
      <w:pPr>
        <w:pStyle w:val="TextoPrincipal"/>
        <w:spacing w:line="360" w:lineRule="auto"/>
        <w:ind w:firstLine="0"/>
        <w:rPr>
          <w:sz w:val="20"/>
        </w:rPr>
      </w:pPr>
      <w:r w:rsidRPr="00CE689A">
        <w:rPr>
          <w:sz w:val="20"/>
        </w:rPr>
        <w:t xml:space="preserve">Fuente: </w:t>
      </w:r>
      <w:r>
        <w:rPr>
          <w:sz w:val="20"/>
        </w:rPr>
        <w:t>Elaboración propia.</w:t>
      </w:r>
    </w:p>
    <w:p w14:paraId="23BB31DB" w14:textId="286A5FB6" w:rsidR="006770E2" w:rsidRDefault="006770E2" w:rsidP="00741A2A">
      <w:pPr>
        <w:pStyle w:val="TextoPrincipal"/>
      </w:pPr>
    </w:p>
    <w:p w14:paraId="10F54EF7" w14:textId="28D18030" w:rsidR="008E627E" w:rsidRDefault="008E627E" w:rsidP="008E627E">
      <w:pPr>
        <w:pStyle w:val="TextoPrincipal"/>
        <w:spacing w:line="360" w:lineRule="auto"/>
      </w:pPr>
      <w:r w:rsidRPr="00CB03EE">
        <w:rPr>
          <w:noProof/>
        </w:rPr>
        <w:lastRenderedPageBreak/>
        <w:drawing>
          <wp:anchor distT="0" distB="0" distL="114300" distR="114300" simplePos="0" relativeHeight="251731004" behindDoc="0" locked="0" layoutInCell="1" allowOverlap="1" wp14:anchorId="2DE314A0" wp14:editId="107DD6FF">
            <wp:simplePos x="0" y="0"/>
            <wp:positionH relativeFrom="column">
              <wp:posOffset>47625</wp:posOffset>
            </wp:positionH>
            <wp:positionV relativeFrom="paragraph">
              <wp:posOffset>571500</wp:posOffset>
            </wp:positionV>
            <wp:extent cx="5824220" cy="4629150"/>
            <wp:effectExtent l="0" t="0" r="5080" b="0"/>
            <wp:wrapTopAndBottom/>
            <wp:docPr id="43" name="Imagen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1">
                      <a:extLst>
                        <a:ext uri="{BEBA8EAE-BF5A-486C-A8C5-ECC9F3942E4B}">
                          <a14:imgProps xmlns:a14="http://schemas.microsoft.com/office/drawing/2010/main">
                            <a14:imgLayer r:embed="rId112">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5824220" cy="4629150"/>
                    </a:xfrm>
                    <a:prstGeom prst="rect">
                      <a:avLst/>
                    </a:prstGeom>
                  </pic:spPr>
                </pic:pic>
              </a:graphicData>
            </a:graphic>
            <wp14:sizeRelH relativeFrom="margin">
              <wp14:pctWidth>0</wp14:pctWidth>
            </wp14:sizeRelH>
            <wp14:sizeRelV relativeFrom="margin">
              <wp14:pctHeight>0</wp14:pctHeight>
            </wp14:sizeRelV>
          </wp:anchor>
        </w:drawing>
      </w:r>
      <w:r>
        <w:t>A continuación, se muestran los costos de las pautas en redes sociales para las promociones propuestas:</w:t>
      </w:r>
    </w:p>
    <w:p w14:paraId="13E69BD7" w14:textId="7B11FD41" w:rsidR="008E627E" w:rsidRPr="008E627E" w:rsidRDefault="008E627E" w:rsidP="008E627E">
      <w:pPr>
        <w:pStyle w:val="Descripcin"/>
        <w:spacing w:after="0"/>
        <w:rPr>
          <w:rFonts w:ascii="Times New Roman" w:hAnsi="Times New Roman" w:cs="Times New Roman"/>
          <w:b/>
          <w:i w:val="0"/>
          <w:color w:val="auto"/>
          <w:sz w:val="24"/>
          <w:szCs w:val="24"/>
        </w:rPr>
      </w:pPr>
      <w:bookmarkStart w:id="247" w:name="_Toc156136587"/>
      <w:r w:rsidRPr="008E627E">
        <w:rPr>
          <w:rFonts w:ascii="Times New Roman" w:hAnsi="Times New Roman" w:cs="Times New Roman"/>
          <w:b/>
          <w:i w:val="0"/>
          <w:color w:val="auto"/>
          <w:sz w:val="24"/>
          <w:szCs w:val="24"/>
        </w:rPr>
        <w:t xml:space="preserve">Figura </w:t>
      </w:r>
      <w:r w:rsidRPr="008E627E">
        <w:rPr>
          <w:rFonts w:ascii="Times New Roman" w:hAnsi="Times New Roman" w:cs="Times New Roman"/>
          <w:b/>
          <w:i w:val="0"/>
          <w:color w:val="auto"/>
          <w:sz w:val="24"/>
          <w:szCs w:val="24"/>
        </w:rPr>
        <w:fldChar w:fldCharType="begin"/>
      </w:r>
      <w:r w:rsidRPr="008E627E">
        <w:rPr>
          <w:rFonts w:ascii="Times New Roman" w:hAnsi="Times New Roman" w:cs="Times New Roman"/>
          <w:b/>
          <w:i w:val="0"/>
          <w:color w:val="auto"/>
          <w:sz w:val="24"/>
          <w:szCs w:val="24"/>
        </w:rPr>
        <w:instrText xml:space="preserve"> SEQ Figura \* ARABIC </w:instrText>
      </w:r>
      <w:r w:rsidRPr="008E627E">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73</w:t>
      </w:r>
      <w:r w:rsidRPr="008E627E">
        <w:rPr>
          <w:rFonts w:ascii="Times New Roman" w:hAnsi="Times New Roman" w:cs="Times New Roman"/>
          <w:b/>
          <w:i w:val="0"/>
          <w:color w:val="auto"/>
          <w:sz w:val="24"/>
          <w:szCs w:val="24"/>
        </w:rPr>
        <w:fldChar w:fldCharType="end"/>
      </w:r>
      <w:r w:rsidRPr="008E627E">
        <w:rPr>
          <w:rFonts w:ascii="Times New Roman" w:hAnsi="Times New Roman" w:cs="Times New Roman"/>
          <w:b/>
          <w:i w:val="0"/>
          <w:color w:val="auto"/>
          <w:sz w:val="24"/>
          <w:szCs w:val="24"/>
        </w:rPr>
        <w:t>. Pauta para Anuncio de Apertura</w:t>
      </w:r>
      <w:bookmarkEnd w:id="247"/>
    </w:p>
    <w:p w14:paraId="4AB592F5" w14:textId="763C6F8B" w:rsidR="008E627E" w:rsidRPr="00CE689A" w:rsidRDefault="008E627E" w:rsidP="008E627E">
      <w:pPr>
        <w:pStyle w:val="TextoPrincipal"/>
        <w:spacing w:line="360" w:lineRule="auto"/>
        <w:ind w:firstLine="0"/>
        <w:rPr>
          <w:sz w:val="20"/>
        </w:rPr>
      </w:pPr>
      <w:r w:rsidRPr="00CE689A">
        <w:rPr>
          <w:sz w:val="20"/>
        </w:rPr>
        <w:t xml:space="preserve">Fuente: </w:t>
      </w:r>
      <w:r>
        <w:rPr>
          <w:sz w:val="20"/>
        </w:rPr>
        <w:t>Elaboración propia.</w:t>
      </w:r>
    </w:p>
    <w:p w14:paraId="75153C41" w14:textId="5CE4D7EA" w:rsidR="008E627E" w:rsidRPr="008E627E" w:rsidRDefault="008E627E" w:rsidP="008E627E">
      <w:pPr>
        <w:rPr>
          <w:lang w:val="es-HN"/>
        </w:rPr>
      </w:pPr>
    </w:p>
    <w:p w14:paraId="0CB14014" w14:textId="06F3FA3D" w:rsidR="008E627E" w:rsidRDefault="008E627E" w:rsidP="008E627E">
      <w:pPr>
        <w:rPr>
          <w:lang w:val="es-HN"/>
        </w:rPr>
      </w:pPr>
    </w:p>
    <w:p w14:paraId="58D3A7C3" w14:textId="4AD7C71F" w:rsidR="008E627E" w:rsidRDefault="008E627E" w:rsidP="008E627E">
      <w:pPr>
        <w:rPr>
          <w:lang w:val="es-HN"/>
        </w:rPr>
      </w:pPr>
    </w:p>
    <w:p w14:paraId="52FEBD96" w14:textId="4D81951C" w:rsidR="008E627E" w:rsidRDefault="008E627E" w:rsidP="008E627E">
      <w:pPr>
        <w:rPr>
          <w:lang w:val="es-HN"/>
        </w:rPr>
      </w:pPr>
    </w:p>
    <w:p w14:paraId="768D598B" w14:textId="27B12C3F" w:rsidR="008E627E" w:rsidRDefault="008E627E" w:rsidP="008E627E">
      <w:pPr>
        <w:rPr>
          <w:lang w:val="es-HN"/>
        </w:rPr>
      </w:pPr>
    </w:p>
    <w:p w14:paraId="52FB4560" w14:textId="0CA16193" w:rsidR="008E627E" w:rsidRDefault="008E627E" w:rsidP="008E627E">
      <w:pPr>
        <w:rPr>
          <w:lang w:val="es-HN"/>
        </w:rPr>
      </w:pPr>
    </w:p>
    <w:p w14:paraId="2628F4E2" w14:textId="0C474996" w:rsidR="008E627E" w:rsidRDefault="008E627E" w:rsidP="008E627E">
      <w:pPr>
        <w:rPr>
          <w:lang w:val="es-HN"/>
        </w:rPr>
      </w:pPr>
    </w:p>
    <w:p w14:paraId="25DEBDE9" w14:textId="6D2852E2" w:rsidR="008E627E" w:rsidRDefault="008E627E" w:rsidP="008E627E">
      <w:pPr>
        <w:rPr>
          <w:lang w:val="es-HN"/>
        </w:rPr>
      </w:pPr>
    </w:p>
    <w:p w14:paraId="3F008DA1" w14:textId="7F8FE4E6" w:rsidR="008E627E" w:rsidRDefault="008E627E" w:rsidP="008E627E">
      <w:pPr>
        <w:rPr>
          <w:lang w:val="es-HN"/>
        </w:rPr>
      </w:pPr>
    </w:p>
    <w:p w14:paraId="4E4D520D" w14:textId="603D3147" w:rsidR="008E627E" w:rsidRDefault="008E627E" w:rsidP="008E627E">
      <w:pPr>
        <w:rPr>
          <w:lang w:val="es-HN"/>
        </w:rPr>
      </w:pPr>
    </w:p>
    <w:p w14:paraId="26985B1E" w14:textId="3DEC5E12" w:rsidR="008E627E" w:rsidRDefault="008E627E" w:rsidP="008E627E">
      <w:pPr>
        <w:rPr>
          <w:lang w:val="es-HN"/>
        </w:rPr>
      </w:pPr>
    </w:p>
    <w:p w14:paraId="2FE1C004" w14:textId="77777777" w:rsidR="008E627E" w:rsidRDefault="008E627E" w:rsidP="008E627E">
      <w:pPr>
        <w:rPr>
          <w:lang w:val="es-HN"/>
        </w:rPr>
      </w:pPr>
    </w:p>
    <w:p w14:paraId="07E3E6EA" w14:textId="4D1E56D4" w:rsidR="008E627E" w:rsidRDefault="008E627E" w:rsidP="008E627E">
      <w:pPr>
        <w:rPr>
          <w:lang w:val="es-HN"/>
        </w:rPr>
      </w:pPr>
    </w:p>
    <w:p w14:paraId="1FF5E938" w14:textId="3800D9E4" w:rsidR="008E627E" w:rsidRDefault="008E627E" w:rsidP="008E627E">
      <w:pPr>
        <w:rPr>
          <w:lang w:val="es-HN"/>
        </w:rPr>
      </w:pPr>
    </w:p>
    <w:p w14:paraId="13B3E3C9" w14:textId="48BD4781" w:rsidR="008E627E" w:rsidRPr="00EC5391" w:rsidRDefault="00EC5391" w:rsidP="00EC5391">
      <w:pPr>
        <w:pStyle w:val="Descripcin"/>
        <w:spacing w:after="0"/>
        <w:rPr>
          <w:rFonts w:ascii="Times New Roman" w:hAnsi="Times New Roman" w:cs="Times New Roman"/>
          <w:b/>
          <w:i w:val="0"/>
          <w:color w:val="auto"/>
          <w:sz w:val="24"/>
          <w:szCs w:val="24"/>
        </w:rPr>
      </w:pPr>
      <w:bookmarkStart w:id="248" w:name="_Toc156136588"/>
      <w:r w:rsidRPr="00EC5391">
        <w:rPr>
          <w:rFonts w:ascii="Times New Roman" w:hAnsi="Times New Roman" w:cs="Times New Roman"/>
          <w:b/>
          <w:i w:val="0"/>
          <w:noProof/>
          <w:color w:val="auto"/>
          <w:sz w:val="24"/>
          <w:szCs w:val="24"/>
        </w:rPr>
        <w:lastRenderedPageBreak/>
        <w:drawing>
          <wp:anchor distT="0" distB="0" distL="114300" distR="114300" simplePos="0" relativeHeight="251732028" behindDoc="0" locked="0" layoutInCell="1" allowOverlap="1" wp14:anchorId="65DCF215" wp14:editId="2071B9FF">
            <wp:simplePos x="0" y="0"/>
            <wp:positionH relativeFrom="column">
              <wp:posOffset>2540</wp:posOffset>
            </wp:positionH>
            <wp:positionV relativeFrom="paragraph">
              <wp:posOffset>0</wp:posOffset>
            </wp:positionV>
            <wp:extent cx="5889625" cy="4419600"/>
            <wp:effectExtent l="0" t="0" r="0" b="0"/>
            <wp:wrapTopAndBottom/>
            <wp:docPr id="44" name="Imagen 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3">
                      <a:extLst>
                        <a:ext uri="{BEBA8EAE-BF5A-486C-A8C5-ECC9F3942E4B}">
                          <a14:imgProps xmlns:a14="http://schemas.microsoft.com/office/drawing/2010/main">
                            <a14:imgLayer r:embed="rId114">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5889625" cy="4419600"/>
                    </a:xfrm>
                    <a:prstGeom prst="rect">
                      <a:avLst/>
                    </a:prstGeom>
                  </pic:spPr>
                </pic:pic>
              </a:graphicData>
            </a:graphic>
            <wp14:sizeRelH relativeFrom="margin">
              <wp14:pctWidth>0</wp14:pctWidth>
            </wp14:sizeRelH>
            <wp14:sizeRelV relativeFrom="margin">
              <wp14:pctHeight>0</wp14:pctHeight>
            </wp14:sizeRelV>
          </wp:anchor>
        </w:drawing>
      </w:r>
      <w:r w:rsidRPr="00EC5391">
        <w:rPr>
          <w:rFonts w:ascii="Times New Roman" w:hAnsi="Times New Roman" w:cs="Times New Roman"/>
          <w:b/>
          <w:i w:val="0"/>
          <w:color w:val="auto"/>
          <w:sz w:val="24"/>
          <w:szCs w:val="24"/>
        </w:rPr>
        <w:t xml:space="preserve">Figura </w:t>
      </w:r>
      <w:r w:rsidRPr="00EC5391">
        <w:rPr>
          <w:rFonts w:ascii="Times New Roman" w:hAnsi="Times New Roman" w:cs="Times New Roman"/>
          <w:b/>
          <w:i w:val="0"/>
          <w:color w:val="auto"/>
          <w:sz w:val="24"/>
          <w:szCs w:val="24"/>
        </w:rPr>
        <w:fldChar w:fldCharType="begin"/>
      </w:r>
      <w:r w:rsidRPr="00EC5391">
        <w:rPr>
          <w:rFonts w:ascii="Times New Roman" w:hAnsi="Times New Roman" w:cs="Times New Roman"/>
          <w:b/>
          <w:i w:val="0"/>
          <w:color w:val="auto"/>
          <w:sz w:val="24"/>
          <w:szCs w:val="24"/>
        </w:rPr>
        <w:instrText xml:space="preserve"> SEQ Figura \* ARABIC </w:instrText>
      </w:r>
      <w:r w:rsidRPr="00EC5391">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74</w:t>
      </w:r>
      <w:r w:rsidRPr="00EC5391">
        <w:rPr>
          <w:rFonts w:ascii="Times New Roman" w:hAnsi="Times New Roman" w:cs="Times New Roman"/>
          <w:b/>
          <w:i w:val="0"/>
          <w:color w:val="auto"/>
          <w:sz w:val="24"/>
          <w:szCs w:val="24"/>
        </w:rPr>
        <w:fldChar w:fldCharType="end"/>
      </w:r>
      <w:r w:rsidRPr="00EC5391">
        <w:rPr>
          <w:rFonts w:ascii="Times New Roman" w:hAnsi="Times New Roman" w:cs="Times New Roman"/>
          <w:b/>
          <w:i w:val="0"/>
          <w:color w:val="auto"/>
          <w:sz w:val="24"/>
          <w:szCs w:val="24"/>
        </w:rPr>
        <w:t>. Pauta para promociones “La Hora del Sabor” y “Combo del Día con Descuento”.</w:t>
      </w:r>
      <w:bookmarkEnd w:id="248"/>
      <w:r w:rsidRPr="00EC5391">
        <w:rPr>
          <w:rFonts w:ascii="Times New Roman" w:hAnsi="Times New Roman" w:cs="Times New Roman"/>
          <w:b/>
          <w:i w:val="0"/>
          <w:color w:val="auto"/>
          <w:sz w:val="24"/>
          <w:szCs w:val="24"/>
        </w:rPr>
        <w:t xml:space="preserve"> </w:t>
      </w:r>
    </w:p>
    <w:p w14:paraId="5B244601" w14:textId="77777777" w:rsidR="00EC5391" w:rsidRPr="00CE689A" w:rsidRDefault="00EC5391" w:rsidP="00EC5391">
      <w:pPr>
        <w:pStyle w:val="TextoPrincipal"/>
        <w:spacing w:line="360" w:lineRule="auto"/>
        <w:ind w:firstLine="0"/>
        <w:rPr>
          <w:sz w:val="20"/>
        </w:rPr>
      </w:pPr>
      <w:r w:rsidRPr="00CE689A">
        <w:rPr>
          <w:sz w:val="20"/>
        </w:rPr>
        <w:t xml:space="preserve">Fuente: </w:t>
      </w:r>
      <w:r>
        <w:rPr>
          <w:sz w:val="20"/>
        </w:rPr>
        <w:t>Elaboración propia.</w:t>
      </w:r>
    </w:p>
    <w:p w14:paraId="7A748A5F" w14:textId="2D995867" w:rsidR="008E627E" w:rsidRDefault="008E627E" w:rsidP="008E627E">
      <w:pPr>
        <w:rPr>
          <w:lang w:val="es-HN"/>
        </w:rPr>
      </w:pPr>
    </w:p>
    <w:p w14:paraId="6EE14227" w14:textId="06BCC523" w:rsidR="00EC5391" w:rsidRDefault="00EC5391" w:rsidP="008E627E">
      <w:pPr>
        <w:rPr>
          <w:lang w:val="es-HN"/>
        </w:rPr>
      </w:pPr>
    </w:p>
    <w:p w14:paraId="6CD30FCA" w14:textId="78119A63" w:rsidR="00EC5391" w:rsidRDefault="00EC5391" w:rsidP="008E627E">
      <w:pPr>
        <w:rPr>
          <w:lang w:val="es-HN"/>
        </w:rPr>
      </w:pPr>
    </w:p>
    <w:p w14:paraId="565CB848" w14:textId="3E1686C9" w:rsidR="00EC5391" w:rsidRDefault="00EC5391" w:rsidP="008E627E">
      <w:pPr>
        <w:rPr>
          <w:lang w:val="es-HN"/>
        </w:rPr>
      </w:pPr>
    </w:p>
    <w:p w14:paraId="013DA4B1" w14:textId="34E3BB58" w:rsidR="00EC5391" w:rsidRDefault="00EC5391" w:rsidP="008E627E">
      <w:pPr>
        <w:rPr>
          <w:lang w:val="es-HN"/>
        </w:rPr>
      </w:pPr>
    </w:p>
    <w:p w14:paraId="1F96FCC8" w14:textId="7E6C5384" w:rsidR="00EC5391" w:rsidRDefault="00EC5391" w:rsidP="008E627E">
      <w:pPr>
        <w:rPr>
          <w:lang w:val="es-HN"/>
        </w:rPr>
      </w:pPr>
    </w:p>
    <w:p w14:paraId="1CCCE2C2" w14:textId="7B23E8A4" w:rsidR="00EC5391" w:rsidRDefault="00EC5391" w:rsidP="008E627E">
      <w:pPr>
        <w:rPr>
          <w:lang w:val="es-HN"/>
        </w:rPr>
      </w:pPr>
    </w:p>
    <w:p w14:paraId="2BA0D650" w14:textId="544A82EB" w:rsidR="00EC5391" w:rsidRDefault="00EC5391" w:rsidP="008E627E">
      <w:pPr>
        <w:rPr>
          <w:lang w:val="es-HN"/>
        </w:rPr>
      </w:pPr>
    </w:p>
    <w:p w14:paraId="498D52A1" w14:textId="27F3FB52" w:rsidR="00EC5391" w:rsidRDefault="00EC5391" w:rsidP="008E627E">
      <w:pPr>
        <w:rPr>
          <w:lang w:val="es-HN"/>
        </w:rPr>
      </w:pPr>
    </w:p>
    <w:p w14:paraId="36D06B73" w14:textId="2BCB9330" w:rsidR="00EC5391" w:rsidRDefault="00EC5391" w:rsidP="008E627E">
      <w:pPr>
        <w:rPr>
          <w:lang w:val="es-HN"/>
        </w:rPr>
      </w:pPr>
    </w:p>
    <w:p w14:paraId="27E4B951" w14:textId="1E233FDA" w:rsidR="00EC5391" w:rsidRDefault="00EC5391" w:rsidP="008E627E">
      <w:pPr>
        <w:rPr>
          <w:lang w:val="es-HN"/>
        </w:rPr>
      </w:pPr>
    </w:p>
    <w:p w14:paraId="5BD54F8D" w14:textId="2159B602" w:rsidR="00EC5391" w:rsidRDefault="00EC5391" w:rsidP="008E627E">
      <w:pPr>
        <w:rPr>
          <w:lang w:val="es-HN"/>
        </w:rPr>
      </w:pPr>
    </w:p>
    <w:p w14:paraId="09A81FC8" w14:textId="43428B89" w:rsidR="00EC5391" w:rsidRDefault="00EC5391" w:rsidP="008E627E">
      <w:pPr>
        <w:rPr>
          <w:lang w:val="es-HN"/>
        </w:rPr>
      </w:pPr>
    </w:p>
    <w:p w14:paraId="6AEFD225" w14:textId="6DEE26D8" w:rsidR="007C50B2" w:rsidRDefault="00F807AA" w:rsidP="00F807AA">
      <w:pPr>
        <w:pStyle w:val="Descripcin"/>
        <w:spacing w:after="0"/>
        <w:rPr>
          <w:rFonts w:ascii="Times New Roman" w:hAnsi="Times New Roman" w:cs="Times New Roman"/>
          <w:b/>
          <w:i w:val="0"/>
          <w:color w:val="auto"/>
          <w:sz w:val="24"/>
          <w:szCs w:val="24"/>
        </w:rPr>
      </w:pPr>
      <w:bookmarkStart w:id="249" w:name="_Toc156136589"/>
      <w:r w:rsidRPr="00F807AA">
        <w:rPr>
          <w:rFonts w:ascii="Times New Roman" w:hAnsi="Times New Roman" w:cs="Times New Roman"/>
          <w:b/>
          <w:i w:val="0"/>
          <w:color w:val="auto"/>
          <w:sz w:val="24"/>
          <w:szCs w:val="24"/>
        </w:rPr>
        <w:lastRenderedPageBreak/>
        <w:t xml:space="preserve">Figura </w:t>
      </w:r>
      <w:r w:rsidRPr="00F807AA">
        <w:rPr>
          <w:rFonts w:ascii="Times New Roman" w:hAnsi="Times New Roman" w:cs="Times New Roman"/>
          <w:b/>
          <w:i w:val="0"/>
          <w:color w:val="auto"/>
          <w:sz w:val="24"/>
          <w:szCs w:val="24"/>
        </w:rPr>
        <w:fldChar w:fldCharType="begin"/>
      </w:r>
      <w:r w:rsidRPr="00F807AA">
        <w:rPr>
          <w:rFonts w:ascii="Times New Roman" w:hAnsi="Times New Roman" w:cs="Times New Roman"/>
          <w:b/>
          <w:i w:val="0"/>
          <w:color w:val="auto"/>
          <w:sz w:val="24"/>
          <w:szCs w:val="24"/>
        </w:rPr>
        <w:instrText xml:space="preserve"> SEQ Figura \* ARABIC </w:instrText>
      </w:r>
      <w:r w:rsidRPr="00F807AA">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75</w:t>
      </w:r>
      <w:r w:rsidRPr="00F807AA">
        <w:rPr>
          <w:rFonts w:ascii="Times New Roman" w:hAnsi="Times New Roman" w:cs="Times New Roman"/>
          <w:b/>
          <w:i w:val="0"/>
          <w:color w:val="auto"/>
          <w:sz w:val="24"/>
          <w:szCs w:val="24"/>
        </w:rPr>
        <w:fldChar w:fldCharType="end"/>
      </w:r>
      <w:r w:rsidRPr="00F807AA">
        <w:rPr>
          <w:rFonts w:ascii="Times New Roman" w:hAnsi="Times New Roman" w:cs="Times New Roman"/>
          <w:b/>
          <w:i w:val="0"/>
          <w:noProof/>
          <w:color w:val="auto"/>
          <w:sz w:val="24"/>
          <w:szCs w:val="24"/>
        </w:rPr>
        <w:drawing>
          <wp:anchor distT="0" distB="0" distL="114300" distR="114300" simplePos="0" relativeHeight="251733052" behindDoc="0" locked="0" layoutInCell="1" allowOverlap="1" wp14:anchorId="7F19479F" wp14:editId="3524E468">
            <wp:simplePos x="0" y="0"/>
            <wp:positionH relativeFrom="column">
              <wp:posOffset>55880</wp:posOffset>
            </wp:positionH>
            <wp:positionV relativeFrom="paragraph">
              <wp:posOffset>251</wp:posOffset>
            </wp:positionV>
            <wp:extent cx="5887085" cy="4971415"/>
            <wp:effectExtent l="0" t="0" r="0" b="635"/>
            <wp:wrapTopAndBottom/>
            <wp:docPr id="48" name="Imagen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5">
                      <a:extLst>
                        <a:ext uri="{BEBA8EAE-BF5A-486C-A8C5-ECC9F3942E4B}">
                          <a14:imgProps xmlns:a14="http://schemas.microsoft.com/office/drawing/2010/main">
                            <a14:imgLayer r:embed="rId116">
                              <a14:imgEffect>
                                <a14:sharpenSoften amount="25000"/>
                              </a14:imgEffect>
                            </a14:imgLayer>
                          </a14:imgProps>
                        </a:ext>
                        <a:ext uri="{28A0092B-C50C-407E-A947-70E740481C1C}">
                          <a14:useLocalDpi xmlns:a14="http://schemas.microsoft.com/office/drawing/2010/main" val="0"/>
                        </a:ext>
                      </a:extLst>
                    </a:blip>
                    <a:stretch>
                      <a:fillRect/>
                    </a:stretch>
                  </pic:blipFill>
                  <pic:spPr>
                    <a:xfrm>
                      <a:off x="0" y="0"/>
                      <a:ext cx="5887085" cy="4971415"/>
                    </a:xfrm>
                    <a:prstGeom prst="rect">
                      <a:avLst/>
                    </a:prstGeom>
                  </pic:spPr>
                </pic:pic>
              </a:graphicData>
            </a:graphic>
            <wp14:sizeRelH relativeFrom="margin">
              <wp14:pctWidth>0</wp14:pctWidth>
            </wp14:sizeRelH>
            <wp14:sizeRelV relativeFrom="margin">
              <wp14:pctHeight>0</wp14:pctHeight>
            </wp14:sizeRelV>
          </wp:anchor>
        </w:drawing>
      </w:r>
      <w:r w:rsidRPr="00F807AA">
        <w:rPr>
          <w:rFonts w:ascii="Times New Roman" w:hAnsi="Times New Roman" w:cs="Times New Roman"/>
          <w:b/>
          <w:i w:val="0"/>
          <w:color w:val="auto"/>
          <w:sz w:val="24"/>
          <w:szCs w:val="24"/>
        </w:rPr>
        <w:t>. Pauta para promoción “El Cumpleañero Come Gratis”.</w:t>
      </w:r>
      <w:bookmarkEnd w:id="249"/>
    </w:p>
    <w:p w14:paraId="1B22BF0B" w14:textId="77777777" w:rsidR="00F807AA" w:rsidRPr="00CE689A" w:rsidRDefault="00F807AA" w:rsidP="00F807AA">
      <w:pPr>
        <w:pStyle w:val="TextoPrincipal"/>
        <w:spacing w:line="360" w:lineRule="auto"/>
        <w:ind w:firstLine="0"/>
        <w:rPr>
          <w:sz w:val="20"/>
        </w:rPr>
      </w:pPr>
      <w:r w:rsidRPr="00CE689A">
        <w:rPr>
          <w:sz w:val="20"/>
        </w:rPr>
        <w:t xml:space="preserve">Fuente: </w:t>
      </w:r>
      <w:r>
        <w:rPr>
          <w:sz w:val="20"/>
        </w:rPr>
        <w:t>Elaboración propia.</w:t>
      </w:r>
    </w:p>
    <w:p w14:paraId="4C274F87" w14:textId="77777777" w:rsidR="00F807AA" w:rsidRPr="00F807AA" w:rsidRDefault="00F807AA" w:rsidP="00F807AA">
      <w:pPr>
        <w:rPr>
          <w:lang w:val="es-HN"/>
        </w:rPr>
      </w:pPr>
    </w:p>
    <w:p w14:paraId="624D3E89" w14:textId="4864E762" w:rsidR="007C50B2" w:rsidRDefault="007C50B2" w:rsidP="008E627E">
      <w:pPr>
        <w:rPr>
          <w:lang w:val="es-HN"/>
        </w:rPr>
      </w:pPr>
    </w:p>
    <w:p w14:paraId="620D7DBB" w14:textId="2A4D005D" w:rsidR="007C50B2" w:rsidRDefault="007C50B2" w:rsidP="008E627E">
      <w:pPr>
        <w:rPr>
          <w:lang w:val="es-HN"/>
        </w:rPr>
      </w:pPr>
    </w:p>
    <w:p w14:paraId="40C6B10A" w14:textId="2182A2F4" w:rsidR="007C50B2" w:rsidRDefault="007C50B2" w:rsidP="008E627E">
      <w:pPr>
        <w:rPr>
          <w:lang w:val="es-HN"/>
        </w:rPr>
      </w:pPr>
    </w:p>
    <w:p w14:paraId="2BB227B5" w14:textId="6CAA2604" w:rsidR="007C50B2" w:rsidRDefault="007C50B2" w:rsidP="008E627E">
      <w:pPr>
        <w:rPr>
          <w:lang w:val="es-HN"/>
        </w:rPr>
      </w:pPr>
    </w:p>
    <w:p w14:paraId="56814A6F" w14:textId="6D21F82A" w:rsidR="007C50B2" w:rsidRDefault="007C50B2" w:rsidP="008E627E">
      <w:pPr>
        <w:rPr>
          <w:lang w:val="es-HN"/>
        </w:rPr>
      </w:pPr>
    </w:p>
    <w:p w14:paraId="4B3A5D04" w14:textId="190F42BD" w:rsidR="00F807AA" w:rsidRDefault="00F807AA" w:rsidP="008E627E">
      <w:pPr>
        <w:rPr>
          <w:lang w:val="es-HN"/>
        </w:rPr>
      </w:pPr>
    </w:p>
    <w:p w14:paraId="79800FCB" w14:textId="40EAD55C" w:rsidR="00F807AA" w:rsidRDefault="00F807AA" w:rsidP="008E627E">
      <w:pPr>
        <w:rPr>
          <w:lang w:val="es-HN"/>
        </w:rPr>
      </w:pPr>
    </w:p>
    <w:p w14:paraId="0C07F295" w14:textId="27F1EE89" w:rsidR="00F807AA" w:rsidRDefault="00F807AA" w:rsidP="008E627E">
      <w:pPr>
        <w:rPr>
          <w:lang w:val="es-HN"/>
        </w:rPr>
      </w:pPr>
    </w:p>
    <w:p w14:paraId="0758BE49" w14:textId="7288B90E" w:rsidR="00F807AA" w:rsidRDefault="00F807AA" w:rsidP="008E627E">
      <w:pPr>
        <w:rPr>
          <w:lang w:val="es-HN"/>
        </w:rPr>
      </w:pPr>
    </w:p>
    <w:p w14:paraId="02303351" w14:textId="0E2D6D31" w:rsidR="00F807AA" w:rsidRDefault="00F807AA" w:rsidP="008E627E">
      <w:pPr>
        <w:rPr>
          <w:lang w:val="es-HN"/>
        </w:rPr>
      </w:pPr>
    </w:p>
    <w:p w14:paraId="7FC29E35" w14:textId="683C4AF1" w:rsidR="00F807AA" w:rsidRDefault="00F807AA" w:rsidP="008E627E">
      <w:pPr>
        <w:rPr>
          <w:lang w:val="es-HN"/>
        </w:rPr>
      </w:pPr>
    </w:p>
    <w:p w14:paraId="6C13EAC5" w14:textId="532284FF" w:rsidR="00F807AA" w:rsidRDefault="00F807AA" w:rsidP="008E627E">
      <w:pPr>
        <w:rPr>
          <w:lang w:val="es-HN"/>
        </w:rPr>
      </w:pPr>
    </w:p>
    <w:p w14:paraId="6E55072C" w14:textId="77777777" w:rsidR="00F807AA" w:rsidRDefault="00F807AA" w:rsidP="008E627E">
      <w:pPr>
        <w:rPr>
          <w:lang w:val="es-HN"/>
        </w:rPr>
      </w:pPr>
    </w:p>
    <w:p w14:paraId="6A0B864A" w14:textId="572BBCB1" w:rsidR="007C50B2" w:rsidRDefault="007C50B2" w:rsidP="008E627E">
      <w:pPr>
        <w:rPr>
          <w:lang w:val="es-HN"/>
        </w:rPr>
      </w:pPr>
    </w:p>
    <w:p w14:paraId="43F2BD26" w14:textId="524F3564" w:rsidR="007C50B2" w:rsidRDefault="007C50B2" w:rsidP="008E627E">
      <w:pPr>
        <w:rPr>
          <w:lang w:val="es-HN"/>
        </w:rPr>
      </w:pPr>
    </w:p>
    <w:p w14:paraId="47CDB584" w14:textId="214E2FE8" w:rsidR="005A045F" w:rsidRDefault="005A045F" w:rsidP="00196E45">
      <w:pPr>
        <w:pStyle w:val="Ttulo4"/>
        <w:numPr>
          <w:ilvl w:val="0"/>
          <w:numId w:val="20"/>
        </w:numPr>
        <w:rPr>
          <w:lang w:val="es-HN"/>
        </w:rPr>
      </w:pPr>
      <w:bookmarkStart w:id="250" w:name="_Toc156164173"/>
      <w:r w:rsidRPr="0066456E">
        <w:rPr>
          <w:lang w:val="es-HN"/>
        </w:rPr>
        <w:lastRenderedPageBreak/>
        <w:t>Proyecciones (Demanda y financieras)</w:t>
      </w:r>
      <w:bookmarkEnd w:id="250"/>
    </w:p>
    <w:p w14:paraId="2EDA8B0A" w14:textId="1D37CAC0" w:rsidR="000B1888" w:rsidRPr="000F38C8" w:rsidRDefault="000B1888" w:rsidP="000B1888">
      <w:pPr>
        <w:pStyle w:val="TextoPrincipal"/>
      </w:pPr>
      <w:r w:rsidRPr="000F38C8">
        <w:rPr>
          <w:highlight w:val="cyan"/>
        </w:rPr>
        <w:t>BASES Y SUPUESTOS</w:t>
      </w:r>
      <w:r w:rsidR="000F38C8" w:rsidRPr="000F38C8">
        <w:t xml:space="preserve"> </w:t>
      </w:r>
      <w:r w:rsidR="000F38C8" w:rsidRPr="000F38C8">
        <w:rPr>
          <w:b/>
          <w:bCs/>
          <w:color w:val="FF0000"/>
        </w:rPr>
        <w:t>(DETALLE DE CORRECCIÓN #4)</w:t>
      </w:r>
    </w:p>
    <w:p w14:paraId="470FC8FF" w14:textId="462D2883" w:rsidR="000B1888" w:rsidRPr="00BE308E" w:rsidRDefault="000B1888" w:rsidP="00196E45">
      <w:pPr>
        <w:pStyle w:val="Prrafodelista"/>
        <w:widowControl/>
        <w:numPr>
          <w:ilvl w:val="0"/>
          <w:numId w:val="62"/>
        </w:numPr>
        <w:spacing w:after="160" w:line="360" w:lineRule="auto"/>
        <w:contextualSpacing/>
        <w:rPr>
          <w:rFonts w:ascii="Times New Roman" w:hAnsi="Times New Roman" w:cs="Times New Roman"/>
          <w:sz w:val="24"/>
          <w:szCs w:val="24"/>
          <w:highlight w:val="cyan"/>
          <w:lang w:val="es-HN"/>
        </w:rPr>
      </w:pPr>
      <w:r w:rsidRPr="00BE308E">
        <w:rPr>
          <w:rFonts w:ascii="Times New Roman" w:hAnsi="Times New Roman" w:cs="Times New Roman"/>
          <w:sz w:val="24"/>
          <w:szCs w:val="24"/>
          <w:highlight w:val="cyan"/>
          <w:lang w:val="es-HN"/>
        </w:rPr>
        <w:t>El proyecto se llevará a cabo en el centro comercial “Mall Premier” ubicado en la ciudad de Comayagua</w:t>
      </w:r>
    </w:p>
    <w:p w14:paraId="439EABAA" w14:textId="647F1884" w:rsidR="000B1888" w:rsidRPr="00BE308E" w:rsidRDefault="000B1888" w:rsidP="00196E45">
      <w:pPr>
        <w:pStyle w:val="Prrafodelista"/>
        <w:widowControl/>
        <w:numPr>
          <w:ilvl w:val="0"/>
          <w:numId w:val="62"/>
        </w:numPr>
        <w:spacing w:after="160" w:line="360" w:lineRule="auto"/>
        <w:contextualSpacing/>
        <w:rPr>
          <w:rFonts w:ascii="Times New Roman" w:hAnsi="Times New Roman" w:cs="Times New Roman"/>
          <w:sz w:val="24"/>
          <w:szCs w:val="24"/>
          <w:highlight w:val="cyan"/>
          <w:lang w:val="es-HN"/>
        </w:rPr>
      </w:pPr>
      <w:r w:rsidRPr="00BE308E">
        <w:rPr>
          <w:rFonts w:ascii="Times New Roman" w:hAnsi="Times New Roman" w:cs="Times New Roman"/>
          <w:sz w:val="24"/>
          <w:szCs w:val="24"/>
          <w:highlight w:val="cyan"/>
          <w:lang w:val="es-HN"/>
        </w:rPr>
        <w:t>El plan de inversión asciende a L 834,006.98 y se detalla en el siguiente apartado de este capítulo, página 147:</w:t>
      </w:r>
    </w:p>
    <w:p w14:paraId="37799CDA" w14:textId="517C69F4" w:rsidR="000B1888" w:rsidRPr="00BE308E" w:rsidRDefault="000B1888" w:rsidP="00196E45">
      <w:pPr>
        <w:pStyle w:val="Prrafodelista"/>
        <w:widowControl/>
        <w:numPr>
          <w:ilvl w:val="0"/>
          <w:numId w:val="62"/>
        </w:numPr>
        <w:spacing w:after="160" w:line="360" w:lineRule="auto"/>
        <w:contextualSpacing/>
        <w:rPr>
          <w:rFonts w:ascii="Times New Roman" w:hAnsi="Times New Roman" w:cs="Times New Roman"/>
          <w:sz w:val="24"/>
          <w:szCs w:val="24"/>
          <w:highlight w:val="cyan"/>
          <w:lang w:val="es-HN"/>
        </w:rPr>
      </w:pPr>
      <w:r w:rsidRPr="00BE308E">
        <w:rPr>
          <w:rFonts w:ascii="Times New Roman" w:hAnsi="Times New Roman" w:cs="Times New Roman"/>
          <w:sz w:val="24"/>
          <w:szCs w:val="24"/>
          <w:highlight w:val="cyan"/>
          <w:lang w:val="es-HN"/>
        </w:rPr>
        <w:t>El plan de inversión está financiado completamente por fondos propios:</w:t>
      </w:r>
    </w:p>
    <w:p w14:paraId="4F832B4B" w14:textId="3EF3C17D" w:rsidR="000B1888" w:rsidRPr="00BE308E" w:rsidRDefault="000B1888" w:rsidP="00196E45">
      <w:pPr>
        <w:pStyle w:val="Prrafodelista"/>
        <w:widowControl/>
        <w:numPr>
          <w:ilvl w:val="0"/>
          <w:numId w:val="62"/>
        </w:numPr>
        <w:spacing w:after="160" w:line="360" w:lineRule="auto"/>
        <w:contextualSpacing/>
        <w:rPr>
          <w:rFonts w:ascii="Times New Roman" w:hAnsi="Times New Roman" w:cs="Times New Roman"/>
          <w:sz w:val="24"/>
          <w:szCs w:val="24"/>
          <w:highlight w:val="cyan"/>
          <w:lang w:val="es-HN"/>
        </w:rPr>
      </w:pPr>
      <w:r w:rsidRPr="00BE308E">
        <w:rPr>
          <w:rFonts w:ascii="Times New Roman" w:hAnsi="Times New Roman" w:cs="Times New Roman"/>
          <w:sz w:val="24"/>
          <w:szCs w:val="24"/>
          <w:highlight w:val="cyan"/>
          <w:lang w:val="es-HN"/>
        </w:rPr>
        <w:t>Las ventas, costos y gastos, se pronosticaron para 5 años con una tasa de crecimiento de 1.046632 para los precios futuros. Se tomó como base las últimas 5 tasas de inflación del Banco Central de Honduras al cierre de los períodos 2018-2022.</w:t>
      </w:r>
    </w:p>
    <w:p w14:paraId="7620B5DB" w14:textId="091A62F7" w:rsidR="000B1888" w:rsidRPr="00BE308E" w:rsidRDefault="000B1888" w:rsidP="00196E45">
      <w:pPr>
        <w:pStyle w:val="Prrafodelista"/>
        <w:widowControl/>
        <w:numPr>
          <w:ilvl w:val="0"/>
          <w:numId w:val="62"/>
        </w:numPr>
        <w:spacing w:after="160" w:line="360" w:lineRule="auto"/>
        <w:contextualSpacing/>
        <w:rPr>
          <w:rFonts w:ascii="Times New Roman" w:hAnsi="Times New Roman" w:cs="Times New Roman"/>
          <w:sz w:val="24"/>
          <w:szCs w:val="24"/>
          <w:highlight w:val="cyan"/>
          <w:lang w:val="es-HN"/>
        </w:rPr>
      </w:pPr>
      <w:r w:rsidRPr="00BE308E">
        <w:rPr>
          <w:rFonts w:ascii="Times New Roman" w:hAnsi="Times New Roman" w:cs="Times New Roman"/>
          <w:sz w:val="24"/>
          <w:szCs w:val="24"/>
          <w:highlight w:val="cyan"/>
          <w:lang w:val="es-HN"/>
        </w:rPr>
        <w:t>El precio de venta inicial promedio para los productos que ofrece la compañía se estableció en L165.00, basado en los costos en que se incurriría para entregar el producto al cliente y en los precios que están dentro del rango de aceptación de los clientes, conforme al estudio de mercado</w:t>
      </w:r>
    </w:p>
    <w:p w14:paraId="726FB471" w14:textId="7B206C1C" w:rsidR="000B1888" w:rsidRPr="00BE308E" w:rsidRDefault="000B1888" w:rsidP="00196E45">
      <w:pPr>
        <w:pStyle w:val="Prrafodelista"/>
        <w:widowControl/>
        <w:numPr>
          <w:ilvl w:val="0"/>
          <w:numId w:val="62"/>
        </w:numPr>
        <w:spacing w:after="160" w:line="360" w:lineRule="auto"/>
        <w:contextualSpacing/>
        <w:rPr>
          <w:rFonts w:ascii="Times New Roman" w:hAnsi="Times New Roman" w:cs="Times New Roman"/>
          <w:sz w:val="24"/>
          <w:szCs w:val="24"/>
          <w:highlight w:val="cyan"/>
          <w:lang w:val="es-HN"/>
        </w:rPr>
      </w:pPr>
      <w:r w:rsidRPr="00BE308E">
        <w:rPr>
          <w:rFonts w:ascii="Times New Roman" w:hAnsi="Times New Roman" w:cs="Times New Roman"/>
          <w:sz w:val="24"/>
          <w:szCs w:val="24"/>
          <w:highlight w:val="cyan"/>
          <w:lang w:val="es-HN"/>
        </w:rPr>
        <w:t>La Tasa de Rendimiento Mínima Aceptada (TREMA) es del 16%, esto con base en el indicador de rentabilidad (Utilidades Netas/Ventas Anuales) que actualmente tiene la compañía con base en las operaciones de sus primeros 4 locales</w:t>
      </w:r>
      <w:r w:rsidR="002A3010">
        <w:rPr>
          <w:rFonts w:ascii="Times New Roman" w:hAnsi="Times New Roman" w:cs="Times New Roman"/>
          <w:sz w:val="24"/>
          <w:szCs w:val="24"/>
          <w:highlight w:val="cyan"/>
          <w:lang w:val="es-HN"/>
        </w:rPr>
        <w:t xml:space="preserve"> (16.44%)</w:t>
      </w:r>
      <w:r w:rsidRPr="00BE308E">
        <w:rPr>
          <w:rFonts w:ascii="Times New Roman" w:hAnsi="Times New Roman" w:cs="Times New Roman"/>
          <w:sz w:val="24"/>
          <w:szCs w:val="24"/>
          <w:highlight w:val="cyan"/>
          <w:lang w:val="es-HN"/>
        </w:rPr>
        <w:t xml:space="preserve">, por lo que los socios requerirían este retorno </w:t>
      </w:r>
      <w:r w:rsidR="002A3010">
        <w:rPr>
          <w:rFonts w:ascii="Times New Roman" w:hAnsi="Times New Roman" w:cs="Times New Roman"/>
          <w:sz w:val="24"/>
          <w:szCs w:val="24"/>
          <w:highlight w:val="cyan"/>
          <w:lang w:val="es-HN"/>
        </w:rPr>
        <w:t xml:space="preserve">mínimo </w:t>
      </w:r>
      <w:r w:rsidRPr="00BE308E">
        <w:rPr>
          <w:rFonts w:ascii="Times New Roman" w:hAnsi="Times New Roman" w:cs="Times New Roman"/>
          <w:sz w:val="24"/>
          <w:szCs w:val="24"/>
          <w:highlight w:val="cyan"/>
          <w:lang w:val="es-HN"/>
        </w:rPr>
        <w:t>para operar la nueva sucursal en Comayagua</w:t>
      </w:r>
      <w:r w:rsidR="000F38C8">
        <w:rPr>
          <w:rFonts w:ascii="Times New Roman" w:hAnsi="Times New Roman" w:cs="Times New Roman"/>
          <w:sz w:val="24"/>
          <w:szCs w:val="24"/>
          <w:highlight w:val="cyan"/>
          <w:lang w:val="es-HN"/>
        </w:rPr>
        <w:t xml:space="preserve">. </w:t>
      </w:r>
      <w:r w:rsidR="000F38C8" w:rsidRPr="000F38C8">
        <w:rPr>
          <w:rFonts w:ascii="Times New Roman" w:hAnsi="Times New Roman" w:cs="Times New Roman"/>
          <w:b/>
          <w:bCs/>
          <w:color w:val="FF0000"/>
          <w:sz w:val="24"/>
          <w:szCs w:val="24"/>
          <w:lang w:val="es-HN"/>
        </w:rPr>
        <w:t>DETALLE DE CORRECCIÓN # 5</w:t>
      </w:r>
    </w:p>
    <w:p w14:paraId="426A36DB" w14:textId="53674D60" w:rsidR="000B1888" w:rsidRPr="00BE308E" w:rsidRDefault="000B1888" w:rsidP="00196E45">
      <w:pPr>
        <w:pStyle w:val="Prrafodelista"/>
        <w:widowControl/>
        <w:numPr>
          <w:ilvl w:val="0"/>
          <w:numId w:val="62"/>
        </w:numPr>
        <w:spacing w:after="160" w:line="360" w:lineRule="auto"/>
        <w:contextualSpacing/>
        <w:rPr>
          <w:rFonts w:ascii="Times New Roman" w:hAnsi="Times New Roman" w:cs="Times New Roman"/>
          <w:sz w:val="24"/>
          <w:szCs w:val="24"/>
          <w:highlight w:val="cyan"/>
          <w:lang w:val="es-HN"/>
        </w:rPr>
      </w:pPr>
      <w:r w:rsidRPr="00BE308E">
        <w:rPr>
          <w:rFonts w:ascii="Times New Roman" w:hAnsi="Times New Roman" w:cs="Times New Roman"/>
          <w:sz w:val="24"/>
          <w:szCs w:val="24"/>
          <w:highlight w:val="cyan"/>
          <w:lang w:val="es-HN"/>
        </w:rPr>
        <w:t>El Valor Actual Neto (VAN) del proyecto es de L. 225,900.60</w:t>
      </w:r>
    </w:p>
    <w:p w14:paraId="7FC7474C" w14:textId="3FFF3449" w:rsidR="000B1888" w:rsidRPr="00BE308E" w:rsidRDefault="000B1888" w:rsidP="00196E45">
      <w:pPr>
        <w:pStyle w:val="Prrafodelista"/>
        <w:widowControl/>
        <w:numPr>
          <w:ilvl w:val="0"/>
          <w:numId w:val="62"/>
        </w:numPr>
        <w:spacing w:after="160" w:line="360" w:lineRule="auto"/>
        <w:contextualSpacing/>
        <w:rPr>
          <w:rFonts w:ascii="Times New Roman" w:hAnsi="Times New Roman" w:cs="Times New Roman"/>
          <w:sz w:val="24"/>
          <w:szCs w:val="24"/>
          <w:highlight w:val="cyan"/>
          <w:lang w:val="es-HN"/>
        </w:rPr>
      </w:pPr>
      <w:r w:rsidRPr="00BE308E">
        <w:rPr>
          <w:rFonts w:ascii="Times New Roman" w:hAnsi="Times New Roman" w:cs="Times New Roman"/>
          <w:sz w:val="24"/>
          <w:szCs w:val="24"/>
          <w:highlight w:val="cyan"/>
          <w:lang w:val="es-HN"/>
        </w:rPr>
        <w:t>La Tasa Interna de Retorno (TIR) del proyecto es de L. 25.39%</w:t>
      </w:r>
    </w:p>
    <w:p w14:paraId="1B07235A" w14:textId="49880905" w:rsidR="000B1888" w:rsidRPr="00BE308E" w:rsidRDefault="000B1888" w:rsidP="00196E45">
      <w:pPr>
        <w:pStyle w:val="Prrafodelista"/>
        <w:widowControl/>
        <w:numPr>
          <w:ilvl w:val="0"/>
          <w:numId w:val="62"/>
        </w:numPr>
        <w:spacing w:after="160" w:line="360" w:lineRule="auto"/>
        <w:contextualSpacing/>
        <w:rPr>
          <w:rFonts w:ascii="Times New Roman" w:hAnsi="Times New Roman" w:cs="Times New Roman"/>
          <w:sz w:val="24"/>
          <w:szCs w:val="24"/>
          <w:highlight w:val="cyan"/>
          <w:lang w:val="es-HN"/>
        </w:rPr>
      </w:pPr>
      <w:r w:rsidRPr="00BE308E">
        <w:rPr>
          <w:rFonts w:ascii="Times New Roman" w:hAnsi="Times New Roman" w:cs="Times New Roman"/>
          <w:sz w:val="24"/>
          <w:szCs w:val="24"/>
          <w:highlight w:val="cyan"/>
          <w:lang w:val="es-HN"/>
        </w:rPr>
        <w:t>El Período de Recuperación de la Inversión (PRI) es de 4 años, 0 meses y 1 día</w:t>
      </w:r>
    </w:p>
    <w:p w14:paraId="3C7E6732" w14:textId="77777777" w:rsidR="002A3010" w:rsidRDefault="000B1888" w:rsidP="00196E45">
      <w:pPr>
        <w:pStyle w:val="Prrafodelista"/>
        <w:widowControl/>
        <w:numPr>
          <w:ilvl w:val="0"/>
          <w:numId w:val="62"/>
        </w:numPr>
        <w:spacing w:after="160" w:line="360" w:lineRule="auto"/>
        <w:contextualSpacing/>
        <w:rPr>
          <w:rFonts w:ascii="Times New Roman" w:hAnsi="Times New Roman" w:cs="Times New Roman"/>
          <w:sz w:val="24"/>
          <w:szCs w:val="24"/>
          <w:highlight w:val="cyan"/>
          <w:lang w:val="es-HN"/>
        </w:rPr>
      </w:pPr>
      <w:r w:rsidRPr="00BE308E">
        <w:rPr>
          <w:rFonts w:ascii="Times New Roman" w:hAnsi="Times New Roman" w:cs="Times New Roman"/>
          <w:sz w:val="24"/>
          <w:szCs w:val="24"/>
          <w:highlight w:val="cyan"/>
          <w:lang w:val="es-HN"/>
        </w:rPr>
        <w:t xml:space="preserve">En el sensibilizado de ingresos, se redujo el 5% del precio de venta del producto estándar de la compañía, teniendo como resultado un Valor Actual Neto </w:t>
      </w:r>
      <w:r w:rsidR="00BE308E" w:rsidRPr="00BE308E">
        <w:rPr>
          <w:rFonts w:ascii="Times New Roman" w:hAnsi="Times New Roman" w:cs="Times New Roman"/>
          <w:sz w:val="24"/>
          <w:szCs w:val="24"/>
          <w:highlight w:val="cyan"/>
          <w:lang w:val="es-HN"/>
        </w:rPr>
        <w:t xml:space="preserve">(VAN) </w:t>
      </w:r>
      <w:r w:rsidRPr="00BE308E">
        <w:rPr>
          <w:rFonts w:ascii="Times New Roman" w:hAnsi="Times New Roman" w:cs="Times New Roman"/>
          <w:sz w:val="24"/>
          <w:szCs w:val="24"/>
          <w:highlight w:val="cyan"/>
          <w:lang w:val="es-HN"/>
        </w:rPr>
        <w:t xml:space="preserve">de L. </w:t>
      </w:r>
      <w:r w:rsidR="00BE308E" w:rsidRPr="00BE308E">
        <w:rPr>
          <w:rFonts w:ascii="Times New Roman" w:hAnsi="Times New Roman" w:cs="Times New Roman"/>
          <w:sz w:val="24"/>
          <w:szCs w:val="24"/>
          <w:highlight w:val="cyan"/>
          <w:lang w:val="es-HN"/>
        </w:rPr>
        <w:t>101,632.69, una Tasa Interna de Retorno (TIR) de 20.33% y un (PRI) Período de Recuperación de la Inversión de 4 años, 5 meses y 29 días</w:t>
      </w:r>
    </w:p>
    <w:p w14:paraId="1B197951" w14:textId="28809CB4" w:rsidR="000B1888" w:rsidRPr="003F7A4C" w:rsidRDefault="000B1888" w:rsidP="00196E45">
      <w:pPr>
        <w:pStyle w:val="Prrafodelista"/>
        <w:widowControl/>
        <w:numPr>
          <w:ilvl w:val="0"/>
          <w:numId w:val="62"/>
        </w:numPr>
        <w:spacing w:after="160" w:line="360" w:lineRule="auto"/>
        <w:contextualSpacing/>
        <w:rPr>
          <w:rFonts w:ascii="Times New Roman" w:hAnsi="Times New Roman" w:cs="Times New Roman"/>
          <w:sz w:val="28"/>
          <w:szCs w:val="28"/>
          <w:highlight w:val="cyan"/>
          <w:lang w:val="es-HN"/>
        </w:rPr>
      </w:pPr>
      <w:r w:rsidRPr="005C5EB3">
        <w:rPr>
          <w:rFonts w:ascii="Times New Roman" w:hAnsi="Times New Roman" w:cs="Times New Roman"/>
          <w:sz w:val="24"/>
          <w:szCs w:val="24"/>
          <w:highlight w:val="cyan"/>
          <w:lang w:val="es-HN"/>
        </w:rPr>
        <w:t>En el sensibilizado de costos, se aumentó 5% costo variable del producto estándar de la compañía</w:t>
      </w:r>
      <w:r w:rsidR="00BE308E" w:rsidRPr="005C5EB3">
        <w:rPr>
          <w:rFonts w:ascii="Times New Roman" w:hAnsi="Times New Roman" w:cs="Times New Roman"/>
          <w:sz w:val="24"/>
          <w:szCs w:val="24"/>
          <w:highlight w:val="cyan"/>
          <w:lang w:val="es-HN"/>
        </w:rPr>
        <w:t xml:space="preserve">, dejando como resultado un Valor Actual Neto (VAN) de </w:t>
      </w:r>
      <w:r w:rsidR="002A3010" w:rsidRPr="005C5EB3">
        <w:rPr>
          <w:rFonts w:ascii="Times New Roman" w:hAnsi="Times New Roman" w:cs="Times New Roman"/>
          <w:sz w:val="24"/>
          <w:szCs w:val="24"/>
          <w:highlight w:val="cyan"/>
          <w:lang w:val="es-HN"/>
        </w:rPr>
        <w:t>–</w:t>
      </w:r>
      <w:r w:rsidR="00BE308E" w:rsidRPr="005C5EB3">
        <w:rPr>
          <w:rFonts w:ascii="Times New Roman" w:hAnsi="Times New Roman" w:cs="Times New Roman"/>
          <w:sz w:val="24"/>
          <w:szCs w:val="24"/>
          <w:highlight w:val="cyan"/>
          <w:lang w:val="es-HN"/>
        </w:rPr>
        <w:t xml:space="preserve"> L. 7,868.41, una Tasa Interna de Retorno (TIR) de 15.66% y un (PRI) Período de Recuperación de la Inversión mayor al período de 5 años evaluado para esta iniciativa</w:t>
      </w:r>
    </w:p>
    <w:p w14:paraId="1F746719" w14:textId="574545B0" w:rsidR="003F7A4C" w:rsidRPr="009371CD" w:rsidRDefault="00BA75B3" w:rsidP="00196E45">
      <w:pPr>
        <w:pStyle w:val="Prrafodelista"/>
        <w:widowControl/>
        <w:numPr>
          <w:ilvl w:val="0"/>
          <w:numId w:val="62"/>
        </w:numPr>
        <w:spacing w:after="160" w:line="360" w:lineRule="auto"/>
        <w:contextualSpacing/>
        <w:rPr>
          <w:rFonts w:ascii="Times New Roman" w:hAnsi="Times New Roman" w:cs="Times New Roman"/>
          <w:sz w:val="28"/>
          <w:szCs w:val="28"/>
          <w:highlight w:val="cyan"/>
          <w:lang w:val="es-HN"/>
        </w:rPr>
      </w:pPr>
      <w:r>
        <w:rPr>
          <w:rFonts w:ascii="Times New Roman" w:hAnsi="Times New Roman" w:cs="Times New Roman"/>
          <w:sz w:val="24"/>
          <w:szCs w:val="24"/>
          <w:highlight w:val="cyan"/>
          <w:lang w:val="es-HN"/>
        </w:rPr>
        <w:lastRenderedPageBreak/>
        <w:t xml:space="preserve">Se comparó </w:t>
      </w:r>
      <w:r w:rsidR="0090358A">
        <w:rPr>
          <w:rFonts w:ascii="Times New Roman" w:hAnsi="Times New Roman" w:cs="Times New Roman"/>
          <w:sz w:val="24"/>
          <w:szCs w:val="24"/>
          <w:highlight w:val="cyan"/>
          <w:lang w:val="es-HN"/>
        </w:rPr>
        <w:t xml:space="preserve">la evaluación financiera proyectada de la nueva sucursal con la evaluación financiera proyectada (con base en capital y ganancias de primer año reales) de las </w:t>
      </w:r>
      <w:r w:rsidR="0090358A" w:rsidRPr="009371CD">
        <w:rPr>
          <w:rFonts w:ascii="Times New Roman" w:hAnsi="Times New Roman" w:cs="Times New Roman"/>
          <w:sz w:val="24"/>
          <w:szCs w:val="24"/>
          <w:highlight w:val="cyan"/>
          <w:lang w:val="es-HN"/>
        </w:rPr>
        <w:t xml:space="preserve">sucursales que ya se encuentran en </w:t>
      </w:r>
      <w:r w:rsidR="00675636" w:rsidRPr="009371CD">
        <w:rPr>
          <w:rFonts w:ascii="Times New Roman" w:hAnsi="Times New Roman" w:cs="Times New Roman"/>
          <w:sz w:val="24"/>
          <w:szCs w:val="24"/>
          <w:highlight w:val="cyan"/>
          <w:lang w:val="es-HN"/>
        </w:rPr>
        <w:t>funcionamiento, encontrándose lo siguiente:</w:t>
      </w:r>
    </w:p>
    <w:p w14:paraId="71792BD7" w14:textId="07565A75" w:rsidR="00675636" w:rsidRPr="009371CD" w:rsidRDefault="00917F0A" w:rsidP="00917F0A">
      <w:pPr>
        <w:pStyle w:val="Prrafodelista"/>
        <w:widowControl/>
        <w:spacing w:after="160" w:line="360" w:lineRule="auto"/>
        <w:ind w:left="720"/>
        <w:contextualSpacing/>
        <w:jc w:val="center"/>
        <w:rPr>
          <w:rFonts w:ascii="Times New Roman" w:hAnsi="Times New Roman" w:cs="Times New Roman"/>
          <w:sz w:val="28"/>
          <w:szCs w:val="28"/>
          <w:highlight w:val="cyan"/>
          <w:lang w:val="es-HN"/>
        </w:rPr>
      </w:pPr>
      <w:r w:rsidRPr="009371CD">
        <w:rPr>
          <w:noProof/>
          <w:highlight w:val="cyan"/>
        </w:rPr>
        <w:drawing>
          <wp:inline distT="0" distB="0" distL="0" distR="0" wp14:anchorId="16D8DC99" wp14:editId="1893A5DD">
            <wp:extent cx="3076575" cy="1209675"/>
            <wp:effectExtent l="0" t="0" r="9525" b="9525"/>
            <wp:docPr id="1856191143" name="Imagen 2">
              <a:extLst xmlns:a="http://schemas.openxmlformats.org/drawingml/2006/main">
                <a:ext uri="{FF2B5EF4-FFF2-40B4-BE49-F238E27FC236}">
                  <a16:creationId xmlns:a16="http://schemas.microsoft.com/office/drawing/2014/main" id="{81CCE4CE-166D-C152-F3EA-D887FF23F10C}"/>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81CCE4CE-166D-C152-F3EA-D887FF23F10C}"/>
                        </a:ext>
                      </a:extLst>
                    </pic:cNvPr>
                    <pic:cNvPicPr>
                      <a:picLocks noChangeAspect="1" noChangeArrowheads="1"/>
                    </pic:cNvPicPr>
                  </pic:nvPicPr>
                  <pic:blipFill>
                    <a:blip r:embed="rId117">
                      <a:extLst>
                        <a:ext uri="{28A0092B-C50C-407E-A947-70E740481C1C}">
                          <a14:useLocalDpi xmlns:a14="http://schemas.microsoft.com/office/drawing/2010/main" val="0"/>
                        </a:ext>
                      </a:extLst>
                    </a:blip>
                    <a:srcRect/>
                    <a:stretch>
                      <a:fillRect/>
                    </a:stretch>
                  </pic:blipFill>
                  <pic:spPr bwMode="auto">
                    <a:xfrm>
                      <a:off x="0" y="0"/>
                      <a:ext cx="3076575" cy="120967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204F3499" w14:textId="77777777" w:rsidR="002A3010" w:rsidRPr="002A3010" w:rsidRDefault="002A3010" w:rsidP="002A3010">
      <w:pPr>
        <w:pStyle w:val="Prrafodelista"/>
        <w:widowControl/>
        <w:spacing w:after="160" w:line="360" w:lineRule="auto"/>
        <w:ind w:left="720"/>
        <w:contextualSpacing/>
        <w:rPr>
          <w:rFonts w:ascii="Times New Roman" w:hAnsi="Times New Roman" w:cs="Times New Roman"/>
          <w:sz w:val="24"/>
          <w:szCs w:val="24"/>
          <w:highlight w:val="cyan"/>
          <w:lang w:val="es-HN"/>
        </w:rPr>
      </w:pPr>
    </w:p>
    <w:p w14:paraId="00A45ECC" w14:textId="2CBF08CC" w:rsidR="00AF3A0D" w:rsidRDefault="00AF3A0D" w:rsidP="00221D70">
      <w:pPr>
        <w:pStyle w:val="TextoPrincipal"/>
        <w:spacing w:line="240" w:lineRule="auto"/>
        <w:ind w:firstLine="0"/>
        <w:jc w:val="left"/>
        <w:rPr>
          <w:b/>
        </w:rPr>
      </w:pPr>
      <w:bookmarkStart w:id="251" w:name="_Toc158659454"/>
      <w:r>
        <w:rPr>
          <w:b/>
        </w:rPr>
        <w:t>Tabla</w:t>
      </w:r>
      <w:r w:rsidRPr="007319C1">
        <w:rPr>
          <w:b/>
        </w:rPr>
        <w:t xml:space="preserve"> </w:t>
      </w:r>
      <w:r w:rsidR="00221D70">
        <w:rPr>
          <w:b/>
        </w:rPr>
        <w:fldChar w:fldCharType="begin"/>
      </w:r>
      <w:r w:rsidR="00221D70">
        <w:rPr>
          <w:b/>
        </w:rPr>
        <w:instrText xml:space="preserve"> SEQ Tabla \* ARABIC </w:instrText>
      </w:r>
      <w:r w:rsidR="00221D70">
        <w:rPr>
          <w:b/>
        </w:rPr>
        <w:fldChar w:fldCharType="separate"/>
      </w:r>
      <w:r w:rsidR="002F7C59">
        <w:rPr>
          <w:b/>
          <w:noProof/>
        </w:rPr>
        <w:t>18</w:t>
      </w:r>
      <w:r w:rsidR="00221D70">
        <w:rPr>
          <w:b/>
        </w:rPr>
        <w:fldChar w:fldCharType="end"/>
      </w:r>
      <w:r w:rsidRPr="0057343E">
        <w:rPr>
          <w:b/>
        </w:rPr>
        <w:t xml:space="preserve">. </w:t>
      </w:r>
      <w:r>
        <w:rPr>
          <w:b/>
        </w:rPr>
        <w:t>Inversión Inicial</w:t>
      </w:r>
      <w:bookmarkEnd w:id="251"/>
    </w:p>
    <w:p w14:paraId="0D432EE2" w14:textId="494EA2EA" w:rsidR="000445A4" w:rsidRDefault="00DA424C" w:rsidP="00DD6A72">
      <w:pPr>
        <w:pStyle w:val="TextoPrincipal"/>
        <w:spacing w:line="360" w:lineRule="auto"/>
        <w:ind w:firstLine="0"/>
        <w:jc w:val="center"/>
        <w:rPr>
          <w:sz w:val="20"/>
        </w:rPr>
      </w:pPr>
      <w:r>
        <w:rPr>
          <w:noProof/>
        </w:rPr>
        <w:drawing>
          <wp:inline distT="0" distB="0" distL="0" distR="0" wp14:anchorId="68CCD361" wp14:editId="5B1F071D">
            <wp:extent cx="5391150" cy="4638675"/>
            <wp:effectExtent l="0" t="0" r="0" b="0"/>
            <wp:docPr id="300953683" name="Imagen 3">
              <a:extLst xmlns:a="http://schemas.openxmlformats.org/drawingml/2006/main">
                <a:ext uri="{FF2B5EF4-FFF2-40B4-BE49-F238E27FC236}">
                  <a16:creationId xmlns:a16="http://schemas.microsoft.com/office/drawing/2014/main" id="{8C9149F2-4884-71DC-B3BE-66963C57C78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8C9149F2-4884-71DC-B3BE-66963C57C784}"/>
                        </a:ext>
                      </a:extLst>
                    </pic:cNvPr>
                    <pic:cNvPicPr>
                      <a:picLocks noChangeAspect="1" noChangeArrowheads="1"/>
                    </pic:cNvPicPr>
                  </pic:nvPicPr>
                  <pic:blipFill>
                    <a:blip r:embed="rId118">
                      <a:extLst>
                        <a:ext uri="{28A0092B-C50C-407E-A947-70E740481C1C}">
                          <a14:useLocalDpi xmlns:a14="http://schemas.microsoft.com/office/drawing/2010/main" val="0"/>
                        </a:ext>
                      </a:extLst>
                    </a:blip>
                    <a:srcRect/>
                    <a:stretch>
                      <a:fillRect/>
                    </a:stretch>
                  </pic:blipFill>
                  <pic:spPr bwMode="auto">
                    <a:xfrm>
                      <a:off x="0" y="0"/>
                      <a:ext cx="5391150" cy="4638675"/>
                    </a:xfrm>
                    <a:prstGeom prst="rect">
                      <a:avLst/>
                    </a:prstGeom>
                    <a:noFill/>
                  </pic:spPr>
                </pic:pic>
              </a:graphicData>
            </a:graphic>
          </wp:inline>
        </w:drawing>
      </w:r>
    </w:p>
    <w:p w14:paraId="3CD556D5" w14:textId="40BF7DA0" w:rsidR="00AF3A0D" w:rsidRDefault="00AF3A0D" w:rsidP="00DB3B9D">
      <w:pPr>
        <w:pStyle w:val="TextoPrincipal"/>
        <w:spacing w:after="0" w:line="360" w:lineRule="auto"/>
        <w:ind w:firstLine="0"/>
        <w:rPr>
          <w:sz w:val="20"/>
        </w:rPr>
      </w:pPr>
      <w:r w:rsidRPr="00CE689A">
        <w:rPr>
          <w:sz w:val="20"/>
        </w:rPr>
        <w:t xml:space="preserve">Fuente: </w:t>
      </w:r>
      <w:r>
        <w:rPr>
          <w:sz w:val="20"/>
        </w:rPr>
        <w:t>Elaboración propia.</w:t>
      </w:r>
    </w:p>
    <w:p w14:paraId="2BFFEA05" w14:textId="77777777" w:rsidR="00144017" w:rsidRDefault="00144017" w:rsidP="00221D70">
      <w:pPr>
        <w:pStyle w:val="TextoPrincipal"/>
        <w:spacing w:line="240" w:lineRule="auto"/>
        <w:ind w:firstLine="0"/>
        <w:jc w:val="left"/>
        <w:rPr>
          <w:b/>
        </w:rPr>
      </w:pPr>
    </w:p>
    <w:p w14:paraId="38D5FD7D" w14:textId="77777777" w:rsidR="00144017" w:rsidRDefault="00144017" w:rsidP="00221D70">
      <w:pPr>
        <w:pStyle w:val="TextoPrincipal"/>
        <w:spacing w:line="240" w:lineRule="auto"/>
        <w:ind w:firstLine="0"/>
        <w:jc w:val="left"/>
        <w:rPr>
          <w:b/>
        </w:rPr>
      </w:pPr>
    </w:p>
    <w:p w14:paraId="1DE69853" w14:textId="77777777" w:rsidR="00144017" w:rsidRDefault="00144017" w:rsidP="00221D70">
      <w:pPr>
        <w:pStyle w:val="TextoPrincipal"/>
        <w:spacing w:line="240" w:lineRule="auto"/>
        <w:ind w:firstLine="0"/>
        <w:jc w:val="left"/>
        <w:rPr>
          <w:b/>
        </w:rPr>
        <w:sectPr w:rsidR="00144017" w:rsidSect="005E3775">
          <w:pgSz w:w="12240" w:h="15840" w:code="1"/>
          <w:pgMar w:top="1440" w:right="1440" w:bottom="1440" w:left="1440" w:header="709" w:footer="709" w:gutter="0"/>
          <w:cols w:space="708"/>
          <w:docGrid w:linePitch="360"/>
        </w:sectPr>
      </w:pPr>
    </w:p>
    <w:p w14:paraId="7BF8E933" w14:textId="5D1FAA8E" w:rsidR="0084046D" w:rsidRDefault="00277245" w:rsidP="006728CC">
      <w:pPr>
        <w:pStyle w:val="Descripcin"/>
        <w:rPr>
          <w:b/>
        </w:rPr>
      </w:pPr>
      <w:bookmarkStart w:id="252" w:name="_Toc158659455"/>
      <w:r w:rsidRPr="006728CC">
        <w:rPr>
          <w:rFonts w:ascii="Times New Roman" w:hAnsi="Times New Roman" w:cs="Times New Roman"/>
          <w:b/>
          <w:i w:val="0"/>
          <w:color w:val="auto"/>
          <w:sz w:val="24"/>
          <w:szCs w:val="24"/>
        </w:rPr>
        <w:lastRenderedPageBreak/>
        <w:t>Tabla</w:t>
      </w:r>
      <w:r w:rsidR="006728CC" w:rsidRPr="006728CC">
        <w:rPr>
          <w:rFonts w:ascii="Times New Roman" w:hAnsi="Times New Roman" w:cs="Times New Roman"/>
          <w:b/>
          <w:i w:val="0"/>
          <w:color w:val="auto"/>
          <w:sz w:val="24"/>
          <w:szCs w:val="24"/>
        </w:rPr>
        <w:t xml:space="preserve"> </w:t>
      </w:r>
      <w:r w:rsidR="006728CC" w:rsidRPr="006728CC">
        <w:rPr>
          <w:rFonts w:ascii="Times New Roman" w:hAnsi="Times New Roman" w:cs="Times New Roman"/>
          <w:b/>
          <w:i w:val="0"/>
          <w:color w:val="auto"/>
          <w:sz w:val="24"/>
          <w:szCs w:val="24"/>
        </w:rPr>
        <w:fldChar w:fldCharType="begin"/>
      </w:r>
      <w:r w:rsidR="006728CC" w:rsidRPr="006728CC">
        <w:rPr>
          <w:rFonts w:ascii="Times New Roman" w:hAnsi="Times New Roman" w:cs="Times New Roman"/>
          <w:b/>
          <w:i w:val="0"/>
          <w:color w:val="auto"/>
          <w:sz w:val="24"/>
          <w:szCs w:val="24"/>
        </w:rPr>
        <w:instrText xml:space="preserve"> SEQ Tabla \* ARABIC </w:instrText>
      </w:r>
      <w:r w:rsidR="006728CC" w:rsidRPr="006728CC">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19</w:t>
      </w:r>
      <w:r w:rsidR="006728CC" w:rsidRPr="006728CC">
        <w:rPr>
          <w:rFonts w:ascii="Times New Roman" w:hAnsi="Times New Roman" w:cs="Times New Roman"/>
          <w:b/>
          <w:i w:val="0"/>
          <w:color w:val="auto"/>
          <w:sz w:val="24"/>
          <w:szCs w:val="24"/>
        </w:rPr>
        <w:fldChar w:fldCharType="end"/>
      </w:r>
      <w:r w:rsidRPr="006728CC">
        <w:rPr>
          <w:rFonts w:ascii="Times New Roman" w:hAnsi="Times New Roman" w:cs="Times New Roman"/>
          <w:b/>
          <w:i w:val="0"/>
          <w:color w:val="auto"/>
          <w:sz w:val="24"/>
          <w:szCs w:val="24"/>
        </w:rPr>
        <w:t xml:space="preserve">. </w:t>
      </w:r>
      <w:r w:rsidR="0084046D" w:rsidRPr="006728CC">
        <w:rPr>
          <w:rFonts w:ascii="Times New Roman" w:hAnsi="Times New Roman" w:cs="Times New Roman"/>
          <w:b/>
          <w:i w:val="0"/>
          <w:color w:val="auto"/>
          <w:sz w:val="24"/>
          <w:szCs w:val="24"/>
        </w:rPr>
        <w:t>Proyecciones de Venta</w:t>
      </w:r>
      <w:bookmarkEnd w:id="252"/>
      <w:r w:rsidR="008630FC">
        <w:rPr>
          <w:b/>
        </w:rPr>
        <w:tab/>
      </w:r>
    </w:p>
    <w:p w14:paraId="705260AF" w14:textId="3D2D4C13" w:rsidR="0084046D" w:rsidRDefault="009C26F2" w:rsidP="00676B2F">
      <w:pPr>
        <w:pStyle w:val="TextoPrincipal"/>
        <w:spacing w:line="240" w:lineRule="auto"/>
        <w:ind w:firstLine="0"/>
        <w:jc w:val="center"/>
        <w:rPr>
          <w:b/>
        </w:rPr>
      </w:pPr>
      <w:r>
        <w:rPr>
          <w:noProof/>
        </w:rPr>
        <w:drawing>
          <wp:inline distT="0" distB="0" distL="0" distR="0" wp14:anchorId="0DCC3831" wp14:editId="51540F63">
            <wp:extent cx="8229600" cy="1895475"/>
            <wp:effectExtent l="0" t="0" r="0" b="9525"/>
            <wp:docPr id="1030974627" name="Imagen 3">
              <a:extLst xmlns:a="http://schemas.openxmlformats.org/drawingml/2006/main">
                <a:ext uri="{FF2B5EF4-FFF2-40B4-BE49-F238E27FC236}">
                  <a16:creationId xmlns:a16="http://schemas.microsoft.com/office/drawing/2014/main" id="{FB3CD225-D253-7F61-8CFC-73D80C00966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FB3CD225-D253-7F61-8CFC-73D80C00966E}"/>
                        </a:ext>
                      </a:extLst>
                    </pic:cNvPr>
                    <pic:cNvPicPr>
                      <a:picLocks noChangeAspect="1" noChangeArrowheads="1"/>
                    </pic:cNvPicPr>
                  </pic:nvPicPr>
                  <pic:blipFill>
                    <a:blip r:embed="rId119">
                      <a:extLst>
                        <a:ext uri="{28A0092B-C50C-407E-A947-70E740481C1C}">
                          <a14:useLocalDpi xmlns:a14="http://schemas.microsoft.com/office/drawing/2010/main" val="0"/>
                        </a:ext>
                      </a:extLst>
                    </a:blip>
                    <a:srcRect/>
                    <a:stretch>
                      <a:fillRect/>
                    </a:stretch>
                  </pic:blipFill>
                  <pic:spPr bwMode="auto">
                    <a:xfrm>
                      <a:off x="0" y="0"/>
                      <a:ext cx="8229600" cy="1895475"/>
                    </a:xfrm>
                    <a:prstGeom prst="rect">
                      <a:avLst/>
                    </a:prstGeom>
                    <a:noFill/>
                  </pic:spPr>
                </pic:pic>
              </a:graphicData>
            </a:graphic>
          </wp:inline>
        </w:drawing>
      </w:r>
    </w:p>
    <w:p w14:paraId="7C4E61F2" w14:textId="77777777" w:rsidR="00E50DC6" w:rsidRDefault="00E50DC6" w:rsidP="00221D70">
      <w:pPr>
        <w:pStyle w:val="TextoPrincipal"/>
        <w:spacing w:line="240" w:lineRule="auto"/>
        <w:ind w:firstLine="0"/>
        <w:jc w:val="left"/>
        <w:rPr>
          <w:b/>
        </w:rPr>
      </w:pPr>
    </w:p>
    <w:p w14:paraId="20D77D6D" w14:textId="721DCF74" w:rsidR="00E50DC6" w:rsidRPr="00FD08AE" w:rsidRDefault="00E50DC6" w:rsidP="00FD08AE">
      <w:pPr>
        <w:pStyle w:val="Descripcin"/>
        <w:rPr>
          <w:rFonts w:ascii="Times New Roman" w:hAnsi="Times New Roman" w:cs="Times New Roman"/>
          <w:b/>
          <w:i w:val="0"/>
          <w:color w:val="auto"/>
          <w:sz w:val="24"/>
          <w:szCs w:val="24"/>
        </w:rPr>
      </w:pPr>
      <w:bookmarkStart w:id="253" w:name="_Toc158659456"/>
      <w:r w:rsidRPr="00FD08AE">
        <w:rPr>
          <w:rFonts w:ascii="Times New Roman" w:hAnsi="Times New Roman" w:cs="Times New Roman"/>
          <w:b/>
          <w:i w:val="0"/>
          <w:color w:val="auto"/>
          <w:sz w:val="24"/>
          <w:szCs w:val="24"/>
        </w:rPr>
        <w:t xml:space="preserve">Tabla </w:t>
      </w:r>
      <w:r w:rsidR="00FD08AE" w:rsidRPr="00FD08AE">
        <w:rPr>
          <w:rFonts w:ascii="Times New Roman" w:hAnsi="Times New Roman" w:cs="Times New Roman"/>
          <w:b/>
          <w:i w:val="0"/>
          <w:color w:val="auto"/>
          <w:sz w:val="24"/>
          <w:szCs w:val="24"/>
        </w:rPr>
        <w:fldChar w:fldCharType="begin"/>
      </w:r>
      <w:r w:rsidR="00FD08AE" w:rsidRPr="00FD08AE">
        <w:rPr>
          <w:rFonts w:ascii="Times New Roman" w:hAnsi="Times New Roman" w:cs="Times New Roman"/>
          <w:b/>
          <w:i w:val="0"/>
          <w:color w:val="auto"/>
          <w:sz w:val="24"/>
          <w:szCs w:val="24"/>
        </w:rPr>
        <w:instrText xml:space="preserve"> SEQ Tabla \* ARABIC </w:instrText>
      </w:r>
      <w:r w:rsidR="00FD08AE" w:rsidRPr="00FD08AE">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20</w:t>
      </w:r>
      <w:r w:rsidR="00FD08AE" w:rsidRPr="00FD08AE">
        <w:rPr>
          <w:rFonts w:ascii="Times New Roman" w:hAnsi="Times New Roman" w:cs="Times New Roman"/>
          <w:b/>
          <w:i w:val="0"/>
          <w:color w:val="auto"/>
          <w:sz w:val="24"/>
          <w:szCs w:val="24"/>
        </w:rPr>
        <w:fldChar w:fldCharType="end"/>
      </w:r>
      <w:r w:rsidRPr="00FD08AE">
        <w:rPr>
          <w:rFonts w:ascii="Times New Roman" w:hAnsi="Times New Roman" w:cs="Times New Roman"/>
          <w:b/>
          <w:i w:val="0"/>
          <w:color w:val="auto"/>
          <w:sz w:val="24"/>
          <w:szCs w:val="24"/>
        </w:rPr>
        <w:t>. Detalle de Costos Variables, Gastos de Venta y Gastos de Administración</w:t>
      </w:r>
      <w:r w:rsidR="00E64CE0" w:rsidRPr="00FD08AE">
        <w:rPr>
          <w:rFonts w:ascii="Times New Roman" w:hAnsi="Times New Roman" w:cs="Times New Roman"/>
          <w:b/>
          <w:i w:val="0"/>
          <w:color w:val="auto"/>
          <w:sz w:val="24"/>
          <w:szCs w:val="24"/>
        </w:rPr>
        <w:t xml:space="preserve"> y Generales</w:t>
      </w:r>
      <w:bookmarkEnd w:id="253"/>
    </w:p>
    <w:p w14:paraId="53EC52FC" w14:textId="77777777" w:rsidR="00E50DC6" w:rsidRDefault="00E50DC6" w:rsidP="00221D70">
      <w:pPr>
        <w:pStyle w:val="TextoPrincipal"/>
        <w:spacing w:line="240" w:lineRule="auto"/>
        <w:ind w:firstLine="0"/>
        <w:jc w:val="left"/>
        <w:rPr>
          <w:b/>
        </w:rPr>
      </w:pPr>
    </w:p>
    <w:p w14:paraId="0DD150E3" w14:textId="16856063" w:rsidR="00E50DC6" w:rsidRDefault="00172664" w:rsidP="00676B2F">
      <w:pPr>
        <w:pStyle w:val="TextoPrincipal"/>
        <w:spacing w:line="240" w:lineRule="auto"/>
        <w:ind w:firstLine="0"/>
        <w:jc w:val="center"/>
        <w:rPr>
          <w:b/>
        </w:rPr>
      </w:pPr>
      <w:r>
        <w:rPr>
          <w:noProof/>
        </w:rPr>
        <w:drawing>
          <wp:inline distT="0" distB="0" distL="0" distR="0" wp14:anchorId="15CF7129" wp14:editId="5234F867">
            <wp:extent cx="7419975" cy="2019300"/>
            <wp:effectExtent l="0" t="0" r="9525" b="0"/>
            <wp:docPr id="1874408420" name="Imagen 1">
              <a:extLst xmlns:a="http://schemas.openxmlformats.org/drawingml/2006/main">
                <a:ext uri="{FF2B5EF4-FFF2-40B4-BE49-F238E27FC236}">
                  <a16:creationId xmlns:a16="http://schemas.microsoft.com/office/drawing/2014/main" id="{124B35A8-C534-9AD4-A114-045B0D6F75D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124B35A8-C534-9AD4-A114-045B0D6F75D8}"/>
                        </a:ext>
                      </a:extLst>
                    </pic:cNvPr>
                    <pic:cNvPicPr>
                      <a:picLocks noChangeAspect="1" noChangeArrowheads="1"/>
                    </pic:cNvPicPr>
                  </pic:nvPicPr>
                  <pic:blipFill>
                    <a:blip r:embed="rId120">
                      <a:extLst>
                        <a:ext uri="{28A0092B-C50C-407E-A947-70E740481C1C}">
                          <a14:useLocalDpi xmlns:a14="http://schemas.microsoft.com/office/drawing/2010/main" val="0"/>
                        </a:ext>
                      </a:extLst>
                    </a:blip>
                    <a:srcRect/>
                    <a:stretch>
                      <a:fillRect/>
                    </a:stretch>
                  </pic:blipFill>
                  <pic:spPr bwMode="auto">
                    <a:xfrm>
                      <a:off x="0" y="0"/>
                      <a:ext cx="7419975" cy="201930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7622BA85" w14:textId="77777777" w:rsidR="00172664" w:rsidRDefault="00172664" w:rsidP="00221D70">
      <w:pPr>
        <w:pStyle w:val="TextoPrincipal"/>
        <w:spacing w:line="240" w:lineRule="auto"/>
        <w:ind w:firstLine="0"/>
        <w:jc w:val="left"/>
        <w:rPr>
          <w:b/>
        </w:rPr>
      </w:pPr>
    </w:p>
    <w:p w14:paraId="00FC02EE" w14:textId="58BFF30C" w:rsidR="00172664" w:rsidRDefault="0007325D" w:rsidP="00676B2F">
      <w:pPr>
        <w:pStyle w:val="TextoPrincipal"/>
        <w:spacing w:line="240" w:lineRule="auto"/>
        <w:ind w:firstLine="0"/>
        <w:jc w:val="center"/>
        <w:rPr>
          <w:b/>
        </w:rPr>
      </w:pPr>
      <w:r>
        <w:rPr>
          <w:noProof/>
        </w:rPr>
        <w:lastRenderedPageBreak/>
        <w:drawing>
          <wp:inline distT="0" distB="0" distL="0" distR="0" wp14:anchorId="56DBE63B" wp14:editId="4D1C3B3A">
            <wp:extent cx="7419975" cy="1019175"/>
            <wp:effectExtent l="0" t="0" r="9525" b="9525"/>
            <wp:docPr id="892688975" name="Imagen 2">
              <a:extLst xmlns:a="http://schemas.openxmlformats.org/drawingml/2006/main">
                <a:ext uri="{FF2B5EF4-FFF2-40B4-BE49-F238E27FC236}">
                  <a16:creationId xmlns:a16="http://schemas.microsoft.com/office/drawing/2014/main" id="{EFA614F8-E928-E9FD-8759-ACDDC8A4449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EFA614F8-E928-E9FD-8759-ACDDC8A44492}"/>
                        </a:ext>
                      </a:extLst>
                    </pic:cNvPr>
                    <pic:cNvPicPr>
                      <a:picLocks noChangeAspect="1" noChangeArrowheads="1"/>
                    </pic:cNvPicPr>
                  </pic:nvPicPr>
                  <pic:blipFill>
                    <a:blip r:embed="rId121">
                      <a:extLst>
                        <a:ext uri="{28A0092B-C50C-407E-A947-70E740481C1C}">
                          <a14:useLocalDpi xmlns:a14="http://schemas.microsoft.com/office/drawing/2010/main" val="0"/>
                        </a:ext>
                      </a:extLst>
                    </a:blip>
                    <a:srcRect/>
                    <a:stretch>
                      <a:fillRect/>
                    </a:stretch>
                  </pic:blipFill>
                  <pic:spPr bwMode="auto">
                    <a:xfrm>
                      <a:off x="0" y="0"/>
                      <a:ext cx="7419975" cy="101917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52D86294" w14:textId="77777777" w:rsidR="00E64CE0" w:rsidRDefault="00E64CE0" w:rsidP="00221D70">
      <w:pPr>
        <w:pStyle w:val="TextoPrincipal"/>
        <w:spacing w:line="240" w:lineRule="auto"/>
        <w:ind w:firstLine="0"/>
        <w:jc w:val="left"/>
        <w:rPr>
          <w:b/>
        </w:rPr>
      </w:pPr>
    </w:p>
    <w:p w14:paraId="376874CE" w14:textId="77777777" w:rsidR="0007325D" w:rsidRDefault="0007325D" w:rsidP="00221D70">
      <w:pPr>
        <w:pStyle w:val="TextoPrincipal"/>
        <w:spacing w:line="240" w:lineRule="auto"/>
        <w:ind w:firstLine="0"/>
        <w:jc w:val="left"/>
        <w:rPr>
          <w:b/>
        </w:rPr>
      </w:pPr>
    </w:p>
    <w:p w14:paraId="237B1973" w14:textId="2E4AE269" w:rsidR="0007325D" w:rsidRDefault="0007325D" w:rsidP="00676B2F">
      <w:pPr>
        <w:pStyle w:val="TextoPrincipal"/>
        <w:spacing w:line="240" w:lineRule="auto"/>
        <w:ind w:firstLine="0"/>
        <w:jc w:val="center"/>
        <w:rPr>
          <w:b/>
        </w:rPr>
      </w:pPr>
      <w:r>
        <w:rPr>
          <w:noProof/>
        </w:rPr>
        <w:drawing>
          <wp:inline distT="0" distB="0" distL="0" distR="0" wp14:anchorId="09DCA5CC" wp14:editId="70D139CE">
            <wp:extent cx="7419975" cy="2419350"/>
            <wp:effectExtent l="0" t="0" r="9525" b="0"/>
            <wp:docPr id="618439921" name="Imagen 3">
              <a:extLst xmlns:a="http://schemas.openxmlformats.org/drawingml/2006/main">
                <a:ext uri="{FF2B5EF4-FFF2-40B4-BE49-F238E27FC236}">
                  <a16:creationId xmlns:a16="http://schemas.microsoft.com/office/drawing/2014/main" id="{1FB90D52-62EA-4AC9-3223-5CB758F0118E}"/>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1FB90D52-62EA-4AC9-3223-5CB758F0118E}"/>
                        </a:ext>
                      </a:extLst>
                    </pic:cNvPr>
                    <pic:cNvPicPr>
                      <a:picLocks noChangeAspect="1" noChangeArrowheads="1"/>
                    </pic:cNvPicPr>
                  </pic:nvPicPr>
                  <pic:blipFill>
                    <a:blip r:embed="rId122">
                      <a:extLst>
                        <a:ext uri="{28A0092B-C50C-407E-A947-70E740481C1C}">
                          <a14:useLocalDpi xmlns:a14="http://schemas.microsoft.com/office/drawing/2010/main" val="0"/>
                        </a:ext>
                      </a:extLst>
                    </a:blip>
                    <a:srcRect/>
                    <a:stretch>
                      <a:fillRect/>
                    </a:stretch>
                  </pic:blipFill>
                  <pic:spPr bwMode="auto">
                    <a:xfrm>
                      <a:off x="0" y="0"/>
                      <a:ext cx="7419975" cy="2419350"/>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69B32A93" w14:textId="77777777" w:rsidR="00277245" w:rsidRDefault="00277245" w:rsidP="00221D70">
      <w:pPr>
        <w:pStyle w:val="TextoPrincipal"/>
        <w:spacing w:line="240" w:lineRule="auto"/>
        <w:ind w:firstLine="0"/>
        <w:jc w:val="left"/>
        <w:rPr>
          <w:b/>
        </w:rPr>
      </w:pPr>
    </w:p>
    <w:p w14:paraId="43E8ED3B" w14:textId="77777777" w:rsidR="00277245" w:rsidRDefault="00277245" w:rsidP="00221D70">
      <w:pPr>
        <w:pStyle w:val="TextoPrincipal"/>
        <w:spacing w:line="240" w:lineRule="auto"/>
        <w:ind w:firstLine="0"/>
        <w:jc w:val="left"/>
        <w:rPr>
          <w:b/>
        </w:rPr>
      </w:pPr>
    </w:p>
    <w:p w14:paraId="455ED982" w14:textId="77777777" w:rsidR="00277245" w:rsidRDefault="00277245" w:rsidP="00221D70">
      <w:pPr>
        <w:pStyle w:val="TextoPrincipal"/>
        <w:spacing w:line="240" w:lineRule="auto"/>
        <w:ind w:firstLine="0"/>
        <w:jc w:val="left"/>
        <w:rPr>
          <w:b/>
        </w:rPr>
      </w:pPr>
    </w:p>
    <w:p w14:paraId="26EE81CA" w14:textId="77777777" w:rsidR="00277245" w:rsidRDefault="00277245" w:rsidP="00221D70">
      <w:pPr>
        <w:pStyle w:val="TextoPrincipal"/>
        <w:spacing w:line="240" w:lineRule="auto"/>
        <w:ind w:firstLine="0"/>
        <w:jc w:val="left"/>
        <w:rPr>
          <w:b/>
        </w:rPr>
      </w:pPr>
    </w:p>
    <w:p w14:paraId="438CA2E4" w14:textId="77777777" w:rsidR="00277245" w:rsidRDefault="00277245" w:rsidP="00221D70">
      <w:pPr>
        <w:pStyle w:val="TextoPrincipal"/>
        <w:spacing w:line="240" w:lineRule="auto"/>
        <w:ind w:firstLine="0"/>
        <w:jc w:val="left"/>
        <w:rPr>
          <w:b/>
        </w:rPr>
      </w:pPr>
    </w:p>
    <w:p w14:paraId="30E67726" w14:textId="77777777" w:rsidR="00277245" w:rsidRDefault="00277245" w:rsidP="00221D70">
      <w:pPr>
        <w:pStyle w:val="TextoPrincipal"/>
        <w:spacing w:line="240" w:lineRule="auto"/>
        <w:ind w:firstLine="0"/>
        <w:jc w:val="left"/>
        <w:rPr>
          <w:b/>
        </w:rPr>
      </w:pPr>
    </w:p>
    <w:p w14:paraId="022ABDF5" w14:textId="77777777" w:rsidR="00277245" w:rsidRDefault="00277245" w:rsidP="00221D70">
      <w:pPr>
        <w:pStyle w:val="TextoPrincipal"/>
        <w:spacing w:line="240" w:lineRule="auto"/>
        <w:ind w:firstLine="0"/>
        <w:jc w:val="left"/>
        <w:rPr>
          <w:b/>
        </w:rPr>
      </w:pPr>
    </w:p>
    <w:p w14:paraId="6752B8B3" w14:textId="73A530FB" w:rsidR="00741A2A" w:rsidRPr="00FD08AE" w:rsidRDefault="00AF3A0D" w:rsidP="00FD08AE">
      <w:pPr>
        <w:pStyle w:val="Descripcin"/>
        <w:rPr>
          <w:rFonts w:ascii="Times New Roman" w:hAnsi="Times New Roman" w:cs="Times New Roman"/>
          <w:b/>
          <w:i w:val="0"/>
          <w:color w:val="auto"/>
          <w:sz w:val="24"/>
          <w:szCs w:val="24"/>
        </w:rPr>
      </w:pPr>
      <w:bookmarkStart w:id="254" w:name="_Toc158659457"/>
      <w:r w:rsidRPr="00FD08AE">
        <w:rPr>
          <w:rFonts w:ascii="Times New Roman" w:hAnsi="Times New Roman" w:cs="Times New Roman"/>
          <w:b/>
          <w:i w:val="0"/>
          <w:color w:val="auto"/>
          <w:sz w:val="24"/>
          <w:szCs w:val="24"/>
        </w:rPr>
        <w:lastRenderedPageBreak/>
        <w:t xml:space="preserve">Tabla </w:t>
      </w:r>
      <w:r w:rsidR="00FD08AE" w:rsidRPr="00FD08AE">
        <w:rPr>
          <w:rFonts w:ascii="Times New Roman" w:hAnsi="Times New Roman" w:cs="Times New Roman"/>
          <w:b/>
          <w:i w:val="0"/>
          <w:color w:val="auto"/>
          <w:sz w:val="24"/>
          <w:szCs w:val="24"/>
        </w:rPr>
        <w:fldChar w:fldCharType="begin"/>
      </w:r>
      <w:r w:rsidR="00FD08AE" w:rsidRPr="00FD08AE">
        <w:rPr>
          <w:rFonts w:ascii="Times New Roman" w:hAnsi="Times New Roman" w:cs="Times New Roman"/>
          <w:b/>
          <w:i w:val="0"/>
          <w:color w:val="auto"/>
          <w:sz w:val="24"/>
          <w:szCs w:val="24"/>
        </w:rPr>
        <w:instrText xml:space="preserve"> SEQ Tabla \* ARABIC </w:instrText>
      </w:r>
      <w:r w:rsidR="00FD08AE" w:rsidRPr="00FD08AE">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21</w:t>
      </w:r>
      <w:r w:rsidR="00FD08AE" w:rsidRPr="00FD08AE">
        <w:rPr>
          <w:rFonts w:ascii="Times New Roman" w:hAnsi="Times New Roman" w:cs="Times New Roman"/>
          <w:b/>
          <w:i w:val="0"/>
          <w:color w:val="auto"/>
          <w:sz w:val="24"/>
          <w:szCs w:val="24"/>
        </w:rPr>
        <w:fldChar w:fldCharType="end"/>
      </w:r>
      <w:r w:rsidRPr="00FD08AE">
        <w:rPr>
          <w:rFonts w:ascii="Times New Roman" w:hAnsi="Times New Roman" w:cs="Times New Roman"/>
          <w:b/>
          <w:i w:val="0"/>
          <w:color w:val="auto"/>
          <w:sz w:val="24"/>
          <w:szCs w:val="24"/>
        </w:rPr>
        <w:t>. Estado de Resultados Proyectado</w:t>
      </w:r>
      <w:bookmarkEnd w:id="254"/>
    </w:p>
    <w:p w14:paraId="29FFD43C" w14:textId="0E9C2E3C" w:rsidR="00C7492D" w:rsidRDefault="00676B2F" w:rsidP="00DD6A72">
      <w:pPr>
        <w:pStyle w:val="TextoPrincipal"/>
        <w:spacing w:line="360" w:lineRule="auto"/>
        <w:ind w:firstLine="0"/>
        <w:jc w:val="center"/>
        <w:rPr>
          <w:sz w:val="20"/>
        </w:rPr>
      </w:pPr>
      <w:r>
        <w:rPr>
          <w:noProof/>
          <w:sz w:val="20"/>
        </w:rPr>
        <w:drawing>
          <wp:inline distT="0" distB="0" distL="0" distR="0" wp14:anchorId="42CF1842" wp14:editId="1FFB814D">
            <wp:extent cx="7242810" cy="3590925"/>
            <wp:effectExtent l="0" t="0" r="0" b="9525"/>
            <wp:docPr id="1659771367"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3">
                      <a:extLst>
                        <a:ext uri="{28A0092B-C50C-407E-A947-70E740481C1C}">
                          <a14:useLocalDpi xmlns:a14="http://schemas.microsoft.com/office/drawing/2010/main" val="0"/>
                        </a:ext>
                      </a:extLst>
                    </a:blip>
                    <a:srcRect/>
                    <a:stretch>
                      <a:fillRect/>
                    </a:stretch>
                  </pic:blipFill>
                  <pic:spPr bwMode="auto">
                    <a:xfrm>
                      <a:off x="0" y="0"/>
                      <a:ext cx="7242810" cy="3590925"/>
                    </a:xfrm>
                    <a:prstGeom prst="rect">
                      <a:avLst/>
                    </a:prstGeom>
                    <a:noFill/>
                  </pic:spPr>
                </pic:pic>
              </a:graphicData>
            </a:graphic>
          </wp:inline>
        </w:drawing>
      </w:r>
    </w:p>
    <w:p w14:paraId="6D8AD2BB" w14:textId="0B251E15" w:rsidR="00AF3A0D" w:rsidRDefault="00AF3A0D" w:rsidP="00DB3B9D">
      <w:pPr>
        <w:pStyle w:val="TextoPrincipal"/>
        <w:spacing w:after="0" w:line="360" w:lineRule="auto"/>
        <w:ind w:firstLine="0"/>
        <w:rPr>
          <w:sz w:val="20"/>
        </w:rPr>
      </w:pPr>
      <w:r w:rsidRPr="00CE689A">
        <w:rPr>
          <w:sz w:val="20"/>
        </w:rPr>
        <w:t xml:space="preserve">Fuente: </w:t>
      </w:r>
      <w:r>
        <w:rPr>
          <w:sz w:val="20"/>
        </w:rPr>
        <w:t>Elaboración propia.</w:t>
      </w:r>
    </w:p>
    <w:p w14:paraId="49549C18" w14:textId="77777777" w:rsidR="00DD6A72" w:rsidRDefault="00DD6A72" w:rsidP="00AF3A0D">
      <w:pPr>
        <w:pStyle w:val="TextoPrincipal"/>
        <w:spacing w:line="360" w:lineRule="auto"/>
        <w:ind w:firstLine="0"/>
        <w:rPr>
          <w:sz w:val="20"/>
        </w:rPr>
      </w:pPr>
    </w:p>
    <w:p w14:paraId="4DC7DAF6" w14:textId="77777777" w:rsidR="00DD6A72" w:rsidRDefault="00DD6A72" w:rsidP="00AF3A0D">
      <w:pPr>
        <w:pStyle w:val="TextoPrincipal"/>
        <w:spacing w:line="360" w:lineRule="auto"/>
        <w:ind w:firstLine="0"/>
        <w:rPr>
          <w:sz w:val="20"/>
        </w:rPr>
      </w:pPr>
    </w:p>
    <w:p w14:paraId="71825AB9" w14:textId="476AA11A" w:rsidR="00DD6A72" w:rsidRDefault="00DD6A72" w:rsidP="00AF3A0D">
      <w:pPr>
        <w:pStyle w:val="TextoPrincipal"/>
        <w:spacing w:line="360" w:lineRule="auto"/>
        <w:ind w:firstLine="0"/>
        <w:rPr>
          <w:sz w:val="20"/>
        </w:rPr>
      </w:pPr>
    </w:p>
    <w:p w14:paraId="60B34247" w14:textId="77777777" w:rsidR="00DB3B9D" w:rsidRDefault="00DB3B9D" w:rsidP="00AF3A0D">
      <w:pPr>
        <w:pStyle w:val="TextoPrincipal"/>
        <w:spacing w:line="360" w:lineRule="auto"/>
        <w:ind w:firstLine="0"/>
        <w:rPr>
          <w:sz w:val="20"/>
        </w:rPr>
      </w:pPr>
    </w:p>
    <w:p w14:paraId="052F91E0" w14:textId="77777777" w:rsidR="00DD6A72" w:rsidRDefault="00DD6A72" w:rsidP="00221D70">
      <w:pPr>
        <w:pStyle w:val="TextoPrincipal"/>
        <w:spacing w:line="240" w:lineRule="auto"/>
        <w:ind w:firstLine="0"/>
        <w:jc w:val="left"/>
        <w:rPr>
          <w:b/>
        </w:rPr>
      </w:pPr>
    </w:p>
    <w:p w14:paraId="3A00F848" w14:textId="77777777" w:rsidR="00DD6A72" w:rsidRDefault="00DD6A72" w:rsidP="00221D70">
      <w:pPr>
        <w:pStyle w:val="TextoPrincipal"/>
        <w:spacing w:line="240" w:lineRule="auto"/>
        <w:ind w:firstLine="0"/>
        <w:jc w:val="left"/>
        <w:rPr>
          <w:b/>
        </w:rPr>
      </w:pPr>
    </w:p>
    <w:p w14:paraId="6F4193E9" w14:textId="3C98FC7C" w:rsidR="00AF3A0D" w:rsidRPr="00221D70" w:rsidRDefault="00AF3A0D" w:rsidP="00221D70">
      <w:pPr>
        <w:pStyle w:val="TextoPrincipal"/>
        <w:spacing w:line="240" w:lineRule="auto"/>
        <w:ind w:firstLine="0"/>
        <w:jc w:val="left"/>
        <w:rPr>
          <w:b/>
        </w:rPr>
      </w:pPr>
      <w:bookmarkStart w:id="255" w:name="_Toc158659458"/>
      <w:r w:rsidRPr="00DB3B9D">
        <w:rPr>
          <w:b/>
        </w:rPr>
        <w:lastRenderedPageBreak/>
        <w:t xml:space="preserve">Tabla </w:t>
      </w:r>
      <w:r w:rsidR="00221D70" w:rsidRPr="00DB3B9D">
        <w:rPr>
          <w:b/>
        </w:rPr>
        <w:fldChar w:fldCharType="begin"/>
      </w:r>
      <w:r w:rsidR="00221D70" w:rsidRPr="00DB3B9D">
        <w:rPr>
          <w:b/>
        </w:rPr>
        <w:instrText xml:space="preserve"> SEQ Tabla \* ARABIC </w:instrText>
      </w:r>
      <w:r w:rsidR="00221D70" w:rsidRPr="00DB3B9D">
        <w:rPr>
          <w:b/>
        </w:rPr>
        <w:fldChar w:fldCharType="separate"/>
      </w:r>
      <w:r w:rsidR="002F7C59">
        <w:rPr>
          <w:b/>
          <w:noProof/>
        </w:rPr>
        <w:t>22</w:t>
      </w:r>
      <w:r w:rsidR="00221D70" w:rsidRPr="00DB3B9D">
        <w:rPr>
          <w:b/>
        </w:rPr>
        <w:fldChar w:fldCharType="end"/>
      </w:r>
      <w:r w:rsidRPr="00DB3B9D">
        <w:rPr>
          <w:b/>
        </w:rPr>
        <w:t xml:space="preserve">. </w:t>
      </w:r>
      <w:r w:rsidR="00EE4AC8" w:rsidRPr="00DB3B9D">
        <w:rPr>
          <w:b/>
        </w:rPr>
        <w:t>Evaluación Financiera del Proyecto y Periodo de Recuperación de la Inversión.</w:t>
      </w:r>
      <w:bookmarkEnd w:id="255"/>
    </w:p>
    <w:p w14:paraId="292B8A8A" w14:textId="6C7F99D4" w:rsidR="00A871D0" w:rsidRDefault="00736549" w:rsidP="00144017">
      <w:pPr>
        <w:pStyle w:val="TextoPrincipal"/>
        <w:spacing w:line="360" w:lineRule="auto"/>
        <w:ind w:firstLine="0"/>
        <w:jc w:val="center"/>
        <w:rPr>
          <w:sz w:val="20"/>
        </w:rPr>
      </w:pPr>
      <w:r>
        <w:rPr>
          <w:noProof/>
        </w:rPr>
        <w:drawing>
          <wp:inline distT="0" distB="0" distL="0" distR="0" wp14:anchorId="763D56D8" wp14:editId="56284416">
            <wp:extent cx="7110095" cy="5360276"/>
            <wp:effectExtent l="0" t="0" r="0" b="0"/>
            <wp:docPr id="1402685101" name="Imagen 3">
              <a:extLst xmlns:a="http://schemas.openxmlformats.org/drawingml/2006/main">
                <a:ext uri="{FF2B5EF4-FFF2-40B4-BE49-F238E27FC236}">
                  <a16:creationId xmlns:a16="http://schemas.microsoft.com/office/drawing/2014/main" id="{93FA64AE-F12A-81E8-1820-90D7A31E1F68}"/>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n 3">
                      <a:extLst>
                        <a:ext uri="{FF2B5EF4-FFF2-40B4-BE49-F238E27FC236}">
                          <a16:creationId xmlns:a16="http://schemas.microsoft.com/office/drawing/2014/main" id="{93FA64AE-F12A-81E8-1820-90D7A31E1F68}"/>
                        </a:ext>
                      </a:extLst>
                    </pic:cNvPr>
                    <pic:cNvPicPr>
                      <a:picLocks noChangeAspect="1" noChangeArrowheads="1"/>
                    </pic:cNvPicPr>
                  </pic:nvPicPr>
                  <pic:blipFill>
                    <a:blip r:embed="rId124">
                      <a:extLst>
                        <a:ext uri="{28A0092B-C50C-407E-A947-70E740481C1C}">
                          <a14:useLocalDpi xmlns:a14="http://schemas.microsoft.com/office/drawing/2010/main" val="0"/>
                        </a:ext>
                      </a:extLst>
                    </a:blip>
                    <a:srcRect/>
                    <a:stretch>
                      <a:fillRect/>
                    </a:stretch>
                  </pic:blipFill>
                  <pic:spPr bwMode="auto">
                    <a:xfrm>
                      <a:off x="0" y="0"/>
                      <a:ext cx="7131025" cy="5376055"/>
                    </a:xfrm>
                    <a:prstGeom prst="rect">
                      <a:avLst/>
                    </a:prstGeom>
                    <a:noFill/>
                  </pic:spPr>
                </pic:pic>
              </a:graphicData>
            </a:graphic>
          </wp:inline>
        </w:drawing>
      </w:r>
    </w:p>
    <w:p w14:paraId="5F0B9722" w14:textId="4A2283EA" w:rsidR="00EE4AC8" w:rsidRDefault="00EE4AC8" w:rsidP="00DB3B9D">
      <w:pPr>
        <w:pStyle w:val="TextoPrincipal"/>
        <w:spacing w:after="0" w:line="360" w:lineRule="auto"/>
        <w:ind w:firstLine="0"/>
        <w:rPr>
          <w:sz w:val="20"/>
        </w:rPr>
      </w:pPr>
      <w:r w:rsidRPr="00CE689A">
        <w:rPr>
          <w:sz w:val="20"/>
        </w:rPr>
        <w:t xml:space="preserve">Fuente: </w:t>
      </w:r>
      <w:r>
        <w:rPr>
          <w:sz w:val="20"/>
        </w:rPr>
        <w:t>Elaboración propia.</w:t>
      </w:r>
    </w:p>
    <w:p w14:paraId="0CB3B80C" w14:textId="448364B6" w:rsidR="00DD6A72" w:rsidRPr="00FD08AE" w:rsidRDefault="00C62216" w:rsidP="00FD08AE">
      <w:pPr>
        <w:pStyle w:val="TextoPrincipal"/>
        <w:spacing w:line="240" w:lineRule="auto"/>
        <w:ind w:firstLine="0"/>
        <w:jc w:val="left"/>
        <w:rPr>
          <w:b/>
        </w:rPr>
      </w:pPr>
      <w:bookmarkStart w:id="256" w:name="_Toc158659459"/>
      <w:r w:rsidRPr="00FD08AE">
        <w:rPr>
          <w:b/>
        </w:rPr>
        <w:lastRenderedPageBreak/>
        <w:t>Tabla</w:t>
      </w:r>
      <w:r w:rsidR="00FD08AE" w:rsidRPr="00FD08AE">
        <w:rPr>
          <w:b/>
        </w:rPr>
        <w:t xml:space="preserve"> </w:t>
      </w:r>
      <w:r w:rsidR="00FD08AE" w:rsidRPr="00FD08AE">
        <w:rPr>
          <w:b/>
        </w:rPr>
        <w:fldChar w:fldCharType="begin"/>
      </w:r>
      <w:r w:rsidR="00FD08AE" w:rsidRPr="00FD08AE">
        <w:rPr>
          <w:b/>
        </w:rPr>
        <w:instrText xml:space="preserve"> SEQ Tabla \* ARABIC </w:instrText>
      </w:r>
      <w:r w:rsidR="00FD08AE" w:rsidRPr="00FD08AE">
        <w:rPr>
          <w:b/>
        </w:rPr>
        <w:fldChar w:fldCharType="separate"/>
      </w:r>
      <w:r w:rsidR="002F7C59">
        <w:rPr>
          <w:b/>
          <w:noProof/>
        </w:rPr>
        <w:t>23</w:t>
      </w:r>
      <w:r w:rsidR="00FD08AE" w:rsidRPr="00FD08AE">
        <w:rPr>
          <w:b/>
        </w:rPr>
        <w:fldChar w:fldCharType="end"/>
      </w:r>
      <w:r w:rsidRPr="00FD08AE">
        <w:rPr>
          <w:b/>
        </w:rPr>
        <w:t xml:space="preserve">. </w:t>
      </w:r>
      <w:r w:rsidRPr="00FD08AE">
        <w:rPr>
          <w:b/>
          <w:highlight w:val="cyan"/>
        </w:rPr>
        <w:t>Estado de Resultados Proyectado (Sensibilizado de Ingresos con Disminución del 5%)</w:t>
      </w:r>
      <w:r w:rsidR="000F38C8" w:rsidRPr="00FD08AE">
        <w:rPr>
          <w:b/>
          <w:highlight w:val="cyan"/>
        </w:rPr>
        <w:t xml:space="preserve"> </w:t>
      </w:r>
      <w:r w:rsidR="000F38C8" w:rsidRPr="00FD08AE">
        <w:rPr>
          <w:b/>
          <w:color w:val="FF0000"/>
          <w:highlight w:val="cyan"/>
        </w:rPr>
        <w:t>DETALLE DE CORRECCIÓN #6</w:t>
      </w:r>
      <w:bookmarkEnd w:id="256"/>
    </w:p>
    <w:p w14:paraId="085AE61B" w14:textId="77777777" w:rsidR="00C62216" w:rsidRPr="002A3010" w:rsidRDefault="00C62216" w:rsidP="00EE4AC8">
      <w:pPr>
        <w:pStyle w:val="TextoPrincipal"/>
        <w:spacing w:line="360" w:lineRule="auto"/>
        <w:ind w:firstLine="0"/>
        <w:rPr>
          <w:b/>
          <w:highlight w:val="cyan"/>
        </w:rPr>
      </w:pPr>
    </w:p>
    <w:p w14:paraId="380CEF8D" w14:textId="77777777" w:rsidR="00C62216" w:rsidRPr="002A3010" w:rsidRDefault="00C62216" w:rsidP="00C62216">
      <w:pPr>
        <w:pStyle w:val="TextoPrincipal"/>
        <w:spacing w:line="360" w:lineRule="auto"/>
        <w:ind w:firstLine="0"/>
        <w:jc w:val="center"/>
        <w:rPr>
          <w:sz w:val="20"/>
          <w:highlight w:val="cyan"/>
        </w:rPr>
      </w:pPr>
      <w:r w:rsidRPr="002A3010">
        <w:rPr>
          <w:noProof/>
          <w:highlight w:val="cyan"/>
        </w:rPr>
        <w:drawing>
          <wp:inline distT="0" distB="0" distL="0" distR="0" wp14:anchorId="6794719E" wp14:editId="44D7B0A3">
            <wp:extent cx="7239000" cy="3781425"/>
            <wp:effectExtent l="0" t="0" r="0" b="9525"/>
            <wp:docPr id="502266374" name="Imagen 2">
              <a:extLst xmlns:a="http://schemas.openxmlformats.org/drawingml/2006/main">
                <a:ext uri="{FF2B5EF4-FFF2-40B4-BE49-F238E27FC236}">
                  <a16:creationId xmlns:a16="http://schemas.microsoft.com/office/drawing/2014/main" id="{172E66BB-30C2-2C7B-77F9-B81CD2CE166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172E66BB-30C2-2C7B-77F9-B81CD2CE1667}"/>
                        </a:ext>
                      </a:extLst>
                    </pic:cNvPr>
                    <pic:cNvPicPr>
                      <a:picLocks noChangeAspect="1" noChangeArrowheads="1"/>
                    </pic:cNvPicPr>
                  </pic:nvPicPr>
                  <pic:blipFill>
                    <a:blip r:embed="rId125">
                      <a:extLst>
                        <a:ext uri="{28A0092B-C50C-407E-A947-70E740481C1C}">
                          <a14:useLocalDpi xmlns:a14="http://schemas.microsoft.com/office/drawing/2010/main" val="0"/>
                        </a:ext>
                      </a:extLst>
                    </a:blip>
                    <a:srcRect/>
                    <a:stretch>
                      <a:fillRect/>
                    </a:stretch>
                  </pic:blipFill>
                  <pic:spPr bwMode="auto">
                    <a:xfrm>
                      <a:off x="0" y="0"/>
                      <a:ext cx="7239000" cy="37814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0235893B" w14:textId="77777777" w:rsidR="00C62216" w:rsidRPr="002A3010" w:rsidRDefault="00C62216" w:rsidP="00C62216">
      <w:pPr>
        <w:pStyle w:val="TextoPrincipal"/>
        <w:spacing w:line="360" w:lineRule="auto"/>
        <w:ind w:firstLine="0"/>
        <w:jc w:val="left"/>
        <w:rPr>
          <w:sz w:val="20"/>
          <w:highlight w:val="cyan"/>
        </w:rPr>
      </w:pPr>
      <w:r w:rsidRPr="002A3010">
        <w:rPr>
          <w:sz w:val="20"/>
          <w:highlight w:val="cyan"/>
        </w:rPr>
        <w:t>Fuente: Elaboración propia.</w:t>
      </w:r>
    </w:p>
    <w:p w14:paraId="1C2E2086" w14:textId="77777777" w:rsidR="00C62216" w:rsidRPr="002A3010" w:rsidRDefault="00C62216" w:rsidP="00C62216">
      <w:pPr>
        <w:pStyle w:val="TextoPrincipal"/>
        <w:spacing w:line="360" w:lineRule="auto"/>
        <w:ind w:firstLine="0"/>
        <w:jc w:val="left"/>
        <w:rPr>
          <w:sz w:val="20"/>
          <w:highlight w:val="cyan"/>
        </w:rPr>
      </w:pPr>
    </w:p>
    <w:p w14:paraId="60CAA07A" w14:textId="77777777" w:rsidR="00C62216" w:rsidRPr="002A3010" w:rsidRDefault="00C62216" w:rsidP="00C62216">
      <w:pPr>
        <w:pStyle w:val="TextoPrincipal"/>
        <w:spacing w:line="360" w:lineRule="auto"/>
        <w:ind w:firstLine="0"/>
        <w:jc w:val="left"/>
        <w:rPr>
          <w:sz w:val="20"/>
          <w:highlight w:val="cyan"/>
        </w:rPr>
      </w:pPr>
    </w:p>
    <w:p w14:paraId="109C7768" w14:textId="77777777" w:rsidR="00C62216" w:rsidRPr="002A3010" w:rsidRDefault="00C62216" w:rsidP="00C62216">
      <w:pPr>
        <w:pStyle w:val="TextoPrincipal"/>
        <w:spacing w:line="360" w:lineRule="auto"/>
        <w:ind w:firstLine="0"/>
        <w:jc w:val="left"/>
        <w:rPr>
          <w:sz w:val="20"/>
          <w:highlight w:val="cyan"/>
        </w:rPr>
      </w:pPr>
    </w:p>
    <w:p w14:paraId="07D167EB" w14:textId="6E72B696" w:rsidR="00C62216" w:rsidRPr="00FD08AE" w:rsidRDefault="00C62216" w:rsidP="00FD08AE">
      <w:pPr>
        <w:pStyle w:val="TextoPrincipal"/>
        <w:spacing w:line="240" w:lineRule="auto"/>
        <w:ind w:firstLine="0"/>
        <w:jc w:val="left"/>
        <w:rPr>
          <w:b/>
        </w:rPr>
      </w:pPr>
      <w:bookmarkStart w:id="257" w:name="_Toc158659460"/>
      <w:r w:rsidRPr="00FD08AE">
        <w:rPr>
          <w:b/>
          <w:highlight w:val="cyan"/>
        </w:rPr>
        <w:lastRenderedPageBreak/>
        <w:t>Tabla</w:t>
      </w:r>
      <w:r w:rsidR="00FD08AE" w:rsidRPr="00FD08AE">
        <w:rPr>
          <w:b/>
          <w:highlight w:val="cyan"/>
        </w:rPr>
        <w:t xml:space="preserve"> </w:t>
      </w:r>
      <w:r w:rsidR="00FD08AE" w:rsidRPr="00FD08AE">
        <w:rPr>
          <w:b/>
          <w:highlight w:val="cyan"/>
        </w:rPr>
        <w:fldChar w:fldCharType="begin"/>
      </w:r>
      <w:r w:rsidR="00FD08AE" w:rsidRPr="00FD08AE">
        <w:rPr>
          <w:b/>
          <w:highlight w:val="cyan"/>
        </w:rPr>
        <w:instrText xml:space="preserve"> SEQ Tabla \* ARABIC </w:instrText>
      </w:r>
      <w:r w:rsidR="00FD08AE" w:rsidRPr="00FD08AE">
        <w:rPr>
          <w:b/>
          <w:highlight w:val="cyan"/>
        </w:rPr>
        <w:fldChar w:fldCharType="separate"/>
      </w:r>
      <w:r w:rsidR="002F7C59">
        <w:rPr>
          <w:b/>
          <w:noProof/>
          <w:highlight w:val="cyan"/>
        </w:rPr>
        <w:t>24</w:t>
      </w:r>
      <w:r w:rsidR="00FD08AE" w:rsidRPr="00FD08AE">
        <w:rPr>
          <w:b/>
          <w:highlight w:val="cyan"/>
        </w:rPr>
        <w:fldChar w:fldCharType="end"/>
      </w:r>
      <w:r w:rsidRPr="00FD08AE">
        <w:rPr>
          <w:b/>
          <w:highlight w:val="cyan"/>
        </w:rPr>
        <w:t>. Evaluación Financiera del Proyecto y Periodo de Recuperación de la Inversión (Sensibilizado de Ingresos con Disminución del 5%)</w:t>
      </w:r>
      <w:bookmarkEnd w:id="257"/>
    </w:p>
    <w:p w14:paraId="27F6EFFF" w14:textId="77777777" w:rsidR="00C62216" w:rsidRPr="002A3010" w:rsidRDefault="00C62216" w:rsidP="00C62216">
      <w:pPr>
        <w:pStyle w:val="TextoPrincipal"/>
        <w:spacing w:line="360" w:lineRule="auto"/>
        <w:ind w:firstLine="0"/>
        <w:jc w:val="center"/>
        <w:rPr>
          <w:sz w:val="20"/>
          <w:highlight w:val="cyan"/>
        </w:rPr>
      </w:pPr>
      <w:r w:rsidRPr="002A3010">
        <w:rPr>
          <w:noProof/>
          <w:highlight w:val="cyan"/>
        </w:rPr>
        <w:drawing>
          <wp:inline distT="0" distB="0" distL="0" distR="0" wp14:anchorId="5BD4EC22" wp14:editId="4B6566A6">
            <wp:extent cx="5722326" cy="4529470"/>
            <wp:effectExtent l="0" t="0" r="0" b="0"/>
            <wp:docPr id="1744229714" name="Imagen 1">
              <a:extLst xmlns:a="http://schemas.openxmlformats.org/drawingml/2006/main">
                <a:ext uri="{FF2B5EF4-FFF2-40B4-BE49-F238E27FC236}">
                  <a16:creationId xmlns:a16="http://schemas.microsoft.com/office/drawing/2014/main" id="{921421EF-9159-1915-1B7B-D2853B0618F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921421EF-9159-1915-1B7B-D2853B0618FB}"/>
                        </a:ext>
                      </a:extLst>
                    </pic:cNvPr>
                    <pic:cNvPicPr>
                      <a:picLocks noChangeAspect="1" noChangeArrowheads="1"/>
                    </pic:cNvPicPr>
                  </pic:nvPicPr>
                  <pic:blipFill>
                    <a:blip r:embed="rId126">
                      <a:extLst>
                        <a:ext uri="{28A0092B-C50C-407E-A947-70E740481C1C}">
                          <a14:useLocalDpi xmlns:a14="http://schemas.microsoft.com/office/drawing/2010/main" val="0"/>
                        </a:ext>
                      </a:extLst>
                    </a:blip>
                    <a:srcRect/>
                    <a:stretch>
                      <a:fillRect/>
                    </a:stretch>
                  </pic:blipFill>
                  <pic:spPr bwMode="auto">
                    <a:xfrm>
                      <a:off x="0" y="0"/>
                      <a:ext cx="5742813" cy="4545687"/>
                    </a:xfrm>
                    <a:prstGeom prst="rect">
                      <a:avLst/>
                    </a:prstGeom>
                    <a:noFill/>
                  </pic:spPr>
                </pic:pic>
              </a:graphicData>
            </a:graphic>
          </wp:inline>
        </w:drawing>
      </w:r>
    </w:p>
    <w:p w14:paraId="0C1F4D85" w14:textId="77777777" w:rsidR="00C62216" w:rsidRPr="002A3010" w:rsidRDefault="00C62216" w:rsidP="00C62216">
      <w:pPr>
        <w:pStyle w:val="TextoPrincipal"/>
        <w:spacing w:line="360" w:lineRule="auto"/>
        <w:ind w:firstLine="0"/>
        <w:jc w:val="center"/>
        <w:rPr>
          <w:sz w:val="20"/>
          <w:highlight w:val="cyan"/>
        </w:rPr>
      </w:pPr>
    </w:p>
    <w:p w14:paraId="47FB629C" w14:textId="77777777" w:rsidR="00C62216" w:rsidRPr="002A3010" w:rsidRDefault="00C62216" w:rsidP="00C62216">
      <w:pPr>
        <w:pStyle w:val="TextoPrincipal"/>
        <w:spacing w:line="360" w:lineRule="auto"/>
        <w:ind w:firstLine="0"/>
        <w:jc w:val="left"/>
        <w:rPr>
          <w:sz w:val="20"/>
          <w:highlight w:val="cyan"/>
        </w:rPr>
      </w:pPr>
      <w:r w:rsidRPr="002A3010">
        <w:rPr>
          <w:sz w:val="20"/>
          <w:highlight w:val="cyan"/>
        </w:rPr>
        <w:t>Fuente: Elaboración propia.</w:t>
      </w:r>
    </w:p>
    <w:p w14:paraId="08DEB9ED" w14:textId="77777777" w:rsidR="00165FE5" w:rsidRDefault="00165FE5" w:rsidP="00C62216">
      <w:pPr>
        <w:pStyle w:val="TextoPrincipal"/>
        <w:spacing w:line="360" w:lineRule="auto"/>
        <w:ind w:firstLine="0"/>
        <w:rPr>
          <w:b/>
          <w:highlight w:val="cyan"/>
        </w:rPr>
      </w:pPr>
    </w:p>
    <w:p w14:paraId="670434B2" w14:textId="1B5610BF" w:rsidR="00C62216" w:rsidRPr="00165FE5" w:rsidRDefault="00C62216" w:rsidP="00165FE5">
      <w:pPr>
        <w:pStyle w:val="Descripcin"/>
        <w:rPr>
          <w:rFonts w:ascii="Times New Roman" w:hAnsi="Times New Roman" w:cs="Times New Roman"/>
          <w:b/>
          <w:i w:val="0"/>
          <w:iCs w:val="0"/>
          <w:color w:val="auto"/>
          <w:sz w:val="24"/>
          <w:szCs w:val="24"/>
          <w:highlight w:val="cyan"/>
        </w:rPr>
      </w:pPr>
      <w:bookmarkStart w:id="258" w:name="_Toc158659461"/>
      <w:r w:rsidRPr="00165FE5">
        <w:rPr>
          <w:rFonts w:ascii="Times New Roman" w:hAnsi="Times New Roman" w:cs="Times New Roman"/>
          <w:b/>
          <w:i w:val="0"/>
          <w:iCs w:val="0"/>
          <w:color w:val="auto"/>
          <w:sz w:val="24"/>
          <w:szCs w:val="24"/>
          <w:highlight w:val="cyan"/>
        </w:rPr>
        <w:lastRenderedPageBreak/>
        <w:t xml:space="preserve">Tabla </w:t>
      </w:r>
      <w:r w:rsidR="00165FE5" w:rsidRPr="00165FE5">
        <w:rPr>
          <w:rFonts w:ascii="Times New Roman" w:hAnsi="Times New Roman" w:cs="Times New Roman"/>
          <w:b/>
          <w:i w:val="0"/>
          <w:iCs w:val="0"/>
          <w:color w:val="auto"/>
          <w:sz w:val="24"/>
          <w:szCs w:val="24"/>
          <w:highlight w:val="cyan"/>
        </w:rPr>
        <w:fldChar w:fldCharType="begin"/>
      </w:r>
      <w:r w:rsidR="00165FE5" w:rsidRPr="00165FE5">
        <w:rPr>
          <w:rFonts w:ascii="Times New Roman" w:hAnsi="Times New Roman" w:cs="Times New Roman"/>
          <w:b/>
          <w:i w:val="0"/>
          <w:iCs w:val="0"/>
          <w:color w:val="auto"/>
          <w:sz w:val="24"/>
          <w:szCs w:val="24"/>
          <w:highlight w:val="cyan"/>
        </w:rPr>
        <w:instrText xml:space="preserve"> SEQ Tabla \* ARABIC </w:instrText>
      </w:r>
      <w:r w:rsidR="00165FE5" w:rsidRPr="00165FE5">
        <w:rPr>
          <w:rFonts w:ascii="Times New Roman" w:hAnsi="Times New Roman" w:cs="Times New Roman"/>
          <w:b/>
          <w:i w:val="0"/>
          <w:iCs w:val="0"/>
          <w:color w:val="auto"/>
          <w:sz w:val="24"/>
          <w:szCs w:val="24"/>
          <w:highlight w:val="cyan"/>
        </w:rPr>
        <w:fldChar w:fldCharType="separate"/>
      </w:r>
      <w:r w:rsidR="002F7C59">
        <w:rPr>
          <w:rFonts w:ascii="Times New Roman" w:hAnsi="Times New Roman" w:cs="Times New Roman"/>
          <w:b/>
          <w:i w:val="0"/>
          <w:iCs w:val="0"/>
          <w:noProof/>
          <w:color w:val="auto"/>
          <w:sz w:val="24"/>
          <w:szCs w:val="24"/>
          <w:highlight w:val="cyan"/>
        </w:rPr>
        <w:t>25</w:t>
      </w:r>
      <w:r w:rsidR="00165FE5" w:rsidRPr="00165FE5">
        <w:rPr>
          <w:rFonts w:ascii="Times New Roman" w:hAnsi="Times New Roman" w:cs="Times New Roman"/>
          <w:b/>
          <w:i w:val="0"/>
          <w:iCs w:val="0"/>
          <w:color w:val="auto"/>
          <w:sz w:val="24"/>
          <w:szCs w:val="24"/>
          <w:highlight w:val="cyan"/>
        </w:rPr>
        <w:fldChar w:fldCharType="end"/>
      </w:r>
      <w:r w:rsidRPr="00165FE5">
        <w:rPr>
          <w:rFonts w:ascii="Times New Roman" w:hAnsi="Times New Roman" w:cs="Times New Roman"/>
          <w:b/>
          <w:i w:val="0"/>
          <w:iCs w:val="0"/>
          <w:color w:val="auto"/>
          <w:sz w:val="24"/>
          <w:szCs w:val="24"/>
          <w:highlight w:val="cyan"/>
        </w:rPr>
        <w:t>. Estado de Resultados Proyectado (Sensibilizado de Costos con Incremento del 5%)</w:t>
      </w:r>
      <w:bookmarkEnd w:id="258"/>
    </w:p>
    <w:p w14:paraId="27666D5A" w14:textId="77777777" w:rsidR="00C62216" w:rsidRPr="002A3010" w:rsidRDefault="00C62216" w:rsidP="00C62216">
      <w:pPr>
        <w:pStyle w:val="TextoPrincipal"/>
        <w:spacing w:line="360" w:lineRule="auto"/>
        <w:ind w:firstLine="0"/>
        <w:rPr>
          <w:b/>
          <w:highlight w:val="cyan"/>
        </w:rPr>
      </w:pPr>
    </w:p>
    <w:p w14:paraId="1F7DE3A0" w14:textId="0D402478" w:rsidR="00C62216" w:rsidRPr="002A3010" w:rsidRDefault="002A3010" w:rsidP="00C62216">
      <w:pPr>
        <w:pStyle w:val="TextoPrincipal"/>
        <w:spacing w:line="360" w:lineRule="auto"/>
        <w:ind w:firstLine="0"/>
        <w:jc w:val="center"/>
        <w:rPr>
          <w:sz w:val="20"/>
          <w:highlight w:val="cyan"/>
        </w:rPr>
      </w:pPr>
      <w:r w:rsidRPr="002A3010">
        <w:rPr>
          <w:noProof/>
          <w:highlight w:val="cyan"/>
        </w:rPr>
        <w:drawing>
          <wp:inline distT="0" distB="0" distL="0" distR="0" wp14:anchorId="70C3C491" wp14:editId="2158D8A0">
            <wp:extent cx="7239000" cy="3590925"/>
            <wp:effectExtent l="0" t="0" r="0" b="9525"/>
            <wp:docPr id="1650815597" name="Imagen 1">
              <a:extLst xmlns:a="http://schemas.openxmlformats.org/drawingml/2006/main">
                <a:ext uri="{FF2B5EF4-FFF2-40B4-BE49-F238E27FC236}">
                  <a16:creationId xmlns:a16="http://schemas.microsoft.com/office/drawing/2014/main" id="{1BD74C2A-5A83-A61C-AFF2-E4BCF5A5FAAB}"/>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1BD74C2A-5A83-A61C-AFF2-E4BCF5A5FAAB}"/>
                        </a:ext>
                      </a:extLst>
                    </pic:cNvPr>
                    <pic:cNvPicPr>
                      <a:picLocks noChangeAspect="1" noChangeArrowheads="1"/>
                    </pic:cNvPicPr>
                  </pic:nvPicPr>
                  <pic:blipFill>
                    <a:blip r:embed="rId127">
                      <a:extLst>
                        <a:ext uri="{28A0092B-C50C-407E-A947-70E740481C1C}">
                          <a14:useLocalDpi xmlns:a14="http://schemas.microsoft.com/office/drawing/2010/main" val="0"/>
                        </a:ext>
                      </a:extLst>
                    </a:blip>
                    <a:srcRect/>
                    <a:stretch>
                      <a:fillRect/>
                    </a:stretch>
                  </pic:blipFill>
                  <pic:spPr bwMode="auto">
                    <a:xfrm>
                      <a:off x="0" y="0"/>
                      <a:ext cx="7239000" cy="3590925"/>
                    </a:xfrm>
                    <a:prstGeom prst="rect">
                      <a:avLst/>
                    </a:prstGeom>
                    <a:noFill/>
                    <a:extLst>
                      <a:ext uri="{909E8E84-426E-40DD-AFC4-6F175D3DCCD1}">
                        <a14:hiddenFill xmlns:a14="http://schemas.microsoft.com/office/drawing/2010/main">
                          <a:solidFill>
                            <a:srgbClr val="FFFFFF"/>
                          </a:solidFill>
                        </a14:hiddenFill>
                      </a:ext>
                    </a:extLst>
                  </pic:spPr>
                </pic:pic>
              </a:graphicData>
            </a:graphic>
          </wp:inline>
        </w:drawing>
      </w:r>
    </w:p>
    <w:p w14:paraId="3B922101" w14:textId="77777777" w:rsidR="00C62216" w:rsidRPr="002A3010" w:rsidRDefault="00C62216" w:rsidP="00C62216">
      <w:pPr>
        <w:pStyle w:val="TextoPrincipal"/>
        <w:spacing w:line="360" w:lineRule="auto"/>
        <w:ind w:firstLine="0"/>
        <w:jc w:val="left"/>
        <w:rPr>
          <w:sz w:val="20"/>
          <w:highlight w:val="cyan"/>
        </w:rPr>
      </w:pPr>
      <w:r w:rsidRPr="002A3010">
        <w:rPr>
          <w:sz w:val="20"/>
          <w:highlight w:val="cyan"/>
        </w:rPr>
        <w:t>Fuente: Elaboración propia.</w:t>
      </w:r>
    </w:p>
    <w:p w14:paraId="7008FFD2" w14:textId="77777777" w:rsidR="00C62216" w:rsidRPr="002A3010" w:rsidRDefault="00C62216" w:rsidP="00C62216">
      <w:pPr>
        <w:pStyle w:val="TextoPrincipal"/>
        <w:spacing w:line="360" w:lineRule="auto"/>
        <w:ind w:firstLine="0"/>
        <w:jc w:val="left"/>
        <w:rPr>
          <w:sz w:val="20"/>
          <w:highlight w:val="cyan"/>
        </w:rPr>
      </w:pPr>
    </w:p>
    <w:p w14:paraId="244B210A" w14:textId="77777777" w:rsidR="00C62216" w:rsidRDefault="00C62216" w:rsidP="00C62216">
      <w:pPr>
        <w:pStyle w:val="TextoPrincipal"/>
        <w:spacing w:line="360" w:lineRule="auto"/>
        <w:ind w:firstLine="0"/>
        <w:jc w:val="left"/>
        <w:rPr>
          <w:sz w:val="20"/>
          <w:highlight w:val="cyan"/>
        </w:rPr>
      </w:pPr>
    </w:p>
    <w:p w14:paraId="3962BE89" w14:textId="77777777" w:rsidR="000F38C8" w:rsidRPr="002A3010" w:rsidRDefault="000F38C8" w:rsidP="00C62216">
      <w:pPr>
        <w:pStyle w:val="TextoPrincipal"/>
        <w:spacing w:line="360" w:lineRule="auto"/>
        <w:ind w:firstLine="0"/>
        <w:jc w:val="left"/>
        <w:rPr>
          <w:sz w:val="20"/>
          <w:highlight w:val="cyan"/>
        </w:rPr>
      </w:pPr>
    </w:p>
    <w:p w14:paraId="2178A496" w14:textId="77777777" w:rsidR="00C62216" w:rsidRPr="002A3010" w:rsidRDefault="00C62216" w:rsidP="00C62216">
      <w:pPr>
        <w:pStyle w:val="TextoPrincipal"/>
        <w:spacing w:line="360" w:lineRule="auto"/>
        <w:ind w:firstLine="0"/>
        <w:jc w:val="left"/>
        <w:rPr>
          <w:sz w:val="20"/>
          <w:highlight w:val="cyan"/>
        </w:rPr>
      </w:pPr>
    </w:p>
    <w:p w14:paraId="2C4ECDF5" w14:textId="5C5DF951" w:rsidR="00C62216" w:rsidRPr="000F38C8" w:rsidRDefault="00C62216" w:rsidP="00C62216">
      <w:pPr>
        <w:pStyle w:val="TextoPrincipal"/>
        <w:spacing w:line="360" w:lineRule="auto"/>
        <w:ind w:firstLine="0"/>
        <w:jc w:val="left"/>
        <w:rPr>
          <w:b/>
          <w:highlight w:val="cyan"/>
        </w:rPr>
      </w:pPr>
      <w:bookmarkStart w:id="259" w:name="_Toc158659462"/>
      <w:r w:rsidRPr="000F38C8">
        <w:rPr>
          <w:b/>
          <w:highlight w:val="cyan"/>
        </w:rPr>
        <w:lastRenderedPageBreak/>
        <w:t xml:space="preserve">Tabla </w:t>
      </w:r>
      <w:r w:rsidRPr="000F38C8">
        <w:rPr>
          <w:b/>
          <w:highlight w:val="cyan"/>
        </w:rPr>
        <w:fldChar w:fldCharType="begin"/>
      </w:r>
      <w:r w:rsidRPr="000F38C8">
        <w:rPr>
          <w:b/>
          <w:highlight w:val="cyan"/>
        </w:rPr>
        <w:instrText xml:space="preserve"> SEQ Tabla \* ARABIC </w:instrText>
      </w:r>
      <w:r w:rsidRPr="000F38C8">
        <w:rPr>
          <w:b/>
          <w:highlight w:val="cyan"/>
        </w:rPr>
        <w:fldChar w:fldCharType="separate"/>
      </w:r>
      <w:r w:rsidR="002F7C59">
        <w:rPr>
          <w:b/>
          <w:noProof/>
          <w:highlight w:val="cyan"/>
        </w:rPr>
        <w:t>26</w:t>
      </w:r>
      <w:r w:rsidRPr="000F38C8">
        <w:rPr>
          <w:b/>
          <w:highlight w:val="cyan"/>
        </w:rPr>
        <w:fldChar w:fldCharType="end"/>
      </w:r>
      <w:r w:rsidRPr="000F38C8">
        <w:rPr>
          <w:b/>
          <w:highlight w:val="cyan"/>
        </w:rPr>
        <w:t xml:space="preserve">. Evaluación Financiera del Proyecto y Periodo de Recuperación de la Inversión </w:t>
      </w:r>
      <w:r w:rsidR="002A3010" w:rsidRPr="000F38C8">
        <w:rPr>
          <w:b/>
          <w:highlight w:val="cyan"/>
        </w:rPr>
        <w:t>(Sensibilizado de Costos con Incremento del 5%)</w:t>
      </w:r>
      <w:bookmarkEnd w:id="259"/>
    </w:p>
    <w:p w14:paraId="40E91F19" w14:textId="29D39A63" w:rsidR="00C62216" w:rsidRPr="000F38C8" w:rsidRDefault="002A3010" w:rsidP="00C62216">
      <w:pPr>
        <w:pStyle w:val="TextoPrincipal"/>
        <w:spacing w:line="360" w:lineRule="auto"/>
        <w:ind w:firstLine="0"/>
        <w:jc w:val="center"/>
        <w:rPr>
          <w:sz w:val="20"/>
          <w:highlight w:val="cyan"/>
        </w:rPr>
      </w:pPr>
      <w:r w:rsidRPr="000F38C8">
        <w:rPr>
          <w:noProof/>
          <w:highlight w:val="cyan"/>
        </w:rPr>
        <w:drawing>
          <wp:inline distT="0" distB="0" distL="0" distR="0" wp14:anchorId="35D69DAF" wp14:editId="3E88EE14">
            <wp:extent cx="6287586" cy="4933507"/>
            <wp:effectExtent l="0" t="0" r="0" b="0"/>
            <wp:docPr id="1227278127" name="Imagen 2">
              <a:extLst xmlns:a="http://schemas.openxmlformats.org/drawingml/2006/main">
                <a:ext uri="{FF2B5EF4-FFF2-40B4-BE49-F238E27FC236}">
                  <a16:creationId xmlns:a16="http://schemas.microsoft.com/office/drawing/2014/main" id="{70AFF3F4-DA73-AAA3-C61C-28E3EFA80D5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70AFF3F4-DA73-AAA3-C61C-28E3EFA80D57}"/>
                        </a:ext>
                      </a:extLst>
                    </pic:cNvPr>
                    <pic:cNvPicPr>
                      <a:picLocks noChangeAspect="1" noChangeArrowheads="1"/>
                    </pic:cNvPicPr>
                  </pic:nvPicPr>
                  <pic:blipFill>
                    <a:blip r:embed="rId128">
                      <a:extLst>
                        <a:ext uri="{28A0092B-C50C-407E-A947-70E740481C1C}">
                          <a14:useLocalDpi xmlns:a14="http://schemas.microsoft.com/office/drawing/2010/main" val="0"/>
                        </a:ext>
                      </a:extLst>
                    </a:blip>
                    <a:srcRect/>
                    <a:stretch>
                      <a:fillRect/>
                    </a:stretch>
                  </pic:blipFill>
                  <pic:spPr bwMode="auto">
                    <a:xfrm>
                      <a:off x="0" y="0"/>
                      <a:ext cx="6319593" cy="4958621"/>
                    </a:xfrm>
                    <a:prstGeom prst="rect">
                      <a:avLst/>
                    </a:prstGeom>
                    <a:noFill/>
                  </pic:spPr>
                </pic:pic>
              </a:graphicData>
            </a:graphic>
          </wp:inline>
        </w:drawing>
      </w:r>
    </w:p>
    <w:p w14:paraId="68ADE2D1" w14:textId="77777777" w:rsidR="00C62216" w:rsidRDefault="00C62216" w:rsidP="00C62216">
      <w:pPr>
        <w:pStyle w:val="TextoPrincipal"/>
        <w:spacing w:line="360" w:lineRule="auto"/>
        <w:ind w:firstLine="0"/>
        <w:jc w:val="left"/>
        <w:rPr>
          <w:sz w:val="20"/>
        </w:rPr>
      </w:pPr>
      <w:r w:rsidRPr="000F38C8">
        <w:rPr>
          <w:sz w:val="20"/>
          <w:highlight w:val="cyan"/>
        </w:rPr>
        <w:t>Fuente: Elaboración propia.</w:t>
      </w:r>
    </w:p>
    <w:p w14:paraId="05FBD6D0" w14:textId="3C56021C" w:rsidR="009371CD" w:rsidRPr="006D2343" w:rsidRDefault="009371CD" w:rsidP="00C62216">
      <w:pPr>
        <w:pStyle w:val="TextoPrincipal"/>
        <w:spacing w:line="360" w:lineRule="auto"/>
        <w:ind w:firstLine="0"/>
        <w:jc w:val="left"/>
        <w:rPr>
          <w:sz w:val="20"/>
          <w:highlight w:val="cyan"/>
        </w:rPr>
      </w:pPr>
      <w:bookmarkStart w:id="260" w:name="_Toc158659463"/>
      <w:r w:rsidRPr="006D2343">
        <w:rPr>
          <w:b/>
          <w:highlight w:val="cyan"/>
        </w:rPr>
        <w:lastRenderedPageBreak/>
        <w:t xml:space="preserve">Tabla </w:t>
      </w:r>
      <w:r w:rsidRPr="006D2343">
        <w:rPr>
          <w:b/>
          <w:highlight w:val="cyan"/>
        </w:rPr>
        <w:fldChar w:fldCharType="begin"/>
      </w:r>
      <w:r w:rsidRPr="006D2343">
        <w:rPr>
          <w:b/>
          <w:highlight w:val="cyan"/>
        </w:rPr>
        <w:instrText xml:space="preserve"> SEQ Tabla \* ARABIC </w:instrText>
      </w:r>
      <w:r w:rsidRPr="006D2343">
        <w:rPr>
          <w:b/>
          <w:highlight w:val="cyan"/>
        </w:rPr>
        <w:fldChar w:fldCharType="separate"/>
      </w:r>
      <w:r w:rsidR="002F7C59">
        <w:rPr>
          <w:b/>
          <w:noProof/>
          <w:highlight w:val="cyan"/>
        </w:rPr>
        <w:t>27</w:t>
      </w:r>
      <w:r w:rsidRPr="006D2343">
        <w:rPr>
          <w:b/>
          <w:highlight w:val="cyan"/>
        </w:rPr>
        <w:fldChar w:fldCharType="end"/>
      </w:r>
      <w:r w:rsidRPr="006D2343">
        <w:rPr>
          <w:b/>
          <w:highlight w:val="cyan"/>
        </w:rPr>
        <w:t xml:space="preserve">. Evaluación Financiera Actuales Sucursales y Comparativa con </w:t>
      </w:r>
      <w:r w:rsidR="00616C3E" w:rsidRPr="006D2343">
        <w:rPr>
          <w:b/>
          <w:highlight w:val="cyan"/>
        </w:rPr>
        <w:t>Nueva Sucursal Proyectada</w:t>
      </w:r>
      <w:r w:rsidR="00725E4B">
        <w:rPr>
          <w:b/>
          <w:highlight w:val="cyan"/>
        </w:rPr>
        <w:t xml:space="preserve"> </w:t>
      </w:r>
      <w:r w:rsidR="00725E4B" w:rsidRPr="00725E4B">
        <w:rPr>
          <w:b/>
          <w:color w:val="FF0000"/>
        </w:rPr>
        <w:t>DETALLE DE CORRECCIÓN #7</w:t>
      </w:r>
      <w:bookmarkEnd w:id="260"/>
    </w:p>
    <w:p w14:paraId="46CE7A6F" w14:textId="46000C4A" w:rsidR="009371CD" w:rsidRPr="006D2343" w:rsidRDefault="006D2343" w:rsidP="00C62216">
      <w:pPr>
        <w:pStyle w:val="TextoPrincipal"/>
        <w:spacing w:line="360" w:lineRule="auto"/>
        <w:ind w:firstLine="0"/>
        <w:jc w:val="left"/>
        <w:rPr>
          <w:sz w:val="20"/>
          <w:highlight w:val="cyan"/>
        </w:rPr>
      </w:pPr>
      <w:r w:rsidRPr="006D2343">
        <w:rPr>
          <w:noProof/>
          <w:highlight w:val="cyan"/>
        </w:rPr>
        <w:drawing>
          <wp:inline distT="0" distB="0" distL="0" distR="0" wp14:anchorId="0AE45890" wp14:editId="5CE09B77">
            <wp:extent cx="8229600" cy="4636135"/>
            <wp:effectExtent l="0" t="0" r="0" b="0"/>
            <wp:docPr id="460858721" name="Imagen 6">
              <a:extLst xmlns:a="http://schemas.openxmlformats.org/drawingml/2006/main">
                <a:ext uri="{FF2B5EF4-FFF2-40B4-BE49-F238E27FC236}">
                  <a16:creationId xmlns:a16="http://schemas.microsoft.com/office/drawing/2014/main" id="{D9AA4747-4E42-AD9D-A39E-C9633AA0BCF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Imagen 6">
                      <a:extLst>
                        <a:ext uri="{FF2B5EF4-FFF2-40B4-BE49-F238E27FC236}">
                          <a16:creationId xmlns:a16="http://schemas.microsoft.com/office/drawing/2014/main" id="{D9AA4747-4E42-AD9D-A39E-C9633AA0BCF9}"/>
                        </a:ext>
                      </a:extLst>
                    </pic:cNvPr>
                    <pic:cNvPicPr>
                      <a:picLocks noChangeAspect="1" noChangeArrowheads="1"/>
                    </pic:cNvPicPr>
                  </pic:nvPicPr>
                  <pic:blipFill>
                    <a:blip r:embed="rId129">
                      <a:extLst>
                        <a:ext uri="{28A0092B-C50C-407E-A947-70E740481C1C}">
                          <a14:useLocalDpi xmlns:a14="http://schemas.microsoft.com/office/drawing/2010/main" val="0"/>
                        </a:ext>
                      </a:extLst>
                    </a:blip>
                    <a:srcRect/>
                    <a:stretch>
                      <a:fillRect/>
                    </a:stretch>
                  </pic:blipFill>
                  <pic:spPr bwMode="auto">
                    <a:xfrm>
                      <a:off x="0" y="0"/>
                      <a:ext cx="8229600" cy="4636135"/>
                    </a:xfrm>
                    <a:prstGeom prst="rect">
                      <a:avLst/>
                    </a:prstGeom>
                    <a:noFill/>
                  </pic:spPr>
                </pic:pic>
              </a:graphicData>
            </a:graphic>
          </wp:inline>
        </w:drawing>
      </w:r>
    </w:p>
    <w:p w14:paraId="25700D72" w14:textId="77777777" w:rsidR="00616C3E" w:rsidRPr="006D2343" w:rsidRDefault="00616C3E" w:rsidP="00C62216">
      <w:pPr>
        <w:pStyle w:val="TextoPrincipal"/>
        <w:spacing w:line="360" w:lineRule="auto"/>
        <w:ind w:firstLine="0"/>
        <w:jc w:val="left"/>
        <w:rPr>
          <w:sz w:val="20"/>
          <w:highlight w:val="cyan"/>
        </w:rPr>
      </w:pPr>
    </w:p>
    <w:p w14:paraId="35D31081" w14:textId="77777777" w:rsidR="00616C3E" w:rsidRPr="006D2343" w:rsidRDefault="00616C3E" w:rsidP="00C62216">
      <w:pPr>
        <w:pStyle w:val="TextoPrincipal"/>
        <w:spacing w:line="360" w:lineRule="auto"/>
        <w:ind w:firstLine="0"/>
        <w:jc w:val="left"/>
        <w:rPr>
          <w:sz w:val="20"/>
          <w:highlight w:val="cyan"/>
        </w:rPr>
      </w:pPr>
    </w:p>
    <w:p w14:paraId="41D53555" w14:textId="77777777" w:rsidR="00616C3E" w:rsidRPr="006D2343" w:rsidRDefault="00616C3E" w:rsidP="00C62216">
      <w:pPr>
        <w:pStyle w:val="TextoPrincipal"/>
        <w:spacing w:line="360" w:lineRule="auto"/>
        <w:ind w:firstLine="0"/>
        <w:jc w:val="left"/>
        <w:rPr>
          <w:sz w:val="20"/>
          <w:highlight w:val="cyan"/>
        </w:rPr>
      </w:pPr>
    </w:p>
    <w:p w14:paraId="60935E4B" w14:textId="70910EF4" w:rsidR="00616C3E" w:rsidRDefault="003C5AB3" w:rsidP="00C62216">
      <w:pPr>
        <w:pStyle w:val="TextoPrincipal"/>
        <w:spacing w:line="360" w:lineRule="auto"/>
        <w:ind w:firstLine="0"/>
        <w:jc w:val="left"/>
        <w:rPr>
          <w:sz w:val="20"/>
        </w:rPr>
      </w:pPr>
      <w:r w:rsidRPr="006D2343">
        <w:rPr>
          <w:noProof/>
          <w:highlight w:val="cyan"/>
        </w:rPr>
        <w:drawing>
          <wp:inline distT="0" distB="0" distL="0" distR="0" wp14:anchorId="556BB0B6" wp14:editId="6D87DFD0">
            <wp:extent cx="8229600" cy="3716020"/>
            <wp:effectExtent l="0" t="0" r="0" b="0"/>
            <wp:docPr id="1776515160" name="Imagen 4">
              <a:extLst xmlns:a="http://schemas.openxmlformats.org/drawingml/2006/main">
                <a:ext uri="{FF2B5EF4-FFF2-40B4-BE49-F238E27FC236}">
                  <a16:creationId xmlns:a16="http://schemas.microsoft.com/office/drawing/2014/main" id="{36B321DB-02EF-31FC-37FF-5FAEC4C83C9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Imagen 4">
                      <a:extLst>
                        <a:ext uri="{FF2B5EF4-FFF2-40B4-BE49-F238E27FC236}">
                          <a16:creationId xmlns:a16="http://schemas.microsoft.com/office/drawing/2014/main" id="{36B321DB-02EF-31FC-37FF-5FAEC4C83C99}"/>
                        </a:ext>
                      </a:extLst>
                    </pic:cNvPr>
                    <pic:cNvPicPr>
                      <a:picLocks noChangeAspect="1" noChangeArrowheads="1"/>
                    </pic:cNvPicPr>
                  </pic:nvPicPr>
                  <pic:blipFill>
                    <a:blip r:embed="rId130">
                      <a:extLst>
                        <a:ext uri="{28A0092B-C50C-407E-A947-70E740481C1C}">
                          <a14:useLocalDpi xmlns:a14="http://schemas.microsoft.com/office/drawing/2010/main" val="0"/>
                        </a:ext>
                      </a:extLst>
                    </a:blip>
                    <a:srcRect/>
                    <a:stretch>
                      <a:fillRect/>
                    </a:stretch>
                  </pic:blipFill>
                  <pic:spPr bwMode="auto">
                    <a:xfrm>
                      <a:off x="0" y="0"/>
                      <a:ext cx="8229600" cy="3716020"/>
                    </a:xfrm>
                    <a:prstGeom prst="rect">
                      <a:avLst/>
                    </a:prstGeom>
                    <a:noFill/>
                  </pic:spPr>
                </pic:pic>
              </a:graphicData>
            </a:graphic>
          </wp:inline>
        </w:drawing>
      </w:r>
    </w:p>
    <w:p w14:paraId="7DFB1EBA" w14:textId="4A5AE5E3" w:rsidR="009371CD" w:rsidRDefault="009371CD" w:rsidP="00C62216">
      <w:pPr>
        <w:pStyle w:val="TextoPrincipal"/>
        <w:spacing w:line="360" w:lineRule="auto"/>
        <w:ind w:firstLine="0"/>
        <w:jc w:val="left"/>
        <w:rPr>
          <w:sz w:val="20"/>
        </w:rPr>
        <w:sectPr w:rsidR="009371CD" w:rsidSect="005E3775">
          <w:pgSz w:w="15840" w:h="12240" w:orient="landscape" w:code="1"/>
          <w:pgMar w:top="1440" w:right="1440" w:bottom="1440" w:left="1440" w:header="709" w:footer="709" w:gutter="0"/>
          <w:cols w:space="708"/>
          <w:docGrid w:linePitch="360"/>
        </w:sectPr>
      </w:pPr>
    </w:p>
    <w:p w14:paraId="53C64EEF" w14:textId="081AC672" w:rsidR="000E2A5D" w:rsidRPr="007A01EE" w:rsidRDefault="00A871DB" w:rsidP="00196E45">
      <w:pPr>
        <w:pStyle w:val="Ttulo2"/>
        <w:numPr>
          <w:ilvl w:val="1"/>
          <w:numId w:val="3"/>
        </w:numPr>
        <w:spacing w:line="360" w:lineRule="auto"/>
        <w:rPr>
          <w:lang w:val="es-HN"/>
        </w:rPr>
      </w:pPr>
      <w:bookmarkStart w:id="261" w:name="_Toc156164174"/>
      <w:r>
        <w:rPr>
          <w:lang w:val="es-HN"/>
        </w:rPr>
        <w:lastRenderedPageBreak/>
        <w:t>MEDIDAS DE CONTROL</w:t>
      </w:r>
      <w:bookmarkEnd w:id="261"/>
    </w:p>
    <w:p w14:paraId="6EC4755E" w14:textId="5A851DF5" w:rsidR="00D15F98" w:rsidRDefault="00DE1B63" w:rsidP="00597F25">
      <w:pPr>
        <w:pStyle w:val="Descripcin"/>
        <w:spacing w:after="0"/>
        <w:jc w:val="center"/>
        <w:rPr>
          <w:rFonts w:ascii="Times New Roman" w:hAnsi="Times New Roman" w:cs="Times New Roman"/>
          <w:b/>
          <w:i w:val="0"/>
          <w:color w:val="auto"/>
          <w:sz w:val="24"/>
          <w:szCs w:val="24"/>
        </w:rPr>
      </w:pPr>
      <w:bookmarkStart w:id="262" w:name="_Toc156136590"/>
      <w:r>
        <w:rPr>
          <w:noProof/>
        </w:rPr>
        <w:drawing>
          <wp:inline distT="0" distB="0" distL="0" distR="0" wp14:anchorId="3FDB2ADA" wp14:editId="06397816">
            <wp:extent cx="5943600" cy="3670300"/>
            <wp:effectExtent l="0" t="0" r="0" b="0"/>
            <wp:docPr id="1006918946" name="Imagen 5">
              <a:extLst xmlns:a="http://schemas.openxmlformats.org/drawingml/2006/main">
                <a:ext uri="{FF2B5EF4-FFF2-40B4-BE49-F238E27FC236}">
                  <a16:creationId xmlns:a16="http://schemas.microsoft.com/office/drawing/2014/main" id="{78BC3661-A97B-E57F-E668-EC85E3ABC099}"/>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n 5">
                      <a:extLst>
                        <a:ext uri="{FF2B5EF4-FFF2-40B4-BE49-F238E27FC236}">
                          <a16:creationId xmlns:a16="http://schemas.microsoft.com/office/drawing/2014/main" id="{78BC3661-A97B-E57F-E668-EC85E3ABC099}"/>
                        </a:ext>
                      </a:extLst>
                    </pic:cNvPr>
                    <pic:cNvPicPr>
                      <a:picLocks noChangeAspect="1" noChangeArrowheads="1"/>
                    </pic:cNvPicPr>
                  </pic:nvPicPr>
                  <pic:blipFill>
                    <a:blip r:embed="rId131">
                      <a:extLst>
                        <a:ext uri="{28A0092B-C50C-407E-A947-70E740481C1C}">
                          <a14:useLocalDpi xmlns:a14="http://schemas.microsoft.com/office/drawing/2010/main" val="0"/>
                        </a:ext>
                      </a:extLst>
                    </a:blip>
                    <a:srcRect/>
                    <a:stretch>
                      <a:fillRect/>
                    </a:stretch>
                  </pic:blipFill>
                  <pic:spPr bwMode="auto">
                    <a:xfrm>
                      <a:off x="0" y="0"/>
                      <a:ext cx="5943600" cy="3670300"/>
                    </a:xfrm>
                    <a:prstGeom prst="rect">
                      <a:avLst/>
                    </a:prstGeom>
                    <a:noFill/>
                  </pic:spPr>
                </pic:pic>
              </a:graphicData>
            </a:graphic>
          </wp:inline>
        </w:drawing>
      </w:r>
    </w:p>
    <w:p w14:paraId="4704275F" w14:textId="77777777" w:rsidR="00D15F98" w:rsidRDefault="00D15F98" w:rsidP="0098388D">
      <w:pPr>
        <w:pStyle w:val="Descripcin"/>
        <w:spacing w:after="0"/>
        <w:rPr>
          <w:rFonts w:ascii="Times New Roman" w:hAnsi="Times New Roman" w:cs="Times New Roman"/>
          <w:b/>
          <w:i w:val="0"/>
          <w:color w:val="auto"/>
          <w:sz w:val="24"/>
          <w:szCs w:val="24"/>
        </w:rPr>
      </w:pPr>
    </w:p>
    <w:p w14:paraId="48F7C43C" w14:textId="41D08C1E" w:rsidR="008D1D34" w:rsidRPr="0098388D" w:rsidRDefault="00EE4AC8" w:rsidP="0098388D">
      <w:pPr>
        <w:pStyle w:val="Descripcin"/>
        <w:spacing w:after="0"/>
        <w:rPr>
          <w:rFonts w:ascii="Times New Roman" w:hAnsi="Times New Roman" w:cs="Times New Roman"/>
          <w:b/>
          <w:i w:val="0"/>
          <w:color w:val="auto"/>
          <w:sz w:val="24"/>
          <w:szCs w:val="24"/>
        </w:rPr>
      </w:pPr>
      <w:r w:rsidRPr="0098388D">
        <w:rPr>
          <w:rFonts w:ascii="Times New Roman" w:hAnsi="Times New Roman" w:cs="Times New Roman"/>
          <w:b/>
          <w:i w:val="0"/>
          <w:color w:val="auto"/>
          <w:sz w:val="24"/>
          <w:szCs w:val="24"/>
        </w:rPr>
        <w:t xml:space="preserve">Figura </w:t>
      </w:r>
      <w:r w:rsidR="0098388D" w:rsidRPr="0098388D">
        <w:rPr>
          <w:rFonts w:ascii="Times New Roman" w:hAnsi="Times New Roman" w:cs="Times New Roman"/>
          <w:b/>
          <w:i w:val="0"/>
          <w:color w:val="auto"/>
          <w:sz w:val="24"/>
          <w:szCs w:val="24"/>
        </w:rPr>
        <w:fldChar w:fldCharType="begin"/>
      </w:r>
      <w:r w:rsidR="0098388D" w:rsidRPr="0098388D">
        <w:rPr>
          <w:rFonts w:ascii="Times New Roman" w:hAnsi="Times New Roman" w:cs="Times New Roman"/>
          <w:b/>
          <w:i w:val="0"/>
          <w:color w:val="auto"/>
          <w:sz w:val="24"/>
          <w:szCs w:val="24"/>
        </w:rPr>
        <w:instrText xml:space="preserve"> SEQ Figura \* ARABIC </w:instrText>
      </w:r>
      <w:r w:rsidR="0098388D" w:rsidRPr="0098388D">
        <w:rPr>
          <w:rFonts w:ascii="Times New Roman" w:hAnsi="Times New Roman" w:cs="Times New Roman"/>
          <w:b/>
          <w:i w:val="0"/>
          <w:color w:val="auto"/>
          <w:sz w:val="24"/>
          <w:szCs w:val="24"/>
        </w:rPr>
        <w:fldChar w:fldCharType="separate"/>
      </w:r>
      <w:r w:rsidR="002F7C59">
        <w:rPr>
          <w:rFonts w:ascii="Times New Roman" w:hAnsi="Times New Roman" w:cs="Times New Roman"/>
          <w:b/>
          <w:i w:val="0"/>
          <w:noProof/>
          <w:color w:val="auto"/>
          <w:sz w:val="24"/>
          <w:szCs w:val="24"/>
        </w:rPr>
        <w:t>76</w:t>
      </w:r>
      <w:r w:rsidR="0098388D" w:rsidRPr="0098388D">
        <w:rPr>
          <w:rFonts w:ascii="Times New Roman" w:hAnsi="Times New Roman" w:cs="Times New Roman"/>
          <w:b/>
          <w:i w:val="0"/>
          <w:color w:val="auto"/>
          <w:sz w:val="24"/>
          <w:szCs w:val="24"/>
        </w:rPr>
        <w:fldChar w:fldCharType="end"/>
      </w:r>
      <w:r w:rsidRPr="0098388D">
        <w:rPr>
          <w:rFonts w:ascii="Times New Roman" w:hAnsi="Times New Roman" w:cs="Times New Roman"/>
          <w:b/>
          <w:i w:val="0"/>
          <w:color w:val="auto"/>
          <w:sz w:val="24"/>
          <w:szCs w:val="24"/>
        </w:rPr>
        <w:t xml:space="preserve">. </w:t>
      </w:r>
      <w:r w:rsidR="008D1D34" w:rsidRPr="0098388D">
        <w:rPr>
          <w:rFonts w:ascii="Times New Roman" w:hAnsi="Times New Roman" w:cs="Times New Roman"/>
          <w:b/>
          <w:i w:val="0"/>
          <w:color w:val="auto"/>
          <w:sz w:val="24"/>
          <w:szCs w:val="24"/>
        </w:rPr>
        <w:t>Cuadro de Mando Integral (Balance Scorecard)</w:t>
      </w:r>
      <w:r w:rsidR="00FE48C2" w:rsidRPr="0098388D">
        <w:rPr>
          <w:rFonts w:ascii="Times New Roman" w:hAnsi="Times New Roman" w:cs="Times New Roman"/>
          <w:b/>
          <w:i w:val="0"/>
          <w:color w:val="auto"/>
          <w:sz w:val="24"/>
          <w:szCs w:val="24"/>
        </w:rPr>
        <w:t xml:space="preserve"> – Integración de Metas e Indicadores Claves de Desempeño</w:t>
      </w:r>
      <w:r w:rsidRPr="0098388D">
        <w:rPr>
          <w:rFonts w:ascii="Times New Roman" w:hAnsi="Times New Roman" w:cs="Times New Roman"/>
          <w:b/>
          <w:i w:val="0"/>
          <w:color w:val="auto"/>
          <w:sz w:val="24"/>
          <w:szCs w:val="24"/>
        </w:rPr>
        <w:t>.</w:t>
      </w:r>
      <w:bookmarkEnd w:id="262"/>
    </w:p>
    <w:p w14:paraId="56A8C1B2" w14:textId="77777777" w:rsidR="00EE4AC8" w:rsidRDefault="00EE4AC8" w:rsidP="00EE4AC8">
      <w:pPr>
        <w:pStyle w:val="TextoPrincipal"/>
        <w:spacing w:line="360" w:lineRule="auto"/>
        <w:ind w:firstLine="0"/>
        <w:rPr>
          <w:sz w:val="20"/>
        </w:rPr>
      </w:pPr>
      <w:r w:rsidRPr="00CE689A">
        <w:rPr>
          <w:sz w:val="20"/>
        </w:rPr>
        <w:t xml:space="preserve">Fuente: </w:t>
      </w:r>
      <w:r>
        <w:rPr>
          <w:sz w:val="20"/>
        </w:rPr>
        <w:t>Elaboración propia.</w:t>
      </w:r>
    </w:p>
    <w:p w14:paraId="0E628F35" w14:textId="48C65007" w:rsidR="00EE4AC8" w:rsidRDefault="00EE4AC8" w:rsidP="00A94B2A">
      <w:pPr>
        <w:pStyle w:val="TextoPrincipal"/>
        <w:spacing w:line="360" w:lineRule="auto"/>
      </w:pPr>
    </w:p>
    <w:p w14:paraId="7AF8EA04" w14:textId="3A36949D" w:rsidR="00EE4AC8" w:rsidRDefault="00EE4AC8" w:rsidP="00A94B2A">
      <w:pPr>
        <w:pStyle w:val="TextoPrincipal"/>
        <w:spacing w:line="360" w:lineRule="auto"/>
      </w:pPr>
    </w:p>
    <w:p w14:paraId="5AF019EF" w14:textId="3CC7365F" w:rsidR="00EE4AC8" w:rsidRDefault="00EE4AC8" w:rsidP="00A94B2A">
      <w:pPr>
        <w:pStyle w:val="TextoPrincipal"/>
        <w:spacing w:line="360" w:lineRule="auto"/>
      </w:pPr>
    </w:p>
    <w:p w14:paraId="417DB5B3" w14:textId="6C13B501" w:rsidR="00EE4AC8" w:rsidRDefault="00EE4AC8" w:rsidP="00A94B2A">
      <w:pPr>
        <w:pStyle w:val="TextoPrincipal"/>
        <w:spacing w:line="360" w:lineRule="auto"/>
      </w:pPr>
    </w:p>
    <w:p w14:paraId="4B13E6D1" w14:textId="5048514B" w:rsidR="00EE4AC8" w:rsidRDefault="00EE4AC8" w:rsidP="00A94B2A">
      <w:pPr>
        <w:pStyle w:val="TextoPrincipal"/>
        <w:spacing w:line="360" w:lineRule="auto"/>
      </w:pPr>
    </w:p>
    <w:p w14:paraId="01639998" w14:textId="34FFF5B0" w:rsidR="00EE4AC8" w:rsidRDefault="00EE4AC8" w:rsidP="00A94B2A">
      <w:pPr>
        <w:pStyle w:val="TextoPrincipal"/>
        <w:spacing w:line="360" w:lineRule="auto"/>
      </w:pPr>
    </w:p>
    <w:p w14:paraId="5A813DC6" w14:textId="79C76FE0" w:rsidR="00EE4AC8" w:rsidRDefault="00EE4AC8" w:rsidP="00A94B2A">
      <w:pPr>
        <w:pStyle w:val="TextoPrincipal"/>
        <w:spacing w:line="360" w:lineRule="auto"/>
      </w:pPr>
    </w:p>
    <w:p w14:paraId="731BE519" w14:textId="29EE3790" w:rsidR="00EE4AC8" w:rsidRDefault="00EE4AC8" w:rsidP="00A94B2A">
      <w:pPr>
        <w:pStyle w:val="TextoPrincipal"/>
        <w:spacing w:line="360" w:lineRule="auto"/>
      </w:pPr>
    </w:p>
    <w:p w14:paraId="32D66568" w14:textId="30C1173A" w:rsidR="00EE4AC8" w:rsidRDefault="00EE4AC8" w:rsidP="00A94B2A">
      <w:pPr>
        <w:pStyle w:val="TextoPrincipal"/>
        <w:spacing w:line="360" w:lineRule="auto"/>
      </w:pPr>
    </w:p>
    <w:p w14:paraId="7AA4C816" w14:textId="596A1073" w:rsidR="00EE4AC8" w:rsidRDefault="00EE4AC8" w:rsidP="00A94B2A">
      <w:pPr>
        <w:pStyle w:val="TextoPrincipal"/>
        <w:spacing w:line="360" w:lineRule="auto"/>
      </w:pPr>
    </w:p>
    <w:p w14:paraId="0760D665" w14:textId="128AFC93" w:rsidR="000E2A5D" w:rsidRDefault="6E5C229A" w:rsidP="00196E45">
      <w:pPr>
        <w:pStyle w:val="Ttulo2"/>
        <w:numPr>
          <w:ilvl w:val="1"/>
          <w:numId w:val="3"/>
        </w:numPr>
        <w:spacing w:line="360" w:lineRule="auto"/>
        <w:rPr>
          <w:lang w:val="es-HN"/>
        </w:rPr>
      </w:pPr>
      <w:bookmarkStart w:id="263" w:name="_Toc156164175"/>
      <w:r w:rsidRPr="6E5C229A">
        <w:rPr>
          <w:lang w:val="es-HN"/>
        </w:rPr>
        <w:lastRenderedPageBreak/>
        <w:t>CRONOGRAMA DE IMPLEMENTACIÓN Y PRESUPUESTO</w:t>
      </w:r>
      <w:bookmarkEnd w:id="263"/>
    </w:p>
    <w:p w14:paraId="7EE3187E" w14:textId="0F4139EE" w:rsidR="00EE4AC8" w:rsidRPr="00221D70" w:rsidRDefault="00EE4AC8" w:rsidP="00221D70">
      <w:pPr>
        <w:pStyle w:val="TextoPrincipal"/>
        <w:spacing w:line="240" w:lineRule="auto"/>
        <w:ind w:firstLine="0"/>
        <w:jc w:val="left"/>
        <w:rPr>
          <w:b/>
        </w:rPr>
      </w:pPr>
      <w:bookmarkStart w:id="264" w:name="_Toc158659464"/>
      <w:r w:rsidRPr="00D65F3C">
        <w:rPr>
          <w:b/>
          <w:noProof/>
        </w:rPr>
        <w:drawing>
          <wp:anchor distT="0" distB="0" distL="114300" distR="114300" simplePos="0" relativeHeight="251697212" behindDoc="0" locked="0" layoutInCell="1" allowOverlap="1" wp14:anchorId="0BF79F1D" wp14:editId="4AB2EC26">
            <wp:simplePos x="0" y="0"/>
            <wp:positionH relativeFrom="column">
              <wp:posOffset>17780</wp:posOffset>
            </wp:positionH>
            <wp:positionV relativeFrom="paragraph">
              <wp:posOffset>194945</wp:posOffset>
            </wp:positionV>
            <wp:extent cx="5885815" cy="3349625"/>
            <wp:effectExtent l="0" t="0" r="635" b="3175"/>
            <wp:wrapTopAndBottom/>
            <wp:docPr id="537827003" name="Imagen 2">
              <a:extLst xmlns:a="http://schemas.openxmlformats.org/drawingml/2006/main">
                <a:ext uri="{FF2B5EF4-FFF2-40B4-BE49-F238E27FC236}">
                  <a16:creationId xmlns:a16="http://schemas.microsoft.com/office/drawing/2014/main" id="{8EAC067B-DABE-4A10-0391-4B6A50652BC2}"/>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2">
                      <a:extLst>
                        <a:ext uri="{FF2B5EF4-FFF2-40B4-BE49-F238E27FC236}">
                          <a16:creationId xmlns:a16="http://schemas.microsoft.com/office/drawing/2014/main" id="{8EAC067B-DABE-4A10-0391-4B6A50652BC2}"/>
                        </a:ext>
                      </a:extLst>
                    </pic:cNvPr>
                    <pic:cNvPicPr>
                      <a:picLocks noChangeAspect="1" noChangeArrowheads="1"/>
                    </pic:cNvPicPr>
                  </pic:nvPicPr>
                  <pic:blipFill>
                    <a:blip r:embed="rId132">
                      <a:extLst>
                        <a:ext uri="{28A0092B-C50C-407E-A947-70E740481C1C}">
                          <a14:useLocalDpi xmlns:a14="http://schemas.microsoft.com/office/drawing/2010/main" val="0"/>
                        </a:ext>
                      </a:extLst>
                    </a:blip>
                    <a:srcRect/>
                    <a:stretch>
                      <a:fillRect/>
                    </a:stretch>
                  </pic:blipFill>
                  <pic:spPr bwMode="auto">
                    <a:xfrm>
                      <a:off x="0" y="0"/>
                      <a:ext cx="5885815" cy="3349625"/>
                    </a:xfrm>
                    <a:prstGeom prst="rect">
                      <a:avLst/>
                    </a:prstGeom>
                    <a:noFill/>
                  </pic:spPr>
                </pic:pic>
              </a:graphicData>
            </a:graphic>
            <wp14:sizeRelH relativeFrom="margin">
              <wp14:pctWidth>0</wp14:pctWidth>
            </wp14:sizeRelH>
            <wp14:sizeRelV relativeFrom="margin">
              <wp14:pctHeight>0</wp14:pctHeight>
            </wp14:sizeRelV>
          </wp:anchor>
        </w:drawing>
      </w:r>
      <w:r w:rsidRPr="00D65F3C">
        <w:rPr>
          <w:b/>
        </w:rPr>
        <w:t xml:space="preserve">Tabla </w:t>
      </w:r>
      <w:r w:rsidR="00221D70" w:rsidRPr="00D65F3C">
        <w:rPr>
          <w:b/>
        </w:rPr>
        <w:fldChar w:fldCharType="begin"/>
      </w:r>
      <w:r w:rsidR="00221D70" w:rsidRPr="00D65F3C">
        <w:rPr>
          <w:b/>
        </w:rPr>
        <w:instrText xml:space="preserve"> SEQ Tabla \* ARABIC </w:instrText>
      </w:r>
      <w:r w:rsidR="00221D70" w:rsidRPr="00D65F3C">
        <w:rPr>
          <w:b/>
        </w:rPr>
        <w:fldChar w:fldCharType="separate"/>
      </w:r>
      <w:r w:rsidR="002F7C59">
        <w:rPr>
          <w:b/>
          <w:noProof/>
        </w:rPr>
        <w:t>28</w:t>
      </w:r>
      <w:r w:rsidR="00221D70" w:rsidRPr="00D65F3C">
        <w:rPr>
          <w:b/>
        </w:rPr>
        <w:fldChar w:fldCharType="end"/>
      </w:r>
      <w:r w:rsidRPr="00D65F3C">
        <w:rPr>
          <w:b/>
        </w:rPr>
        <w:t>. Cronograma del Plan de Talento y Bienestar</w:t>
      </w:r>
      <w:bookmarkEnd w:id="264"/>
      <w:r>
        <w:rPr>
          <w:b/>
        </w:rPr>
        <w:t xml:space="preserve"> </w:t>
      </w:r>
    </w:p>
    <w:p w14:paraId="416C9A45" w14:textId="598E9487" w:rsidR="00EE4AC8" w:rsidRDefault="00EE4AC8" w:rsidP="009133BB">
      <w:pPr>
        <w:pStyle w:val="TextoPrincipal"/>
        <w:spacing w:after="0" w:line="360" w:lineRule="auto"/>
        <w:ind w:firstLine="0"/>
        <w:rPr>
          <w:sz w:val="20"/>
        </w:rPr>
      </w:pPr>
      <w:r w:rsidRPr="00CE689A">
        <w:rPr>
          <w:sz w:val="20"/>
        </w:rPr>
        <w:t xml:space="preserve">Fuente: </w:t>
      </w:r>
      <w:r>
        <w:rPr>
          <w:sz w:val="20"/>
        </w:rPr>
        <w:t>Elaboración propia.</w:t>
      </w:r>
    </w:p>
    <w:p w14:paraId="70D50819" w14:textId="7C07C0B0" w:rsidR="00B1023F" w:rsidRDefault="00B1023F" w:rsidP="00B1023F">
      <w:pPr>
        <w:pStyle w:val="TextoPrincipal"/>
        <w:spacing w:after="0" w:line="360" w:lineRule="auto"/>
        <w:ind w:firstLine="0"/>
      </w:pPr>
    </w:p>
    <w:p w14:paraId="394D98A7" w14:textId="0BD9FA4F" w:rsidR="002347F4" w:rsidRPr="00221D70" w:rsidRDefault="002347F4" w:rsidP="00221D70">
      <w:pPr>
        <w:pStyle w:val="TextoPrincipal"/>
        <w:spacing w:line="240" w:lineRule="auto"/>
        <w:ind w:firstLine="0"/>
        <w:jc w:val="left"/>
        <w:rPr>
          <w:b/>
        </w:rPr>
      </w:pPr>
      <w:bookmarkStart w:id="265" w:name="_Toc158659465"/>
      <w:r w:rsidRPr="00D65F3C">
        <w:rPr>
          <w:b/>
          <w:noProof/>
        </w:rPr>
        <w:drawing>
          <wp:anchor distT="0" distB="0" distL="114300" distR="114300" simplePos="0" relativeHeight="251700284" behindDoc="0" locked="0" layoutInCell="1" allowOverlap="1" wp14:anchorId="6B293325" wp14:editId="34FFE20B">
            <wp:simplePos x="0" y="0"/>
            <wp:positionH relativeFrom="column">
              <wp:posOffset>461645</wp:posOffset>
            </wp:positionH>
            <wp:positionV relativeFrom="paragraph">
              <wp:posOffset>266065</wp:posOffset>
            </wp:positionV>
            <wp:extent cx="5033645" cy="3429000"/>
            <wp:effectExtent l="0" t="0" r="0" b="0"/>
            <wp:wrapTopAndBottom/>
            <wp:docPr id="426332817" name="Imagen 1">
              <a:extLst xmlns:a="http://schemas.openxmlformats.org/drawingml/2006/main">
                <a:ext uri="{FF2B5EF4-FFF2-40B4-BE49-F238E27FC236}">
                  <a16:creationId xmlns:a16="http://schemas.microsoft.com/office/drawing/2014/main" id="{2D9B4CD0-FA86-945F-37F2-C1528EC3E2CD}"/>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n 1">
                      <a:extLst>
                        <a:ext uri="{FF2B5EF4-FFF2-40B4-BE49-F238E27FC236}">
                          <a16:creationId xmlns:a16="http://schemas.microsoft.com/office/drawing/2014/main" id="{2D9B4CD0-FA86-945F-37F2-C1528EC3E2CD}"/>
                        </a:ext>
                      </a:extLst>
                    </pic:cNvPr>
                    <pic:cNvPicPr>
                      <a:picLocks noChangeAspect="1" noChangeArrowheads="1"/>
                    </pic:cNvPicPr>
                  </pic:nvPicPr>
                  <pic:blipFill>
                    <a:blip r:embed="rId133">
                      <a:extLst>
                        <a:ext uri="{28A0092B-C50C-407E-A947-70E740481C1C}">
                          <a14:useLocalDpi xmlns:a14="http://schemas.microsoft.com/office/drawing/2010/main" val="0"/>
                        </a:ext>
                      </a:extLst>
                    </a:blip>
                    <a:srcRect/>
                    <a:stretch>
                      <a:fillRect/>
                    </a:stretch>
                  </pic:blipFill>
                  <pic:spPr bwMode="auto">
                    <a:xfrm>
                      <a:off x="0" y="0"/>
                      <a:ext cx="5033645" cy="3429000"/>
                    </a:xfrm>
                    <a:prstGeom prst="rect">
                      <a:avLst/>
                    </a:prstGeom>
                    <a:noFill/>
                  </pic:spPr>
                </pic:pic>
              </a:graphicData>
            </a:graphic>
            <wp14:sizeRelH relativeFrom="margin">
              <wp14:pctWidth>0</wp14:pctWidth>
            </wp14:sizeRelH>
            <wp14:sizeRelV relativeFrom="margin">
              <wp14:pctHeight>0</wp14:pctHeight>
            </wp14:sizeRelV>
          </wp:anchor>
        </w:drawing>
      </w:r>
      <w:r w:rsidRPr="00D65F3C">
        <w:rPr>
          <w:b/>
        </w:rPr>
        <w:t xml:space="preserve">Tabla </w:t>
      </w:r>
      <w:r w:rsidR="00221D70" w:rsidRPr="00D65F3C">
        <w:rPr>
          <w:b/>
        </w:rPr>
        <w:fldChar w:fldCharType="begin"/>
      </w:r>
      <w:r w:rsidR="00221D70" w:rsidRPr="00D65F3C">
        <w:rPr>
          <w:b/>
        </w:rPr>
        <w:instrText xml:space="preserve"> SEQ Tabla \* ARABIC </w:instrText>
      </w:r>
      <w:r w:rsidR="00221D70" w:rsidRPr="00D65F3C">
        <w:rPr>
          <w:b/>
        </w:rPr>
        <w:fldChar w:fldCharType="separate"/>
      </w:r>
      <w:r w:rsidR="002F7C59">
        <w:rPr>
          <w:b/>
          <w:noProof/>
        </w:rPr>
        <w:t>29</w:t>
      </w:r>
      <w:r w:rsidR="00221D70" w:rsidRPr="00D65F3C">
        <w:rPr>
          <w:b/>
        </w:rPr>
        <w:fldChar w:fldCharType="end"/>
      </w:r>
      <w:r w:rsidRPr="00D65F3C">
        <w:rPr>
          <w:b/>
        </w:rPr>
        <w:t>. Presupuesto para la Implementación del Plan de Talento y Bienestar</w:t>
      </w:r>
      <w:bookmarkEnd w:id="265"/>
    </w:p>
    <w:p w14:paraId="7FA1FF56" w14:textId="77777777" w:rsidR="002347F4" w:rsidRDefault="002347F4" w:rsidP="002347F4">
      <w:pPr>
        <w:pStyle w:val="TextoPrincipal"/>
        <w:spacing w:line="360" w:lineRule="auto"/>
        <w:ind w:firstLine="0"/>
        <w:rPr>
          <w:sz w:val="20"/>
        </w:rPr>
      </w:pPr>
      <w:r w:rsidRPr="00CE689A">
        <w:rPr>
          <w:sz w:val="20"/>
        </w:rPr>
        <w:t xml:space="preserve">Fuente: </w:t>
      </w:r>
      <w:r>
        <w:rPr>
          <w:sz w:val="20"/>
        </w:rPr>
        <w:t>Elaboración propia.</w:t>
      </w:r>
    </w:p>
    <w:p w14:paraId="056063F1" w14:textId="7C9DDC55" w:rsidR="00755A98" w:rsidRDefault="00362A07" w:rsidP="00165FE5">
      <w:pPr>
        <w:pStyle w:val="TextoPrincipal"/>
        <w:spacing w:line="240" w:lineRule="auto"/>
        <w:ind w:firstLine="0"/>
        <w:jc w:val="left"/>
        <w:rPr>
          <w:b/>
        </w:rPr>
      </w:pPr>
      <w:bookmarkStart w:id="266" w:name="_Toc158659466"/>
      <w:r w:rsidRPr="00D65F3C">
        <w:rPr>
          <w:b/>
          <w:noProof/>
        </w:rPr>
        <w:lastRenderedPageBreak/>
        <w:drawing>
          <wp:anchor distT="0" distB="0" distL="114300" distR="114300" simplePos="0" relativeHeight="251699260" behindDoc="0" locked="0" layoutInCell="1" allowOverlap="1" wp14:anchorId="7B85CFD7" wp14:editId="17527A72">
            <wp:simplePos x="0" y="0"/>
            <wp:positionH relativeFrom="column">
              <wp:posOffset>17598</wp:posOffset>
            </wp:positionH>
            <wp:positionV relativeFrom="paragraph">
              <wp:posOffset>250134</wp:posOffset>
            </wp:positionV>
            <wp:extent cx="5943600" cy="1715770"/>
            <wp:effectExtent l="0" t="0" r="0" b="0"/>
            <wp:wrapTopAndBottom/>
            <wp:docPr id="434161884"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4">
                      <a:extLst>
                        <a:ext uri="{28A0092B-C50C-407E-A947-70E740481C1C}">
                          <a14:useLocalDpi xmlns:a14="http://schemas.microsoft.com/office/drawing/2010/main" val="0"/>
                        </a:ext>
                      </a:extLst>
                    </a:blip>
                    <a:srcRect/>
                    <a:stretch>
                      <a:fillRect/>
                    </a:stretch>
                  </pic:blipFill>
                  <pic:spPr bwMode="auto">
                    <a:xfrm>
                      <a:off x="0" y="0"/>
                      <a:ext cx="5943600" cy="1715770"/>
                    </a:xfrm>
                    <a:prstGeom prst="rect">
                      <a:avLst/>
                    </a:prstGeom>
                    <a:noFill/>
                    <a:ln>
                      <a:noFill/>
                    </a:ln>
                  </pic:spPr>
                </pic:pic>
              </a:graphicData>
            </a:graphic>
          </wp:anchor>
        </w:drawing>
      </w:r>
      <w:r w:rsidR="00755A98" w:rsidRPr="00D65F3C">
        <w:rPr>
          <w:b/>
        </w:rPr>
        <w:t>Tabla</w:t>
      </w:r>
      <w:r w:rsidR="00387E26">
        <w:rPr>
          <w:b/>
        </w:rPr>
        <w:t xml:space="preserve"> </w:t>
      </w:r>
      <w:r w:rsidR="00165FE5">
        <w:rPr>
          <w:b/>
        </w:rPr>
        <w:fldChar w:fldCharType="begin"/>
      </w:r>
      <w:r w:rsidR="00165FE5">
        <w:rPr>
          <w:b/>
        </w:rPr>
        <w:instrText xml:space="preserve"> SEQ Tabla \* ARABIC </w:instrText>
      </w:r>
      <w:r w:rsidR="00165FE5">
        <w:rPr>
          <w:b/>
        </w:rPr>
        <w:fldChar w:fldCharType="separate"/>
      </w:r>
      <w:r w:rsidR="002F7C59">
        <w:rPr>
          <w:b/>
          <w:noProof/>
        </w:rPr>
        <w:t>30</w:t>
      </w:r>
      <w:r w:rsidR="00165FE5">
        <w:rPr>
          <w:b/>
        </w:rPr>
        <w:fldChar w:fldCharType="end"/>
      </w:r>
      <w:r w:rsidR="00755A98" w:rsidRPr="00D65F3C">
        <w:rPr>
          <w:b/>
        </w:rPr>
        <w:t>. Cronograma del Plan de Apertura de la Nueva Sucursal</w:t>
      </w:r>
      <w:bookmarkEnd w:id="266"/>
    </w:p>
    <w:p w14:paraId="5DE6D4FD" w14:textId="305DC476" w:rsidR="00755A98" w:rsidRDefault="00755A98" w:rsidP="00755A98">
      <w:pPr>
        <w:pStyle w:val="TextoPrincipal"/>
        <w:spacing w:line="360" w:lineRule="auto"/>
        <w:ind w:firstLine="0"/>
        <w:rPr>
          <w:sz w:val="20"/>
        </w:rPr>
      </w:pPr>
      <w:r w:rsidRPr="00CE689A">
        <w:rPr>
          <w:sz w:val="20"/>
        </w:rPr>
        <w:t xml:space="preserve">Fuente: </w:t>
      </w:r>
      <w:r>
        <w:rPr>
          <w:sz w:val="20"/>
        </w:rPr>
        <w:t>Elaboración propia.</w:t>
      </w:r>
    </w:p>
    <w:p w14:paraId="0C8550C9" w14:textId="4568AEF8" w:rsidR="6E5C229A" w:rsidRPr="00221D70" w:rsidRDefault="00465366" w:rsidP="00221D70">
      <w:pPr>
        <w:pStyle w:val="TextoPrincipal"/>
        <w:spacing w:line="240" w:lineRule="auto"/>
        <w:ind w:firstLine="0"/>
        <w:jc w:val="left"/>
        <w:rPr>
          <w:b/>
        </w:rPr>
      </w:pPr>
      <w:bookmarkStart w:id="267" w:name="_Toc158659467"/>
      <w:r w:rsidRPr="00D65F3C">
        <w:rPr>
          <w:rFonts w:eastAsia="Times New Roman"/>
          <w:noProof/>
          <w:lang w:eastAsia="es-HN"/>
        </w:rPr>
        <w:drawing>
          <wp:anchor distT="0" distB="0" distL="114300" distR="114300" simplePos="0" relativeHeight="251735100" behindDoc="0" locked="0" layoutInCell="1" allowOverlap="1" wp14:anchorId="4877AC43" wp14:editId="634D18FB">
            <wp:simplePos x="0" y="0"/>
            <wp:positionH relativeFrom="column">
              <wp:posOffset>5191</wp:posOffset>
            </wp:positionH>
            <wp:positionV relativeFrom="paragraph">
              <wp:posOffset>243509</wp:posOffset>
            </wp:positionV>
            <wp:extent cx="5953760" cy="4738370"/>
            <wp:effectExtent l="0" t="0" r="8890" b="5080"/>
            <wp:wrapTopAndBottom/>
            <wp:docPr id="42" name="Imagen 42" descr="C:\Users\seidy.sosa\Desktop\Seidy Sosa\ESTUDIOS\MAESTRÍA\CLASES\TESIS\DOCUMENTO FINAL\A ENVIARSE\presupuesto.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eidy.sosa\Desktop\Seidy Sosa\ESTUDIOS\MAESTRÍA\CLASES\TESIS\DOCUMENTO FINAL\A ENVIARSE\presupuesto.jpeg"/>
                    <pic:cNvPicPr>
                      <a:picLocks noChangeAspect="1" noChangeArrowheads="1"/>
                    </pic:cNvPicPr>
                  </pic:nvPicPr>
                  <pic:blipFill>
                    <a:blip r:embed="rId135">
                      <a:extLst>
                        <a:ext uri="{28A0092B-C50C-407E-A947-70E740481C1C}">
                          <a14:useLocalDpi xmlns:a14="http://schemas.microsoft.com/office/drawing/2010/main" val="0"/>
                        </a:ext>
                      </a:extLst>
                    </a:blip>
                    <a:srcRect/>
                    <a:stretch>
                      <a:fillRect/>
                    </a:stretch>
                  </pic:blipFill>
                  <pic:spPr bwMode="auto">
                    <a:xfrm>
                      <a:off x="0" y="0"/>
                      <a:ext cx="5953760" cy="47383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362A07" w:rsidRPr="00D65F3C">
        <w:rPr>
          <w:b/>
        </w:rPr>
        <w:t xml:space="preserve">Tabla </w:t>
      </w:r>
      <w:r w:rsidR="00221D70" w:rsidRPr="00D65F3C">
        <w:rPr>
          <w:b/>
        </w:rPr>
        <w:fldChar w:fldCharType="begin"/>
      </w:r>
      <w:r w:rsidR="00221D70" w:rsidRPr="00D65F3C">
        <w:rPr>
          <w:b/>
        </w:rPr>
        <w:instrText xml:space="preserve"> SEQ Tabla \* ARABIC </w:instrText>
      </w:r>
      <w:r w:rsidR="00221D70" w:rsidRPr="00D65F3C">
        <w:rPr>
          <w:b/>
        </w:rPr>
        <w:fldChar w:fldCharType="separate"/>
      </w:r>
      <w:r w:rsidR="002F7C59">
        <w:rPr>
          <w:b/>
          <w:noProof/>
        </w:rPr>
        <w:t>31</w:t>
      </w:r>
      <w:r w:rsidR="00221D70" w:rsidRPr="00D65F3C">
        <w:rPr>
          <w:b/>
        </w:rPr>
        <w:fldChar w:fldCharType="end"/>
      </w:r>
      <w:r w:rsidR="00362A07" w:rsidRPr="00D65F3C">
        <w:rPr>
          <w:b/>
        </w:rPr>
        <w:t xml:space="preserve"> Presupuesto para la Implementación del Plan de Apertura de la Nueva Sucursal</w:t>
      </w:r>
      <w:bookmarkEnd w:id="267"/>
    </w:p>
    <w:p w14:paraId="6AFB8793" w14:textId="243FF245" w:rsidR="00927257" w:rsidRDefault="00927257" w:rsidP="00927257">
      <w:pPr>
        <w:pStyle w:val="TextoPrincipal"/>
        <w:spacing w:line="360" w:lineRule="auto"/>
        <w:ind w:firstLine="0"/>
        <w:rPr>
          <w:sz w:val="20"/>
        </w:rPr>
      </w:pPr>
      <w:r w:rsidRPr="00CE689A">
        <w:rPr>
          <w:sz w:val="20"/>
        </w:rPr>
        <w:t xml:space="preserve">Fuente: </w:t>
      </w:r>
      <w:r>
        <w:rPr>
          <w:sz w:val="20"/>
        </w:rPr>
        <w:t>Elaboración propia.</w:t>
      </w:r>
    </w:p>
    <w:p w14:paraId="32EBFAD4" w14:textId="6951961A" w:rsidR="003442AE" w:rsidRDefault="003442AE" w:rsidP="00927257">
      <w:pPr>
        <w:pStyle w:val="TextoPrincipal"/>
        <w:spacing w:line="360" w:lineRule="auto"/>
        <w:ind w:firstLine="0"/>
      </w:pPr>
    </w:p>
    <w:p w14:paraId="2F33BBC1" w14:textId="73D18D5E" w:rsidR="003442AE" w:rsidRDefault="003442AE" w:rsidP="00927257">
      <w:pPr>
        <w:pStyle w:val="TextoPrincipal"/>
        <w:spacing w:line="360" w:lineRule="auto"/>
      </w:pPr>
    </w:p>
    <w:p w14:paraId="10D5117C" w14:textId="77777777" w:rsidR="00391AEC" w:rsidRDefault="00391AEC" w:rsidP="00927257">
      <w:pPr>
        <w:pStyle w:val="TextoPrincipal"/>
        <w:spacing w:line="360" w:lineRule="auto"/>
        <w:sectPr w:rsidR="00391AEC" w:rsidSect="005E3775">
          <w:pgSz w:w="12240" w:h="15840" w:code="1"/>
          <w:pgMar w:top="1440" w:right="1440" w:bottom="1440" w:left="1440" w:header="709" w:footer="709" w:gutter="0"/>
          <w:cols w:space="708"/>
          <w:docGrid w:linePitch="360"/>
        </w:sectPr>
      </w:pPr>
    </w:p>
    <w:p w14:paraId="51295D9E" w14:textId="3214AD0A" w:rsidR="000E367D" w:rsidRPr="00056F13" w:rsidRDefault="00465366" w:rsidP="00196E45">
      <w:pPr>
        <w:pStyle w:val="Ttulo2"/>
        <w:numPr>
          <w:ilvl w:val="1"/>
          <w:numId w:val="61"/>
        </w:numPr>
        <w:spacing w:line="360" w:lineRule="auto"/>
        <w:rPr>
          <w:lang w:val="es-HN"/>
        </w:rPr>
      </w:pPr>
      <w:bookmarkStart w:id="268" w:name="_Toc147774624"/>
      <w:bookmarkStart w:id="269" w:name="_Toc156164176"/>
      <w:r>
        <w:rPr>
          <w:noProof/>
        </w:rPr>
        <w:lastRenderedPageBreak/>
        <w:drawing>
          <wp:anchor distT="0" distB="0" distL="114300" distR="114300" simplePos="0" relativeHeight="251734076" behindDoc="0" locked="0" layoutInCell="1" allowOverlap="1" wp14:anchorId="0A3B2B56" wp14:editId="01C92A82">
            <wp:simplePos x="0" y="0"/>
            <wp:positionH relativeFrom="column">
              <wp:posOffset>-726054</wp:posOffset>
            </wp:positionH>
            <wp:positionV relativeFrom="paragraph">
              <wp:posOffset>238042</wp:posOffset>
            </wp:positionV>
            <wp:extent cx="7251590" cy="3654331"/>
            <wp:effectExtent l="0" t="0" r="6985" b="3810"/>
            <wp:wrapTopAndBottom/>
            <wp:docPr id="71599048" name="Imagen 7">
              <a:extLst xmlns:a="http://schemas.openxmlformats.org/drawingml/2006/main">
                <a:ext uri="{FF2B5EF4-FFF2-40B4-BE49-F238E27FC236}">
                  <a16:creationId xmlns:a16="http://schemas.microsoft.com/office/drawing/2014/main" id="{3CDE28EA-DBF2-99CC-B1AB-6FBAEE5639B6}"/>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Imagen 7">
                      <a:extLst>
                        <a:ext uri="{FF2B5EF4-FFF2-40B4-BE49-F238E27FC236}">
                          <a16:creationId xmlns:a16="http://schemas.microsoft.com/office/drawing/2014/main" id="{3CDE28EA-DBF2-99CC-B1AB-6FBAEE5639B6}"/>
                        </a:ext>
                      </a:extLst>
                    </pic:cNvPr>
                    <pic:cNvPicPr>
                      <a:picLocks noChangeAspect="1" noChangeArrowheads="1"/>
                    </pic:cNvPicPr>
                  </pic:nvPicPr>
                  <pic:blipFill>
                    <a:blip r:embed="rId136">
                      <a:extLst>
                        <a:ext uri="{28A0092B-C50C-407E-A947-70E740481C1C}">
                          <a14:useLocalDpi xmlns:a14="http://schemas.microsoft.com/office/drawing/2010/main" val="0"/>
                        </a:ext>
                      </a:extLst>
                    </a:blip>
                    <a:srcRect/>
                    <a:stretch>
                      <a:fillRect/>
                    </a:stretch>
                  </pic:blipFill>
                  <pic:spPr bwMode="auto">
                    <a:xfrm>
                      <a:off x="0" y="0"/>
                      <a:ext cx="7251590" cy="3654331"/>
                    </a:xfrm>
                    <a:prstGeom prst="rect">
                      <a:avLst/>
                    </a:prstGeom>
                    <a:noFill/>
                  </pic:spPr>
                </pic:pic>
              </a:graphicData>
            </a:graphic>
            <wp14:sizeRelH relativeFrom="margin">
              <wp14:pctWidth>0</wp14:pctWidth>
            </wp14:sizeRelH>
            <wp14:sizeRelV relativeFrom="margin">
              <wp14:pctHeight>0</wp14:pctHeight>
            </wp14:sizeRelV>
          </wp:anchor>
        </w:drawing>
      </w:r>
      <w:r w:rsidR="000E367D" w:rsidRPr="00056F13">
        <w:rPr>
          <w:lang w:val="es-HN"/>
        </w:rPr>
        <w:t>CONCORDANCIA DE LOS SEGMENTOS DE LA TESIS CON LA PROPUESTA</w:t>
      </w:r>
      <w:bookmarkEnd w:id="268"/>
      <w:bookmarkEnd w:id="269"/>
    </w:p>
    <w:p w14:paraId="2ED1AD52" w14:textId="5CC5FA00" w:rsidR="000E367D" w:rsidRDefault="000E367D" w:rsidP="00056F13">
      <w:pPr>
        <w:pStyle w:val="TextoPrincipal"/>
        <w:spacing w:line="360" w:lineRule="auto"/>
        <w:jc w:val="center"/>
      </w:pPr>
    </w:p>
    <w:p w14:paraId="4F1D91D1" w14:textId="3C6FE4E7" w:rsidR="000E367D" w:rsidRDefault="000E367D" w:rsidP="00927257">
      <w:pPr>
        <w:pStyle w:val="TextoPrincipal"/>
        <w:spacing w:line="360" w:lineRule="auto"/>
      </w:pPr>
    </w:p>
    <w:p w14:paraId="2BAD53ED" w14:textId="77777777" w:rsidR="000E367D" w:rsidRDefault="000E367D" w:rsidP="00927257">
      <w:pPr>
        <w:pStyle w:val="TextoPrincipal"/>
        <w:spacing w:line="360" w:lineRule="auto"/>
      </w:pPr>
    </w:p>
    <w:p w14:paraId="03BD78A1" w14:textId="3379750E" w:rsidR="000E2A5D" w:rsidRDefault="000E2A5D" w:rsidP="00A94B2A">
      <w:pPr>
        <w:pStyle w:val="TextoPrincipal"/>
        <w:spacing w:line="360" w:lineRule="auto"/>
      </w:pPr>
    </w:p>
    <w:p w14:paraId="75307D97" w14:textId="77777777" w:rsidR="00391AEC" w:rsidRDefault="00391AEC" w:rsidP="00A94B2A">
      <w:pPr>
        <w:pStyle w:val="TextoPrincipal"/>
        <w:spacing w:line="360" w:lineRule="auto"/>
        <w:sectPr w:rsidR="00391AEC" w:rsidSect="005E3775">
          <w:pgSz w:w="12240" w:h="15840" w:code="1"/>
          <w:pgMar w:top="1440" w:right="1440" w:bottom="1440" w:left="1440" w:header="709" w:footer="709" w:gutter="0"/>
          <w:cols w:space="708"/>
          <w:docGrid w:linePitch="360"/>
        </w:sectPr>
      </w:pPr>
    </w:p>
    <w:p w14:paraId="30FCA3C4" w14:textId="755E0FA0" w:rsidR="00640979" w:rsidRDefault="00640979" w:rsidP="00640979">
      <w:pPr>
        <w:pStyle w:val="Ttulo1"/>
      </w:pPr>
      <w:bookmarkStart w:id="270" w:name="_Toc474331204"/>
      <w:bookmarkStart w:id="271" w:name="_Toc474331407"/>
      <w:bookmarkStart w:id="272" w:name="_Toc156164177"/>
      <w:r>
        <w:lastRenderedPageBreak/>
        <w:t>REFERENCIAS BIBLIOGRÁFICAS</w:t>
      </w:r>
      <w:bookmarkEnd w:id="270"/>
      <w:bookmarkEnd w:id="271"/>
      <w:bookmarkEnd w:id="272"/>
    </w:p>
    <w:bookmarkStart w:id="273" w:name="_Toc156164178" w:displacedByCustomXml="next"/>
    <w:sdt>
      <w:sdtPr>
        <w:rPr>
          <w:rFonts w:asciiTheme="minorHAnsi" w:eastAsiaTheme="minorHAnsi" w:hAnsiTheme="minorHAnsi" w:cstheme="minorBidi"/>
          <w:b w:val="0"/>
          <w:sz w:val="22"/>
          <w:szCs w:val="22"/>
          <w:lang w:val="es-ES"/>
        </w:rPr>
        <w:id w:val="303830387"/>
        <w:docPartObj>
          <w:docPartGallery w:val="Bibliographies"/>
          <w:docPartUnique/>
        </w:docPartObj>
      </w:sdtPr>
      <w:sdtEndPr>
        <w:rPr>
          <w:lang w:val="en-US"/>
        </w:rPr>
      </w:sdtEndPr>
      <w:sdtContent>
        <w:p w14:paraId="218CD4E4" w14:textId="62704B87" w:rsidR="00AC1B94" w:rsidRDefault="00AC1B94">
          <w:pPr>
            <w:pStyle w:val="Ttulo1"/>
          </w:pPr>
          <w:r>
            <w:rPr>
              <w:lang w:val="es-ES"/>
            </w:rPr>
            <w:t>Bibliografía</w:t>
          </w:r>
          <w:bookmarkEnd w:id="273"/>
        </w:p>
        <w:sdt>
          <w:sdtPr>
            <w:id w:val="111145805"/>
            <w:bibliography/>
          </w:sdtPr>
          <w:sdtContent>
            <w:p w14:paraId="1E410341"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fldChar w:fldCharType="begin"/>
              </w:r>
              <w:r w:rsidRPr="00AC1B94">
                <w:rPr>
                  <w:lang w:val="es-HN"/>
                </w:rPr>
                <w:instrText>BIBLIOGRAPHY</w:instrText>
              </w:r>
              <w:r>
                <w:fldChar w:fldCharType="separate"/>
              </w:r>
              <w:r w:rsidRPr="00AC1B94">
                <w:rPr>
                  <w:rFonts w:ascii="Times New Roman" w:hAnsi="Times New Roman" w:cs="Times New Roman"/>
                  <w:noProof/>
                  <w:sz w:val="24"/>
                  <w:szCs w:val="24"/>
                  <w:lang w:val="es-ES"/>
                </w:rPr>
                <w:t>Alcaldía Municipal de Comayagua. (2023). Plan de Arbitrios. Obtenido de https://portalunico.iaip.gob.hn/portal/ver_documento.php?uid=Mjc1ODAyODkzNDc2MzQ4NzEyNDYxOTg3MjM0Mg==</w:t>
              </w:r>
            </w:p>
            <w:p w14:paraId="3F2687DD"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Angulo, E. A. (2021). La evolución del concepto emprendimiento y su relación con la innovación y el conocimiento. </w:t>
              </w:r>
              <w:r w:rsidRPr="00AC1B94">
                <w:rPr>
                  <w:rFonts w:ascii="Times New Roman" w:hAnsi="Times New Roman" w:cs="Times New Roman"/>
                  <w:i/>
                  <w:iCs/>
                  <w:noProof/>
                  <w:sz w:val="24"/>
                  <w:szCs w:val="24"/>
                  <w:lang w:val="es-ES"/>
                </w:rPr>
                <w:t>Revista Investigación y Negocios</w:t>
              </w:r>
              <w:r w:rsidRPr="00AC1B94">
                <w:rPr>
                  <w:rFonts w:ascii="Times New Roman" w:hAnsi="Times New Roman" w:cs="Times New Roman"/>
                  <w:noProof/>
                  <w:sz w:val="24"/>
                  <w:szCs w:val="24"/>
                  <w:lang w:val="es-ES"/>
                </w:rPr>
                <w:t>.</w:t>
              </w:r>
            </w:p>
            <w:p w14:paraId="44370C6A"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Aponte, A. (2019). La importancia de las empresas familiares y su legado intergeneracional. </w:t>
              </w:r>
              <w:r w:rsidRPr="00AC1B94">
                <w:rPr>
                  <w:rFonts w:ascii="Times New Roman" w:hAnsi="Times New Roman" w:cs="Times New Roman"/>
                  <w:i/>
                  <w:iCs/>
                  <w:noProof/>
                  <w:sz w:val="24"/>
                  <w:szCs w:val="24"/>
                  <w:lang w:val="es-ES"/>
                </w:rPr>
                <w:t>Negonotas Docentes</w:t>
              </w:r>
              <w:r w:rsidRPr="00AC1B94">
                <w:rPr>
                  <w:rFonts w:ascii="Times New Roman" w:hAnsi="Times New Roman" w:cs="Times New Roman"/>
                  <w:noProof/>
                  <w:sz w:val="24"/>
                  <w:szCs w:val="24"/>
                  <w:lang w:val="es-ES"/>
                </w:rPr>
                <w:t>, 13, 67-74.</w:t>
              </w:r>
            </w:p>
            <w:p w14:paraId="0EE42444"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Banco de Desarrollo de América Latina y el Caribe. (25 de abril de 2019). Obtenido de https://www.caf.com/es/actualidad/noticias/2019/04/indice-de-politicas-pyme-america-latina-y-el-caribe-2019/</w:t>
              </w:r>
            </w:p>
            <w:p w14:paraId="614FEB70"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rPr>
                <w:t xml:space="preserve">Banco Mundial. (s.f.). </w:t>
              </w:r>
              <w:r w:rsidRPr="00AC1B94">
                <w:rPr>
                  <w:rFonts w:ascii="Times New Roman" w:hAnsi="Times New Roman" w:cs="Times New Roman"/>
                  <w:i/>
                  <w:iCs/>
                  <w:noProof/>
                  <w:sz w:val="24"/>
                  <w:szCs w:val="24"/>
                </w:rPr>
                <w:t>The World Bank</w:t>
              </w:r>
              <w:r w:rsidRPr="00AC1B94">
                <w:rPr>
                  <w:rFonts w:ascii="Times New Roman" w:hAnsi="Times New Roman" w:cs="Times New Roman"/>
                  <w:noProof/>
                  <w:sz w:val="24"/>
                  <w:szCs w:val="24"/>
                </w:rPr>
                <w:t xml:space="preserve">. </w:t>
              </w:r>
              <w:r w:rsidRPr="00AC1B94">
                <w:rPr>
                  <w:rFonts w:ascii="Times New Roman" w:hAnsi="Times New Roman" w:cs="Times New Roman"/>
                  <w:noProof/>
                  <w:sz w:val="24"/>
                  <w:szCs w:val="24"/>
                  <w:lang w:val="es-ES"/>
                </w:rPr>
                <w:t>Obtenido de https://www.worldbank.org/en/topic/smefinance#:~:text=SMEs%20account%20for%20the%20majority,(GDP)%20</w:t>
              </w:r>
            </w:p>
            <w:p w14:paraId="5208245E"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Bernal Torres, C. (2016). </w:t>
              </w:r>
              <w:r w:rsidRPr="00AC1B94">
                <w:rPr>
                  <w:rFonts w:ascii="Times New Roman" w:hAnsi="Times New Roman" w:cs="Times New Roman"/>
                  <w:i/>
                  <w:iCs/>
                  <w:noProof/>
                  <w:sz w:val="24"/>
                  <w:szCs w:val="24"/>
                  <w:lang w:val="es-ES"/>
                </w:rPr>
                <w:t>Metodología de la investigación: administración, economía, humanidades y ciencias sociales.</w:t>
              </w:r>
              <w:r w:rsidRPr="00AC1B94">
                <w:rPr>
                  <w:rFonts w:ascii="Times New Roman" w:hAnsi="Times New Roman" w:cs="Times New Roman"/>
                  <w:noProof/>
                  <w:sz w:val="24"/>
                  <w:szCs w:val="24"/>
                  <w:lang w:val="es-ES"/>
                </w:rPr>
                <w:t xml:space="preserve"> Pearson Educación.</w:t>
              </w:r>
            </w:p>
            <w:p w14:paraId="1D680D95"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Bockshecker, A., Hackstein, S., &amp; Baumol, U. (2018). Sistematización del término "Transformación Digital" desde una perspectiva socio-técnica: revisión de literatura. </w:t>
              </w:r>
              <w:r w:rsidRPr="00AC1B94">
                <w:rPr>
                  <w:rFonts w:ascii="Times New Roman" w:hAnsi="Times New Roman" w:cs="Times New Roman"/>
                  <w:i/>
                  <w:iCs/>
                  <w:noProof/>
                  <w:sz w:val="24"/>
                  <w:szCs w:val="24"/>
                  <w:lang w:val="es-ES"/>
                </w:rPr>
                <w:t>Research Papers</w:t>
              </w:r>
              <w:r w:rsidRPr="00AC1B94">
                <w:rPr>
                  <w:rFonts w:ascii="Times New Roman" w:hAnsi="Times New Roman" w:cs="Times New Roman"/>
                  <w:noProof/>
                  <w:sz w:val="24"/>
                  <w:szCs w:val="24"/>
                  <w:lang w:val="es-ES"/>
                </w:rPr>
                <w:t>.</w:t>
              </w:r>
            </w:p>
            <w:p w14:paraId="3BDDC207"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Camacho, A., &amp; Vanegas, Ó. (14 de abril de 2020). </w:t>
              </w:r>
              <w:r w:rsidRPr="00AC1B94">
                <w:rPr>
                  <w:rFonts w:ascii="Times New Roman" w:hAnsi="Times New Roman" w:cs="Times New Roman"/>
                  <w:i/>
                  <w:iCs/>
                  <w:noProof/>
                  <w:sz w:val="24"/>
                  <w:szCs w:val="24"/>
                  <w:lang w:val="es-ES"/>
                </w:rPr>
                <w:t>Universidad Externado de Colombia</w:t>
              </w:r>
              <w:r w:rsidRPr="00AC1B94">
                <w:rPr>
                  <w:rFonts w:ascii="Times New Roman" w:hAnsi="Times New Roman" w:cs="Times New Roman"/>
                  <w:noProof/>
                  <w:sz w:val="24"/>
                  <w:szCs w:val="24"/>
                  <w:lang w:val="es-ES"/>
                </w:rPr>
                <w:t>. Obtenido de https://www.uexternado.edu.co/economia/covid-19-y-las-pequenas-empresas-de-estados-unidos-que-podemos-aprender/</w:t>
              </w:r>
            </w:p>
            <w:p w14:paraId="45696986"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Castillo Vergara, L., &amp; Ojito Pedroza, J. (2017). </w:t>
              </w:r>
              <w:r w:rsidRPr="00AC1B94">
                <w:rPr>
                  <w:rFonts w:ascii="Times New Roman" w:hAnsi="Times New Roman" w:cs="Times New Roman"/>
                  <w:i/>
                  <w:iCs/>
                  <w:noProof/>
                  <w:sz w:val="24"/>
                  <w:szCs w:val="24"/>
                  <w:lang w:val="es-ES"/>
                </w:rPr>
                <w:t>Estudio de factibilidad para la apertura de un nuevo punto de venta del restaurante de comidas rápidas “RUFFO BURGER PLACE” en la Localidad Histórica y del Caribe Norte en la ciudad de Cartagena.</w:t>
              </w:r>
              <w:r w:rsidRPr="00AC1B94">
                <w:rPr>
                  <w:rFonts w:ascii="Times New Roman" w:hAnsi="Times New Roman" w:cs="Times New Roman"/>
                  <w:noProof/>
                  <w:sz w:val="24"/>
                  <w:szCs w:val="24"/>
                  <w:lang w:val="es-ES"/>
                </w:rPr>
                <w:t xml:space="preserve"> Universidad de Cartagena, Cartagena de Indias D.T. y C. Obtenido de https://repositorio.unicartagena.edu.co/bitstream/handle/11227/5500/TESIS%20LUCHO%20Y%20JOISE.pdf?sequence=1</w:t>
              </w:r>
            </w:p>
            <w:p w14:paraId="7802117E"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CEPAL. (s.f.). </w:t>
              </w:r>
              <w:r w:rsidRPr="00AC1B94">
                <w:rPr>
                  <w:rFonts w:ascii="Times New Roman" w:hAnsi="Times New Roman" w:cs="Times New Roman"/>
                  <w:i/>
                  <w:iCs/>
                  <w:noProof/>
                  <w:sz w:val="24"/>
                  <w:szCs w:val="24"/>
                  <w:lang w:val="es-ES"/>
                </w:rPr>
                <w:t>Naciones Unidas</w:t>
              </w:r>
              <w:r w:rsidRPr="00AC1B94">
                <w:rPr>
                  <w:rFonts w:ascii="Times New Roman" w:hAnsi="Times New Roman" w:cs="Times New Roman"/>
                  <w:noProof/>
                  <w:sz w:val="24"/>
                  <w:szCs w:val="24"/>
                  <w:lang w:val="es-ES"/>
                </w:rPr>
                <w:t>. Obtenido de https://www.cepal.org/es/temas/pymes/acerca-microempresas-pymes</w:t>
              </w:r>
            </w:p>
            <w:p w14:paraId="02660A7C"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Código de Comercio. (s.f.). Obtenido de https://honduras.eregulations.org/media/codigo%20del%20comercio.pdf</w:t>
              </w:r>
            </w:p>
            <w:p w14:paraId="1FACE654"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COHEP. (Mayo de 2022). </w:t>
              </w:r>
              <w:r w:rsidRPr="00AC1B94">
                <w:rPr>
                  <w:rFonts w:ascii="Times New Roman" w:hAnsi="Times New Roman" w:cs="Times New Roman"/>
                  <w:i/>
                  <w:iCs/>
                  <w:noProof/>
                  <w:sz w:val="24"/>
                  <w:szCs w:val="24"/>
                  <w:lang w:val="es-ES"/>
                </w:rPr>
                <w:t>COHEP.</w:t>
              </w:r>
              <w:r w:rsidRPr="00AC1B94">
                <w:rPr>
                  <w:rFonts w:ascii="Times New Roman" w:hAnsi="Times New Roman" w:cs="Times New Roman"/>
                  <w:noProof/>
                  <w:sz w:val="24"/>
                  <w:szCs w:val="24"/>
                  <w:lang w:val="es-ES"/>
                </w:rPr>
                <w:t xml:space="preserve"> Obtenido de https://www.cohep.org/wp-content/uploads/2022/05/boletin-mercado-laboral-mayo-2022.pdf</w:t>
              </w:r>
            </w:p>
            <w:p w14:paraId="470CEF99"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COHEP. (2023). </w:t>
              </w:r>
              <w:r w:rsidRPr="00AC1B94">
                <w:rPr>
                  <w:rFonts w:ascii="Times New Roman" w:hAnsi="Times New Roman" w:cs="Times New Roman"/>
                  <w:i/>
                  <w:iCs/>
                  <w:noProof/>
                  <w:sz w:val="24"/>
                  <w:szCs w:val="24"/>
                  <w:lang w:val="es-ES"/>
                </w:rPr>
                <w:t>Importancia del Sector Privado Hondureño.</w:t>
              </w:r>
              <w:r w:rsidRPr="00AC1B94">
                <w:rPr>
                  <w:rFonts w:ascii="Times New Roman" w:hAnsi="Times New Roman" w:cs="Times New Roman"/>
                  <w:noProof/>
                  <w:sz w:val="24"/>
                  <w:szCs w:val="24"/>
                  <w:lang w:val="es-ES"/>
                </w:rPr>
                <w:t xml:space="preserve"> Obtenido de https://www.cohep.org/wp-content/uploads/2023/06/Sector-Privado-en-la-economia-honduren%CC%83a-2023_compressed.pdf</w:t>
              </w:r>
            </w:p>
            <w:p w14:paraId="56508B36"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Consejo Nacional de Inversiones. (2020). </w:t>
              </w:r>
              <w:r w:rsidRPr="00AC1B94">
                <w:rPr>
                  <w:rFonts w:ascii="Times New Roman" w:hAnsi="Times New Roman" w:cs="Times New Roman"/>
                  <w:i/>
                  <w:iCs/>
                  <w:noProof/>
                  <w:sz w:val="24"/>
                  <w:szCs w:val="24"/>
                  <w:lang w:val="es-ES"/>
                </w:rPr>
                <w:t>Guía del Inversionista 2020-2021.</w:t>
              </w:r>
              <w:r w:rsidRPr="00AC1B94">
                <w:rPr>
                  <w:rFonts w:ascii="Times New Roman" w:hAnsi="Times New Roman" w:cs="Times New Roman"/>
                  <w:noProof/>
                  <w:sz w:val="24"/>
                  <w:szCs w:val="24"/>
                  <w:lang w:val="es-ES"/>
                </w:rPr>
                <w:t xml:space="preserve"> Secretaría de Desarrollo Económico. Obtenido de https://sde.gob.hn/wp-content/uploads/2021/08/1.-Inicio-de-Operacion-de-una-Empresa.pdf</w:t>
              </w:r>
            </w:p>
            <w:p w14:paraId="6AF96D28"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Cubas, J. (2022). </w:t>
              </w:r>
              <w:r w:rsidRPr="00AC1B94">
                <w:rPr>
                  <w:rFonts w:ascii="Times New Roman" w:hAnsi="Times New Roman" w:cs="Times New Roman"/>
                  <w:i/>
                  <w:iCs/>
                  <w:noProof/>
                  <w:sz w:val="24"/>
                  <w:szCs w:val="24"/>
                  <w:lang w:val="es-ES"/>
                </w:rPr>
                <w:t>Propuesta de mejora en la gestión logística para reducir los costos en un restaurante turístico.</w:t>
              </w:r>
              <w:r w:rsidRPr="00AC1B94">
                <w:rPr>
                  <w:rFonts w:ascii="Times New Roman" w:hAnsi="Times New Roman" w:cs="Times New Roman"/>
                  <w:noProof/>
                  <w:sz w:val="24"/>
                  <w:szCs w:val="24"/>
                  <w:lang w:val="es-ES"/>
                </w:rPr>
                <w:t xml:space="preserve"> Trujillo, Perú.</w:t>
              </w:r>
            </w:p>
            <w:p w14:paraId="7DDD8FDD"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Drucker, P. (1985). </w:t>
              </w:r>
              <w:r w:rsidRPr="00AC1B94">
                <w:rPr>
                  <w:rFonts w:ascii="Times New Roman" w:hAnsi="Times New Roman" w:cs="Times New Roman"/>
                  <w:i/>
                  <w:iCs/>
                  <w:noProof/>
                  <w:sz w:val="24"/>
                  <w:szCs w:val="24"/>
                  <w:lang w:val="es-ES"/>
                </w:rPr>
                <w:t>La innovación y el empresario innovador.</w:t>
              </w:r>
              <w:r w:rsidRPr="00AC1B94">
                <w:rPr>
                  <w:rFonts w:ascii="Times New Roman" w:hAnsi="Times New Roman" w:cs="Times New Roman"/>
                  <w:noProof/>
                  <w:sz w:val="24"/>
                  <w:szCs w:val="24"/>
                  <w:lang w:val="es-ES"/>
                </w:rPr>
                <w:t xml:space="preserve"> Editorial Ed Edhasa. España.</w:t>
              </w:r>
            </w:p>
            <w:p w14:paraId="37E506B3"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lastRenderedPageBreak/>
                <w:t xml:space="preserve">Economipedia. (2020). </w:t>
              </w:r>
              <w:r w:rsidRPr="00AC1B94">
                <w:rPr>
                  <w:rFonts w:ascii="Times New Roman" w:hAnsi="Times New Roman" w:cs="Times New Roman"/>
                  <w:i/>
                  <w:iCs/>
                  <w:noProof/>
                  <w:sz w:val="24"/>
                  <w:szCs w:val="24"/>
                  <w:lang w:val="es-ES"/>
                </w:rPr>
                <w:t>Economipedia</w:t>
              </w:r>
              <w:r w:rsidRPr="00AC1B94">
                <w:rPr>
                  <w:rFonts w:ascii="Times New Roman" w:hAnsi="Times New Roman" w:cs="Times New Roman"/>
                  <w:noProof/>
                  <w:sz w:val="24"/>
                  <w:szCs w:val="24"/>
                  <w:lang w:val="es-ES"/>
                </w:rPr>
                <w:t>. Obtenido de https://economipedia.com/definiciones/rotacion-de-personal.html</w:t>
              </w:r>
            </w:p>
            <w:p w14:paraId="683ECCC7"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rPr>
                <w:t xml:space="preserve">ESAN Graduate School of Business. </w:t>
              </w:r>
              <w:r w:rsidRPr="00AC1B94">
                <w:rPr>
                  <w:rFonts w:ascii="Times New Roman" w:hAnsi="Times New Roman" w:cs="Times New Roman"/>
                  <w:noProof/>
                  <w:sz w:val="24"/>
                  <w:szCs w:val="24"/>
                  <w:lang w:val="es-ES"/>
                </w:rPr>
                <w:t>(2015). Las nueve dimensiones del clima organizacional. Obtenido de https://www.esan.edu.pe/conexion-esan/nueve-dimensiones-clima-organizacional</w:t>
              </w:r>
            </w:p>
            <w:p w14:paraId="4C42E0A2"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Forbes. (diciembre de 2022). </w:t>
              </w:r>
              <w:r w:rsidRPr="00AC1B94">
                <w:rPr>
                  <w:rFonts w:ascii="Times New Roman" w:hAnsi="Times New Roman" w:cs="Times New Roman"/>
                  <w:i/>
                  <w:iCs/>
                  <w:noProof/>
                  <w:sz w:val="24"/>
                  <w:szCs w:val="24"/>
                  <w:lang w:val="es-ES"/>
                </w:rPr>
                <w:t>Forbes</w:t>
              </w:r>
              <w:r w:rsidRPr="00AC1B94">
                <w:rPr>
                  <w:rFonts w:ascii="Times New Roman" w:hAnsi="Times New Roman" w:cs="Times New Roman"/>
                  <w:noProof/>
                  <w:sz w:val="24"/>
                  <w:szCs w:val="24"/>
                  <w:lang w:val="es-ES"/>
                </w:rPr>
                <w:t>. Obtenido de https://www.forbes.com/advisor/business/small-business-statistics/</w:t>
              </w:r>
            </w:p>
            <w:p w14:paraId="3CB087BC"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Forbes Centroamérica. (2022). </w:t>
              </w:r>
              <w:r w:rsidRPr="00AC1B94">
                <w:rPr>
                  <w:rFonts w:ascii="Times New Roman" w:hAnsi="Times New Roman" w:cs="Times New Roman"/>
                  <w:i/>
                  <w:iCs/>
                  <w:noProof/>
                  <w:sz w:val="24"/>
                  <w:szCs w:val="24"/>
                  <w:lang w:val="es-ES"/>
                </w:rPr>
                <w:t>Los cuatro mejores restaurantes en Tegucigalpa para estas vacaciones</w:t>
              </w:r>
              <w:r w:rsidRPr="00AC1B94">
                <w:rPr>
                  <w:rFonts w:ascii="Times New Roman" w:hAnsi="Times New Roman" w:cs="Times New Roman"/>
                  <w:noProof/>
                  <w:sz w:val="24"/>
                  <w:szCs w:val="24"/>
                  <w:lang w:val="es-ES"/>
                </w:rPr>
                <w:t>. Obtenido de Forbes Centroamérica: https://forbescentroamerica.com/2022/07/17/gourmet-mejores-restaurantes-en-tegucigalpa-honduras-vacaciones</w:t>
              </w:r>
            </w:p>
            <w:p w14:paraId="5B540BD1"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García Rubiano, M., Vesga Rodríguez, J. J., &amp; Gómez Rada, C. A. (2020). </w:t>
              </w:r>
              <w:r w:rsidRPr="00AC1B94">
                <w:rPr>
                  <w:rFonts w:ascii="Times New Roman" w:hAnsi="Times New Roman" w:cs="Times New Roman"/>
                  <w:i/>
                  <w:iCs/>
                  <w:noProof/>
                  <w:sz w:val="24"/>
                  <w:szCs w:val="24"/>
                  <w:lang w:val="es-ES"/>
                </w:rPr>
                <w:t>Clima organizacional: Teoría y Práctica.</w:t>
              </w:r>
              <w:r w:rsidRPr="00AC1B94">
                <w:rPr>
                  <w:rFonts w:ascii="Times New Roman" w:hAnsi="Times New Roman" w:cs="Times New Roman"/>
                  <w:noProof/>
                  <w:sz w:val="24"/>
                  <w:szCs w:val="24"/>
                  <w:lang w:val="es-ES"/>
                </w:rPr>
                <w:t xml:space="preserve"> Bogotá: Universidad Católica de Colombia. Obtenido de https://repository.ucatolica.edu.co/server/api/core/bitstreams/76bd0486-2793-450c-a5c3-74d793219701/content</w:t>
              </w:r>
            </w:p>
            <w:p w14:paraId="42562692"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rPr>
                <w:t xml:space="preserve">Global Entrepreneurship Monitor. (2023). </w:t>
              </w:r>
              <w:r w:rsidRPr="00AC1B94">
                <w:rPr>
                  <w:rFonts w:ascii="Times New Roman" w:hAnsi="Times New Roman" w:cs="Times New Roman"/>
                  <w:i/>
                  <w:iCs/>
                  <w:noProof/>
                  <w:sz w:val="24"/>
                  <w:szCs w:val="24"/>
                </w:rPr>
                <w:t>2022/2023 Global Report: Adapting to a New Normal.</w:t>
              </w:r>
              <w:r w:rsidRPr="00AC1B94">
                <w:rPr>
                  <w:rFonts w:ascii="Times New Roman" w:hAnsi="Times New Roman" w:cs="Times New Roman"/>
                  <w:noProof/>
                  <w:sz w:val="24"/>
                  <w:szCs w:val="24"/>
                </w:rPr>
                <w:t xml:space="preserve"> </w:t>
              </w:r>
              <w:r w:rsidRPr="00AC1B94">
                <w:rPr>
                  <w:rFonts w:ascii="Times New Roman" w:hAnsi="Times New Roman" w:cs="Times New Roman"/>
                  <w:noProof/>
                  <w:sz w:val="24"/>
                  <w:szCs w:val="24"/>
                  <w:lang w:val="es-ES"/>
                </w:rPr>
                <w:t>Babson College.</w:t>
              </w:r>
            </w:p>
            <w:p w14:paraId="7E127A1D"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González-Díaz, R. R., &amp; Becerra-Pérez, L. A. (2021). PYMES en América Latina: clasificación, productividad laboral, retos y perspectivas. </w:t>
              </w:r>
              <w:r w:rsidRPr="00AC1B94">
                <w:rPr>
                  <w:rFonts w:ascii="Times New Roman" w:hAnsi="Times New Roman" w:cs="Times New Roman"/>
                  <w:i/>
                  <w:iCs/>
                  <w:noProof/>
                  <w:sz w:val="24"/>
                  <w:szCs w:val="24"/>
                  <w:lang w:val="es-ES"/>
                </w:rPr>
                <w:t>CIID Journal</w:t>
              </w:r>
              <w:r w:rsidRPr="00AC1B94">
                <w:rPr>
                  <w:rFonts w:ascii="Times New Roman" w:hAnsi="Times New Roman" w:cs="Times New Roman"/>
                  <w:noProof/>
                  <w:sz w:val="24"/>
                  <w:szCs w:val="24"/>
                  <w:lang w:val="es-ES"/>
                </w:rPr>
                <w:t>, 12.</w:t>
              </w:r>
            </w:p>
            <w:p w14:paraId="25E3AAE4"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Hernández, S. (2021). </w:t>
              </w:r>
              <w:r w:rsidRPr="00AC1B94">
                <w:rPr>
                  <w:rFonts w:ascii="Times New Roman" w:hAnsi="Times New Roman" w:cs="Times New Roman"/>
                  <w:i/>
                  <w:iCs/>
                  <w:noProof/>
                  <w:sz w:val="24"/>
                  <w:szCs w:val="24"/>
                  <w:lang w:val="es-ES"/>
                </w:rPr>
                <w:t>Distribución de productos.</w:t>
              </w:r>
              <w:r w:rsidRPr="00AC1B94">
                <w:rPr>
                  <w:rFonts w:ascii="Times New Roman" w:hAnsi="Times New Roman" w:cs="Times New Roman"/>
                  <w:noProof/>
                  <w:sz w:val="24"/>
                  <w:szCs w:val="24"/>
                  <w:lang w:val="es-ES"/>
                </w:rPr>
                <w:t xml:space="preserve"> San José, Costa Rica: Universidad de San Marcos.</w:t>
              </w:r>
            </w:p>
            <w:p w14:paraId="2A1FA626"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Hernando, S., de Bedoya, A., &amp; Sanz, M. (2020). </w:t>
              </w:r>
              <w:r w:rsidRPr="00AC1B94">
                <w:rPr>
                  <w:rFonts w:ascii="Times New Roman" w:hAnsi="Times New Roman" w:cs="Times New Roman"/>
                  <w:i/>
                  <w:iCs/>
                  <w:noProof/>
                  <w:sz w:val="24"/>
                  <w:szCs w:val="24"/>
                  <w:lang w:val="es-ES"/>
                </w:rPr>
                <w:t>Investigación de mercados en entornos digitales y convencionales: Una visión integradora.</w:t>
              </w:r>
              <w:r w:rsidRPr="00AC1B94">
                <w:rPr>
                  <w:rFonts w:ascii="Times New Roman" w:hAnsi="Times New Roman" w:cs="Times New Roman"/>
                  <w:noProof/>
                  <w:sz w:val="24"/>
                  <w:szCs w:val="24"/>
                  <w:lang w:val="es-ES"/>
                </w:rPr>
                <w:t xml:space="preserve"> ESIC Editorial.</w:t>
              </w:r>
            </w:p>
            <w:p w14:paraId="1B35D7EC"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Ibarra, G., Vullinghs, S., &amp; Burgos, F. J. (2021). Obtenido de https://www.sela.org/media/3223266/panorama-digital-de-las-mipymes-america-latina-2021.pdf</w:t>
              </w:r>
            </w:p>
            <w:p w14:paraId="7BA94396"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Instituto Nacional de Estadística. (2023). </w:t>
              </w:r>
              <w:r w:rsidRPr="00AC1B94">
                <w:rPr>
                  <w:rFonts w:ascii="Times New Roman" w:hAnsi="Times New Roman" w:cs="Times New Roman"/>
                  <w:i/>
                  <w:iCs/>
                  <w:noProof/>
                  <w:sz w:val="24"/>
                  <w:szCs w:val="24"/>
                  <w:lang w:val="es-ES"/>
                </w:rPr>
                <w:t>Instituto Nacional de Estadística.</w:t>
              </w:r>
              <w:r w:rsidRPr="00AC1B94">
                <w:rPr>
                  <w:rFonts w:ascii="Times New Roman" w:hAnsi="Times New Roman" w:cs="Times New Roman"/>
                  <w:noProof/>
                  <w:sz w:val="24"/>
                  <w:szCs w:val="24"/>
                  <w:lang w:val="es-ES"/>
                </w:rPr>
                <w:t xml:space="preserve"> Obtenido de http://181.115.7.199/binhnd/RpWebEngine.exe/Portal?BASE=PROYPOB&amp;lang=ESP</w:t>
              </w:r>
            </w:p>
            <w:p w14:paraId="2792BCF1"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rPr>
                <w:t xml:space="preserve">Ismail, M. H., Khater, M., &amp; Zaki, M. (2017). </w:t>
              </w:r>
              <w:r w:rsidRPr="00AC1B94">
                <w:rPr>
                  <w:rFonts w:ascii="Times New Roman" w:hAnsi="Times New Roman" w:cs="Times New Roman"/>
                  <w:noProof/>
                  <w:sz w:val="24"/>
                  <w:szCs w:val="24"/>
                  <w:lang w:val="es-ES"/>
                </w:rPr>
                <w:t xml:space="preserve">Transformación Digital y Estrategia: ¿Qué tanto sabemos? </w:t>
              </w:r>
              <w:r w:rsidRPr="00AC1B94">
                <w:rPr>
                  <w:rFonts w:ascii="Times New Roman" w:hAnsi="Times New Roman" w:cs="Times New Roman"/>
                  <w:i/>
                  <w:iCs/>
                  <w:noProof/>
                  <w:sz w:val="24"/>
                  <w:szCs w:val="24"/>
                  <w:lang w:val="es-ES"/>
                </w:rPr>
                <w:t>Cambridge Service Alliance</w:t>
              </w:r>
              <w:r w:rsidRPr="00AC1B94">
                <w:rPr>
                  <w:rFonts w:ascii="Times New Roman" w:hAnsi="Times New Roman" w:cs="Times New Roman"/>
                  <w:noProof/>
                  <w:sz w:val="24"/>
                  <w:szCs w:val="24"/>
                  <w:lang w:val="es-ES"/>
                </w:rPr>
                <w:t>.</w:t>
              </w:r>
            </w:p>
            <w:p w14:paraId="43672F4F"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Jaramillo, S. A., &amp; Delgado, J. A. (2019). Planeación estratégica y su aporte al desarrollo empresarial. </w:t>
              </w:r>
              <w:r w:rsidRPr="00AC1B94">
                <w:rPr>
                  <w:rFonts w:ascii="Times New Roman" w:hAnsi="Times New Roman" w:cs="Times New Roman"/>
                  <w:i/>
                  <w:iCs/>
                  <w:noProof/>
                  <w:sz w:val="24"/>
                  <w:szCs w:val="24"/>
                  <w:lang w:val="es-ES"/>
                </w:rPr>
                <w:t>Espíritu Emprendedor</w:t>
              </w:r>
              <w:r w:rsidRPr="00AC1B94">
                <w:rPr>
                  <w:rFonts w:ascii="Times New Roman" w:hAnsi="Times New Roman" w:cs="Times New Roman"/>
                  <w:noProof/>
                  <w:sz w:val="24"/>
                  <w:szCs w:val="24"/>
                  <w:lang w:val="es-ES"/>
                </w:rPr>
                <w:t>.</w:t>
              </w:r>
            </w:p>
            <w:p w14:paraId="688EC7A8"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Klagges, I. V. (2018). Desarrollo Emprendedor Latinoamericano y sus Determinantes: Evidencias y Desafíos. </w:t>
              </w:r>
              <w:r w:rsidRPr="00AC1B94">
                <w:rPr>
                  <w:rFonts w:ascii="Times New Roman" w:hAnsi="Times New Roman" w:cs="Times New Roman"/>
                  <w:i/>
                  <w:iCs/>
                  <w:noProof/>
                  <w:sz w:val="24"/>
                  <w:szCs w:val="24"/>
                  <w:lang w:val="es-ES"/>
                </w:rPr>
                <w:t>Pliquen</w:t>
              </w:r>
              <w:r w:rsidRPr="00AC1B94">
                <w:rPr>
                  <w:rFonts w:ascii="Times New Roman" w:hAnsi="Times New Roman" w:cs="Times New Roman"/>
                  <w:noProof/>
                  <w:sz w:val="24"/>
                  <w:szCs w:val="24"/>
                  <w:lang w:val="es-ES"/>
                </w:rPr>
                <w:t>.</w:t>
              </w:r>
            </w:p>
            <w:p w14:paraId="488E6FB1"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Kotler, P., &amp; Armstrong, G. (2013). </w:t>
              </w:r>
              <w:r w:rsidRPr="00AC1B94">
                <w:rPr>
                  <w:rFonts w:ascii="Times New Roman" w:hAnsi="Times New Roman" w:cs="Times New Roman"/>
                  <w:i/>
                  <w:iCs/>
                  <w:noProof/>
                  <w:sz w:val="24"/>
                  <w:szCs w:val="24"/>
                  <w:lang w:val="es-ES"/>
                </w:rPr>
                <w:t>Fundamentos de Marketing.</w:t>
              </w:r>
              <w:r w:rsidRPr="00AC1B94">
                <w:rPr>
                  <w:rFonts w:ascii="Times New Roman" w:hAnsi="Times New Roman" w:cs="Times New Roman"/>
                  <w:noProof/>
                  <w:sz w:val="24"/>
                  <w:szCs w:val="24"/>
                  <w:lang w:val="es-ES"/>
                </w:rPr>
                <w:t xml:space="preserve"> Pearson Educación.</w:t>
              </w:r>
            </w:p>
            <w:p w14:paraId="1B5FB637"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Ley para el Fomento y Desarrollo de la Competitividad de la Micro, Pequeña y Mediana Empresa. (2008). Honduras. Obtenido de https://www.ccichonduras.org/es/descargas/LEYES/LEYES_MERCANTILES/DECRETO_NO_135_2008.PDF</w:t>
              </w:r>
            </w:p>
            <w:p w14:paraId="41DE1873"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López, J. (2020). </w:t>
              </w:r>
              <w:r w:rsidRPr="00AC1B94">
                <w:rPr>
                  <w:rFonts w:ascii="Times New Roman" w:hAnsi="Times New Roman" w:cs="Times New Roman"/>
                  <w:i/>
                  <w:iCs/>
                  <w:noProof/>
                  <w:sz w:val="24"/>
                  <w:szCs w:val="24"/>
                  <w:lang w:val="es-ES"/>
                </w:rPr>
                <w:t>Fundamentos de atención al cliente.</w:t>
              </w:r>
              <w:r w:rsidRPr="00AC1B94">
                <w:rPr>
                  <w:rFonts w:ascii="Times New Roman" w:hAnsi="Times New Roman" w:cs="Times New Roman"/>
                  <w:noProof/>
                  <w:sz w:val="24"/>
                  <w:szCs w:val="24"/>
                  <w:lang w:val="es-ES"/>
                </w:rPr>
                <w:t xml:space="preserve"> Elearning SL.</w:t>
              </w:r>
            </w:p>
            <w:p w14:paraId="005CBDA9"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Malacalza, L., Momo, F., &amp; Coviella, C. (2023). </w:t>
              </w:r>
              <w:r w:rsidRPr="00AC1B94">
                <w:rPr>
                  <w:rFonts w:ascii="Times New Roman" w:hAnsi="Times New Roman" w:cs="Times New Roman"/>
                  <w:i/>
                  <w:iCs/>
                  <w:noProof/>
                  <w:sz w:val="24"/>
                  <w:szCs w:val="24"/>
                  <w:lang w:val="es-ES"/>
                </w:rPr>
                <w:t>Investigación de mercados-3ra edición.</w:t>
              </w:r>
              <w:r w:rsidRPr="00AC1B94">
                <w:rPr>
                  <w:rFonts w:ascii="Times New Roman" w:hAnsi="Times New Roman" w:cs="Times New Roman"/>
                  <w:noProof/>
                  <w:sz w:val="24"/>
                  <w:szCs w:val="24"/>
                  <w:lang w:val="es-ES"/>
                </w:rPr>
                <w:t xml:space="preserve"> Ecoe Ediciones.</w:t>
              </w:r>
            </w:p>
            <w:p w14:paraId="00E4B39F"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Martínez-Martínez, S. L. (2022). El emprendimiento como fenomeno multidisciplinar: cultura y percepciones individuales en la creacion empresaria. </w:t>
              </w:r>
              <w:r w:rsidRPr="00AC1B94">
                <w:rPr>
                  <w:rFonts w:ascii="Times New Roman" w:hAnsi="Times New Roman" w:cs="Times New Roman"/>
                  <w:i/>
                  <w:iCs/>
                  <w:noProof/>
                  <w:sz w:val="24"/>
                  <w:szCs w:val="24"/>
                  <w:lang w:val="es-ES"/>
                </w:rPr>
                <w:t>Academia</w:t>
              </w:r>
              <w:r w:rsidRPr="00AC1B94">
                <w:rPr>
                  <w:rFonts w:ascii="Times New Roman" w:hAnsi="Times New Roman" w:cs="Times New Roman"/>
                  <w:noProof/>
                  <w:sz w:val="24"/>
                  <w:szCs w:val="24"/>
                  <w:lang w:val="es-ES"/>
                </w:rPr>
                <w:t>.</w:t>
              </w:r>
            </w:p>
            <w:p w14:paraId="60CB8938"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Ministerio de Industria, Comercio y Turismo. (s.f.). </w:t>
              </w:r>
              <w:r w:rsidRPr="00AC1B94">
                <w:rPr>
                  <w:rFonts w:ascii="Times New Roman" w:hAnsi="Times New Roman" w:cs="Times New Roman"/>
                  <w:i/>
                  <w:iCs/>
                  <w:noProof/>
                  <w:sz w:val="24"/>
                  <w:szCs w:val="24"/>
                  <w:lang w:val="es-ES"/>
                </w:rPr>
                <w:t>Portal IPYME</w:t>
              </w:r>
              <w:r w:rsidRPr="00AC1B94">
                <w:rPr>
                  <w:rFonts w:ascii="Times New Roman" w:hAnsi="Times New Roman" w:cs="Times New Roman"/>
                  <w:noProof/>
                  <w:sz w:val="24"/>
                  <w:szCs w:val="24"/>
                  <w:lang w:val="es-ES"/>
                </w:rPr>
                <w:t>. Obtenido de https://ipyme.org/es-es/queespyme/Paginas/preguntas-frecuentes-pyme.aspx</w:t>
              </w:r>
            </w:p>
            <w:p w14:paraId="7B5C02DE"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lastRenderedPageBreak/>
                <w:t xml:space="preserve">MSV Noticias. (2022). </w:t>
              </w:r>
              <w:r w:rsidRPr="00AC1B94">
                <w:rPr>
                  <w:rFonts w:ascii="Times New Roman" w:hAnsi="Times New Roman" w:cs="Times New Roman"/>
                  <w:i/>
                  <w:iCs/>
                  <w:noProof/>
                  <w:sz w:val="24"/>
                  <w:szCs w:val="24"/>
                  <w:lang w:val="es-ES"/>
                </w:rPr>
                <w:t>MSV Noticias</w:t>
              </w:r>
              <w:r w:rsidRPr="00AC1B94">
                <w:rPr>
                  <w:rFonts w:ascii="Times New Roman" w:hAnsi="Times New Roman" w:cs="Times New Roman"/>
                  <w:noProof/>
                  <w:sz w:val="24"/>
                  <w:szCs w:val="24"/>
                  <w:lang w:val="es-ES"/>
                </w:rPr>
                <w:t>. Obtenido de MSV Noticias: https://mvsnoticias.com/tendencias/2022/1/31/rotacion-de-personal-la-pesadilla-de-los-restaurantes-479466.html</w:t>
              </w:r>
            </w:p>
            <w:p w14:paraId="13E6F5CA"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Muñoz Muñoz, D. (2020). Empresas Familares: Definiciones, Características y Contribuciones. </w:t>
              </w:r>
              <w:r w:rsidRPr="00AC1B94">
                <w:rPr>
                  <w:rFonts w:ascii="Times New Roman" w:hAnsi="Times New Roman" w:cs="Times New Roman"/>
                  <w:i/>
                  <w:iCs/>
                  <w:noProof/>
                  <w:sz w:val="24"/>
                  <w:szCs w:val="24"/>
                  <w:lang w:val="es-ES"/>
                </w:rPr>
                <w:t>Tendencias</w:t>
              </w:r>
              <w:r w:rsidRPr="00AC1B94">
                <w:rPr>
                  <w:rFonts w:ascii="Times New Roman" w:hAnsi="Times New Roman" w:cs="Times New Roman"/>
                  <w:noProof/>
                  <w:sz w:val="24"/>
                  <w:szCs w:val="24"/>
                  <w:lang w:val="es-ES"/>
                </w:rPr>
                <w:t>.</w:t>
              </w:r>
            </w:p>
            <w:p w14:paraId="1E6FF2AB"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Oficina de Asuntos Públicos Mundiales del Departamento de Estado de los Estados Unidos. (septiembre de 2020). </w:t>
              </w:r>
              <w:r w:rsidRPr="00AC1B94">
                <w:rPr>
                  <w:rFonts w:ascii="Times New Roman" w:hAnsi="Times New Roman" w:cs="Times New Roman"/>
                  <w:i/>
                  <w:iCs/>
                  <w:noProof/>
                  <w:sz w:val="24"/>
                  <w:szCs w:val="24"/>
                  <w:lang w:val="es-ES"/>
                </w:rPr>
                <w:t>ShareAmerica</w:t>
              </w:r>
              <w:r w:rsidRPr="00AC1B94">
                <w:rPr>
                  <w:rFonts w:ascii="Times New Roman" w:hAnsi="Times New Roman" w:cs="Times New Roman"/>
                  <w:noProof/>
                  <w:sz w:val="24"/>
                  <w:szCs w:val="24"/>
                  <w:lang w:val="es-ES"/>
                </w:rPr>
                <w:t>. Obtenido de https://share.america.gov/es/en-estados-unidos-es-facil-empezar-una-pequena-empresa/</w:t>
              </w:r>
            </w:p>
            <w:p w14:paraId="47BD4B02"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Organización de las Naciones Unidas. (s.f.). Obtenido de https://www.un.org/es/observances/micro-small-medium-businesses-day</w:t>
              </w:r>
            </w:p>
            <w:p w14:paraId="43F3711B"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Organización Internacional del Trabajo. (2019). </w:t>
              </w:r>
              <w:r w:rsidRPr="00AC1B94">
                <w:rPr>
                  <w:rFonts w:ascii="Times New Roman" w:hAnsi="Times New Roman" w:cs="Times New Roman"/>
                  <w:i/>
                  <w:iCs/>
                  <w:noProof/>
                  <w:sz w:val="24"/>
                  <w:szCs w:val="24"/>
                  <w:lang w:val="es-ES"/>
                </w:rPr>
                <w:t>Datos mundiales sobre las contribuciones al empleo de los trabajadores independientes, las microempresas y las pymes.</w:t>
              </w:r>
              <w:r w:rsidRPr="00AC1B94">
                <w:rPr>
                  <w:rFonts w:ascii="Times New Roman" w:hAnsi="Times New Roman" w:cs="Times New Roman"/>
                  <w:noProof/>
                  <w:sz w:val="24"/>
                  <w:szCs w:val="24"/>
                  <w:lang w:val="es-ES"/>
                </w:rPr>
                <w:t xml:space="preserve"> </w:t>
              </w:r>
            </w:p>
            <w:p w14:paraId="6D46E96E"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Pacheco Naranjo, M. A., &amp; Parra García, J. C. (2020). </w:t>
              </w:r>
              <w:r w:rsidRPr="00AC1B94">
                <w:rPr>
                  <w:rFonts w:ascii="Times New Roman" w:hAnsi="Times New Roman" w:cs="Times New Roman"/>
                  <w:i/>
                  <w:iCs/>
                  <w:noProof/>
                  <w:sz w:val="24"/>
                  <w:szCs w:val="24"/>
                  <w:lang w:val="es-ES"/>
                </w:rPr>
                <w:t>ANÁLISIS DE LAS PRINCIPALES RAZONES DE ROTACIÓN DE PERSONAL DE PUNTOS DE VENTA DE UNA CADENA DE RESTAURANTES DE LA CIUDAD DE CALI EN EL AÑO 2019.</w:t>
              </w:r>
              <w:r w:rsidRPr="00AC1B94">
                <w:rPr>
                  <w:rFonts w:ascii="Times New Roman" w:hAnsi="Times New Roman" w:cs="Times New Roman"/>
                  <w:noProof/>
                  <w:sz w:val="24"/>
                  <w:szCs w:val="24"/>
                  <w:lang w:val="es-ES"/>
                </w:rPr>
                <w:t xml:space="preserve"> Universidad del Valle, Palmira. Obtenido de https://bibliotecadigital.univalle.edu.co/server/api/core/bitstreams/c809e97a-9c7b-45ba-b322-ff41c11069ad/content</w:t>
              </w:r>
            </w:p>
            <w:p w14:paraId="54760BE2"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Pacto Mundial de las Naciones Unidas. (2022). </w:t>
              </w:r>
              <w:r w:rsidRPr="00AC1B94">
                <w:rPr>
                  <w:rFonts w:ascii="Times New Roman" w:hAnsi="Times New Roman" w:cs="Times New Roman"/>
                  <w:i/>
                  <w:iCs/>
                  <w:noProof/>
                  <w:sz w:val="24"/>
                  <w:szCs w:val="24"/>
                  <w:lang w:val="es-ES"/>
                </w:rPr>
                <w:t>Estrategia de Participación de las PYMES 2021-2023.</w:t>
              </w:r>
              <w:r w:rsidRPr="00AC1B94">
                <w:rPr>
                  <w:rFonts w:ascii="Times New Roman" w:hAnsi="Times New Roman" w:cs="Times New Roman"/>
                  <w:noProof/>
                  <w:sz w:val="24"/>
                  <w:szCs w:val="24"/>
                  <w:lang w:val="es-ES"/>
                </w:rPr>
                <w:t xml:space="preserve"> </w:t>
              </w:r>
            </w:p>
            <w:p w14:paraId="4FB2BEBC"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Quijada, J. B. (2019). </w:t>
              </w:r>
              <w:r w:rsidRPr="00AC1B94">
                <w:rPr>
                  <w:rFonts w:ascii="Times New Roman" w:hAnsi="Times New Roman" w:cs="Times New Roman"/>
                  <w:i/>
                  <w:iCs/>
                  <w:noProof/>
                  <w:sz w:val="24"/>
                  <w:szCs w:val="24"/>
                  <w:lang w:val="es-ES"/>
                </w:rPr>
                <w:t>Operaciones y procesos de producción.</w:t>
              </w:r>
              <w:r w:rsidRPr="00AC1B94">
                <w:rPr>
                  <w:rFonts w:ascii="Times New Roman" w:hAnsi="Times New Roman" w:cs="Times New Roman"/>
                  <w:noProof/>
                  <w:sz w:val="24"/>
                  <w:szCs w:val="24"/>
                  <w:lang w:val="es-ES"/>
                </w:rPr>
                <w:t xml:space="preserve"> Elearnig SL.</w:t>
              </w:r>
            </w:p>
            <w:p w14:paraId="174BFFC7"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Rengifo, J. S., &amp; Quintero Sepúlveda, I. C. (2022). Capacidades de Innovación Empresarial en América Latina: Revisión de Literatura. </w:t>
              </w:r>
              <w:r w:rsidRPr="00AC1B94">
                <w:rPr>
                  <w:rFonts w:ascii="Times New Roman" w:hAnsi="Times New Roman" w:cs="Times New Roman"/>
                  <w:i/>
                  <w:iCs/>
                  <w:noProof/>
                  <w:sz w:val="24"/>
                  <w:szCs w:val="24"/>
                  <w:lang w:val="es-ES"/>
                </w:rPr>
                <w:t>Ciencias Administrativas</w:t>
              </w:r>
              <w:r w:rsidRPr="00AC1B94">
                <w:rPr>
                  <w:rFonts w:ascii="Times New Roman" w:hAnsi="Times New Roman" w:cs="Times New Roman"/>
                  <w:noProof/>
                  <w:sz w:val="24"/>
                  <w:szCs w:val="24"/>
                  <w:lang w:val="es-ES"/>
                </w:rPr>
                <w:t>.</w:t>
              </w:r>
            </w:p>
            <w:p w14:paraId="59A021B9"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Revfine. (s.f.). </w:t>
              </w:r>
              <w:r w:rsidRPr="00AC1B94">
                <w:rPr>
                  <w:rFonts w:ascii="Times New Roman" w:hAnsi="Times New Roman" w:cs="Times New Roman"/>
                  <w:i/>
                  <w:iCs/>
                  <w:noProof/>
                  <w:sz w:val="24"/>
                  <w:szCs w:val="24"/>
                  <w:lang w:val="es-ES"/>
                </w:rPr>
                <w:t>Revfine</w:t>
              </w:r>
              <w:r w:rsidRPr="00AC1B94">
                <w:rPr>
                  <w:rFonts w:ascii="Times New Roman" w:hAnsi="Times New Roman" w:cs="Times New Roman"/>
                  <w:noProof/>
                  <w:sz w:val="24"/>
                  <w:szCs w:val="24"/>
                  <w:lang w:val="es-ES"/>
                </w:rPr>
                <w:t>. Obtenido de Revfine: https://www.revfine.com/es/restaurante-industria/</w:t>
              </w:r>
            </w:p>
            <w:p w14:paraId="6F3AAB64"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Romero, K. N. (2022). CLIMA LABORAL Y SU RELACIÓN CON LA PRODUCTIVIDAD DE LOS TRABAJADORES DE UNA EMPRESA DE LÁCTEOS. Ambato, Ecuador: Pontificia Universidad Católica del Ecuador. Obtenido de https://repositorio.pucesa.edu.ec/bitstream/123456789/3767/1/78200.pdf</w:t>
              </w:r>
            </w:p>
            <w:p w14:paraId="38CE1ED4"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Rueda, J., &amp; Rueda, M. (2019). Definición, importancia y análisis de la empresa familiar. </w:t>
              </w:r>
              <w:r w:rsidRPr="00AC1B94">
                <w:rPr>
                  <w:rFonts w:ascii="Times New Roman" w:hAnsi="Times New Roman" w:cs="Times New Roman"/>
                  <w:i/>
                  <w:iCs/>
                  <w:noProof/>
                  <w:sz w:val="24"/>
                  <w:szCs w:val="24"/>
                  <w:lang w:val="es-ES"/>
                </w:rPr>
                <w:t>Lúmina</w:t>
              </w:r>
              <w:r w:rsidRPr="00AC1B94">
                <w:rPr>
                  <w:rFonts w:ascii="Times New Roman" w:hAnsi="Times New Roman" w:cs="Times New Roman"/>
                  <w:noProof/>
                  <w:sz w:val="24"/>
                  <w:szCs w:val="24"/>
                  <w:lang w:val="es-ES"/>
                </w:rPr>
                <w:t>.</w:t>
              </w:r>
            </w:p>
            <w:p w14:paraId="56817C76"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Sampieri, R., Fernandez Collado, C., &amp; Baptista, M. (2023). </w:t>
              </w:r>
              <w:r w:rsidRPr="00AC1B94">
                <w:rPr>
                  <w:rFonts w:ascii="Times New Roman" w:hAnsi="Times New Roman" w:cs="Times New Roman"/>
                  <w:i/>
                  <w:iCs/>
                  <w:noProof/>
                  <w:sz w:val="24"/>
                  <w:szCs w:val="24"/>
                  <w:lang w:val="es-ES"/>
                </w:rPr>
                <w:t>Metodología de la Investigación.</w:t>
              </w:r>
              <w:r w:rsidRPr="00AC1B94">
                <w:rPr>
                  <w:rFonts w:ascii="Times New Roman" w:hAnsi="Times New Roman" w:cs="Times New Roman"/>
                  <w:noProof/>
                  <w:sz w:val="24"/>
                  <w:szCs w:val="24"/>
                  <w:lang w:val="es-ES"/>
                </w:rPr>
                <w:t xml:space="preserve"> McGraw Hill/Interamericana Editores.</w:t>
              </w:r>
            </w:p>
            <w:p w14:paraId="4090A5B7"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SETRASS. (2023). ACUERDO No. SETRASS 014-2023.</w:t>
              </w:r>
            </w:p>
            <w:p w14:paraId="08323813"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Statista. (21 de septiembre de 2023). </w:t>
              </w:r>
              <w:r w:rsidRPr="00AC1B94">
                <w:rPr>
                  <w:rFonts w:ascii="Times New Roman" w:hAnsi="Times New Roman" w:cs="Times New Roman"/>
                  <w:i/>
                  <w:iCs/>
                  <w:noProof/>
                  <w:sz w:val="24"/>
                  <w:szCs w:val="24"/>
                  <w:lang w:val="es-ES"/>
                </w:rPr>
                <w:t>Statista</w:t>
              </w:r>
              <w:r w:rsidRPr="00AC1B94">
                <w:rPr>
                  <w:rFonts w:ascii="Times New Roman" w:hAnsi="Times New Roman" w:cs="Times New Roman"/>
                  <w:noProof/>
                  <w:sz w:val="24"/>
                  <w:szCs w:val="24"/>
                  <w:lang w:val="es-ES"/>
                </w:rPr>
                <w:t>. Obtenido de https://es.statista.com/estadisticas/635179/principales-empresas-del-mundo-en--por-ingresos/</w:t>
              </w:r>
            </w:p>
            <w:p w14:paraId="099DD52C"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Statista. (septiembre de 2023). </w:t>
              </w:r>
              <w:r w:rsidRPr="00AC1B94">
                <w:rPr>
                  <w:rFonts w:ascii="Times New Roman" w:hAnsi="Times New Roman" w:cs="Times New Roman"/>
                  <w:i/>
                  <w:iCs/>
                  <w:noProof/>
                  <w:sz w:val="24"/>
                  <w:szCs w:val="24"/>
                  <w:lang w:val="es-ES"/>
                </w:rPr>
                <w:t>Statista</w:t>
              </w:r>
              <w:r w:rsidRPr="00AC1B94">
                <w:rPr>
                  <w:rFonts w:ascii="Times New Roman" w:hAnsi="Times New Roman" w:cs="Times New Roman"/>
                  <w:noProof/>
                  <w:sz w:val="24"/>
                  <w:szCs w:val="24"/>
                  <w:lang w:val="es-ES"/>
                </w:rPr>
                <w:t>. Obtenido de https://es.statista.com/estadisticas/635222/producto-interior-bruto-pib-de-estados-unidos/</w:t>
              </w:r>
            </w:p>
            <w:p w14:paraId="0707A92B"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rPr>
                <w:t xml:space="preserve">Thompson, A. A., Gamble, J. E., Janes, A., Peteraf, M. A., Sutton, C., &amp; Strickland, A. (2018). </w:t>
              </w:r>
              <w:r w:rsidRPr="00AC1B94">
                <w:rPr>
                  <w:rFonts w:ascii="Times New Roman" w:hAnsi="Times New Roman" w:cs="Times New Roman"/>
                  <w:i/>
                  <w:iCs/>
                  <w:noProof/>
                  <w:sz w:val="24"/>
                  <w:szCs w:val="24"/>
                  <w:lang w:val="es-ES"/>
                </w:rPr>
                <w:t>Administración Estratégica: Teoría y Casos.</w:t>
              </w:r>
              <w:r w:rsidRPr="00AC1B94">
                <w:rPr>
                  <w:rFonts w:ascii="Times New Roman" w:hAnsi="Times New Roman" w:cs="Times New Roman"/>
                  <w:noProof/>
                  <w:sz w:val="24"/>
                  <w:szCs w:val="24"/>
                  <w:lang w:val="es-ES"/>
                </w:rPr>
                <w:t xml:space="preserve"> McGraw-Hill.</w:t>
              </w:r>
            </w:p>
            <w:p w14:paraId="4BF1823B"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Thompson, A., Strickland, A., &amp; Janes, A. (2018). </w:t>
              </w:r>
              <w:r w:rsidRPr="00AC1B94">
                <w:rPr>
                  <w:rFonts w:ascii="Times New Roman" w:hAnsi="Times New Roman" w:cs="Times New Roman"/>
                  <w:i/>
                  <w:iCs/>
                  <w:noProof/>
                  <w:sz w:val="24"/>
                  <w:szCs w:val="24"/>
                  <w:lang w:val="es-ES"/>
                </w:rPr>
                <w:t>Administración Estratégica: Teoría y Casos.</w:t>
              </w:r>
              <w:r w:rsidRPr="00AC1B94">
                <w:rPr>
                  <w:rFonts w:ascii="Times New Roman" w:hAnsi="Times New Roman" w:cs="Times New Roman"/>
                  <w:noProof/>
                  <w:sz w:val="24"/>
                  <w:szCs w:val="24"/>
                  <w:lang w:val="es-ES"/>
                </w:rPr>
                <w:t xml:space="preserve"> McGraw Hill.</w:t>
              </w:r>
            </w:p>
            <w:p w14:paraId="0B1DE056"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Tormo, E. (marzo de 2023). </w:t>
              </w:r>
              <w:r w:rsidRPr="00AC1B94">
                <w:rPr>
                  <w:rFonts w:ascii="Times New Roman" w:hAnsi="Times New Roman" w:cs="Times New Roman"/>
                  <w:i/>
                  <w:iCs/>
                  <w:noProof/>
                  <w:sz w:val="24"/>
                  <w:szCs w:val="24"/>
                  <w:lang w:val="es-ES"/>
                </w:rPr>
                <w:t>LinkedIn</w:t>
              </w:r>
              <w:r w:rsidRPr="00AC1B94">
                <w:rPr>
                  <w:rFonts w:ascii="Times New Roman" w:hAnsi="Times New Roman" w:cs="Times New Roman"/>
                  <w:noProof/>
                  <w:sz w:val="24"/>
                  <w:szCs w:val="24"/>
                  <w:lang w:val="es-ES"/>
                </w:rPr>
                <w:t>. Obtenido de https://www.linkedin.com/pulse/tendencias-de-las-peque%C3%B1as-empresas-en-2023-eduardo-tormo/?originalSubdomain=es</w:t>
              </w:r>
            </w:p>
            <w:p w14:paraId="143400FC"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Vargas, A. M. (2017). IMPORTANCIA DEL CLIMA ORGANIZACIONAL EN LA PRODUCTIVIDAD LABORAL. Bogotá. Obtenido de </w:t>
              </w:r>
              <w:r w:rsidRPr="00AC1B94">
                <w:rPr>
                  <w:rFonts w:ascii="Times New Roman" w:hAnsi="Times New Roman" w:cs="Times New Roman"/>
                  <w:noProof/>
                  <w:sz w:val="24"/>
                  <w:szCs w:val="24"/>
                  <w:lang w:val="es-ES"/>
                </w:rPr>
                <w:lastRenderedPageBreak/>
                <w:t>https://core.ac.uk/download/pdf/143454514.pdf</w:t>
              </w:r>
            </w:p>
            <w:p w14:paraId="2A1690CD" w14:textId="77777777" w:rsidR="00AC1B94" w:rsidRPr="00AC1B94" w:rsidRDefault="00AC1B94" w:rsidP="00AC1B94">
              <w:pPr>
                <w:pStyle w:val="Bibliografa"/>
                <w:ind w:left="720" w:hanging="720"/>
                <w:rPr>
                  <w:rFonts w:ascii="Times New Roman" w:hAnsi="Times New Roman" w:cs="Times New Roman"/>
                  <w:noProof/>
                  <w:sz w:val="24"/>
                  <w:szCs w:val="24"/>
                  <w:lang w:val="es-ES"/>
                </w:rPr>
              </w:pPr>
              <w:r w:rsidRPr="00AC1B94">
                <w:rPr>
                  <w:rFonts w:ascii="Times New Roman" w:hAnsi="Times New Roman" w:cs="Times New Roman"/>
                  <w:noProof/>
                  <w:sz w:val="24"/>
                  <w:szCs w:val="24"/>
                  <w:lang w:val="es-ES"/>
                </w:rPr>
                <w:t xml:space="preserve">Wheelen, T., &amp; Hunger,, J. (2007). </w:t>
              </w:r>
              <w:r w:rsidRPr="00AC1B94">
                <w:rPr>
                  <w:rFonts w:ascii="Times New Roman" w:hAnsi="Times New Roman" w:cs="Times New Roman"/>
                  <w:i/>
                  <w:iCs/>
                  <w:noProof/>
                  <w:sz w:val="24"/>
                  <w:szCs w:val="24"/>
                  <w:lang w:val="es-ES"/>
                </w:rPr>
                <w:t>Administración Estratégica y Política de Negocios: Conceptos y Casos.</w:t>
              </w:r>
              <w:r w:rsidRPr="00AC1B94">
                <w:rPr>
                  <w:rFonts w:ascii="Times New Roman" w:hAnsi="Times New Roman" w:cs="Times New Roman"/>
                  <w:noProof/>
                  <w:sz w:val="24"/>
                  <w:szCs w:val="24"/>
                  <w:lang w:val="es-ES"/>
                </w:rPr>
                <w:t xml:space="preserve"> Pearson Educación.</w:t>
              </w:r>
            </w:p>
            <w:p w14:paraId="32CFF928" w14:textId="06180479" w:rsidR="00AC1B94" w:rsidRDefault="00AC1B94" w:rsidP="00AC1B94">
              <w:r>
                <w:rPr>
                  <w:b/>
                  <w:bCs/>
                </w:rPr>
                <w:fldChar w:fldCharType="end"/>
              </w:r>
            </w:p>
          </w:sdtContent>
        </w:sdt>
      </w:sdtContent>
    </w:sdt>
    <w:p w14:paraId="52C547BD" w14:textId="348A5188" w:rsidR="00640979" w:rsidRDefault="00640979">
      <w:pPr>
        <w:widowControl/>
        <w:spacing w:after="160" w:line="259" w:lineRule="auto"/>
        <w:rPr>
          <w:rFonts w:ascii="Times New Roman" w:hAnsi="Times New Roman" w:cs="Times New Roman"/>
          <w:sz w:val="24"/>
          <w:szCs w:val="24"/>
          <w:lang w:val="es-HN"/>
        </w:rPr>
      </w:pPr>
      <w:r w:rsidRPr="00346C5C">
        <w:rPr>
          <w:lang w:val="es-HN"/>
        </w:rPr>
        <w:br w:type="page"/>
      </w:r>
    </w:p>
    <w:p w14:paraId="3966912B" w14:textId="46EEC304" w:rsidR="00640979" w:rsidRDefault="00640979" w:rsidP="00640979">
      <w:pPr>
        <w:pStyle w:val="Ttulo1"/>
      </w:pPr>
      <w:bookmarkStart w:id="274" w:name="_Toc474331205"/>
      <w:bookmarkStart w:id="275" w:name="_Toc474331408"/>
      <w:bookmarkStart w:id="276" w:name="_Toc156164179"/>
      <w:r>
        <w:lastRenderedPageBreak/>
        <w:t>ANEXOS</w:t>
      </w:r>
      <w:bookmarkEnd w:id="274"/>
      <w:bookmarkEnd w:id="275"/>
      <w:bookmarkEnd w:id="276"/>
    </w:p>
    <w:p w14:paraId="59680ADA" w14:textId="1909EF9D" w:rsidR="0090797D" w:rsidRDefault="00640979" w:rsidP="0090797D">
      <w:pPr>
        <w:pStyle w:val="Ttulo2"/>
        <w:rPr>
          <w:lang w:val="es-MX"/>
        </w:rPr>
      </w:pPr>
      <w:bookmarkStart w:id="277" w:name="_Toc474331206"/>
      <w:bookmarkStart w:id="278" w:name="_Toc474331409"/>
      <w:bookmarkStart w:id="279" w:name="_Toc156164180"/>
      <w:r w:rsidRPr="000E2A5D">
        <w:rPr>
          <w:lang w:val="es-MX"/>
        </w:rPr>
        <w:t>Anexo 1</w:t>
      </w:r>
      <w:bookmarkEnd w:id="277"/>
      <w:bookmarkEnd w:id="278"/>
      <w:r w:rsidR="006214BB">
        <w:rPr>
          <w:lang w:val="es-MX"/>
        </w:rPr>
        <w:t xml:space="preserve"> – Cotización Servicios de Capacitación</w:t>
      </w:r>
      <w:bookmarkEnd w:id="279"/>
    </w:p>
    <w:p w14:paraId="7C0867C5" w14:textId="2109D35E" w:rsidR="00EB11C7" w:rsidRPr="000D0F13" w:rsidRDefault="001150A2" w:rsidP="000D0F13">
      <w:pPr>
        <w:pStyle w:val="TextoPrincipal"/>
        <w:rPr>
          <w:lang w:val="es-MX"/>
        </w:rPr>
      </w:pPr>
      <w:r w:rsidRPr="001150A2">
        <w:rPr>
          <w:noProof/>
          <w:lang w:val="es-MX"/>
        </w:rPr>
        <w:drawing>
          <wp:inline distT="0" distB="0" distL="0" distR="0" wp14:anchorId="10FE9412" wp14:editId="66D81E02">
            <wp:extent cx="5719908" cy="7394028"/>
            <wp:effectExtent l="0" t="0" r="0" b="0"/>
            <wp:docPr id="226439595" name="Imagen 1" descr="Tabla&#10;&#10;Descripción generada automáticamente con confianza baj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6439595" name="Imagen 1" descr="Tabla&#10;&#10;Descripción generada automáticamente con confianza baja"/>
                    <pic:cNvPicPr/>
                  </pic:nvPicPr>
                  <pic:blipFill>
                    <a:blip r:embed="rId137"/>
                    <a:stretch>
                      <a:fillRect/>
                    </a:stretch>
                  </pic:blipFill>
                  <pic:spPr>
                    <a:xfrm>
                      <a:off x="0" y="0"/>
                      <a:ext cx="5727632" cy="7404012"/>
                    </a:xfrm>
                    <a:prstGeom prst="rect">
                      <a:avLst/>
                    </a:prstGeom>
                  </pic:spPr>
                </pic:pic>
              </a:graphicData>
            </a:graphic>
          </wp:inline>
        </w:drawing>
      </w:r>
    </w:p>
    <w:p w14:paraId="27AA5474" w14:textId="05C45CBE" w:rsidR="0090797D" w:rsidRPr="0090797D" w:rsidRDefault="0090797D" w:rsidP="0090797D">
      <w:pPr>
        <w:pStyle w:val="Ttulo2"/>
        <w:rPr>
          <w:lang w:val="es-MX"/>
        </w:rPr>
      </w:pPr>
      <w:bookmarkStart w:id="280" w:name="_Toc156164181"/>
      <w:r w:rsidRPr="000E2A5D">
        <w:rPr>
          <w:lang w:val="es-MX"/>
        </w:rPr>
        <w:lastRenderedPageBreak/>
        <w:t xml:space="preserve">Anexo </w:t>
      </w:r>
      <w:r w:rsidR="006214BB">
        <w:rPr>
          <w:lang w:val="es-MX"/>
        </w:rPr>
        <w:t>2 – Cotización Servicios Legales</w:t>
      </w:r>
      <w:r w:rsidR="00506396">
        <w:rPr>
          <w:lang w:val="es-MX"/>
        </w:rPr>
        <w:t xml:space="preserve"> de Inscripción IHSS, RAP e INFOP</w:t>
      </w:r>
      <w:bookmarkEnd w:id="280"/>
    </w:p>
    <w:p w14:paraId="2FB0B2CB" w14:textId="03773A2D" w:rsidR="00F560FD" w:rsidRPr="00F560FD" w:rsidRDefault="00F26A51" w:rsidP="00A94B2A">
      <w:pPr>
        <w:pStyle w:val="Ttulo4"/>
        <w:ind w:left="0"/>
        <w:rPr>
          <w:lang w:val="es-HN"/>
        </w:rPr>
      </w:pPr>
      <w:bookmarkStart w:id="281" w:name="_Toc156164182"/>
      <w:r w:rsidRPr="00F26A51">
        <w:rPr>
          <w:noProof/>
          <w:lang w:val="es-HN"/>
        </w:rPr>
        <w:drawing>
          <wp:inline distT="0" distB="0" distL="0" distR="0" wp14:anchorId="0FFF8088" wp14:editId="7D0EB5FA">
            <wp:extent cx="5486400" cy="7766304"/>
            <wp:effectExtent l="0" t="0" r="0" b="6350"/>
            <wp:docPr id="490954228" name="Imagen 1" descr="Text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90954228" name="Imagen 1" descr="Texto&#10;&#10;Descripción generada automáticamente"/>
                    <pic:cNvPicPr/>
                  </pic:nvPicPr>
                  <pic:blipFill>
                    <a:blip r:embed="rId138"/>
                    <a:stretch>
                      <a:fillRect/>
                    </a:stretch>
                  </pic:blipFill>
                  <pic:spPr>
                    <a:xfrm>
                      <a:off x="0" y="0"/>
                      <a:ext cx="5493518" cy="7776379"/>
                    </a:xfrm>
                    <a:prstGeom prst="rect">
                      <a:avLst/>
                    </a:prstGeom>
                  </pic:spPr>
                </pic:pic>
              </a:graphicData>
            </a:graphic>
          </wp:inline>
        </w:drawing>
      </w:r>
      <w:bookmarkEnd w:id="281"/>
    </w:p>
    <w:sectPr w:rsidR="00F560FD" w:rsidRPr="00F560FD" w:rsidSect="005E3775">
      <w:pgSz w:w="12240" w:h="15840" w:code="1"/>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0FED3BA" w14:textId="77777777" w:rsidR="00B27DC2" w:rsidRDefault="00B27DC2" w:rsidP="002313B9">
      <w:r>
        <w:separator/>
      </w:r>
    </w:p>
    <w:p w14:paraId="4B0D31F4" w14:textId="77777777" w:rsidR="00B27DC2" w:rsidRDefault="00B27DC2"/>
  </w:endnote>
  <w:endnote w:type="continuationSeparator" w:id="0">
    <w:p w14:paraId="0C515B92" w14:textId="77777777" w:rsidR="00B27DC2" w:rsidRDefault="00B27DC2" w:rsidP="002313B9">
      <w:r>
        <w:continuationSeparator/>
      </w:r>
    </w:p>
    <w:p w14:paraId="2832B427" w14:textId="77777777" w:rsidR="00B27DC2" w:rsidRDefault="00B27DC2"/>
  </w:endnote>
  <w:endnote w:type="continuationNotice" w:id="1">
    <w:p w14:paraId="7CDB373D" w14:textId="77777777" w:rsidR="00B27DC2" w:rsidRDefault="00B27DC2"/>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27DB66B" w14:textId="76CAC22D" w:rsidR="00FF1131" w:rsidRDefault="00FF1131">
    <w:pPr>
      <w:pStyle w:val="Piedepgina"/>
      <w:jc w:val="right"/>
    </w:pPr>
  </w:p>
  <w:p w14:paraId="6D4F061F" w14:textId="77777777" w:rsidR="00FF1131" w:rsidRDefault="00FF1131">
    <w:pPr>
      <w:pStyle w:val="Piedep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64847913"/>
      <w:docPartObj>
        <w:docPartGallery w:val="Page Numbers (Bottom of Page)"/>
        <w:docPartUnique/>
      </w:docPartObj>
    </w:sdtPr>
    <w:sdtContent>
      <w:p w14:paraId="37E7501E" w14:textId="01F6817B" w:rsidR="00FF1131" w:rsidRDefault="00FF1131">
        <w:pPr>
          <w:pStyle w:val="Piedepgina"/>
          <w:jc w:val="right"/>
        </w:pPr>
        <w:r>
          <w:fldChar w:fldCharType="begin"/>
        </w:r>
        <w:r>
          <w:instrText>PAGE   \* MERGEFORMAT</w:instrText>
        </w:r>
        <w:r>
          <w:fldChar w:fldCharType="separate"/>
        </w:r>
        <w:r w:rsidRPr="008E1745">
          <w:rPr>
            <w:noProof/>
            <w:lang w:val="es-ES"/>
          </w:rPr>
          <w:t>9</w:t>
        </w:r>
        <w:r>
          <w:fldChar w:fldCharType="end"/>
        </w:r>
      </w:p>
    </w:sdtContent>
  </w:sdt>
  <w:p w14:paraId="3FF94EF6" w14:textId="77777777" w:rsidR="00FF1131" w:rsidRDefault="00FF1131">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1B0CC6" w14:textId="77777777" w:rsidR="00B27DC2" w:rsidRDefault="00B27DC2" w:rsidP="002313B9">
      <w:r>
        <w:separator/>
      </w:r>
    </w:p>
    <w:p w14:paraId="16C5E777" w14:textId="77777777" w:rsidR="00B27DC2" w:rsidRDefault="00B27DC2"/>
  </w:footnote>
  <w:footnote w:type="continuationSeparator" w:id="0">
    <w:p w14:paraId="56C3B13D" w14:textId="77777777" w:rsidR="00B27DC2" w:rsidRDefault="00B27DC2" w:rsidP="002313B9">
      <w:r>
        <w:continuationSeparator/>
      </w:r>
    </w:p>
    <w:p w14:paraId="2C735BDC" w14:textId="77777777" w:rsidR="00B27DC2" w:rsidRDefault="00B27DC2"/>
  </w:footnote>
  <w:footnote w:type="continuationNotice" w:id="1">
    <w:p w14:paraId="3B9C8146" w14:textId="77777777" w:rsidR="00B27DC2" w:rsidRDefault="00B27DC2"/>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C1B11"/>
    <w:multiLevelType w:val="hybridMultilevel"/>
    <w:tmpl w:val="168C4C4E"/>
    <w:lvl w:ilvl="0" w:tplc="080A0001">
      <w:start w:val="1"/>
      <w:numFmt w:val="bullet"/>
      <w:lvlText w:val=""/>
      <w:lvlJc w:val="left"/>
      <w:pPr>
        <w:ind w:left="720" w:hanging="360"/>
      </w:pPr>
      <w:rPr>
        <w:rFonts w:ascii="Symbol" w:hAnsi="Symbol" w:hint="default"/>
      </w:rPr>
    </w:lvl>
    <w:lvl w:ilvl="1" w:tplc="080A0003">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 w15:restartNumberingAfterBreak="0">
    <w:nsid w:val="04F44046"/>
    <w:multiLevelType w:val="hybridMultilevel"/>
    <w:tmpl w:val="DE564A9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 w15:restartNumberingAfterBreak="0">
    <w:nsid w:val="04FC6EE2"/>
    <w:multiLevelType w:val="hybridMultilevel"/>
    <w:tmpl w:val="9C94585A"/>
    <w:lvl w:ilvl="0" w:tplc="0394A962">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3" w15:restartNumberingAfterBreak="0">
    <w:nsid w:val="079B076E"/>
    <w:multiLevelType w:val="hybridMultilevel"/>
    <w:tmpl w:val="71507E9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 w15:restartNumberingAfterBreak="0">
    <w:nsid w:val="0B057312"/>
    <w:multiLevelType w:val="hybridMultilevel"/>
    <w:tmpl w:val="EC6C8F64"/>
    <w:lvl w:ilvl="0" w:tplc="30440F3C">
      <w:start w:val="1"/>
      <w:numFmt w:val="decimal"/>
      <w:lvlText w:val="%1."/>
      <w:lvlJc w:val="left"/>
      <w:pPr>
        <w:ind w:left="3195" w:hanging="360"/>
      </w:pPr>
      <w:rPr>
        <w:rFonts w:hint="default"/>
      </w:rPr>
    </w:lvl>
    <w:lvl w:ilvl="1" w:tplc="480A0019" w:tentative="1">
      <w:start w:val="1"/>
      <w:numFmt w:val="lowerLetter"/>
      <w:lvlText w:val="%2."/>
      <w:lvlJc w:val="left"/>
      <w:pPr>
        <w:ind w:left="3915" w:hanging="360"/>
      </w:pPr>
    </w:lvl>
    <w:lvl w:ilvl="2" w:tplc="480A001B" w:tentative="1">
      <w:start w:val="1"/>
      <w:numFmt w:val="lowerRoman"/>
      <w:lvlText w:val="%3."/>
      <w:lvlJc w:val="right"/>
      <w:pPr>
        <w:ind w:left="4635" w:hanging="180"/>
      </w:pPr>
    </w:lvl>
    <w:lvl w:ilvl="3" w:tplc="480A000F" w:tentative="1">
      <w:start w:val="1"/>
      <w:numFmt w:val="decimal"/>
      <w:lvlText w:val="%4."/>
      <w:lvlJc w:val="left"/>
      <w:pPr>
        <w:ind w:left="5355" w:hanging="360"/>
      </w:pPr>
    </w:lvl>
    <w:lvl w:ilvl="4" w:tplc="480A0019" w:tentative="1">
      <w:start w:val="1"/>
      <w:numFmt w:val="lowerLetter"/>
      <w:lvlText w:val="%5."/>
      <w:lvlJc w:val="left"/>
      <w:pPr>
        <w:ind w:left="6075" w:hanging="360"/>
      </w:pPr>
    </w:lvl>
    <w:lvl w:ilvl="5" w:tplc="480A001B" w:tentative="1">
      <w:start w:val="1"/>
      <w:numFmt w:val="lowerRoman"/>
      <w:lvlText w:val="%6."/>
      <w:lvlJc w:val="right"/>
      <w:pPr>
        <w:ind w:left="6795" w:hanging="180"/>
      </w:pPr>
    </w:lvl>
    <w:lvl w:ilvl="6" w:tplc="480A000F" w:tentative="1">
      <w:start w:val="1"/>
      <w:numFmt w:val="decimal"/>
      <w:lvlText w:val="%7."/>
      <w:lvlJc w:val="left"/>
      <w:pPr>
        <w:ind w:left="7515" w:hanging="360"/>
      </w:pPr>
    </w:lvl>
    <w:lvl w:ilvl="7" w:tplc="480A0019" w:tentative="1">
      <w:start w:val="1"/>
      <w:numFmt w:val="lowerLetter"/>
      <w:lvlText w:val="%8."/>
      <w:lvlJc w:val="left"/>
      <w:pPr>
        <w:ind w:left="8235" w:hanging="360"/>
      </w:pPr>
    </w:lvl>
    <w:lvl w:ilvl="8" w:tplc="480A001B" w:tentative="1">
      <w:start w:val="1"/>
      <w:numFmt w:val="lowerRoman"/>
      <w:lvlText w:val="%9."/>
      <w:lvlJc w:val="right"/>
      <w:pPr>
        <w:ind w:left="8955" w:hanging="180"/>
      </w:pPr>
    </w:lvl>
  </w:abstractNum>
  <w:abstractNum w:abstractNumId="5" w15:restartNumberingAfterBreak="0">
    <w:nsid w:val="10DC064F"/>
    <w:multiLevelType w:val="hybridMultilevel"/>
    <w:tmpl w:val="E1483134"/>
    <w:lvl w:ilvl="0" w:tplc="480A000D">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6" w15:restartNumberingAfterBreak="0">
    <w:nsid w:val="11E53AE4"/>
    <w:multiLevelType w:val="hybridMultilevel"/>
    <w:tmpl w:val="ECA2AD8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7" w15:restartNumberingAfterBreak="0">
    <w:nsid w:val="1251505B"/>
    <w:multiLevelType w:val="hybridMultilevel"/>
    <w:tmpl w:val="F5CEAAF8"/>
    <w:lvl w:ilvl="0" w:tplc="43AA3F9E">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8" w15:restartNumberingAfterBreak="0">
    <w:nsid w:val="133E6BB3"/>
    <w:multiLevelType w:val="hybridMultilevel"/>
    <w:tmpl w:val="32A68FA6"/>
    <w:lvl w:ilvl="0" w:tplc="50CE8566">
      <w:start w:val="1"/>
      <w:numFmt w:val="decimal"/>
      <w:lvlText w:val="%1."/>
      <w:lvlJc w:val="left"/>
      <w:pPr>
        <w:ind w:left="3195" w:hanging="360"/>
      </w:pPr>
      <w:rPr>
        <w:rFonts w:hint="default"/>
      </w:rPr>
    </w:lvl>
    <w:lvl w:ilvl="1" w:tplc="480A0019" w:tentative="1">
      <w:start w:val="1"/>
      <w:numFmt w:val="lowerLetter"/>
      <w:lvlText w:val="%2."/>
      <w:lvlJc w:val="left"/>
      <w:pPr>
        <w:ind w:left="3915" w:hanging="360"/>
      </w:pPr>
    </w:lvl>
    <w:lvl w:ilvl="2" w:tplc="480A001B" w:tentative="1">
      <w:start w:val="1"/>
      <w:numFmt w:val="lowerRoman"/>
      <w:lvlText w:val="%3."/>
      <w:lvlJc w:val="right"/>
      <w:pPr>
        <w:ind w:left="4635" w:hanging="180"/>
      </w:pPr>
    </w:lvl>
    <w:lvl w:ilvl="3" w:tplc="480A000F" w:tentative="1">
      <w:start w:val="1"/>
      <w:numFmt w:val="decimal"/>
      <w:lvlText w:val="%4."/>
      <w:lvlJc w:val="left"/>
      <w:pPr>
        <w:ind w:left="5355" w:hanging="360"/>
      </w:pPr>
    </w:lvl>
    <w:lvl w:ilvl="4" w:tplc="480A0019" w:tentative="1">
      <w:start w:val="1"/>
      <w:numFmt w:val="lowerLetter"/>
      <w:lvlText w:val="%5."/>
      <w:lvlJc w:val="left"/>
      <w:pPr>
        <w:ind w:left="6075" w:hanging="360"/>
      </w:pPr>
    </w:lvl>
    <w:lvl w:ilvl="5" w:tplc="480A001B" w:tentative="1">
      <w:start w:val="1"/>
      <w:numFmt w:val="lowerRoman"/>
      <w:lvlText w:val="%6."/>
      <w:lvlJc w:val="right"/>
      <w:pPr>
        <w:ind w:left="6795" w:hanging="180"/>
      </w:pPr>
    </w:lvl>
    <w:lvl w:ilvl="6" w:tplc="480A000F" w:tentative="1">
      <w:start w:val="1"/>
      <w:numFmt w:val="decimal"/>
      <w:lvlText w:val="%7."/>
      <w:lvlJc w:val="left"/>
      <w:pPr>
        <w:ind w:left="7515" w:hanging="360"/>
      </w:pPr>
    </w:lvl>
    <w:lvl w:ilvl="7" w:tplc="480A0019" w:tentative="1">
      <w:start w:val="1"/>
      <w:numFmt w:val="lowerLetter"/>
      <w:lvlText w:val="%8."/>
      <w:lvlJc w:val="left"/>
      <w:pPr>
        <w:ind w:left="8235" w:hanging="360"/>
      </w:pPr>
    </w:lvl>
    <w:lvl w:ilvl="8" w:tplc="480A001B" w:tentative="1">
      <w:start w:val="1"/>
      <w:numFmt w:val="lowerRoman"/>
      <w:lvlText w:val="%9."/>
      <w:lvlJc w:val="right"/>
      <w:pPr>
        <w:ind w:left="8955" w:hanging="180"/>
      </w:pPr>
    </w:lvl>
  </w:abstractNum>
  <w:abstractNum w:abstractNumId="9" w15:restartNumberingAfterBreak="0">
    <w:nsid w:val="19517145"/>
    <w:multiLevelType w:val="hybridMultilevel"/>
    <w:tmpl w:val="64E055FA"/>
    <w:lvl w:ilvl="0" w:tplc="480A0001">
      <w:start w:val="1"/>
      <w:numFmt w:val="bullet"/>
      <w:lvlText w:val=""/>
      <w:lvlJc w:val="left"/>
      <w:pPr>
        <w:ind w:left="1854" w:hanging="360"/>
      </w:pPr>
      <w:rPr>
        <w:rFonts w:ascii="Symbol" w:hAnsi="Symbol" w:hint="default"/>
      </w:rPr>
    </w:lvl>
    <w:lvl w:ilvl="1" w:tplc="480A0003" w:tentative="1">
      <w:start w:val="1"/>
      <w:numFmt w:val="bullet"/>
      <w:lvlText w:val="o"/>
      <w:lvlJc w:val="left"/>
      <w:pPr>
        <w:ind w:left="2574" w:hanging="360"/>
      </w:pPr>
      <w:rPr>
        <w:rFonts w:ascii="Courier New" w:hAnsi="Courier New" w:cs="Courier New" w:hint="default"/>
      </w:rPr>
    </w:lvl>
    <w:lvl w:ilvl="2" w:tplc="480A0005" w:tentative="1">
      <w:start w:val="1"/>
      <w:numFmt w:val="bullet"/>
      <w:lvlText w:val=""/>
      <w:lvlJc w:val="left"/>
      <w:pPr>
        <w:ind w:left="3294" w:hanging="360"/>
      </w:pPr>
      <w:rPr>
        <w:rFonts w:ascii="Wingdings" w:hAnsi="Wingdings" w:hint="default"/>
      </w:rPr>
    </w:lvl>
    <w:lvl w:ilvl="3" w:tplc="480A0001" w:tentative="1">
      <w:start w:val="1"/>
      <w:numFmt w:val="bullet"/>
      <w:lvlText w:val=""/>
      <w:lvlJc w:val="left"/>
      <w:pPr>
        <w:ind w:left="4014" w:hanging="360"/>
      </w:pPr>
      <w:rPr>
        <w:rFonts w:ascii="Symbol" w:hAnsi="Symbol" w:hint="default"/>
      </w:rPr>
    </w:lvl>
    <w:lvl w:ilvl="4" w:tplc="480A0003" w:tentative="1">
      <w:start w:val="1"/>
      <w:numFmt w:val="bullet"/>
      <w:lvlText w:val="o"/>
      <w:lvlJc w:val="left"/>
      <w:pPr>
        <w:ind w:left="4734" w:hanging="360"/>
      </w:pPr>
      <w:rPr>
        <w:rFonts w:ascii="Courier New" w:hAnsi="Courier New" w:cs="Courier New" w:hint="default"/>
      </w:rPr>
    </w:lvl>
    <w:lvl w:ilvl="5" w:tplc="480A0005" w:tentative="1">
      <w:start w:val="1"/>
      <w:numFmt w:val="bullet"/>
      <w:lvlText w:val=""/>
      <w:lvlJc w:val="left"/>
      <w:pPr>
        <w:ind w:left="5454" w:hanging="360"/>
      </w:pPr>
      <w:rPr>
        <w:rFonts w:ascii="Wingdings" w:hAnsi="Wingdings" w:hint="default"/>
      </w:rPr>
    </w:lvl>
    <w:lvl w:ilvl="6" w:tplc="480A0001" w:tentative="1">
      <w:start w:val="1"/>
      <w:numFmt w:val="bullet"/>
      <w:lvlText w:val=""/>
      <w:lvlJc w:val="left"/>
      <w:pPr>
        <w:ind w:left="6174" w:hanging="360"/>
      </w:pPr>
      <w:rPr>
        <w:rFonts w:ascii="Symbol" w:hAnsi="Symbol" w:hint="default"/>
      </w:rPr>
    </w:lvl>
    <w:lvl w:ilvl="7" w:tplc="480A0003" w:tentative="1">
      <w:start w:val="1"/>
      <w:numFmt w:val="bullet"/>
      <w:lvlText w:val="o"/>
      <w:lvlJc w:val="left"/>
      <w:pPr>
        <w:ind w:left="6894" w:hanging="360"/>
      </w:pPr>
      <w:rPr>
        <w:rFonts w:ascii="Courier New" w:hAnsi="Courier New" w:cs="Courier New" w:hint="default"/>
      </w:rPr>
    </w:lvl>
    <w:lvl w:ilvl="8" w:tplc="480A0005" w:tentative="1">
      <w:start w:val="1"/>
      <w:numFmt w:val="bullet"/>
      <w:lvlText w:val=""/>
      <w:lvlJc w:val="left"/>
      <w:pPr>
        <w:ind w:left="7614" w:hanging="360"/>
      </w:pPr>
      <w:rPr>
        <w:rFonts w:ascii="Wingdings" w:hAnsi="Wingdings" w:hint="default"/>
      </w:rPr>
    </w:lvl>
  </w:abstractNum>
  <w:abstractNum w:abstractNumId="10" w15:restartNumberingAfterBreak="0">
    <w:nsid w:val="1B0B1FE4"/>
    <w:multiLevelType w:val="hybridMultilevel"/>
    <w:tmpl w:val="382C383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1" w15:restartNumberingAfterBreak="0">
    <w:nsid w:val="1C2035E1"/>
    <w:multiLevelType w:val="multilevel"/>
    <w:tmpl w:val="5C88505C"/>
    <w:lvl w:ilvl="0">
      <w:start w:val="2"/>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1D352AEB"/>
    <w:multiLevelType w:val="multilevel"/>
    <w:tmpl w:val="6E008BFE"/>
    <w:lvl w:ilvl="0">
      <w:start w:val="6"/>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3" w15:restartNumberingAfterBreak="0">
    <w:nsid w:val="20B909A2"/>
    <w:multiLevelType w:val="hybridMultilevel"/>
    <w:tmpl w:val="97A638C6"/>
    <w:lvl w:ilvl="0" w:tplc="480A0001">
      <w:start w:val="1"/>
      <w:numFmt w:val="bullet"/>
      <w:lvlText w:val=""/>
      <w:lvlJc w:val="left"/>
      <w:pPr>
        <w:ind w:left="1500" w:hanging="360"/>
      </w:pPr>
      <w:rPr>
        <w:rFonts w:ascii="Symbol" w:hAnsi="Symbol" w:hint="default"/>
      </w:rPr>
    </w:lvl>
    <w:lvl w:ilvl="1" w:tplc="480A0003" w:tentative="1">
      <w:start w:val="1"/>
      <w:numFmt w:val="bullet"/>
      <w:lvlText w:val="o"/>
      <w:lvlJc w:val="left"/>
      <w:pPr>
        <w:ind w:left="2220" w:hanging="360"/>
      </w:pPr>
      <w:rPr>
        <w:rFonts w:ascii="Courier New" w:hAnsi="Courier New" w:cs="Courier New" w:hint="default"/>
      </w:rPr>
    </w:lvl>
    <w:lvl w:ilvl="2" w:tplc="480A0005" w:tentative="1">
      <w:start w:val="1"/>
      <w:numFmt w:val="bullet"/>
      <w:lvlText w:val=""/>
      <w:lvlJc w:val="left"/>
      <w:pPr>
        <w:ind w:left="2940" w:hanging="360"/>
      </w:pPr>
      <w:rPr>
        <w:rFonts w:ascii="Wingdings" w:hAnsi="Wingdings" w:hint="default"/>
      </w:rPr>
    </w:lvl>
    <w:lvl w:ilvl="3" w:tplc="480A0001" w:tentative="1">
      <w:start w:val="1"/>
      <w:numFmt w:val="bullet"/>
      <w:lvlText w:val=""/>
      <w:lvlJc w:val="left"/>
      <w:pPr>
        <w:ind w:left="3660" w:hanging="360"/>
      </w:pPr>
      <w:rPr>
        <w:rFonts w:ascii="Symbol" w:hAnsi="Symbol" w:hint="default"/>
      </w:rPr>
    </w:lvl>
    <w:lvl w:ilvl="4" w:tplc="480A0003" w:tentative="1">
      <w:start w:val="1"/>
      <w:numFmt w:val="bullet"/>
      <w:lvlText w:val="o"/>
      <w:lvlJc w:val="left"/>
      <w:pPr>
        <w:ind w:left="4380" w:hanging="360"/>
      </w:pPr>
      <w:rPr>
        <w:rFonts w:ascii="Courier New" w:hAnsi="Courier New" w:cs="Courier New" w:hint="default"/>
      </w:rPr>
    </w:lvl>
    <w:lvl w:ilvl="5" w:tplc="480A0005" w:tentative="1">
      <w:start w:val="1"/>
      <w:numFmt w:val="bullet"/>
      <w:lvlText w:val=""/>
      <w:lvlJc w:val="left"/>
      <w:pPr>
        <w:ind w:left="5100" w:hanging="360"/>
      </w:pPr>
      <w:rPr>
        <w:rFonts w:ascii="Wingdings" w:hAnsi="Wingdings" w:hint="default"/>
      </w:rPr>
    </w:lvl>
    <w:lvl w:ilvl="6" w:tplc="480A0001" w:tentative="1">
      <w:start w:val="1"/>
      <w:numFmt w:val="bullet"/>
      <w:lvlText w:val=""/>
      <w:lvlJc w:val="left"/>
      <w:pPr>
        <w:ind w:left="5820" w:hanging="360"/>
      </w:pPr>
      <w:rPr>
        <w:rFonts w:ascii="Symbol" w:hAnsi="Symbol" w:hint="default"/>
      </w:rPr>
    </w:lvl>
    <w:lvl w:ilvl="7" w:tplc="480A0003" w:tentative="1">
      <w:start w:val="1"/>
      <w:numFmt w:val="bullet"/>
      <w:lvlText w:val="o"/>
      <w:lvlJc w:val="left"/>
      <w:pPr>
        <w:ind w:left="6540" w:hanging="360"/>
      </w:pPr>
      <w:rPr>
        <w:rFonts w:ascii="Courier New" w:hAnsi="Courier New" w:cs="Courier New" w:hint="default"/>
      </w:rPr>
    </w:lvl>
    <w:lvl w:ilvl="8" w:tplc="480A0005" w:tentative="1">
      <w:start w:val="1"/>
      <w:numFmt w:val="bullet"/>
      <w:lvlText w:val=""/>
      <w:lvlJc w:val="left"/>
      <w:pPr>
        <w:ind w:left="7260" w:hanging="360"/>
      </w:pPr>
      <w:rPr>
        <w:rFonts w:ascii="Wingdings" w:hAnsi="Wingdings" w:hint="default"/>
      </w:rPr>
    </w:lvl>
  </w:abstractNum>
  <w:abstractNum w:abstractNumId="14" w15:restartNumberingAfterBreak="0">
    <w:nsid w:val="261A6422"/>
    <w:multiLevelType w:val="hybridMultilevel"/>
    <w:tmpl w:val="5B681C36"/>
    <w:lvl w:ilvl="0" w:tplc="AA5E4772">
      <w:start w:val="1"/>
      <w:numFmt w:val="decimal"/>
      <w:lvlText w:val="%1)"/>
      <w:lvlJc w:val="left"/>
      <w:pPr>
        <w:ind w:left="383" w:hanging="262"/>
      </w:pPr>
      <w:rPr>
        <w:rFonts w:ascii="Times New Roman" w:eastAsia="Times New Roman" w:hAnsi="Times New Roman" w:hint="default"/>
        <w:w w:val="99"/>
        <w:sz w:val="24"/>
        <w:szCs w:val="24"/>
      </w:rPr>
    </w:lvl>
    <w:lvl w:ilvl="1" w:tplc="70E80F78">
      <w:start w:val="1"/>
      <w:numFmt w:val="bullet"/>
      <w:lvlText w:val="•"/>
      <w:lvlJc w:val="left"/>
      <w:pPr>
        <w:ind w:left="1310" w:hanging="262"/>
      </w:pPr>
      <w:rPr>
        <w:rFonts w:hint="default"/>
      </w:rPr>
    </w:lvl>
    <w:lvl w:ilvl="2" w:tplc="ED6ABD80">
      <w:start w:val="1"/>
      <w:numFmt w:val="bullet"/>
      <w:lvlText w:val="•"/>
      <w:lvlJc w:val="left"/>
      <w:pPr>
        <w:ind w:left="2240" w:hanging="262"/>
      </w:pPr>
      <w:rPr>
        <w:rFonts w:hint="default"/>
      </w:rPr>
    </w:lvl>
    <w:lvl w:ilvl="3" w:tplc="5C5A3EFA">
      <w:start w:val="1"/>
      <w:numFmt w:val="bullet"/>
      <w:lvlText w:val="•"/>
      <w:lvlJc w:val="left"/>
      <w:pPr>
        <w:ind w:left="3170" w:hanging="262"/>
      </w:pPr>
      <w:rPr>
        <w:rFonts w:hint="default"/>
      </w:rPr>
    </w:lvl>
    <w:lvl w:ilvl="4" w:tplc="616CCDD6">
      <w:start w:val="1"/>
      <w:numFmt w:val="bullet"/>
      <w:lvlText w:val="•"/>
      <w:lvlJc w:val="left"/>
      <w:pPr>
        <w:ind w:left="4100" w:hanging="262"/>
      </w:pPr>
      <w:rPr>
        <w:rFonts w:hint="default"/>
      </w:rPr>
    </w:lvl>
    <w:lvl w:ilvl="5" w:tplc="0E56616A">
      <w:start w:val="1"/>
      <w:numFmt w:val="bullet"/>
      <w:lvlText w:val="•"/>
      <w:lvlJc w:val="left"/>
      <w:pPr>
        <w:ind w:left="5030" w:hanging="262"/>
      </w:pPr>
      <w:rPr>
        <w:rFonts w:hint="default"/>
      </w:rPr>
    </w:lvl>
    <w:lvl w:ilvl="6" w:tplc="82CAE104">
      <w:start w:val="1"/>
      <w:numFmt w:val="bullet"/>
      <w:lvlText w:val="•"/>
      <w:lvlJc w:val="left"/>
      <w:pPr>
        <w:ind w:left="5960" w:hanging="262"/>
      </w:pPr>
      <w:rPr>
        <w:rFonts w:hint="default"/>
      </w:rPr>
    </w:lvl>
    <w:lvl w:ilvl="7" w:tplc="E8D0EFF8">
      <w:start w:val="1"/>
      <w:numFmt w:val="bullet"/>
      <w:lvlText w:val="•"/>
      <w:lvlJc w:val="left"/>
      <w:pPr>
        <w:ind w:left="6890" w:hanging="262"/>
      </w:pPr>
      <w:rPr>
        <w:rFonts w:hint="default"/>
      </w:rPr>
    </w:lvl>
    <w:lvl w:ilvl="8" w:tplc="A67C68C2">
      <w:start w:val="1"/>
      <w:numFmt w:val="bullet"/>
      <w:lvlText w:val="•"/>
      <w:lvlJc w:val="left"/>
      <w:pPr>
        <w:ind w:left="7820" w:hanging="262"/>
      </w:pPr>
      <w:rPr>
        <w:rFonts w:hint="default"/>
      </w:rPr>
    </w:lvl>
  </w:abstractNum>
  <w:abstractNum w:abstractNumId="15" w15:restartNumberingAfterBreak="0">
    <w:nsid w:val="29346B92"/>
    <w:multiLevelType w:val="hybridMultilevel"/>
    <w:tmpl w:val="926A6FA6"/>
    <w:lvl w:ilvl="0" w:tplc="8050E03A">
      <w:start w:val="1"/>
      <w:numFmt w:val="decimal"/>
      <w:lvlText w:val="%1."/>
      <w:lvlJc w:val="left"/>
      <w:pPr>
        <w:ind w:left="2490" w:hanging="360"/>
      </w:pPr>
      <w:rPr>
        <w:rFonts w:hint="default"/>
      </w:rPr>
    </w:lvl>
    <w:lvl w:ilvl="1" w:tplc="480A0019" w:tentative="1">
      <w:start w:val="1"/>
      <w:numFmt w:val="lowerLetter"/>
      <w:lvlText w:val="%2."/>
      <w:lvlJc w:val="left"/>
      <w:pPr>
        <w:ind w:left="3210" w:hanging="360"/>
      </w:pPr>
    </w:lvl>
    <w:lvl w:ilvl="2" w:tplc="480A001B" w:tentative="1">
      <w:start w:val="1"/>
      <w:numFmt w:val="lowerRoman"/>
      <w:lvlText w:val="%3."/>
      <w:lvlJc w:val="right"/>
      <w:pPr>
        <w:ind w:left="3930" w:hanging="180"/>
      </w:pPr>
    </w:lvl>
    <w:lvl w:ilvl="3" w:tplc="480A000F" w:tentative="1">
      <w:start w:val="1"/>
      <w:numFmt w:val="decimal"/>
      <w:lvlText w:val="%4."/>
      <w:lvlJc w:val="left"/>
      <w:pPr>
        <w:ind w:left="4650" w:hanging="360"/>
      </w:pPr>
    </w:lvl>
    <w:lvl w:ilvl="4" w:tplc="480A0019" w:tentative="1">
      <w:start w:val="1"/>
      <w:numFmt w:val="lowerLetter"/>
      <w:lvlText w:val="%5."/>
      <w:lvlJc w:val="left"/>
      <w:pPr>
        <w:ind w:left="5370" w:hanging="360"/>
      </w:pPr>
    </w:lvl>
    <w:lvl w:ilvl="5" w:tplc="480A001B" w:tentative="1">
      <w:start w:val="1"/>
      <w:numFmt w:val="lowerRoman"/>
      <w:lvlText w:val="%6."/>
      <w:lvlJc w:val="right"/>
      <w:pPr>
        <w:ind w:left="6090" w:hanging="180"/>
      </w:pPr>
    </w:lvl>
    <w:lvl w:ilvl="6" w:tplc="480A000F" w:tentative="1">
      <w:start w:val="1"/>
      <w:numFmt w:val="decimal"/>
      <w:lvlText w:val="%7."/>
      <w:lvlJc w:val="left"/>
      <w:pPr>
        <w:ind w:left="6810" w:hanging="360"/>
      </w:pPr>
    </w:lvl>
    <w:lvl w:ilvl="7" w:tplc="480A0019" w:tentative="1">
      <w:start w:val="1"/>
      <w:numFmt w:val="lowerLetter"/>
      <w:lvlText w:val="%8."/>
      <w:lvlJc w:val="left"/>
      <w:pPr>
        <w:ind w:left="7530" w:hanging="360"/>
      </w:pPr>
    </w:lvl>
    <w:lvl w:ilvl="8" w:tplc="480A001B" w:tentative="1">
      <w:start w:val="1"/>
      <w:numFmt w:val="lowerRoman"/>
      <w:lvlText w:val="%9."/>
      <w:lvlJc w:val="right"/>
      <w:pPr>
        <w:ind w:left="8250" w:hanging="180"/>
      </w:pPr>
    </w:lvl>
  </w:abstractNum>
  <w:abstractNum w:abstractNumId="16" w15:restartNumberingAfterBreak="0">
    <w:nsid w:val="2A466ADC"/>
    <w:multiLevelType w:val="hybridMultilevel"/>
    <w:tmpl w:val="8062B7C8"/>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7" w15:restartNumberingAfterBreak="0">
    <w:nsid w:val="2B8A00CA"/>
    <w:multiLevelType w:val="hybridMultilevel"/>
    <w:tmpl w:val="077EC7A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8" w15:restartNumberingAfterBreak="0">
    <w:nsid w:val="2C880C47"/>
    <w:multiLevelType w:val="hybridMultilevel"/>
    <w:tmpl w:val="810E898E"/>
    <w:lvl w:ilvl="0" w:tplc="480A000D">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19" w15:restartNumberingAfterBreak="0">
    <w:nsid w:val="2F3C5A39"/>
    <w:multiLevelType w:val="hybridMultilevel"/>
    <w:tmpl w:val="DC34630A"/>
    <w:lvl w:ilvl="0" w:tplc="E57EB68E">
      <w:numFmt w:val="bullet"/>
      <w:lvlText w:val="-"/>
      <w:lvlJc w:val="left"/>
      <w:pPr>
        <w:ind w:left="1080" w:hanging="360"/>
      </w:pPr>
      <w:rPr>
        <w:rFonts w:ascii="Times New Roman" w:eastAsiaTheme="minorHAnsi" w:hAnsi="Times New Roman" w:cs="Times New Roman" w:hint="default"/>
      </w:rPr>
    </w:lvl>
    <w:lvl w:ilvl="1" w:tplc="480A0003">
      <w:start w:val="1"/>
      <w:numFmt w:val="bullet"/>
      <w:lvlText w:val="o"/>
      <w:lvlJc w:val="left"/>
      <w:pPr>
        <w:ind w:left="1800" w:hanging="360"/>
      </w:pPr>
      <w:rPr>
        <w:rFonts w:ascii="Courier New" w:hAnsi="Courier New" w:cs="Courier New" w:hint="default"/>
      </w:rPr>
    </w:lvl>
    <w:lvl w:ilvl="2" w:tplc="480A0005" w:tentative="1">
      <w:start w:val="1"/>
      <w:numFmt w:val="bullet"/>
      <w:lvlText w:val=""/>
      <w:lvlJc w:val="left"/>
      <w:pPr>
        <w:ind w:left="2520" w:hanging="360"/>
      </w:pPr>
      <w:rPr>
        <w:rFonts w:ascii="Wingdings" w:hAnsi="Wingdings" w:hint="default"/>
      </w:rPr>
    </w:lvl>
    <w:lvl w:ilvl="3" w:tplc="480A0001" w:tentative="1">
      <w:start w:val="1"/>
      <w:numFmt w:val="bullet"/>
      <w:lvlText w:val=""/>
      <w:lvlJc w:val="left"/>
      <w:pPr>
        <w:ind w:left="3240" w:hanging="360"/>
      </w:pPr>
      <w:rPr>
        <w:rFonts w:ascii="Symbol" w:hAnsi="Symbol" w:hint="default"/>
      </w:rPr>
    </w:lvl>
    <w:lvl w:ilvl="4" w:tplc="480A0003" w:tentative="1">
      <w:start w:val="1"/>
      <w:numFmt w:val="bullet"/>
      <w:lvlText w:val="o"/>
      <w:lvlJc w:val="left"/>
      <w:pPr>
        <w:ind w:left="3960" w:hanging="360"/>
      </w:pPr>
      <w:rPr>
        <w:rFonts w:ascii="Courier New" w:hAnsi="Courier New" w:cs="Courier New" w:hint="default"/>
      </w:rPr>
    </w:lvl>
    <w:lvl w:ilvl="5" w:tplc="480A0005" w:tentative="1">
      <w:start w:val="1"/>
      <w:numFmt w:val="bullet"/>
      <w:lvlText w:val=""/>
      <w:lvlJc w:val="left"/>
      <w:pPr>
        <w:ind w:left="4680" w:hanging="360"/>
      </w:pPr>
      <w:rPr>
        <w:rFonts w:ascii="Wingdings" w:hAnsi="Wingdings" w:hint="default"/>
      </w:rPr>
    </w:lvl>
    <w:lvl w:ilvl="6" w:tplc="480A0001" w:tentative="1">
      <w:start w:val="1"/>
      <w:numFmt w:val="bullet"/>
      <w:lvlText w:val=""/>
      <w:lvlJc w:val="left"/>
      <w:pPr>
        <w:ind w:left="5400" w:hanging="360"/>
      </w:pPr>
      <w:rPr>
        <w:rFonts w:ascii="Symbol" w:hAnsi="Symbol" w:hint="default"/>
      </w:rPr>
    </w:lvl>
    <w:lvl w:ilvl="7" w:tplc="480A0003" w:tentative="1">
      <w:start w:val="1"/>
      <w:numFmt w:val="bullet"/>
      <w:lvlText w:val="o"/>
      <w:lvlJc w:val="left"/>
      <w:pPr>
        <w:ind w:left="6120" w:hanging="360"/>
      </w:pPr>
      <w:rPr>
        <w:rFonts w:ascii="Courier New" w:hAnsi="Courier New" w:cs="Courier New" w:hint="default"/>
      </w:rPr>
    </w:lvl>
    <w:lvl w:ilvl="8" w:tplc="480A0005" w:tentative="1">
      <w:start w:val="1"/>
      <w:numFmt w:val="bullet"/>
      <w:lvlText w:val=""/>
      <w:lvlJc w:val="left"/>
      <w:pPr>
        <w:ind w:left="6840" w:hanging="360"/>
      </w:pPr>
      <w:rPr>
        <w:rFonts w:ascii="Wingdings" w:hAnsi="Wingdings" w:hint="default"/>
      </w:rPr>
    </w:lvl>
  </w:abstractNum>
  <w:abstractNum w:abstractNumId="20" w15:restartNumberingAfterBreak="0">
    <w:nsid w:val="30BE2D8A"/>
    <w:multiLevelType w:val="hybridMultilevel"/>
    <w:tmpl w:val="1F5EB53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1" w15:restartNumberingAfterBreak="0">
    <w:nsid w:val="334641CA"/>
    <w:multiLevelType w:val="multilevel"/>
    <w:tmpl w:val="522003F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2" w15:restartNumberingAfterBreak="0">
    <w:nsid w:val="339A5D88"/>
    <w:multiLevelType w:val="hybridMultilevel"/>
    <w:tmpl w:val="CED420A0"/>
    <w:lvl w:ilvl="0" w:tplc="480A0001">
      <w:start w:val="1"/>
      <w:numFmt w:val="bullet"/>
      <w:lvlText w:val=""/>
      <w:lvlJc w:val="left"/>
      <w:pPr>
        <w:ind w:left="1494" w:hanging="360"/>
      </w:pPr>
      <w:rPr>
        <w:rFonts w:ascii="Symbol" w:hAnsi="Symbol" w:hint="default"/>
      </w:rPr>
    </w:lvl>
    <w:lvl w:ilvl="1" w:tplc="480A0003" w:tentative="1">
      <w:start w:val="1"/>
      <w:numFmt w:val="bullet"/>
      <w:lvlText w:val="o"/>
      <w:lvlJc w:val="left"/>
      <w:pPr>
        <w:ind w:left="2214" w:hanging="360"/>
      </w:pPr>
      <w:rPr>
        <w:rFonts w:ascii="Courier New" w:hAnsi="Courier New" w:cs="Courier New" w:hint="default"/>
      </w:rPr>
    </w:lvl>
    <w:lvl w:ilvl="2" w:tplc="480A0005" w:tentative="1">
      <w:start w:val="1"/>
      <w:numFmt w:val="bullet"/>
      <w:lvlText w:val=""/>
      <w:lvlJc w:val="left"/>
      <w:pPr>
        <w:ind w:left="2934" w:hanging="360"/>
      </w:pPr>
      <w:rPr>
        <w:rFonts w:ascii="Wingdings" w:hAnsi="Wingdings" w:hint="default"/>
      </w:rPr>
    </w:lvl>
    <w:lvl w:ilvl="3" w:tplc="480A0001" w:tentative="1">
      <w:start w:val="1"/>
      <w:numFmt w:val="bullet"/>
      <w:lvlText w:val=""/>
      <w:lvlJc w:val="left"/>
      <w:pPr>
        <w:ind w:left="3654" w:hanging="360"/>
      </w:pPr>
      <w:rPr>
        <w:rFonts w:ascii="Symbol" w:hAnsi="Symbol" w:hint="default"/>
      </w:rPr>
    </w:lvl>
    <w:lvl w:ilvl="4" w:tplc="480A0003" w:tentative="1">
      <w:start w:val="1"/>
      <w:numFmt w:val="bullet"/>
      <w:lvlText w:val="o"/>
      <w:lvlJc w:val="left"/>
      <w:pPr>
        <w:ind w:left="4374" w:hanging="360"/>
      </w:pPr>
      <w:rPr>
        <w:rFonts w:ascii="Courier New" w:hAnsi="Courier New" w:cs="Courier New" w:hint="default"/>
      </w:rPr>
    </w:lvl>
    <w:lvl w:ilvl="5" w:tplc="480A0005" w:tentative="1">
      <w:start w:val="1"/>
      <w:numFmt w:val="bullet"/>
      <w:lvlText w:val=""/>
      <w:lvlJc w:val="left"/>
      <w:pPr>
        <w:ind w:left="5094" w:hanging="360"/>
      </w:pPr>
      <w:rPr>
        <w:rFonts w:ascii="Wingdings" w:hAnsi="Wingdings" w:hint="default"/>
      </w:rPr>
    </w:lvl>
    <w:lvl w:ilvl="6" w:tplc="480A0001" w:tentative="1">
      <w:start w:val="1"/>
      <w:numFmt w:val="bullet"/>
      <w:lvlText w:val=""/>
      <w:lvlJc w:val="left"/>
      <w:pPr>
        <w:ind w:left="5814" w:hanging="360"/>
      </w:pPr>
      <w:rPr>
        <w:rFonts w:ascii="Symbol" w:hAnsi="Symbol" w:hint="default"/>
      </w:rPr>
    </w:lvl>
    <w:lvl w:ilvl="7" w:tplc="480A0003" w:tentative="1">
      <w:start w:val="1"/>
      <w:numFmt w:val="bullet"/>
      <w:lvlText w:val="o"/>
      <w:lvlJc w:val="left"/>
      <w:pPr>
        <w:ind w:left="6534" w:hanging="360"/>
      </w:pPr>
      <w:rPr>
        <w:rFonts w:ascii="Courier New" w:hAnsi="Courier New" w:cs="Courier New" w:hint="default"/>
      </w:rPr>
    </w:lvl>
    <w:lvl w:ilvl="8" w:tplc="480A0005" w:tentative="1">
      <w:start w:val="1"/>
      <w:numFmt w:val="bullet"/>
      <w:lvlText w:val=""/>
      <w:lvlJc w:val="left"/>
      <w:pPr>
        <w:ind w:left="7254" w:hanging="360"/>
      </w:pPr>
      <w:rPr>
        <w:rFonts w:ascii="Wingdings" w:hAnsi="Wingdings" w:hint="default"/>
      </w:rPr>
    </w:lvl>
  </w:abstractNum>
  <w:abstractNum w:abstractNumId="23" w15:restartNumberingAfterBreak="0">
    <w:nsid w:val="34002CB7"/>
    <w:multiLevelType w:val="multilevel"/>
    <w:tmpl w:val="7C0EAF40"/>
    <w:lvl w:ilvl="0">
      <w:start w:val="2"/>
      <w:numFmt w:val="decimal"/>
      <w:lvlText w:val="%1"/>
      <w:lvlJc w:val="left"/>
      <w:pPr>
        <w:ind w:left="660" w:hanging="660"/>
      </w:pPr>
      <w:rPr>
        <w:rFonts w:hint="default"/>
      </w:rPr>
    </w:lvl>
    <w:lvl w:ilvl="1">
      <w:start w:val="3"/>
      <w:numFmt w:val="decimal"/>
      <w:lvlText w:val="%1.%2"/>
      <w:lvlJc w:val="left"/>
      <w:pPr>
        <w:ind w:left="1038" w:hanging="660"/>
      </w:pPr>
      <w:rPr>
        <w:rFonts w:hint="default"/>
      </w:rPr>
    </w:lvl>
    <w:lvl w:ilvl="2">
      <w:start w:val="1"/>
      <w:numFmt w:val="decimal"/>
      <w:lvlText w:val="%1.%2.%3"/>
      <w:lvlJc w:val="left"/>
      <w:pPr>
        <w:ind w:left="1476" w:hanging="720"/>
      </w:pPr>
      <w:rPr>
        <w:rFonts w:hint="default"/>
      </w:rPr>
    </w:lvl>
    <w:lvl w:ilvl="3">
      <w:start w:val="2"/>
      <w:numFmt w:val="decimal"/>
      <w:lvlText w:val="%1.%2.%3.%4"/>
      <w:lvlJc w:val="left"/>
      <w:pPr>
        <w:ind w:left="1854" w:hanging="720"/>
      </w:pPr>
      <w:rPr>
        <w:rFonts w:hint="default"/>
      </w:rPr>
    </w:lvl>
    <w:lvl w:ilvl="4">
      <w:start w:val="1"/>
      <w:numFmt w:val="decimal"/>
      <w:lvlText w:val="%1.%2.%3.%4.%5"/>
      <w:lvlJc w:val="left"/>
      <w:pPr>
        <w:ind w:left="2592" w:hanging="1080"/>
      </w:pPr>
      <w:rPr>
        <w:rFonts w:hint="default"/>
      </w:rPr>
    </w:lvl>
    <w:lvl w:ilvl="5">
      <w:start w:val="1"/>
      <w:numFmt w:val="decimal"/>
      <w:lvlText w:val="%1.%2.%3.%4.%5.%6"/>
      <w:lvlJc w:val="left"/>
      <w:pPr>
        <w:ind w:left="2970" w:hanging="1080"/>
      </w:pPr>
      <w:rPr>
        <w:rFonts w:hint="default"/>
      </w:rPr>
    </w:lvl>
    <w:lvl w:ilvl="6">
      <w:start w:val="1"/>
      <w:numFmt w:val="decimal"/>
      <w:lvlText w:val="%1.%2.%3.%4.%5.%6.%7"/>
      <w:lvlJc w:val="left"/>
      <w:pPr>
        <w:ind w:left="3708" w:hanging="1440"/>
      </w:pPr>
      <w:rPr>
        <w:rFonts w:hint="default"/>
      </w:rPr>
    </w:lvl>
    <w:lvl w:ilvl="7">
      <w:start w:val="1"/>
      <w:numFmt w:val="decimal"/>
      <w:lvlText w:val="%1.%2.%3.%4.%5.%6.%7.%8"/>
      <w:lvlJc w:val="left"/>
      <w:pPr>
        <w:ind w:left="4086" w:hanging="1440"/>
      </w:pPr>
      <w:rPr>
        <w:rFonts w:hint="default"/>
      </w:rPr>
    </w:lvl>
    <w:lvl w:ilvl="8">
      <w:start w:val="1"/>
      <w:numFmt w:val="decimal"/>
      <w:lvlText w:val="%1.%2.%3.%4.%5.%6.%7.%8.%9"/>
      <w:lvlJc w:val="left"/>
      <w:pPr>
        <w:ind w:left="4824" w:hanging="1800"/>
      </w:pPr>
      <w:rPr>
        <w:rFonts w:hint="default"/>
      </w:rPr>
    </w:lvl>
  </w:abstractNum>
  <w:abstractNum w:abstractNumId="24" w15:restartNumberingAfterBreak="0">
    <w:nsid w:val="35857745"/>
    <w:multiLevelType w:val="hybridMultilevel"/>
    <w:tmpl w:val="CB503F1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25" w15:restartNumberingAfterBreak="0">
    <w:nsid w:val="37EA40EC"/>
    <w:multiLevelType w:val="hybridMultilevel"/>
    <w:tmpl w:val="8056F338"/>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26" w15:restartNumberingAfterBreak="0">
    <w:nsid w:val="385254C4"/>
    <w:multiLevelType w:val="hybridMultilevel"/>
    <w:tmpl w:val="C9C2C17E"/>
    <w:lvl w:ilvl="0" w:tplc="8FE0EAA8">
      <w:start w:val="1"/>
      <w:numFmt w:val="decimal"/>
      <w:lvlText w:val="%1."/>
      <w:lvlJc w:val="left"/>
      <w:pPr>
        <w:ind w:left="1080" w:hanging="360"/>
      </w:pPr>
      <w:rPr>
        <w:rFonts w:hint="default"/>
      </w:rPr>
    </w:lvl>
    <w:lvl w:ilvl="1" w:tplc="480A0019" w:tentative="1">
      <w:start w:val="1"/>
      <w:numFmt w:val="lowerLetter"/>
      <w:lvlText w:val="%2."/>
      <w:lvlJc w:val="left"/>
      <w:pPr>
        <w:ind w:left="1800" w:hanging="360"/>
      </w:pPr>
    </w:lvl>
    <w:lvl w:ilvl="2" w:tplc="480A001B" w:tentative="1">
      <w:start w:val="1"/>
      <w:numFmt w:val="lowerRoman"/>
      <w:lvlText w:val="%3."/>
      <w:lvlJc w:val="right"/>
      <w:pPr>
        <w:ind w:left="2520" w:hanging="180"/>
      </w:pPr>
    </w:lvl>
    <w:lvl w:ilvl="3" w:tplc="480A000F" w:tentative="1">
      <w:start w:val="1"/>
      <w:numFmt w:val="decimal"/>
      <w:lvlText w:val="%4."/>
      <w:lvlJc w:val="left"/>
      <w:pPr>
        <w:ind w:left="3240" w:hanging="360"/>
      </w:pPr>
    </w:lvl>
    <w:lvl w:ilvl="4" w:tplc="480A0019" w:tentative="1">
      <w:start w:val="1"/>
      <w:numFmt w:val="lowerLetter"/>
      <w:lvlText w:val="%5."/>
      <w:lvlJc w:val="left"/>
      <w:pPr>
        <w:ind w:left="3960" w:hanging="360"/>
      </w:pPr>
    </w:lvl>
    <w:lvl w:ilvl="5" w:tplc="480A001B" w:tentative="1">
      <w:start w:val="1"/>
      <w:numFmt w:val="lowerRoman"/>
      <w:lvlText w:val="%6."/>
      <w:lvlJc w:val="right"/>
      <w:pPr>
        <w:ind w:left="4680" w:hanging="180"/>
      </w:pPr>
    </w:lvl>
    <w:lvl w:ilvl="6" w:tplc="480A000F" w:tentative="1">
      <w:start w:val="1"/>
      <w:numFmt w:val="decimal"/>
      <w:lvlText w:val="%7."/>
      <w:lvlJc w:val="left"/>
      <w:pPr>
        <w:ind w:left="5400" w:hanging="360"/>
      </w:pPr>
    </w:lvl>
    <w:lvl w:ilvl="7" w:tplc="480A0019" w:tentative="1">
      <w:start w:val="1"/>
      <w:numFmt w:val="lowerLetter"/>
      <w:lvlText w:val="%8."/>
      <w:lvlJc w:val="left"/>
      <w:pPr>
        <w:ind w:left="6120" w:hanging="360"/>
      </w:pPr>
    </w:lvl>
    <w:lvl w:ilvl="8" w:tplc="480A001B" w:tentative="1">
      <w:start w:val="1"/>
      <w:numFmt w:val="lowerRoman"/>
      <w:lvlText w:val="%9."/>
      <w:lvlJc w:val="right"/>
      <w:pPr>
        <w:ind w:left="6840" w:hanging="180"/>
      </w:pPr>
    </w:lvl>
  </w:abstractNum>
  <w:abstractNum w:abstractNumId="27" w15:restartNumberingAfterBreak="0">
    <w:nsid w:val="38BA00BC"/>
    <w:multiLevelType w:val="hybridMultilevel"/>
    <w:tmpl w:val="68669C72"/>
    <w:lvl w:ilvl="0" w:tplc="FF782868">
      <w:start w:val="1"/>
      <w:numFmt w:val="decimal"/>
      <w:lvlText w:val="%1."/>
      <w:lvlJc w:val="left"/>
      <w:pPr>
        <w:ind w:left="3195" w:hanging="360"/>
      </w:pPr>
      <w:rPr>
        <w:rFonts w:hint="default"/>
      </w:rPr>
    </w:lvl>
    <w:lvl w:ilvl="1" w:tplc="480A0019" w:tentative="1">
      <w:start w:val="1"/>
      <w:numFmt w:val="lowerLetter"/>
      <w:lvlText w:val="%2."/>
      <w:lvlJc w:val="left"/>
      <w:pPr>
        <w:ind w:left="3915" w:hanging="360"/>
      </w:pPr>
    </w:lvl>
    <w:lvl w:ilvl="2" w:tplc="480A001B" w:tentative="1">
      <w:start w:val="1"/>
      <w:numFmt w:val="lowerRoman"/>
      <w:lvlText w:val="%3."/>
      <w:lvlJc w:val="right"/>
      <w:pPr>
        <w:ind w:left="4635" w:hanging="180"/>
      </w:pPr>
    </w:lvl>
    <w:lvl w:ilvl="3" w:tplc="480A000F" w:tentative="1">
      <w:start w:val="1"/>
      <w:numFmt w:val="decimal"/>
      <w:lvlText w:val="%4."/>
      <w:lvlJc w:val="left"/>
      <w:pPr>
        <w:ind w:left="5355" w:hanging="360"/>
      </w:pPr>
    </w:lvl>
    <w:lvl w:ilvl="4" w:tplc="480A0019" w:tentative="1">
      <w:start w:val="1"/>
      <w:numFmt w:val="lowerLetter"/>
      <w:lvlText w:val="%5."/>
      <w:lvlJc w:val="left"/>
      <w:pPr>
        <w:ind w:left="6075" w:hanging="360"/>
      </w:pPr>
    </w:lvl>
    <w:lvl w:ilvl="5" w:tplc="480A001B" w:tentative="1">
      <w:start w:val="1"/>
      <w:numFmt w:val="lowerRoman"/>
      <w:lvlText w:val="%6."/>
      <w:lvlJc w:val="right"/>
      <w:pPr>
        <w:ind w:left="6795" w:hanging="180"/>
      </w:pPr>
    </w:lvl>
    <w:lvl w:ilvl="6" w:tplc="480A000F" w:tentative="1">
      <w:start w:val="1"/>
      <w:numFmt w:val="decimal"/>
      <w:lvlText w:val="%7."/>
      <w:lvlJc w:val="left"/>
      <w:pPr>
        <w:ind w:left="7515" w:hanging="360"/>
      </w:pPr>
    </w:lvl>
    <w:lvl w:ilvl="7" w:tplc="480A0019" w:tentative="1">
      <w:start w:val="1"/>
      <w:numFmt w:val="lowerLetter"/>
      <w:lvlText w:val="%8."/>
      <w:lvlJc w:val="left"/>
      <w:pPr>
        <w:ind w:left="8235" w:hanging="360"/>
      </w:pPr>
    </w:lvl>
    <w:lvl w:ilvl="8" w:tplc="480A001B" w:tentative="1">
      <w:start w:val="1"/>
      <w:numFmt w:val="lowerRoman"/>
      <w:lvlText w:val="%9."/>
      <w:lvlJc w:val="right"/>
      <w:pPr>
        <w:ind w:left="8955" w:hanging="180"/>
      </w:pPr>
    </w:lvl>
  </w:abstractNum>
  <w:abstractNum w:abstractNumId="28" w15:restartNumberingAfterBreak="0">
    <w:nsid w:val="39925068"/>
    <w:multiLevelType w:val="hybridMultilevel"/>
    <w:tmpl w:val="0EE84E50"/>
    <w:lvl w:ilvl="0" w:tplc="B142E29C">
      <w:start w:val="1"/>
      <w:numFmt w:val="decimal"/>
      <w:lvlText w:val="%1."/>
      <w:lvlJc w:val="left"/>
      <w:pPr>
        <w:ind w:left="3195" w:hanging="360"/>
      </w:pPr>
      <w:rPr>
        <w:rFonts w:hint="default"/>
      </w:rPr>
    </w:lvl>
    <w:lvl w:ilvl="1" w:tplc="480A0019" w:tentative="1">
      <w:start w:val="1"/>
      <w:numFmt w:val="lowerLetter"/>
      <w:lvlText w:val="%2."/>
      <w:lvlJc w:val="left"/>
      <w:pPr>
        <w:ind w:left="3915" w:hanging="360"/>
      </w:pPr>
    </w:lvl>
    <w:lvl w:ilvl="2" w:tplc="480A001B" w:tentative="1">
      <w:start w:val="1"/>
      <w:numFmt w:val="lowerRoman"/>
      <w:lvlText w:val="%3."/>
      <w:lvlJc w:val="right"/>
      <w:pPr>
        <w:ind w:left="4635" w:hanging="180"/>
      </w:pPr>
    </w:lvl>
    <w:lvl w:ilvl="3" w:tplc="480A000F" w:tentative="1">
      <w:start w:val="1"/>
      <w:numFmt w:val="decimal"/>
      <w:lvlText w:val="%4."/>
      <w:lvlJc w:val="left"/>
      <w:pPr>
        <w:ind w:left="5355" w:hanging="360"/>
      </w:pPr>
    </w:lvl>
    <w:lvl w:ilvl="4" w:tplc="480A0019" w:tentative="1">
      <w:start w:val="1"/>
      <w:numFmt w:val="lowerLetter"/>
      <w:lvlText w:val="%5."/>
      <w:lvlJc w:val="left"/>
      <w:pPr>
        <w:ind w:left="6075" w:hanging="360"/>
      </w:pPr>
    </w:lvl>
    <w:lvl w:ilvl="5" w:tplc="480A001B" w:tentative="1">
      <w:start w:val="1"/>
      <w:numFmt w:val="lowerRoman"/>
      <w:lvlText w:val="%6."/>
      <w:lvlJc w:val="right"/>
      <w:pPr>
        <w:ind w:left="6795" w:hanging="180"/>
      </w:pPr>
    </w:lvl>
    <w:lvl w:ilvl="6" w:tplc="480A000F" w:tentative="1">
      <w:start w:val="1"/>
      <w:numFmt w:val="decimal"/>
      <w:lvlText w:val="%7."/>
      <w:lvlJc w:val="left"/>
      <w:pPr>
        <w:ind w:left="7515" w:hanging="360"/>
      </w:pPr>
    </w:lvl>
    <w:lvl w:ilvl="7" w:tplc="480A0019" w:tentative="1">
      <w:start w:val="1"/>
      <w:numFmt w:val="lowerLetter"/>
      <w:lvlText w:val="%8."/>
      <w:lvlJc w:val="left"/>
      <w:pPr>
        <w:ind w:left="8235" w:hanging="360"/>
      </w:pPr>
    </w:lvl>
    <w:lvl w:ilvl="8" w:tplc="480A001B" w:tentative="1">
      <w:start w:val="1"/>
      <w:numFmt w:val="lowerRoman"/>
      <w:lvlText w:val="%9."/>
      <w:lvlJc w:val="right"/>
      <w:pPr>
        <w:ind w:left="8955" w:hanging="180"/>
      </w:pPr>
    </w:lvl>
  </w:abstractNum>
  <w:abstractNum w:abstractNumId="29" w15:restartNumberingAfterBreak="0">
    <w:nsid w:val="3A760030"/>
    <w:multiLevelType w:val="hybridMultilevel"/>
    <w:tmpl w:val="CD2A72FA"/>
    <w:lvl w:ilvl="0" w:tplc="480A0001">
      <w:start w:val="1"/>
      <w:numFmt w:val="bullet"/>
      <w:lvlText w:val=""/>
      <w:lvlJc w:val="left"/>
      <w:pPr>
        <w:ind w:left="1440" w:hanging="360"/>
      </w:pPr>
      <w:rPr>
        <w:rFonts w:ascii="Symbol" w:hAnsi="Symbol" w:hint="default"/>
      </w:rPr>
    </w:lvl>
    <w:lvl w:ilvl="1" w:tplc="480A0003">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0" w15:restartNumberingAfterBreak="0">
    <w:nsid w:val="3A8823B0"/>
    <w:multiLevelType w:val="hybridMultilevel"/>
    <w:tmpl w:val="BC661EB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1" w15:restartNumberingAfterBreak="0">
    <w:nsid w:val="42AA3D6A"/>
    <w:multiLevelType w:val="hybridMultilevel"/>
    <w:tmpl w:val="FB42DF3C"/>
    <w:lvl w:ilvl="0" w:tplc="480A0001">
      <w:start w:val="1"/>
      <w:numFmt w:val="bullet"/>
      <w:lvlText w:val=""/>
      <w:lvlJc w:val="left"/>
      <w:pPr>
        <w:ind w:left="1429" w:hanging="360"/>
      </w:pPr>
      <w:rPr>
        <w:rFonts w:ascii="Symbol" w:hAnsi="Symbol" w:hint="default"/>
      </w:rPr>
    </w:lvl>
    <w:lvl w:ilvl="1" w:tplc="480A0003" w:tentative="1">
      <w:start w:val="1"/>
      <w:numFmt w:val="bullet"/>
      <w:lvlText w:val="o"/>
      <w:lvlJc w:val="left"/>
      <w:pPr>
        <w:ind w:left="2149" w:hanging="360"/>
      </w:pPr>
      <w:rPr>
        <w:rFonts w:ascii="Courier New" w:hAnsi="Courier New" w:cs="Courier New" w:hint="default"/>
      </w:rPr>
    </w:lvl>
    <w:lvl w:ilvl="2" w:tplc="480A0005" w:tentative="1">
      <w:start w:val="1"/>
      <w:numFmt w:val="bullet"/>
      <w:lvlText w:val=""/>
      <w:lvlJc w:val="left"/>
      <w:pPr>
        <w:ind w:left="2869" w:hanging="360"/>
      </w:pPr>
      <w:rPr>
        <w:rFonts w:ascii="Wingdings" w:hAnsi="Wingdings" w:hint="default"/>
      </w:rPr>
    </w:lvl>
    <w:lvl w:ilvl="3" w:tplc="480A0001" w:tentative="1">
      <w:start w:val="1"/>
      <w:numFmt w:val="bullet"/>
      <w:lvlText w:val=""/>
      <w:lvlJc w:val="left"/>
      <w:pPr>
        <w:ind w:left="3589" w:hanging="360"/>
      </w:pPr>
      <w:rPr>
        <w:rFonts w:ascii="Symbol" w:hAnsi="Symbol" w:hint="default"/>
      </w:rPr>
    </w:lvl>
    <w:lvl w:ilvl="4" w:tplc="480A0003" w:tentative="1">
      <w:start w:val="1"/>
      <w:numFmt w:val="bullet"/>
      <w:lvlText w:val="o"/>
      <w:lvlJc w:val="left"/>
      <w:pPr>
        <w:ind w:left="4309" w:hanging="360"/>
      </w:pPr>
      <w:rPr>
        <w:rFonts w:ascii="Courier New" w:hAnsi="Courier New" w:cs="Courier New" w:hint="default"/>
      </w:rPr>
    </w:lvl>
    <w:lvl w:ilvl="5" w:tplc="480A0005" w:tentative="1">
      <w:start w:val="1"/>
      <w:numFmt w:val="bullet"/>
      <w:lvlText w:val=""/>
      <w:lvlJc w:val="left"/>
      <w:pPr>
        <w:ind w:left="5029" w:hanging="360"/>
      </w:pPr>
      <w:rPr>
        <w:rFonts w:ascii="Wingdings" w:hAnsi="Wingdings" w:hint="default"/>
      </w:rPr>
    </w:lvl>
    <w:lvl w:ilvl="6" w:tplc="480A0001" w:tentative="1">
      <w:start w:val="1"/>
      <w:numFmt w:val="bullet"/>
      <w:lvlText w:val=""/>
      <w:lvlJc w:val="left"/>
      <w:pPr>
        <w:ind w:left="5749" w:hanging="360"/>
      </w:pPr>
      <w:rPr>
        <w:rFonts w:ascii="Symbol" w:hAnsi="Symbol" w:hint="default"/>
      </w:rPr>
    </w:lvl>
    <w:lvl w:ilvl="7" w:tplc="480A0003" w:tentative="1">
      <w:start w:val="1"/>
      <w:numFmt w:val="bullet"/>
      <w:lvlText w:val="o"/>
      <w:lvlJc w:val="left"/>
      <w:pPr>
        <w:ind w:left="6469" w:hanging="360"/>
      </w:pPr>
      <w:rPr>
        <w:rFonts w:ascii="Courier New" w:hAnsi="Courier New" w:cs="Courier New" w:hint="default"/>
      </w:rPr>
    </w:lvl>
    <w:lvl w:ilvl="8" w:tplc="480A0005" w:tentative="1">
      <w:start w:val="1"/>
      <w:numFmt w:val="bullet"/>
      <w:lvlText w:val=""/>
      <w:lvlJc w:val="left"/>
      <w:pPr>
        <w:ind w:left="7189" w:hanging="360"/>
      </w:pPr>
      <w:rPr>
        <w:rFonts w:ascii="Wingdings" w:hAnsi="Wingdings" w:hint="default"/>
      </w:rPr>
    </w:lvl>
  </w:abstractNum>
  <w:abstractNum w:abstractNumId="32" w15:restartNumberingAfterBreak="0">
    <w:nsid w:val="46027665"/>
    <w:multiLevelType w:val="hybridMultilevel"/>
    <w:tmpl w:val="B35E9788"/>
    <w:lvl w:ilvl="0" w:tplc="480A0001">
      <w:start w:val="1"/>
      <w:numFmt w:val="bullet"/>
      <w:lvlText w:val=""/>
      <w:lvlJc w:val="left"/>
      <w:pPr>
        <w:ind w:left="2133" w:hanging="360"/>
      </w:pPr>
      <w:rPr>
        <w:rFonts w:ascii="Symbol" w:hAnsi="Symbol" w:hint="default"/>
      </w:rPr>
    </w:lvl>
    <w:lvl w:ilvl="1" w:tplc="480A0003" w:tentative="1">
      <w:start w:val="1"/>
      <w:numFmt w:val="bullet"/>
      <w:lvlText w:val="o"/>
      <w:lvlJc w:val="left"/>
      <w:pPr>
        <w:ind w:left="2853" w:hanging="360"/>
      </w:pPr>
      <w:rPr>
        <w:rFonts w:ascii="Courier New" w:hAnsi="Courier New" w:cs="Courier New" w:hint="default"/>
      </w:rPr>
    </w:lvl>
    <w:lvl w:ilvl="2" w:tplc="480A0005" w:tentative="1">
      <w:start w:val="1"/>
      <w:numFmt w:val="bullet"/>
      <w:lvlText w:val=""/>
      <w:lvlJc w:val="left"/>
      <w:pPr>
        <w:ind w:left="3573" w:hanging="360"/>
      </w:pPr>
      <w:rPr>
        <w:rFonts w:ascii="Wingdings" w:hAnsi="Wingdings" w:hint="default"/>
      </w:rPr>
    </w:lvl>
    <w:lvl w:ilvl="3" w:tplc="480A0001" w:tentative="1">
      <w:start w:val="1"/>
      <w:numFmt w:val="bullet"/>
      <w:lvlText w:val=""/>
      <w:lvlJc w:val="left"/>
      <w:pPr>
        <w:ind w:left="4293" w:hanging="360"/>
      </w:pPr>
      <w:rPr>
        <w:rFonts w:ascii="Symbol" w:hAnsi="Symbol" w:hint="default"/>
      </w:rPr>
    </w:lvl>
    <w:lvl w:ilvl="4" w:tplc="480A0003" w:tentative="1">
      <w:start w:val="1"/>
      <w:numFmt w:val="bullet"/>
      <w:lvlText w:val="o"/>
      <w:lvlJc w:val="left"/>
      <w:pPr>
        <w:ind w:left="5013" w:hanging="360"/>
      </w:pPr>
      <w:rPr>
        <w:rFonts w:ascii="Courier New" w:hAnsi="Courier New" w:cs="Courier New" w:hint="default"/>
      </w:rPr>
    </w:lvl>
    <w:lvl w:ilvl="5" w:tplc="480A0005" w:tentative="1">
      <w:start w:val="1"/>
      <w:numFmt w:val="bullet"/>
      <w:lvlText w:val=""/>
      <w:lvlJc w:val="left"/>
      <w:pPr>
        <w:ind w:left="5733" w:hanging="360"/>
      </w:pPr>
      <w:rPr>
        <w:rFonts w:ascii="Wingdings" w:hAnsi="Wingdings" w:hint="default"/>
      </w:rPr>
    </w:lvl>
    <w:lvl w:ilvl="6" w:tplc="480A0001" w:tentative="1">
      <w:start w:val="1"/>
      <w:numFmt w:val="bullet"/>
      <w:lvlText w:val=""/>
      <w:lvlJc w:val="left"/>
      <w:pPr>
        <w:ind w:left="6453" w:hanging="360"/>
      </w:pPr>
      <w:rPr>
        <w:rFonts w:ascii="Symbol" w:hAnsi="Symbol" w:hint="default"/>
      </w:rPr>
    </w:lvl>
    <w:lvl w:ilvl="7" w:tplc="480A0003" w:tentative="1">
      <w:start w:val="1"/>
      <w:numFmt w:val="bullet"/>
      <w:lvlText w:val="o"/>
      <w:lvlJc w:val="left"/>
      <w:pPr>
        <w:ind w:left="7173" w:hanging="360"/>
      </w:pPr>
      <w:rPr>
        <w:rFonts w:ascii="Courier New" w:hAnsi="Courier New" w:cs="Courier New" w:hint="default"/>
      </w:rPr>
    </w:lvl>
    <w:lvl w:ilvl="8" w:tplc="480A0005" w:tentative="1">
      <w:start w:val="1"/>
      <w:numFmt w:val="bullet"/>
      <w:lvlText w:val=""/>
      <w:lvlJc w:val="left"/>
      <w:pPr>
        <w:ind w:left="7893" w:hanging="360"/>
      </w:pPr>
      <w:rPr>
        <w:rFonts w:ascii="Wingdings" w:hAnsi="Wingdings" w:hint="default"/>
      </w:rPr>
    </w:lvl>
  </w:abstractNum>
  <w:abstractNum w:abstractNumId="33" w15:restartNumberingAfterBreak="0">
    <w:nsid w:val="4C0B171B"/>
    <w:multiLevelType w:val="hybridMultilevel"/>
    <w:tmpl w:val="935E0D66"/>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4" w15:restartNumberingAfterBreak="0">
    <w:nsid w:val="4DD12136"/>
    <w:multiLevelType w:val="hybridMultilevel"/>
    <w:tmpl w:val="9FA40374"/>
    <w:lvl w:ilvl="0" w:tplc="480A0001">
      <w:start w:val="1"/>
      <w:numFmt w:val="bullet"/>
      <w:lvlText w:val=""/>
      <w:lvlJc w:val="left"/>
      <w:pPr>
        <w:ind w:left="1496" w:hanging="360"/>
      </w:pPr>
      <w:rPr>
        <w:rFonts w:ascii="Symbol" w:hAnsi="Symbol" w:hint="default"/>
      </w:rPr>
    </w:lvl>
    <w:lvl w:ilvl="1" w:tplc="480A0003" w:tentative="1">
      <w:start w:val="1"/>
      <w:numFmt w:val="bullet"/>
      <w:lvlText w:val="o"/>
      <w:lvlJc w:val="left"/>
      <w:pPr>
        <w:ind w:left="2216" w:hanging="360"/>
      </w:pPr>
      <w:rPr>
        <w:rFonts w:ascii="Courier New" w:hAnsi="Courier New" w:cs="Courier New" w:hint="default"/>
      </w:rPr>
    </w:lvl>
    <w:lvl w:ilvl="2" w:tplc="480A0005" w:tentative="1">
      <w:start w:val="1"/>
      <w:numFmt w:val="bullet"/>
      <w:lvlText w:val=""/>
      <w:lvlJc w:val="left"/>
      <w:pPr>
        <w:ind w:left="2936" w:hanging="360"/>
      </w:pPr>
      <w:rPr>
        <w:rFonts w:ascii="Wingdings" w:hAnsi="Wingdings" w:hint="default"/>
      </w:rPr>
    </w:lvl>
    <w:lvl w:ilvl="3" w:tplc="480A0001" w:tentative="1">
      <w:start w:val="1"/>
      <w:numFmt w:val="bullet"/>
      <w:lvlText w:val=""/>
      <w:lvlJc w:val="left"/>
      <w:pPr>
        <w:ind w:left="3656" w:hanging="360"/>
      </w:pPr>
      <w:rPr>
        <w:rFonts w:ascii="Symbol" w:hAnsi="Symbol" w:hint="default"/>
      </w:rPr>
    </w:lvl>
    <w:lvl w:ilvl="4" w:tplc="480A0003" w:tentative="1">
      <w:start w:val="1"/>
      <w:numFmt w:val="bullet"/>
      <w:lvlText w:val="o"/>
      <w:lvlJc w:val="left"/>
      <w:pPr>
        <w:ind w:left="4376" w:hanging="360"/>
      </w:pPr>
      <w:rPr>
        <w:rFonts w:ascii="Courier New" w:hAnsi="Courier New" w:cs="Courier New" w:hint="default"/>
      </w:rPr>
    </w:lvl>
    <w:lvl w:ilvl="5" w:tplc="480A0005" w:tentative="1">
      <w:start w:val="1"/>
      <w:numFmt w:val="bullet"/>
      <w:lvlText w:val=""/>
      <w:lvlJc w:val="left"/>
      <w:pPr>
        <w:ind w:left="5096" w:hanging="360"/>
      </w:pPr>
      <w:rPr>
        <w:rFonts w:ascii="Wingdings" w:hAnsi="Wingdings" w:hint="default"/>
      </w:rPr>
    </w:lvl>
    <w:lvl w:ilvl="6" w:tplc="480A0001" w:tentative="1">
      <w:start w:val="1"/>
      <w:numFmt w:val="bullet"/>
      <w:lvlText w:val=""/>
      <w:lvlJc w:val="left"/>
      <w:pPr>
        <w:ind w:left="5816" w:hanging="360"/>
      </w:pPr>
      <w:rPr>
        <w:rFonts w:ascii="Symbol" w:hAnsi="Symbol" w:hint="default"/>
      </w:rPr>
    </w:lvl>
    <w:lvl w:ilvl="7" w:tplc="480A0003" w:tentative="1">
      <w:start w:val="1"/>
      <w:numFmt w:val="bullet"/>
      <w:lvlText w:val="o"/>
      <w:lvlJc w:val="left"/>
      <w:pPr>
        <w:ind w:left="6536" w:hanging="360"/>
      </w:pPr>
      <w:rPr>
        <w:rFonts w:ascii="Courier New" w:hAnsi="Courier New" w:cs="Courier New" w:hint="default"/>
      </w:rPr>
    </w:lvl>
    <w:lvl w:ilvl="8" w:tplc="480A0005" w:tentative="1">
      <w:start w:val="1"/>
      <w:numFmt w:val="bullet"/>
      <w:lvlText w:val=""/>
      <w:lvlJc w:val="left"/>
      <w:pPr>
        <w:ind w:left="7256" w:hanging="360"/>
      </w:pPr>
      <w:rPr>
        <w:rFonts w:ascii="Wingdings" w:hAnsi="Wingdings" w:hint="default"/>
      </w:rPr>
    </w:lvl>
  </w:abstractNum>
  <w:abstractNum w:abstractNumId="35" w15:restartNumberingAfterBreak="0">
    <w:nsid w:val="50F80531"/>
    <w:multiLevelType w:val="hybridMultilevel"/>
    <w:tmpl w:val="D6F4E1C4"/>
    <w:lvl w:ilvl="0" w:tplc="480A0001">
      <w:start w:val="1"/>
      <w:numFmt w:val="bullet"/>
      <w:lvlText w:val=""/>
      <w:lvlJc w:val="left"/>
      <w:pPr>
        <w:ind w:left="1440" w:hanging="360"/>
      </w:pPr>
      <w:rPr>
        <w:rFonts w:ascii="Symbol" w:hAnsi="Symbol" w:hint="default"/>
      </w:rPr>
    </w:lvl>
    <w:lvl w:ilvl="1" w:tplc="480A0003">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6" w15:restartNumberingAfterBreak="0">
    <w:nsid w:val="51556C5F"/>
    <w:multiLevelType w:val="hybridMultilevel"/>
    <w:tmpl w:val="9B44EF5E"/>
    <w:lvl w:ilvl="0" w:tplc="480A000D">
      <w:start w:val="1"/>
      <w:numFmt w:val="bullet"/>
      <w:lvlText w:val=""/>
      <w:lvlJc w:val="left"/>
      <w:pPr>
        <w:ind w:left="2160" w:hanging="360"/>
      </w:pPr>
      <w:rPr>
        <w:rFonts w:ascii="Wingdings" w:hAnsi="Wingdings" w:hint="default"/>
      </w:rPr>
    </w:lvl>
    <w:lvl w:ilvl="1" w:tplc="480A0003" w:tentative="1">
      <w:start w:val="1"/>
      <w:numFmt w:val="bullet"/>
      <w:lvlText w:val="o"/>
      <w:lvlJc w:val="left"/>
      <w:pPr>
        <w:ind w:left="2880" w:hanging="360"/>
      </w:pPr>
      <w:rPr>
        <w:rFonts w:ascii="Courier New" w:hAnsi="Courier New" w:cs="Courier New" w:hint="default"/>
      </w:rPr>
    </w:lvl>
    <w:lvl w:ilvl="2" w:tplc="480A0005" w:tentative="1">
      <w:start w:val="1"/>
      <w:numFmt w:val="bullet"/>
      <w:lvlText w:val=""/>
      <w:lvlJc w:val="left"/>
      <w:pPr>
        <w:ind w:left="3600" w:hanging="360"/>
      </w:pPr>
      <w:rPr>
        <w:rFonts w:ascii="Wingdings" w:hAnsi="Wingdings" w:hint="default"/>
      </w:rPr>
    </w:lvl>
    <w:lvl w:ilvl="3" w:tplc="480A0001" w:tentative="1">
      <w:start w:val="1"/>
      <w:numFmt w:val="bullet"/>
      <w:lvlText w:val=""/>
      <w:lvlJc w:val="left"/>
      <w:pPr>
        <w:ind w:left="4320" w:hanging="360"/>
      </w:pPr>
      <w:rPr>
        <w:rFonts w:ascii="Symbol" w:hAnsi="Symbol" w:hint="default"/>
      </w:rPr>
    </w:lvl>
    <w:lvl w:ilvl="4" w:tplc="480A0003" w:tentative="1">
      <w:start w:val="1"/>
      <w:numFmt w:val="bullet"/>
      <w:lvlText w:val="o"/>
      <w:lvlJc w:val="left"/>
      <w:pPr>
        <w:ind w:left="5040" w:hanging="360"/>
      </w:pPr>
      <w:rPr>
        <w:rFonts w:ascii="Courier New" w:hAnsi="Courier New" w:cs="Courier New" w:hint="default"/>
      </w:rPr>
    </w:lvl>
    <w:lvl w:ilvl="5" w:tplc="480A0005" w:tentative="1">
      <w:start w:val="1"/>
      <w:numFmt w:val="bullet"/>
      <w:lvlText w:val=""/>
      <w:lvlJc w:val="left"/>
      <w:pPr>
        <w:ind w:left="5760" w:hanging="360"/>
      </w:pPr>
      <w:rPr>
        <w:rFonts w:ascii="Wingdings" w:hAnsi="Wingdings" w:hint="default"/>
      </w:rPr>
    </w:lvl>
    <w:lvl w:ilvl="6" w:tplc="480A0001" w:tentative="1">
      <w:start w:val="1"/>
      <w:numFmt w:val="bullet"/>
      <w:lvlText w:val=""/>
      <w:lvlJc w:val="left"/>
      <w:pPr>
        <w:ind w:left="6480" w:hanging="360"/>
      </w:pPr>
      <w:rPr>
        <w:rFonts w:ascii="Symbol" w:hAnsi="Symbol" w:hint="default"/>
      </w:rPr>
    </w:lvl>
    <w:lvl w:ilvl="7" w:tplc="480A0003" w:tentative="1">
      <w:start w:val="1"/>
      <w:numFmt w:val="bullet"/>
      <w:lvlText w:val="o"/>
      <w:lvlJc w:val="left"/>
      <w:pPr>
        <w:ind w:left="7200" w:hanging="360"/>
      </w:pPr>
      <w:rPr>
        <w:rFonts w:ascii="Courier New" w:hAnsi="Courier New" w:cs="Courier New" w:hint="default"/>
      </w:rPr>
    </w:lvl>
    <w:lvl w:ilvl="8" w:tplc="480A0005" w:tentative="1">
      <w:start w:val="1"/>
      <w:numFmt w:val="bullet"/>
      <w:lvlText w:val=""/>
      <w:lvlJc w:val="left"/>
      <w:pPr>
        <w:ind w:left="7920" w:hanging="360"/>
      </w:pPr>
      <w:rPr>
        <w:rFonts w:ascii="Wingdings" w:hAnsi="Wingdings" w:hint="default"/>
      </w:rPr>
    </w:lvl>
  </w:abstractNum>
  <w:abstractNum w:abstractNumId="37" w15:restartNumberingAfterBreak="0">
    <w:nsid w:val="5313440B"/>
    <w:multiLevelType w:val="hybridMultilevel"/>
    <w:tmpl w:val="1FA435F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8" w15:restartNumberingAfterBreak="0">
    <w:nsid w:val="53620C2C"/>
    <w:multiLevelType w:val="hybridMultilevel"/>
    <w:tmpl w:val="46CC85F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39" w15:restartNumberingAfterBreak="0">
    <w:nsid w:val="56926F85"/>
    <w:multiLevelType w:val="hybridMultilevel"/>
    <w:tmpl w:val="0D6A21B2"/>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0" w15:restartNumberingAfterBreak="0">
    <w:nsid w:val="5957316F"/>
    <w:multiLevelType w:val="multilevel"/>
    <w:tmpl w:val="C9E26184"/>
    <w:lvl w:ilvl="0">
      <w:start w:val="1"/>
      <w:numFmt w:val="decimal"/>
      <w:lvlText w:val="%1."/>
      <w:lvlJc w:val="left"/>
      <w:pPr>
        <w:ind w:left="1080" w:hanging="360"/>
      </w:pPr>
      <w:rPr>
        <w:rFonts w:hint="default"/>
      </w:rPr>
    </w:lvl>
    <w:lvl w:ilvl="1">
      <w:start w:val="4"/>
      <w:numFmt w:val="decimal"/>
      <w:isLgl/>
      <w:lvlText w:val="%1.%2."/>
      <w:lvlJc w:val="left"/>
      <w:pPr>
        <w:ind w:left="1260" w:hanging="54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41" w15:restartNumberingAfterBreak="0">
    <w:nsid w:val="5B936941"/>
    <w:multiLevelType w:val="hybridMultilevel"/>
    <w:tmpl w:val="A5763DBC"/>
    <w:lvl w:ilvl="0" w:tplc="F9FCF3AA">
      <w:start w:val="1"/>
      <w:numFmt w:val="decimal"/>
      <w:lvlText w:val="%1."/>
      <w:lvlJc w:val="left"/>
      <w:pPr>
        <w:ind w:left="1440" w:hanging="360"/>
      </w:pPr>
      <w:rPr>
        <w:rFonts w:hint="default"/>
      </w:rPr>
    </w:lvl>
    <w:lvl w:ilvl="1" w:tplc="480A0019" w:tentative="1">
      <w:start w:val="1"/>
      <w:numFmt w:val="lowerLetter"/>
      <w:lvlText w:val="%2."/>
      <w:lvlJc w:val="left"/>
      <w:pPr>
        <w:ind w:left="2160" w:hanging="360"/>
      </w:pPr>
    </w:lvl>
    <w:lvl w:ilvl="2" w:tplc="480A001B" w:tentative="1">
      <w:start w:val="1"/>
      <w:numFmt w:val="lowerRoman"/>
      <w:lvlText w:val="%3."/>
      <w:lvlJc w:val="right"/>
      <w:pPr>
        <w:ind w:left="2880" w:hanging="180"/>
      </w:pPr>
    </w:lvl>
    <w:lvl w:ilvl="3" w:tplc="480A000F" w:tentative="1">
      <w:start w:val="1"/>
      <w:numFmt w:val="decimal"/>
      <w:lvlText w:val="%4."/>
      <w:lvlJc w:val="left"/>
      <w:pPr>
        <w:ind w:left="3600" w:hanging="360"/>
      </w:pPr>
    </w:lvl>
    <w:lvl w:ilvl="4" w:tplc="480A0019" w:tentative="1">
      <w:start w:val="1"/>
      <w:numFmt w:val="lowerLetter"/>
      <w:lvlText w:val="%5."/>
      <w:lvlJc w:val="left"/>
      <w:pPr>
        <w:ind w:left="4320" w:hanging="360"/>
      </w:pPr>
    </w:lvl>
    <w:lvl w:ilvl="5" w:tplc="480A001B" w:tentative="1">
      <w:start w:val="1"/>
      <w:numFmt w:val="lowerRoman"/>
      <w:lvlText w:val="%6."/>
      <w:lvlJc w:val="right"/>
      <w:pPr>
        <w:ind w:left="5040" w:hanging="180"/>
      </w:pPr>
    </w:lvl>
    <w:lvl w:ilvl="6" w:tplc="480A000F" w:tentative="1">
      <w:start w:val="1"/>
      <w:numFmt w:val="decimal"/>
      <w:lvlText w:val="%7."/>
      <w:lvlJc w:val="left"/>
      <w:pPr>
        <w:ind w:left="5760" w:hanging="360"/>
      </w:pPr>
    </w:lvl>
    <w:lvl w:ilvl="7" w:tplc="480A0019" w:tentative="1">
      <w:start w:val="1"/>
      <w:numFmt w:val="lowerLetter"/>
      <w:lvlText w:val="%8."/>
      <w:lvlJc w:val="left"/>
      <w:pPr>
        <w:ind w:left="6480" w:hanging="360"/>
      </w:pPr>
    </w:lvl>
    <w:lvl w:ilvl="8" w:tplc="480A001B" w:tentative="1">
      <w:start w:val="1"/>
      <w:numFmt w:val="lowerRoman"/>
      <w:lvlText w:val="%9."/>
      <w:lvlJc w:val="right"/>
      <w:pPr>
        <w:ind w:left="7200" w:hanging="180"/>
      </w:pPr>
    </w:lvl>
  </w:abstractNum>
  <w:abstractNum w:abstractNumId="42" w15:restartNumberingAfterBreak="0">
    <w:nsid w:val="5EC74551"/>
    <w:multiLevelType w:val="hybridMultilevel"/>
    <w:tmpl w:val="039029A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3" w15:restartNumberingAfterBreak="0">
    <w:nsid w:val="62187FE0"/>
    <w:multiLevelType w:val="hybridMultilevel"/>
    <w:tmpl w:val="372623B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4" w15:restartNumberingAfterBreak="0">
    <w:nsid w:val="63992D73"/>
    <w:multiLevelType w:val="hybridMultilevel"/>
    <w:tmpl w:val="91E0AA0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5" w15:restartNumberingAfterBreak="0">
    <w:nsid w:val="644D242A"/>
    <w:multiLevelType w:val="hybridMultilevel"/>
    <w:tmpl w:val="1EC01D22"/>
    <w:lvl w:ilvl="0" w:tplc="480A000D">
      <w:start w:val="1"/>
      <w:numFmt w:val="bullet"/>
      <w:lvlText w:val=""/>
      <w:lvlJc w:val="left"/>
      <w:pPr>
        <w:ind w:left="1800" w:hanging="360"/>
      </w:pPr>
      <w:rPr>
        <w:rFonts w:ascii="Wingdings" w:hAnsi="Wingdings" w:hint="default"/>
      </w:rPr>
    </w:lvl>
    <w:lvl w:ilvl="1" w:tplc="480A0003" w:tentative="1">
      <w:start w:val="1"/>
      <w:numFmt w:val="bullet"/>
      <w:lvlText w:val="o"/>
      <w:lvlJc w:val="left"/>
      <w:pPr>
        <w:ind w:left="2520" w:hanging="360"/>
      </w:pPr>
      <w:rPr>
        <w:rFonts w:ascii="Courier New" w:hAnsi="Courier New" w:cs="Courier New" w:hint="default"/>
      </w:rPr>
    </w:lvl>
    <w:lvl w:ilvl="2" w:tplc="480A0005" w:tentative="1">
      <w:start w:val="1"/>
      <w:numFmt w:val="bullet"/>
      <w:lvlText w:val=""/>
      <w:lvlJc w:val="left"/>
      <w:pPr>
        <w:ind w:left="3240" w:hanging="360"/>
      </w:pPr>
      <w:rPr>
        <w:rFonts w:ascii="Wingdings" w:hAnsi="Wingdings" w:hint="default"/>
      </w:rPr>
    </w:lvl>
    <w:lvl w:ilvl="3" w:tplc="480A0001" w:tentative="1">
      <w:start w:val="1"/>
      <w:numFmt w:val="bullet"/>
      <w:lvlText w:val=""/>
      <w:lvlJc w:val="left"/>
      <w:pPr>
        <w:ind w:left="3960" w:hanging="360"/>
      </w:pPr>
      <w:rPr>
        <w:rFonts w:ascii="Symbol" w:hAnsi="Symbol" w:hint="default"/>
      </w:rPr>
    </w:lvl>
    <w:lvl w:ilvl="4" w:tplc="480A0003" w:tentative="1">
      <w:start w:val="1"/>
      <w:numFmt w:val="bullet"/>
      <w:lvlText w:val="o"/>
      <w:lvlJc w:val="left"/>
      <w:pPr>
        <w:ind w:left="4680" w:hanging="360"/>
      </w:pPr>
      <w:rPr>
        <w:rFonts w:ascii="Courier New" w:hAnsi="Courier New" w:cs="Courier New" w:hint="default"/>
      </w:rPr>
    </w:lvl>
    <w:lvl w:ilvl="5" w:tplc="480A0005" w:tentative="1">
      <w:start w:val="1"/>
      <w:numFmt w:val="bullet"/>
      <w:lvlText w:val=""/>
      <w:lvlJc w:val="left"/>
      <w:pPr>
        <w:ind w:left="5400" w:hanging="360"/>
      </w:pPr>
      <w:rPr>
        <w:rFonts w:ascii="Wingdings" w:hAnsi="Wingdings" w:hint="default"/>
      </w:rPr>
    </w:lvl>
    <w:lvl w:ilvl="6" w:tplc="480A0001" w:tentative="1">
      <w:start w:val="1"/>
      <w:numFmt w:val="bullet"/>
      <w:lvlText w:val=""/>
      <w:lvlJc w:val="left"/>
      <w:pPr>
        <w:ind w:left="6120" w:hanging="360"/>
      </w:pPr>
      <w:rPr>
        <w:rFonts w:ascii="Symbol" w:hAnsi="Symbol" w:hint="default"/>
      </w:rPr>
    </w:lvl>
    <w:lvl w:ilvl="7" w:tplc="480A0003" w:tentative="1">
      <w:start w:val="1"/>
      <w:numFmt w:val="bullet"/>
      <w:lvlText w:val="o"/>
      <w:lvlJc w:val="left"/>
      <w:pPr>
        <w:ind w:left="6840" w:hanging="360"/>
      </w:pPr>
      <w:rPr>
        <w:rFonts w:ascii="Courier New" w:hAnsi="Courier New" w:cs="Courier New" w:hint="default"/>
      </w:rPr>
    </w:lvl>
    <w:lvl w:ilvl="8" w:tplc="480A0005" w:tentative="1">
      <w:start w:val="1"/>
      <w:numFmt w:val="bullet"/>
      <w:lvlText w:val=""/>
      <w:lvlJc w:val="left"/>
      <w:pPr>
        <w:ind w:left="7560" w:hanging="360"/>
      </w:pPr>
      <w:rPr>
        <w:rFonts w:ascii="Wingdings" w:hAnsi="Wingdings" w:hint="default"/>
      </w:rPr>
    </w:lvl>
  </w:abstractNum>
  <w:abstractNum w:abstractNumId="46" w15:restartNumberingAfterBreak="0">
    <w:nsid w:val="650404C2"/>
    <w:multiLevelType w:val="hybridMultilevel"/>
    <w:tmpl w:val="6524AE9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7" w15:restartNumberingAfterBreak="0">
    <w:nsid w:val="658444C9"/>
    <w:multiLevelType w:val="hybridMultilevel"/>
    <w:tmpl w:val="41281D4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8" w15:restartNumberingAfterBreak="0">
    <w:nsid w:val="68107E18"/>
    <w:multiLevelType w:val="hybridMultilevel"/>
    <w:tmpl w:val="5776BE9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49" w15:restartNumberingAfterBreak="0">
    <w:nsid w:val="68251B67"/>
    <w:multiLevelType w:val="hybridMultilevel"/>
    <w:tmpl w:val="DD28E8A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0" w15:restartNumberingAfterBreak="0">
    <w:nsid w:val="68903724"/>
    <w:multiLevelType w:val="hybridMultilevel"/>
    <w:tmpl w:val="2312E50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1" w15:restartNumberingAfterBreak="0">
    <w:nsid w:val="71866F64"/>
    <w:multiLevelType w:val="hybridMultilevel"/>
    <w:tmpl w:val="47364A9A"/>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2" w15:restartNumberingAfterBreak="0">
    <w:nsid w:val="72A60C34"/>
    <w:multiLevelType w:val="hybridMultilevel"/>
    <w:tmpl w:val="9AA091AC"/>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3" w15:restartNumberingAfterBreak="0">
    <w:nsid w:val="74F410E6"/>
    <w:multiLevelType w:val="hybridMultilevel"/>
    <w:tmpl w:val="FEB64AC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4" w15:restartNumberingAfterBreak="0">
    <w:nsid w:val="77CA5727"/>
    <w:multiLevelType w:val="hybridMultilevel"/>
    <w:tmpl w:val="F1EA6032"/>
    <w:lvl w:ilvl="0" w:tplc="480A000F">
      <w:start w:val="1"/>
      <w:numFmt w:val="decimal"/>
      <w:lvlText w:val="%1."/>
      <w:lvlJc w:val="left"/>
      <w:pPr>
        <w:ind w:left="720" w:hanging="360"/>
      </w:pPr>
      <w:rPr>
        <w:rFonts w:hint="default"/>
      </w:rPr>
    </w:lvl>
    <w:lvl w:ilvl="1" w:tplc="480A0019" w:tentative="1">
      <w:start w:val="1"/>
      <w:numFmt w:val="lowerLetter"/>
      <w:lvlText w:val="%2."/>
      <w:lvlJc w:val="left"/>
      <w:pPr>
        <w:ind w:left="1440" w:hanging="360"/>
      </w:pPr>
    </w:lvl>
    <w:lvl w:ilvl="2" w:tplc="480A001B" w:tentative="1">
      <w:start w:val="1"/>
      <w:numFmt w:val="lowerRoman"/>
      <w:lvlText w:val="%3."/>
      <w:lvlJc w:val="right"/>
      <w:pPr>
        <w:ind w:left="2160" w:hanging="180"/>
      </w:pPr>
    </w:lvl>
    <w:lvl w:ilvl="3" w:tplc="480A000F" w:tentative="1">
      <w:start w:val="1"/>
      <w:numFmt w:val="decimal"/>
      <w:lvlText w:val="%4."/>
      <w:lvlJc w:val="left"/>
      <w:pPr>
        <w:ind w:left="2880" w:hanging="360"/>
      </w:pPr>
    </w:lvl>
    <w:lvl w:ilvl="4" w:tplc="480A0019" w:tentative="1">
      <w:start w:val="1"/>
      <w:numFmt w:val="lowerLetter"/>
      <w:lvlText w:val="%5."/>
      <w:lvlJc w:val="left"/>
      <w:pPr>
        <w:ind w:left="3600" w:hanging="360"/>
      </w:pPr>
    </w:lvl>
    <w:lvl w:ilvl="5" w:tplc="480A001B" w:tentative="1">
      <w:start w:val="1"/>
      <w:numFmt w:val="lowerRoman"/>
      <w:lvlText w:val="%6."/>
      <w:lvlJc w:val="right"/>
      <w:pPr>
        <w:ind w:left="4320" w:hanging="180"/>
      </w:pPr>
    </w:lvl>
    <w:lvl w:ilvl="6" w:tplc="480A000F" w:tentative="1">
      <w:start w:val="1"/>
      <w:numFmt w:val="decimal"/>
      <w:lvlText w:val="%7."/>
      <w:lvlJc w:val="left"/>
      <w:pPr>
        <w:ind w:left="5040" w:hanging="360"/>
      </w:pPr>
    </w:lvl>
    <w:lvl w:ilvl="7" w:tplc="480A0019" w:tentative="1">
      <w:start w:val="1"/>
      <w:numFmt w:val="lowerLetter"/>
      <w:lvlText w:val="%8."/>
      <w:lvlJc w:val="left"/>
      <w:pPr>
        <w:ind w:left="5760" w:hanging="360"/>
      </w:pPr>
    </w:lvl>
    <w:lvl w:ilvl="8" w:tplc="480A001B" w:tentative="1">
      <w:start w:val="1"/>
      <w:numFmt w:val="lowerRoman"/>
      <w:lvlText w:val="%9."/>
      <w:lvlJc w:val="right"/>
      <w:pPr>
        <w:ind w:left="6480" w:hanging="180"/>
      </w:pPr>
    </w:lvl>
  </w:abstractNum>
  <w:abstractNum w:abstractNumId="55" w15:restartNumberingAfterBreak="0">
    <w:nsid w:val="78006D1F"/>
    <w:multiLevelType w:val="hybridMultilevel"/>
    <w:tmpl w:val="3C0E4B26"/>
    <w:lvl w:ilvl="0" w:tplc="480A0001">
      <w:start w:val="1"/>
      <w:numFmt w:val="bullet"/>
      <w:lvlText w:val=""/>
      <w:lvlJc w:val="left"/>
      <w:pPr>
        <w:ind w:left="783" w:hanging="360"/>
      </w:pPr>
      <w:rPr>
        <w:rFonts w:ascii="Symbol" w:hAnsi="Symbol" w:hint="default"/>
      </w:rPr>
    </w:lvl>
    <w:lvl w:ilvl="1" w:tplc="480A0003" w:tentative="1">
      <w:start w:val="1"/>
      <w:numFmt w:val="bullet"/>
      <w:lvlText w:val="o"/>
      <w:lvlJc w:val="left"/>
      <w:pPr>
        <w:ind w:left="1503" w:hanging="360"/>
      </w:pPr>
      <w:rPr>
        <w:rFonts w:ascii="Courier New" w:hAnsi="Courier New" w:cs="Courier New" w:hint="default"/>
      </w:rPr>
    </w:lvl>
    <w:lvl w:ilvl="2" w:tplc="480A0005" w:tentative="1">
      <w:start w:val="1"/>
      <w:numFmt w:val="bullet"/>
      <w:lvlText w:val=""/>
      <w:lvlJc w:val="left"/>
      <w:pPr>
        <w:ind w:left="2223" w:hanging="360"/>
      </w:pPr>
      <w:rPr>
        <w:rFonts w:ascii="Wingdings" w:hAnsi="Wingdings" w:hint="default"/>
      </w:rPr>
    </w:lvl>
    <w:lvl w:ilvl="3" w:tplc="480A0001" w:tentative="1">
      <w:start w:val="1"/>
      <w:numFmt w:val="bullet"/>
      <w:lvlText w:val=""/>
      <w:lvlJc w:val="left"/>
      <w:pPr>
        <w:ind w:left="2943" w:hanging="360"/>
      </w:pPr>
      <w:rPr>
        <w:rFonts w:ascii="Symbol" w:hAnsi="Symbol" w:hint="default"/>
      </w:rPr>
    </w:lvl>
    <w:lvl w:ilvl="4" w:tplc="480A0003" w:tentative="1">
      <w:start w:val="1"/>
      <w:numFmt w:val="bullet"/>
      <w:lvlText w:val="o"/>
      <w:lvlJc w:val="left"/>
      <w:pPr>
        <w:ind w:left="3663" w:hanging="360"/>
      </w:pPr>
      <w:rPr>
        <w:rFonts w:ascii="Courier New" w:hAnsi="Courier New" w:cs="Courier New" w:hint="default"/>
      </w:rPr>
    </w:lvl>
    <w:lvl w:ilvl="5" w:tplc="480A0005" w:tentative="1">
      <w:start w:val="1"/>
      <w:numFmt w:val="bullet"/>
      <w:lvlText w:val=""/>
      <w:lvlJc w:val="left"/>
      <w:pPr>
        <w:ind w:left="4383" w:hanging="360"/>
      </w:pPr>
      <w:rPr>
        <w:rFonts w:ascii="Wingdings" w:hAnsi="Wingdings" w:hint="default"/>
      </w:rPr>
    </w:lvl>
    <w:lvl w:ilvl="6" w:tplc="480A0001" w:tentative="1">
      <w:start w:val="1"/>
      <w:numFmt w:val="bullet"/>
      <w:lvlText w:val=""/>
      <w:lvlJc w:val="left"/>
      <w:pPr>
        <w:ind w:left="5103" w:hanging="360"/>
      </w:pPr>
      <w:rPr>
        <w:rFonts w:ascii="Symbol" w:hAnsi="Symbol" w:hint="default"/>
      </w:rPr>
    </w:lvl>
    <w:lvl w:ilvl="7" w:tplc="480A0003" w:tentative="1">
      <w:start w:val="1"/>
      <w:numFmt w:val="bullet"/>
      <w:lvlText w:val="o"/>
      <w:lvlJc w:val="left"/>
      <w:pPr>
        <w:ind w:left="5823" w:hanging="360"/>
      </w:pPr>
      <w:rPr>
        <w:rFonts w:ascii="Courier New" w:hAnsi="Courier New" w:cs="Courier New" w:hint="default"/>
      </w:rPr>
    </w:lvl>
    <w:lvl w:ilvl="8" w:tplc="480A0005" w:tentative="1">
      <w:start w:val="1"/>
      <w:numFmt w:val="bullet"/>
      <w:lvlText w:val=""/>
      <w:lvlJc w:val="left"/>
      <w:pPr>
        <w:ind w:left="6543" w:hanging="360"/>
      </w:pPr>
      <w:rPr>
        <w:rFonts w:ascii="Wingdings" w:hAnsi="Wingdings" w:hint="default"/>
      </w:rPr>
    </w:lvl>
  </w:abstractNum>
  <w:abstractNum w:abstractNumId="56" w15:restartNumberingAfterBreak="0">
    <w:nsid w:val="78DE3221"/>
    <w:multiLevelType w:val="hybridMultilevel"/>
    <w:tmpl w:val="998ACB7C"/>
    <w:lvl w:ilvl="0" w:tplc="480A000D">
      <w:start w:val="1"/>
      <w:numFmt w:val="bullet"/>
      <w:lvlText w:val=""/>
      <w:lvlJc w:val="left"/>
      <w:pPr>
        <w:ind w:left="1440" w:hanging="360"/>
      </w:pPr>
      <w:rPr>
        <w:rFonts w:ascii="Wingdings" w:hAnsi="Wingdings"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57" w15:restartNumberingAfterBreak="0">
    <w:nsid w:val="793FA259"/>
    <w:multiLevelType w:val="hybridMultilevel"/>
    <w:tmpl w:val="295AD4B4"/>
    <w:lvl w:ilvl="0" w:tplc="8D5EBD5E">
      <w:start w:val="1"/>
      <w:numFmt w:val="bullet"/>
      <w:lvlText w:val=""/>
      <w:lvlJc w:val="left"/>
      <w:pPr>
        <w:ind w:left="720" w:hanging="360"/>
      </w:pPr>
      <w:rPr>
        <w:rFonts w:ascii="Symbol" w:hAnsi="Symbol" w:hint="default"/>
      </w:rPr>
    </w:lvl>
    <w:lvl w:ilvl="1" w:tplc="4B94D09E">
      <w:start w:val="1"/>
      <w:numFmt w:val="bullet"/>
      <w:lvlText w:val="o"/>
      <w:lvlJc w:val="left"/>
      <w:pPr>
        <w:ind w:left="1440" w:hanging="360"/>
      </w:pPr>
      <w:rPr>
        <w:rFonts w:ascii="Courier New" w:hAnsi="Courier New" w:hint="default"/>
      </w:rPr>
    </w:lvl>
    <w:lvl w:ilvl="2" w:tplc="F6B4126C">
      <w:start w:val="1"/>
      <w:numFmt w:val="bullet"/>
      <w:lvlText w:val=""/>
      <w:lvlJc w:val="left"/>
      <w:pPr>
        <w:ind w:left="2160" w:hanging="360"/>
      </w:pPr>
      <w:rPr>
        <w:rFonts w:ascii="Wingdings" w:hAnsi="Wingdings" w:hint="default"/>
      </w:rPr>
    </w:lvl>
    <w:lvl w:ilvl="3" w:tplc="0CA8DD4C">
      <w:start w:val="1"/>
      <w:numFmt w:val="bullet"/>
      <w:lvlText w:val=""/>
      <w:lvlJc w:val="left"/>
      <w:pPr>
        <w:ind w:left="2880" w:hanging="360"/>
      </w:pPr>
      <w:rPr>
        <w:rFonts w:ascii="Symbol" w:hAnsi="Symbol" w:hint="default"/>
      </w:rPr>
    </w:lvl>
    <w:lvl w:ilvl="4" w:tplc="3140F2CE">
      <w:start w:val="1"/>
      <w:numFmt w:val="bullet"/>
      <w:lvlText w:val="o"/>
      <w:lvlJc w:val="left"/>
      <w:pPr>
        <w:ind w:left="3600" w:hanging="360"/>
      </w:pPr>
      <w:rPr>
        <w:rFonts w:ascii="Courier New" w:hAnsi="Courier New" w:hint="default"/>
      </w:rPr>
    </w:lvl>
    <w:lvl w:ilvl="5" w:tplc="80C45FF8">
      <w:start w:val="1"/>
      <w:numFmt w:val="bullet"/>
      <w:lvlText w:val=""/>
      <w:lvlJc w:val="left"/>
      <w:pPr>
        <w:ind w:left="4320" w:hanging="360"/>
      </w:pPr>
      <w:rPr>
        <w:rFonts w:ascii="Wingdings" w:hAnsi="Wingdings" w:hint="default"/>
      </w:rPr>
    </w:lvl>
    <w:lvl w:ilvl="6" w:tplc="2D80124C">
      <w:start w:val="1"/>
      <w:numFmt w:val="bullet"/>
      <w:lvlText w:val=""/>
      <w:lvlJc w:val="left"/>
      <w:pPr>
        <w:ind w:left="5040" w:hanging="360"/>
      </w:pPr>
      <w:rPr>
        <w:rFonts w:ascii="Symbol" w:hAnsi="Symbol" w:hint="default"/>
      </w:rPr>
    </w:lvl>
    <w:lvl w:ilvl="7" w:tplc="6812EEC2">
      <w:start w:val="1"/>
      <w:numFmt w:val="bullet"/>
      <w:lvlText w:val="o"/>
      <w:lvlJc w:val="left"/>
      <w:pPr>
        <w:ind w:left="5760" w:hanging="360"/>
      </w:pPr>
      <w:rPr>
        <w:rFonts w:ascii="Courier New" w:hAnsi="Courier New" w:hint="default"/>
      </w:rPr>
    </w:lvl>
    <w:lvl w:ilvl="8" w:tplc="3BBCF0BE">
      <w:start w:val="1"/>
      <w:numFmt w:val="bullet"/>
      <w:lvlText w:val=""/>
      <w:lvlJc w:val="left"/>
      <w:pPr>
        <w:ind w:left="6480" w:hanging="360"/>
      </w:pPr>
      <w:rPr>
        <w:rFonts w:ascii="Wingdings" w:hAnsi="Wingdings" w:hint="default"/>
      </w:rPr>
    </w:lvl>
  </w:abstractNum>
  <w:abstractNum w:abstractNumId="58" w15:restartNumberingAfterBreak="0">
    <w:nsid w:val="7A6F3FD7"/>
    <w:multiLevelType w:val="hybridMultilevel"/>
    <w:tmpl w:val="F1E2FC56"/>
    <w:lvl w:ilvl="0" w:tplc="480A0001">
      <w:start w:val="1"/>
      <w:numFmt w:val="bullet"/>
      <w:lvlText w:val=""/>
      <w:lvlJc w:val="left"/>
      <w:pPr>
        <w:ind w:left="720" w:hanging="360"/>
      </w:pPr>
      <w:rPr>
        <w:rFonts w:ascii="Symbol" w:hAnsi="Symbol" w:hint="default"/>
      </w:rPr>
    </w:lvl>
    <w:lvl w:ilvl="1" w:tplc="480A0003" w:tentative="1">
      <w:start w:val="1"/>
      <w:numFmt w:val="bullet"/>
      <w:lvlText w:val="o"/>
      <w:lvlJc w:val="left"/>
      <w:pPr>
        <w:ind w:left="1440" w:hanging="360"/>
      </w:pPr>
      <w:rPr>
        <w:rFonts w:ascii="Courier New" w:hAnsi="Courier New" w:cs="Courier New" w:hint="default"/>
      </w:rPr>
    </w:lvl>
    <w:lvl w:ilvl="2" w:tplc="480A0005" w:tentative="1">
      <w:start w:val="1"/>
      <w:numFmt w:val="bullet"/>
      <w:lvlText w:val=""/>
      <w:lvlJc w:val="left"/>
      <w:pPr>
        <w:ind w:left="2160" w:hanging="360"/>
      </w:pPr>
      <w:rPr>
        <w:rFonts w:ascii="Wingdings" w:hAnsi="Wingdings" w:hint="default"/>
      </w:rPr>
    </w:lvl>
    <w:lvl w:ilvl="3" w:tplc="480A0001" w:tentative="1">
      <w:start w:val="1"/>
      <w:numFmt w:val="bullet"/>
      <w:lvlText w:val=""/>
      <w:lvlJc w:val="left"/>
      <w:pPr>
        <w:ind w:left="2880" w:hanging="360"/>
      </w:pPr>
      <w:rPr>
        <w:rFonts w:ascii="Symbol" w:hAnsi="Symbol" w:hint="default"/>
      </w:rPr>
    </w:lvl>
    <w:lvl w:ilvl="4" w:tplc="480A0003" w:tentative="1">
      <w:start w:val="1"/>
      <w:numFmt w:val="bullet"/>
      <w:lvlText w:val="o"/>
      <w:lvlJc w:val="left"/>
      <w:pPr>
        <w:ind w:left="3600" w:hanging="360"/>
      </w:pPr>
      <w:rPr>
        <w:rFonts w:ascii="Courier New" w:hAnsi="Courier New" w:cs="Courier New" w:hint="default"/>
      </w:rPr>
    </w:lvl>
    <w:lvl w:ilvl="5" w:tplc="480A0005" w:tentative="1">
      <w:start w:val="1"/>
      <w:numFmt w:val="bullet"/>
      <w:lvlText w:val=""/>
      <w:lvlJc w:val="left"/>
      <w:pPr>
        <w:ind w:left="4320" w:hanging="360"/>
      </w:pPr>
      <w:rPr>
        <w:rFonts w:ascii="Wingdings" w:hAnsi="Wingdings" w:hint="default"/>
      </w:rPr>
    </w:lvl>
    <w:lvl w:ilvl="6" w:tplc="480A0001" w:tentative="1">
      <w:start w:val="1"/>
      <w:numFmt w:val="bullet"/>
      <w:lvlText w:val=""/>
      <w:lvlJc w:val="left"/>
      <w:pPr>
        <w:ind w:left="5040" w:hanging="360"/>
      </w:pPr>
      <w:rPr>
        <w:rFonts w:ascii="Symbol" w:hAnsi="Symbol" w:hint="default"/>
      </w:rPr>
    </w:lvl>
    <w:lvl w:ilvl="7" w:tplc="480A0003" w:tentative="1">
      <w:start w:val="1"/>
      <w:numFmt w:val="bullet"/>
      <w:lvlText w:val="o"/>
      <w:lvlJc w:val="left"/>
      <w:pPr>
        <w:ind w:left="5760" w:hanging="360"/>
      </w:pPr>
      <w:rPr>
        <w:rFonts w:ascii="Courier New" w:hAnsi="Courier New" w:cs="Courier New" w:hint="default"/>
      </w:rPr>
    </w:lvl>
    <w:lvl w:ilvl="8" w:tplc="480A0005" w:tentative="1">
      <w:start w:val="1"/>
      <w:numFmt w:val="bullet"/>
      <w:lvlText w:val=""/>
      <w:lvlJc w:val="left"/>
      <w:pPr>
        <w:ind w:left="6480" w:hanging="360"/>
      </w:pPr>
      <w:rPr>
        <w:rFonts w:ascii="Wingdings" w:hAnsi="Wingdings" w:hint="default"/>
      </w:rPr>
    </w:lvl>
  </w:abstractNum>
  <w:abstractNum w:abstractNumId="59" w15:restartNumberingAfterBreak="0">
    <w:nsid w:val="7C1F06CF"/>
    <w:multiLevelType w:val="hybridMultilevel"/>
    <w:tmpl w:val="E012CA20"/>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60" w15:restartNumberingAfterBreak="0">
    <w:nsid w:val="7D004F8A"/>
    <w:multiLevelType w:val="hybridMultilevel"/>
    <w:tmpl w:val="567423DE"/>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abstractNum w:abstractNumId="61" w15:restartNumberingAfterBreak="0">
    <w:nsid w:val="7E0717C4"/>
    <w:multiLevelType w:val="hybridMultilevel"/>
    <w:tmpl w:val="D91484B4"/>
    <w:lvl w:ilvl="0" w:tplc="480A0001">
      <w:start w:val="1"/>
      <w:numFmt w:val="bullet"/>
      <w:lvlText w:val=""/>
      <w:lvlJc w:val="left"/>
      <w:pPr>
        <w:ind w:left="1440" w:hanging="360"/>
      </w:pPr>
      <w:rPr>
        <w:rFonts w:ascii="Symbol" w:hAnsi="Symbol" w:hint="default"/>
      </w:rPr>
    </w:lvl>
    <w:lvl w:ilvl="1" w:tplc="480A0003" w:tentative="1">
      <w:start w:val="1"/>
      <w:numFmt w:val="bullet"/>
      <w:lvlText w:val="o"/>
      <w:lvlJc w:val="left"/>
      <w:pPr>
        <w:ind w:left="2160" w:hanging="360"/>
      </w:pPr>
      <w:rPr>
        <w:rFonts w:ascii="Courier New" w:hAnsi="Courier New" w:cs="Courier New" w:hint="default"/>
      </w:rPr>
    </w:lvl>
    <w:lvl w:ilvl="2" w:tplc="480A0005" w:tentative="1">
      <w:start w:val="1"/>
      <w:numFmt w:val="bullet"/>
      <w:lvlText w:val=""/>
      <w:lvlJc w:val="left"/>
      <w:pPr>
        <w:ind w:left="2880" w:hanging="360"/>
      </w:pPr>
      <w:rPr>
        <w:rFonts w:ascii="Wingdings" w:hAnsi="Wingdings" w:hint="default"/>
      </w:rPr>
    </w:lvl>
    <w:lvl w:ilvl="3" w:tplc="480A0001" w:tentative="1">
      <w:start w:val="1"/>
      <w:numFmt w:val="bullet"/>
      <w:lvlText w:val=""/>
      <w:lvlJc w:val="left"/>
      <w:pPr>
        <w:ind w:left="3600" w:hanging="360"/>
      </w:pPr>
      <w:rPr>
        <w:rFonts w:ascii="Symbol" w:hAnsi="Symbol" w:hint="default"/>
      </w:rPr>
    </w:lvl>
    <w:lvl w:ilvl="4" w:tplc="480A0003" w:tentative="1">
      <w:start w:val="1"/>
      <w:numFmt w:val="bullet"/>
      <w:lvlText w:val="o"/>
      <w:lvlJc w:val="left"/>
      <w:pPr>
        <w:ind w:left="4320" w:hanging="360"/>
      </w:pPr>
      <w:rPr>
        <w:rFonts w:ascii="Courier New" w:hAnsi="Courier New" w:cs="Courier New" w:hint="default"/>
      </w:rPr>
    </w:lvl>
    <w:lvl w:ilvl="5" w:tplc="480A0005" w:tentative="1">
      <w:start w:val="1"/>
      <w:numFmt w:val="bullet"/>
      <w:lvlText w:val=""/>
      <w:lvlJc w:val="left"/>
      <w:pPr>
        <w:ind w:left="5040" w:hanging="360"/>
      </w:pPr>
      <w:rPr>
        <w:rFonts w:ascii="Wingdings" w:hAnsi="Wingdings" w:hint="default"/>
      </w:rPr>
    </w:lvl>
    <w:lvl w:ilvl="6" w:tplc="480A0001" w:tentative="1">
      <w:start w:val="1"/>
      <w:numFmt w:val="bullet"/>
      <w:lvlText w:val=""/>
      <w:lvlJc w:val="left"/>
      <w:pPr>
        <w:ind w:left="5760" w:hanging="360"/>
      </w:pPr>
      <w:rPr>
        <w:rFonts w:ascii="Symbol" w:hAnsi="Symbol" w:hint="default"/>
      </w:rPr>
    </w:lvl>
    <w:lvl w:ilvl="7" w:tplc="480A0003" w:tentative="1">
      <w:start w:val="1"/>
      <w:numFmt w:val="bullet"/>
      <w:lvlText w:val="o"/>
      <w:lvlJc w:val="left"/>
      <w:pPr>
        <w:ind w:left="6480" w:hanging="360"/>
      </w:pPr>
      <w:rPr>
        <w:rFonts w:ascii="Courier New" w:hAnsi="Courier New" w:cs="Courier New" w:hint="default"/>
      </w:rPr>
    </w:lvl>
    <w:lvl w:ilvl="8" w:tplc="480A0005" w:tentative="1">
      <w:start w:val="1"/>
      <w:numFmt w:val="bullet"/>
      <w:lvlText w:val=""/>
      <w:lvlJc w:val="left"/>
      <w:pPr>
        <w:ind w:left="7200" w:hanging="360"/>
      </w:pPr>
      <w:rPr>
        <w:rFonts w:ascii="Wingdings" w:hAnsi="Wingdings" w:hint="default"/>
      </w:rPr>
    </w:lvl>
  </w:abstractNum>
  <w:num w:numId="1">
    <w:abstractNumId w:val="14"/>
  </w:num>
  <w:num w:numId="2">
    <w:abstractNumId w:val="21"/>
  </w:num>
  <w:num w:numId="3">
    <w:abstractNumId w:val="11"/>
  </w:num>
  <w:num w:numId="4">
    <w:abstractNumId w:val="37"/>
  </w:num>
  <w:num w:numId="5">
    <w:abstractNumId w:val="30"/>
  </w:num>
  <w:num w:numId="6">
    <w:abstractNumId w:val="10"/>
  </w:num>
  <w:num w:numId="7">
    <w:abstractNumId w:val="34"/>
  </w:num>
  <w:num w:numId="8">
    <w:abstractNumId w:val="55"/>
  </w:num>
  <w:num w:numId="9">
    <w:abstractNumId w:val="51"/>
  </w:num>
  <w:num w:numId="10">
    <w:abstractNumId w:val="35"/>
  </w:num>
  <w:num w:numId="11">
    <w:abstractNumId w:val="16"/>
  </w:num>
  <w:num w:numId="12">
    <w:abstractNumId w:val="47"/>
  </w:num>
  <w:num w:numId="13">
    <w:abstractNumId w:val="2"/>
  </w:num>
  <w:num w:numId="14">
    <w:abstractNumId w:val="33"/>
  </w:num>
  <w:num w:numId="15">
    <w:abstractNumId w:val="40"/>
  </w:num>
  <w:num w:numId="16">
    <w:abstractNumId w:val="45"/>
  </w:num>
  <w:num w:numId="17">
    <w:abstractNumId w:val="41"/>
  </w:num>
  <w:num w:numId="18">
    <w:abstractNumId w:val="36"/>
  </w:num>
  <w:num w:numId="19">
    <w:abstractNumId w:val="56"/>
  </w:num>
  <w:num w:numId="20">
    <w:abstractNumId w:val="19"/>
  </w:num>
  <w:num w:numId="21">
    <w:abstractNumId w:val="29"/>
  </w:num>
  <w:num w:numId="22">
    <w:abstractNumId w:val="23"/>
  </w:num>
  <w:num w:numId="23">
    <w:abstractNumId w:val="9"/>
  </w:num>
  <w:num w:numId="24">
    <w:abstractNumId w:val="18"/>
  </w:num>
  <w:num w:numId="25">
    <w:abstractNumId w:val="42"/>
  </w:num>
  <w:num w:numId="26">
    <w:abstractNumId w:val="39"/>
  </w:num>
  <w:num w:numId="27">
    <w:abstractNumId w:val="6"/>
  </w:num>
  <w:num w:numId="28">
    <w:abstractNumId w:val="53"/>
  </w:num>
  <w:num w:numId="29">
    <w:abstractNumId w:val="38"/>
  </w:num>
  <w:num w:numId="30">
    <w:abstractNumId w:val="26"/>
  </w:num>
  <w:num w:numId="31">
    <w:abstractNumId w:val="7"/>
  </w:num>
  <w:num w:numId="32">
    <w:abstractNumId w:val="15"/>
  </w:num>
  <w:num w:numId="33">
    <w:abstractNumId w:val="4"/>
  </w:num>
  <w:num w:numId="34">
    <w:abstractNumId w:val="28"/>
  </w:num>
  <w:num w:numId="35">
    <w:abstractNumId w:val="27"/>
  </w:num>
  <w:num w:numId="36">
    <w:abstractNumId w:val="8"/>
  </w:num>
  <w:num w:numId="37">
    <w:abstractNumId w:val="32"/>
  </w:num>
  <w:num w:numId="38">
    <w:abstractNumId w:val="50"/>
  </w:num>
  <w:num w:numId="39">
    <w:abstractNumId w:val="57"/>
  </w:num>
  <w:num w:numId="40">
    <w:abstractNumId w:val="46"/>
  </w:num>
  <w:num w:numId="41">
    <w:abstractNumId w:val="31"/>
  </w:num>
  <w:num w:numId="42">
    <w:abstractNumId w:val="44"/>
  </w:num>
  <w:num w:numId="43">
    <w:abstractNumId w:val="48"/>
  </w:num>
  <w:num w:numId="44">
    <w:abstractNumId w:val="58"/>
  </w:num>
  <w:num w:numId="45">
    <w:abstractNumId w:val="61"/>
  </w:num>
  <w:num w:numId="46">
    <w:abstractNumId w:val="3"/>
  </w:num>
  <w:num w:numId="47">
    <w:abstractNumId w:val="24"/>
  </w:num>
  <w:num w:numId="48">
    <w:abstractNumId w:val="13"/>
  </w:num>
  <w:num w:numId="49">
    <w:abstractNumId w:val="43"/>
  </w:num>
  <w:num w:numId="50">
    <w:abstractNumId w:val="17"/>
  </w:num>
  <w:num w:numId="51">
    <w:abstractNumId w:val="22"/>
  </w:num>
  <w:num w:numId="52">
    <w:abstractNumId w:val="59"/>
  </w:num>
  <w:num w:numId="53">
    <w:abstractNumId w:val="54"/>
  </w:num>
  <w:num w:numId="54">
    <w:abstractNumId w:val="25"/>
  </w:num>
  <w:num w:numId="55">
    <w:abstractNumId w:val="1"/>
  </w:num>
  <w:num w:numId="56">
    <w:abstractNumId w:val="60"/>
  </w:num>
  <w:num w:numId="57">
    <w:abstractNumId w:val="52"/>
  </w:num>
  <w:num w:numId="58">
    <w:abstractNumId w:val="20"/>
  </w:num>
  <w:num w:numId="59">
    <w:abstractNumId w:val="5"/>
  </w:num>
  <w:num w:numId="60">
    <w:abstractNumId w:val="49"/>
  </w:num>
  <w:num w:numId="61">
    <w:abstractNumId w:val="12"/>
  </w:num>
  <w:num w:numId="62">
    <w:abstractNumId w:val="0"/>
  </w:num>
  <w:numIdMacAtCleanup w:val="6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1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D5C9B"/>
    <w:rsid w:val="00002333"/>
    <w:rsid w:val="0000457D"/>
    <w:rsid w:val="000047A2"/>
    <w:rsid w:val="000048A8"/>
    <w:rsid w:val="00004BF0"/>
    <w:rsid w:val="00004E65"/>
    <w:rsid w:val="00005987"/>
    <w:rsid w:val="00006BAD"/>
    <w:rsid w:val="00010C04"/>
    <w:rsid w:val="00011359"/>
    <w:rsid w:val="00012929"/>
    <w:rsid w:val="00012C37"/>
    <w:rsid w:val="0001304D"/>
    <w:rsid w:val="0001330E"/>
    <w:rsid w:val="00013949"/>
    <w:rsid w:val="00013B4D"/>
    <w:rsid w:val="000146E2"/>
    <w:rsid w:val="0001525C"/>
    <w:rsid w:val="00015744"/>
    <w:rsid w:val="000157BB"/>
    <w:rsid w:val="00015828"/>
    <w:rsid w:val="00015B5A"/>
    <w:rsid w:val="00015E08"/>
    <w:rsid w:val="0001679F"/>
    <w:rsid w:val="00017C8E"/>
    <w:rsid w:val="00021DC8"/>
    <w:rsid w:val="00022072"/>
    <w:rsid w:val="0002209C"/>
    <w:rsid w:val="00024514"/>
    <w:rsid w:val="0002527A"/>
    <w:rsid w:val="0002593D"/>
    <w:rsid w:val="00030019"/>
    <w:rsid w:val="00030A40"/>
    <w:rsid w:val="00030AC4"/>
    <w:rsid w:val="000312DA"/>
    <w:rsid w:val="00031C01"/>
    <w:rsid w:val="00031D4B"/>
    <w:rsid w:val="00033F28"/>
    <w:rsid w:val="00034091"/>
    <w:rsid w:val="0003410A"/>
    <w:rsid w:val="00034574"/>
    <w:rsid w:val="00034E1B"/>
    <w:rsid w:val="00035378"/>
    <w:rsid w:val="0003667D"/>
    <w:rsid w:val="00037778"/>
    <w:rsid w:val="00037E0E"/>
    <w:rsid w:val="00037F40"/>
    <w:rsid w:val="00040228"/>
    <w:rsid w:val="0004028B"/>
    <w:rsid w:val="00040E4D"/>
    <w:rsid w:val="0004182F"/>
    <w:rsid w:val="00041B85"/>
    <w:rsid w:val="00041E96"/>
    <w:rsid w:val="00042505"/>
    <w:rsid w:val="00043325"/>
    <w:rsid w:val="00044528"/>
    <w:rsid w:val="000445A4"/>
    <w:rsid w:val="00045037"/>
    <w:rsid w:val="000455E6"/>
    <w:rsid w:val="000456D2"/>
    <w:rsid w:val="00045DEA"/>
    <w:rsid w:val="0004601F"/>
    <w:rsid w:val="00047562"/>
    <w:rsid w:val="00053607"/>
    <w:rsid w:val="00053724"/>
    <w:rsid w:val="000540D2"/>
    <w:rsid w:val="00054263"/>
    <w:rsid w:val="000546F7"/>
    <w:rsid w:val="00055328"/>
    <w:rsid w:val="00056E8F"/>
    <w:rsid w:val="00056F13"/>
    <w:rsid w:val="00060171"/>
    <w:rsid w:val="00060498"/>
    <w:rsid w:val="000604F4"/>
    <w:rsid w:val="00060812"/>
    <w:rsid w:val="000611E2"/>
    <w:rsid w:val="00061245"/>
    <w:rsid w:val="000615E8"/>
    <w:rsid w:val="00061650"/>
    <w:rsid w:val="00062025"/>
    <w:rsid w:val="000621B6"/>
    <w:rsid w:val="00062BAB"/>
    <w:rsid w:val="000643D3"/>
    <w:rsid w:val="00065873"/>
    <w:rsid w:val="000658B5"/>
    <w:rsid w:val="00066682"/>
    <w:rsid w:val="00066B4B"/>
    <w:rsid w:val="00066D8C"/>
    <w:rsid w:val="00067157"/>
    <w:rsid w:val="000700E7"/>
    <w:rsid w:val="000707DA"/>
    <w:rsid w:val="000709E5"/>
    <w:rsid w:val="000715F8"/>
    <w:rsid w:val="000722A5"/>
    <w:rsid w:val="00072B10"/>
    <w:rsid w:val="0007325D"/>
    <w:rsid w:val="0007384E"/>
    <w:rsid w:val="00076449"/>
    <w:rsid w:val="000767BD"/>
    <w:rsid w:val="00077FDF"/>
    <w:rsid w:val="00080A05"/>
    <w:rsid w:val="00081059"/>
    <w:rsid w:val="00081A30"/>
    <w:rsid w:val="0008218E"/>
    <w:rsid w:val="000826FE"/>
    <w:rsid w:val="00083459"/>
    <w:rsid w:val="00083A87"/>
    <w:rsid w:val="000843D4"/>
    <w:rsid w:val="00086DB1"/>
    <w:rsid w:val="00086F0B"/>
    <w:rsid w:val="000874F1"/>
    <w:rsid w:val="00087BB9"/>
    <w:rsid w:val="00087CD2"/>
    <w:rsid w:val="0009007C"/>
    <w:rsid w:val="000907FE"/>
    <w:rsid w:val="0009217D"/>
    <w:rsid w:val="0009227F"/>
    <w:rsid w:val="00093104"/>
    <w:rsid w:val="00093A01"/>
    <w:rsid w:val="00094826"/>
    <w:rsid w:val="000955BF"/>
    <w:rsid w:val="0009567A"/>
    <w:rsid w:val="00097041"/>
    <w:rsid w:val="00097B3F"/>
    <w:rsid w:val="00097DC4"/>
    <w:rsid w:val="00097F60"/>
    <w:rsid w:val="000A04D0"/>
    <w:rsid w:val="000A0990"/>
    <w:rsid w:val="000A2EC9"/>
    <w:rsid w:val="000A4F59"/>
    <w:rsid w:val="000A5087"/>
    <w:rsid w:val="000A55B0"/>
    <w:rsid w:val="000A6951"/>
    <w:rsid w:val="000B0684"/>
    <w:rsid w:val="000B09AA"/>
    <w:rsid w:val="000B1046"/>
    <w:rsid w:val="000B1888"/>
    <w:rsid w:val="000B2008"/>
    <w:rsid w:val="000B39AD"/>
    <w:rsid w:val="000B4ADF"/>
    <w:rsid w:val="000B5639"/>
    <w:rsid w:val="000B5FFB"/>
    <w:rsid w:val="000B6FD1"/>
    <w:rsid w:val="000B7DC6"/>
    <w:rsid w:val="000C292B"/>
    <w:rsid w:val="000C36D1"/>
    <w:rsid w:val="000C4002"/>
    <w:rsid w:val="000C442C"/>
    <w:rsid w:val="000C4649"/>
    <w:rsid w:val="000C4C2C"/>
    <w:rsid w:val="000C4E85"/>
    <w:rsid w:val="000C573D"/>
    <w:rsid w:val="000C5964"/>
    <w:rsid w:val="000C6099"/>
    <w:rsid w:val="000C6FA2"/>
    <w:rsid w:val="000C7049"/>
    <w:rsid w:val="000C7450"/>
    <w:rsid w:val="000C7B42"/>
    <w:rsid w:val="000C7C3E"/>
    <w:rsid w:val="000C7DE8"/>
    <w:rsid w:val="000D00FC"/>
    <w:rsid w:val="000D034B"/>
    <w:rsid w:val="000D0470"/>
    <w:rsid w:val="000D079B"/>
    <w:rsid w:val="000D0F13"/>
    <w:rsid w:val="000D112F"/>
    <w:rsid w:val="000D1581"/>
    <w:rsid w:val="000D1596"/>
    <w:rsid w:val="000D15CC"/>
    <w:rsid w:val="000D3305"/>
    <w:rsid w:val="000D36BA"/>
    <w:rsid w:val="000D40C8"/>
    <w:rsid w:val="000D45F0"/>
    <w:rsid w:val="000D4746"/>
    <w:rsid w:val="000D5EAB"/>
    <w:rsid w:val="000D5F7D"/>
    <w:rsid w:val="000D6F2E"/>
    <w:rsid w:val="000E0263"/>
    <w:rsid w:val="000E058C"/>
    <w:rsid w:val="000E1389"/>
    <w:rsid w:val="000E13D8"/>
    <w:rsid w:val="000E1C9B"/>
    <w:rsid w:val="000E269D"/>
    <w:rsid w:val="000E286F"/>
    <w:rsid w:val="000E2A5D"/>
    <w:rsid w:val="000E3433"/>
    <w:rsid w:val="000E367D"/>
    <w:rsid w:val="000E4C25"/>
    <w:rsid w:val="000E55A2"/>
    <w:rsid w:val="000E56C6"/>
    <w:rsid w:val="000E62C5"/>
    <w:rsid w:val="000E7274"/>
    <w:rsid w:val="000E7887"/>
    <w:rsid w:val="000F03B7"/>
    <w:rsid w:val="000F095A"/>
    <w:rsid w:val="000F1642"/>
    <w:rsid w:val="000F2512"/>
    <w:rsid w:val="000F26A3"/>
    <w:rsid w:val="000F38C8"/>
    <w:rsid w:val="000F51A4"/>
    <w:rsid w:val="000F53F2"/>
    <w:rsid w:val="000F6748"/>
    <w:rsid w:val="000F7922"/>
    <w:rsid w:val="001002FC"/>
    <w:rsid w:val="00100333"/>
    <w:rsid w:val="0010050B"/>
    <w:rsid w:val="00100699"/>
    <w:rsid w:val="0010184D"/>
    <w:rsid w:val="001019E1"/>
    <w:rsid w:val="0010233E"/>
    <w:rsid w:val="00104A89"/>
    <w:rsid w:val="0010537F"/>
    <w:rsid w:val="00106969"/>
    <w:rsid w:val="00106B2D"/>
    <w:rsid w:val="00106F23"/>
    <w:rsid w:val="001071D5"/>
    <w:rsid w:val="00107429"/>
    <w:rsid w:val="00107CB4"/>
    <w:rsid w:val="001102D9"/>
    <w:rsid w:val="00110771"/>
    <w:rsid w:val="00110FB0"/>
    <w:rsid w:val="00111527"/>
    <w:rsid w:val="00111641"/>
    <w:rsid w:val="00114F96"/>
    <w:rsid w:val="001150A2"/>
    <w:rsid w:val="0011569D"/>
    <w:rsid w:val="001157BD"/>
    <w:rsid w:val="00115B1D"/>
    <w:rsid w:val="001166B3"/>
    <w:rsid w:val="001210D8"/>
    <w:rsid w:val="001210EF"/>
    <w:rsid w:val="00121818"/>
    <w:rsid w:val="0012248A"/>
    <w:rsid w:val="0012251A"/>
    <w:rsid w:val="001232AA"/>
    <w:rsid w:val="00123767"/>
    <w:rsid w:val="001242BC"/>
    <w:rsid w:val="0012504C"/>
    <w:rsid w:val="001270F5"/>
    <w:rsid w:val="0012797C"/>
    <w:rsid w:val="00127F21"/>
    <w:rsid w:val="00130075"/>
    <w:rsid w:val="00130F57"/>
    <w:rsid w:val="0013220D"/>
    <w:rsid w:val="001338D4"/>
    <w:rsid w:val="00133D13"/>
    <w:rsid w:val="00135435"/>
    <w:rsid w:val="001357EF"/>
    <w:rsid w:val="001361DC"/>
    <w:rsid w:val="0013664C"/>
    <w:rsid w:val="00136858"/>
    <w:rsid w:val="00136D3F"/>
    <w:rsid w:val="00140AAE"/>
    <w:rsid w:val="001415CD"/>
    <w:rsid w:val="00142914"/>
    <w:rsid w:val="00142968"/>
    <w:rsid w:val="00144017"/>
    <w:rsid w:val="001444B7"/>
    <w:rsid w:val="00144D2E"/>
    <w:rsid w:val="0014547E"/>
    <w:rsid w:val="0014633A"/>
    <w:rsid w:val="0014633F"/>
    <w:rsid w:val="0014660C"/>
    <w:rsid w:val="00150111"/>
    <w:rsid w:val="00151C24"/>
    <w:rsid w:val="00151EC9"/>
    <w:rsid w:val="00152359"/>
    <w:rsid w:val="00152B7B"/>
    <w:rsid w:val="00154155"/>
    <w:rsid w:val="00154B2F"/>
    <w:rsid w:val="00155E2D"/>
    <w:rsid w:val="0015613E"/>
    <w:rsid w:val="0016098E"/>
    <w:rsid w:val="0016319B"/>
    <w:rsid w:val="0016334E"/>
    <w:rsid w:val="001639D6"/>
    <w:rsid w:val="0016408C"/>
    <w:rsid w:val="001642F5"/>
    <w:rsid w:val="00164F21"/>
    <w:rsid w:val="00165FE5"/>
    <w:rsid w:val="00166645"/>
    <w:rsid w:val="00166F10"/>
    <w:rsid w:val="00167A49"/>
    <w:rsid w:val="00170541"/>
    <w:rsid w:val="001711C1"/>
    <w:rsid w:val="0017164A"/>
    <w:rsid w:val="00172664"/>
    <w:rsid w:val="00173E8F"/>
    <w:rsid w:val="001744D5"/>
    <w:rsid w:val="00174E08"/>
    <w:rsid w:val="00174FDD"/>
    <w:rsid w:val="00175F58"/>
    <w:rsid w:val="0018000E"/>
    <w:rsid w:val="001803B9"/>
    <w:rsid w:val="001811CA"/>
    <w:rsid w:val="001811DA"/>
    <w:rsid w:val="00181FCB"/>
    <w:rsid w:val="0018241E"/>
    <w:rsid w:val="001826F6"/>
    <w:rsid w:val="00182F38"/>
    <w:rsid w:val="00183910"/>
    <w:rsid w:val="001842B3"/>
    <w:rsid w:val="001848DA"/>
    <w:rsid w:val="00184ACB"/>
    <w:rsid w:val="00184C5E"/>
    <w:rsid w:val="00184FC4"/>
    <w:rsid w:val="00186E30"/>
    <w:rsid w:val="0018728A"/>
    <w:rsid w:val="00190067"/>
    <w:rsid w:val="001919D7"/>
    <w:rsid w:val="00191A7D"/>
    <w:rsid w:val="0019206D"/>
    <w:rsid w:val="001926F3"/>
    <w:rsid w:val="00192758"/>
    <w:rsid w:val="00192B93"/>
    <w:rsid w:val="001932C4"/>
    <w:rsid w:val="001934F7"/>
    <w:rsid w:val="001953BD"/>
    <w:rsid w:val="00195661"/>
    <w:rsid w:val="00195D14"/>
    <w:rsid w:val="00195E89"/>
    <w:rsid w:val="00196169"/>
    <w:rsid w:val="001964BB"/>
    <w:rsid w:val="001964ED"/>
    <w:rsid w:val="00196900"/>
    <w:rsid w:val="00196E45"/>
    <w:rsid w:val="0019739E"/>
    <w:rsid w:val="00197842"/>
    <w:rsid w:val="00197E3D"/>
    <w:rsid w:val="001A055C"/>
    <w:rsid w:val="001A0B82"/>
    <w:rsid w:val="001A11F1"/>
    <w:rsid w:val="001A2EA3"/>
    <w:rsid w:val="001A2FE2"/>
    <w:rsid w:val="001A45F2"/>
    <w:rsid w:val="001A5AF2"/>
    <w:rsid w:val="001A63F9"/>
    <w:rsid w:val="001A64B4"/>
    <w:rsid w:val="001A6E48"/>
    <w:rsid w:val="001A701A"/>
    <w:rsid w:val="001A7F42"/>
    <w:rsid w:val="001B026C"/>
    <w:rsid w:val="001B0B1D"/>
    <w:rsid w:val="001B1567"/>
    <w:rsid w:val="001B1BBD"/>
    <w:rsid w:val="001B1E02"/>
    <w:rsid w:val="001B20B5"/>
    <w:rsid w:val="001B387D"/>
    <w:rsid w:val="001B389C"/>
    <w:rsid w:val="001B409A"/>
    <w:rsid w:val="001B4214"/>
    <w:rsid w:val="001B4AA2"/>
    <w:rsid w:val="001B4C97"/>
    <w:rsid w:val="001B518F"/>
    <w:rsid w:val="001B666B"/>
    <w:rsid w:val="001B67B8"/>
    <w:rsid w:val="001B7014"/>
    <w:rsid w:val="001B7F20"/>
    <w:rsid w:val="001C2830"/>
    <w:rsid w:val="001C3E9F"/>
    <w:rsid w:val="001C49BC"/>
    <w:rsid w:val="001C4E26"/>
    <w:rsid w:val="001C5057"/>
    <w:rsid w:val="001C55D4"/>
    <w:rsid w:val="001C5601"/>
    <w:rsid w:val="001C6087"/>
    <w:rsid w:val="001C68B1"/>
    <w:rsid w:val="001C702D"/>
    <w:rsid w:val="001C7AE6"/>
    <w:rsid w:val="001C7B2A"/>
    <w:rsid w:val="001D04DA"/>
    <w:rsid w:val="001D0A78"/>
    <w:rsid w:val="001D1E4F"/>
    <w:rsid w:val="001D216C"/>
    <w:rsid w:val="001D220F"/>
    <w:rsid w:val="001D22E9"/>
    <w:rsid w:val="001D2DDC"/>
    <w:rsid w:val="001D2F51"/>
    <w:rsid w:val="001D3FBF"/>
    <w:rsid w:val="001D5170"/>
    <w:rsid w:val="001D58B8"/>
    <w:rsid w:val="001D647C"/>
    <w:rsid w:val="001D6A72"/>
    <w:rsid w:val="001D6D93"/>
    <w:rsid w:val="001D6F5A"/>
    <w:rsid w:val="001E1349"/>
    <w:rsid w:val="001E18ED"/>
    <w:rsid w:val="001E195D"/>
    <w:rsid w:val="001E25EB"/>
    <w:rsid w:val="001E2CC9"/>
    <w:rsid w:val="001E3D71"/>
    <w:rsid w:val="001E518C"/>
    <w:rsid w:val="001E5D79"/>
    <w:rsid w:val="001E674E"/>
    <w:rsid w:val="001E7ECE"/>
    <w:rsid w:val="001F1B4F"/>
    <w:rsid w:val="001F1DAF"/>
    <w:rsid w:val="001F262B"/>
    <w:rsid w:val="001F3347"/>
    <w:rsid w:val="001F3A9A"/>
    <w:rsid w:val="001F475F"/>
    <w:rsid w:val="001F4A5B"/>
    <w:rsid w:val="001F5064"/>
    <w:rsid w:val="001F54A5"/>
    <w:rsid w:val="001F5A89"/>
    <w:rsid w:val="001F718E"/>
    <w:rsid w:val="00201102"/>
    <w:rsid w:val="0020117A"/>
    <w:rsid w:val="00201267"/>
    <w:rsid w:val="002021A0"/>
    <w:rsid w:val="00204C2C"/>
    <w:rsid w:val="00204DF4"/>
    <w:rsid w:val="002059F5"/>
    <w:rsid w:val="00210E95"/>
    <w:rsid w:val="0021140D"/>
    <w:rsid w:val="00211DF9"/>
    <w:rsid w:val="0021472F"/>
    <w:rsid w:val="002166EE"/>
    <w:rsid w:val="00217418"/>
    <w:rsid w:val="00217C86"/>
    <w:rsid w:val="00217D47"/>
    <w:rsid w:val="0022007F"/>
    <w:rsid w:val="00220238"/>
    <w:rsid w:val="00220F8E"/>
    <w:rsid w:val="00221266"/>
    <w:rsid w:val="00221480"/>
    <w:rsid w:val="002219D4"/>
    <w:rsid w:val="00221D70"/>
    <w:rsid w:val="00221F32"/>
    <w:rsid w:val="0022204B"/>
    <w:rsid w:val="002222DC"/>
    <w:rsid w:val="002235C4"/>
    <w:rsid w:val="00223F56"/>
    <w:rsid w:val="0022542A"/>
    <w:rsid w:val="002259A9"/>
    <w:rsid w:val="002263E6"/>
    <w:rsid w:val="00227106"/>
    <w:rsid w:val="002275A4"/>
    <w:rsid w:val="002275D7"/>
    <w:rsid w:val="00227AFC"/>
    <w:rsid w:val="00230E92"/>
    <w:rsid w:val="002313B9"/>
    <w:rsid w:val="002317FA"/>
    <w:rsid w:val="00232208"/>
    <w:rsid w:val="00232AAB"/>
    <w:rsid w:val="00233072"/>
    <w:rsid w:val="002347F4"/>
    <w:rsid w:val="00235D20"/>
    <w:rsid w:val="0023772F"/>
    <w:rsid w:val="00240479"/>
    <w:rsid w:val="0024195B"/>
    <w:rsid w:val="00241D71"/>
    <w:rsid w:val="00241DBE"/>
    <w:rsid w:val="00242750"/>
    <w:rsid w:val="00242791"/>
    <w:rsid w:val="002432DC"/>
    <w:rsid w:val="002433A8"/>
    <w:rsid w:val="00244311"/>
    <w:rsid w:val="00244C02"/>
    <w:rsid w:val="00245334"/>
    <w:rsid w:val="0024559E"/>
    <w:rsid w:val="00245AB4"/>
    <w:rsid w:val="00246B39"/>
    <w:rsid w:val="00250D60"/>
    <w:rsid w:val="00251B64"/>
    <w:rsid w:val="00251ECB"/>
    <w:rsid w:val="00252656"/>
    <w:rsid w:val="00252B5F"/>
    <w:rsid w:val="002543E2"/>
    <w:rsid w:val="002560B2"/>
    <w:rsid w:val="00256900"/>
    <w:rsid w:val="002569BD"/>
    <w:rsid w:val="00256FF4"/>
    <w:rsid w:val="002615E1"/>
    <w:rsid w:val="00261FC7"/>
    <w:rsid w:val="00262A73"/>
    <w:rsid w:val="00263910"/>
    <w:rsid w:val="00263A24"/>
    <w:rsid w:val="00263BA9"/>
    <w:rsid w:val="002644E1"/>
    <w:rsid w:val="00264F4B"/>
    <w:rsid w:val="0026754E"/>
    <w:rsid w:val="00267C01"/>
    <w:rsid w:val="00267FBB"/>
    <w:rsid w:val="002708ED"/>
    <w:rsid w:val="00271C3B"/>
    <w:rsid w:val="00271C6B"/>
    <w:rsid w:val="00271C78"/>
    <w:rsid w:val="00272077"/>
    <w:rsid w:val="002727DB"/>
    <w:rsid w:val="002733F5"/>
    <w:rsid w:val="00273490"/>
    <w:rsid w:val="0027444A"/>
    <w:rsid w:val="002755DB"/>
    <w:rsid w:val="00275732"/>
    <w:rsid w:val="00275882"/>
    <w:rsid w:val="0027658E"/>
    <w:rsid w:val="002768B0"/>
    <w:rsid w:val="00277245"/>
    <w:rsid w:val="00277757"/>
    <w:rsid w:val="00277EB2"/>
    <w:rsid w:val="00280E02"/>
    <w:rsid w:val="002816EE"/>
    <w:rsid w:val="002816F4"/>
    <w:rsid w:val="00282A9F"/>
    <w:rsid w:val="00282B39"/>
    <w:rsid w:val="0028391E"/>
    <w:rsid w:val="00286825"/>
    <w:rsid w:val="0029060A"/>
    <w:rsid w:val="0029091A"/>
    <w:rsid w:val="00290E27"/>
    <w:rsid w:val="00291948"/>
    <w:rsid w:val="00291F96"/>
    <w:rsid w:val="0029342F"/>
    <w:rsid w:val="00294EBB"/>
    <w:rsid w:val="00294F6C"/>
    <w:rsid w:val="00295C1A"/>
    <w:rsid w:val="002965F1"/>
    <w:rsid w:val="00296C7A"/>
    <w:rsid w:val="00296FFF"/>
    <w:rsid w:val="002976A2"/>
    <w:rsid w:val="00297E5E"/>
    <w:rsid w:val="002A053C"/>
    <w:rsid w:val="002A17DA"/>
    <w:rsid w:val="002A2458"/>
    <w:rsid w:val="002A3010"/>
    <w:rsid w:val="002A3372"/>
    <w:rsid w:val="002A3C09"/>
    <w:rsid w:val="002A3EB9"/>
    <w:rsid w:val="002A42C1"/>
    <w:rsid w:val="002A454C"/>
    <w:rsid w:val="002A4CE4"/>
    <w:rsid w:val="002A53A2"/>
    <w:rsid w:val="002A5FE0"/>
    <w:rsid w:val="002A604B"/>
    <w:rsid w:val="002A63EB"/>
    <w:rsid w:val="002A71B0"/>
    <w:rsid w:val="002A7290"/>
    <w:rsid w:val="002A7D8B"/>
    <w:rsid w:val="002B17F9"/>
    <w:rsid w:val="002B1B22"/>
    <w:rsid w:val="002B20D3"/>
    <w:rsid w:val="002B3E6C"/>
    <w:rsid w:val="002B489A"/>
    <w:rsid w:val="002B506F"/>
    <w:rsid w:val="002B6433"/>
    <w:rsid w:val="002B6816"/>
    <w:rsid w:val="002B747A"/>
    <w:rsid w:val="002B7627"/>
    <w:rsid w:val="002C1410"/>
    <w:rsid w:val="002C2A22"/>
    <w:rsid w:val="002C3653"/>
    <w:rsid w:val="002C42B3"/>
    <w:rsid w:val="002C4A3D"/>
    <w:rsid w:val="002C4A79"/>
    <w:rsid w:val="002C5A18"/>
    <w:rsid w:val="002C5B2A"/>
    <w:rsid w:val="002C646C"/>
    <w:rsid w:val="002C6C97"/>
    <w:rsid w:val="002C7BD5"/>
    <w:rsid w:val="002D0396"/>
    <w:rsid w:val="002D0BBB"/>
    <w:rsid w:val="002D0C4D"/>
    <w:rsid w:val="002D0D26"/>
    <w:rsid w:val="002D23B4"/>
    <w:rsid w:val="002D2794"/>
    <w:rsid w:val="002D371A"/>
    <w:rsid w:val="002D3923"/>
    <w:rsid w:val="002D3A0D"/>
    <w:rsid w:val="002D3CE4"/>
    <w:rsid w:val="002D3D18"/>
    <w:rsid w:val="002D3FEC"/>
    <w:rsid w:val="002D408E"/>
    <w:rsid w:val="002D4CC8"/>
    <w:rsid w:val="002D515F"/>
    <w:rsid w:val="002D60A8"/>
    <w:rsid w:val="002D7A4D"/>
    <w:rsid w:val="002D7BAA"/>
    <w:rsid w:val="002E06A9"/>
    <w:rsid w:val="002E0DA6"/>
    <w:rsid w:val="002E1217"/>
    <w:rsid w:val="002E1B21"/>
    <w:rsid w:val="002E1F55"/>
    <w:rsid w:val="002E2330"/>
    <w:rsid w:val="002E26E9"/>
    <w:rsid w:val="002E2828"/>
    <w:rsid w:val="002E293A"/>
    <w:rsid w:val="002E3C1D"/>
    <w:rsid w:val="002E44BD"/>
    <w:rsid w:val="002E4A2A"/>
    <w:rsid w:val="002E4CB1"/>
    <w:rsid w:val="002E52BD"/>
    <w:rsid w:val="002E532B"/>
    <w:rsid w:val="002E5533"/>
    <w:rsid w:val="002E58E3"/>
    <w:rsid w:val="002E5BBB"/>
    <w:rsid w:val="002E6889"/>
    <w:rsid w:val="002E71E1"/>
    <w:rsid w:val="002E795F"/>
    <w:rsid w:val="002F0749"/>
    <w:rsid w:val="002F1B53"/>
    <w:rsid w:val="002F1BB0"/>
    <w:rsid w:val="002F1E11"/>
    <w:rsid w:val="002F2B60"/>
    <w:rsid w:val="002F48EF"/>
    <w:rsid w:val="002F59B1"/>
    <w:rsid w:val="002F60AC"/>
    <w:rsid w:val="002F680E"/>
    <w:rsid w:val="002F7C59"/>
    <w:rsid w:val="00300D6B"/>
    <w:rsid w:val="00301464"/>
    <w:rsid w:val="00301F2B"/>
    <w:rsid w:val="003025ED"/>
    <w:rsid w:val="0030277C"/>
    <w:rsid w:val="00302DCE"/>
    <w:rsid w:val="003036F9"/>
    <w:rsid w:val="00304E5C"/>
    <w:rsid w:val="0030531C"/>
    <w:rsid w:val="0030571A"/>
    <w:rsid w:val="00305BEE"/>
    <w:rsid w:val="00305FB0"/>
    <w:rsid w:val="0030627C"/>
    <w:rsid w:val="00307ABB"/>
    <w:rsid w:val="00310652"/>
    <w:rsid w:val="00311582"/>
    <w:rsid w:val="00311D8F"/>
    <w:rsid w:val="00311D92"/>
    <w:rsid w:val="003126A3"/>
    <w:rsid w:val="00312B45"/>
    <w:rsid w:val="00312B68"/>
    <w:rsid w:val="00313043"/>
    <w:rsid w:val="0031413F"/>
    <w:rsid w:val="003154D2"/>
    <w:rsid w:val="00316B0F"/>
    <w:rsid w:val="00316B7B"/>
    <w:rsid w:val="00316DB9"/>
    <w:rsid w:val="00317102"/>
    <w:rsid w:val="003178B4"/>
    <w:rsid w:val="00320896"/>
    <w:rsid w:val="003208B6"/>
    <w:rsid w:val="003212BC"/>
    <w:rsid w:val="00321B86"/>
    <w:rsid w:val="00321BB7"/>
    <w:rsid w:val="00322E00"/>
    <w:rsid w:val="003238B2"/>
    <w:rsid w:val="00323C89"/>
    <w:rsid w:val="00323DAF"/>
    <w:rsid w:val="0032401A"/>
    <w:rsid w:val="003243A0"/>
    <w:rsid w:val="00324AAE"/>
    <w:rsid w:val="00324EC0"/>
    <w:rsid w:val="00326647"/>
    <w:rsid w:val="003268F0"/>
    <w:rsid w:val="00326B58"/>
    <w:rsid w:val="00326DB1"/>
    <w:rsid w:val="0032794E"/>
    <w:rsid w:val="0032799A"/>
    <w:rsid w:val="0033012E"/>
    <w:rsid w:val="00330825"/>
    <w:rsid w:val="00330D56"/>
    <w:rsid w:val="0033234A"/>
    <w:rsid w:val="00333740"/>
    <w:rsid w:val="00336581"/>
    <w:rsid w:val="003367F9"/>
    <w:rsid w:val="003371F3"/>
    <w:rsid w:val="0033786E"/>
    <w:rsid w:val="00337AD2"/>
    <w:rsid w:val="00340754"/>
    <w:rsid w:val="0034078B"/>
    <w:rsid w:val="00340A62"/>
    <w:rsid w:val="00340F67"/>
    <w:rsid w:val="0034152B"/>
    <w:rsid w:val="00341700"/>
    <w:rsid w:val="00341992"/>
    <w:rsid w:val="00341CCE"/>
    <w:rsid w:val="00341F78"/>
    <w:rsid w:val="003442AE"/>
    <w:rsid w:val="00345673"/>
    <w:rsid w:val="00345C26"/>
    <w:rsid w:val="003461D3"/>
    <w:rsid w:val="003468D5"/>
    <w:rsid w:val="00346C5C"/>
    <w:rsid w:val="00347F14"/>
    <w:rsid w:val="0035009D"/>
    <w:rsid w:val="00350177"/>
    <w:rsid w:val="003503BD"/>
    <w:rsid w:val="0035061F"/>
    <w:rsid w:val="003507F2"/>
    <w:rsid w:val="00350B2A"/>
    <w:rsid w:val="00350E93"/>
    <w:rsid w:val="00350F3D"/>
    <w:rsid w:val="00350F54"/>
    <w:rsid w:val="00351168"/>
    <w:rsid w:val="00351872"/>
    <w:rsid w:val="00351DF1"/>
    <w:rsid w:val="003521B9"/>
    <w:rsid w:val="0035236C"/>
    <w:rsid w:val="003525DB"/>
    <w:rsid w:val="003526E4"/>
    <w:rsid w:val="00352AAB"/>
    <w:rsid w:val="00355D03"/>
    <w:rsid w:val="0035685A"/>
    <w:rsid w:val="003568B7"/>
    <w:rsid w:val="00356C22"/>
    <w:rsid w:val="00356E4F"/>
    <w:rsid w:val="003573A0"/>
    <w:rsid w:val="003575C2"/>
    <w:rsid w:val="003578E1"/>
    <w:rsid w:val="00357A32"/>
    <w:rsid w:val="003610BF"/>
    <w:rsid w:val="00362A07"/>
    <w:rsid w:val="00362E63"/>
    <w:rsid w:val="00362FDA"/>
    <w:rsid w:val="00363893"/>
    <w:rsid w:val="003639DA"/>
    <w:rsid w:val="00364921"/>
    <w:rsid w:val="00364B7D"/>
    <w:rsid w:val="003664F4"/>
    <w:rsid w:val="003674B8"/>
    <w:rsid w:val="003675B6"/>
    <w:rsid w:val="0036765A"/>
    <w:rsid w:val="003709D5"/>
    <w:rsid w:val="00370D16"/>
    <w:rsid w:val="00370EBD"/>
    <w:rsid w:val="0037170C"/>
    <w:rsid w:val="00371B2D"/>
    <w:rsid w:val="003733AC"/>
    <w:rsid w:val="00373880"/>
    <w:rsid w:val="00374387"/>
    <w:rsid w:val="00374BD8"/>
    <w:rsid w:val="00374C7D"/>
    <w:rsid w:val="00375765"/>
    <w:rsid w:val="00377B28"/>
    <w:rsid w:val="00380CD2"/>
    <w:rsid w:val="00382C36"/>
    <w:rsid w:val="00382EB4"/>
    <w:rsid w:val="00382F17"/>
    <w:rsid w:val="00383616"/>
    <w:rsid w:val="00383B3F"/>
    <w:rsid w:val="003840B6"/>
    <w:rsid w:val="003844BA"/>
    <w:rsid w:val="00384EA1"/>
    <w:rsid w:val="00385521"/>
    <w:rsid w:val="003857EA"/>
    <w:rsid w:val="00385826"/>
    <w:rsid w:val="00385B27"/>
    <w:rsid w:val="00386B02"/>
    <w:rsid w:val="00386C27"/>
    <w:rsid w:val="00387856"/>
    <w:rsid w:val="00387D07"/>
    <w:rsid w:val="00387E26"/>
    <w:rsid w:val="00390E97"/>
    <w:rsid w:val="0039107C"/>
    <w:rsid w:val="00391123"/>
    <w:rsid w:val="003917DB"/>
    <w:rsid w:val="00391AEC"/>
    <w:rsid w:val="00392691"/>
    <w:rsid w:val="003937D5"/>
    <w:rsid w:val="003948D2"/>
    <w:rsid w:val="003953E3"/>
    <w:rsid w:val="00395C6F"/>
    <w:rsid w:val="003960C6"/>
    <w:rsid w:val="003962B9"/>
    <w:rsid w:val="00397623"/>
    <w:rsid w:val="0039788E"/>
    <w:rsid w:val="003A0DCD"/>
    <w:rsid w:val="003A0FC2"/>
    <w:rsid w:val="003A19F9"/>
    <w:rsid w:val="003A1D5C"/>
    <w:rsid w:val="003A364D"/>
    <w:rsid w:val="003A3915"/>
    <w:rsid w:val="003A3A16"/>
    <w:rsid w:val="003A4C51"/>
    <w:rsid w:val="003A64D1"/>
    <w:rsid w:val="003A7484"/>
    <w:rsid w:val="003A7F5F"/>
    <w:rsid w:val="003B09D6"/>
    <w:rsid w:val="003B0A68"/>
    <w:rsid w:val="003B1581"/>
    <w:rsid w:val="003B3680"/>
    <w:rsid w:val="003B3A88"/>
    <w:rsid w:val="003B484A"/>
    <w:rsid w:val="003B5E27"/>
    <w:rsid w:val="003B61D9"/>
    <w:rsid w:val="003B6D4D"/>
    <w:rsid w:val="003B792B"/>
    <w:rsid w:val="003C0332"/>
    <w:rsid w:val="003C04A4"/>
    <w:rsid w:val="003C1C83"/>
    <w:rsid w:val="003C2752"/>
    <w:rsid w:val="003C3197"/>
    <w:rsid w:val="003C539D"/>
    <w:rsid w:val="003C5517"/>
    <w:rsid w:val="003C5AB3"/>
    <w:rsid w:val="003C5AF6"/>
    <w:rsid w:val="003C6CBE"/>
    <w:rsid w:val="003C7A23"/>
    <w:rsid w:val="003D02D5"/>
    <w:rsid w:val="003D1BD5"/>
    <w:rsid w:val="003D36DF"/>
    <w:rsid w:val="003D436F"/>
    <w:rsid w:val="003D46B8"/>
    <w:rsid w:val="003D5E40"/>
    <w:rsid w:val="003D7307"/>
    <w:rsid w:val="003E0022"/>
    <w:rsid w:val="003E0EC4"/>
    <w:rsid w:val="003E0F19"/>
    <w:rsid w:val="003E190D"/>
    <w:rsid w:val="003E3778"/>
    <w:rsid w:val="003E4A49"/>
    <w:rsid w:val="003E4A9C"/>
    <w:rsid w:val="003E4ECA"/>
    <w:rsid w:val="003E549D"/>
    <w:rsid w:val="003E6888"/>
    <w:rsid w:val="003E7358"/>
    <w:rsid w:val="003E76B5"/>
    <w:rsid w:val="003E7702"/>
    <w:rsid w:val="003E7F38"/>
    <w:rsid w:val="003F1177"/>
    <w:rsid w:val="003F177D"/>
    <w:rsid w:val="003F1C84"/>
    <w:rsid w:val="003F20B2"/>
    <w:rsid w:val="003F2515"/>
    <w:rsid w:val="003F2964"/>
    <w:rsid w:val="003F2AEB"/>
    <w:rsid w:val="003F37A9"/>
    <w:rsid w:val="003F4E5C"/>
    <w:rsid w:val="003F5C1D"/>
    <w:rsid w:val="003F6092"/>
    <w:rsid w:val="003F60B4"/>
    <w:rsid w:val="003F622D"/>
    <w:rsid w:val="003F6733"/>
    <w:rsid w:val="003F7454"/>
    <w:rsid w:val="003F7A4C"/>
    <w:rsid w:val="00400C25"/>
    <w:rsid w:val="0040173B"/>
    <w:rsid w:val="004031DE"/>
    <w:rsid w:val="004039D9"/>
    <w:rsid w:val="00404480"/>
    <w:rsid w:val="004049A8"/>
    <w:rsid w:val="00404BEC"/>
    <w:rsid w:val="0040655A"/>
    <w:rsid w:val="00406F45"/>
    <w:rsid w:val="00407CBB"/>
    <w:rsid w:val="0041142E"/>
    <w:rsid w:val="0041196A"/>
    <w:rsid w:val="00412D52"/>
    <w:rsid w:val="00414027"/>
    <w:rsid w:val="00414514"/>
    <w:rsid w:val="00414D7C"/>
    <w:rsid w:val="004157F4"/>
    <w:rsid w:val="00416848"/>
    <w:rsid w:val="004173B9"/>
    <w:rsid w:val="004173E8"/>
    <w:rsid w:val="00417B83"/>
    <w:rsid w:val="00420F07"/>
    <w:rsid w:val="00421E33"/>
    <w:rsid w:val="004220CE"/>
    <w:rsid w:val="00423156"/>
    <w:rsid w:val="00423791"/>
    <w:rsid w:val="0042383F"/>
    <w:rsid w:val="00423B37"/>
    <w:rsid w:val="00424CDB"/>
    <w:rsid w:val="004255E6"/>
    <w:rsid w:val="004256B6"/>
    <w:rsid w:val="00425E06"/>
    <w:rsid w:val="00426A38"/>
    <w:rsid w:val="00427C73"/>
    <w:rsid w:val="00427EAC"/>
    <w:rsid w:val="004301AD"/>
    <w:rsid w:val="0043047B"/>
    <w:rsid w:val="004317FC"/>
    <w:rsid w:val="00432784"/>
    <w:rsid w:val="00432B00"/>
    <w:rsid w:val="00432BF8"/>
    <w:rsid w:val="0043363B"/>
    <w:rsid w:val="00433F34"/>
    <w:rsid w:val="004346DF"/>
    <w:rsid w:val="004356E1"/>
    <w:rsid w:val="0043641B"/>
    <w:rsid w:val="00436770"/>
    <w:rsid w:val="004369C2"/>
    <w:rsid w:val="00437802"/>
    <w:rsid w:val="00437B31"/>
    <w:rsid w:val="00440BDB"/>
    <w:rsid w:val="00441E96"/>
    <w:rsid w:val="0044281C"/>
    <w:rsid w:val="00443BDE"/>
    <w:rsid w:val="00446075"/>
    <w:rsid w:val="004507AD"/>
    <w:rsid w:val="00453A7B"/>
    <w:rsid w:val="004541CF"/>
    <w:rsid w:val="0045498D"/>
    <w:rsid w:val="00455AE5"/>
    <w:rsid w:val="004562CE"/>
    <w:rsid w:val="00456E07"/>
    <w:rsid w:val="004571B6"/>
    <w:rsid w:val="00457730"/>
    <w:rsid w:val="00457EB1"/>
    <w:rsid w:val="00460304"/>
    <w:rsid w:val="00460766"/>
    <w:rsid w:val="004607F3"/>
    <w:rsid w:val="0046160D"/>
    <w:rsid w:val="0046161C"/>
    <w:rsid w:val="00462127"/>
    <w:rsid w:val="00462D4C"/>
    <w:rsid w:val="00462FC0"/>
    <w:rsid w:val="0046347A"/>
    <w:rsid w:val="00463F2E"/>
    <w:rsid w:val="00463F47"/>
    <w:rsid w:val="004643F8"/>
    <w:rsid w:val="0046460F"/>
    <w:rsid w:val="00465019"/>
    <w:rsid w:val="00465366"/>
    <w:rsid w:val="004664B4"/>
    <w:rsid w:val="00466556"/>
    <w:rsid w:val="0046720C"/>
    <w:rsid w:val="00470797"/>
    <w:rsid w:val="00470943"/>
    <w:rsid w:val="00472415"/>
    <w:rsid w:val="00472867"/>
    <w:rsid w:val="004729A2"/>
    <w:rsid w:val="00472D51"/>
    <w:rsid w:val="00472F1E"/>
    <w:rsid w:val="004731CC"/>
    <w:rsid w:val="004740D0"/>
    <w:rsid w:val="0047426A"/>
    <w:rsid w:val="00474D7B"/>
    <w:rsid w:val="004752C9"/>
    <w:rsid w:val="004755DC"/>
    <w:rsid w:val="00475BD8"/>
    <w:rsid w:val="00477725"/>
    <w:rsid w:val="004815A0"/>
    <w:rsid w:val="004820EF"/>
    <w:rsid w:val="00482BAB"/>
    <w:rsid w:val="00482E39"/>
    <w:rsid w:val="00487268"/>
    <w:rsid w:val="004875E8"/>
    <w:rsid w:val="00487E21"/>
    <w:rsid w:val="0049160B"/>
    <w:rsid w:val="004921A6"/>
    <w:rsid w:val="004935A3"/>
    <w:rsid w:val="00493AD8"/>
    <w:rsid w:val="00494BB7"/>
    <w:rsid w:val="00495244"/>
    <w:rsid w:val="0049550F"/>
    <w:rsid w:val="00496BAD"/>
    <w:rsid w:val="004977FC"/>
    <w:rsid w:val="00497F40"/>
    <w:rsid w:val="004A0873"/>
    <w:rsid w:val="004A3619"/>
    <w:rsid w:val="004A5EBC"/>
    <w:rsid w:val="004A630C"/>
    <w:rsid w:val="004A74B5"/>
    <w:rsid w:val="004A79C0"/>
    <w:rsid w:val="004A7CCD"/>
    <w:rsid w:val="004B0E45"/>
    <w:rsid w:val="004B0F18"/>
    <w:rsid w:val="004B1576"/>
    <w:rsid w:val="004B293F"/>
    <w:rsid w:val="004B2ACD"/>
    <w:rsid w:val="004B3474"/>
    <w:rsid w:val="004B3635"/>
    <w:rsid w:val="004B486E"/>
    <w:rsid w:val="004B4F93"/>
    <w:rsid w:val="004B671C"/>
    <w:rsid w:val="004B6D29"/>
    <w:rsid w:val="004B72EE"/>
    <w:rsid w:val="004C0371"/>
    <w:rsid w:val="004C04EF"/>
    <w:rsid w:val="004C1081"/>
    <w:rsid w:val="004C191B"/>
    <w:rsid w:val="004C1C2A"/>
    <w:rsid w:val="004C29B1"/>
    <w:rsid w:val="004C3F46"/>
    <w:rsid w:val="004C3FC8"/>
    <w:rsid w:val="004C40AF"/>
    <w:rsid w:val="004C573F"/>
    <w:rsid w:val="004C5818"/>
    <w:rsid w:val="004C6A97"/>
    <w:rsid w:val="004C6CA7"/>
    <w:rsid w:val="004C7358"/>
    <w:rsid w:val="004C7451"/>
    <w:rsid w:val="004C7A73"/>
    <w:rsid w:val="004D17BE"/>
    <w:rsid w:val="004D2B2A"/>
    <w:rsid w:val="004D53F6"/>
    <w:rsid w:val="004D570C"/>
    <w:rsid w:val="004D61C0"/>
    <w:rsid w:val="004D6E7A"/>
    <w:rsid w:val="004D7733"/>
    <w:rsid w:val="004D7935"/>
    <w:rsid w:val="004D7BF5"/>
    <w:rsid w:val="004E0AF3"/>
    <w:rsid w:val="004E12E0"/>
    <w:rsid w:val="004E1494"/>
    <w:rsid w:val="004E15AD"/>
    <w:rsid w:val="004E1868"/>
    <w:rsid w:val="004E1881"/>
    <w:rsid w:val="004E1B9F"/>
    <w:rsid w:val="004E33B2"/>
    <w:rsid w:val="004E3996"/>
    <w:rsid w:val="004E3C06"/>
    <w:rsid w:val="004E3F14"/>
    <w:rsid w:val="004E5125"/>
    <w:rsid w:val="004E7249"/>
    <w:rsid w:val="004E7993"/>
    <w:rsid w:val="004E7B83"/>
    <w:rsid w:val="004E7DF3"/>
    <w:rsid w:val="004F1B56"/>
    <w:rsid w:val="004F20CF"/>
    <w:rsid w:val="004F3A37"/>
    <w:rsid w:val="004F4368"/>
    <w:rsid w:val="004F4ADA"/>
    <w:rsid w:val="004F4BFC"/>
    <w:rsid w:val="004F5A98"/>
    <w:rsid w:val="004F61BD"/>
    <w:rsid w:val="00500811"/>
    <w:rsid w:val="00501101"/>
    <w:rsid w:val="005013CC"/>
    <w:rsid w:val="00502C5E"/>
    <w:rsid w:val="0050364D"/>
    <w:rsid w:val="0050447F"/>
    <w:rsid w:val="00504920"/>
    <w:rsid w:val="00504F3C"/>
    <w:rsid w:val="00506396"/>
    <w:rsid w:val="0050700B"/>
    <w:rsid w:val="0050735E"/>
    <w:rsid w:val="005077CB"/>
    <w:rsid w:val="00510146"/>
    <w:rsid w:val="005111BF"/>
    <w:rsid w:val="00512DFB"/>
    <w:rsid w:val="00513B2B"/>
    <w:rsid w:val="00514752"/>
    <w:rsid w:val="00514C26"/>
    <w:rsid w:val="00514D90"/>
    <w:rsid w:val="0051573B"/>
    <w:rsid w:val="0051583A"/>
    <w:rsid w:val="005159FC"/>
    <w:rsid w:val="0051615B"/>
    <w:rsid w:val="005162BC"/>
    <w:rsid w:val="00516A26"/>
    <w:rsid w:val="00516D90"/>
    <w:rsid w:val="00517072"/>
    <w:rsid w:val="005178ED"/>
    <w:rsid w:val="00517F52"/>
    <w:rsid w:val="00521C8D"/>
    <w:rsid w:val="00522437"/>
    <w:rsid w:val="00523C60"/>
    <w:rsid w:val="00524439"/>
    <w:rsid w:val="0052497B"/>
    <w:rsid w:val="00525852"/>
    <w:rsid w:val="00526B35"/>
    <w:rsid w:val="005300D0"/>
    <w:rsid w:val="00532793"/>
    <w:rsid w:val="005328D7"/>
    <w:rsid w:val="00533043"/>
    <w:rsid w:val="00534756"/>
    <w:rsid w:val="00534C9E"/>
    <w:rsid w:val="00535727"/>
    <w:rsid w:val="00535CEE"/>
    <w:rsid w:val="00536EFE"/>
    <w:rsid w:val="00537281"/>
    <w:rsid w:val="00541439"/>
    <w:rsid w:val="005416B5"/>
    <w:rsid w:val="00544EF7"/>
    <w:rsid w:val="00545140"/>
    <w:rsid w:val="0054729A"/>
    <w:rsid w:val="00547316"/>
    <w:rsid w:val="00547FEB"/>
    <w:rsid w:val="005503F4"/>
    <w:rsid w:val="0055067B"/>
    <w:rsid w:val="00550C54"/>
    <w:rsid w:val="00551700"/>
    <w:rsid w:val="00553704"/>
    <w:rsid w:val="005544FF"/>
    <w:rsid w:val="00555C22"/>
    <w:rsid w:val="00555C37"/>
    <w:rsid w:val="0055673D"/>
    <w:rsid w:val="005568DB"/>
    <w:rsid w:val="005576EE"/>
    <w:rsid w:val="00557990"/>
    <w:rsid w:val="00557BE2"/>
    <w:rsid w:val="00557DA0"/>
    <w:rsid w:val="00560905"/>
    <w:rsid w:val="005609BC"/>
    <w:rsid w:val="0056236C"/>
    <w:rsid w:val="00562776"/>
    <w:rsid w:val="005628ED"/>
    <w:rsid w:val="00562A0E"/>
    <w:rsid w:val="00563383"/>
    <w:rsid w:val="0056444F"/>
    <w:rsid w:val="00564D3E"/>
    <w:rsid w:val="00565C32"/>
    <w:rsid w:val="00567FDC"/>
    <w:rsid w:val="00570AE1"/>
    <w:rsid w:val="005715D9"/>
    <w:rsid w:val="0057252F"/>
    <w:rsid w:val="0057262B"/>
    <w:rsid w:val="00572A78"/>
    <w:rsid w:val="0057343E"/>
    <w:rsid w:val="00573701"/>
    <w:rsid w:val="0057436F"/>
    <w:rsid w:val="00574A5B"/>
    <w:rsid w:val="005756A9"/>
    <w:rsid w:val="0057599F"/>
    <w:rsid w:val="00575A89"/>
    <w:rsid w:val="00575BC5"/>
    <w:rsid w:val="00575F04"/>
    <w:rsid w:val="00576C5F"/>
    <w:rsid w:val="00577655"/>
    <w:rsid w:val="005806E6"/>
    <w:rsid w:val="005806ED"/>
    <w:rsid w:val="005809CB"/>
    <w:rsid w:val="005814C1"/>
    <w:rsid w:val="005830B2"/>
    <w:rsid w:val="00584F94"/>
    <w:rsid w:val="005852C7"/>
    <w:rsid w:val="00585CB0"/>
    <w:rsid w:val="005864EF"/>
    <w:rsid w:val="005865B3"/>
    <w:rsid w:val="00586BC8"/>
    <w:rsid w:val="00586CB0"/>
    <w:rsid w:val="005871C7"/>
    <w:rsid w:val="00587382"/>
    <w:rsid w:val="0058753E"/>
    <w:rsid w:val="005876A4"/>
    <w:rsid w:val="005903A9"/>
    <w:rsid w:val="005905CF"/>
    <w:rsid w:val="0059091F"/>
    <w:rsid w:val="005915DC"/>
    <w:rsid w:val="0059212A"/>
    <w:rsid w:val="005923CE"/>
    <w:rsid w:val="00592539"/>
    <w:rsid w:val="0059269E"/>
    <w:rsid w:val="0059270A"/>
    <w:rsid w:val="00593062"/>
    <w:rsid w:val="00594DCD"/>
    <w:rsid w:val="00594E5F"/>
    <w:rsid w:val="0059714D"/>
    <w:rsid w:val="00597327"/>
    <w:rsid w:val="00597F25"/>
    <w:rsid w:val="005A045F"/>
    <w:rsid w:val="005A071C"/>
    <w:rsid w:val="005A071D"/>
    <w:rsid w:val="005A08FC"/>
    <w:rsid w:val="005A100E"/>
    <w:rsid w:val="005A230D"/>
    <w:rsid w:val="005A26F5"/>
    <w:rsid w:val="005A5DE5"/>
    <w:rsid w:val="005A5E3C"/>
    <w:rsid w:val="005A60D4"/>
    <w:rsid w:val="005A6420"/>
    <w:rsid w:val="005A65E0"/>
    <w:rsid w:val="005A65F0"/>
    <w:rsid w:val="005A6A38"/>
    <w:rsid w:val="005A6FE5"/>
    <w:rsid w:val="005A722A"/>
    <w:rsid w:val="005A7D7B"/>
    <w:rsid w:val="005B0088"/>
    <w:rsid w:val="005B0391"/>
    <w:rsid w:val="005B0E39"/>
    <w:rsid w:val="005B1EC9"/>
    <w:rsid w:val="005B2A9F"/>
    <w:rsid w:val="005B2EC8"/>
    <w:rsid w:val="005B3850"/>
    <w:rsid w:val="005B39D0"/>
    <w:rsid w:val="005B4D14"/>
    <w:rsid w:val="005B4DEF"/>
    <w:rsid w:val="005B54F7"/>
    <w:rsid w:val="005B5951"/>
    <w:rsid w:val="005B72B9"/>
    <w:rsid w:val="005B7732"/>
    <w:rsid w:val="005B7D3B"/>
    <w:rsid w:val="005B7DD8"/>
    <w:rsid w:val="005C0246"/>
    <w:rsid w:val="005C088A"/>
    <w:rsid w:val="005C0B2D"/>
    <w:rsid w:val="005C120F"/>
    <w:rsid w:val="005C1CB7"/>
    <w:rsid w:val="005C1E18"/>
    <w:rsid w:val="005C29F4"/>
    <w:rsid w:val="005C3878"/>
    <w:rsid w:val="005C48E4"/>
    <w:rsid w:val="005C4A4A"/>
    <w:rsid w:val="005C4BE3"/>
    <w:rsid w:val="005C4E34"/>
    <w:rsid w:val="005C55E7"/>
    <w:rsid w:val="005C5EB3"/>
    <w:rsid w:val="005C5F9A"/>
    <w:rsid w:val="005C7427"/>
    <w:rsid w:val="005C7D7D"/>
    <w:rsid w:val="005C7ED0"/>
    <w:rsid w:val="005D0307"/>
    <w:rsid w:val="005D2FA6"/>
    <w:rsid w:val="005D3FA8"/>
    <w:rsid w:val="005D499C"/>
    <w:rsid w:val="005D5ADB"/>
    <w:rsid w:val="005D5D97"/>
    <w:rsid w:val="005D5EF4"/>
    <w:rsid w:val="005D6661"/>
    <w:rsid w:val="005D689D"/>
    <w:rsid w:val="005D6FCF"/>
    <w:rsid w:val="005D71CC"/>
    <w:rsid w:val="005D7DB1"/>
    <w:rsid w:val="005D7E31"/>
    <w:rsid w:val="005E0659"/>
    <w:rsid w:val="005E0BEB"/>
    <w:rsid w:val="005E195A"/>
    <w:rsid w:val="005E3775"/>
    <w:rsid w:val="005E3E3C"/>
    <w:rsid w:val="005E3EAC"/>
    <w:rsid w:val="005E4B7D"/>
    <w:rsid w:val="005E5BBE"/>
    <w:rsid w:val="005E71D3"/>
    <w:rsid w:val="005F0793"/>
    <w:rsid w:val="005F08C2"/>
    <w:rsid w:val="005F1132"/>
    <w:rsid w:val="005F16D8"/>
    <w:rsid w:val="005F1AF6"/>
    <w:rsid w:val="005F2273"/>
    <w:rsid w:val="005F290E"/>
    <w:rsid w:val="005F2D6D"/>
    <w:rsid w:val="005F2E86"/>
    <w:rsid w:val="005F3D99"/>
    <w:rsid w:val="005F5D09"/>
    <w:rsid w:val="005F741A"/>
    <w:rsid w:val="005F7626"/>
    <w:rsid w:val="005F789D"/>
    <w:rsid w:val="00600298"/>
    <w:rsid w:val="006016E9"/>
    <w:rsid w:val="006022D5"/>
    <w:rsid w:val="0060360C"/>
    <w:rsid w:val="00603E84"/>
    <w:rsid w:val="00603F4F"/>
    <w:rsid w:val="00604B9C"/>
    <w:rsid w:val="006050AC"/>
    <w:rsid w:val="00611127"/>
    <w:rsid w:val="006120B0"/>
    <w:rsid w:val="00612ABC"/>
    <w:rsid w:val="0061360C"/>
    <w:rsid w:val="006136B5"/>
    <w:rsid w:val="00613D2C"/>
    <w:rsid w:val="00614567"/>
    <w:rsid w:val="00614DFC"/>
    <w:rsid w:val="0061534E"/>
    <w:rsid w:val="0061551F"/>
    <w:rsid w:val="006158B4"/>
    <w:rsid w:val="00616144"/>
    <w:rsid w:val="006167E9"/>
    <w:rsid w:val="00616C3E"/>
    <w:rsid w:val="00617668"/>
    <w:rsid w:val="00617888"/>
    <w:rsid w:val="00617B40"/>
    <w:rsid w:val="00620232"/>
    <w:rsid w:val="00620771"/>
    <w:rsid w:val="00620B7A"/>
    <w:rsid w:val="00620F71"/>
    <w:rsid w:val="006214BB"/>
    <w:rsid w:val="006218D4"/>
    <w:rsid w:val="00622DA4"/>
    <w:rsid w:val="00624438"/>
    <w:rsid w:val="00624B96"/>
    <w:rsid w:val="00625390"/>
    <w:rsid w:val="00626454"/>
    <w:rsid w:val="006270F1"/>
    <w:rsid w:val="0063031D"/>
    <w:rsid w:val="00630684"/>
    <w:rsid w:val="00631C7D"/>
    <w:rsid w:val="006320A8"/>
    <w:rsid w:val="00633AD8"/>
    <w:rsid w:val="00633F2B"/>
    <w:rsid w:val="00635387"/>
    <w:rsid w:val="00635520"/>
    <w:rsid w:val="00635620"/>
    <w:rsid w:val="00636193"/>
    <w:rsid w:val="006367AD"/>
    <w:rsid w:val="00636EB6"/>
    <w:rsid w:val="00637C76"/>
    <w:rsid w:val="00637F73"/>
    <w:rsid w:val="0064047C"/>
    <w:rsid w:val="00640945"/>
    <w:rsid w:val="00640979"/>
    <w:rsid w:val="00640A44"/>
    <w:rsid w:val="00640A68"/>
    <w:rsid w:val="00643F1B"/>
    <w:rsid w:val="00643FB3"/>
    <w:rsid w:val="00643FCC"/>
    <w:rsid w:val="006440AA"/>
    <w:rsid w:val="0064459F"/>
    <w:rsid w:val="0064467C"/>
    <w:rsid w:val="00644693"/>
    <w:rsid w:val="00644D4B"/>
    <w:rsid w:val="0064752F"/>
    <w:rsid w:val="00651C9B"/>
    <w:rsid w:val="00653126"/>
    <w:rsid w:val="006550CA"/>
    <w:rsid w:val="00655377"/>
    <w:rsid w:val="00655869"/>
    <w:rsid w:val="006567DF"/>
    <w:rsid w:val="00660DDE"/>
    <w:rsid w:val="006614B3"/>
    <w:rsid w:val="00661DCA"/>
    <w:rsid w:val="0066264A"/>
    <w:rsid w:val="00662E28"/>
    <w:rsid w:val="0066456E"/>
    <w:rsid w:val="00670429"/>
    <w:rsid w:val="00670E21"/>
    <w:rsid w:val="006728CC"/>
    <w:rsid w:val="00672A9E"/>
    <w:rsid w:val="00672FE7"/>
    <w:rsid w:val="00674221"/>
    <w:rsid w:val="00674797"/>
    <w:rsid w:val="00674CFB"/>
    <w:rsid w:val="00675573"/>
    <w:rsid w:val="00675636"/>
    <w:rsid w:val="0067582C"/>
    <w:rsid w:val="00676292"/>
    <w:rsid w:val="006766F2"/>
    <w:rsid w:val="00676B2F"/>
    <w:rsid w:val="006770E2"/>
    <w:rsid w:val="0067789E"/>
    <w:rsid w:val="0068234B"/>
    <w:rsid w:val="00682A09"/>
    <w:rsid w:val="00683471"/>
    <w:rsid w:val="00683F2D"/>
    <w:rsid w:val="0068403E"/>
    <w:rsid w:val="006849DB"/>
    <w:rsid w:val="00684D8C"/>
    <w:rsid w:val="00685C95"/>
    <w:rsid w:val="00685EAF"/>
    <w:rsid w:val="00686077"/>
    <w:rsid w:val="006866FF"/>
    <w:rsid w:val="00687BE4"/>
    <w:rsid w:val="00687E66"/>
    <w:rsid w:val="0069002B"/>
    <w:rsid w:val="006907BF"/>
    <w:rsid w:val="00690B9A"/>
    <w:rsid w:val="006927E3"/>
    <w:rsid w:val="0069395B"/>
    <w:rsid w:val="0069564A"/>
    <w:rsid w:val="00696023"/>
    <w:rsid w:val="00696C5E"/>
    <w:rsid w:val="00696FA7"/>
    <w:rsid w:val="006A0994"/>
    <w:rsid w:val="006A1891"/>
    <w:rsid w:val="006A306A"/>
    <w:rsid w:val="006A481F"/>
    <w:rsid w:val="006A4FC2"/>
    <w:rsid w:val="006A66A0"/>
    <w:rsid w:val="006A6F02"/>
    <w:rsid w:val="006B10E7"/>
    <w:rsid w:val="006B247B"/>
    <w:rsid w:val="006B27F6"/>
    <w:rsid w:val="006B3A65"/>
    <w:rsid w:val="006B4F56"/>
    <w:rsid w:val="006B59AB"/>
    <w:rsid w:val="006B5DBB"/>
    <w:rsid w:val="006B6940"/>
    <w:rsid w:val="006B7696"/>
    <w:rsid w:val="006C0A14"/>
    <w:rsid w:val="006C30AA"/>
    <w:rsid w:val="006C3123"/>
    <w:rsid w:val="006C433B"/>
    <w:rsid w:val="006C450D"/>
    <w:rsid w:val="006C5346"/>
    <w:rsid w:val="006C54FD"/>
    <w:rsid w:val="006C6A2D"/>
    <w:rsid w:val="006C7B57"/>
    <w:rsid w:val="006D03E5"/>
    <w:rsid w:val="006D08EC"/>
    <w:rsid w:val="006D1D7F"/>
    <w:rsid w:val="006D2343"/>
    <w:rsid w:val="006D29F7"/>
    <w:rsid w:val="006D2F99"/>
    <w:rsid w:val="006D3800"/>
    <w:rsid w:val="006D3DC8"/>
    <w:rsid w:val="006D4E4B"/>
    <w:rsid w:val="006D4F2B"/>
    <w:rsid w:val="006D6558"/>
    <w:rsid w:val="006D6990"/>
    <w:rsid w:val="006D6CD8"/>
    <w:rsid w:val="006D6DD8"/>
    <w:rsid w:val="006D7C5D"/>
    <w:rsid w:val="006E07C4"/>
    <w:rsid w:val="006E21D2"/>
    <w:rsid w:val="006E23B9"/>
    <w:rsid w:val="006E27D8"/>
    <w:rsid w:val="006E2FB2"/>
    <w:rsid w:val="006E319E"/>
    <w:rsid w:val="006E3F7F"/>
    <w:rsid w:val="006E6238"/>
    <w:rsid w:val="006E6BA0"/>
    <w:rsid w:val="006E6D20"/>
    <w:rsid w:val="006E74A1"/>
    <w:rsid w:val="006E7A72"/>
    <w:rsid w:val="006F0327"/>
    <w:rsid w:val="006F06DA"/>
    <w:rsid w:val="006F09ED"/>
    <w:rsid w:val="006F0A6A"/>
    <w:rsid w:val="006F13C3"/>
    <w:rsid w:val="006F26A8"/>
    <w:rsid w:val="006F3E32"/>
    <w:rsid w:val="006F4181"/>
    <w:rsid w:val="006F41CA"/>
    <w:rsid w:val="006F4C86"/>
    <w:rsid w:val="006F5467"/>
    <w:rsid w:val="006F7D32"/>
    <w:rsid w:val="007008C5"/>
    <w:rsid w:val="00701E68"/>
    <w:rsid w:val="00702854"/>
    <w:rsid w:val="00703041"/>
    <w:rsid w:val="007049B0"/>
    <w:rsid w:val="007058D5"/>
    <w:rsid w:val="00705968"/>
    <w:rsid w:val="00706782"/>
    <w:rsid w:val="00706DA8"/>
    <w:rsid w:val="00706DE2"/>
    <w:rsid w:val="00707C18"/>
    <w:rsid w:val="007114C8"/>
    <w:rsid w:val="00711842"/>
    <w:rsid w:val="00711B64"/>
    <w:rsid w:val="00712EA3"/>
    <w:rsid w:val="007136BC"/>
    <w:rsid w:val="007140C4"/>
    <w:rsid w:val="007144CB"/>
    <w:rsid w:val="00715BAC"/>
    <w:rsid w:val="007169CD"/>
    <w:rsid w:val="00717169"/>
    <w:rsid w:val="0071770F"/>
    <w:rsid w:val="00717AD8"/>
    <w:rsid w:val="00717E01"/>
    <w:rsid w:val="00720BDE"/>
    <w:rsid w:val="007212C0"/>
    <w:rsid w:val="00721381"/>
    <w:rsid w:val="00722C1E"/>
    <w:rsid w:val="0072369E"/>
    <w:rsid w:val="0072430E"/>
    <w:rsid w:val="00725568"/>
    <w:rsid w:val="00725E4B"/>
    <w:rsid w:val="0072691B"/>
    <w:rsid w:val="00726954"/>
    <w:rsid w:val="00730425"/>
    <w:rsid w:val="0073063E"/>
    <w:rsid w:val="00730C9B"/>
    <w:rsid w:val="00730EB4"/>
    <w:rsid w:val="007310A9"/>
    <w:rsid w:val="007314D8"/>
    <w:rsid w:val="007319C1"/>
    <w:rsid w:val="0073240B"/>
    <w:rsid w:val="00732A58"/>
    <w:rsid w:val="00732EDC"/>
    <w:rsid w:val="007334E9"/>
    <w:rsid w:val="00733A3C"/>
    <w:rsid w:val="007352BC"/>
    <w:rsid w:val="00735E30"/>
    <w:rsid w:val="00736549"/>
    <w:rsid w:val="00736564"/>
    <w:rsid w:val="0073687F"/>
    <w:rsid w:val="00736A10"/>
    <w:rsid w:val="007371CE"/>
    <w:rsid w:val="007373D4"/>
    <w:rsid w:val="007379F6"/>
    <w:rsid w:val="00737E89"/>
    <w:rsid w:val="00740834"/>
    <w:rsid w:val="007409AF"/>
    <w:rsid w:val="00740A59"/>
    <w:rsid w:val="00741A2A"/>
    <w:rsid w:val="00741F15"/>
    <w:rsid w:val="0074223A"/>
    <w:rsid w:val="00742246"/>
    <w:rsid w:val="00742AE5"/>
    <w:rsid w:val="00744B08"/>
    <w:rsid w:val="007455CA"/>
    <w:rsid w:val="00745928"/>
    <w:rsid w:val="0074596E"/>
    <w:rsid w:val="00746D6C"/>
    <w:rsid w:val="00750CB5"/>
    <w:rsid w:val="00750F57"/>
    <w:rsid w:val="007511C6"/>
    <w:rsid w:val="00751A7F"/>
    <w:rsid w:val="00752087"/>
    <w:rsid w:val="007521AD"/>
    <w:rsid w:val="00752B18"/>
    <w:rsid w:val="007537DD"/>
    <w:rsid w:val="0075493C"/>
    <w:rsid w:val="00755938"/>
    <w:rsid w:val="0075594B"/>
    <w:rsid w:val="00755A98"/>
    <w:rsid w:val="00757368"/>
    <w:rsid w:val="007608D1"/>
    <w:rsid w:val="00760DE7"/>
    <w:rsid w:val="00760E85"/>
    <w:rsid w:val="00761191"/>
    <w:rsid w:val="00761359"/>
    <w:rsid w:val="00762C00"/>
    <w:rsid w:val="00763604"/>
    <w:rsid w:val="00763625"/>
    <w:rsid w:val="007636D3"/>
    <w:rsid w:val="00764242"/>
    <w:rsid w:val="0076462B"/>
    <w:rsid w:val="00764A34"/>
    <w:rsid w:val="0076546E"/>
    <w:rsid w:val="007664E7"/>
    <w:rsid w:val="00767BA4"/>
    <w:rsid w:val="00767E20"/>
    <w:rsid w:val="00770147"/>
    <w:rsid w:val="0077044E"/>
    <w:rsid w:val="007709FB"/>
    <w:rsid w:val="00770A9F"/>
    <w:rsid w:val="00771C62"/>
    <w:rsid w:val="0077458F"/>
    <w:rsid w:val="00775B1B"/>
    <w:rsid w:val="007773EC"/>
    <w:rsid w:val="00780196"/>
    <w:rsid w:val="0078027C"/>
    <w:rsid w:val="007802F9"/>
    <w:rsid w:val="007824B8"/>
    <w:rsid w:val="007828A9"/>
    <w:rsid w:val="007836DD"/>
    <w:rsid w:val="00783B6F"/>
    <w:rsid w:val="00784B58"/>
    <w:rsid w:val="0079090C"/>
    <w:rsid w:val="00791339"/>
    <w:rsid w:val="0079161C"/>
    <w:rsid w:val="00792BA8"/>
    <w:rsid w:val="00792DD0"/>
    <w:rsid w:val="00795E32"/>
    <w:rsid w:val="007960A9"/>
    <w:rsid w:val="007964F0"/>
    <w:rsid w:val="00796E59"/>
    <w:rsid w:val="007972BD"/>
    <w:rsid w:val="00797AF0"/>
    <w:rsid w:val="007A01EE"/>
    <w:rsid w:val="007A0582"/>
    <w:rsid w:val="007A10B8"/>
    <w:rsid w:val="007A291B"/>
    <w:rsid w:val="007A437E"/>
    <w:rsid w:val="007A5A53"/>
    <w:rsid w:val="007A5A9E"/>
    <w:rsid w:val="007A5B39"/>
    <w:rsid w:val="007A6F6B"/>
    <w:rsid w:val="007B0548"/>
    <w:rsid w:val="007B0934"/>
    <w:rsid w:val="007B20F8"/>
    <w:rsid w:val="007B2E0A"/>
    <w:rsid w:val="007B3D4A"/>
    <w:rsid w:val="007B4487"/>
    <w:rsid w:val="007B5973"/>
    <w:rsid w:val="007B5F01"/>
    <w:rsid w:val="007C1108"/>
    <w:rsid w:val="007C2DF6"/>
    <w:rsid w:val="007C3455"/>
    <w:rsid w:val="007C3C5F"/>
    <w:rsid w:val="007C3CF4"/>
    <w:rsid w:val="007C3D77"/>
    <w:rsid w:val="007C50B2"/>
    <w:rsid w:val="007C639B"/>
    <w:rsid w:val="007C68E8"/>
    <w:rsid w:val="007C6D97"/>
    <w:rsid w:val="007C7EA9"/>
    <w:rsid w:val="007D07C6"/>
    <w:rsid w:val="007D085B"/>
    <w:rsid w:val="007D0C2E"/>
    <w:rsid w:val="007D271D"/>
    <w:rsid w:val="007D3754"/>
    <w:rsid w:val="007D3B4B"/>
    <w:rsid w:val="007D5951"/>
    <w:rsid w:val="007D5C9B"/>
    <w:rsid w:val="007D61E0"/>
    <w:rsid w:val="007D70CD"/>
    <w:rsid w:val="007D71FA"/>
    <w:rsid w:val="007E0541"/>
    <w:rsid w:val="007E06F1"/>
    <w:rsid w:val="007E0BDD"/>
    <w:rsid w:val="007E0BEB"/>
    <w:rsid w:val="007E1193"/>
    <w:rsid w:val="007E27B2"/>
    <w:rsid w:val="007E2DE3"/>
    <w:rsid w:val="007E31B6"/>
    <w:rsid w:val="007E453F"/>
    <w:rsid w:val="007E4943"/>
    <w:rsid w:val="007E559A"/>
    <w:rsid w:val="007E6301"/>
    <w:rsid w:val="007E6E88"/>
    <w:rsid w:val="007E7805"/>
    <w:rsid w:val="007F097F"/>
    <w:rsid w:val="007F1145"/>
    <w:rsid w:val="007F1508"/>
    <w:rsid w:val="007F1FFF"/>
    <w:rsid w:val="007F281C"/>
    <w:rsid w:val="007F3051"/>
    <w:rsid w:val="007F53A5"/>
    <w:rsid w:val="007F5591"/>
    <w:rsid w:val="008013F0"/>
    <w:rsid w:val="00801472"/>
    <w:rsid w:val="008020C8"/>
    <w:rsid w:val="00802F5E"/>
    <w:rsid w:val="0080317D"/>
    <w:rsid w:val="00803358"/>
    <w:rsid w:val="00803BC2"/>
    <w:rsid w:val="00804F1C"/>
    <w:rsid w:val="00805057"/>
    <w:rsid w:val="008059CC"/>
    <w:rsid w:val="008063EE"/>
    <w:rsid w:val="008065DF"/>
    <w:rsid w:val="008069AD"/>
    <w:rsid w:val="00806B6A"/>
    <w:rsid w:val="008074EC"/>
    <w:rsid w:val="00807E02"/>
    <w:rsid w:val="00812345"/>
    <w:rsid w:val="00812566"/>
    <w:rsid w:val="00812B58"/>
    <w:rsid w:val="008138CF"/>
    <w:rsid w:val="00813C98"/>
    <w:rsid w:val="008145CC"/>
    <w:rsid w:val="00814A32"/>
    <w:rsid w:val="00814CA4"/>
    <w:rsid w:val="00814CB5"/>
    <w:rsid w:val="00814ED4"/>
    <w:rsid w:val="00815349"/>
    <w:rsid w:val="00815A27"/>
    <w:rsid w:val="00816FC0"/>
    <w:rsid w:val="008177C4"/>
    <w:rsid w:val="00817905"/>
    <w:rsid w:val="00820850"/>
    <w:rsid w:val="00820CB3"/>
    <w:rsid w:val="0082220E"/>
    <w:rsid w:val="00823DA2"/>
    <w:rsid w:val="00824785"/>
    <w:rsid w:val="00824F7E"/>
    <w:rsid w:val="008251BC"/>
    <w:rsid w:val="00825EAA"/>
    <w:rsid w:val="00826287"/>
    <w:rsid w:val="00826645"/>
    <w:rsid w:val="00826CCE"/>
    <w:rsid w:val="00827D2E"/>
    <w:rsid w:val="008303B8"/>
    <w:rsid w:val="0083200D"/>
    <w:rsid w:val="00833195"/>
    <w:rsid w:val="00833F95"/>
    <w:rsid w:val="0083459A"/>
    <w:rsid w:val="00834DF7"/>
    <w:rsid w:val="00835D20"/>
    <w:rsid w:val="00837344"/>
    <w:rsid w:val="0084046D"/>
    <w:rsid w:val="0084268C"/>
    <w:rsid w:val="00843A7D"/>
    <w:rsid w:val="00843D50"/>
    <w:rsid w:val="00844949"/>
    <w:rsid w:val="00845357"/>
    <w:rsid w:val="00846375"/>
    <w:rsid w:val="00850BC8"/>
    <w:rsid w:val="0085253C"/>
    <w:rsid w:val="00852843"/>
    <w:rsid w:val="00852EEB"/>
    <w:rsid w:val="00853016"/>
    <w:rsid w:val="00854090"/>
    <w:rsid w:val="008553EE"/>
    <w:rsid w:val="00855614"/>
    <w:rsid w:val="008572A4"/>
    <w:rsid w:val="00857A8D"/>
    <w:rsid w:val="00857F85"/>
    <w:rsid w:val="0086187E"/>
    <w:rsid w:val="00862D7E"/>
    <w:rsid w:val="008630FC"/>
    <w:rsid w:val="00863A40"/>
    <w:rsid w:val="00863AEF"/>
    <w:rsid w:val="00863D0B"/>
    <w:rsid w:val="00863DA8"/>
    <w:rsid w:val="00864906"/>
    <w:rsid w:val="00864BD1"/>
    <w:rsid w:val="00865D66"/>
    <w:rsid w:val="00866E89"/>
    <w:rsid w:val="00870508"/>
    <w:rsid w:val="00871396"/>
    <w:rsid w:val="008718FE"/>
    <w:rsid w:val="00871B4C"/>
    <w:rsid w:val="00872990"/>
    <w:rsid w:val="00872EC8"/>
    <w:rsid w:val="00873446"/>
    <w:rsid w:val="00873B49"/>
    <w:rsid w:val="008743F8"/>
    <w:rsid w:val="00874BB2"/>
    <w:rsid w:val="008752E4"/>
    <w:rsid w:val="008754B2"/>
    <w:rsid w:val="008759DF"/>
    <w:rsid w:val="00876098"/>
    <w:rsid w:val="008765AD"/>
    <w:rsid w:val="00876B8D"/>
    <w:rsid w:val="00876D5C"/>
    <w:rsid w:val="0087777B"/>
    <w:rsid w:val="008835D7"/>
    <w:rsid w:val="00884035"/>
    <w:rsid w:val="00884695"/>
    <w:rsid w:val="00884949"/>
    <w:rsid w:val="0088528F"/>
    <w:rsid w:val="008878B0"/>
    <w:rsid w:val="008908AF"/>
    <w:rsid w:val="00890E4C"/>
    <w:rsid w:val="00891E03"/>
    <w:rsid w:val="00892171"/>
    <w:rsid w:val="00893956"/>
    <w:rsid w:val="00896FCF"/>
    <w:rsid w:val="0089797F"/>
    <w:rsid w:val="008A04E4"/>
    <w:rsid w:val="008A2653"/>
    <w:rsid w:val="008A32A8"/>
    <w:rsid w:val="008A36C3"/>
    <w:rsid w:val="008A3739"/>
    <w:rsid w:val="008A3948"/>
    <w:rsid w:val="008A5258"/>
    <w:rsid w:val="008A530C"/>
    <w:rsid w:val="008A5460"/>
    <w:rsid w:val="008A69F0"/>
    <w:rsid w:val="008A6B0C"/>
    <w:rsid w:val="008A6B1D"/>
    <w:rsid w:val="008A7379"/>
    <w:rsid w:val="008A7788"/>
    <w:rsid w:val="008A7A10"/>
    <w:rsid w:val="008A7F2C"/>
    <w:rsid w:val="008B12A8"/>
    <w:rsid w:val="008B12C2"/>
    <w:rsid w:val="008B1DB6"/>
    <w:rsid w:val="008B3C74"/>
    <w:rsid w:val="008B47B3"/>
    <w:rsid w:val="008B649F"/>
    <w:rsid w:val="008B693B"/>
    <w:rsid w:val="008B6A61"/>
    <w:rsid w:val="008B7B33"/>
    <w:rsid w:val="008C038E"/>
    <w:rsid w:val="008C0C5E"/>
    <w:rsid w:val="008C1ABE"/>
    <w:rsid w:val="008C20E3"/>
    <w:rsid w:val="008C30FD"/>
    <w:rsid w:val="008C347D"/>
    <w:rsid w:val="008C36FD"/>
    <w:rsid w:val="008C656A"/>
    <w:rsid w:val="008C6B0C"/>
    <w:rsid w:val="008C6FE8"/>
    <w:rsid w:val="008C73B6"/>
    <w:rsid w:val="008D0107"/>
    <w:rsid w:val="008D0C18"/>
    <w:rsid w:val="008D1092"/>
    <w:rsid w:val="008D148C"/>
    <w:rsid w:val="008D1B4D"/>
    <w:rsid w:val="008D1B51"/>
    <w:rsid w:val="008D1B9C"/>
    <w:rsid w:val="008D1D34"/>
    <w:rsid w:val="008D395D"/>
    <w:rsid w:val="008D3CBA"/>
    <w:rsid w:val="008D5746"/>
    <w:rsid w:val="008D5789"/>
    <w:rsid w:val="008D5CD6"/>
    <w:rsid w:val="008D61D9"/>
    <w:rsid w:val="008D670A"/>
    <w:rsid w:val="008D7144"/>
    <w:rsid w:val="008D794C"/>
    <w:rsid w:val="008D7DA9"/>
    <w:rsid w:val="008E0015"/>
    <w:rsid w:val="008E022F"/>
    <w:rsid w:val="008E12F1"/>
    <w:rsid w:val="008E1745"/>
    <w:rsid w:val="008E2030"/>
    <w:rsid w:val="008E2904"/>
    <w:rsid w:val="008E2C42"/>
    <w:rsid w:val="008E32CA"/>
    <w:rsid w:val="008E3C91"/>
    <w:rsid w:val="008E46B5"/>
    <w:rsid w:val="008E5E4A"/>
    <w:rsid w:val="008E627E"/>
    <w:rsid w:val="008E62CF"/>
    <w:rsid w:val="008E634A"/>
    <w:rsid w:val="008E66BF"/>
    <w:rsid w:val="008F008C"/>
    <w:rsid w:val="008F0295"/>
    <w:rsid w:val="008F08D9"/>
    <w:rsid w:val="008F207E"/>
    <w:rsid w:val="008F2186"/>
    <w:rsid w:val="008F476F"/>
    <w:rsid w:val="008F5908"/>
    <w:rsid w:val="0090358A"/>
    <w:rsid w:val="0090550E"/>
    <w:rsid w:val="0090636D"/>
    <w:rsid w:val="009065BC"/>
    <w:rsid w:val="009074D7"/>
    <w:rsid w:val="0090797D"/>
    <w:rsid w:val="009103F9"/>
    <w:rsid w:val="00911191"/>
    <w:rsid w:val="00912656"/>
    <w:rsid w:val="00912EF6"/>
    <w:rsid w:val="00912F81"/>
    <w:rsid w:val="009132C1"/>
    <w:rsid w:val="009133BB"/>
    <w:rsid w:val="00913881"/>
    <w:rsid w:val="0091549E"/>
    <w:rsid w:val="009164F3"/>
    <w:rsid w:val="00916546"/>
    <w:rsid w:val="009170F9"/>
    <w:rsid w:val="00917897"/>
    <w:rsid w:val="00917F0A"/>
    <w:rsid w:val="009207ED"/>
    <w:rsid w:val="00921018"/>
    <w:rsid w:val="009212EE"/>
    <w:rsid w:val="00921993"/>
    <w:rsid w:val="009220EE"/>
    <w:rsid w:val="009240F6"/>
    <w:rsid w:val="00925330"/>
    <w:rsid w:val="00925A61"/>
    <w:rsid w:val="00925DB2"/>
    <w:rsid w:val="009264EC"/>
    <w:rsid w:val="009265DD"/>
    <w:rsid w:val="00926AC3"/>
    <w:rsid w:val="00927257"/>
    <w:rsid w:val="00927DDE"/>
    <w:rsid w:val="0093191D"/>
    <w:rsid w:val="00932446"/>
    <w:rsid w:val="009337E0"/>
    <w:rsid w:val="00933E2E"/>
    <w:rsid w:val="009340E3"/>
    <w:rsid w:val="00936350"/>
    <w:rsid w:val="009368A9"/>
    <w:rsid w:val="00936BB9"/>
    <w:rsid w:val="009371CD"/>
    <w:rsid w:val="00937C66"/>
    <w:rsid w:val="00940506"/>
    <w:rsid w:val="009405C3"/>
    <w:rsid w:val="009408D1"/>
    <w:rsid w:val="009408ED"/>
    <w:rsid w:val="00941F74"/>
    <w:rsid w:val="009422E2"/>
    <w:rsid w:val="00943308"/>
    <w:rsid w:val="00943ECB"/>
    <w:rsid w:val="0094426A"/>
    <w:rsid w:val="00944CD3"/>
    <w:rsid w:val="0094618E"/>
    <w:rsid w:val="00946EBC"/>
    <w:rsid w:val="00947656"/>
    <w:rsid w:val="00950A8D"/>
    <w:rsid w:val="00950D57"/>
    <w:rsid w:val="00951E12"/>
    <w:rsid w:val="00951F16"/>
    <w:rsid w:val="0095218E"/>
    <w:rsid w:val="00952BDA"/>
    <w:rsid w:val="009536C6"/>
    <w:rsid w:val="0095405A"/>
    <w:rsid w:val="009542DD"/>
    <w:rsid w:val="00954D09"/>
    <w:rsid w:val="00955438"/>
    <w:rsid w:val="00955C04"/>
    <w:rsid w:val="00957657"/>
    <w:rsid w:val="00961101"/>
    <w:rsid w:val="00961433"/>
    <w:rsid w:val="00961949"/>
    <w:rsid w:val="00961BB2"/>
    <w:rsid w:val="0096229C"/>
    <w:rsid w:val="00962446"/>
    <w:rsid w:val="00963B13"/>
    <w:rsid w:val="00963C2E"/>
    <w:rsid w:val="009640C9"/>
    <w:rsid w:val="00964977"/>
    <w:rsid w:val="009651B3"/>
    <w:rsid w:val="00966733"/>
    <w:rsid w:val="00966958"/>
    <w:rsid w:val="009679EB"/>
    <w:rsid w:val="00970C78"/>
    <w:rsid w:val="00971000"/>
    <w:rsid w:val="00971E2D"/>
    <w:rsid w:val="00972467"/>
    <w:rsid w:val="00972F5D"/>
    <w:rsid w:val="009732A2"/>
    <w:rsid w:val="00973339"/>
    <w:rsid w:val="00973E85"/>
    <w:rsid w:val="0097405F"/>
    <w:rsid w:val="00975078"/>
    <w:rsid w:val="00975AD1"/>
    <w:rsid w:val="0097648E"/>
    <w:rsid w:val="009771BE"/>
    <w:rsid w:val="009801A5"/>
    <w:rsid w:val="00980364"/>
    <w:rsid w:val="00980939"/>
    <w:rsid w:val="009819B2"/>
    <w:rsid w:val="009826E9"/>
    <w:rsid w:val="0098311E"/>
    <w:rsid w:val="009832B9"/>
    <w:rsid w:val="0098388D"/>
    <w:rsid w:val="009852AA"/>
    <w:rsid w:val="00985CF0"/>
    <w:rsid w:val="00986E6B"/>
    <w:rsid w:val="00987033"/>
    <w:rsid w:val="009874C9"/>
    <w:rsid w:val="009875BB"/>
    <w:rsid w:val="0098765F"/>
    <w:rsid w:val="0099020C"/>
    <w:rsid w:val="009908A1"/>
    <w:rsid w:val="00990D3F"/>
    <w:rsid w:val="009910D5"/>
    <w:rsid w:val="00991BC0"/>
    <w:rsid w:val="00991CC8"/>
    <w:rsid w:val="00992267"/>
    <w:rsid w:val="00992B0D"/>
    <w:rsid w:val="00993887"/>
    <w:rsid w:val="00994102"/>
    <w:rsid w:val="00994AB8"/>
    <w:rsid w:val="00997053"/>
    <w:rsid w:val="0099746F"/>
    <w:rsid w:val="00997B0E"/>
    <w:rsid w:val="009A0B5C"/>
    <w:rsid w:val="009A1359"/>
    <w:rsid w:val="009A1C81"/>
    <w:rsid w:val="009A224F"/>
    <w:rsid w:val="009A2EBC"/>
    <w:rsid w:val="009A31F0"/>
    <w:rsid w:val="009A3807"/>
    <w:rsid w:val="009A5D57"/>
    <w:rsid w:val="009A6ACE"/>
    <w:rsid w:val="009A7F60"/>
    <w:rsid w:val="009B1711"/>
    <w:rsid w:val="009B18B7"/>
    <w:rsid w:val="009B19A1"/>
    <w:rsid w:val="009B2D3A"/>
    <w:rsid w:val="009B2E3F"/>
    <w:rsid w:val="009B4855"/>
    <w:rsid w:val="009B4FB8"/>
    <w:rsid w:val="009B57AE"/>
    <w:rsid w:val="009B5882"/>
    <w:rsid w:val="009B6C17"/>
    <w:rsid w:val="009B6E21"/>
    <w:rsid w:val="009B79F3"/>
    <w:rsid w:val="009B7DEA"/>
    <w:rsid w:val="009C15E3"/>
    <w:rsid w:val="009C1CA9"/>
    <w:rsid w:val="009C21B7"/>
    <w:rsid w:val="009C26F2"/>
    <w:rsid w:val="009C28B9"/>
    <w:rsid w:val="009C2E55"/>
    <w:rsid w:val="009C2E8A"/>
    <w:rsid w:val="009C42FE"/>
    <w:rsid w:val="009C55B3"/>
    <w:rsid w:val="009C57DA"/>
    <w:rsid w:val="009C6323"/>
    <w:rsid w:val="009C64C5"/>
    <w:rsid w:val="009C6942"/>
    <w:rsid w:val="009C7C3E"/>
    <w:rsid w:val="009D0593"/>
    <w:rsid w:val="009D0A16"/>
    <w:rsid w:val="009D0CC1"/>
    <w:rsid w:val="009D1210"/>
    <w:rsid w:val="009D1DA3"/>
    <w:rsid w:val="009D1DCE"/>
    <w:rsid w:val="009D2CD9"/>
    <w:rsid w:val="009D3428"/>
    <w:rsid w:val="009D3C8E"/>
    <w:rsid w:val="009D577E"/>
    <w:rsid w:val="009D5944"/>
    <w:rsid w:val="009D716A"/>
    <w:rsid w:val="009D7366"/>
    <w:rsid w:val="009D7941"/>
    <w:rsid w:val="009D7CF1"/>
    <w:rsid w:val="009E08DE"/>
    <w:rsid w:val="009E0AAE"/>
    <w:rsid w:val="009E19C5"/>
    <w:rsid w:val="009E28FB"/>
    <w:rsid w:val="009E2C69"/>
    <w:rsid w:val="009E2E6E"/>
    <w:rsid w:val="009E5B94"/>
    <w:rsid w:val="009E6A4D"/>
    <w:rsid w:val="009E798A"/>
    <w:rsid w:val="009F139D"/>
    <w:rsid w:val="009F1670"/>
    <w:rsid w:val="009F1AC4"/>
    <w:rsid w:val="009F1BA9"/>
    <w:rsid w:val="009F1F90"/>
    <w:rsid w:val="009F2D6F"/>
    <w:rsid w:val="009F4592"/>
    <w:rsid w:val="009F479D"/>
    <w:rsid w:val="009F5648"/>
    <w:rsid w:val="009F5C7A"/>
    <w:rsid w:val="009F6131"/>
    <w:rsid w:val="009F6AE1"/>
    <w:rsid w:val="009F76CC"/>
    <w:rsid w:val="00A007A3"/>
    <w:rsid w:val="00A01BE6"/>
    <w:rsid w:val="00A02257"/>
    <w:rsid w:val="00A0246C"/>
    <w:rsid w:val="00A0301C"/>
    <w:rsid w:val="00A0379B"/>
    <w:rsid w:val="00A03A45"/>
    <w:rsid w:val="00A03D0D"/>
    <w:rsid w:val="00A03E78"/>
    <w:rsid w:val="00A0539B"/>
    <w:rsid w:val="00A0676C"/>
    <w:rsid w:val="00A06CDC"/>
    <w:rsid w:val="00A06F8E"/>
    <w:rsid w:val="00A10497"/>
    <w:rsid w:val="00A109B3"/>
    <w:rsid w:val="00A115EE"/>
    <w:rsid w:val="00A119C8"/>
    <w:rsid w:val="00A11D2D"/>
    <w:rsid w:val="00A126C5"/>
    <w:rsid w:val="00A1286F"/>
    <w:rsid w:val="00A12C38"/>
    <w:rsid w:val="00A13DBF"/>
    <w:rsid w:val="00A1443F"/>
    <w:rsid w:val="00A14892"/>
    <w:rsid w:val="00A15BBE"/>
    <w:rsid w:val="00A15D3D"/>
    <w:rsid w:val="00A16ABB"/>
    <w:rsid w:val="00A17F13"/>
    <w:rsid w:val="00A17F7A"/>
    <w:rsid w:val="00A2047C"/>
    <w:rsid w:val="00A2064A"/>
    <w:rsid w:val="00A21F02"/>
    <w:rsid w:val="00A22DD5"/>
    <w:rsid w:val="00A23C8E"/>
    <w:rsid w:val="00A246BC"/>
    <w:rsid w:val="00A24AC7"/>
    <w:rsid w:val="00A25493"/>
    <w:rsid w:val="00A27911"/>
    <w:rsid w:val="00A30043"/>
    <w:rsid w:val="00A30C34"/>
    <w:rsid w:val="00A30D89"/>
    <w:rsid w:val="00A31369"/>
    <w:rsid w:val="00A31FD3"/>
    <w:rsid w:val="00A33D5E"/>
    <w:rsid w:val="00A342C8"/>
    <w:rsid w:val="00A3535A"/>
    <w:rsid w:val="00A354BF"/>
    <w:rsid w:val="00A36DFE"/>
    <w:rsid w:val="00A37008"/>
    <w:rsid w:val="00A40797"/>
    <w:rsid w:val="00A4118E"/>
    <w:rsid w:val="00A414D0"/>
    <w:rsid w:val="00A416D0"/>
    <w:rsid w:val="00A41B07"/>
    <w:rsid w:val="00A42596"/>
    <w:rsid w:val="00A42669"/>
    <w:rsid w:val="00A4292C"/>
    <w:rsid w:val="00A436CB"/>
    <w:rsid w:val="00A43C8E"/>
    <w:rsid w:val="00A43ED4"/>
    <w:rsid w:val="00A44CA2"/>
    <w:rsid w:val="00A44E7A"/>
    <w:rsid w:val="00A450AC"/>
    <w:rsid w:val="00A455AA"/>
    <w:rsid w:val="00A46203"/>
    <w:rsid w:val="00A46A22"/>
    <w:rsid w:val="00A47CB9"/>
    <w:rsid w:val="00A500B0"/>
    <w:rsid w:val="00A51DE8"/>
    <w:rsid w:val="00A52839"/>
    <w:rsid w:val="00A52CE7"/>
    <w:rsid w:val="00A54FD4"/>
    <w:rsid w:val="00A55A07"/>
    <w:rsid w:val="00A568C9"/>
    <w:rsid w:val="00A609FF"/>
    <w:rsid w:val="00A61CF7"/>
    <w:rsid w:val="00A6207A"/>
    <w:rsid w:val="00A62474"/>
    <w:rsid w:val="00A639DA"/>
    <w:rsid w:val="00A64555"/>
    <w:rsid w:val="00A6483D"/>
    <w:rsid w:val="00A657B5"/>
    <w:rsid w:val="00A65B07"/>
    <w:rsid w:val="00A665DA"/>
    <w:rsid w:val="00A6666F"/>
    <w:rsid w:val="00A707F4"/>
    <w:rsid w:val="00A709E3"/>
    <w:rsid w:val="00A70C6D"/>
    <w:rsid w:val="00A71462"/>
    <w:rsid w:val="00A71A7B"/>
    <w:rsid w:val="00A71C8E"/>
    <w:rsid w:val="00A7259F"/>
    <w:rsid w:val="00A729FF"/>
    <w:rsid w:val="00A72DCC"/>
    <w:rsid w:val="00A73100"/>
    <w:rsid w:val="00A74252"/>
    <w:rsid w:val="00A74D19"/>
    <w:rsid w:val="00A7633F"/>
    <w:rsid w:val="00A81258"/>
    <w:rsid w:val="00A81B92"/>
    <w:rsid w:val="00A81E1B"/>
    <w:rsid w:val="00A82386"/>
    <w:rsid w:val="00A82516"/>
    <w:rsid w:val="00A82D07"/>
    <w:rsid w:val="00A83218"/>
    <w:rsid w:val="00A83463"/>
    <w:rsid w:val="00A8467E"/>
    <w:rsid w:val="00A84BCC"/>
    <w:rsid w:val="00A85163"/>
    <w:rsid w:val="00A85729"/>
    <w:rsid w:val="00A86C25"/>
    <w:rsid w:val="00A86D40"/>
    <w:rsid w:val="00A871D0"/>
    <w:rsid w:val="00A871DB"/>
    <w:rsid w:val="00A905FE"/>
    <w:rsid w:val="00A92090"/>
    <w:rsid w:val="00A92C47"/>
    <w:rsid w:val="00A93489"/>
    <w:rsid w:val="00A9435F"/>
    <w:rsid w:val="00A94B2A"/>
    <w:rsid w:val="00A94D62"/>
    <w:rsid w:val="00A951A5"/>
    <w:rsid w:val="00A969B5"/>
    <w:rsid w:val="00A97037"/>
    <w:rsid w:val="00A97673"/>
    <w:rsid w:val="00AA0B69"/>
    <w:rsid w:val="00AA0D2E"/>
    <w:rsid w:val="00AA0D93"/>
    <w:rsid w:val="00AA0E75"/>
    <w:rsid w:val="00AA185F"/>
    <w:rsid w:val="00AA2EBB"/>
    <w:rsid w:val="00AA42E7"/>
    <w:rsid w:val="00AA4574"/>
    <w:rsid w:val="00AA5B19"/>
    <w:rsid w:val="00AA5DAA"/>
    <w:rsid w:val="00AA6E49"/>
    <w:rsid w:val="00AA7332"/>
    <w:rsid w:val="00AA7B01"/>
    <w:rsid w:val="00AA7DE9"/>
    <w:rsid w:val="00AB0686"/>
    <w:rsid w:val="00AB0B1E"/>
    <w:rsid w:val="00AB0E4E"/>
    <w:rsid w:val="00AB2247"/>
    <w:rsid w:val="00AB2828"/>
    <w:rsid w:val="00AB3B33"/>
    <w:rsid w:val="00AB418D"/>
    <w:rsid w:val="00AB426D"/>
    <w:rsid w:val="00AB584C"/>
    <w:rsid w:val="00AB5C09"/>
    <w:rsid w:val="00AB5DC4"/>
    <w:rsid w:val="00AB6030"/>
    <w:rsid w:val="00AB72F5"/>
    <w:rsid w:val="00AB7C1F"/>
    <w:rsid w:val="00AC14C7"/>
    <w:rsid w:val="00AC14DD"/>
    <w:rsid w:val="00AC1B6D"/>
    <w:rsid w:val="00AC1B94"/>
    <w:rsid w:val="00AC2015"/>
    <w:rsid w:val="00AC2161"/>
    <w:rsid w:val="00AC225D"/>
    <w:rsid w:val="00AC2CF4"/>
    <w:rsid w:val="00AC31C8"/>
    <w:rsid w:val="00AC332F"/>
    <w:rsid w:val="00AC4249"/>
    <w:rsid w:val="00AC4794"/>
    <w:rsid w:val="00AC4A0A"/>
    <w:rsid w:val="00AC5BA3"/>
    <w:rsid w:val="00AC5F9A"/>
    <w:rsid w:val="00AC719D"/>
    <w:rsid w:val="00AD0100"/>
    <w:rsid w:val="00AD0D01"/>
    <w:rsid w:val="00AD13CC"/>
    <w:rsid w:val="00AD2134"/>
    <w:rsid w:val="00AD34CE"/>
    <w:rsid w:val="00AD378F"/>
    <w:rsid w:val="00AD4DF6"/>
    <w:rsid w:val="00AD56E7"/>
    <w:rsid w:val="00AD5EED"/>
    <w:rsid w:val="00AD7F8B"/>
    <w:rsid w:val="00AE0391"/>
    <w:rsid w:val="00AE1204"/>
    <w:rsid w:val="00AE19C5"/>
    <w:rsid w:val="00AE40CB"/>
    <w:rsid w:val="00AE538B"/>
    <w:rsid w:val="00AE5B8A"/>
    <w:rsid w:val="00AE7036"/>
    <w:rsid w:val="00AE70AC"/>
    <w:rsid w:val="00AF2795"/>
    <w:rsid w:val="00AF2F3A"/>
    <w:rsid w:val="00AF35CA"/>
    <w:rsid w:val="00AF383F"/>
    <w:rsid w:val="00AF3A0D"/>
    <w:rsid w:val="00AF3ED9"/>
    <w:rsid w:val="00AF41A5"/>
    <w:rsid w:val="00AF4AD0"/>
    <w:rsid w:val="00AF4E2B"/>
    <w:rsid w:val="00AF5821"/>
    <w:rsid w:val="00AF7511"/>
    <w:rsid w:val="00AF75D9"/>
    <w:rsid w:val="00AF784D"/>
    <w:rsid w:val="00AF7BDB"/>
    <w:rsid w:val="00B00015"/>
    <w:rsid w:val="00B0022A"/>
    <w:rsid w:val="00B008BC"/>
    <w:rsid w:val="00B01ABE"/>
    <w:rsid w:val="00B01AC9"/>
    <w:rsid w:val="00B029C7"/>
    <w:rsid w:val="00B02A70"/>
    <w:rsid w:val="00B0334E"/>
    <w:rsid w:val="00B03EB2"/>
    <w:rsid w:val="00B049E6"/>
    <w:rsid w:val="00B067F1"/>
    <w:rsid w:val="00B07588"/>
    <w:rsid w:val="00B07743"/>
    <w:rsid w:val="00B07CE2"/>
    <w:rsid w:val="00B1023F"/>
    <w:rsid w:val="00B1074B"/>
    <w:rsid w:val="00B10A63"/>
    <w:rsid w:val="00B10DE8"/>
    <w:rsid w:val="00B12679"/>
    <w:rsid w:val="00B126B1"/>
    <w:rsid w:val="00B1300B"/>
    <w:rsid w:val="00B13C33"/>
    <w:rsid w:val="00B1566C"/>
    <w:rsid w:val="00B161E7"/>
    <w:rsid w:val="00B16341"/>
    <w:rsid w:val="00B178FA"/>
    <w:rsid w:val="00B17CB6"/>
    <w:rsid w:val="00B20094"/>
    <w:rsid w:val="00B20D14"/>
    <w:rsid w:val="00B2115F"/>
    <w:rsid w:val="00B214A6"/>
    <w:rsid w:val="00B222EE"/>
    <w:rsid w:val="00B22D82"/>
    <w:rsid w:val="00B234E1"/>
    <w:rsid w:val="00B235F2"/>
    <w:rsid w:val="00B24293"/>
    <w:rsid w:val="00B24A68"/>
    <w:rsid w:val="00B25753"/>
    <w:rsid w:val="00B261D9"/>
    <w:rsid w:val="00B267BE"/>
    <w:rsid w:val="00B27348"/>
    <w:rsid w:val="00B27DC2"/>
    <w:rsid w:val="00B31BA4"/>
    <w:rsid w:val="00B31D67"/>
    <w:rsid w:val="00B31E8D"/>
    <w:rsid w:val="00B3248F"/>
    <w:rsid w:val="00B325EB"/>
    <w:rsid w:val="00B33561"/>
    <w:rsid w:val="00B33A6C"/>
    <w:rsid w:val="00B3400C"/>
    <w:rsid w:val="00B343E1"/>
    <w:rsid w:val="00B35460"/>
    <w:rsid w:val="00B35DD7"/>
    <w:rsid w:val="00B360B3"/>
    <w:rsid w:val="00B3779B"/>
    <w:rsid w:val="00B3787D"/>
    <w:rsid w:val="00B37C22"/>
    <w:rsid w:val="00B37C53"/>
    <w:rsid w:val="00B37E76"/>
    <w:rsid w:val="00B4007F"/>
    <w:rsid w:val="00B40166"/>
    <w:rsid w:val="00B40C34"/>
    <w:rsid w:val="00B41255"/>
    <w:rsid w:val="00B412D1"/>
    <w:rsid w:val="00B413AD"/>
    <w:rsid w:val="00B42881"/>
    <w:rsid w:val="00B42B90"/>
    <w:rsid w:val="00B42C87"/>
    <w:rsid w:val="00B460E7"/>
    <w:rsid w:val="00B4621B"/>
    <w:rsid w:val="00B46939"/>
    <w:rsid w:val="00B478FF"/>
    <w:rsid w:val="00B47A03"/>
    <w:rsid w:val="00B50748"/>
    <w:rsid w:val="00B508BA"/>
    <w:rsid w:val="00B5194F"/>
    <w:rsid w:val="00B5268C"/>
    <w:rsid w:val="00B53AE6"/>
    <w:rsid w:val="00B53AFF"/>
    <w:rsid w:val="00B54CCE"/>
    <w:rsid w:val="00B5605D"/>
    <w:rsid w:val="00B56335"/>
    <w:rsid w:val="00B56D4A"/>
    <w:rsid w:val="00B56E10"/>
    <w:rsid w:val="00B57059"/>
    <w:rsid w:val="00B574F9"/>
    <w:rsid w:val="00B578F5"/>
    <w:rsid w:val="00B57A51"/>
    <w:rsid w:val="00B605E7"/>
    <w:rsid w:val="00B61098"/>
    <w:rsid w:val="00B6123D"/>
    <w:rsid w:val="00B61DE5"/>
    <w:rsid w:val="00B62491"/>
    <w:rsid w:val="00B62ECA"/>
    <w:rsid w:val="00B63B0A"/>
    <w:rsid w:val="00B644B7"/>
    <w:rsid w:val="00B6474E"/>
    <w:rsid w:val="00B64EF4"/>
    <w:rsid w:val="00B6519F"/>
    <w:rsid w:val="00B65545"/>
    <w:rsid w:val="00B65B40"/>
    <w:rsid w:val="00B65BFB"/>
    <w:rsid w:val="00B66F82"/>
    <w:rsid w:val="00B7129E"/>
    <w:rsid w:val="00B71DA1"/>
    <w:rsid w:val="00B73323"/>
    <w:rsid w:val="00B73E0F"/>
    <w:rsid w:val="00B74337"/>
    <w:rsid w:val="00B74A2E"/>
    <w:rsid w:val="00B759D6"/>
    <w:rsid w:val="00B7733C"/>
    <w:rsid w:val="00B812EB"/>
    <w:rsid w:val="00B823B6"/>
    <w:rsid w:val="00B828B5"/>
    <w:rsid w:val="00B8298D"/>
    <w:rsid w:val="00B837C4"/>
    <w:rsid w:val="00B83B2E"/>
    <w:rsid w:val="00B83B46"/>
    <w:rsid w:val="00B83B6D"/>
    <w:rsid w:val="00B86AD5"/>
    <w:rsid w:val="00B87F38"/>
    <w:rsid w:val="00B87F45"/>
    <w:rsid w:val="00B91AF0"/>
    <w:rsid w:val="00B921F4"/>
    <w:rsid w:val="00B92570"/>
    <w:rsid w:val="00B930C6"/>
    <w:rsid w:val="00B93A7B"/>
    <w:rsid w:val="00B970DA"/>
    <w:rsid w:val="00B97C4F"/>
    <w:rsid w:val="00BA0119"/>
    <w:rsid w:val="00BA1888"/>
    <w:rsid w:val="00BA1D39"/>
    <w:rsid w:val="00BA2A32"/>
    <w:rsid w:val="00BA3870"/>
    <w:rsid w:val="00BA38D0"/>
    <w:rsid w:val="00BA48B0"/>
    <w:rsid w:val="00BA54CD"/>
    <w:rsid w:val="00BA5A45"/>
    <w:rsid w:val="00BA75B3"/>
    <w:rsid w:val="00BB036D"/>
    <w:rsid w:val="00BB11EF"/>
    <w:rsid w:val="00BB1690"/>
    <w:rsid w:val="00BB25E9"/>
    <w:rsid w:val="00BB264D"/>
    <w:rsid w:val="00BB3C9E"/>
    <w:rsid w:val="00BB41D4"/>
    <w:rsid w:val="00BB4499"/>
    <w:rsid w:val="00BB489A"/>
    <w:rsid w:val="00BB544A"/>
    <w:rsid w:val="00BB73F0"/>
    <w:rsid w:val="00BB7C48"/>
    <w:rsid w:val="00BC02A5"/>
    <w:rsid w:val="00BC082B"/>
    <w:rsid w:val="00BC2307"/>
    <w:rsid w:val="00BC33C3"/>
    <w:rsid w:val="00BC3775"/>
    <w:rsid w:val="00BC3C6A"/>
    <w:rsid w:val="00BC3E9F"/>
    <w:rsid w:val="00BC4113"/>
    <w:rsid w:val="00BC4DD4"/>
    <w:rsid w:val="00BC4F39"/>
    <w:rsid w:val="00BC5888"/>
    <w:rsid w:val="00BC5ED6"/>
    <w:rsid w:val="00BC6EF8"/>
    <w:rsid w:val="00BC79E5"/>
    <w:rsid w:val="00BD0312"/>
    <w:rsid w:val="00BD0D87"/>
    <w:rsid w:val="00BD1BEC"/>
    <w:rsid w:val="00BD2493"/>
    <w:rsid w:val="00BD405F"/>
    <w:rsid w:val="00BD5412"/>
    <w:rsid w:val="00BD5AA6"/>
    <w:rsid w:val="00BD5CD1"/>
    <w:rsid w:val="00BD6495"/>
    <w:rsid w:val="00BD686C"/>
    <w:rsid w:val="00BD6A35"/>
    <w:rsid w:val="00BD6BB9"/>
    <w:rsid w:val="00BD7110"/>
    <w:rsid w:val="00BD750F"/>
    <w:rsid w:val="00BE138A"/>
    <w:rsid w:val="00BE1560"/>
    <w:rsid w:val="00BE1648"/>
    <w:rsid w:val="00BE1777"/>
    <w:rsid w:val="00BE2401"/>
    <w:rsid w:val="00BE308E"/>
    <w:rsid w:val="00BE3AB6"/>
    <w:rsid w:val="00BE44AA"/>
    <w:rsid w:val="00BE5076"/>
    <w:rsid w:val="00BE52BD"/>
    <w:rsid w:val="00BE56E4"/>
    <w:rsid w:val="00BE5D04"/>
    <w:rsid w:val="00BE6D1A"/>
    <w:rsid w:val="00BE7F7F"/>
    <w:rsid w:val="00BF0048"/>
    <w:rsid w:val="00BF0751"/>
    <w:rsid w:val="00BF10DD"/>
    <w:rsid w:val="00BF1504"/>
    <w:rsid w:val="00BF20E1"/>
    <w:rsid w:val="00BF3462"/>
    <w:rsid w:val="00BF49CD"/>
    <w:rsid w:val="00BF4A60"/>
    <w:rsid w:val="00BF50D5"/>
    <w:rsid w:val="00BF5295"/>
    <w:rsid w:val="00BF56B9"/>
    <w:rsid w:val="00BF5705"/>
    <w:rsid w:val="00BF57B7"/>
    <w:rsid w:val="00BF62D5"/>
    <w:rsid w:val="00BF6AC0"/>
    <w:rsid w:val="00BF7820"/>
    <w:rsid w:val="00BF7C30"/>
    <w:rsid w:val="00C00A66"/>
    <w:rsid w:val="00C0116D"/>
    <w:rsid w:val="00C013DC"/>
    <w:rsid w:val="00C01A0B"/>
    <w:rsid w:val="00C02B6B"/>
    <w:rsid w:val="00C035DF"/>
    <w:rsid w:val="00C03646"/>
    <w:rsid w:val="00C043BC"/>
    <w:rsid w:val="00C05028"/>
    <w:rsid w:val="00C05179"/>
    <w:rsid w:val="00C05457"/>
    <w:rsid w:val="00C057DD"/>
    <w:rsid w:val="00C05BDF"/>
    <w:rsid w:val="00C061E1"/>
    <w:rsid w:val="00C063F1"/>
    <w:rsid w:val="00C0699F"/>
    <w:rsid w:val="00C06AEE"/>
    <w:rsid w:val="00C06E3E"/>
    <w:rsid w:val="00C07F33"/>
    <w:rsid w:val="00C07FE9"/>
    <w:rsid w:val="00C10669"/>
    <w:rsid w:val="00C11D5F"/>
    <w:rsid w:val="00C1260E"/>
    <w:rsid w:val="00C138CD"/>
    <w:rsid w:val="00C1437C"/>
    <w:rsid w:val="00C16EFD"/>
    <w:rsid w:val="00C17957"/>
    <w:rsid w:val="00C179A9"/>
    <w:rsid w:val="00C206A0"/>
    <w:rsid w:val="00C20C84"/>
    <w:rsid w:val="00C216B7"/>
    <w:rsid w:val="00C224B5"/>
    <w:rsid w:val="00C22E39"/>
    <w:rsid w:val="00C23ED8"/>
    <w:rsid w:val="00C24468"/>
    <w:rsid w:val="00C24854"/>
    <w:rsid w:val="00C24940"/>
    <w:rsid w:val="00C24DD9"/>
    <w:rsid w:val="00C2521C"/>
    <w:rsid w:val="00C2591D"/>
    <w:rsid w:val="00C25B8B"/>
    <w:rsid w:val="00C25E1D"/>
    <w:rsid w:val="00C2669C"/>
    <w:rsid w:val="00C26966"/>
    <w:rsid w:val="00C269B7"/>
    <w:rsid w:val="00C26D90"/>
    <w:rsid w:val="00C302AF"/>
    <w:rsid w:val="00C3132D"/>
    <w:rsid w:val="00C31734"/>
    <w:rsid w:val="00C318E7"/>
    <w:rsid w:val="00C33556"/>
    <w:rsid w:val="00C33705"/>
    <w:rsid w:val="00C35B78"/>
    <w:rsid w:val="00C35B9D"/>
    <w:rsid w:val="00C36FDB"/>
    <w:rsid w:val="00C37101"/>
    <w:rsid w:val="00C4098D"/>
    <w:rsid w:val="00C41C30"/>
    <w:rsid w:val="00C42085"/>
    <w:rsid w:val="00C42677"/>
    <w:rsid w:val="00C4340A"/>
    <w:rsid w:val="00C44049"/>
    <w:rsid w:val="00C45315"/>
    <w:rsid w:val="00C456F5"/>
    <w:rsid w:val="00C5010E"/>
    <w:rsid w:val="00C50E67"/>
    <w:rsid w:val="00C51317"/>
    <w:rsid w:val="00C51DB1"/>
    <w:rsid w:val="00C51FE9"/>
    <w:rsid w:val="00C52A3D"/>
    <w:rsid w:val="00C52E7B"/>
    <w:rsid w:val="00C530FC"/>
    <w:rsid w:val="00C53A30"/>
    <w:rsid w:val="00C53B39"/>
    <w:rsid w:val="00C53E0E"/>
    <w:rsid w:val="00C53EAB"/>
    <w:rsid w:val="00C56549"/>
    <w:rsid w:val="00C56B38"/>
    <w:rsid w:val="00C56D5B"/>
    <w:rsid w:val="00C57496"/>
    <w:rsid w:val="00C6015C"/>
    <w:rsid w:val="00C60235"/>
    <w:rsid w:val="00C60568"/>
    <w:rsid w:val="00C61112"/>
    <w:rsid w:val="00C61955"/>
    <w:rsid w:val="00C619C5"/>
    <w:rsid w:val="00C62216"/>
    <w:rsid w:val="00C6275A"/>
    <w:rsid w:val="00C63A0C"/>
    <w:rsid w:val="00C63B0F"/>
    <w:rsid w:val="00C63CD1"/>
    <w:rsid w:val="00C63FA6"/>
    <w:rsid w:val="00C65ABD"/>
    <w:rsid w:val="00C669B4"/>
    <w:rsid w:val="00C67D26"/>
    <w:rsid w:val="00C703C8"/>
    <w:rsid w:val="00C714ED"/>
    <w:rsid w:val="00C71DFE"/>
    <w:rsid w:val="00C728B6"/>
    <w:rsid w:val="00C738E9"/>
    <w:rsid w:val="00C73C2D"/>
    <w:rsid w:val="00C7471C"/>
    <w:rsid w:val="00C7492D"/>
    <w:rsid w:val="00C7550C"/>
    <w:rsid w:val="00C75736"/>
    <w:rsid w:val="00C75DDF"/>
    <w:rsid w:val="00C75F38"/>
    <w:rsid w:val="00C7613F"/>
    <w:rsid w:val="00C762D0"/>
    <w:rsid w:val="00C76F06"/>
    <w:rsid w:val="00C76FE5"/>
    <w:rsid w:val="00C771B0"/>
    <w:rsid w:val="00C771E3"/>
    <w:rsid w:val="00C80D50"/>
    <w:rsid w:val="00C80E70"/>
    <w:rsid w:val="00C82899"/>
    <w:rsid w:val="00C82FE4"/>
    <w:rsid w:val="00C839C9"/>
    <w:rsid w:val="00C83C0D"/>
    <w:rsid w:val="00C83D90"/>
    <w:rsid w:val="00C83EB2"/>
    <w:rsid w:val="00C83F9B"/>
    <w:rsid w:val="00C84DB4"/>
    <w:rsid w:val="00C84E9B"/>
    <w:rsid w:val="00C851F5"/>
    <w:rsid w:val="00C853A9"/>
    <w:rsid w:val="00C85EE8"/>
    <w:rsid w:val="00C879ED"/>
    <w:rsid w:val="00C87BD4"/>
    <w:rsid w:val="00C9097B"/>
    <w:rsid w:val="00C92CD7"/>
    <w:rsid w:val="00C93104"/>
    <w:rsid w:val="00C93666"/>
    <w:rsid w:val="00C948E3"/>
    <w:rsid w:val="00C95353"/>
    <w:rsid w:val="00C964CF"/>
    <w:rsid w:val="00C96DC5"/>
    <w:rsid w:val="00C97B69"/>
    <w:rsid w:val="00C97E16"/>
    <w:rsid w:val="00CA0EB6"/>
    <w:rsid w:val="00CA1198"/>
    <w:rsid w:val="00CA2275"/>
    <w:rsid w:val="00CA2703"/>
    <w:rsid w:val="00CA30EB"/>
    <w:rsid w:val="00CA48A8"/>
    <w:rsid w:val="00CA4A15"/>
    <w:rsid w:val="00CA582D"/>
    <w:rsid w:val="00CA5881"/>
    <w:rsid w:val="00CA60A9"/>
    <w:rsid w:val="00CA67CB"/>
    <w:rsid w:val="00CA6A92"/>
    <w:rsid w:val="00CA6DC3"/>
    <w:rsid w:val="00CA70CA"/>
    <w:rsid w:val="00CA7D3F"/>
    <w:rsid w:val="00CB03EE"/>
    <w:rsid w:val="00CB0472"/>
    <w:rsid w:val="00CB054E"/>
    <w:rsid w:val="00CB1171"/>
    <w:rsid w:val="00CB1C6D"/>
    <w:rsid w:val="00CB20A0"/>
    <w:rsid w:val="00CB2896"/>
    <w:rsid w:val="00CB2928"/>
    <w:rsid w:val="00CB32F7"/>
    <w:rsid w:val="00CB3480"/>
    <w:rsid w:val="00CB3659"/>
    <w:rsid w:val="00CB4694"/>
    <w:rsid w:val="00CB46F4"/>
    <w:rsid w:val="00CB5879"/>
    <w:rsid w:val="00CB62BB"/>
    <w:rsid w:val="00CB6838"/>
    <w:rsid w:val="00CB6F59"/>
    <w:rsid w:val="00CB707C"/>
    <w:rsid w:val="00CC08C6"/>
    <w:rsid w:val="00CC1577"/>
    <w:rsid w:val="00CC1FDB"/>
    <w:rsid w:val="00CC2989"/>
    <w:rsid w:val="00CC4658"/>
    <w:rsid w:val="00CC4812"/>
    <w:rsid w:val="00CC4B88"/>
    <w:rsid w:val="00CC4FDD"/>
    <w:rsid w:val="00CC6065"/>
    <w:rsid w:val="00CC66AC"/>
    <w:rsid w:val="00CD06A2"/>
    <w:rsid w:val="00CD1830"/>
    <w:rsid w:val="00CD2AC9"/>
    <w:rsid w:val="00CD2BBD"/>
    <w:rsid w:val="00CD2D2D"/>
    <w:rsid w:val="00CD30C1"/>
    <w:rsid w:val="00CD30F3"/>
    <w:rsid w:val="00CD349E"/>
    <w:rsid w:val="00CD4055"/>
    <w:rsid w:val="00CD4EF5"/>
    <w:rsid w:val="00CD5313"/>
    <w:rsid w:val="00CD5C01"/>
    <w:rsid w:val="00CD5FC3"/>
    <w:rsid w:val="00CD78CD"/>
    <w:rsid w:val="00CE0434"/>
    <w:rsid w:val="00CE119E"/>
    <w:rsid w:val="00CE16B0"/>
    <w:rsid w:val="00CE18CC"/>
    <w:rsid w:val="00CE27F9"/>
    <w:rsid w:val="00CE2B65"/>
    <w:rsid w:val="00CE2C39"/>
    <w:rsid w:val="00CE3545"/>
    <w:rsid w:val="00CE473B"/>
    <w:rsid w:val="00CE57AA"/>
    <w:rsid w:val="00CE5E27"/>
    <w:rsid w:val="00CE689A"/>
    <w:rsid w:val="00CE68D8"/>
    <w:rsid w:val="00CE6914"/>
    <w:rsid w:val="00CE69D9"/>
    <w:rsid w:val="00CE6E07"/>
    <w:rsid w:val="00CE7F6B"/>
    <w:rsid w:val="00CF1C2C"/>
    <w:rsid w:val="00CF27B9"/>
    <w:rsid w:val="00CF4499"/>
    <w:rsid w:val="00CF4CAE"/>
    <w:rsid w:val="00CF4DAD"/>
    <w:rsid w:val="00CF4FDC"/>
    <w:rsid w:val="00CF5706"/>
    <w:rsid w:val="00CF588A"/>
    <w:rsid w:val="00CF651A"/>
    <w:rsid w:val="00CF65B1"/>
    <w:rsid w:val="00CF7171"/>
    <w:rsid w:val="00D0105B"/>
    <w:rsid w:val="00D016B9"/>
    <w:rsid w:val="00D04483"/>
    <w:rsid w:val="00D0459B"/>
    <w:rsid w:val="00D0487E"/>
    <w:rsid w:val="00D056BE"/>
    <w:rsid w:val="00D0603B"/>
    <w:rsid w:val="00D0667C"/>
    <w:rsid w:val="00D06695"/>
    <w:rsid w:val="00D07197"/>
    <w:rsid w:val="00D07F16"/>
    <w:rsid w:val="00D10500"/>
    <w:rsid w:val="00D106D2"/>
    <w:rsid w:val="00D108E5"/>
    <w:rsid w:val="00D10910"/>
    <w:rsid w:val="00D12B4C"/>
    <w:rsid w:val="00D13C4D"/>
    <w:rsid w:val="00D15180"/>
    <w:rsid w:val="00D15F98"/>
    <w:rsid w:val="00D15F9C"/>
    <w:rsid w:val="00D16045"/>
    <w:rsid w:val="00D16E96"/>
    <w:rsid w:val="00D17343"/>
    <w:rsid w:val="00D179BB"/>
    <w:rsid w:val="00D201BE"/>
    <w:rsid w:val="00D20CE9"/>
    <w:rsid w:val="00D21DB0"/>
    <w:rsid w:val="00D22AB6"/>
    <w:rsid w:val="00D22BCC"/>
    <w:rsid w:val="00D231C9"/>
    <w:rsid w:val="00D231CF"/>
    <w:rsid w:val="00D23990"/>
    <w:rsid w:val="00D23EB0"/>
    <w:rsid w:val="00D24D50"/>
    <w:rsid w:val="00D25EBA"/>
    <w:rsid w:val="00D2663E"/>
    <w:rsid w:val="00D27966"/>
    <w:rsid w:val="00D27BCA"/>
    <w:rsid w:val="00D27BDC"/>
    <w:rsid w:val="00D27C08"/>
    <w:rsid w:val="00D30054"/>
    <w:rsid w:val="00D30202"/>
    <w:rsid w:val="00D3262B"/>
    <w:rsid w:val="00D32AE8"/>
    <w:rsid w:val="00D32FDC"/>
    <w:rsid w:val="00D3347D"/>
    <w:rsid w:val="00D3355E"/>
    <w:rsid w:val="00D33C3B"/>
    <w:rsid w:val="00D342E0"/>
    <w:rsid w:val="00D34F34"/>
    <w:rsid w:val="00D35043"/>
    <w:rsid w:val="00D35181"/>
    <w:rsid w:val="00D35639"/>
    <w:rsid w:val="00D37508"/>
    <w:rsid w:val="00D37D75"/>
    <w:rsid w:val="00D40D3F"/>
    <w:rsid w:val="00D40EB1"/>
    <w:rsid w:val="00D40ED0"/>
    <w:rsid w:val="00D41CCF"/>
    <w:rsid w:val="00D41EB3"/>
    <w:rsid w:val="00D43FC0"/>
    <w:rsid w:val="00D44514"/>
    <w:rsid w:val="00D44ADC"/>
    <w:rsid w:val="00D450BC"/>
    <w:rsid w:val="00D4652B"/>
    <w:rsid w:val="00D46EF3"/>
    <w:rsid w:val="00D47300"/>
    <w:rsid w:val="00D47E18"/>
    <w:rsid w:val="00D501A8"/>
    <w:rsid w:val="00D505E4"/>
    <w:rsid w:val="00D508BC"/>
    <w:rsid w:val="00D52351"/>
    <w:rsid w:val="00D52519"/>
    <w:rsid w:val="00D5402E"/>
    <w:rsid w:val="00D54B2E"/>
    <w:rsid w:val="00D55966"/>
    <w:rsid w:val="00D564A7"/>
    <w:rsid w:val="00D56832"/>
    <w:rsid w:val="00D57002"/>
    <w:rsid w:val="00D60A7A"/>
    <w:rsid w:val="00D62274"/>
    <w:rsid w:val="00D6295E"/>
    <w:rsid w:val="00D62A16"/>
    <w:rsid w:val="00D64E83"/>
    <w:rsid w:val="00D6544E"/>
    <w:rsid w:val="00D6589B"/>
    <w:rsid w:val="00D65F3C"/>
    <w:rsid w:val="00D663D3"/>
    <w:rsid w:val="00D665AD"/>
    <w:rsid w:val="00D66F88"/>
    <w:rsid w:val="00D67C76"/>
    <w:rsid w:val="00D70783"/>
    <w:rsid w:val="00D71061"/>
    <w:rsid w:val="00D71ECE"/>
    <w:rsid w:val="00D72D15"/>
    <w:rsid w:val="00D74C5F"/>
    <w:rsid w:val="00D75CCE"/>
    <w:rsid w:val="00D76224"/>
    <w:rsid w:val="00D76518"/>
    <w:rsid w:val="00D804BE"/>
    <w:rsid w:val="00D81107"/>
    <w:rsid w:val="00D81777"/>
    <w:rsid w:val="00D82C9E"/>
    <w:rsid w:val="00D83926"/>
    <w:rsid w:val="00D854B7"/>
    <w:rsid w:val="00D868A3"/>
    <w:rsid w:val="00D872C6"/>
    <w:rsid w:val="00D87EC9"/>
    <w:rsid w:val="00D90D6E"/>
    <w:rsid w:val="00D90E71"/>
    <w:rsid w:val="00D9101C"/>
    <w:rsid w:val="00D91624"/>
    <w:rsid w:val="00D91839"/>
    <w:rsid w:val="00D91E79"/>
    <w:rsid w:val="00D932FB"/>
    <w:rsid w:val="00D94ED0"/>
    <w:rsid w:val="00D95939"/>
    <w:rsid w:val="00D97D1C"/>
    <w:rsid w:val="00DA02BA"/>
    <w:rsid w:val="00DA0DBC"/>
    <w:rsid w:val="00DA126E"/>
    <w:rsid w:val="00DA1333"/>
    <w:rsid w:val="00DA14E7"/>
    <w:rsid w:val="00DA1C37"/>
    <w:rsid w:val="00DA1D22"/>
    <w:rsid w:val="00DA20B7"/>
    <w:rsid w:val="00DA2F45"/>
    <w:rsid w:val="00DA41AE"/>
    <w:rsid w:val="00DA424C"/>
    <w:rsid w:val="00DA5A50"/>
    <w:rsid w:val="00DA6B25"/>
    <w:rsid w:val="00DA6EB6"/>
    <w:rsid w:val="00DA6FC3"/>
    <w:rsid w:val="00DA7DDD"/>
    <w:rsid w:val="00DB0A96"/>
    <w:rsid w:val="00DB3B9D"/>
    <w:rsid w:val="00DB43E4"/>
    <w:rsid w:val="00DB533E"/>
    <w:rsid w:val="00DB545A"/>
    <w:rsid w:val="00DB5795"/>
    <w:rsid w:val="00DB5C39"/>
    <w:rsid w:val="00DB6151"/>
    <w:rsid w:val="00DB71FA"/>
    <w:rsid w:val="00DC1DAE"/>
    <w:rsid w:val="00DC20A6"/>
    <w:rsid w:val="00DC2423"/>
    <w:rsid w:val="00DC249F"/>
    <w:rsid w:val="00DC2C12"/>
    <w:rsid w:val="00DC3965"/>
    <w:rsid w:val="00DC58F9"/>
    <w:rsid w:val="00DC5A86"/>
    <w:rsid w:val="00DC5B1F"/>
    <w:rsid w:val="00DC63B3"/>
    <w:rsid w:val="00DC6B0A"/>
    <w:rsid w:val="00DC6D11"/>
    <w:rsid w:val="00DC6D73"/>
    <w:rsid w:val="00DC6FCC"/>
    <w:rsid w:val="00DC743E"/>
    <w:rsid w:val="00DD1893"/>
    <w:rsid w:val="00DD1FCA"/>
    <w:rsid w:val="00DD216C"/>
    <w:rsid w:val="00DD260E"/>
    <w:rsid w:val="00DD357C"/>
    <w:rsid w:val="00DD4828"/>
    <w:rsid w:val="00DD4BC9"/>
    <w:rsid w:val="00DD506C"/>
    <w:rsid w:val="00DD5301"/>
    <w:rsid w:val="00DD5670"/>
    <w:rsid w:val="00DD5722"/>
    <w:rsid w:val="00DD6A72"/>
    <w:rsid w:val="00DD769A"/>
    <w:rsid w:val="00DE068A"/>
    <w:rsid w:val="00DE06C8"/>
    <w:rsid w:val="00DE0D4C"/>
    <w:rsid w:val="00DE1B63"/>
    <w:rsid w:val="00DE1CE1"/>
    <w:rsid w:val="00DE1E8A"/>
    <w:rsid w:val="00DE2748"/>
    <w:rsid w:val="00DE2D7B"/>
    <w:rsid w:val="00DE3082"/>
    <w:rsid w:val="00DE3C68"/>
    <w:rsid w:val="00DE3D0D"/>
    <w:rsid w:val="00DE3FA1"/>
    <w:rsid w:val="00DE61E0"/>
    <w:rsid w:val="00DE662E"/>
    <w:rsid w:val="00DE6BCE"/>
    <w:rsid w:val="00DE7EB6"/>
    <w:rsid w:val="00DF0B36"/>
    <w:rsid w:val="00DF1279"/>
    <w:rsid w:val="00DF1EA5"/>
    <w:rsid w:val="00DF224C"/>
    <w:rsid w:val="00DF2649"/>
    <w:rsid w:val="00DF4FC6"/>
    <w:rsid w:val="00DF5381"/>
    <w:rsid w:val="00DF5C2A"/>
    <w:rsid w:val="00DF6F7C"/>
    <w:rsid w:val="00DF7685"/>
    <w:rsid w:val="00E00166"/>
    <w:rsid w:val="00E01E12"/>
    <w:rsid w:val="00E020F4"/>
    <w:rsid w:val="00E02246"/>
    <w:rsid w:val="00E022CF"/>
    <w:rsid w:val="00E03AAF"/>
    <w:rsid w:val="00E041D4"/>
    <w:rsid w:val="00E056F9"/>
    <w:rsid w:val="00E05A0D"/>
    <w:rsid w:val="00E05E37"/>
    <w:rsid w:val="00E071AA"/>
    <w:rsid w:val="00E073D1"/>
    <w:rsid w:val="00E07410"/>
    <w:rsid w:val="00E107E4"/>
    <w:rsid w:val="00E114B9"/>
    <w:rsid w:val="00E12A28"/>
    <w:rsid w:val="00E12C8B"/>
    <w:rsid w:val="00E12E47"/>
    <w:rsid w:val="00E14895"/>
    <w:rsid w:val="00E14BA0"/>
    <w:rsid w:val="00E14D01"/>
    <w:rsid w:val="00E14D5C"/>
    <w:rsid w:val="00E15289"/>
    <w:rsid w:val="00E157B9"/>
    <w:rsid w:val="00E15FC8"/>
    <w:rsid w:val="00E167F8"/>
    <w:rsid w:val="00E17810"/>
    <w:rsid w:val="00E20AEC"/>
    <w:rsid w:val="00E20D8C"/>
    <w:rsid w:val="00E228EF"/>
    <w:rsid w:val="00E232AA"/>
    <w:rsid w:val="00E24943"/>
    <w:rsid w:val="00E24E2D"/>
    <w:rsid w:val="00E253E2"/>
    <w:rsid w:val="00E25820"/>
    <w:rsid w:val="00E258F8"/>
    <w:rsid w:val="00E264F7"/>
    <w:rsid w:val="00E26B80"/>
    <w:rsid w:val="00E26BFC"/>
    <w:rsid w:val="00E26D66"/>
    <w:rsid w:val="00E26DCF"/>
    <w:rsid w:val="00E2724B"/>
    <w:rsid w:val="00E27263"/>
    <w:rsid w:val="00E2780C"/>
    <w:rsid w:val="00E27BFD"/>
    <w:rsid w:val="00E301E5"/>
    <w:rsid w:val="00E309FE"/>
    <w:rsid w:val="00E31965"/>
    <w:rsid w:val="00E32319"/>
    <w:rsid w:val="00E327B2"/>
    <w:rsid w:val="00E3301F"/>
    <w:rsid w:val="00E330AA"/>
    <w:rsid w:val="00E332A8"/>
    <w:rsid w:val="00E342F9"/>
    <w:rsid w:val="00E35509"/>
    <w:rsid w:val="00E3561A"/>
    <w:rsid w:val="00E361D5"/>
    <w:rsid w:val="00E370A2"/>
    <w:rsid w:val="00E3789B"/>
    <w:rsid w:val="00E37B89"/>
    <w:rsid w:val="00E4092D"/>
    <w:rsid w:val="00E41606"/>
    <w:rsid w:val="00E427CF"/>
    <w:rsid w:val="00E42879"/>
    <w:rsid w:val="00E43649"/>
    <w:rsid w:val="00E43FC3"/>
    <w:rsid w:val="00E44A5F"/>
    <w:rsid w:val="00E45931"/>
    <w:rsid w:val="00E460AA"/>
    <w:rsid w:val="00E464B3"/>
    <w:rsid w:val="00E46D18"/>
    <w:rsid w:val="00E47BB6"/>
    <w:rsid w:val="00E47BE2"/>
    <w:rsid w:val="00E47E0F"/>
    <w:rsid w:val="00E47E70"/>
    <w:rsid w:val="00E5014D"/>
    <w:rsid w:val="00E50DC6"/>
    <w:rsid w:val="00E50F98"/>
    <w:rsid w:val="00E522C0"/>
    <w:rsid w:val="00E52936"/>
    <w:rsid w:val="00E52F8C"/>
    <w:rsid w:val="00E539DF"/>
    <w:rsid w:val="00E53A98"/>
    <w:rsid w:val="00E549B6"/>
    <w:rsid w:val="00E54C42"/>
    <w:rsid w:val="00E561B2"/>
    <w:rsid w:val="00E60268"/>
    <w:rsid w:val="00E6059D"/>
    <w:rsid w:val="00E629EF"/>
    <w:rsid w:val="00E62DCD"/>
    <w:rsid w:val="00E63AB8"/>
    <w:rsid w:val="00E64207"/>
    <w:rsid w:val="00E64CE0"/>
    <w:rsid w:val="00E65358"/>
    <w:rsid w:val="00E65A36"/>
    <w:rsid w:val="00E65B45"/>
    <w:rsid w:val="00E6703E"/>
    <w:rsid w:val="00E67CF2"/>
    <w:rsid w:val="00E70906"/>
    <w:rsid w:val="00E71498"/>
    <w:rsid w:val="00E71692"/>
    <w:rsid w:val="00E73651"/>
    <w:rsid w:val="00E74408"/>
    <w:rsid w:val="00E74D4F"/>
    <w:rsid w:val="00E7516C"/>
    <w:rsid w:val="00E7599C"/>
    <w:rsid w:val="00E76382"/>
    <w:rsid w:val="00E7693C"/>
    <w:rsid w:val="00E770F1"/>
    <w:rsid w:val="00E774E7"/>
    <w:rsid w:val="00E81199"/>
    <w:rsid w:val="00E81249"/>
    <w:rsid w:val="00E8187E"/>
    <w:rsid w:val="00E81B35"/>
    <w:rsid w:val="00E81C23"/>
    <w:rsid w:val="00E82554"/>
    <w:rsid w:val="00E825E8"/>
    <w:rsid w:val="00E8277E"/>
    <w:rsid w:val="00E83393"/>
    <w:rsid w:val="00E83A21"/>
    <w:rsid w:val="00E849AC"/>
    <w:rsid w:val="00E86FE3"/>
    <w:rsid w:val="00E8726B"/>
    <w:rsid w:val="00E87E38"/>
    <w:rsid w:val="00E90E32"/>
    <w:rsid w:val="00E91099"/>
    <w:rsid w:val="00E918C0"/>
    <w:rsid w:val="00E91E78"/>
    <w:rsid w:val="00E92469"/>
    <w:rsid w:val="00E93D71"/>
    <w:rsid w:val="00E942E8"/>
    <w:rsid w:val="00E95CDB"/>
    <w:rsid w:val="00E95FC4"/>
    <w:rsid w:val="00EA0102"/>
    <w:rsid w:val="00EA074F"/>
    <w:rsid w:val="00EA0E9C"/>
    <w:rsid w:val="00EA1AA2"/>
    <w:rsid w:val="00EA1D0A"/>
    <w:rsid w:val="00EA2F9D"/>
    <w:rsid w:val="00EA349E"/>
    <w:rsid w:val="00EA3678"/>
    <w:rsid w:val="00EA3957"/>
    <w:rsid w:val="00EA42E5"/>
    <w:rsid w:val="00EA50BF"/>
    <w:rsid w:val="00EA5737"/>
    <w:rsid w:val="00EA650B"/>
    <w:rsid w:val="00EA72AE"/>
    <w:rsid w:val="00EB0513"/>
    <w:rsid w:val="00EB0631"/>
    <w:rsid w:val="00EB0D6B"/>
    <w:rsid w:val="00EB11C7"/>
    <w:rsid w:val="00EB2B5B"/>
    <w:rsid w:val="00EB4437"/>
    <w:rsid w:val="00EB53C2"/>
    <w:rsid w:val="00EB59EF"/>
    <w:rsid w:val="00EB5D31"/>
    <w:rsid w:val="00EB6FA3"/>
    <w:rsid w:val="00EB75DF"/>
    <w:rsid w:val="00EC0379"/>
    <w:rsid w:val="00EC1995"/>
    <w:rsid w:val="00EC3956"/>
    <w:rsid w:val="00EC5391"/>
    <w:rsid w:val="00EC585D"/>
    <w:rsid w:val="00EC6012"/>
    <w:rsid w:val="00EC73CE"/>
    <w:rsid w:val="00ED0224"/>
    <w:rsid w:val="00ED03F7"/>
    <w:rsid w:val="00ED09A3"/>
    <w:rsid w:val="00ED1F0C"/>
    <w:rsid w:val="00ED2958"/>
    <w:rsid w:val="00ED399B"/>
    <w:rsid w:val="00ED62E8"/>
    <w:rsid w:val="00EE05D8"/>
    <w:rsid w:val="00EE07FF"/>
    <w:rsid w:val="00EE0919"/>
    <w:rsid w:val="00EE0BAD"/>
    <w:rsid w:val="00EE1012"/>
    <w:rsid w:val="00EE1B71"/>
    <w:rsid w:val="00EE2467"/>
    <w:rsid w:val="00EE2D7A"/>
    <w:rsid w:val="00EE3A9F"/>
    <w:rsid w:val="00EE40A3"/>
    <w:rsid w:val="00EE4AC8"/>
    <w:rsid w:val="00EE58C6"/>
    <w:rsid w:val="00EE603B"/>
    <w:rsid w:val="00EE6A56"/>
    <w:rsid w:val="00EE7083"/>
    <w:rsid w:val="00EE77B3"/>
    <w:rsid w:val="00EE7927"/>
    <w:rsid w:val="00EF0D43"/>
    <w:rsid w:val="00EF1144"/>
    <w:rsid w:val="00EF11A4"/>
    <w:rsid w:val="00EF2F95"/>
    <w:rsid w:val="00EF38B2"/>
    <w:rsid w:val="00EF3BE5"/>
    <w:rsid w:val="00EF4843"/>
    <w:rsid w:val="00EF552C"/>
    <w:rsid w:val="00EF658D"/>
    <w:rsid w:val="00F000A5"/>
    <w:rsid w:val="00F00269"/>
    <w:rsid w:val="00F00771"/>
    <w:rsid w:val="00F00D93"/>
    <w:rsid w:val="00F015AB"/>
    <w:rsid w:val="00F01F29"/>
    <w:rsid w:val="00F053B5"/>
    <w:rsid w:val="00F05A1E"/>
    <w:rsid w:val="00F06F3F"/>
    <w:rsid w:val="00F10E2A"/>
    <w:rsid w:val="00F10E63"/>
    <w:rsid w:val="00F11352"/>
    <w:rsid w:val="00F12189"/>
    <w:rsid w:val="00F13729"/>
    <w:rsid w:val="00F137AC"/>
    <w:rsid w:val="00F139C0"/>
    <w:rsid w:val="00F15BFF"/>
    <w:rsid w:val="00F15FA8"/>
    <w:rsid w:val="00F16F01"/>
    <w:rsid w:val="00F17A91"/>
    <w:rsid w:val="00F2098E"/>
    <w:rsid w:val="00F20A22"/>
    <w:rsid w:val="00F212AD"/>
    <w:rsid w:val="00F22323"/>
    <w:rsid w:val="00F247D3"/>
    <w:rsid w:val="00F254E3"/>
    <w:rsid w:val="00F25ED4"/>
    <w:rsid w:val="00F26A51"/>
    <w:rsid w:val="00F27D05"/>
    <w:rsid w:val="00F30409"/>
    <w:rsid w:val="00F30D16"/>
    <w:rsid w:val="00F31BE7"/>
    <w:rsid w:val="00F3212A"/>
    <w:rsid w:val="00F329BF"/>
    <w:rsid w:val="00F33D3B"/>
    <w:rsid w:val="00F33E97"/>
    <w:rsid w:val="00F35230"/>
    <w:rsid w:val="00F35F65"/>
    <w:rsid w:val="00F375B1"/>
    <w:rsid w:val="00F37CCA"/>
    <w:rsid w:val="00F37FA1"/>
    <w:rsid w:val="00F401F0"/>
    <w:rsid w:val="00F405ED"/>
    <w:rsid w:val="00F40B42"/>
    <w:rsid w:val="00F40B4A"/>
    <w:rsid w:val="00F40FB7"/>
    <w:rsid w:val="00F41D78"/>
    <w:rsid w:val="00F43789"/>
    <w:rsid w:val="00F45FF4"/>
    <w:rsid w:val="00F4606B"/>
    <w:rsid w:val="00F46162"/>
    <w:rsid w:val="00F46469"/>
    <w:rsid w:val="00F5072B"/>
    <w:rsid w:val="00F514F9"/>
    <w:rsid w:val="00F5151F"/>
    <w:rsid w:val="00F520CC"/>
    <w:rsid w:val="00F53CD0"/>
    <w:rsid w:val="00F5441D"/>
    <w:rsid w:val="00F54620"/>
    <w:rsid w:val="00F54F89"/>
    <w:rsid w:val="00F55898"/>
    <w:rsid w:val="00F56079"/>
    <w:rsid w:val="00F560FD"/>
    <w:rsid w:val="00F57051"/>
    <w:rsid w:val="00F5742A"/>
    <w:rsid w:val="00F574E4"/>
    <w:rsid w:val="00F6043B"/>
    <w:rsid w:val="00F607B6"/>
    <w:rsid w:val="00F61A78"/>
    <w:rsid w:val="00F629B0"/>
    <w:rsid w:val="00F62FF2"/>
    <w:rsid w:val="00F63A1D"/>
    <w:rsid w:val="00F63A3D"/>
    <w:rsid w:val="00F6469E"/>
    <w:rsid w:val="00F64FFF"/>
    <w:rsid w:val="00F66269"/>
    <w:rsid w:val="00F66290"/>
    <w:rsid w:val="00F66BC1"/>
    <w:rsid w:val="00F679DF"/>
    <w:rsid w:val="00F67A7E"/>
    <w:rsid w:val="00F67F85"/>
    <w:rsid w:val="00F70B2A"/>
    <w:rsid w:val="00F70D5A"/>
    <w:rsid w:val="00F71B30"/>
    <w:rsid w:val="00F71EDC"/>
    <w:rsid w:val="00F71FE2"/>
    <w:rsid w:val="00F72FC7"/>
    <w:rsid w:val="00F749E2"/>
    <w:rsid w:val="00F7592F"/>
    <w:rsid w:val="00F807AA"/>
    <w:rsid w:val="00F80B45"/>
    <w:rsid w:val="00F81262"/>
    <w:rsid w:val="00F8284E"/>
    <w:rsid w:val="00F840A7"/>
    <w:rsid w:val="00F841A4"/>
    <w:rsid w:val="00F84415"/>
    <w:rsid w:val="00F8509E"/>
    <w:rsid w:val="00F8632B"/>
    <w:rsid w:val="00F86E2A"/>
    <w:rsid w:val="00F87828"/>
    <w:rsid w:val="00F909CF"/>
    <w:rsid w:val="00F90ABE"/>
    <w:rsid w:val="00F9138C"/>
    <w:rsid w:val="00F920AA"/>
    <w:rsid w:val="00F92113"/>
    <w:rsid w:val="00F92569"/>
    <w:rsid w:val="00F93253"/>
    <w:rsid w:val="00F95C3F"/>
    <w:rsid w:val="00F95F7A"/>
    <w:rsid w:val="00F96009"/>
    <w:rsid w:val="00F9620E"/>
    <w:rsid w:val="00F9625B"/>
    <w:rsid w:val="00F96417"/>
    <w:rsid w:val="00F9704D"/>
    <w:rsid w:val="00FA0848"/>
    <w:rsid w:val="00FA2357"/>
    <w:rsid w:val="00FA2416"/>
    <w:rsid w:val="00FA272E"/>
    <w:rsid w:val="00FA2E5F"/>
    <w:rsid w:val="00FA3E88"/>
    <w:rsid w:val="00FA5B54"/>
    <w:rsid w:val="00FA6A85"/>
    <w:rsid w:val="00FA7146"/>
    <w:rsid w:val="00FA7AC1"/>
    <w:rsid w:val="00FB0EBE"/>
    <w:rsid w:val="00FB1992"/>
    <w:rsid w:val="00FB1A94"/>
    <w:rsid w:val="00FB38C2"/>
    <w:rsid w:val="00FB59C7"/>
    <w:rsid w:val="00FB60B7"/>
    <w:rsid w:val="00FB68BB"/>
    <w:rsid w:val="00FB7462"/>
    <w:rsid w:val="00FB7A2D"/>
    <w:rsid w:val="00FB7A56"/>
    <w:rsid w:val="00FC0044"/>
    <w:rsid w:val="00FC00A0"/>
    <w:rsid w:val="00FC164E"/>
    <w:rsid w:val="00FC3B2B"/>
    <w:rsid w:val="00FC56E8"/>
    <w:rsid w:val="00FC5C8E"/>
    <w:rsid w:val="00FC61DD"/>
    <w:rsid w:val="00FC6D8E"/>
    <w:rsid w:val="00FC7B6B"/>
    <w:rsid w:val="00FC7C1D"/>
    <w:rsid w:val="00FC7E8E"/>
    <w:rsid w:val="00FD08AE"/>
    <w:rsid w:val="00FD0BDF"/>
    <w:rsid w:val="00FD1B9E"/>
    <w:rsid w:val="00FD1F14"/>
    <w:rsid w:val="00FD2EAD"/>
    <w:rsid w:val="00FD3353"/>
    <w:rsid w:val="00FD4A9D"/>
    <w:rsid w:val="00FD5811"/>
    <w:rsid w:val="00FD7594"/>
    <w:rsid w:val="00FE0490"/>
    <w:rsid w:val="00FE0B09"/>
    <w:rsid w:val="00FE230F"/>
    <w:rsid w:val="00FE38E7"/>
    <w:rsid w:val="00FE3E26"/>
    <w:rsid w:val="00FE48C2"/>
    <w:rsid w:val="00FE4B5C"/>
    <w:rsid w:val="00FE4BA4"/>
    <w:rsid w:val="00FE5763"/>
    <w:rsid w:val="00FE5839"/>
    <w:rsid w:val="00FE701F"/>
    <w:rsid w:val="00FE713D"/>
    <w:rsid w:val="00FE71BF"/>
    <w:rsid w:val="00FE75C5"/>
    <w:rsid w:val="00FE7EE1"/>
    <w:rsid w:val="00FF0E8D"/>
    <w:rsid w:val="00FF1131"/>
    <w:rsid w:val="00FF1A2B"/>
    <w:rsid w:val="00FF23B0"/>
    <w:rsid w:val="00FF3457"/>
    <w:rsid w:val="00FF4070"/>
    <w:rsid w:val="00FF51EB"/>
    <w:rsid w:val="00FF5F71"/>
    <w:rsid w:val="00FF641E"/>
    <w:rsid w:val="00FF65EF"/>
    <w:rsid w:val="00FF6BA3"/>
    <w:rsid w:val="00FF742C"/>
    <w:rsid w:val="00FF7467"/>
    <w:rsid w:val="3BBB9C00"/>
    <w:rsid w:val="6A1129FC"/>
    <w:rsid w:val="6E5C229A"/>
  </w:rsids>
  <m:mathPr>
    <m:mathFont m:val="Cambria Math"/>
    <m:brkBin m:val="before"/>
    <m:brkBinSub m:val="--"/>
    <m:smallFrac m:val="0"/>
    <m:dispDef/>
    <m:lMargin m:val="0"/>
    <m:rMargin m:val="0"/>
    <m:defJc m:val="centerGroup"/>
    <m:wrapIndent m:val="1440"/>
    <m:intLim m:val="subSup"/>
    <m:naryLim m:val="undOvr"/>
  </m:mathPr>
  <w:themeFontLang w:val="es-H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2AE847D9"/>
  <w15:chartTrackingRefBased/>
  <w15:docId w15:val="{9979BE2E-D2B8-4BE1-A1D3-D5A876AAD6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s-HN" w:eastAsia="en-US" w:bidi="ar-SA"/>
      </w:rPr>
    </w:rPrDefault>
    <w:pPrDefault>
      <w:pPr>
        <w:spacing w:after="160" w:line="259" w:lineRule="auto"/>
      </w:pPr>
    </w:pPrDefault>
  </w:docDefaults>
  <w:latentStyles w:defLockedState="0" w:defUIPriority="99" w:defSemiHidden="0" w:defUnhideWhenUsed="0" w:defQFormat="0" w:count="375">
    <w:lsdException w:name="Normal" w:uiPriority="1" w:qFormat="1"/>
    <w:lsdException w:name="heading 1" w:uiPriority="9" w:qFormat="1"/>
    <w:lsdException w:name="heading 2" w:semiHidden="1" w:uiPriority="1" w:unhideWhenUsed="1" w:qFormat="1"/>
    <w:lsdException w:name="heading 3" w:semiHidden="1" w:uiPriority="9" w:unhideWhenUsed="1" w:qFormat="1"/>
    <w:lsdException w:name="heading 4" w:semiHidden="1" w:uiPriority="1"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aliases w:val="Portadas y Preliminares"/>
    <w:uiPriority w:val="1"/>
    <w:qFormat/>
    <w:rsid w:val="00D3347D"/>
    <w:pPr>
      <w:widowControl w:val="0"/>
      <w:spacing w:after="0" w:line="240" w:lineRule="auto"/>
    </w:pPr>
    <w:rPr>
      <w:lang w:val="en-US"/>
    </w:rPr>
  </w:style>
  <w:style w:type="paragraph" w:styleId="Ttulo1">
    <w:name w:val="heading 1"/>
    <w:basedOn w:val="Normal"/>
    <w:next w:val="TextoPrincipal"/>
    <w:link w:val="Ttulo1Car"/>
    <w:uiPriority w:val="9"/>
    <w:qFormat/>
    <w:rsid w:val="00C52E7B"/>
    <w:pPr>
      <w:keepNext/>
      <w:keepLines/>
      <w:spacing w:before="240" w:after="240"/>
      <w:jc w:val="center"/>
      <w:outlineLvl w:val="0"/>
    </w:pPr>
    <w:rPr>
      <w:rFonts w:ascii="Times New Roman" w:eastAsiaTheme="majorEastAsia" w:hAnsi="Times New Roman" w:cs="Times New Roman"/>
      <w:b/>
      <w:sz w:val="28"/>
      <w:szCs w:val="28"/>
      <w:lang w:val="es-HN"/>
    </w:rPr>
  </w:style>
  <w:style w:type="paragraph" w:styleId="Ttulo2">
    <w:name w:val="heading 2"/>
    <w:basedOn w:val="Normal"/>
    <w:next w:val="TextoPrincipal"/>
    <w:link w:val="Ttulo2Car"/>
    <w:uiPriority w:val="1"/>
    <w:qFormat/>
    <w:rsid w:val="00210E95"/>
    <w:pPr>
      <w:spacing w:after="120"/>
      <w:outlineLvl w:val="1"/>
    </w:pPr>
    <w:rPr>
      <w:rFonts w:ascii="Times New Roman" w:eastAsia="Times New Roman" w:hAnsi="Times New Roman"/>
      <w:b/>
      <w:bCs/>
      <w:sz w:val="24"/>
      <w:szCs w:val="32"/>
    </w:rPr>
  </w:style>
  <w:style w:type="paragraph" w:styleId="Ttulo3">
    <w:name w:val="heading 3"/>
    <w:basedOn w:val="Normal"/>
    <w:next w:val="TextoPrincipal"/>
    <w:link w:val="Ttulo3Car"/>
    <w:uiPriority w:val="9"/>
    <w:unhideWhenUsed/>
    <w:qFormat/>
    <w:rsid w:val="001E195D"/>
    <w:pPr>
      <w:keepNext/>
      <w:keepLines/>
      <w:spacing w:before="40" w:after="120" w:line="360" w:lineRule="auto"/>
      <w:ind w:left="567"/>
      <w:outlineLvl w:val="2"/>
    </w:pPr>
    <w:rPr>
      <w:rFonts w:ascii="Times New Roman" w:eastAsiaTheme="majorEastAsia" w:hAnsi="Times New Roman" w:cstheme="majorBidi"/>
      <w:caps/>
      <w:sz w:val="24"/>
      <w:szCs w:val="24"/>
    </w:rPr>
  </w:style>
  <w:style w:type="paragraph" w:styleId="Ttulo4">
    <w:name w:val="heading 4"/>
    <w:basedOn w:val="Normal"/>
    <w:next w:val="TextoPrincipal"/>
    <w:link w:val="Ttulo4Car"/>
    <w:uiPriority w:val="1"/>
    <w:qFormat/>
    <w:rsid w:val="006E3F7F"/>
    <w:pPr>
      <w:spacing w:after="120" w:line="360" w:lineRule="auto"/>
      <w:ind w:left="1134"/>
      <w:outlineLvl w:val="3"/>
    </w:pPr>
    <w:rPr>
      <w:rFonts w:ascii="Times New Roman" w:eastAsia="Times New Roman" w:hAnsi="Times New Roman"/>
      <w:bCs/>
      <w:caps/>
      <w:sz w:val="24"/>
      <w:szCs w:val="24"/>
    </w:rPr>
  </w:style>
  <w:style w:type="paragraph" w:styleId="Ttulo5">
    <w:name w:val="heading 5"/>
    <w:basedOn w:val="Normal"/>
    <w:next w:val="Normal"/>
    <w:link w:val="Ttulo5Car"/>
    <w:uiPriority w:val="9"/>
    <w:semiHidden/>
    <w:unhideWhenUsed/>
    <w:qFormat/>
    <w:rsid w:val="00957657"/>
    <w:pPr>
      <w:keepNext/>
      <w:keepLines/>
      <w:spacing w:before="40"/>
      <w:outlineLvl w:val="4"/>
    </w:pPr>
    <w:rPr>
      <w:rFonts w:asciiTheme="majorHAnsi" w:eastAsiaTheme="majorEastAsia" w:hAnsiTheme="majorHAnsi" w:cstheme="majorBidi"/>
      <w:color w:val="2E74B5" w:themeColor="accent1" w:themeShade="BF"/>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TextoPrincipal">
    <w:name w:val="Texto Principal"/>
    <w:basedOn w:val="Normal"/>
    <w:link w:val="TextoPrincipalCar"/>
    <w:uiPriority w:val="1"/>
    <w:qFormat/>
    <w:rsid w:val="003D7307"/>
    <w:pPr>
      <w:spacing w:after="120" w:line="480" w:lineRule="auto"/>
      <w:ind w:firstLine="720"/>
      <w:jc w:val="both"/>
    </w:pPr>
    <w:rPr>
      <w:rFonts w:ascii="Times New Roman" w:hAnsi="Times New Roman" w:cs="Times New Roman"/>
      <w:sz w:val="24"/>
      <w:szCs w:val="24"/>
      <w:lang w:val="es-HN"/>
    </w:rPr>
  </w:style>
  <w:style w:type="character" w:customStyle="1" w:styleId="TextoPrincipalCar">
    <w:name w:val="Texto Principal Car"/>
    <w:basedOn w:val="Fuentedeprrafopredeter"/>
    <w:link w:val="TextoPrincipal"/>
    <w:uiPriority w:val="1"/>
    <w:rsid w:val="003D7307"/>
    <w:rPr>
      <w:rFonts w:ascii="Times New Roman" w:hAnsi="Times New Roman" w:cs="Times New Roman"/>
      <w:sz w:val="24"/>
      <w:szCs w:val="24"/>
    </w:rPr>
  </w:style>
  <w:style w:type="character" w:customStyle="1" w:styleId="Ttulo1Car">
    <w:name w:val="Título 1 Car"/>
    <w:basedOn w:val="Fuentedeprrafopredeter"/>
    <w:link w:val="Ttulo1"/>
    <w:uiPriority w:val="9"/>
    <w:rsid w:val="00C52E7B"/>
    <w:rPr>
      <w:rFonts w:ascii="Times New Roman" w:eastAsiaTheme="majorEastAsia" w:hAnsi="Times New Roman" w:cs="Times New Roman"/>
      <w:b/>
      <w:sz w:val="28"/>
      <w:szCs w:val="28"/>
    </w:rPr>
  </w:style>
  <w:style w:type="character" w:customStyle="1" w:styleId="Ttulo2Car">
    <w:name w:val="Título 2 Car"/>
    <w:basedOn w:val="Fuentedeprrafopredeter"/>
    <w:link w:val="Ttulo2"/>
    <w:uiPriority w:val="1"/>
    <w:rsid w:val="00210E95"/>
    <w:rPr>
      <w:rFonts w:ascii="Times New Roman" w:eastAsia="Times New Roman" w:hAnsi="Times New Roman"/>
      <w:b/>
      <w:bCs/>
      <w:sz w:val="24"/>
      <w:szCs w:val="32"/>
      <w:lang w:val="en-US"/>
    </w:rPr>
  </w:style>
  <w:style w:type="character" w:customStyle="1" w:styleId="Ttulo3Car">
    <w:name w:val="Título 3 Car"/>
    <w:basedOn w:val="Fuentedeprrafopredeter"/>
    <w:link w:val="Ttulo3"/>
    <w:uiPriority w:val="9"/>
    <w:rsid w:val="001E195D"/>
    <w:rPr>
      <w:rFonts w:ascii="Times New Roman" w:eastAsiaTheme="majorEastAsia" w:hAnsi="Times New Roman" w:cstheme="majorBidi"/>
      <w:caps/>
      <w:sz w:val="24"/>
      <w:szCs w:val="24"/>
      <w:lang w:val="en-US"/>
    </w:rPr>
  </w:style>
  <w:style w:type="character" w:customStyle="1" w:styleId="Ttulo4Car">
    <w:name w:val="Título 4 Car"/>
    <w:basedOn w:val="Fuentedeprrafopredeter"/>
    <w:link w:val="Ttulo4"/>
    <w:uiPriority w:val="1"/>
    <w:rsid w:val="006E3F7F"/>
    <w:rPr>
      <w:rFonts w:ascii="Times New Roman" w:eastAsia="Times New Roman" w:hAnsi="Times New Roman"/>
      <w:bCs/>
      <w:caps/>
      <w:sz w:val="24"/>
      <w:szCs w:val="24"/>
      <w:lang w:val="en-US"/>
    </w:rPr>
  </w:style>
  <w:style w:type="character" w:customStyle="1" w:styleId="Ttulo5Car">
    <w:name w:val="Título 5 Car"/>
    <w:basedOn w:val="Fuentedeprrafopredeter"/>
    <w:link w:val="Ttulo5"/>
    <w:uiPriority w:val="9"/>
    <w:rsid w:val="00957657"/>
    <w:rPr>
      <w:rFonts w:asciiTheme="majorHAnsi" w:eastAsiaTheme="majorEastAsia" w:hAnsiTheme="majorHAnsi" w:cstheme="majorBidi"/>
      <w:color w:val="2E74B5" w:themeColor="accent1" w:themeShade="BF"/>
      <w:lang w:val="en-US"/>
    </w:rPr>
  </w:style>
  <w:style w:type="paragraph" w:styleId="Textoindependiente">
    <w:name w:val="Body Text"/>
    <w:basedOn w:val="Normal"/>
    <w:link w:val="TextoindependienteCar"/>
    <w:uiPriority w:val="1"/>
    <w:rsid w:val="007D5C9B"/>
    <w:pPr>
      <w:ind w:left="100" w:firstLine="566"/>
    </w:pPr>
    <w:rPr>
      <w:rFonts w:ascii="Times New Roman" w:eastAsia="Times New Roman" w:hAnsi="Times New Roman"/>
      <w:sz w:val="24"/>
      <w:szCs w:val="24"/>
    </w:rPr>
  </w:style>
  <w:style w:type="character" w:customStyle="1" w:styleId="TextoindependienteCar">
    <w:name w:val="Texto independiente Car"/>
    <w:basedOn w:val="Fuentedeprrafopredeter"/>
    <w:link w:val="Textoindependiente"/>
    <w:uiPriority w:val="1"/>
    <w:rsid w:val="007D5C9B"/>
    <w:rPr>
      <w:rFonts w:ascii="Times New Roman" w:eastAsia="Times New Roman" w:hAnsi="Times New Roman"/>
      <w:sz w:val="24"/>
      <w:szCs w:val="24"/>
      <w:lang w:val="en-US"/>
    </w:rPr>
  </w:style>
  <w:style w:type="paragraph" w:styleId="Prrafodelista">
    <w:name w:val="List Paragraph"/>
    <w:basedOn w:val="Normal"/>
    <w:uiPriority w:val="34"/>
    <w:qFormat/>
    <w:rsid w:val="007D5C9B"/>
  </w:style>
  <w:style w:type="character" w:styleId="Refdecomentario">
    <w:name w:val="annotation reference"/>
    <w:basedOn w:val="Fuentedeprrafopredeter"/>
    <w:uiPriority w:val="99"/>
    <w:semiHidden/>
    <w:unhideWhenUsed/>
    <w:rsid w:val="007D5C9B"/>
    <w:rPr>
      <w:sz w:val="16"/>
      <w:szCs w:val="16"/>
    </w:rPr>
  </w:style>
  <w:style w:type="paragraph" w:styleId="Textocomentario">
    <w:name w:val="annotation text"/>
    <w:basedOn w:val="Normal"/>
    <w:link w:val="TextocomentarioCar"/>
    <w:uiPriority w:val="99"/>
    <w:unhideWhenUsed/>
    <w:rsid w:val="007D5C9B"/>
    <w:rPr>
      <w:sz w:val="20"/>
      <w:szCs w:val="20"/>
    </w:rPr>
  </w:style>
  <w:style w:type="character" w:customStyle="1" w:styleId="TextocomentarioCar">
    <w:name w:val="Texto comentario Car"/>
    <w:basedOn w:val="Fuentedeprrafopredeter"/>
    <w:link w:val="Textocomentario"/>
    <w:uiPriority w:val="99"/>
    <w:rsid w:val="007D5C9B"/>
    <w:rPr>
      <w:sz w:val="20"/>
      <w:szCs w:val="20"/>
      <w:lang w:val="en-US"/>
    </w:rPr>
  </w:style>
  <w:style w:type="paragraph" w:styleId="Asuntodelcomentario">
    <w:name w:val="annotation subject"/>
    <w:basedOn w:val="Textocomentario"/>
    <w:next w:val="Textocomentario"/>
    <w:link w:val="AsuntodelcomentarioCar"/>
    <w:uiPriority w:val="99"/>
    <w:semiHidden/>
    <w:unhideWhenUsed/>
    <w:rsid w:val="007D5C9B"/>
    <w:rPr>
      <w:b/>
      <w:bCs/>
    </w:rPr>
  </w:style>
  <w:style w:type="character" w:customStyle="1" w:styleId="AsuntodelcomentarioCar">
    <w:name w:val="Asunto del comentario Car"/>
    <w:basedOn w:val="TextocomentarioCar"/>
    <w:link w:val="Asuntodelcomentario"/>
    <w:uiPriority w:val="99"/>
    <w:semiHidden/>
    <w:rsid w:val="007D5C9B"/>
    <w:rPr>
      <w:b/>
      <w:bCs/>
      <w:sz w:val="20"/>
      <w:szCs w:val="20"/>
      <w:lang w:val="en-US"/>
    </w:rPr>
  </w:style>
  <w:style w:type="paragraph" w:styleId="Textodeglobo">
    <w:name w:val="Balloon Text"/>
    <w:basedOn w:val="Normal"/>
    <w:link w:val="TextodegloboCar"/>
    <w:uiPriority w:val="99"/>
    <w:semiHidden/>
    <w:unhideWhenUsed/>
    <w:rsid w:val="007D5C9B"/>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D5C9B"/>
    <w:rPr>
      <w:rFonts w:ascii="Segoe UI" w:hAnsi="Segoe UI" w:cs="Segoe UI"/>
      <w:sz w:val="18"/>
      <w:szCs w:val="18"/>
      <w:lang w:val="en-US"/>
    </w:rPr>
  </w:style>
  <w:style w:type="paragraph" w:styleId="Encabezado">
    <w:name w:val="header"/>
    <w:basedOn w:val="Normal"/>
    <w:link w:val="EncabezadoCar"/>
    <w:uiPriority w:val="99"/>
    <w:unhideWhenUsed/>
    <w:rsid w:val="002313B9"/>
    <w:pPr>
      <w:tabs>
        <w:tab w:val="center" w:pos="4419"/>
        <w:tab w:val="right" w:pos="8838"/>
      </w:tabs>
    </w:pPr>
  </w:style>
  <w:style w:type="character" w:customStyle="1" w:styleId="EncabezadoCar">
    <w:name w:val="Encabezado Car"/>
    <w:basedOn w:val="Fuentedeprrafopredeter"/>
    <w:link w:val="Encabezado"/>
    <w:uiPriority w:val="99"/>
    <w:rsid w:val="002313B9"/>
    <w:rPr>
      <w:lang w:val="en-US"/>
    </w:rPr>
  </w:style>
  <w:style w:type="paragraph" w:styleId="Piedepgina">
    <w:name w:val="footer"/>
    <w:basedOn w:val="Normal"/>
    <w:link w:val="PiedepginaCar"/>
    <w:uiPriority w:val="99"/>
    <w:unhideWhenUsed/>
    <w:rsid w:val="002313B9"/>
    <w:pPr>
      <w:tabs>
        <w:tab w:val="center" w:pos="4419"/>
        <w:tab w:val="right" w:pos="8838"/>
      </w:tabs>
    </w:pPr>
  </w:style>
  <w:style w:type="character" w:customStyle="1" w:styleId="PiedepginaCar">
    <w:name w:val="Pie de página Car"/>
    <w:basedOn w:val="Fuentedeprrafopredeter"/>
    <w:link w:val="Piedepgina"/>
    <w:uiPriority w:val="99"/>
    <w:rsid w:val="002313B9"/>
    <w:rPr>
      <w:lang w:val="en-US"/>
    </w:rPr>
  </w:style>
  <w:style w:type="paragraph" w:customStyle="1" w:styleId="TtulodeFiguras">
    <w:name w:val="Título de Figuras"/>
    <w:basedOn w:val="TextoPrincipal"/>
    <w:link w:val="TtulodeFigurasCar"/>
    <w:uiPriority w:val="1"/>
    <w:qFormat/>
    <w:rsid w:val="005E4B7D"/>
    <w:pPr>
      <w:spacing w:line="240" w:lineRule="auto"/>
      <w:ind w:firstLine="0"/>
    </w:pPr>
    <w:rPr>
      <w:b/>
      <w:szCs w:val="22"/>
      <w:lang w:val="es-ES"/>
    </w:rPr>
  </w:style>
  <w:style w:type="character" w:customStyle="1" w:styleId="TtulodeFigurasCar">
    <w:name w:val="Título de Figuras Car"/>
    <w:basedOn w:val="TextoPrincipalCar"/>
    <w:link w:val="TtulodeFiguras"/>
    <w:uiPriority w:val="1"/>
    <w:rsid w:val="005E4B7D"/>
    <w:rPr>
      <w:rFonts w:ascii="Times New Roman" w:hAnsi="Times New Roman" w:cs="Times New Roman"/>
      <w:b/>
      <w:sz w:val="24"/>
      <w:szCs w:val="24"/>
      <w:lang w:val="es-ES"/>
    </w:rPr>
  </w:style>
  <w:style w:type="paragraph" w:customStyle="1" w:styleId="FuentedeFigurasyTablas">
    <w:name w:val="Fuente de Figuras y Tablas"/>
    <w:basedOn w:val="TextoPrincipal"/>
    <w:link w:val="FuentedeFigurasyTablasCar"/>
    <w:uiPriority w:val="1"/>
    <w:qFormat/>
    <w:rsid w:val="00CA2275"/>
    <w:pPr>
      <w:spacing w:after="240" w:line="240" w:lineRule="auto"/>
      <w:ind w:firstLine="0"/>
    </w:pPr>
    <w:rPr>
      <w:sz w:val="22"/>
      <w:szCs w:val="22"/>
      <w:lang w:val="es-ES"/>
    </w:rPr>
  </w:style>
  <w:style w:type="character" w:customStyle="1" w:styleId="FuentedeFigurasyTablasCar">
    <w:name w:val="Fuente de Figuras y Tablas Car"/>
    <w:basedOn w:val="TextoPrincipalCar"/>
    <w:link w:val="FuentedeFigurasyTablas"/>
    <w:uiPriority w:val="1"/>
    <w:rsid w:val="00CA2275"/>
    <w:rPr>
      <w:rFonts w:ascii="Times New Roman" w:hAnsi="Times New Roman" w:cs="Times New Roman"/>
      <w:sz w:val="24"/>
      <w:szCs w:val="24"/>
      <w:lang w:val="es-ES"/>
    </w:rPr>
  </w:style>
  <w:style w:type="table" w:styleId="Tablaconcuadrcula">
    <w:name w:val="Table Grid"/>
    <w:basedOn w:val="Tablanormal"/>
    <w:uiPriority w:val="39"/>
    <w:rsid w:val="005E4B7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tulodeTablas">
    <w:name w:val="Título de Tablas"/>
    <w:basedOn w:val="FuentedeFigurasyTablas"/>
    <w:link w:val="TtulodeTablasCar"/>
    <w:uiPriority w:val="1"/>
    <w:qFormat/>
    <w:rsid w:val="005E4B7D"/>
    <w:rPr>
      <w:b/>
      <w:sz w:val="24"/>
      <w:szCs w:val="24"/>
      <w:lang w:val="en-US"/>
    </w:rPr>
  </w:style>
  <w:style w:type="character" w:customStyle="1" w:styleId="TtulodeTablasCar">
    <w:name w:val="Título de Tablas Car"/>
    <w:basedOn w:val="FuentedeFigurasyTablasCar"/>
    <w:link w:val="TtulodeTablas"/>
    <w:uiPriority w:val="1"/>
    <w:rsid w:val="005E4B7D"/>
    <w:rPr>
      <w:rFonts w:ascii="Times New Roman" w:hAnsi="Times New Roman" w:cs="Times New Roman"/>
      <w:b/>
      <w:sz w:val="24"/>
      <w:szCs w:val="24"/>
      <w:lang w:val="en-US"/>
    </w:rPr>
  </w:style>
  <w:style w:type="paragraph" w:customStyle="1" w:styleId="TextodeTablas">
    <w:name w:val="Texto de Tablas"/>
    <w:basedOn w:val="FuentedeFigurasyTablas"/>
    <w:link w:val="TextodeTablasCar"/>
    <w:uiPriority w:val="1"/>
    <w:qFormat/>
    <w:rsid w:val="005E4B7D"/>
    <w:pPr>
      <w:spacing w:after="0"/>
      <w:jc w:val="center"/>
    </w:pPr>
    <w:rPr>
      <w:sz w:val="20"/>
      <w:lang w:val="en-US"/>
    </w:rPr>
  </w:style>
  <w:style w:type="character" w:customStyle="1" w:styleId="TextodeTablasCar">
    <w:name w:val="Texto de Tablas Car"/>
    <w:basedOn w:val="FuentedeFigurasyTablasCar"/>
    <w:link w:val="TextodeTablas"/>
    <w:uiPriority w:val="1"/>
    <w:rsid w:val="005E4B7D"/>
    <w:rPr>
      <w:rFonts w:ascii="Times New Roman" w:hAnsi="Times New Roman" w:cs="Times New Roman"/>
      <w:sz w:val="20"/>
      <w:szCs w:val="24"/>
      <w:lang w:val="en-US"/>
    </w:rPr>
  </w:style>
  <w:style w:type="paragraph" w:styleId="TtuloTDC">
    <w:name w:val="TOC Heading"/>
    <w:basedOn w:val="Ttulo1"/>
    <w:next w:val="Normal"/>
    <w:uiPriority w:val="39"/>
    <w:unhideWhenUsed/>
    <w:qFormat/>
    <w:rsid w:val="003F60B4"/>
    <w:pPr>
      <w:widowControl/>
      <w:spacing w:after="0" w:line="259" w:lineRule="auto"/>
      <w:jc w:val="left"/>
      <w:outlineLvl w:val="9"/>
    </w:pPr>
    <w:rPr>
      <w:rFonts w:asciiTheme="majorHAnsi" w:hAnsiTheme="majorHAnsi" w:cstheme="majorBidi"/>
      <w:b w:val="0"/>
      <w:color w:val="2E74B5" w:themeColor="accent1" w:themeShade="BF"/>
      <w:sz w:val="32"/>
      <w:szCs w:val="32"/>
      <w:lang w:eastAsia="es-HN"/>
    </w:rPr>
  </w:style>
  <w:style w:type="paragraph" w:styleId="TDC1">
    <w:name w:val="toc 1"/>
    <w:basedOn w:val="Normal"/>
    <w:next w:val="Normal"/>
    <w:autoRedefine/>
    <w:uiPriority w:val="39"/>
    <w:unhideWhenUsed/>
    <w:rsid w:val="003F60B4"/>
    <w:pPr>
      <w:spacing w:line="360" w:lineRule="auto"/>
    </w:pPr>
    <w:rPr>
      <w:rFonts w:ascii="Times New Roman" w:hAnsi="Times New Roman"/>
      <w:sz w:val="24"/>
    </w:rPr>
  </w:style>
  <w:style w:type="paragraph" w:styleId="TDC2">
    <w:name w:val="toc 2"/>
    <w:basedOn w:val="Normal"/>
    <w:next w:val="Normal"/>
    <w:autoRedefine/>
    <w:uiPriority w:val="39"/>
    <w:unhideWhenUsed/>
    <w:rsid w:val="003F60B4"/>
    <w:pPr>
      <w:spacing w:line="360" w:lineRule="auto"/>
      <w:ind w:left="221"/>
    </w:pPr>
    <w:rPr>
      <w:rFonts w:ascii="Times New Roman" w:hAnsi="Times New Roman"/>
      <w:sz w:val="24"/>
    </w:rPr>
  </w:style>
  <w:style w:type="paragraph" w:styleId="TDC3">
    <w:name w:val="toc 3"/>
    <w:basedOn w:val="Normal"/>
    <w:next w:val="Normal"/>
    <w:autoRedefine/>
    <w:uiPriority w:val="39"/>
    <w:unhideWhenUsed/>
    <w:rsid w:val="003F60B4"/>
    <w:pPr>
      <w:spacing w:line="360" w:lineRule="auto"/>
      <w:ind w:left="454"/>
    </w:pPr>
    <w:rPr>
      <w:rFonts w:ascii="Times New Roman" w:hAnsi="Times New Roman"/>
      <w:sz w:val="24"/>
    </w:rPr>
  </w:style>
  <w:style w:type="character" w:styleId="Hipervnculo">
    <w:name w:val="Hyperlink"/>
    <w:basedOn w:val="Fuentedeprrafopredeter"/>
    <w:uiPriority w:val="99"/>
    <w:unhideWhenUsed/>
    <w:rsid w:val="003F60B4"/>
    <w:rPr>
      <w:color w:val="0563C1" w:themeColor="hyperlink"/>
      <w:u w:val="single"/>
    </w:rPr>
  </w:style>
  <w:style w:type="paragraph" w:styleId="TDC4">
    <w:name w:val="toc 4"/>
    <w:basedOn w:val="Normal"/>
    <w:next w:val="Normal"/>
    <w:autoRedefine/>
    <w:uiPriority w:val="39"/>
    <w:unhideWhenUsed/>
    <w:rsid w:val="003F60B4"/>
    <w:pPr>
      <w:spacing w:line="360" w:lineRule="auto"/>
      <w:ind w:left="658"/>
    </w:pPr>
    <w:rPr>
      <w:rFonts w:ascii="Times New Roman" w:hAnsi="Times New Roman"/>
      <w:sz w:val="24"/>
    </w:rPr>
  </w:style>
  <w:style w:type="paragraph" w:customStyle="1" w:styleId="CitaTextualLarga">
    <w:name w:val="Cita Textual Larga"/>
    <w:aliases w:val="texto"/>
    <w:basedOn w:val="TextoPrincipal"/>
    <w:link w:val="CitaTextualLargaCar"/>
    <w:uiPriority w:val="1"/>
    <w:qFormat/>
    <w:rsid w:val="00C964CF"/>
    <w:pPr>
      <w:spacing w:line="240" w:lineRule="auto"/>
    </w:pPr>
    <w:rPr>
      <w:sz w:val="22"/>
      <w:szCs w:val="22"/>
    </w:rPr>
  </w:style>
  <w:style w:type="character" w:customStyle="1" w:styleId="CitaTextualLargaCar">
    <w:name w:val="Cita Textual Larga Car"/>
    <w:aliases w:val="texto Car"/>
    <w:basedOn w:val="TextoPrincipalCar"/>
    <w:link w:val="CitaTextualLarga"/>
    <w:uiPriority w:val="1"/>
    <w:rsid w:val="00C964CF"/>
    <w:rPr>
      <w:rFonts w:ascii="Times New Roman" w:hAnsi="Times New Roman" w:cs="Times New Roman"/>
      <w:sz w:val="24"/>
      <w:szCs w:val="24"/>
    </w:rPr>
  </w:style>
  <w:style w:type="paragraph" w:customStyle="1" w:styleId="CitaLarga">
    <w:name w:val="Cita Larga"/>
    <w:basedOn w:val="CitaTextualLarga"/>
    <w:link w:val="CitaLargaCar"/>
    <w:uiPriority w:val="1"/>
    <w:qFormat/>
    <w:rsid w:val="00C964CF"/>
    <w:pPr>
      <w:ind w:left="680" w:firstLine="0"/>
    </w:pPr>
  </w:style>
  <w:style w:type="character" w:customStyle="1" w:styleId="CitaLargaCar">
    <w:name w:val="Cita Larga Car"/>
    <w:basedOn w:val="CitaTextualLargaCar"/>
    <w:link w:val="CitaLarga"/>
    <w:uiPriority w:val="1"/>
    <w:rsid w:val="00C964CF"/>
    <w:rPr>
      <w:rFonts w:ascii="Times New Roman" w:hAnsi="Times New Roman" w:cs="Times New Roman"/>
      <w:sz w:val="24"/>
      <w:szCs w:val="24"/>
    </w:rPr>
  </w:style>
  <w:style w:type="table" w:styleId="Tablanormal5">
    <w:name w:val="Plain Table 5"/>
    <w:basedOn w:val="Tablanormal"/>
    <w:uiPriority w:val="45"/>
    <w:rsid w:val="00801472"/>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styleId="Descripcin">
    <w:name w:val="caption"/>
    <w:basedOn w:val="Normal"/>
    <w:next w:val="Normal"/>
    <w:uiPriority w:val="35"/>
    <w:unhideWhenUsed/>
    <w:qFormat/>
    <w:rsid w:val="00D3262B"/>
    <w:pPr>
      <w:widowControl/>
      <w:spacing w:after="200"/>
    </w:pPr>
    <w:rPr>
      <w:i/>
      <w:iCs/>
      <w:color w:val="44546A" w:themeColor="text2"/>
      <w:sz w:val="18"/>
      <w:szCs w:val="18"/>
      <w:lang w:val="es-HN"/>
    </w:rPr>
  </w:style>
  <w:style w:type="table" w:styleId="Tablaconcuadrcula5oscura-nfasis3">
    <w:name w:val="Grid Table 5 Dark Accent 3"/>
    <w:basedOn w:val="Tablanormal"/>
    <w:uiPriority w:val="50"/>
    <w:rsid w:val="00892171"/>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table" w:styleId="Tabladecuadrcula3">
    <w:name w:val="Grid Table 3"/>
    <w:basedOn w:val="Tablanormal"/>
    <w:uiPriority w:val="48"/>
    <w:rsid w:val="00892171"/>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character" w:customStyle="1" w:styleId="myxfac">
    <w:name w:val="myxfac"/>
    <w:basedOn w:val="Fuentedeprrafopredeter"/>
    <w:rsid w:val="00C11D5F"/>
  </w:style>
  <w:style w:type="table" w:styleId="Tablaconcuadrcula3-nfasis5">
    <w:name w:val="Grid Table 3 Accent 5"/>
    <w:basedOn w:val="Tablanormal"/>
    <w:uiPriority w:val="48"/>
    <w:rsid w:val="00C56D5B"/>
    <w:pPr>
      <w:spacing w:after="0" w:line="240" w:lineRule="auto"/>
    </w:pPr>
    <w:tblPr>
      <w:tblStyleRowBandSize w:val="1"/>
      <w:tblStyleColBandSize w:val="1"/>
      <w:tblBorders>
        <w:top w:val="single" w:sz="4" w:space="0" w:color="8EAADB" w:themeColor="accent5" w:themeTint="99"/>
        <w:left w:val="single" w:sz="4" w:space="0" w:color="8EAADB" w:themeColor="accent5" w:themeTint="99"/>
        <w:bottom w:val="single" w:sz="4" w:space="0" w:color="8EAADB" w:themeColor="accent5" w:themeTint="99"/>
        <w:right w:val="single" w:sz="4" w:space="0" w:color="8EAADB" w:themeColor="accent5" w:themeTint="99"/>
        <w:insideH w:val="single" w:sz="4" w:space="0" w:color="8EAADB" w:themeColor="accent5" w:themeTint="99"/>
        <w:insideV w:val="single" w:sz="4" w:space="0" w:color="8EAADB" w:themeColor="accent5"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5" w:themeFillTint="33"/>
      </w:tcPr>
    </w:tblStylePr>
    <w:tblStylePr w:type="band1Horz">
      <w:tblPr/>
      <w:tcPr>
        <w:shd w:val="clear" w:color="auto" w:fill="D9E2F3" w:themeFill="accent5" w:themeFillTint="33"/>
      </w:tcPr>
    </w:tblStylePr>
    <w:tblStylePr w:type="neCell">
      <w:tblPr/>
      <w:tcPr>
        <w:tcBorders>
          <w:bottom w:val="single" w:sz="4" w:space="0" w:color="8EAADB" w:themeColor="accent5" w:themeTint="99"/>
        </w:tcBorders>
      </w:tcPr>
    </w:tblStylePr>
    <w:tblStylePr w:type="nwCell">
      <w:tblPr/>
      <w:tcPr>
        <w:tcBorders>
          <w:bottom w:val="single" w:sz="4" w:space="0" w:color="8EAADB" w:themeColor="accent5" w:themeTint="99"/>
        </w:tcBorders>
      </w:tcPr>
    </w:tblStylePr>
    <w:tblStylePr w:type="seCell">
      <w:tblPr/>
      <w:tcPr>
        <w:tcBorders>
          <w:top w:val="single" w:sz="4" w:space="0" w:color="8EAADB" w:themeColor="accent5" w:themeTint="99"/>
        </w:tcBorders>
      </w:tcPr>
    </w:tblStylePr>
    <w:tblStylePr w:type="swCell">
      <w:tblPr/>
      <w:tcPr>
        <w:tcBorders>
          <w:top w:val="single" w:sz="4" w:space="0" w:color="8EAADB" w:themeColor="accent5" w:themeTint="99"/>
        </w:tcBorders>
      </w:tcPr>
    </w:tblStylePr>
  </w:style>
  <w:style w:type="table" w:styleId="Tablaconcuadrcula7concolores-nfasis3">
    <w:name w:val="Grid Table 7 Colorful Accent 3"/>
    <w:basedOn w:val="Tablanormal"/>
    <w:uiPriority w:val="52"/>
    <w:rsid w:val="00C56D5B"/>
    <w:pPr>
      <w:spacing w:after="0" w:line="240" w:lineRule="auto"/>
    </w:pPr>
    <w:rPr>
      <w:color w:val="7B7B7B" w:themeColor="accent3" w:themeShade="BF"/>
    </w:r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EDEDED" w:themeFill="accent3" w:themeFillTint="33"/>
      </w:tcPr>
    </w:tblStylePr>
    <w:tblStylePr w:type="band1Horz">
      <w:tblPr/>
      <w:tcPr>
        <w:shd w:val="clear" w:color="auto" w:fill="EDEDED" w:themeFill="accent3" w:themeFillTint="33"/>
      </w:tcPr>
    </w:tblStylePr>
    <w:tblStylePr w:type="neCell">
      <w:tblPr/>
      <w:tcPr>
        <w:tcBorders>
          <w:bottom w:val="single" w:sz="4" w:space="0" w:color="C9C9C9" w:themeColor="accent3" w:themeTint="99"/>
        </w:tcBorders>
      </w:tcPr>
    </w:tblStylePr>
    <w:tblStylePr w:type="nwCell">
      <w:tblPr/>
      <w:tcPr>
        <w:tcBorders>
          <w:bottom w:val="single" w:sz="4" w:space="0" w:color="C9C9C9" w:themeColor="accent3" w:themeTint="99"/>
        </w:tcBorders>
      </w:tcPr>
    </w:tblStylePr>
    <w:tblStylePr w:type="seCell">
      <w:tblPr/>
      <w:tcPr>
        <w:tcBorders>
          <w:top w:val="single" w:sz="4" w:space="0" w:color="C9C9C9" w:themeColor="accent3" w:themeTint="99"/>
        </w:tcBorders>
      </w:tcPr>
    </w:tblStylePr>
    <w:tblStylePr w:type="swCell">
      <w:tblPr/>
      <w:tcPr>
        <w:tcBorders>
          <w:top w:val="single" w:sz="4" w:space="0" w:color="C9C9C9" w:themeColor="accent3" w:themeTint="99"/>
        </w:tcBorders>
      </w:tcPr>
    </w:tblStylePr>
  </w:style>
  <w:style w:type="paragraph" w:styleId="NormalWeb">
    <w:name w:val="Normal (Web)"/>
    <w:basedOn w:val="Normal"/>
    <w:uiPriority w:val="99"/>
    <w:semiHidden/>
    <w:unhideWhenUsed/>
    <w:rsid w:val="00AC2015"/>
    <w:pPr>
      <w:widowControl/>
      <w:spacing w:before="100" w:beforeAutospacing="1" w:after="100" w:afterAutospacing="1"/>
    </w:pPr>
    <w:rPr>
      <w:rFonts w:ascii="Times New Roman" w:eastAsia="Times New Roman" w:hAnsi="Times New Roman" w:cs="Times New Roman"/>
      <w:sz w:val="24"/>
      <w:szCs w:val="24"/>
      <w:lang w:val="es-HN" w:eastAsia="es-HN"/>
    </w:rPr>
  </w:style>
  <w:style w:type="table" w:styleId="Tablaconcuadrcula2-nfasis1">
    <w:name w:val="Grid Table 2 Accent 1"/>
    <w:basedOn w:val="Tablanormal"/>
    <w:uiPriority w:val="47"/>
    <w:rsid w:val="009C6323"/>
    <w:pPr>
      <w:spacing w:after="0" w:line="240" w:lineRule="auto"/>
    </w:pPr>
    <w:tblPr>
      <w:tblStyleRowBandSize w:val="1"/>
      <w:tblStyleColBandSize w:val="1"/>
      <w:tblBorders>
        <w:top w:val="single" w:sz="2" w:space="0" w:color="9CC2E5" w:themeColor="accent1" w:themeTint="99"/>
        <w:bottom w:val="single" w:sz="2" w:space="0" w:color="9CC2E5" w:themeColor="accent1" w:themeTint="99"/>
        <w:insideH w:val="single" w:sz="2" w:space="0" w:color="9CC2E5" w:themeColor="accent1" w:themeTint="99"/>
        <w:insideV w:val="single" w:sz="2" w:space="0" w:color="9CC2E5" w:themeColor="accent1" w:themeTint="99"/>
      </w:tblBorders>
    </w:tblPr>
    <w:tblStylePr w:type="firstRow">
      <w:rPr>
        <w:b/>
        <w:bCs/>
      </w:rPr>
      <w:tblPr/>
      <w:tcPr>
        <w:tcBorders>
          <w:top w:val="nil"/>
          <w:bottom w:val="single" w:sz="12" w:space="0" w:color="9CC2E5" w:themeColor="accent1" w:themeTint="99"/>
          <w:insideH w:val="nil"/>
          <w:insideV w:val="nil"/>
        </w:tcBorders>
        <w:shd w:val="clear" w:color="auto" w:fill="FFFFFF" w:themeFill="background1"/>
      </w:tcPr>
    </w:tblStylePr>
    <w:tblStylePr w:type="lastRow">
      <w:rPr>
        <w:b/>
        <w:bCs/>
      </w:rPr>
      <w:tblPr/>
      <w:tcPr>
        <w:tcBorders>
          <w:top w:val="double" w:sz="2" w:space="0" w:color="9CC2E5"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EEAF6" w:themeFill="accent1" w:themeFillTint="33"/>
      </w:tcPr>
    </w:tblStylePr>
    <w:tblStylePr w:type="band1Horz">
      <w:tblPr/>
      <w:tcPr>
        <w:shd w:val="clear" w:color="auto" w:fill="DEEAF6" w:themeFill="accent1" w:themeFillTint="33"/>
      </w:tcPr>
    </w:tblStylePr>
  </w:style>
  <w:style w:type="character" w:styleId="Mencinsinresolver">
    <w:name w:val="Unresolved Mention"/>
    <w:basedOn w:val="Fuentedeprrafopredeter"/>
    <w:uiPriority w:val="99"/>
    <w:semiHidden/>
    <w:unhideWhenUsed/>
    <w:rsid w:val="0072430E"/>
    <w:rPr>
      <w:color w:val="605E5C"/>
      <w:shd w:val="clear" w:color="auto" w:fill="E1DFDD"/>
    </w:rPr>
  </w:style>
  <w:style w:type="paragraph" w:styleId="Bibliografa">
    <w:name w:val="Bibliography"/>
    <w:basedOn w:val="Normal"/>
    <w:next w:val="Normal"/>
    <w:uiPriority w:val="37"/>
    <w:unhideWhenUsed/>
    <w:rsid w:val="00AC1B94"/>
  </w:style>
  <w:style w:type="character" w:styleId="Textodelmarcadordeposicin">
    <w:name w:val="Placeholder Text"/>
    <w:basedOn w:val="Fuentedeprrafopredeter"/>
    <w:uiPriority w:val="99"/>
    <w:semiHidden/>
    <w:rsid w:val="009E08DE"/>
    <w:rPr>
      <w:color w:val="808080"/>
    </w:rPr>
  </w:style>
  <w:style w:type="paragraph" w:styleId="Tabladeilustraciones">
    <w:name w:val="table of figures"/>
    <w:basedOn w:val="Normal"/>
    <w:next w:val="Normal"/>
    <w:uiPriority w:val="99"/>
    <w:unhideWhenUsed/>
    <w:rsid w:val="00A65B0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9943354">
      <w:bodyDiv w:val="1"/>
      <w:marLeft w:val="0"/>
      <w:marRight w:val="0"/>
      <w:marTop w:val="0"/>
      <w:marBottom w:val="0"/>
      <w:divBdr>
        <w:top w:val="none" w:sz="0" w:space="0" w:color="auto"/>
        <w:left w:val="none" w:sz="0" w:space="0" w:color="auto"/>
        <w:bottom w:val="none" w:sz="0" w:space="0" w:color="auto"/>
        <w:right w:val="none" w:sz="0" w:space="0" w:color="auto"/>
      </w:divBdr>
      <w:divsChild>
        <w:div w:id="944071046">
          <w:marLeft w:val="0"/>
          <w:marRight w:val="0"/>
          <w:marTop w:val="0"/>
          <w:marBottom w:val="0"/>
          <w:divBdr>
            <w:top w:val="none" w:sz="0" w:space="0" w:color="auto"/>
            <w:left w:val="none" w:sz="0" w:space="0" w:color="auto"/>
            <w:bottom w:val="none" w:sz="0" w:space="0" w:color="auto"/>
            <w:right w:val="none" w:sz="0" w:space="0" w:color="auto"/>
          </w:divBdr>
        </w:div>
        <w:div w:id="1876191767">
          <w:marLeft w:val="0"/>
          <w:marRight w:val="0"/>
          <w:marTop w:val="0"/>
          <w:marBottom w:val="0"/>
          <w:divBdr>
            <w:top w:val="none" w:sz="0" w:space="0" w:color="auto"/>
            <w:left w:val="none" w:sz="0" w:space="0" w:color="auto"/>
            <w:bottom w:val="none" w:sz="0" w:space="0" w:color="auto"/>
            <w:right w:val="none" w:sz="0" w:space="0" w:color="auto"/>
          </w:divBdr>
        </w:div>
        <w:div w:id="691538198">
          <w:marLeft w:val="0"/>
          <w:marRight w:val="0"/>
          <w:marTop w:val="0"/>
          <w:marBottom w:val="0"/>
          <w:divBdr>
            <w:top w:val="none" w:sz="0" w:space="0" w:color="auto"/>
            <w:left w:val="none" w:sz="0" w:space="0" w:color="auto"/>
            <w:bottom w:val="none" w:sz="0" w:space="0" w:color="auto"/>
            <w:right w:val="none" w:sz="0" w:space="0" w:color="auto"/>
          </w:divBdr>
        </w:div>
        <w:div w:id="471870659">
          <w:marLeft w:val="0"/>
          <w:marRight w:val="0"/>
          <w:marTop w:val="0"/>
          <w:marBottom w:val="0"/>
          <w:divBdr>
            <w:top w:val="none" w:sz="0" w:space="0" w:color="auto"/>
            <w:left w:val="none" w:sz="0" w:space="0" w:color="auto"/>
            <w:bottom w:val="none" w:sz="0" w:space="0" w:color="auto"/>
            <w:right w:val="none" w:sz="0" w:space="0" w:color="auto"/>
          </w:divBdr>
        </w:div>
        <w:div w:id="1095832314">
          <w:marLeft w:val="0"/>
          <w:marRight w:val="0"/>
          <w:marTop w:val="0"/>
          <w:marBottom w:val="0"/>
          <w:divBdr>
            <w:top w:val="none" w:sz="0" w:space="0" w:color="auto"/>
            <w:left w:val="none" w:sz="0" w:space="0" w:color="auto"/>
            <w:bottom w:val="none" w:sz="0" w:space="0" w:color="auto"/>
            <w:right w:val="none" w:sz="0" w:space="0" w:color="auto"/>
          </w:divBdr>
        </w:div>
      </w:divsChild>
    </w:div>
    <w:div w:id="23097197">
      <w:bodyDiv w:val="1"/>
      <w:marLeft w:val="0"/>
      <w:marRight w:val="0"/>
      <w:marTop w:val="0"/>
      <w:marBottom w:val="0"/>
      <w:divBdr>
        <w:top w:val="none" w:sz="0" w:space="0" w:color="auto"/>
        <w:left w:val="none" w:sz="0" w:space="0" w:color="auto"/>
        <w:bottom w:val="none" w:sz="0" w:space="0" w:color="auto"/>
        <w:right w:val="none" w:sz="0" w:space="0" w:color="auto"/>
      </w:divBdr>
    </w:div>
    <w:div w:id="41944473">
      <w:bodyDiv w:val="1"/>
      <w:marLeft w:val="0"/>
      <w:marRight w:val="0"/>
      <w:marTop w:val="0"/>
      <w:marBottom w:val="0"/>
      <w:divBdr>
        <w:top w:val="none" w:sz="0" w:space="0" w:color="auto"/>
        <w:left w:val="none" w:sz="0" w:space="0" w:color="auto"/>
        <w:bottom w:val="none" w:sz="0" w:space="0" w:color="auto"/>
        <w:right w:val="none" w:sz="0" w:space="0" w:color="auto"/>
      </w:divBdr>
    </w:div>
    <w:div w:id="61296250">
      <w:bodyDiv w:val="1"/>
      <w:marLeft w:val="0"/>
      <w:marRight w:val="0"/>
      <w:marTop w:val="0"/>
      <w:marBottom w:val="0"/>
      <w:divBdr>
        <w:top w:val="none" w:sz="0" w:space="0" w:color="auto"/>
        <w:left w:val="none" w:sz="0" w:space="0" w:color="auto"/>
        <w:bottom w:val="none" w:sz="0" w:space="0" w:color="auto"/>
        <w:right w:val="none" w:sz="0" w:space="0" w:color="auto"/>
      </w:divBdr>
    </w:div>
    <w:div w:id="65760429">
      <w:bodyDiv w:val="1"/>
      <w:marLeft w:val="0"/>
      <w:marRight w:val="0"/>
      <w:marTop w:val="0"/>
      <w:marBottom w:val="0"/>
      <w:divBdr>
        <w:top w:val="none" w:sz="0" w:space="0" w:color="auto"/>
        <w:left w:val="none" w:sz="0" w:space="0" w:color="auto"/>
        <w:bottom w:val="none" w:sz="0" w:space="0" w:color="auto"/>
        <w:right w:val="none" w:sz="0" w:space="0" w:color="auto"/>
      </w:divBdr>
    </w:div>
    <w:div w:id="76824830">
      <w:bodyDiv w:val="1"/>
      <w:marLeft w:val="0"/>
      <w:marRight w:val="0"/>
      <w:marTop w:val="0"/>
      <w:marBottom w:val="0"/>
      <w:divBdr>
        <w:top w:val="none" w:sz="0" w:space="0" w:color="auto"/>
        <w:left w:val="none" w:sz="0" w:space="0" w:color="auto"/>
        <w:bottom w:val="none" w:sz="0" w:space="0" w:color="auto"/>
        <w:right w:val="none" w:sz="0" w:space="0" w:color="auto"/>
      </w:divBdr>
    </w:div>
    <w:div w:id="113134728">
      <w:bodyDiv w:val="1"/>
      <w:marLeft w:val="0"/>
      <w:marRight w:val="0"/>
      <w:marTop w:val="0"/>
      <w:marBottom w:val="0"/>
      <w:divBdr>
        <w:top w:val="none" w:sz="0" w:space="0" w:color="auto"/>
        <w:left w:val="none" w:sz="0" w:space="0" w:color="auto"/>
        <w:bottom w:val="none" w:sz="0" w:space="0" w:color="auto"/>
        <w:right w:val="none" w:sz="0" w:space="0" w:color="auto"/>
      </w:divBdr>
    </w:div>
    <w:div w:id="121700580">
      <w:bodyDiv w:val="1"/>
      <w:marLeft w:val="0"/>
      <w:marRight w:val="0"/>
      <w:marTop w:val="0"/>
      <w:marBottom w:val="0"/>
      <w:divBdr>
        <w:top w:val="none" w:sz="0" w:space="0" w:color="auto"/>
        <w:left w:val="none" w:sz="0" w:space="0" w:color="auto"/>
        <w:bottom w:val="none" w:sz="0" w:space="0" w:color="auto"/>
        <w:right w:val="none" w:sz="0" w:space="0" w:color="auto"/>
      </w:divBdr>
    </w:div>
    <w:div w:id="137116313">
      <w:bodyDiv w:val="1"/>
      <w:marLeft w:val="0"/>
      <w:marRight w:val="0"/>
      <w:marTop w:val="0"/>
      <w:marBottom w:val="0"/>
      <w:divBdr>
        <w:top w:val="none" w:sz="0" w:space="0" w:color="auto"/>
        <w:left w:val="none" w:sz="0" w:space="0" w:color="auto"/>
        <w:bottom w:val="none" w:sz="0" w:space="0" w:color="auto"/>
        <w:right w:val="none" w:sz="0" w:space="0" w:color="auto"/>
      </w:divBdr>
      <w:divsChild>
        <w:div w:id="424694254">
          <w:marLeft w:val="0"/>
          <w:marRight w:val="0"/>
          <w:marTop w:val="0"/>
          <w:marBottom w:val="0"/>
          <w:divBdr>
            <w:top w:val="none" w:sz="0" w:space="0" w:color="auto"/>
            <w:left w:val="none" w:sz="0" w:space="0" w:color="auto"/>
            <w:bottom w:val="none" w:sz="0" w:space="0" w:color="auto"/>
            <w:right w:val="none" w:sz="0" w:space="0" w:color="auto"/>
          </w:divBdr>
        </w:div>
        <w:div w:id="1085222968">
          <w:marLeft w:val="0"/>
          <w:marRight w:val="0"/>
          <w:marTop w:val="0"/>
          <w:marBottom w:val="0"/>
          <w:divBdr>
            <w:top w:val="none" w:sz="0" w:space="0" w:color="auto"/>
            <w:left w:val="none" w:sz="0" w:space="0" w:color="auto"/>
            <w:bottom w:val="none" w:sz="0" w:space="0" w:color="auto"/>
            <w:right w:val="none" w:sz="0" w:space="0" w:color="auto"/>
          </w:divBdr>
        </w:div>
        <w:div w:id="2084643371">
          <w:marLeft w:val="0"/>
          <w:marRight w:val="0"/>
          <w:marTop w:val="0"/>
          <w:marBottom w:val="0"/>
          <w:divBdr>
            <w:top w:val="none" w:sz="0" w:space="0" w:color="auto"/>
            <w:left w:val="none" w:sz="0" w:space="0" w:color="auto"/>
            <w:bottom w:val="none" w:sz="0" w:space="0" w:color="auto"/>
            <w:right w:val="none" w:sz="0" w:space="0" w:color="auto"/>
          </w:divBdr>
        </w:div>
        <w:div w:id="1396976125">
          <w:marLeft w:val="0"/>
          <w:marRight w:val="0"/>
          <w:marTop w:val="0"/>
          <w:marBottom w:val="0"/>
          <w:divBdr>
            <w:top w:val="none" w:sz="0" w:space="0" w:color="auto"/>
            <w:left w:val="none" w:sz="0" w:space="0" w:color="auto"/>
            <w:bottom w:val="none" w:sz="0" w:space="0" w:color="auto"/>
            <w:right w:val="none" w:sz="0" w:space="0" w:color="auto"/>
          </w:divBdr>
        </w:div>
        <w:div w:id="1856536422">
          <w:marLeft w:val="0"/>
          <w:marRight w:val="0"/>
          <w:marTop w:val="0"/>
          <w:marBottom w:val="0"/>
          <w:divBdr>
            <w:top w:val="none" w:sz="0" w:space="0" w:color="auto"/>
            <w:left w:val="none" w:sz="0" w:space="0" w:color="auto"/>
            <w:bottom w:val="none" w:sz="0" w:space="0" w:color="auto"/>
            <w:right w:val="none" w:sz="0" w:space="0" w:color="auto"/>
          </w:divBdr>
        </w:div>
      </w:divsChild>
    </w:div>
    <w:div w:id="157962035">
      <w:bodyDiv w:val="1"/>
      <w:marLeft w:val="0"/>
      <w:marRight w:val="0"/>
      <w:marTop w:val="0"/>
      <w:marBottom w:val="0"/>
      <w:divBdr>
        <w:top w:val="none" w:sz="0" w:space="0" w:color="auto"/>
        <w:left w:val="none" w:sz="0" w:space="0" w:color="auto"/>
        <w:bottom w:val="none" w:sz="0" w:space="0" w:color="auto"/>
        <w:right w:val="none" w:sz="0" w:space="0" w:color="auto"/>
      </w:divBdr>
      <w:divsChild>
        <w:div w:id="1169715565">
          <w:marLeft w:val="0"/>
          <w:marRight w:val="0"/>
          <w:marTop w:val="0"/>
          <w:marBottom w:val="0"/>
          <w:divBdr>
            <w:top w:val="none" w:sz="0" w:space="0" w:color="auto"/>
            <w:left w:val="none" w:sz="0" w:space="0" w:color="auto"/>
            <w:bottom w:val="none" w:sz="0" w:space="0" w:color="auto"/>
            <w:right w:val="none" w:sz="0" w:space="0" w:color="auto"/>
          </w:divBdr>
        </w:div>
        <w:div w:id="124352559">
          <w:marLeft w:val="0"/>
          <w:marRight w:val="0"/>
          <w:marTop w:val="0"/>
          <w:marBottom w:val="0"/>
          <w:divBdr>
            <w:top w:val="none" w:sz="0" w:space="0" w:color="auto"/>
            <w:left w:val="none" w:sz="0" w:space="0" w:color="auto"/>
            <w:bottom w:val="none" w:sz="0" w:space="0" w:color="auto"/>
            <w:right w:val="none" w:sz="0" w:space="0" w:color="auto"/>
          </w:divBdr>
        </w:div>
        <w:div w:id="1274940253">
          <w:marLeft w:val="0"/>
          <w:marRight w:val="0"/>
          <w:marTop w:val="0"/>
          <w:marBottom w:val="0"/>
          <w:divBdr>
            <w:top w:val="none" w:sz="0" w:space="0" w:color="auto"/>
            <w:left w:val="none" w:sz="0" w:space="0" w:color="auto"/>
            <w:bottom w:val="none" w:sz="0" w:space="0" w:color="auto"/>
            <w:right w:val="none" w:sz="0" w:space="0" w:color="auto"/>
          </w:divBdr>
        </w:div>
        <w:div w:id="144855429">
          <w:marLeft w:val="0"/>
          <w:marRight w:val="0"/>
          <w:marTop w:val="0"/>
          <w:marBottom w:val="0"/>
          <w:divBdr>
            <w:top w:val="none" w:sz="0" w:space="0" w:color="auto"/>
            <w:left w:val="none" w:sz="0" w:space="0" w:color="auto"/>
            <w:bottom w:val="none" w:sz="0" w:space="0" w:color="auto"/>
            <w:right w:val="none" w:sz="0" w:space="0" w:color="auto"/>
          </w:divBdr>
        </w:div>
        <w:div w:id="161243046">
          <w:marLeft w:val="0"/>
          <w:marRight w:val="0"/>
          <w:marTop w:val="0"/>
          <w:marBottom w:val="0"/>
          <w:divBdr>
            <w:top w:val="none" w:sz="0" w:space="0" w:color="auto"/>
            <w:left w:val="none" w:sz="0" w:space="0" w:color="auto"/>
            <w:bottom w:val="none" w:sz="0" w:space="0" w:color="auto"/>
            <w:right w:val="none" w:sz="0" w:space="0" w:color="auto"/>
          </w:divBdr>
        </w:div>
        <w:div w:id="193469114">
          <w:marLeft w:val="0"/>
          <w:marRight w:val="0"/>
          <w:marTop w:val="0"/>
          <w:marBottom w:val="0"/>
          <w:divBdr>
            <w:top w:val="none" w:sz="0" w:space="0" w:color="auto"/>
            <w:left w:val="none" w:sz="0" w:space="0" w:color="auto"/>
            <w:bottom w:val="none" w:sz="0" w:space="0" w:color="auto"/>
            <w:right w:val="none" w:sz="0" w:space="0" w:color="auto"/>
          </w:divBdr>
        </w:div>
        <w:div w:id="1531989850">
          <w:marLeft w:val="0"/>
          <w:marRight w:val="0"/>
          <w:marTop w:val="0"/>
          <w:marBottom w:val="0"/>
          <w:divBdr>
            <w:top w:val="none" w:sz="0" w:space="0" w:color="auto"/>
            <w:left w:val="none" w:sz="0" w:space="0" w:color="auto"/>
            <w:bottom w:val="none" w:sz="0" w:space="0" w:color="auto"/>
            <w:right w:val="none" w:sz="0" w:space="0" w:color="auto"/>
          </w:divBdr>
        </w:div>
        <w:div w:id="1616133688">
          <w:marLeft w:val="0"/>
          <w:marRight w:val="0"/>
          <w:marTop w:val="0"/>
          <w:marBottom w:val="0"/>
          <w:divBdr>
            <w:top w:val="none" w:sz="0" w:space="0" w:color="auto"/>
            <w:left w:val="none" w:sz="0" w:space="0" w:color="auto"/>
            <w:bottom w:val="none" w:sz="0" w:space="0" w:color="auto"/>
            <w:right w:val="none" w:sz="0" w:space="0" w:color="auto"/>
          </w:divBdr>
        </w:div>
      </w:divsChild>
    </w:div>
    <w:div w:id="173767481">
      <w:bodyDiv w:val="1"/>
      <w:marLeft w:val="0"/>
      <w:marRight w:val="0"/>
      <w:marTop w:val="0"/>
      <w:marBottom w:val="0"/>
      <w:divBdr>
        <w:top w:val="none" w:sz="0" w:space="0" w:color="auto"/>
        <w:left w:val="none" w:sz="0" w:space="0" w:color="auto"/>
        <w:bottom w:val="none" w:sz="0" w:space="0" w:color="auto"/>
        <w:right w:val="none" w:sz="0" w:space="0" w:color="auto"/>
      </w:divBdr>
    </w:div>
    <w:div w:id="264535416">
      <w:bodyDiv w:val="1"/>
      <w:marLeft w:val="0"/>
      <w:marRight w:val="0"/>
      <w:marTop w:val="0"/>
      <w:marBottom w:val="0"/>
      <w:divBdr>
        <w:top w:val="none" w:sz="0" w:space="0" w:color="auto"/>
        <w:left w:val="none" w:sz="0" w:space="0" w:color="auto"/>
        <w:bottom w:val="none" w:sz="0" w:space="0" w:color="auto"/>
        <w:right w:val="none" w:sz="0" w:space="0" w:color="auto"/>
      </w:divBdr>
    </w:div>
    <w:div w:id="270012179">
      <w:bodyDiv w:val="1"/>
      <w:marLeft w:val="0"/>
      <w:marRight w:val="0"/>
      <w:marTop w:val="0"/>
      <w:marBottom w:val="0"/>
      <w:divBdr>
        <w:top w:val="none" w:sz="0" w:space="0" w:color="auto"/>
        <w:left w:val="none" w:sz="0" w:space="0" w:color="auto"/>
        <w:bottom w:val="none" w:sz="0" w:space="0" w:color="auto"/>
        <w:right w:val="none" w:sz="0" w:space="0" w:color="auto"/>
      </w:divBdr>
    </w:div>
    <w:div w:id="283997921">
      <w:bodyDiv w:val="1"/>
      <w:marLeft w:val="0"/>
      <w:marRight w:val="0"/>
      <w:marTop w:val="0"/>
      <w:marBottom w:val="0"/>
      <w:divBdr>
        <w:top w:val="none" w:sz="0" w:space="0" w:color="auto"/>
        <w:left w:val="none" w:sz="0" w:space="0" w:color="auto"/>
        <w:bottom w:val="none" w:sz="0" w:space="0" w:color="auto"/>
        <w:right w:val="none" w:sz="0" w:space="0" w:color="auto"/>
      </w:divBdr>
    </w:div>
    <w:div w:id="331567014">
      <w:bodyDiv w:val="1"/>
      <w:marLeft w:val="0"/>
      <w:marRight w:val="0"/>
      <w:marTop w:val="0"/>
      <w:marBottom w:val="0"/>
      <w:divBdr>
        <w:top w:val="none" w:sz="0" w:space="0" w:color="auto"/>
        <w:left w:val="none" w:sz="0" w:space="0" w:color="auto"/>
        <w:bottom w:val="none" w:sz="0" w:space="0" w:color="auto"/>
        <w:right w:val="none" w:sz="0" w:space="0" w:color="auto"/>
      </w:divBdr>
    </w:div>
    <w:div w:id="343898111">
      <w:bodyDiv w:val="1"/>
      <w:marLeft w:val="0"/>
      <w:marRight w:val="0"/>
      <w:marTop w:val="0"/>
      <w:marBottom w:val="0"/>
      <w:divBdr>
        <w:top w:val="none" w:sz="0" w:space="0" w:color="auto"/>
        <w:left w:val="none" w:sz="0" w:space="0" w:color="auto"/>
        <w:bottom w:val="none" w:sz="0" w:space="0" w:color="auto"/>
        <w:right w:val="none" w:sz="0" w:space="0" w:color="auto"/>
      </w:divBdr>
    </w:div>
    <w:div w:id="358050273">
      <w:bodyDiv w:val="1"/>
      <w:marLeft w:val="0"/>
      <w:marRight w:val="0"/>
      <w:marTop w:val="0"/>
      <w:marBottom w:val="0"/>
      <w:divBdr>
        <w:top w:val="none" w:sz="0" w:space="0" w:color="auto"/>
        <w:left w:val="none" w:sz="0" w:space="0" w:color="auto"/>
        <w:bottom w:val="none" w:sz="0" w:space="0" w:color="auto"/>
        <w:right w:val="none" w:sz="0" w:space="0" w:color="auto"/>
      </w:divBdr>
    </w:div>
    <w:div w:id="366830527">
      <w:bodyDiv w:val="1"/>
      <w:marLeft w:val="0"/>
      <w:marRight w:val="0"/>
      <w:marTop w:val="0"/>
      <w:marBottom w:val="0"/>
      <w:divBdr>
        <w:top w:val="none" w:sz="0" w:space="0" w:color="auto"/>
        <w:left w:val="none" w:sz="0" w:space="0" w:color="auto"/>
        <w:bottom w:val="none" w:sz="0" w:space="0" w:color="auto"/>
        <w:right w:val="none" w:sz="0" w:space="0" w:color="auto"/>
      </w:divBdr>
    </w:div>
    <w:div w:id="371223499">
      <w:bodyDiv w:val="1"/>
      <w:marLeft w:val="0"/>
      <w:marRight w:val="0"/>
      <w:marTop w:val="0"/>
      <w:marBottom w:val="0"/>
      <w:divBdr>
        <w:top w:val="none" w:sz="0" w:space="0" w:color="auto"/>
        <w:left w:val="none" w:sz="0" w:space="0" w:color="auto"/>
        <w:bottom w:val="none" w:sz="0" w:space="0" w:color="auto"/>
        <w:right w:val="none" w:sz="0" w:space="0" w:color="auto"/>
      </w:divBdr>
    </w:div>
    <w:div w:id="381444025">
      <w:bodyDiv w:val="1"/>
      <w:marLeft w:val="0"/>
      <w:marRight w:val="0"/>
      <w:marTop w:val="0"/>
      <w:marBottom w:val="0"/>
      <w:divBdr>
        <w:top w:val="none" w:sz="0" w:space="0" w:color="auto"/>
        <w:left w:val="none" w:sz="0" w:space="0" w:color="auto"/>
        <w:bottom w:val="none" w:sz="0" w:space="0" w:color="auto"/>
        <w:right w:val="none" w:sz="0" w:space="0" w:color="auto"/>
      </w:divBdr>
    </w:div>
    <w:div w:id="439497980">
      <w:bodyDiv w:val="1"/>
      <w:marLeft w:val="0"/>
      <w:marRight w:val="0"/>
      <w:marTop w:val="0"/>
      <w:marBottom w:val="0"/>
      <w:divBdr>
        <w:top w:val="none" w:sz="0" w:space="0" w:color="auto"/>
        <w:left w:val="none" w:sz="0" w:space="0" w:color="auto"/>
        <w:bottom w:val="none" w:sz="0" w:space="0" w:color="auto"/>
        <w:right w:val="none" w:sz="0" w:space="0" w:color="auto"/>
      </w:divBdr>
    </w:div>
    <w:div w:id="458643100">
      <w:bodyDiv w:val="1"/>
      <w:marLeft w:val="0"/>
      <w:marRight w:val="0"/>
      <w:marTop w:val="0"/>
      <w:marBottom w:val="0"/>
      <w:divBdr>
        <w:top w:val="none" w:sz="0" w:space="0" w:color="auto"/>
        <w:left w:val="none" w:sz="0" w:space="0" w:color="auto"/>
        <w:bottom w:val="none" w:sz="0" w:space="0" w:color="auto"/>
        <w:right w:val="none" w:sz="0" w:space="0" w:color="auto"/>
      </w:divBdr>
    </w:div>
    <w:div w:id="497965079">
      <w:bodyDiv w:val="1"/>
      <w:marLeft w:val="0"/>
      <w:marRight w:val="0"/>
      <w:marTop w:val="0"/>
      <w:marBottom w:val="0"/>
      <w:divBdr>
        <w:top w:val="none" w:sz="0" w:space="0" w:color="auto"/>
        <w:left w:val="none" w:sz="0" w:space="0" w:color="auto"/>
        <w:bottom w:val="none" w:sz="0" w:space="0" w:color="auto"/>
        <w:right w:val="none" w:sz="0" w:space="0" w:color="auto"/>
      </w:divBdr>
      <w:divsChild>
        <w:div w:id="1012997212">
          <w:marLeft w:val="0"/>
          <w:marRight w:val="0"/>
          <w:marTop w:val="0"/>
          <w:marBottom w:val="0"/>
          <w:divBdr>
            <w:top w:val="none" w:sz="0" w:space="0" w:color="auto"/>
            <w:left w:val="none" w:sz="0" w:space="0" w:color="auto"/>
            <w:bottom w:val="none" w:sz="0" w:space="0" w:color="auto"/>
            <w:right w:val="none" w:sz="0" w:space="0" w:color="auto"/>
          </w:divBdr>
        </w:div>
        <w:div w:id="44724859">
          <w:marLeft w:val="0"/>
          <w:marRight w:val="0"/>
          <w:marTop w:val="0"/>
          <w:marBottom w:val="0"/>
          <w:divBdr>
            <w:top w:val="none" w:sz="0" w:space="0" w:color="auto"/>
            <w:left w:val="none" w:sz="0" w:space="0" w:color="auto"/>
            <w:bottom w:val="none" w:sz="0" w:space="0" w:color="auto"/>
            <w:right w:val="none" w:sz="0" w:space="0" w:color="auto"/>
          </w:divBdr>
        </w:div>
        <w:div w:id="1878197056">
          <w:marLeft w:val="0"/>
          <w:marRight w:val="0"/>
          <w:marTop w:val="0"/>
          <w:marBottom w:val="0"/>
          <w:divBdr>
            <w:top w:val="none" w:sz="0" w:space="0" w:color="auto"/>
            <w:left w:val="none" w:sz="0" w:space="0" w:color="auto"/>
            <w:bottom w:val="none" w:sz="0" w:space="0" w:color="auto"/>
            <w:right w:val="none" w:sz="0" w:space="0" w:color="auto"/>
          </w:divBdr>
        </w:div>
        <w:div w:id="915165067">
          <w:marLeft w:val="0"/>
          <w:marRight w:val="0"/>
          <w:marTop w:val="0"/>
          <w:marBottom w:val="0"/>
          <w:divBdr>
            <w:top w:val="none" w:sz="0" w:space="0" w:color="auto"/>
            <w:left w:val="none" w:sz="0" w:space="0" w:color="auto"/>
            <w:bottom w:val="none" w:sz="0" w:space="0" w:color="auto"/>
            <w:right w:val="none" w:sz="0" w:space="0" w:color="auto"/>
          </w:divBdr>
        </w:div>
      </w:divsChild>
    </w:div>
    <w:div w:id="503788692">
      <w:bodyDiv w:val="1"/>
      <w:marLeft w:val="0"/>
      <w:marRight w:val="0"/>
      <w:marTop w:val="0"/>
      <w:marBottom w:val="0"/>
      <w:divBdr>
        <w:top w:val="none" w:sz="0" w:space="0" w:color="auto"/>
        <w:left w:val="none" w:sz="0" w:space="0" w:color="auto"/>
        <w:bottom w:val="none" w:sz="0" w:space="0" w:color="auto"/>
        <w:right w:val="none" w:sz="0" w:space="0" w:color="auto"/>
      </w:divBdr>
    </w:div>
    <w:div w:id="521944142">
      <w:bodyDiv w:val="1"/>
      <w:marLeft w:val="0"/>
      <w:marRight w:val="0"/>
      <w:marTop w:val="0"/>
      <w:marBottom w:val="0"/>
      <w:divBdr>
        <w:top w:val="none" w:sz="0" w:space="0" w:color="auto"/>
        <w:left w:val="none" w:sz="0" w:space="0" w:color="auto"/>
        <w:bottom w:val="none" w:sz="0" w:space="0" w:color="auto"/>
        <w:right w:val="none" w:sz="0" w:space="0" w:color="auto"/>
      </w:divBdr>
    </w:div>
    <w:div w:id="582878699">
      <w:bodyDiv w:val="1"/>
      <w:marLeft w:val="0"/>
      <w:marRight w:val="0"/>
      <w:marTop w:val="0"/>
      <w:marBottom w:val="0"/>
      <w:divBdr>
        <w:top w:val="none" w:sz="0" w:space="0" w:color="auto"/>
        <w:left w:val="none" w:sz="0" w:space="0" w:color="auto"/>
        <w:bottom w:val="none" w:sz="0" w:space="0" w:color="auto"/>
        <w:right w:val="none" w:sz="0" w:space="0" w:color="auto"/>
      </w:divBdr>
    </w:div>
    <w:div w:id="705980905">
      <w:bodyDiv w:val="1"/>
      <w:marLeft w:val="0"/>
      <w:marRight w:val="0"/>
      <w:marTop w:val="0"/>
      <w:marBottom w:val="0"/>
      <w:divBdr>
        <w:top w:val="none" w:sz="0" w:space="0" w:color="auto"/>
        <w:left w:val="none" w:sz="0" w:space="0" w:color="auto"/>
        <w:bottom w:val="none" w:sz="0" w:space="0" w:color="auto"/>
        <w:right w:val="none" w:sz="0" w:space="0" w:color="auto"/>
      </w:divBdr>
    </w:div>
    <w:div w:id="737826686">
      <w:bodyDiv w:val="1"/>
      <w:marLeft w:val="0"/>
      <w:marRight w:val="0"/>
      <w:marTop w:val="0"/>
      <w:marBottom w:val="0"/>
      <w:divBdr>
        <w:top w:val="none" w:sz="0" w:space="0" w:color="auto"/>
        <w:left w:val="none" w:sz="0" w:space="0" w:color="auto"/>
        <w:bottom w:val="none" w:sz="0" w:space="0" w:color="auto"/>
        <w:right w:val="none" w:sz="0" w:space="0" w:color="auto"/>
      </w:divBdr>
    </w:div>
    <w:div w:id="761485624">
      <w:bodyDiv w:val="1"/>
      <w:marLeft w:val="0"/>
      <w:marRight w:val="0"/>
      <w:marTop w:val="0"/>
      <w:marBottom w:val="0"/>
      <w:divBdr>
        <w:top w:val="none" w:sz="0" w:space="0" w:color="auto"/>
        <w:left w:val="none" w:sz="0" w:space="0" w:color="auto"/>
        <w:bottom w:val="none" w:sz="0" w:space="0" w:color="auto"/>
        <w:right w:val="none" w:sz="0" w:space="0" w:color="auto"/>
      </w:divBdr>
    </w:div>
    <w:div w:id="763889562">
      <w:bodyDiv w:val="1"/>
      <w:marLeft w:val="0"/>
      <w:marRight w:val="0"/>
      <w:marTop w:val="0"/>
      <w:marBottom w:val="0"/>
      <w:divBdr>
        <w:top w:val="none" w:sz="0" w:space="0" w:color="auto"/>
        <w:left w:val="none" w:sz="0" w:space="0" w:color="auto"/>
        <w:bottom w:val="none" w:sz="0" w:space="0" w:color="auto"/>
        <w:right w:val="none" w:sz="0" w:space="0" w:color="auto"/>
      </w:divBdr>
    </w:div>
    <w:div w:id="798650650">
      <w:bodyDiv w:val="1"/>
      <w:marLeft w:val="0"/>
      <w:marRight w:val="0"/>
      <w:marTop w:val="0"/>
      <w:marBottom w:val="0"/>
      <w:divBdr>
        <w:top w:val="none" w:sz="0" w:space="0" w:color="auto"/>
        <w:left w:val="none" w:sz="0" w:space="0" w:color="auto"/>
        <w:bottom w:val="none" w:sz="0" w:space="0" w:color="auto"/>
        <w:right w:val="none" w:sz="0" w:space="0" w:color="auto"/>
      </w:divBdr>
    </w:div>
    <w:div w:id="821696160">
      <w:bodyDiv w:val="1"/>
      <w:marLeft w:val="0"/>
      <w:marRight w:val="0"/>
      <w:marTop w:val="0"/>
      <w:marBottom w:val="0"/>
      <w:divBdr>
        <w:top w:val="none" w:sz="0" w:space="0" w:color="auto"/>
        <w:left w:val="none" w:sz="0" w:space="0" w:color="auto"/>
        <w:bottom w:val="none" w:sz="0" w:space="0" w:color="auto"/>
        <w:right w:val="none" w:sz="0" w:space="0" w:color="auto"/>
      </w:divBdr>
    </w:div>
    <w:div w:id="822552000">
      <w:bodyDiv w:val="1"/>
      <w:marLeft w:val="0"/>
      <w:marRight w:val="0"/>
      <w:marTop w:val="0"/>
      <w:marBottom w:val="0"/>
      <w:divBdr>
        <w:top w:val="none" w:sz="0" w:space="0" w:color="auto"/>
        <w:left w:val="none" w:sz="0" w:space="0" w:color="auto"/>
        <w:bottom w:val="none" w:sz="0" w:space="0" w:color="auto"/>
        <w:right w:val="none" w:sz="0" w:space="0" w:color="auto"/>
      </w:divBdr>
    </w:div>
    <w:div w:id="826287640">
      <w:bodyDiv w:val="1"/>
      <w:marLeft w:val="0"/>
      <w:marRight w:val="0"/>
      <w:marTop w:val="0"/>
      <w:marBottom w:val="0"/>
      <w:divBdr>
        <w:top w:val="none" w:sz="0" w:space="0" w:color="auto"/>
        <w:left w:val="none" w:sz="0" w:space="0" w:color="auto"/>
        <w:bottom w:val="none" w:sz="0" w:space="0" w:color="auto"/>
        <w:right w:val="none" w:sz="0" w:space="0" w:color="auto"/>
      </w:divBdr>
    </w:div>
    <w:div w:id="832262190">
      <w:bodyDiv w:val="1"/>
      <w:marLeft w:val="0"/>
      <w:marRight w:val="0"/>
      <w:marTop w:val="0"/>
      <w:marBottom w:val="0"/>
      <w:divBdr>
        <w:top w:val="none" w:sz="0" w:space="0" w:color="auto"/>
        <w:left w:val="none" w:sz="0" w:space="0" w:color="auto"/>
        <w:bottom w:val="none" w:sz="0" w:space="0" w:color="auto"/>
        <w:right w:val="none" w:sz="0" w:space="0" w:color="auto"/>
      </w:divBdr>
    </w:div>
    <w:div w:id="842740354">
      <w:bodyDiv w:val="1"/>
      <w:marLeft w:val="0"/>
      <w:marRight w:val="0"/>
      <w:marTop w:val="0"/>
      <w:marBottom w:val="0"/>
      <w:divBdr>
        <w:top w:val="none" w:sz="0" w:space="0" w:color="auto"/>
        <w:left w:val="none" w:sz="0" w:space="0" w:color="auto"/>
        <w:bottom w:val="none" w:sz="0" w:space="0" w:color="auto"/>
        <w:right w:val="none" w:sz="0" w:space="0" w:color="auto"/>
      </w:divBdr>
    </w:div>
    <w:div w:id="850073691">
      <w:bodyDiv w:val="1"/>
      <w:marLeft w:val="0"/>
      <w:marRight w:val="0"/>
      <w:marTop w:val="0"/>
      <w:marBottom w:val="0"/>
      <w:divBdr>
        <w:top w:val="none" w:sz="0" w:space="0" w:color="auto"/>
        <w:left w:val="none" w:sz="0" w:space="0" w:color="auto"/>
        <w:bottom w:val="none" w:sz="0" w:space="0" w:color="auto"/>
        <w:right w:val="none" w:sz="0" w:space="0" w:color="auto"/>
      </w:divBdr>
    </w:div>
    <w:div w:id="860052397">
      <w:bodyDiv w:val="1"/>
      <w:marLeft w:val="0"/>
      <w:marRight w:val="0"/>
      <w:marTop w:val="0"/>
      <w:marBottom w:val="0"/>
      <w:divBdr>
        <w:top w:val="none" w:sz="0" w:space="0" w:color="auto"/>
        <w:left w:val="none" w:sz="0" w:space="0" w:color="auto"/>
        <w:bottom w:val="none" w:sz="0" w:space="0" w:color="auto"/>
        <w:right w:val="none" w:sz="0" w:space="0" w:color="auto"/>
      </w:divBdr>
      <w:divsChild>
        <w:div w:id="1412972393">
          <w:marLeft w:val="0"/>
          <w:marRight w:val="0"/>
          <w:marTop w:val="0"/>
          <w:marBottom w:val="0"/>
          <w:divBdr>
            <w:top w:val="none" w:sz="0" w:space="0" w:color="auto"/>
            <w:left w:val="none" w:sz="0" w:space="0" w:color="auto"/>
            <w:bottom w:val="none" w:sz="0" w:space="0" w:color="auto"/>
            <w:right w:val="none" w:sz="0" w:space="0" w:color="auto"/>
          </w:divBdr>
          <w:divsChild>
            <w:div w:id="341205999">
              <w:marLeft w:val="0"/>
              <w:marRight w:val="0"/>
              <w:marTop w:val="0"/>
              <w:marBottom w:val="0"/>
              <w:divBdr>
                <w:top w:val="none" w:sz="0" w:space="0" w:color="auto"/>
                <w:left w:val="none" w:sz="0" w:space="0" w:color="auto"/>
                <w:bottom w:val="none" w:sz="0" w:space="0" w:color="auto"/>
                <w:right w:val="none" w:sz="0" w:space="0" w:color="auto"/>
              </w:divBdr>
              <w:divsChild>
                <w:div w:id="1353145614">
                  <w:marLeft w:val="0"/>
                  <w:marRight w:val="0"/>
                  <w:marTop w:val="0"/>
                  <w:marBottom w:val="0"/>
                  <w:divBdr>
                    <w:top w:val="none" w:sz="0" w:space="0" w:color="auto"/>
                    <w:left w:val="none" w:sz="0" w:space="0" w:color="auto"/>
                    <w:bottom w:val="none" w:sz="0" w:space="0" w:color="auto"/>
                    <w:right w:val="none" w:sz="0" w:space="0" w:color="auto"/>
                  </w:divBdr>
                  <w:divsChild>
                    <w:div w:id="16002858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60736161">
              <w:marLeft w:val="0"/>
              <w:marRight w:val="0"/>
              <w:marTop w:val="0"/>
              <w:marBottom w:val="0"/>
              <w:divBdr>
                <w:top w:val="none" w:sz="0" w:space="0" w:color="auto"/>
                <w:left w:val="none" w:sz="0" w:space="0" w:color="auto"/>
                <w:bottom w:val="none" w:sz="0" w:space="0" w:color="auto"/>
                <w:right w:val="none" w:sz="0" w:space="0" w:color="auto"/>
              </w:divBdr>
              <w:divsChild>
                <w:div w:id="637957213">
                  <w:marLeft w:val="0"/>
                  <w:marRight w:val="0"/>
                  <w:marTop w:val="0"/>
                  <w:marBottom w:val="0"/>
                  <w:divBdr>
                    <w:top w:val="none" w:sz="0" w:space="0" w:color="auto"/>
                    <w:left w:val="none" w:sz="0" w:space="0" w:color="auto"/>
                    <w:bottom w:val="none" w:sz="0" w:space="0" w:color="auto"/>
                    <w:right w:val="none" w:sz="0" w:space="0" w:color="auto"/>
                  </w:divBdr>
                  <w:divsChild>
                    <w:div w:id="2005088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882520841">
      <w:bodyDiv w:val="1"/>
      <w:marLeft w:val="0"/>
      <w:marRight w:val="0"/>
      <w:marTop w:val="0"/>
      <w:marBottom w:val="0"/>
      <w:divBdr>
        <w:top w:val="none" w:sz="0" w:space="0" w:color="auto"/>
        <w:left w:val="none" w:sz="0" w:space="0" w:color="auto"/>
        <w:bottom w:val="none" w:sz="0" w:space="0" w:color="auto"/>
        <w:right w:val="none" w:sz="0" w:space="0" w:color="auto"/>
      </w:divBdr>
    </w:div>
    <w:div w:id="905871235">
      <w:bodyDiv w:val="1"/>
      <w:marLeft w:val="0"/>
      <w:marRight w:val="0"/>
      <w:marTop w:val="0"/>
      <w:marBottom w:val="0"/>
      <w:divBdr>
        <w:top w:val="none" w:sz="0" w:space="0" w:color="auto"/>
        <w:left w:val="none" w:sz="0" w:space="0" w:color="auto"/>
        <w:bottom w:val="none" w:sz="0" w:space="0" w:color="auto"/>
        <w:right w:val="none" w:sz="0" w:space="0" w:color="auto"/>
      </w:divBdr>
    </w:div>
    <w:div w:id="913466033">
      <w:bodyDiv w:val="1"/>
      <w:marLeft w:val="0"/>
      <w:marRight w:val="0"/>
      <w:marTop w:val="0"/>
      <w:marBottom w:val="0"/>
      <w:divBdr>
        <w:top w:val="none" w:sz="0" w:space="0" w:color="auto"/>
        <w:left w:val="none" w:sz="0" w:space="0" w:color="auto"/>
        <w:bottom w:val="none" w:sz="0" w:space="0" w:color="auto"/>
        <w:right w:val="none" w:sz="0" w:space="0" w:color="auto"/>
      </w:divBdr>
    </w:div>
    <w:div w:id="917441272">
      <w:bodyDiv w:val="1"/>
      <w:marLeft w:val="0"/>
      <w:marRight w:val="0"/>
      <w:marTop w:val="0"/>
      <w:marBottom w:val="0"/>
      <w:divBdr>
        <w:top w:val="none" w:sz="0" w:space="0" w:color="auto"/>
        <w:left w:val="none" w:sz="0" w:space="0" w:color="auto"/>
        <w:bottom w:val="none" w:sz="0" w:space="0" w:color="auto"/>
        <w:right w:val="none" w:sz="0" w:space="0" w:color="auto"/>
      </w:divBdr>
    </w:div>
    <w:div w:id="917860475">
      <w:bodyDiv w:val="1"/>
      <w:marLeft w:val="0"/>
      <w:marRight w:val="0"/>
      <w:marTop w:val="0"/>
      <w:marBottom w:val="0"/>
      <w:divBdr>
        <w:top w:val="none" w:sz="0" w:space="0" w:color="auto"/>
        <w:left w:val="none" w:sz="0" w:space="0" w:color="auto"/>
        <w:bottom w:val="none" w:sz="0" w:space="0" w:color="auto"/>
        <w:right w:val="none" w:sz="0" w:space="0" w:color="auto"/>
      </w:divBdr>
    </w:div>
    <w:div w:id="931939497">
      <w:bodyDiv w:val="1"/>
      <w:marLeft w:val="0"/>
      <w:marRight w:val="0"/>
      <w:marTop w:val="0"/>
      <w:marBottom w:val="0"/>
      <w:divBdr>
        <w:top w:val="none" w:sz="0" w:space="0" w:color="auto"/>
        <w:left w:val="none" w:sz="0" w:space="0" w:color="auto"/>
        <w:bottom w:val="none" w:sz="0" w:space="0" w:color="auto"/>
        <w:right w:val="none" w:sz="0" w:space="0" w:color="auto"/>
      </w:divBdr>
    </w:div>
    <w:div w:id="999817374">
      <w:bodyDiv w:val="1"/>
      <w:marLeft w:val="0"/>
      <w:marRight w:val="0"/>
      <w:marTop w:val="0"/>
      <w:marBottom w:val="0"/>
      <w:divBdr>
        <w:top w:val="none" w:sz="0" w:space="0" w:color="auto"/>
        <w:left w:val="none" w:sz="0" w:space="0" w:color="auto"/>
        <w:bottom w:val="none" w:sz="0" w:space="0" w:color="auto"/>
        <w:right w:val="none" w:sz="0" w:space="0" w:color="auto"/>
      </w:divBdr>
    </w:div>
    <w:div w:id="1014302421">
      <w:bodyDiv w:val="1"/>
      <w:marLeft w:val="0"/>
      <w:marRight w:val="0"/>
      <w:marTop w:val="0"/>
      <w:marBottom w:val="0"/>
      <w:divBdr>
        <w:top w:val="none" w:sz="0" w:space="0" w:color="auto"/>
        <w:left w:val="none" w:sz="0" w:space="0" w:color="auto"/>
        <w:bottom w:val="none" w:sz="0" w:space="0" w:color="auto"/>
        <w:right w:val="none" w:sz="0" w:space="0" w:color="auto"/>
      </w:divBdr>
    </w:div>
    <w:div w:id="1021315975">
      <w:bodyDiv w:val="1"/>
      <w:marLeft w:val="0"/>
      <w:marRight w:val="0"/>
      <w:marTop w:val="0"/>
      <w:marBottom w:val="0"/>
      <w:divBdr>
        <w:top w:val="none" w:sz="0" w:space="0" w:color="auto"/>
        <w:left w:val="none" w:sz="0" w:space="0" w:color="auto"/>
        <w:bottom w:val="none" w:sz="0" w:space="0" w:color="auto"/>
        <w:right w:val="none" w:sz="0" w:space="0" w:color="auto"/>
      </w:divBdr>
    </w:div>
    <w:div w:id="1081097938">
      <w:bodyDiv w:val="1"/>
      <w:marLeft w:val="0"/>
      <w:marRight w:val="0"/>
      <w:marTop w:val="0"/>
      <w:marBottom w:val="0"/>
      <w:divBdr>
        <w:top w:val="none" w:sz="0" w:space="0" w:color="auto"/>
        <w:left w:val="none" w:sz="0" w:space="0" w:color="auto"/>
        <w:bottom w:val="none" w:sz="0" w:space="0" w:color="auto"/>
        <w:right w:val="none" w:sz="0" w:space="0" w:color="auto"/>
      </w:divBdr>
    </w:div>
    <w:div w:id="1101072999">
      <w:bodyDiv w:val="1"/>
      <w:marLeft w:val="0"/>
      <w:marRight w:val="0"/>
      <w:marTop w:val="0"/>
      <w:marBottom w:val="0"/>
      <w:divBdr>
        <w:top w:val="none" w:sz="0" w:space="0" w:color="auto"/>
        <w:left w:val="none" w:sz="0" w:space="0" w:color="auto"/>
        <w:bottom w:val="none" w:sz="0" w:space="0" w:color="auto"/>
        <w:right w:val="none" w:sz="0" w:space="0" w:color="auto"/>
      </w:divBdr>
    </w:div>
    <w:div w:id="1175922813">
      <w:bodyDiv w:val="1"/>
      <w:marLeft w:val="0"/>
      <w:marRight w:val="0"/>
      <w:marTop w:val="0"/>
      <w:marBottom w:val="0"/>
      <w:divBdr>
        <w:top w:val="none" w:sz="0" w:space="0" w:color="auto"/>
        <w:left w:val="none" w:sz="0" w:space="0" w:color="auto"/>
        <w:bottom w:val="none" w:sz="0" w:space="0" w:color="auto"/>
        <w:right w:val="none" w:sz="0" w:space="0" w:color="auto"/>
      </w:divBdr>
      <w:divsChild>
        <w:div w:id="2143620181">
          <w:marLeft w:val="0"/>
          <w:marRight w:val="0"/>
          <w:marTop w:val="0"/>
          <w:marBottom w:val="0"/>
          <w:divBdr>
            <w:top w:val="none" w:sz="0" w:space="0" w:color="auto"/>
            <w:left w:val="none" w:sz="0" w:space="0" w:color="auto"/>
            <w:bottom w:val="none" w:sz="0" w:space="0" w:color="auto"/>
            <w:right w:val="none" w:sz="0" w:space="0" w:color="auto"/>
          </w:divBdr>
        </w:div>
        <w:div w:id="535512277">
          <w:marLeft w:val="0"/>
          <w:marRight w:val="0"/>
          <w:marTop w:val="0"/>
          <w:marBottom w:val="0"/>
          <w:divBdr>
            <w:top w:val="none" w:sz="0" w:space="0" w:color="auto"/>
            <w:left w:val="none" w:sz="0" w:space="0" w:color="auto"/>
            <w:bottom w:val="none" w:sz="0" w:space="0" w:color="auto"/>
            <w:right w:val="none" w:sz="0" w:space="0" w:color="auto"/>
          </w:divBdr>
        </w:div>
        <w:div w:id="821853910">
          <w:marLeft w:val="0"/>
          <w:marRight w:val="0"/>
          <w:marTop w:val="0"/>
          <w:marBottom w:val="0"/>
          <w:divBdr>
            <w:top w:val="none" w:sz="0" w:space="0" w:color="auto"/>
            <w:left w:val="none" w:sz="0" w:space="0" w:color="auto"/>
            <w:bottom w:val="none" w:sz="0" w:space="0" w:color="auto"/>
            <w:right w:val="none" w:sz="0" w:space="0" w:color="auto"/>
          </w:divBdr>
        </w:div>
        <w:div w:id="196238301">
          <w:marLeft w:val="0"/>
          <w:marRight w:val="0"/>
          <w:marTop w:val="0"/>
          <w:marBottom w:val="0"/>
          <w:divBdr>
            <w:top w:val="none" w:sz="0" w:space="0" w:color="auto"/>
            <w:left w:val="none" w:sz="0" w:space="0" w:color="auto"/>
            <w:bottom w:val="none" w:sz="0" w:space="0" w:color="auto"/>
            <w:right w:val="none" w:sz="0" w:space="0" w:color="auto"/>
          </w:divBdr>
        </w:div>
      </w:divsChild>
    </w:div>
    <w:div w:id="1287934519">
      <w:bodyDiv w:val="1"/>
      <w:marLeft w:val="0"/>
      <w:marRight w:val="0"/>
      <w:marTop w:val="0"/>
      <w:marBottom w:val="0"/>
      <w:divBdr>
        <w:top w:val="none" w:sz="0" w:space="0" w:color="auto"/>
        <w:left w:val="none" w:sz="0" w:space="0" w:color="auto"/>
        <w:bottom w:val="none" w:sz="0" w:space="0" w:color="auto"/>
        <w:right w:val="none" w:sz="0" w:space="0" w:color="auto"/>
      </w:divBdr>
    </w:div>
    <w:div w:id="1292587461">
      <w:bodyDiv w:val="1"/>
      <w:marLeft w:val="0"/>
      <w:marRight w:val="0"/>
      <w:marTop w:val="0"/>
      <w:marBottom w:val="0"/>
      <w:divBdr>
        <w:top w:val="none" w:sz="0" w:space="0" w:color="auto"/>
        <w:left w:val="none" w:sz="0" w:space="0" w:color="auto"/>
        <w:bottom w:val="none" w:sz="0" w:space="0" w:color="auto"/>
        <w:right w:val="none" w:sz="0" w:space="0" w:color="auto"/>
      </w:divBdr>
    </w:div>
    <w:div w:id="1301495986">
      <w:bodyDiv w:val="1"/>
      <w:marLeft w:val="0"/>
      <w:marRight w:val="0"/>
      <w:marTop w:val="0"/>
      <w:marBottom w:val="0"/>
      <w:divBdr>
        <w:top w:val="none" w:sz="0" w:space="0" w:color="auto"/>
        <w:left w:val="none" w:sz="0" w:space="0" w:color="auto"/>
        <w:bottom w:val="none" w:sz="0" w:space="0" w:color="auto"/>
        <w:right w:val="none" w:sz="0" w:space="0" w:color="auto"/>
      </w:divBdr>
    </w:div>
    <w:div w:id="1311013749">
      <w:bodyDiv w:val="1"/>
      <w:marLeft w:val="0"/>
      <w:marRight w:val="0"/>
      <w:marTop w:val="0"/>
      <w:marBottom w:val="0"/>
      <w:divBdr>
        <w:top w:val="none" w:sz="0" w:space="0" w:color="auto"/>
        <w:left w:val="none" w:sz="0" w:space="0" w:color="auto"/>
        <w:bottom w:val="none" w:sz="0" w:space="0" w:color="auto"/>
        <w:right w:val="none" w:sz="0" w:space="0" w:color="auto"/>
      </w:divBdr>
    </w:div>
    <w:div w:id="1325276185">
      <w:bodyDiv w:val="1"/>
      <w:marLeft w:val="0"/>
      <w:marRight w:val="0"/>
      <w:marTop w:val="0"/>
      <w:marBottom w:val="0"/>
      <w:divBdr>
        <w:top w:val="none" w:sz="0" w:space="0" w:color="auto"/>
        <w:left w:val="none" w:sz="0" w:space="0" w:color="auto"/>
        <w:bottom w:val="none" w:sz="0" w:space="0" w:color="auto"/>
        <w:right w:val="none" w:sz="0" w:space="0" w:color="auto"/>
      </w:divBdr>
    </w:div>
    <w:div w:id="1347635623">
      <w:bodyDiv w:val="1"/>
      <w:marLeft w:val="0"/>
      <w:marRight w:val="0"/>
      <w:marTop w:val="0"/>
      <w:marBottom w:val="0"/>
      <w:divBdr>
        <w:top w:val="none" w:sz="0" w:space="0" w:color="auto"/>
        <w:left w:val="none" w:sz="0" w:space="0" w:color="auto"/>
        <w:bottom w:val="none" w:sz="0" w:space="0" w:color="auto"/>
        <w:right w:val="none" w:sz="0" w:space="0" w:color="auto"/>
      </w:divBdr>
    </w:div>
    <w:div w:id="1349717845">
      <w:bodyDiv w:val="1"/>
      <w:marLeft w:val="0"/>
      <w:marRight w:val="0"/>
      <w:marTop w:val="0"/>
      <w:marBottom w:val="0"/>
      <w:divBdr>
        <w:top w:val="none" w:sz="0" w:space="0" w:color="auto"/>
        <w:left w:val="none" w:sz="0" w:space="0" w:color="auto"/>
        <w:bottom w:val="none" w:sz="0" w:space="0" w:color="auto"/>
        <w:right w:val="none" w:sz="0" w:space="0" w:color="auto"/>
      </w:divBdr>
    </w:div>
    <w:div w:id="1381246793">
      <w:bodyDiv w:val="1"/>
      <w:marLeft w:val="0"/>
      <w:marRight w:val="0"/>
      <w:marTop w:val="0"/>
      <w:marBottom w:val="0"/>
      <w:divBdr>
        <w:top w:val="none" w:sz="0" w:space="0" w:color="auto"/>
        <w:left w:val="none" w:sz="0" w:space="0" w:color="auto"/>
        <w:bottom w:val="none" w:sz="0" w:space="0" w:color="auto"/>
        <w:right w:val="none" w:sz="0" w:space="0" w:color="auto"/>
      </w:divBdr>
    </w:div>
    <w:div w:id="1383796710">
      <w:bodyDiv w:val="1"/>
      <w:marLeft w:val="0"/>
      <w:marRight w:val="0"/>
      <w:marTop w:val="0"/>
      <w:marBottom w:val="0"/>
      <w:divBdr>
        <w:top w:val="none" w:sz="0" w:space="0" w:color="auto"/>
        <w:left w:val="none" w:sz="0" w:space="0" w:color="auto"/>
        <w:bottom w:val="none" w:sz="0" w:space="0" w:color="auto"/>
        <w:right w:val="none" w:sz="0" w:space="0" w:color="auto"/>
      </w:divBdr>
    </w:div>
    <w:div w:id="1386684866">
      <w:bodyDiv w:val="1"/>
      <w:marLeft w:val="0"/>
      <w:marRight w:val="0"/>
      <w:marTop w:val="0"/>
      <w:marBottom w:val="0"/>
      <w:divBdr>
        <w:top w:val="none" w:sz="0" w:space="0" w:color="auto"/>
        <w:left w:val="none" w:sz="0" w:space="0" w:color="auto"/>
        <w:bottom w:val="none" w:sz="0" w:space="0" w:color="auto"/>
        <w:right w:val="none" w:sz="0" w:space="0" w:color="auto"/>
      </w:divBdr>
      <w:divsChild>
        <w:div w:id="1055240">
          <w:marLeft w:val="0"/>
          <w:marRight w:val="0"/>
          <w:marTop w:val="0"/>
          <w:marBottom w:val="0"/>
          <w:divBdr>
            <w:top w:val="none" w:sz="0" w:space="0" w:color="auto"/>
            <w:left w:val="none" w:sz="0" w:space="0" w:color="auto"/>
            <w:bottom w:val="none" w:sz="0" w:space="0" w:color="auto"/>
            <w:right w:val="none" w:sz="0" w:space="0" w:color="auto"/>
          </w:divBdr>
        </w:div>
        <w:div w:id="608515804">
          <w:marLeft w:val="0"/>
          <w:marRight w:val="0"/>
          <w:marTop w:val="0"/>
          <w:marBottom w:val="0"/>
          <w:divBdr>
            <w:top w:val="none" w:sz="0" w:space="0" w:color="auto"/>
            <w:left w:val="none" w:sz="0" w:space="0" w:color="auto"/>
            <w:bottom w:val="none" w:sz="0" w:space="0" w:color="auto"/>
            <w:right w:val="none" w:sz="0" w:space="0" w:color="auto"/>
          </w:divBdr>
        </w:div>
        <w:div w:id="791435015">
          <w:marLeft w:val="0"/>
          <w:marRight w:val="0"/>
          <w:marTop w:val="0"/>
          <w:marBottom w:val="0"/>
          <w:divBdr>
            <w:top w:val="none" w:sz="0" w:space="0" w:color="auto"/>
            <w:left w:val="none" w:sz="0" w:space="0" w:color="auto"/>
            <w:bottom w:val="none" w:sz="0" w:space="0" w:color="auto"/>
            <w:right w:val="none" w:sz="0" w:space="0" w:color="auto"/>
          </w:divBdr>
        </w:div>
        <w:div w:id="1298803989">
          <w:marLeft w:val="0"/>
          <w:marRight w:val="0"/>
          <w:marTop w:val="0"/>
          <w:marBottom w:val="0"/>
          <w:divBdr>
            <w:top w:val="none" w:sz="0" w:space="0" w:color="auto"/>
            <w:left w:val="none" w:sz="0" w:space="0" w:color="auto"/>
            <w:bottom w:val="none" w:sz="0" w:space="0" w:color="auto"/>
            <w:right w:val="none" w:sz="0" w:space="0" w:color="auto"/>
          </w:divBdr>
        </w:div>
        <w:div w:id="207381193">
          <w:marLeft w:val="0"/>
          <w:marRight w:val="0"/>
          <w:marTop w:val="0"/>
          <w:marBottom w:val="0"/>
          <w:divBdr>
            <w:top w:val="none" w:sz="0" w:space="0" w:color="auto"/>
            <w:left w:val="none" w:sz="0" w:space="0" w:color="auto"/>
            <w:bottom w:val="none" w:sz="0" w:space="0" w:color="auto"/>
            <w:right w:val="none" w:sz="0" w:space="0" w:color="auto"/>
          </w:divBdr>
        </w:div>
      </w:divsChild>
    </w:div>
    <w:div w:id="1392383488">
      <w:bodyDiv w:val="1"/>
      <w:marLeft w:val="0"/>
      <w:marRight w:val="0"/>
      <w:marTop w:val="0"/>
      <w:marBottom w:val="0"/>
      <w:divBdr>
        <w:top w:val="none" w:sz="0" w:space="0" w:color="auto"/>
        <w:left w:val="none" w:sz="0" w:space="0" w:color="auto"/>
        <w:bottom w:val="none" w:sz="0" w:space="0" w:color="auto"/>
        <w:right w:val="none" w:sz="0" w:space="0" w:color="auto"/>
      </w:divBdr>
    </w:div>
    <w:div w:id="1432819620">
      <w:bodyDiv w:val="1"/>
      <w:marLeft w:val="0"/>
      <w:marRight w:val="0"/>
      <w:marTop w:val="0"/>
      <w:marBottom w:val="0"/>
      <w:divBdr>
        <w:top w:val="none" w:sz="0" w:space="0" w:color="auto"/>
        <w:left w:val="none" w:sz="0" w:space="0" w:color="auto"/>
        <w:bottom w:val="none" w:sz="0" w:space="0" w:color="auto"/>
        <w:right w:val="none" w:sz="0" w:space="0" w:color="auto"/>
      </w:divBdr>
    </w:div>
    <w:div w:id="1497307218">
      <w:bodyDiv w:val="1"/>
      <w:marLeft w:val="0"/>
      <w:marRight w:val="0"/>
      <w:marTop w:val="0"/>
      <w:marBottom w:val="0"/>
      <w:divBdr>
        <w:top w:val="none" w:sz="0" w:space="0" w:color="auto"/>
        <w:left w:val="none" w:sz="0" w:space="0" w:color="auto"/>
        <w:bottom w:val="none" w:sz="0" w:space="0" w:color="auto"/>
        <w:right w:val="none" w:sz="0" w:space="0" w:color="auto"/>
      </w:divBdr>
    </w:div>
    <w:div w:id="1507162373">
      <w:bodyDiv w:val="1"/>
      <w:marLeft w:val="0"/>
      <w:marRight w:val="0"/>
      <w:marTop w:val="0"/>
      <w:marBottom w:val="0"/>
      <w:divBdr>
        <w:top w:val="none" w:sz="0" w:space="0" w:color="auto"/>
        <w:left w:val="none" w:sz="0" w:space="0" w:color="auto"/>
        <w:bottom w:val="none" w:sz="0" w:space="0" w:color="auto"/>
        <w:right w:val="none" w:sz="0" w:space="0" w:color="auto"/>
      </w:divBdr>
    </w:div>
    <w:div w:id="1543516413">
      <w:bodyDiv w:val="1"/>
      <w:marLeft w:val="0"/>
      <w:marRight w:val="0"/>
      <w:marTop w:val="0"/>
      <w:marBottom w:val="0"/>
      <w:divBdr>
        <w:top w:val="none" w:sz="0" w:space="0" w:color="auto"/>
        <w:left w:val="none" w:sz="0" w:space="0" w:color="auto"/>
        <w:bottom w:val="none" w:sz="0" w:space="0" w:color="auto"/>
        <w:right w:val="none" w:sz="0" w:space="0" w:color="auto"/>
      </w:divBdr>
    </w:div>
    <w:div w:id="1555459439">
      <w:bodyDiv w:val="1"/>
      <w:marLeft w:val="0"/>
      <w:marRight w:val="0"/>
      <w:marTop w:val="0"/>
      <w:marBottom w:val="0"/>
      <w:divBdr>
        <w:top w:val="none" w:sz="0" w:space="0" w:color="auto"/>
        <w:left w:val="none" w:sz="0" w:space="0" w:color="auto"/>
        <w:bottom w:val="none" w:sz="0" w:space="0" w:color="auto"/>
        <w:right w:val="none" w:sz="0" w:space="0" w:color="auto"/>
      </w:divBdr>
    </w:div>
    <w:div w:id="1556432966">
      <w:bodyDiv w:val="1"/>
      <w:marLeft w:val="0"/>
      <w:marRight w:val="0"/>
      <w:marTop w:val="0"/>
      <w:marBottom w:val="0"/>
      <w:divBdr>
        <w:top w:val="none" w:sz="0" w:space="0" w:color="auto"/>
        <w:left w:val="none" w:sz="0" w:space="0" w:color="auto"/>
        <w:bottom w:val="none" w:sz="0" w:space="0" w:color="auto"/>
        <w:right w:val="none" w:sz="0" w:space="0" w:color="auto"/>
      </w:divBdr>
    </w:div>
    <w:div w:id="1627734853">
      <w:bodyDiv w:val="1"/>
      <w:marLeft w:val="0"/>
      <w:marRight w:val="0"/>
      <w:marTop w:val="0"/>
      <w:marBottom w:val="0"/>
      <w:divBdr>
        <w:top w:val="none" w:sz="0" w:space="0" w:color="auto"/>
        <w:left w:val="none" w:sz="0" w:space="0" w:color="auto"/>
        <w:bottom w:val="none" w:sz="0" w:space="0" w:color="auto"/>
        <w:right w:val="none" w:sz="0" w:space="0" w:color="auto"/>
      </w:divBdr>
    </w:div>
    <w:div w:id="1656033161">
      <w:bodyDiv w:val="1"/>
      <w:marLeft w:val="0"/>
      <w:marRight w:val="0"/>
      <w:marTop w:val="0"/>
      <w:marBottom w:val="0"/>
      <w:divBdr>
        <w:top w:val="none" w:sz="0" w:space="0" w:color="auto"/>
        <w:left w:val="none" w:sz="0" w:space="0" w:color="auto"/>
        <w:bottom w:val="none" w:sz="0" w:space="0" w:color="auto"/>
        <w:right w:val="none" w:sz="0" w:space="0" w:color="auto"/>
      </w:divBdr>
    </w:div>
    <w:div w:id="1660764761">
      <w:bodyDiv w:val="1"/>
      <w:marLeft w:val="0"/>
      <w:marRight w:val="0"/>
      <w:marTop w:val="0"/>
      <w:marBottom w:val="0"/>
      <w:divBdr>
        <w:top w:val="none" w:sz="0" w:space="0" w:color="auto"/>
        <w:left w:val="none" w:sz="0" w:space="0" w:color="auto"/>
        <w:bottom w:val="none" w:sz="0" w:space="0" w:color="auto"/>
        <w:right w:val="none" w:sz="0" w:space="0" w:color="auto"/>
      </w:divBdr>
    </w:div>
    <w:div w:id="1724022041">
      <w:bodyDiv w:val="1"/>
      <w:marLeft w:val="0"/>
      <w:marRight w:val="0"/>
      <w:marTop w:val="0"/>
      <w:marBottom w:val="0"/>
      <w:divBdr>
        <w:top w:val="none" w:sz="0" w:space="0" w:color="auto"/>
        <w:left w:val="none" w:sz="0" w:space="0" w:color="auto"/>
        <w:bottom w:val="none" w:sz="0" w:space="0" w:color="auto"/>
        <w:right w:val="none" w:sz="0" w:space="0" w:color="auto"/>
      </w:divBdr>
    </w:div>
    <w:div w:id="1725326045">
      <w:bodyDiv w:val="1"/>
      <w:marLeft w:val="0"/>
      <w:marRight w:val="0"/>
      <w:marTop w:val="0"/>
      <w:marBottom w:val="0"/>
      <w:divBdr>
        <w:top w:val="none" w:sz="0" w:space="0" w:color="auto"/>
        <w:left w:val="none" w:sz="0" w:space="0" w:color="auto"/>
        <w:bottom w:val="none" w:sz="0" w:space="0" w:color="auto"/>
        <w:right w:val="none" w:sz="0" w:space="0" w:color="auto"/>
      </w:divBdr>
    </w:div>
    <w:div w:id="1960868541">
      <w:bodyDiv w:val="1"/>
      <w:marLeft w:val="0"/>
      <w:marRight w:val="0"/>
      <w:marTop w:val="0"/>
      <w:marBottom w:val="0"/>
      <w:divBdr>
        <w:top w:val="none" w:sz="0" w:space="0" w:color="auto"/>
        <w:left w:val="none" w:sz="0" w:space="0" w:color="auto"/>
        <w:bottom w:val="none" w:sz="0" w:space="0" w:color="auto"/>
        <w:right w:val="none" w:sz="0" w:space="0" w:color="auto"/>
      </w:divBdr>
    </w:div>
    <w:div w:id="2015497103">
      <w:bodyDiv w:val="1"/>
      <w:marLeft w:val="0"/>
      <w:marRight w:val="0"/>
      <w:marTop w:val="0"/>
      <w:marBottom w:val="0"/>
      <w:divBdr>
        <w:top w:val="none" w:sz="0" w:space="0" w:color="auto"/>
        <w:left w:val="none" w:sz="0" w:space="0" w:color="auto"/>
        <w:bottom w:val="none" w:sz="0" w:space="0" w:color="auto"/>
        <w:right w:val="none" w:sz="0" w:space="0" w:color="auto"/>
      </w:divBdr>
    </w:div>
    <w:div w:id="2066558799">
      <w:bodyDiv w:val="1"/>
      <w:marLeft w:val="0"/>
      <w:marRight w:val="0"/>
      <w:marTop w:val="0"/>
      <w:marBottom w:val="0"/>
      <w:divBdr>
        <w:top w:val="none" w:sz="0" w:space="0" w:color="auto"/>
        <w:left w:val="none" w:sz="0" w:space="0" w:color="auto"/>
        <w:bottom w:val="none" w:sz="0" w:space="0" w:color="auto"/>
        <w:right w:val="none" w:sz="0" w:space="0" w:color="auto"/>
      </w:divBdr>
    </w:div>
    <w:div w:id="2071223356">
      <w:bodyDiv w:val="1"/>
      <w:marLeft w:val="0"/>
      <w:marRight w:val="0"/>
      <w:marTop w:val="0"/>
      <w:marBottom w:val="0"/>
      <w:divBdr>
        <w:top w:val="none" w:sz="0" w:space="0" w:color="auto"/>
        <w:left w:val="none" w:sz="0" w:space="0" w:color="auto"/>
        <w:bottom w:val="none" w:sz="0" w:space="0" w:color="auto"/>
        <w:right w:val="none" w:sz="0" w:space="0" w:color="auto"/>
      </w:divBdr>
      <w:divsChild>
        <w:div w:id="329529001">
          <w:marLeft w:val="0"/>
          <w:marRight w:val="0"/>
          <w:marTop w:val="0"/>
          <w:marBottom w:val="0"/>
          <w:divBdr>
            <w:top w:val="none" w:sz="0" w:space="0" w:color="auto"/>
            <w:left w:val="none" w:sz="0" w:space="0" w:color="auto"/>
            <w:bottom w:val="none" w:sz="0" w:space="0" w:color="auto"/>
            <w:right w:val="none" w:sz="0" w:space="0" w:color="auto"/>
          </w:divBdr>
        </w:div>
        <w:div w:id="2074230784">
          <w:marLeft w:val="0"/>
          <w:marRight w:val="0"/>
          <w:marTop w:val="0"/>
          <w:marBottom w:val="0"/>
          <w:divBdr>
            <w:top w:val="none" w:sz="0" w:space="0" w:color="auto"/>
            <w:left w:val="none" w:sz="0" w:space="0" w:color="auto"/>
            <w:bottom w:val="none" w:sz="0" w:space="0" w:color="auto"/>
            <w:right w:val="none" w:sz="0" w:space="0" w:color="auto"/>
          </w:divBdr>
        </w:div>
        <w:div w:id="1641886708">
          <w:marLeft w:val="0"/>
          <w:marRight w:val="0"/>
          <w:marTop w:val="0"/>
          <w:marBottom w:val="0"/>
          <w:divBdr>
            <w:top w:val="none" w:sz="0" w:space="0" w:color="auto"/>
            <w:left w:val="none" w:sz="0" w:space="0" w:color="auto"/>
            <w:bottom w:val="none" w:sz="0" w:space="0" w:color="auto"/>
            <w:right w:val="none" w:sz="0" w:space="0" w:color="auto"/>
          </w:divBdr>
        </w:div>
        <w:div w:id="982269032">
          <w:marLeft w:val="0"/>
          <w:marRight w:val="0"/>
          <w:marTop w:val="0"/>
          <w:marBottom w:val="0"/>
          <w:divBdr>
            <w:top w:val="none" w:sz="0" w:space="0" w:color="auto"/>
            <w:left w:val="none" w:sz="0" w:space="0" w:color="auto"/>
            <w:bottom w:val="none" w:sz="0" w:space="0" w:color="auto"/>
            <w:right w:val="none" w:sz="0" w:space="0" w:color="auto"/>
          </w:divBdr>
        </w:div>
      </w:divsChild>
    </w:div>
    <w:div w:id="20871470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82.emf"/><Relationship Id="rId21" Type="http://schemas.microsoft.com/office/2007/relationships/diagramDrawing" Target="diagrams/drawing1.xml"/><Relationship Id="rId42" Type="http://schemas.openxmlformats.org/officeDocument/2006/relationships/image" Target="media/image18.png"/><Relationship Id="rId63" Type="http://schemas.openxmlformats.org/officeDocument/2006/relationships/image" Target="media/image31.png"/><Relationship Id="rId84" Type="http://schemas.openxmlformats.org/officeDocument/2006/relationships/image" Target="media/image52.png"/><Relationship Id="rId138" Type="http://schemas.openxmlformats.org/officeDocument/2006/relationships/image" Target="media/image103.png"/><Relationship Id="rId16" Type="http://schemas.microsoft.com/office/2007/relationships/hdphoto" Target="media/hdphoto1.wdp"/><Relationship Id="rId107" Type="http://schemas.openxmlformats.org/officeDocument/2006/relationships/image" Target="media/image75.jpeg"/><Relationship Id="rId11" Type="http://schemas.openxmlformats.org/officeDocument/2006/relationships/chart" Target="charts/chart1.xml"/><Relationship Id="rId53" Type="http://schemas.openxmlformats.org/officeDocument/2006/relationships/image" Target="media/image21.png"/><Relationship Id="rId58" Type="http://schemas.openxmlformats.org/officeDocument/2006/relationships/image" Target="media/image26.png"/><Relationship Id="rId74" Type="http://schemas.openxmlformats.org/officeDocument/2006/relationships/image" Target="media/image42.png"/><Relationship Id="rId79" Type="http://schemas.openxmlformats.org/officeDocument/2006/relationships/image" Target="media/image47.png"/><Relationship Id="rId102" Type="http://schemas.openxmlformats.org/officeDocument/2006/relationships/image" Target="media/image70.png"/><Relationship Id="rId123" Type="http://schemas.openxmlformats.org/officeDocument/2006/relationships/image" Target="media/image88.png"/><Relationship Id="rId128" Type="http://schemas.openxmlformats.org/officeDocument/2006/relationships/image" Target="media/image93.emf"/><Relationship Id="rId5" Type="http://schemas.openxmlformats.org/officeDocument/2006/relationships/webSettings" Target="webSettings.xml"/><Relationship Id="rId90" Type="http://schemas.openxmlformats.org/officeDocument/2006/relationships/image" Target="media/image58.png"/><Relationship Id="rId95" Type="http://schemas.openxmlformats.org/officeDocument/2006/relationships/image" Target="media/image63.emf"/><Relationship Id="rId22" Type="http://schemas.openxmlformats.org/officeDocument/2006/relationships/image" Target="media/image4.png"/><Relationship Id="rId27" Type="http://schemas.openxmlformats.org/officeDocument/2006/relationships/image" Target="media/image9.png"/><Relationship Id="rId43" Type="http://schemas.openxmlformats.org/officeDocument/2006/relationships/image" Target="media/image19.png"/><Relationship Id="rId48" Type="http://schemas.microsoft.com/office/2007/relationships/diagramDrawing" Target="diagrams/drawing2.xml"/><Relationship Id="rId64" Type="http://schemas.openxmlformats.org/officeDocument/2006/relationships/image" Target="media/image32.png"/><Relationship Id="rId69" Type="http://schemas.openxmlformats.org/officeDocument/2006/relationships/image" Target="media/image37.png"/><Relationship Id="rId113" Type="http://schemas.openxmlformats.org/officeDocument/2006/relationships/image" Target="media/image80.png"/><Relationship Id="rId118" Type="http://schemas.openxmlformats.org/officeDocument/2006/relationships/image" Target="media/image83.emf"/><Relationship Id="rId134" Type="http://schemas.openxmlformats.org/officeDocument/2006/relationships/image" Target="media/image99.emf"/><Relationship Id="rId139" Type="http://schemas.openxmlformats.org/officeDocument/2006/relationships/fontTable" Target="fontTable.xml"/><Relationship Id="rId80" Type="http://schemas.openxmlformats.org/officeDocument/2006/relationships/image" Target="media/image48.png"/><Relationship Id="rId85" Type="http://schemas.openxmlformats.org/officeDocument/2006/relationships/image" Target="media/image53.png"/><Relationship Id="rId12" Type="http://schemas.openxmlformats.org/officeDocument/2006/relationships/chart" Target="charts/chart2.xml"/><Relationship Id="rId17" Type="http://schemas.openxmlformats.org/officeDocument/2006/relationships/diagramData" Target="diagrams/data1.xml"/><Relationship Id="rId38" Type="http://schemas.openxmlformats.org/officeDocument/2006/relationships/image" Target="media/image140.png"/><Relationship Id="rId59" Type="http://schemas.openxmlformats.org/officeDocument/2006/relationships/image" Target="media/image27.png"/><Relationship Id="rId103" Type="http://schemas.openxmlformats.org/officeDocument/2006/relationships/image" Target="media/image71.png"/><Relationship Id="rId108" Type="http://schemas.openxmlformats.org/officeDocument/2006/relationships/image" Target="media/image76.jpeg"/><Relationship Id="rId124" Type="http://schemas.openxmlformats.org/officeDocument/2006/relationships/image" Target="media/image89.emf"/><Relationship Id="rId129" Type="http://schemas.openxmlformats.org/officeDocument/2006/relationships/image" Target="media/image94.emf"/><Relationship Id="rId54" Type="http://schemas.openxmlformats.org/officeDocument/2006/relationships/image" Target="media/image22.png"/><Relationship Id="rId70" Type="http://schemas.openxmlformats.org/officeDocument/2006/relationships/image" Target="media/image38.png"/><Relationship Id="rId75" Type="http://schemas.openxmlformats.org/officeDocument/2006/relationships/image" Target="media/image43.png"/><Relationship Id="rId91" Type="http://schemas.openxmlformats.org/officeDocument/2006/relationships/image" Target="media/image59.png"/><Relationship Id="rId96" Type="http://schemas.openxmlformats.org/officeDocument/2006/relationships/image" Target="media/image64.emf"/><Relationship Id="rId14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23" Type="http://schemas.openxmlformats.org/officeDocument/2006/relationships/image" Target="media/image5.png"/><Relationship Id="rId28" Type="http://schemas.openxmlformats.org/officeDocument/2006/relationships/image" Target="media/image10.png"/><Relationship Id="rId49" Type="http://schemas.openxmlformats.org/officeDocument/2006/relationships/image" Target="media/image15.jpeg"/><Relationship Id="rId114" Type="http://schemas.microsoft.com/office/2007/relationships/hdphoto" Target="media/hdphoto3.wdp"/><Relationship Id="rId119" Type="http://schemas.openxmlformats.org/officeDocument/2006/relationships/image" Target="media/image84.emf"/><Relationship Id="rId44" Type="http://schemas.openxmlformats.org/officeDocument/2006/relationships/diagramData" Target="diagrams/data2.xml"/><Relationship Id="rId60" Type="http://schemas.openxmlformats.org/officeDocument/2006/relationships/image" Target="media/image28.png"/><Relationship Id="rId65" Type="http://schemas.openxmlformats.org/officeDocument/2006/relationships/image" Target="media/image33.png"/><Relationship Id="rId81" Type="http://schemas.openxmlformats.org/officeDocument/2006/relationships/image" Target="media/image49.png"/><Relationship Id="rId86" Type="http://schemas.openxmlformats.org/officeDocument/2006/relationships/image" Target="media/image54.png"/><Relationship Id="rId130" Type="http://schemas.openxmlformats.org/officeDocument/2006/relationships/image" Target="media/image95.emf"/><Relationship Id="rId135" Type="http://schemas.openxmlformats.org/officeDocument/2006/relationships/image" Target="media/image100.jpeg"/><Relationship Id="rId13" Type="http://schemas.openxmlformats.org/officeDocument/2006/relationships/image" Target="media/image2.png"/><Relationship Id="rId18" Type="http://schemas.openxmlformats.org/officeDocument/2006/relationships/diagramLayout" Target="diagrams/layout1.xml"/><Relationship Id="rId39" Type="http://schemas.openxmlformats.org/officeDocument/2006/relationships/image" Target="media/image15.png"/><Relationship Id="rId109" Type="http://schemas.openxmlformats.org/officeDocument/2006/relationships/image" Target="media/image77.jpeg"/><Relationship Id="rId50" Type="http://schemas.openxmlformats.org/officeDocument/2006/relationships/image" Target="media/image16.png"/><Relationship Id="rId55" Type="http://schemas.openxmlformats.org/officeDocument/2006/relationships/image" Target="media/image23.png"/><Relationship Id="rId76" Type="http://schemas.openxmlformats.org/officeDocument/2006/relationships/image" Target="media/image44.png"/><Relationship Id="rId97" Type="http://schemas.openxmlformats.org/officeDocument/2006/relationships/image" Target="media/image65.png"/><Relationship Id="rId104" Type="http://schemas.openxmlformats.org/officeDocument/2006/relationships/image" Target="media/image72.png"/><Relationship Id="rId120" Type="http://schemas.openxmlformats.org/officeDocument/2006/relationships/image" Target="media/image85.emf"/><Relationship Id="rId125" Type="http://schemas.openxmlformats.org/officeDocument/2006/relationships/image" Target="media/image90.emf"/><Relationship Id="rId7" Type="http://schemas.openxmlformats.org/officeDocument/2006/relationships/endnotes" Target="endnotes.xml"/><Relationship Id="rId71" Type="http://schemas.openxmlformats.org/officeDocument/2006/relationships/image" Target="media/image39.png"/><Relationship Id="rId92" Type="http://schemas.openxmlformats.org/officeDocument/2006/relationships/image" Target="media/image60.png"/><Relationship Id="rId2" Type="http://schemas.openxmlformats.org/officeDocument/2006/relationships/numbering" Target="numbering.xml"/><Relationship Id="rId29" Type="http://schemas.openxmlformats.org/officeDocument/2006/relationships/image" Target="media/image11.png"/><Relationship Id="rId24" Type="http://schemas.openxmlformats.org/officeDocument/2006/relationships/image" Target="media/image6.png"/><Relationship Id="rId40" Type="http://schemas.openxmlformats.org/officeDocument/2006/relationships/image" Target="media/image13.png"/><Relationship Id="rId45" Type="http://schemas.openxmlformats.org/officeDocument/2006/relationships/diagramLayout" Target="diagrams/layout2.xml"/><Relationship Id="rId66" Type="http://schemas.openxmlformats.org/officeDocument/2006/relationships/image" Target="media/image34.png"/><Relationship Id="rId87" Type="http://schemas.openxmlformats.org/officeDocument/2006/relationships/image" Target="media/image55.png"/><Relationship Id="rId110" Type="http://schemas.openxmlformats.org/officeDocument/2006/relationships/image" Target="media/image78.jpeg"/><Relationship Id="rId115" Type="http://schemas.openxmlformats.org/officeDocument/2006/relationships/image" Target="media/image81.png"/><Relationship Id="rId131" Type="http://schemas.openxmlformats.org/officeDocument/2006/relationships/image" Target="media/image96.emf"/><Relationship Id="rId136" Type="http://schemas.openxmlformats.org/officeDocument/2006/relationships/image" Target="media/image101.emf"/><Relationship Id="rId61" Type="http://schemas.openxmlformats.org/officeDocument/2006/relationships/image" Target="media/image29.png"/><Relationship Id="rId82" Type="http://schemas.openxmlformats.org/officeDocument/2006/relationships/image" Target="media/image50.png"/><Relationship Id="rId19" Type="http://schemas.openxmlformats.org/officeDocument/2006/relationships/diagramQuickStyle" Target="diagrams/quickStyle1.xml"/><Relationship Id="rId14" Type="http://schemas.openxmlformats.org/officeDocument/2006/relationships/chart" Target="charts/chart3.xml"/><Relationship Id="rId30" Type="http://schemas.openxmlformats.org/officeDocument/2006/relationships/image" Target="media/image12.png"/><Relationship Id="rId56" Type="http://schemas.openxmlformats.org/officeDocument/2006/relationships/image" Target="media/image24.png"/><Relationship Id="rId77" Type="http://schemas.openxmlformats.org/officeDocument/2006/relationships/image" Target="media/image45.png"/><Relationship Id="rId100" Type="http://schemas.openxmlformats.org/officeDocument/2006/relationships/image" Target="media/image68.png"/><Relationship Id="rId105" Type="http://schemas.openxmlformats.org/officeDocument/2006/relationships/image" Target="media/image73.png"/><Relationship Id="rId126" Type="http://schemas.openxmlformats.org/officeDocument/2006/relationships/image" Target="media/image91.emf"/><Relationship Id="rId8" Type="http://schemas.openxmlformats.org/officeDocument/2006/relationships/image" Target="media/image1.png"/><Relationship Id="rId51" Type="http://schemas.openxmlformats.org/officeDocument/2006/relationships/image" Target="media/image17.png"/><Relationship Id="rId72" Type="http://schemas.openxmlformats.org/officeDocument/2006/relationships/image" Target="media/image40.png"/><Relationship Id="rId93" Type="http://schemas.openxmlformats.org/officeDocument/2006/relationships/image" Target="media/image61.png"/><Relationship Id="rId98" Type="http://schemas.openxmlformats.org/officeDocument/2006/relationships/image" Target="media/image66.png"/><Relationship Id="rId121" Type="http://schemas.openxmlformats.org/officeDocument/2006/relationships/image" Target="media/image86.emf"/><Relationship Id="rId3" Type="http://schemas.openxmlformats.org/officeDocument/2006/relationships/styles" Target="styles.xml"/><Relationship Id="rId25" Type="http://schemas.openxmlformats.org/officeDocument/2006/relationships/image" Target="media/image7.png"/><Relationship Id="rId46" Type="http://schemas.openxmlformats.org/officeDocument/2006/relationships/diagramQuickStyle" Target="diagrams/quickStyle2.xml"/><Relationship Id="rId67" Type="http://schemas.openxmlformats.org/officeDocument/2006/relationships/image" Target="media/image35.png"/><Relationship Id="rId116" Type="http://schemas.microsoft.com/office/2007/relationships/hdphoto" Target="media/hdphoto4.wdp"/><Relationship Id="rId137" Type="http://schemas.openxmlformats.org/officeDocument/2006/relationships/image" Target="media/image102.png"/><Relationship Id="rId20" Type="http://schemas.openxmlformats.org/officeDocument/2006/relationships/diagramColors" Target="diagrams/colors1.xml"/><Relationship Id="rId41" Type="http://schemas.openxmlformats.org/officeDocument/2006/relationships/image" Target="media/image14.png"/><Relationship Id="rId62" Type="http://schemas.openxmlformats.org/officeDocument/2006/relationships/image" Target="media/image30.png"/><Relationship Id="rId83" Type="http://schemas.openxmlformats.org/officeDocument/2006/relationships/image" Target="media/image51.png"/><Relationship Id="rId88" Type="http://schemas.openxmlformats.org/officeDocument/2006/relationships/image" Target="media/image56.png"/><Relationship Id="rId111" Type="http://schemas.openxmlformats.org/officeDocument/2006/relationships/image" Target="media/image79.png"/><Relationship Id="rId132" Type="http://schemas.openxmlformats.org/officeDocument/2006/relationships/image" Target="media/image97.emf"/><Relationship Id="rId15" Type="http://schemas.openxmlformats.org/officeDocument/2006/relationships/image" Target="media/image3.png"/><Relationship Id="rId57" Type="http://schemas.openxmlformats.org/officeDocument/2006/relationships/image" Target="media/image25.png"/><Relationship Id="rId106" Type="http://schemas.openxmlformats.org/officeDocument/2006/relationships/image" Target="media/image74.jpeg"/><Relationship Id="rId127" Type="http://schemas.openxmlformats.org/officeDocument/2006/relationships/image" Target="media/image92.emf"/><Relationship Id="rId10" Type="http://schemas.openxmlformats.org/officeDocument/2006/relationships/footer" Target="footer2.xml"/><Relationship Id="rId52" Type="http://schemas.openxmlformats.org/officeDocument/2006/relationships/image" Target="media/image20.png"/><Relationship Id="rId73" Type="http://schemas.openxmlformats.org/officeDocument/2006/relationships/image" Target="media/image41.png"/><Relationship Id="rId78" Type="http://schemas.openxmlformats.org/officeDocument/2006/relationships/image" Target="media/image46.png"/><Relationship Id="rId94" Type="http://schemas.openxmlformats.org/officeDocument/2006/relationships/image" Target="media/image62.png"/><Relationship Id="rId99" Type="http://schemas.openxmlformats.org/officeDocument/2006/relationships/image" Target="media/image67.png"/><Relationship Id="rId101" Type="http://schemas.openxmlformats.org/officeDocument/2006/relationships/image" Target="media/image69.png"/><Relationship Id="rId122" Type="http://schemas.openxmlformats.org/officeDocument/2006/relationships/image" Target="media/image87.emf"/><Relationship Id="rId4" Type="http://schemas.openxmlformats.org/officeDocument/2006/relationships/settings" Target="settings.xml"/><Relationship Id="rId9" Type="http://schemas.openxmlformats.org/officeDocument/2006/relationships/footer" Target="footer1.xml"/><Relationship Id="rId26" Type="http://schemas.openxmlformats.org/officeDocument/2006/relationships/image" Target="media/image8.png"/><Relationship Id="rId47" Type="http://schemas.openxmlformats.org/officeDocument/2006/relationships/diagramColors" Target="diagrams/colors2.xml"/><Relationship Id="rId68" Type="http://schemas.openxmlformats.org/officeDocument/2006/relationships/image" Target="media/image36.png"/><Relationship Id="rId89" Type="http://schemas.openxmlformats.org/officeDocument/2006/relationships/image" Target="media/image57.png"/><Relationship Id="rId112" Type="http://schemas.microsoft.com/office/2007/relationships/hdphoto" Target="media/hdphoto2.wdp"/><Relationship Id="rId133" Type="http://schemas.openxmlformats.org/officeDocument/2006/relationships/image" Target="media/image98.emf"/></Relationships>
</file>

<file path=word/charts/_rels/chart1.xml.rels><?xml version="1.0" encoding="UTF-8" standalone="yes"?>
<Relationships xmlns="http://schemas.openxmlformats.org/package/2006/relationships"><Relationship Id="rId3" Type="http://schemas.openxmlformats.org/officeDocument/2006/relationships/oleObject" Target="file:///C:\Users\elias\Downloads\5.1_Private_sector_in_the_economy.xls"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C:\Users\elias\Downloads\5.1_Private_sector_in_the_economy.xls"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Libro1" TargetMode="External"/><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view3D>
      <c:rotX val="15"/>
      <c:rotY val="20"/>
      <c:depthPercent val="100"/>
      <c:rAngAx val="1"/>
    </c:view3D>
    <c:floor>
      <c:thickness val="0"/>
      <c:spPr>
        <a:noFill/>
        <a:ln>
          <a:noFill/>
        </a:ln>
        <a:effectLst/>
        <a:sp3d/>
      </c:spPr>
    </c:floor>
    <c:sideWall>
      <c:thickness val="0"/>
      <c:spPr>
        <a:noFill/>
        <a:ln>
          <a:noFill/>
        </a:ln>
        <a:effectLst/>
        <a:sp3d/>
      </c:spPr>
    </c:sideWall>
    <c:backWall>
      <c:thickness val="0"/>
      <c:spPr>
        <a:noFill/>
        <a:ln>
          <a:noFill/>
        </a:ln>
        <a:effectLst/>
        <a:sp3d/>
      </c:spPr>
    </c:backWall>
    <c:plotArea>
      <c:layout>
        <c:manualLayout>
          <c:layoutTarget val="inner"/>
          <c:xMode val="edge"/>
          <c:yMode val="edge"/>
          <c:x val="6.6440424676645155E-2"/>
          <c:y val="7.6427996781979077E-2"/>
          <c:w val="0.90713314889692842"/>
          <c:h val="0.63157017882820965"/>
        </c:manualLayout>
      </c:layout>
      <c:bar3DChart>
        <c:barDir val="col"/>
        <c:grouping val="clustered"/>
        <c:varyColors val="0"/>
        <c:ser>
          <c:idx val="0"/>
          <c:order val="0"/>
          <c:tx>
            <c:strRef>
              <c:f>Emprendedores!$B$1</c:f>
              <c:strCache>
                <c:ptCount val="1"/>
                <c:pt idx="0">
                  <c:v>Emprendedores (en millones de personas)</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a:sp3d/>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Emprendedores!$A$2:$A$11</c:f>
              <c:strCache>
                <c:ptCount val="10"/>
                <c:pt idx="0">
                  <c:v>India</c:v>
                </c:pt>
                <c:pt idx="1">
                  <c:v>China</c:v>
                </c:pt>
                <c:pt idx="2">
                  <c:v>United States</c:v>
                </c:pt>
                <c:pt idx="3">
                  <c:v>Brazil</c:v>
                </c:pt>
                <c:pt idx="4">
                  <c:v>Indonesia</c:v>
                </c:pt>
                <c:pt idx="5">
                  <c:v>Colombia</c:v>
                </c:pt>
                <c:pt idx="6">
                  <c:v>Mexico</c:v>
                </c:pt>
                <c:pt idx="7">
                  <c:v>Iran</c:v>
                </c:pt>
                <c:pt idx="8">
                  <c:v>United Kingdom</c:v>
                </c:pt>
                <c:pt idx="9">
                  <c:v>Egypt</c:v>
                </c:pt>
              </c:strCache>
            </c:strRef>
          </c:cat>
          <c:val>
            <c:numRef>
              <c:f>Emprendedores!$B$2:$B$11</c:f>
              <c:numCache>
                <c:formatCode>General</c:formatCode>
                <c:ptCount val="10"/>
                <c:pt idx="0">
                  <c:v>104.2</c:v>
                </c:pt>
                <c:pt idx="1">
                  <c:v>63.5</c:v>
                </c:pt>
                <c:pt idx="2">
                  <c:v>53.6</c:v>
                </c:pt>
                <c:pt idx="3">
                  <c:v>34</c:v>
                </c:pt>
                <c:pt idx="4">
                  <c:v>14.4</c:v>
                </c:pt>
                <c:pt idx="5">
                  <c:v>12.9</c:v>
                </c:pt>
                <c:pt idx="6">
                  <c:v>12.5</c:v>
                </c:pt>
                <c:pt idx="7">
                  <c:v>10.3</c:v>
                </c:pt>
                <c:pt idx="8">
                  <c:v>6.4</c:v>
                </c:pt>
                <c:pt idx="9">
                  <c:v>6</c:v>
                </c:pt>
              </c:numCache>
            </c:numRef>
          </c:val>
          <c:extLst>
            <c:ext xmlns:c16="http://schemas.microsoft.com/office/drawing/2014/chart" uri="{C3380CC4-5D6E-409C-BE32-E72D297353CC}">
              <c16:uniqueId val="{00000000-3CAE-4A6D-93E2-38C568BAED91}"/>
            </c:ext>
          </c:extLst>
        </c:ser>
        <c:dLbls>
          <c:showLegendKey val="0"/>
          <c:showVal val="1"/>
          <c:showCatName val="0"/>
          <c:showSerName val="0"/>
          <c:showPercent val="0"/>
          <c:showBubbleSize val="0"/>
        </c:dLbls>
        <c:gapWidth val="150"/>
        <c:shape val="box"/>
        <c:axId val="952901184"/>
        <c:axId val="1971522624"/>
        <c:axId val="0"/>
      </c:bar3DChart>
      <c:catAx>
        <c:axId val="952901184"/>
        <c:scaling>
          <c:orientation val="minMax"/>
        </c:scaling>
        <c:delete val="0"/>
        <c:axPos val="b"/>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5400000" spcFirstLastPara="1" vertOverflow="ellipsis"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71522624"/>
        <c:crosses val="autoZero"/>
        <c:auto val="1"/>
        <c:lblAlgn val="ctr"/>
        <c:lblOffset val="100"/>
        <c:noMultiLvlLbl val="0"/>
      </c:catAx>
      <c:valAx>
        <c:axId val="197152262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952901184"/>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3175" cap="flat" cmpd="sng" algn="ctr">
      <a:solidFill>
        <a:schemeClr val="tx1"/>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bar"/>
        <c:grouping val="clustered"/>
        <c:varyColors val="0"/>
        <c:ser>
          <c:idx val="0"/>
          <c:order val="0"/>
          <c:tx>
            <c:strRef>
              <c:f>'TEA Rate'!$E$1</c:f>
              <c:strCache>
                <c:ptCount val="1"/>
                <c:pt idx="0">
                  <c:v>Tasa de Emprendimiento Adulto</c:v>
                </c:pt>
              </c:strCache>
            </c:strRef>
          </c:tx>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strRef>
              <c:f>'TEA Rate'!$A$2:$A$11</c:f>
              <c:strCache>
                <c:ptCount val="10"/>
                <c:pt idx="0">
                  <c:v>Colombia</c:v>
                </c:pt>
                <c:pt idx="1">
                  <c:v>Brazil</c:v>
                </c:pt>
                <c:pt idx="2">
                  <c:v>United States</c:v>
                </c:pt>
                <c:pt idx="3">
                  <c:v>Iran</c:v>
                </c:pt>
                <c:pt idx="4">
                  <c:v>United Kingdom</c:v>
                </c:pt>
                <c:pt idx="5">
                  <c:v>Mexico</c:v>
                </c:pt>
                <c:pt idx="6">
                  <c:v>India</c:v>
                </c:pt>
                <c:pt idx="7">
                  <c:v>Indonesia</c:v>
                </c:pt>
                <c:pt idx="8">
                  <c:v>Egypt</c:v>
                </c:pt>
                <c:pt idx="9">
                  <c:v>China</c:v>
                </c:pt>
              </c:strCache>
            </c:strRef>
          </c:cat>
          <c:val>
            <c:numRef>
              <c:f>'TEA Rate'!$E$2:$E$11</c:f>
              <c:numCache>
                <c:formatCode>0.00%</c:formatCode>
                <c:ptCount val="10"/>
                <c:pt idx="0">
                  <c:v>0.28110699498801484</c:v>
                </c:pt>
                <c:pt idx="1">
                  <c:v>0.19991768095490092</c:v>
                </c:pt>
                <c:pt idx="2">
                  <c:v>0.19192208536236038</c:v>
                </c:pt>
                <c:pt idx="3">
                  <c:v>0.16464194373401536</c:v>
                </c:pt>
                <c:pt idx="4">
                  <c:v>0.12913640032284099</c:v>
                </c:pt>
                <c:pt idx="5">
                  <c:v>0.12891914191419143</c:v>
                </c:pt>
                <c:pt idx="6">
                  <c:v>0.11504786300250631</c:v>
                </c:pt>
                <c:pt idx="7">
                  <c:v>8.1264108352144482E-2</c:v>
                </c:pt>
                <c:pt idx="8">
                  <c:v>6.575342465753424E-2</c:v>
                </c:pt>
                <c:pt idx="9">
                  <c:v>5.9984885698091822E-2</c:v>
                </c:pt>
              </c:numCache>
            </c:numRef>
          </c:val>
          <c:extLst>
            <c:ext xmlns:c16="http://schemas.microsoft.com/office/drawing/2014/chart" uri="{C3380CC4-5D6E-409C-BE32-E72D297353CC}">
              <c16:uniqueId val="{00000000-3840-4F92-8EAA-D1CB76CB30BE}"/>
            </c:ext>
          </c:extLst>
        </c:ser>
        <c:dLbls>
          <c:showLegendKey val="0"/>
          <c:showVal val="1"/>
          <c:showCatName val="0"/>
          <c:showSerName val="0"/>
          <c:showPercent val="0"/>
          <c:showBubbleSize val="0"/>
        </c:dLbls>
        <c:gapWidth val="150"/>
        <c:axId val="937047808"/>
        <c:axId val="976770320"/>
      </c:barChart>
      <c:catAx>
        <c:axId val="937047808"/>
        <c:scaling>
          <c:orientation val="minMax"/>
        </c:scaling>
        <c:delete val="0"/>
        <c:axPos val="l"/>
        <c:numFmt formatCode="General" sourceLinked="1"/>
        <c:majorTickMark val="none"/>
        <c:minorTickMark val="none"/>
        <c:tickLblPos val="nextTo"/>
        <c:spPr>
          <a:noFill/>
          <a:ln w="12700"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976770320"/>
        <c:crosses val="autoZero"/>
        <c:auto val="1"/>
        <c:lblAlgn val="ctr"/>
        <c:lblOffset val="100"/>
        <c:noMultiLvlLbl val="0"/>
      </c:catAx>
      <c:valAx>
        <c:axId val="976770320"/>
        <c:scaling>
          <c:orientation val="minMax"/>
        </c:scaling>
        <c:delete val="0"/>
        <c:axPos val="b"/>
        <c:majorGridlines>
          <c:spPr>
            <a:ln w="3175" cap="flat" cmpd="sng" algn="ctr">
              <a:solidFill>
                <a:schemeClr val="tx1">
                  <a:lumMod val="15000"/>
                  <a:lumOff val="85000"/>
                </a:schemeClr>
              </a:solidFill>
              <a:round/>
            </a:ln>
            <a:effectLst/>
          </c:spPr>
        </c:majorGridlines>
        <c:numFmt formatCode="0.0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937047808"/>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3175" cap="flat" cmpd="sng" algn="ctr">
      <a:solidFill>
        <a:schemeClr val="tx1"/>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s-ES"/>
  <c:roundedCorners val="0"/>
  <mc:AlternateContent xmlns:mc="http://schemas.openxmlformats.org/markup-compatibility/2006">
    <mc:Choice xmlns:c14="http://schemas.microsoft.com/office/drawing/2007/8/2/chart" Requires="c14">
      <c14:style val="103"/>
    </mc:Choice>
    <mc:Fallback>
      <c:style val="3"/>
    </mc:Fallback>
  </mc:AlternateContent>
  <c:chart>
    <c:autoTitleDeleted val="1"/>
    <c:plotArea>
      <c:layout>
        <c:manualLayout>
          <c:layoutTarget val="inner"/>
          <c:xMode val="edge"/>
          <c:yMode val="edge"/>
          <c:x val="6.4689787520278555E-2"/>
          <c:y val="9.9446686639330803E-2"/>
          <c:w val="0.91190601440777352"/>
          <c:h val="0.48999602694315453"/>
        </c:manualLayout>
      </c:layout>
      <c:barChart>
        <c:barDir val="col"/>
        <c:grouping val="clustered"/>
        <c:varyColors val="0"/>
        <c:ser>
          <c:idx val="0"/>
          <c:order val="0"/>
          <c:spPr>
            <a:gradFill rotWithShape="1">
              <a:gsLst>
                <a:gs pos="0">
                  <a:schemeClr val="accent1">
                    <a:satMod val="103000"/>
                    <a:lumMod val="102000"/>
                    <a:tint val="94000"/>
                  </a:schemeClr>
                </a:gs>
                <a:gs pos="50000">
                  <a:schemeClr val="accent1">
                    <a:satMod val="110000"/>
                    <a:lumMod val="100000"/>
                    <a:shade val="100000"/>
                  </a:schemeClr>
                </a:gs>
                <a:gs pos="100000">
                  <a:schemeClr val="accent1">
                    <a:lumMod val="99000"/>
                    <a:satMod val="120000"/>
                    <a:shade val="78000"/>
                  </a:schemeClr>
                </a:gs>
              </a:gsLst>
              <a:lin ang="5400000" scaled="0"/>
            </a:gradFill>
            <a:ln>
              <a:noFill/>
            </a:ln>
            <a:effectLst/>
          </c:spPr>
          <c:invertIfNegative val="0"/>
          <c:dLbls>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a:solidFill>
                        <a:schemeClr val="tx2">
                          <a:lumMod val="35000"/>
                          <a:lumOff val="65000"/>
                        </a:schemeClr>
                      </a:solidFill>
                    </a:ln>
                    <a:effectLst/>
                  </c:spPr>
                </c15:leaderLines>
              </c:ext>
            </c:extLst>
          </c:dLbls>
          <c:cat>
            <c:strRef>
              <c:f>Hoja1!$A$3:$A$9</c:f>
              <c:strCache>
                <c:ptCount val="7"/>
                <c:pt idx="0">
                  <c:v>Minorista</c:v>
                </c:pt>
                <c:pt idx="1">
                  <c:v>Alimentación/Restaurantes</c:v>
                </c:pt>
                <c:pt idx="2">
                  <c:v>Servicios de salud, belleza, fitness</c:v>
                </c:pt>
                <c:pt idx="3">
                  <c:v>Construcción</c:v>
                </c:pt>
                <c:pt idx="4">
                  <c:v>Servicios empresariales, residenciales y comerciales</c:v>
                </c:pt>
                <c:pt idx="5">
                  <c:v>Servicios residenciales </c:v>
                </c:pt>
                <c:pt idx="6">
                  <c:v>Servicios comerciales</c:v>
                </c:pt>
              </c:strCache>
            </c:strRef>
          </c:cat>
          <c:val>
            <c:numRef>
              <c:f>Hoja1!$B$3:$B$9</c:f>
              <c:numCache>
                <c:formatCode>0%</c:formatCode>
                <c:ptCount val="7"/>
                <c:pt idx="0">
                  <c:v>0.18</c:v>
                </c:pt>
                <c:pt idx="1">
                  <c:v>0.12</c:v>
                </c:pt>
                <c:pt idx="2">
                  <c:v>0.1</c:v>
                </c:pt>
                <c:pt idx="3">
                  <c:v>0.08</c:v>
                </c:pt>
                <c:pt idx="4">
                  <c:v>7.0000000000000007E-2</c:v>
                </c:pt>
                <c:pt idx="5">
                  <c:v>7.0000000000000007E-2</c:v>
                </c:pt>
                <c:pt idx="6">
                  <c:v>7.0000000000000007E-2</c:v>
                </c:pt>
              </c:numCache>
            </c:numRef>
          </c:val>
          <c:extLst>
            <c:ext xmlns:c16="http://schemas.microsoft.com/office/drawing/2014/chart" uri="{C3380CC4-5D6E-409C-BE32-E72D297353CC}">
              <c16:uniqueId val="{00000000-7BF1-4965-BF7C-3578D2E52572}"/>
            </c:ext>
          </c:extLst>
        </c:ser>
        <c:dLbls>
          <c:showLegendKey val="0"/>
          <c:showVal val="0"/>
          <c:showCatName val="0"/>
          <c:showSerName val="0"/>
          <c:showPercent val="0"/>
          <c:showBubbleSize val="0"/>
        </c:dLbls>
        <c:gapWidth val="100"/>
        <c:overlap val="-24"/>
        <c:axId val="1744917839"/>
        <c:axId val="1953227999"/>
      </c:barChart>
      <c:catAx>
        <c:axId val="1744917839"/>
        <c:scaling>
          <c:orientation val="minMax"/>
        </c:scaling>
        <c:delete val="0"/>
        <c:axPos val="b"/>
        <c:numFmt formatCode="General" sourceLinked="1"/>
        <c:majorTickMark val="none"/>
        <c:minorTickMark val="none"/>
        <c:tickLblPos val="nextTo"/>
        <c:spPr>
          <a:noFill/>
          <a:ln w="9525" cap="flat" cmpd="sng" algn="ctr">
            <a:solidFill>
              <a:schemeClr val="tx2">
                <a:lumMod val="15000"/>
                <a:lumOff val="85000"/>
              </a:schemeClr>
            </a:solidFill>
            <a:round/>
          </a:ln>
          <a:effectLst/>
        </c:spPr>
        <c:txPr>
          <a:bodyPr rot="-5400000" spcFirstLastPara="1" vertOverflow="ellipsis"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953227999"/>
        <c:crosses val="autoZero"/>
        <c:auto val="1"/>
        <c:lblAlgn val="ctr"/>
        <c:lblOffset val="100"/>
        <c:noMultiLvlLbl val="0"/>
      </c:catAx>
      <c:valAx>
        <c:axId val="1953227999"/>
        <c:scaling>
          <c:orientation val="minMax"/>
        </c:scaling>
        <c:delete val="0"/>
        <c:axPos val="l"/>
        <c:majorGridlines>
          <c:spPr>
            <a:ln w="6350" cap="flat" cmpd="sng" algn="ctr">
              <a:solidFill>
                <a:schemeClr val="tx2">
                  <a:lumMod val="15000"/>
                  <a:lumOff val="85000"/>
                </a:schemeClr>
              </a:solidFill>
              <a:round/>
            </a:ln>
            <a:effectLst/>
          </c:spPr>
        </c:majorGridlines>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s-HN"/>
          </a:p>
        </c:txPr>
        <c:crossAx val="1744917839"/>
        <c:crosses val="autoZero"/>
        <c:crossBetween val="between"/>
      </c:valAx>
      <c:spPr>
        <a:noFill/>
        <a:ln>
          <a:noFill/>
        </a:ln>
        <a:effectLst/>
      </c:spPr>
    </c:plotArea>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3175" cap="flat" cmpd="sng" algn="ctr">
      <a:solidFill>
        <a:schemeClr val="tx1"/>
      </a:solidFill>
      <a:round/>
    </a:ln>
    <a:effectLst/>
  </c:spPr>
  <c:txPr>
    <a:bodyPr/>
    <a:lstStyle/>
    <a:p>
      <a:pPr>
        <a:defRPr>
          <a:solidFill>
            <a:sysClr val="windowText" lastClr="000000"/>
          </a:solidFill>
          <a:latin typeface="Times New Roman" panose="02020603050405020304" pitchFamily="18" charset="0"/>
          <a:cs typeface="Times New Roman" panose="02020603050405020304" pitchFamily="18" charset="0"/>
        </a:defRPr>
      </a:pPr>
      <a:endParaRPr lang="es-HN"/>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withinLinear" id="14">
  <a:schemeClr val="accent1"/>
</cs:colorStyle>
</file>

<file path=word/charts/style1.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2.xml><?xml version="1.0" encoding="utf-8"?>
<cs:chartStyle xmlns:cs="http://schemas.microsoft.com/office/drawing/2012/chartStyle" xmlns:a="http://schemas.openxmlformats.org/drawingml/2006/main" id="347">
  <cs:axisTitle>
    <cs:lnRef idx="0"/>
    <cs:fillRef idx="0"/>
    <cs:effectRef idx="0"/>
    <cs:fontRef idx="minor">
      <a:schemeClr val="tx1">
        <a:lumMod val="65000"/>
        <a:lumOff val="35000"/>
      </a:schemeClr>
    </cs:fontRef>
    <cs:defRPr sz="900" kern="1200"/>
  </cs:axisTitle>
  <cs:category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3"/>
    <cs:fontRef idx="minor">
      <a:schemeClr val="tx1"/>
    </cs:fontRef>
  </cs:dataPoint>
  <cs:dataPoint3D>
    <cs:lnRef idx="0"/>
    <cs:fillRef idx="3">
      <cs:styleClr val="auto"/>
    </cs:fillRef>
    <cs:effectRef idx="3"/>
    <cs:fontRef idx="minor">
      <a:schemeClr val="tx1"/>
    </cs:fontRef>
  </cs:dataPoint3D>
  <cs:dataPointLine>
    <cs:lnRef idx="0">
      <cs:styleClr val="auto"/>
    </cs:lnRef>
    <cs:fillRef idx="3"/>
    <cs:effectRef idx="3"/>
    <cs:fontRef idx="minor">
      <a:schemeClr val="tx1"/>
    </cs:fontRef>
    <cs:spPr>
      <a:ln w="34925" cap="rnd">
        <a:solidFill>
          <a:schemeClr val="phClr"/>
        </a:solidFill>
        <a:round/>
      </a:ln>
    </cs:spPr>
  </cs:dataPointLine>
  <cs:dataPointMarker>
    <cs:lnRef idx="0">
      <cs:styleClr val="auto"/>
    </cs:lnRef>
    <cs:fillRef idx="3">
      <cs:styleClr val="auto"/>
    </cs:fillRef>
    <cs:effectRef idx="3"/>
    <cs:fontRef idx="minor">
      <a:schemeClr val="tx1"/>
    </cs:fontRef>
    <cs:spPr>
      <a:ln w="9525">
        <a:solidFill>
          <a:schemeClr val="phClr"/>
        </a:solidFill>
        <a:round/>
      </a:ln>
    </cs:spPr>
  </cs:dataPointMarker>
  <cs:dataPointMarkerLayout symbol="circle" size="6"/>
  <cs:dataPointWireframe>
    <cs:lnRef idx="0">
      <cs:styleClr val="auto"/>
    </cs:lnRef>
    <cs:fillRef idx="3"/>
    <cs:effectRef idx="3"/>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lt1"/>
    </cs:fontRef>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cs:lnRef idx="0"/>
    <cs:fillRef idx="0"/>
    <cs:effectRef idx="0"/>
    <cs:fontRef idx="minor">
      <a:schemeClr val="lt1"/>
    </cs:fontRef>
  </cs:plotArea>
  <cs:plotArea3D>
    <cs:lnRef idx="0"/>
    <cs:fillRef idx="0"/>
    <cs:effectRef idx="0"/>
    <cs:fontRef idx="minor">
      <a:schemeClr val="lt1"/>
    </cs:fontRef>
  </cs:plotArea3D>
  <cs:seriesAxis>
    <cs:lnRef idx="0"/>
    <cs:fillRef idx="0"/>
    <cs:effectRef idx="0"/>
    <cs:fontRef idx="minor">
      <a:schemeClr val="tx1">
        <a:lumMod val="65000"/>
        <a:lumOff val="35000"/>
      </a:schemeClr>
    </cs:fontRef>
    <cs:spPr>
      <a:ln w="12700"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baseline="0"/>
  </cs:title>
  <cs:trendline>
    <cs:lnRef idx="0">
      <cs:styleClr val="auto"/>
    </cs:lnRef>
    <cs:fillRef idx="0"/>
    <cs:effectRef idx="0"/>
    <cs:fontRef idx="minor">
      <a:schemeClr val="lt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lt1"/>
    </cs:fontRef>
  </cs:wall>
</cs:chartStyle>
</file>

<file path=word/charts/style3.xml><?xml version="1.0" encoding="utf-8"?>
<cs:chartStyle xmlns:cs="http://schemas.microsoft.com/office/drawing/2012/chartStyle" xmlns:a="http://schemas.openxmlformats.org/drawingml/2006/main" id="207">
  <cs:axisTitle>
    <cs:lnRef idx="0"/>
    <cs:fillRef idx="0"/>
    <cs:effectRef idx="0"/>
    <cs:fontRef idx="minor">
      <a:schemeClr val="tx2"/>
    </cs:fontRef>
    <cs:defRPr sz="900" b="1" kern="1200"/>
  </cs:axisTitle>
  <cs:categoryAxis>
    <cs:lnRef idx="0"/>
    <cs:fillRef idx="0"/>
    <cs:effectRef idx="0"/>
    <cs:fontRef idx="minor">
      <a:schemeClr val="tx2"/>
    </cs:fontRef>
    <cs:spPr>
      <a:ln w="9525" cap="flat" cmpd="sng" algn="ctr">
        <a:solidFill>
          <a:schemeClr val="tx2">
            <a:lumMod val="15000"/>
            <a:lumOff val="85000"/>
          </a:schemeClr>
        </a:solidFill>
        <a:round/>
      </a:ln>
    </cs:spPr>
    <cs:defRPr sz="900" kern="1200"/>
  </cs:categoryAxis>
  <cs:chartArea mods="allowNoFillOverride allowNoLineOverride">
    <cs:lnRef idx="0"/>
    <cs:fillRef idx="0"/>
    <cs:effectRef idx="0"/>
    <cs:fontRef idx="minor">
      <a:schemeClr val="tx2"/>
    </cs:fontRef>
    <cs:spPr>
      <a:solidFill>
        <a:schemeClr val="bg1"/>
      </a:solidFill>
      <a:ln w="9525" cap="flat" cmpd="sng" algn="ctr">
        <a:solidFill>
          <a:schemeClr val="tx2">
            <a:lumMod val="15000"/>
            <a:lumOff val="85000"/>
          </a:schemeClr>
        </a:solidFill>
        <a:round/>
      </a:ln>
    </cs:spPr>
    <cs:defRPr sz="900" kern="1200"/>
  </cs:chartArea>
  <cs:dataLabel>
    <cs:lnRef idx="0"/>
    <cs:fillRef idx="0"/>
    <cs:effectRef idx="0"/>
    <cs:fontRef idx="minor">
      <a:schemeClr val="tx2"/>
    </cs:fontRef>
    <cs:defRPr sz="900" kern="1200"/>
  </cs:dataLabel>
  <cs:dataLabelCallout>
    <cs:lnRef idx="0"/>
    <cs:fillRef idx="0"/>
    <cs:effectRef idx="0"/>
    <cs:fontRef idx="minor">
      <a:schemeClr val="dk2">
        <a:lumMod val="7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3">
      <cs:styleClr val="auto"/>
    </cs:fillRef>
    <cs:effectRef idx="2"/>
    <cs:fontRef idx="minor">
      <a:schemeClr val="tx2"/>
    </cs:fontRef>
  </cs:dataPoint>
  <cs:dataPoint3D>
    <cs:lnRef idx="0"/>
    <cs:fillRef idx="3">
      <cs:styleClr val="auto"/>
    </cs:fillRef>
    <cs:effectRef idx="2"/>
    <cs:fontRef idx="minor">
      <a:schemeClr val="tx2"/>
    </cs:fontRef>
  </cs:dataPoint3D>
  <cs:dataPointLine>
    <cs:lnRef idx="0">
      <cs:styleClr val="auto"/>
    </cs:lnRef>
    <cs:fillRef idx="3"/>
    <cs:effectRef idx="2"/>
    <cs:fontRef idx="minor">
      <a:schemeClr val="tx2"/>
    </cs:fontRef>
    <cs:spPr>
      <a:ln w="31750" cap="rnd">
        <a:solidFill>
          <a:schemeClr val="phClr"/>
        </a:solidFill>
        <a:round/>
      </a:ln>
    </cs:spPr>
  </cs:dataPointLine>
  <cs:dataPointMarker>
    <cs:lnRef idx="0"/>
    <cs:fillRef idx="3">
      <cs:styleClr val="auto"/>
    </cs:fillRef>
    <cs:effectRef idx="2"/>
    <cs:fontRef idx="minor">
      <a:schemeClr val="tx2"/>
    </cs:fontRef>
    <cs:spPr>
      <a:ln w="12700">
        <a:solidFill>
          <a:schemeClr val="lt2"/>
        </a:solidFill>
        <a:round/>
      </a:ln>
    </cs:spPr>
  </cs:dataPointMarker>
  <cs:dataPointMarkerLayout symbol="circle" size="6"/>
  <cs:dataPointWireframe>
    <cs:lnRef idx="0">
      <cs:styleClr val="auto"/>
    </cs:lnRef>
    <cs:fillRef idx="3"/>
    <cs:effectRef idx="2"/>
    <cs:fontRef idx="minor">
      <a:schemeClr val="tx2"/>
    </cs:fontRef>
    <cs:spPr>
      <a:ln w="9525" cap="rnd">
        <a:solidFill>
          <a:schemeClr val="phClr"/>
        </a:solidFill>
        <a:round/>
      </a:ln>
    </cs:spPr>
  </cs:dataPointWireframe>
  <cs:dataTable>
    <cs:lnRef idx="0"/>
    <cs:fillRef idx="0"/>
    <cs:effectRef idx="0"/>
    <cs:fontRef idx="minor">
      <a:schemeClr val="tx2"/>
    </cs:fontRef>
    <cs:spPr>
      <a:ln w="9525">
        <a:solidFill>
          <a:schemeClr val="tx2">
            <a:lumMod val="15000"/>
            <a:lumOff val="85000"/>
          </a:schemeClr>
        </a:solidFill>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2"/>
    </cs:fontRef>
    <cs:spPr>
      <a:ln w="9525">
        <a:solidFill>
          <a:schemeClr val="tx2">
            <a:lumMod val="60000"/>
            <a:lumOff val="40000"/>
          </a:schemeClr>
        </a:solidFill>
        <a:prstDash val="dash"/>
      </a:ln>
    </cs:spPr>
  </cs:dropLine>
  <cs:errorBar>
    <cs:lnRef idx="0"/>
    <cs:fillRef idx="0"/>
    <cs:effectRef idx="0"/>
    <cs:fontRef idx="minor">
      <a:schemeClr val="tx2"/>
    </cs:fontRef>
    <cs:spPr>
      <a:ln w="9525">
        <a:solidFill>
          <a:schemeClr val="tx2">
            <a:lumMod val="75000"/>
            <a:lumOff val="25000"/>
          </a:schemeClr>
        </a:solidFill>
        <a:round/>
      </a:ln>
    </cs:spPr>
  </cs:errorBar>
  <cs:floor>
    <cs:lnRef idx="0"/>
    <cs:fillRef idx="0"/>
    <cs:effectRef idx="0"/>
    <cs:fontRef idx="minor">
      <a:schemeClr val="tx2"/>
    </cs:fontRef>
  </cs:floor>
  <cs:gridlineMajor>
    <cs:lnRef idx="0"/>
    <cs:fillRef idx="0"/>
    <cs:effectRef idx="0"/>
    <cs:fontRef idx="minor">
      <a:schemeClr val="tx2"/>
    </cs:fontRef>
    <cs:spPr>
      <a:ln w="9525" cap="flat" cmpd="sng" algn="ctr">
        <a:solidFill>
          <a:schemeClr val="tx2">
            <a:lumMod val="15000"/>
            <a:lumOff val="85000"/>
          </a:schemeClr>
        </a:solidFill>
        <a:round/>
      </a:ln>
    </cs:spPr>
  </cs:gridlineMajor>
  <cs:gridlineMinor>
    <cs:lnRef idx="0"/>
    <cs:fillRef idx="0"/>
    <cs:effectRef idx="0"/>
    <cs:fontRef idx="minor">
      <a:schemeClr val="tx2"/>
    </cs:fontRef>
    <cs:spPr>
      <a:ln>
        <a:solidFill>
          <a:schemeClr val="tx2">
            <a:lumMod val="5000"/>
            <a:lumOff val="95000"/>
          </a:schemeClr>
        </a:solidFill>
      </a:ln>
    </cs:spPr>
  </cs:gridlineMinor>
  <cs:hiLoLine>
    <cs:lnRef idx="0"/>
    <cs:fillRef idx="0"/>
    <cs:effectRef idx="0"/>
    <cs:fontRef idx="minor">
      <a:schemeClr val="tx2"/>
    </cs:fontRef>
    <cs:spPr>
      <a:ln w="9525">
        <a:solidFill>
          <a:schemeClr val="tx2">
            <a:lumMod val="60000"/>
            <a:lumOff val="40000"/>
          </a:schemeClr>
        </a:solidFill>
        <a:prstDash val="dash"/>
      </a:ln>
    </cs:spPr>
  </cs:hiLoLine>
  <cs:leaderLine>
    <cs:lnRef idx="0"/>
    <cs:fillRef idx="0"/>
    <cs:effectRef idx="0"/>
    <cs:fontRef idx="minor">
      <a:schemeClr val="tx2"/>
    </cs:fontRef>
    <cs:spPr>
      <a:ln w="9525">
        <a:solidFill>
          <a:schemeClr val="tx2">
            <a:lumMod val="35000"/>
            <a:lumOff val="65000"/>
          </a:schemeClr>
        </a:solidFill>
      </a:ln>
    </cs:spPr>
  </cs:leaderLine>
  <cs:legend>
    <cs:lnRef idx="0"/>
    <cs:fillRef idx="0"/>
    <cs:effectRef idx="0"/>
    <cs:fontRef idx="minor">
      <a:schemeClr val="tx2"/>
    </cs:fontRef>
    <cs:defRPr sz="900" kern="1200"/>
  </cs:legend>
  <cs:plotArea>
    <cs:lnRef idx="0"/>
    <cs:fillRef idx="0"/>
    <cs:effectRef idx="0"/>
    <cs:fontRef idx="minor">
      <a:schemeClr val="tx2"/>
    </cs:fontRef>
  </cs:plotArea>
  <cs:plotArea3D>
    <cs:lnRef idx="0"/>
    <cs:fillRef idx="0"/>
    <cs:effectRef idx="0"/>
    <cs:fontRef idx="minor">
      <a:schemeClr val="tx2"/>
    </cs:fontRef>
  </cs:plotArea3D>
  <cs:seriesAxis>
    <cs:lnRef idx="0"/>
    <cs:fillRef idx="0"/>
    <cs:effectRef idx="0"/>
    <cs:fontRef idx="minor">
      <a:schemeClr val="tx2"/>
    </cs:fontRef>
    <cs:spPr>
      <a:ln w="9525" cap="flat" cmpd="sng" algn="ctr">
        <a:solidFill>
          <a:schemeClr val="tx2">
            <a:lumMod val="15000"/>
            <a:lumOff val="85000"/>
          </a:schemeClr>
        </a:solidFill>
        <a:round/>
      </a:ln>
    </cs:spPr>
    <cs:defRPr sz="900" kern="1200"/>
  </cs:seriesAxis>
  <cs:seriesLine>
    <cs:lnRef idx="0"/>
    <cs:fillRef idx="0"/>
    <cs:effectRef idx="0"/>
    <cs:fontRef idx="minor">
      <a:schemeClr val="tx2"/>
    </cs:fontRef>
    <cs:spPr>
      <a:ln w="9525">
        <a:solidFill>
          <a:schemeClr val="tx2">
            <a:lumMod val="60000"/>
            <a:lumOff val="40000"/>
          </a:schemeClr>
        </a:solidFill>
        <a:prstDash val="dash"/>
      </a:ln>
    </cs:spPr>
  </cs:seriesLine>
  <cs:title>
    <cs:lnRef idx="0"/>
    <cs:fillRef idx="0"/>
    <cs:effectRef idx="0"/>
    <cs:fontRef idx="minor">
      <a:schemeClr val="tx2"/>
    </cs:fontRef>
    <cs:defRPr sz="1600" b="1" kern="1200"/>
  </cs:title>
  <cs:trendline>
    <cs:lnRef idx="0">
      <cs:styleClr val="auto"/>
    </cs:lnRef>
    <cs:fillRef idx="0"/>
    <cs:effectRef idx="0"/>
    <cs:fontRef idx="minor">
      <a:schemeClr val="tx2"/>
    </cs:fontRef>
    <cs:spPr>
      <a:ln w="19050" cap="rnd">
        <a:solidFill>
          <a:schemeClr val="phClr"/>
        </a:solidFill>
        <a:prstDash val="sysDash"/>
      </a:ln>
    </cs:spPr>
  </cs:trendline>
  <cs:trendlineLabel>
    <cs:lnRef idx="0"/>
    <cs:fillRef idx="0"/>
    <cs:effectRef idx="0"/>
    <cs:fontRef idx="minor">
      <a:schemeClr val="tx2"/>
    </cs:fontRef>
    <cs:defRPr sz="900" kern="1200"/>
  </cs:trendlineLabel>
  <cs:upBar>
    <cs:lnRef idx="0"/>
    <cs:fillRef idx="0"/>
    <cs:effectRef idx="0"/>
    <cs:fontRef idx="minor">
      <a:schemeClr val="tx2"/>
    </cs:fontRef>
    <cs:spPr>
      <a:solidFill>
        <a:schemeClr val="lt1"/>
      </a:solidFill>
      <a:ln w="9525">
        <a:solidFill>
          <a:schemeClr val="tx1">
            <a:lumMod val="15000"/>
            <a:lumOff val="85000"/>
          </a:schemeClr>
        </a:solidFill>
      </a:ln>
    </cs:spPr>
  </cs:upBar>
  <cs:valueAxis>
    <cs:lnRef idx="0"/>
    <cs:fillRef idx="0"/>
    <cs:effectRef idx="0"/>
    <cs:fontRef idx="minor">
      <a:schemeClr val="tx2"/>
    </cs:fontRef>
    <cs:defRPr sz="900" kern="1200"/>
  </cs:valueAxis>
  <cs:wall>
    <cs:lnRef idx="0"/>
    <cs:fillRef idx="0"/>
    <cs:effectRef idx="0"/>
    <cs:fontRef idx="minor">
      <a:schemeClr val="tx2"/>
    </cs:fontRef>
  </cs:wall>
</cs:chartStyle>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3C96BA7-0575-43DF-9A1A-6757AA63DD29}" type="doc">
      <dgm:prSet loTypeId="urn:microsoft.com/office/officeart/2005/8/layout/cycle6" loCatId="relationship" qsTypeId="urn:microsoft.com/office/officeart/2005/8/quickstyle/simple1" qsCatId="simple" csTypeId="urn:microsoft.com/office/officeart/2005/8/colors/accent0_1" csCatId="mainScheme" phldr="1"/>
      <dgm:spPr/>
      <dgm:t>
        <a:bodyPr/>
        <a:lstStyle/>
        <a:p>
          <a:endParaRPr lang="es-HN"/>
        </a:p>
      </dgm:t>
    </dgm:pt>
    <dgm:pt modelId="{E79F46AE-1FC7-41BD-B56F-5CA2641D748C}">
      <dgm:prSet phldrT="[Texto]" custT="1"/>
      <dgm:spPr/>
      <dgm:t>
        <a:bodyPr/>
        <a:lstStyle/>
        <a:p>
          <a:pPr algn="ctr"/>
          <a:r>
            <a:rPr lang="es-HN" sz="1400">
              <a:latin typeface="Times New Roman" panose="02020603050405020304" pitchFamily="18" charset="0"/>
              <a:cs typeface="Times New Roman" panose="02020603050405020304" pitchFamily="18" charset="0"/>
            </a:rPr>
            <a:t>Estructura</a:t>
          </a:r>
        </a:p>
      </dgm:t>
    </dgm:pt>
    <dgm:pt modelId="{116A63C1-1E64-4C9F-9BED-A5344861D6BA}" type="parTrans" cxnId="{01752AF6-6585-4810-9843-FA35809CAF68}">
      <dgm:prSet/>
      <dgm:spPr/>
      <dgm:t>
        <a:bodyPr/>
        <a:lstStyle/>
        <a:p>
          <a:pPr algn="ctr"/>
          <a:endParaRPr lang="es-HN" sz="1400">
            <a:latin typeface="Times New Roman" panose="02020603050405020304" pitchFamily="18" charset="0"/>
            <a:cs typeface="Times New Roman" panose="02020603050405020304" pitchFamily="18" charset="0"/>
          </a:endParaRPr>
        </a:p>
      </dgm:t>
    </dgm:pt>
    <dgm:pt modelId="{922D1626-9681-4932-8509-4FDC6DC1856C}" type="sibTrans" cxnId="{01752AF6-6585-4810-9843-FA35809CAF68}">
      <dgm:prSet/>
      <dgm:spPr/>
      <dgm:t>
        <a:bodyPr/>
        <a:lstStyle/>
        <a:p>
          <a:pPr algn="ctr"/>
          <a:endParaRPr lang="es-HN" sz="1400">
            <a:latin typeface="Times New Roman" panose="02020603050405020304" pitchFamily="18" charset="0"/>
            <a:cs typeface="Times New Roman" panose="02020603050405020304" pitchFamily="18" charset="0"/>
          </a:endParaRPr>
        </a:p>
      </dgm:t>
    </dgm:pt>
    <dgm:pt modelId="{9ACCF981-044C-4A95-87D2-D4FFE3431213}">
      <dgm:prSet phldrT="[Texto]" custT="1"/>
      <dgm:spPr/>
      <dgm:t>
        <a:bodyPr/>
        <a:lstStyle/>
        <a:p>
          <a:pPr algn="ctr"/>
          <a:r>
            <a:rPr lang="es-HN" sz="1400">
              <a:latin typeface="Times New Roman" panose="02020603050405020304" pitchFamily="18" charset="0"/>
              <a:cs typeface="Times New Roman" panose="02020603050405020304" pitchFamily="18" charset="0"/>
            </a:rPr>
            <a:t>Responsabilidad</a:t>
          </a:r>
        </a:p>
      </dgm:t>
    </dgm:pt>
    <dgm:pt modelId="{ECD36B9A-0714-48A1-A7C6-2D05BB2DC5F6}" type="parTrans" cxnId="{23031C97-C7E4-4F92-9345-3A9C94DCD43D}">
      <dgm:prSet/>
      <dgm:spPr/>
      <dgm:t>
        <a:bodyPr/>
        <a:lstStyle/>
        <a:p>
          <a:pPr algn="ctr"/>
          <a:endParaRPr lang="es-HN" sz="1400">
            <a:latin typeface="Times New Roman" panose="02020603050405020304" pitchFamily="18" charset="0"/>
            <a:cs typeface="Times New Roman" panose="02020603050405020304" pitchFamily="18" charset="0"/>
          </a:endParaRPr>
        </a:p>
      </dgm:t>
    </dgm:pt>
    <dgm:pt modelId="{F1CFBA43-8478-4934-9750-741CF60B7B31}" type="sibTrans" cxnId="{23031C97-C7E4-4F92-9345-3A9C94DCD43D}">
      <dgm:prSet/>
      <dgm:spPr/>
      <dgm:t>
        <a:bodyPr/>
        <a:lstStyle/>
        <a:p>
          <a:pPr algn="ctr"/>
          <a:endParaRPr lang="es-HN" sz="1400">
            <a:latin typeface="Times New Roman" panose="02020603050405020304" pitchFamily="18" charset="0"/>
            <a:cs typeface="Times New Roman" panose="02020603050405020304" pitchFamily="18" charset="0"/>
          </a:endParaRPr>
        </a:p>
      </dgm:t>
    </dgm:pt>
    <dgm:pt modelId="{3555E2F6-1C9B-4DED-9A3D-5EB40DBB0C91}">
      <dgm:prSet phldrT="[Texto]" custT="1"/>
      <dgm:spPr/>
      <dgm:t>
        <a:bodyPr/>
        <a:lstStyle/>
        <a:p>
          <a:pPr algn="ctr"/>
          <a:r>
            <a:rPr lang="es-HN" sz="1400">
              <a:latin typeface="Times New Roman" panose="02020603050405020304" pitchFamily="18" charset="0"/>
              <a:cs typeface="Times New Roman" panose="02020603050405020304" pitchFamily="18" charset="0"/>
            </a:rPr>
            <a:t>Estándares</a:t>
          </a:r>
        </a:p>
      </dgm:t>
    </dgm:pt>
    <dgm:pt modelId="{F9558FC3-E7C9-4336-81C1-856737262E2E}" type="parTrans" cxnId="{262D09F8-AD1B-45F6-A79B-6243C553F182}">
      <dgm:prSet/>
      <dgm:spPr/>
      <dgm:t>
        <a:bodyPr/>
        <a:lstStyle/>
        <a:p>
          <a:pPr algn="ctr"/>
          <a:endParaRPr lang="es-HN" sz="1400">
            <a:latin typeface="Times New Roman" panose="02020603050405020304" pitchFamily="18" charset="0"/>
            <a:cs typeface="Times New Roman" panose="02020603050405020304" pitchFamily="18" charset="0"/>
          </a:endParaRPr>
        </a:p>
      </dgm:t>
    </dgm:pt>
    <dgm:pt modelId="{977A5504-54EC-480B-A602-DA8367EB5745}" type="sibTrans" cxnId="{262D09F8-AD1B-45F6-A79B-6243C553F182}">
      <dgm:prSet/>
      <dgm:spPr/>
      <dgm:t>
        <a:bodyPr/>
        <a:lstStyle/>
        <a:p>
          <a:pPr algn="ctr"/>
          <a:endParaRPr lang="es-HN" sz="1400">
            <a:latin typeface="Times New Roman" panose="02020603050405020304" pitchFamily="18" charset="0"/>
            <a:cs typeface="Times New Roman" panose="02020603050405020304" pitchFamily="18" charset="0"/>
          </a:endParaRPr>
        </a:p>
      </dgm:t>
    </dgm:pt>
    <dgm:pt modelId="{0626B758-B2C6-4F58-A11D-81A48666BB24}">
      <dgm:prSet phldrT="[Texto]" custT="1"/>
      <dgm:spPr/>
      <dgm:t>
        <a:bodyPr/>
        <a:lstStyle/>
        <a:p>
          <a:pPr algn="ctr"/>
          <a:r>
            <a:rPr lang="es-HN" sz="1400">
              <a:latin typeface="Times New Roman" panose="02020603050405020304" pitchFamily="18" charset="0"/>
              <a:cs typeface="Times New Roman" panose="02020603050405020304" pitchFamily="18" charset="0"/>
            </a:rPr>
            <a:t>Conflictos</a:t>
          </a:r>
        </a:p>
      </dgm:t>
    </dgm:pt>
    <dgm:pt modelId="{8A7844D3-023B-44C3-BA81-3BA3283DCDED}" type="parTrans" cxnId="{D2282FC1-9D15-4522-8817-B175832AA102}">
      <dgm:prSet/>
      <dgm:spPr/>
      <dgm:t>
        <a:bodyPr/>
        <a:lstStyle/>
        <a:p>
          <a:pPr algn="ctr"/>
          <a:endParaRPr lang="es-HN" sz="1400">
            <a:latin typeface="Times New Roman" panose="02020603050405020304" pitchFamily="18" charset="0"/>
            <a:cs typeface="Times New Roman" panose="02020603050405020304" pitchFamily="18" charset="0"/>
          </a:endParaRPr>
        </a:p>
      </dgm:t>
    </dgm:pt>
    <dgm:pt modelId="{704ACFFD-0145-4516-B1A1-9403CD8FE9BC}" type="sibTrans" cxnId="{D2282FC1-9D15-4522-8817-B175832AA102}">
      <dgm:prSet/>
      <dgm:spPr/>
      <dgm:t>
        <a:bodyPr/>
        <a:lstStyle/>
        <a:p>
          <a:pPr algn="ctr"/>
          <a:endParaRPr lang="es-HN" sz="1400">
            <a:latin typeface="Times New Roman" panose="02020603050405020304" pitchFamily="18" charset="0"/>
            <a:cs typeface="Times New Roman" panose="02020603050405020304" pitchFamily="18" charset="0"/>
          </a:endParaRPr>
        </a:p>
      </dgm:t>
    </dgm:pt>
    <dgm:pt modelId="{E94A5E20-B906-4DF1-8610-95FFF30A691C}">
      <dgm:prSet phldrT="[Texto]" custT="1"/>
      <dgm:spPr/>
      <dgm:t>
        <a:bodyPr/>
        <a:lstStyle/>
        <a:p>
          <a:pPr algn="ctr"/>
          <a:r>
            <a:rPr lang="es-HN" sz="1400">
              <a:latin typeface="Times New Roman" panose="02020603050405020304" pitchFamily="18" charset="0"/>
              <a:cs typeface="Times New Roman" panose="02020603050405020304" pitchFamily="18" charset="0"/>
            </a:rPr>
            <a:t>Identidad</a:t>
          </a:r>
        </a:p>
      </dgm:t>
    </dgm:pt>
    <dgm:pt modelId="{31BEB441-1DDD-4C9C-9258-C95DD754BC08}" type="parTrans" cxnId="{EA62D222-FAEC-431E-ADF2-59C9F299C7B1}">
      <dgm:prSet/>
      <dgm:spPr/>
      <dgm:t>
        <a:bodyPr/>
        <a:lstStyle/>
        <a:p>
          <a:pPr algn="ctr"/>
          <a:endParaRPr lang="es-HN" sz="1400">
            <a:latin typeface="Times New Roman" panose="02020603050405020304" pitchFamily="18" charset="0"/>
            <a:cs typeface="Times New Roman" panose="02020603050405020304" pitchFamily="18" charset="0"/>
          </a:endParaRPr>
        </a:p>
      </dgm:t>
    </dgm:pt>
    <dgm:pt modelId="{2AD230DC-DE4B-4F2B-A2BF-69871EE0B730}" type="sibTrans" cxnId="{EA62D222-FAEC-431E-ADF2-59C9F299C7B1}">
      <dgm:prSet/>
      <dgm:spPr/>
      <dgm:t>
        <a:bodyPr/>
        <a:lstStyle/>
        <a:p>
          <a:pPr algn="ctr"/>
          <a:endParaRPr lang="es-HN" sz="1400">
            <a:latin typeface="Times New Roman" panose="02020603050405020304" pitchFamily="18" charset="0"/>
            <a:cs typeface="Times New Roman" panose="02020603050405020304" pitchFamily="18" charset="0"/>
          </a:endParaRPr>
        </a:p>
      </dgm:t>
    </dgm:pt>
    <dgm:pt modelId="{1217A46D-08EA-4B86-ABE3-29F885E67905}">
      <dgm:prSet custT="1"/>
      <dgm:spPr/>
      <dgm:t>
        <a:bodyPr/>
        <a:lstStyle/>
        <a:p>
          <a:pPr algn="ctr"/>
          <a:r>
            <a:rPr lang="es-HN" sz="1400">
              <a:latin typeface="Times New Roman" panose="02020603050405020304" pitchFamily="18" charset="0"/>
              <a:cs typeface="Times New Roman" panose="02020603050405020304" pitchFamily="18" charset="0"/>
            </a:rPr>
            <a:t>Recompensa</a:t>
          </a:r>
        </a:p>
      </dgm:t>
    </dgm:pt>
    <dgm:pt modelId="{433C9982-838C-4D1F-8FA5-3ABE0BE039BC}" type="parTrans" cxnId="{DB1EF9A1-29C3-41FA-B979-FCED6CD18DE1}">
      <dgm:prSet/>
      <dgm:spPr/>
      <dgm:t>
        <a:bodyPr/>
        <a:lstStyle/>
        <a:p>
          <a:pPr algn="ctr"/>
          <a:endParaRPr lang="es-HN" sz="1400">
            <a:latin typeface="Times New Roman" panose="02020603050405020304" pitchFamily="18" charset="0"/>
            <a:cs typeface="Times New Roman" panose="02020603050405020304" pitchFamily="18" charset="0"/>
          </a:endParaRPr>
        </a:p>
      </dgm:t>
    </dgm:pt>
    <dgm:pt modelId="{17D7F53B-E0FC-4CA2-BECF-0E8826447544}" type="sibTrans" cxnId="{DB1EF9A1-29C3-41FA-B979-FCED6CD18DE1}">
      <dgm:prSet/>
      <dgm:spPr/>
      <dgm:t>
        <a:bodyPr/>
        <a:lstStyle/>
        <a:p>
          <a:pPr algn="ctr"/>
          <a:endParaRPr lang="es-HN" sz="1400">
            <a:latin typeface="Times New Roman" panose="02020603050405020304" pitchFamily="18" charset="0"/>
            <a:cs typeface="Times New Roman" panose="02020603050405020304" pitchFamily="18" charset="0"/>
          </a:endParaRPr>
        </a:p>
      </dgm:t>
    </dgm:pt>
    <dgm:pt modelId="{6F0342C2-EAF8-4D1C-AA80-D986AD647B22}">
      <dgm:prSet custT="1"/>
      <dgm:spPr/>
      <dgm:t>
        <a:bodyPr/>
        <a:lstStyle/>
        <a:p>
          <a:pPr algn="ctr"/>
          <a:r>
            <a:rPr lang="es-HN" sz="1400">
              <a:latin typeface="Times New Roman" panose="02020603050405020304" pitchFamily="18" charset="0"/>
              <a:cs typeface="Times New Roman" panose="02020603050405020304" pitchFamily="18" charset="0"/>
            </a:rPr>
            <a:t>Cooperación</a:t>
          </a:r>
        </a:p>
      </dgm:t>
    </dgm:pt>
    <dgm:pt modelId="{56E793E5-5EA5-45F3-A601-20C5E9478AD6}" type="parTrans" cxnId="{7CC0FB5B-9940-4743-9640-FEBAFE0C20F2}">
      <dgm:prSet/>
      <dgm:spPr/>
      <dgm:t>
        <a:bodyPr/>
        <a:lstStyle/>
        <a:p>
          <a:pPr algn="ctr"/>
          <a:endParaRPr lang="es-HN" sz="1400">
            <a:latin typeface="Times New Roman" panose="02020603050405020304" pitchFamily="18" charset="0"/>
            <a:cs typeface="Times New Roman" panose="02020603050405020304" pitchFamily="18" charset="0"/>
          </a:endParaRPr>
        </a:p>
      </dgm:t>
    </dgm:pt>
    <dgm:pt modelId="{D14C8126-9488-461C-B084-B682AD13BF03}" type="sibTrans" cxnId="{7CC0FB5B-9940-4743-9640-FEBAFE0C20F2}">
      <dgm:prSet/>
      <dgm:spPr/>
      <dgm:t>
        <a:bodyPr/>
        <a:lstStyle/>
        <a:p>
          <a:pPr algn="ctr"/>
          <a:endParaRPr lang="es-HN" sz="1400">
            <a:latin typeface="Times New Roman" panose="02020603050405020304" pitchFamily="18" charset="0"/>
            <a:cs typeface="Times New Roman" panose="02020603050405020304" pitchFamily="18" charset="0"/>
          </a:endParaRPr>
        </a:p>
      </dgm:t>
    </dgm:pt>
    <dgm:pt modelId="{AEFB59E3-28E3-4593-99CB-74917412D9A1}">
      <dgm:prSet custT="1"/>
      <dgm:spPr/>
      <dgm:t>
        <a:bodyPr/>
        <a:lstStyle/>
        <a:p>
          <a:pPr algn="ctr"/>
          <a:r>
            <a:rPr lang="es-HN" sz="1400">
              <a:latin typeface="Times New Roman" panose="02020603050405020304" pitchFamily="18" charset="0"/>
              <a:cs typeface="Times New Roman" panose="02020603050405020304" pitchFamily="18" charset="0"/>
            </a:rPr>
            <a:t>Relaciones</a:t>
          </a:r>
        </a:p>
      </dgm:t>
    </dgm:pt>
    <dgm:pt modelId="{1F1CF97E-79E7-410B-AE12-62DB9C344566}" type="parTrans" cxnId="{0280B984-86A0-4F58-B15A-A588B65B085E}">
      <dgm:prSet/>
      <dgm:spPr/>
      <dgm:t>
        <a:bodyPr/>
        <a:lstStyle/>
        <a:p>
          <a:pPr algn="ctr"/>
          <a:endParaRPr lang="es-HN" sz="1400">
            <a:latin typeface="Times New Roman" panose="02020603050405020304" pitchFamily="18" charset="0"/>
            <a:cs typeface="Times New Roman" panose="02020603050405020304" pitchFamily="18" charset="0"/>
          </a:endParaRPr>
        </a:p>
      </dgm:t>
    </dgm:pt>
    <dgm:pt modelId="{1FBDB3AD-AF69-471F-9DAD-36413CF18986}" type="sibTrans" cxnId="{0280B984-86A0-4F58-B15A-A588B65B085E}">
      <dgm:prSet/>
      <dgm:spPr/>
      <dgm:t>
        <a:bodyPr/>
        <a:lstStyle/>
        <a:p>
          <a:pPr algn="ctr"/>
          <a:endParaRPr lang="es-HN" sz="1400">
            <a:latin typeface="Times New Roman" panose="02020603050405020304" pitchFamily="18" charset="0"/>
            <a:cs typeface="Times New Roman" panose="02020603050405020304" pitchFamily="18" charset="0"/>
          </a:endParaRPr>
        </a:p>
      </dgm:t>
    </dgm:pt>
    <dgm:pt modelId="{08836050-3D58-4841-B941-25DCFBAEB63F}">
      <dgm:prSet custT="1"/>
      <dgm:spPr/>
      <dgm:t>
        <a:bodyPr/>
        <a:lstStyle/>
        <a:p>
          <a:pPr algn="ctr"/>
          <a:r>
            <a:rPr lang="es-HN" sz="1400">
              <a:latin typeface="Times New Roman" panose="02020603050405020304" pitchFamily="18" charset="0"/>
              <a:cs typeface="Times New Roman" panose="02020603050405020304" pitchFamily="18" charset="0"/>
            </a:rPr>
            <a:t>Desafío</a:t>
          </a:r>
        </a:p>
      </dgm:t>
    </dgm:pt>
    <dgm:pt modelId="{E919717C-17E7-4215-B014-1D112F24CCE8}" type="parTrans" cxnId="{5C63E54F-74FA-43AE-B1BA-5C79706862E2}">
      <dgm:prSet/>
      <dgm:spPr/>
      <dgm:t>
        <a:bodyPr/>
        <a:lstStyle/>
        <a:p>
          <a:pPr algn="ctr"/>
          <a:endParaRPr lang="es-HN" sz="1400">
            <a:latin typeface="Times New Roman" panose="02020603050405020304" pitchFamily="18" charset="0"/>
            <a:cs typeface="Times New Roman" panose="02020603050405020304" pitchFamily="18" charset="0"/>
          </a:endParaRPr>
        </a:p>
      </dgm:t>
    </dgm:pt>
    <dgm:pt modelId="{C39AC4B0-4A53-4080-B139-43BD22EC45EF}" type="sibTrans" cxnId="{5C63E54F-74FA-43AE-B1BA-5C79706862E2}">
      <dgm:prSet/>
      <dgm:spPr/>
      <dgm:t>
        <a:bodyPr/>
        <a:lstStyle/>
        <a:p>
          <a:pPr algn="ctr"/>
          <a:endParaRPr lang="es-HN" sz="1400">
            <a:latin typeface="Times New Roman" panose="02020603050405020304" pitchFamily="18" charset="0"/>
            <a:cs typeface="Times New Roman" panose="02020603050405020304" pitchFamily="18" charset="0"/>
          </a:endParaRPr>
        </a:p>
      </dgm:t>
    </dgm:pt>
    <dgm:pt modelId="{1848FEBC-8CEB-421F-BFA6-F885A5976A05}" type="pres">
      <dgm:prSet presAssocID="{53C96BA7-0575-43DF-9A1A-6757AA63DD29}" presName="cycle" presStyleCnt="0">
        <dgm:presLayoutVars>
          <dgm:dir/>
          <dgm:resizeHandles val="exact"/>
        </dgm:presLayoutVars>
      </dgm:prSet>
      <dgm:spPr/>
    </dgm:pt>
    <dgm:pt modelId="{79AE855D-5877-44C5-B5D9-B708B3695DB8}" type="pres">
      <dgm:prSet presAssocID="{E79F46AE-1FC7-41BD-B56F-5CA2641D748C}" presName="node" presStyleLbl="node1" presStyleIdx="0" presStyleCnt="9" custScaleX="182075" custScaleY="90062">
        <dgm:presLayoutVars>
          <dgm:bulletEnabled val="1"/>
        </dgm:presLayoutVars>
      </dgm:prSet>
      <dgm:spPr/>
    </dgm:pt>
    <dgm:pt modelId="{CB1A32AF-6405-4723-8908-9DF32DF5222C}" type="pres">
      <dgm:prSet presAssocID="{E79F46AE-1FC7-41BD-B56F-5CA2641D748C}" presName="spNode" presStyleCnt="0"/>
      <dgm:spPr/>
    </dgm:pt>
    <dgm:pt modelId="{56171E82-2351-4EF4-91F1-F4A699A2DE88}" type="pres">
      <dgm:prSet presAssocID="{922D1626-9681-4932-8509-4FDC6DC1856C}" presName="sibTrans" presStyleLbl="sibTrans1D1" presStyleIdx="0" presStyleCnt="9"/>
      <dgm:spPr/>
    </dgm:pt>
    <dgm:pt modelId="{23A8C5A8-7A00-414E-B855-9E361F746EDA}" type="pres">
      <dgm:prSet presAssocID="{9ACCF981-044C-4A95-87D2-D4FFE3431213}" presName="node" presStyleLbl="node1" presStyleIdx="1" presStyleCnt="9" custScaleX="214757" custScaleY="90322" custRadScaleRad="98682" custRadScaleInc="55116">
        <dgm:presLayoutVars>
          <dgm:bulletEnabled val="1"/>
        </dgm:presLayoutVars>
      </dgm:prSet>
      <dgm:spPr/>
    </dgm:pt>
    <dgm:pt modelId="{2417C1C5-2B22-43C4-9E4A-57158145B195}" type="pres">
      <dgm:prSet presAssocID="{9ACCF981-044C-4A95-87D2-D4FFE3431213}" presName="spNode" presStyleCnt="0"/>
      <dgm:spPr/>
    </dgm:pt>
    <dgm:pt modelId="{0E0B0EB6-47CB-42FF-B85F-14009AFA4D28}" type="pres">
      <dgm:prSet presAssocID="{F1CFBA43-8478-4934-9750-741CF60B7B31}" presName="sibTrans" presStyleLbl="sibTrans1D1" presStyleIdx="1" presStyleCnt="9"/>
      <dgm:spPr/>
    </dgm:pt>
    <dgm:pt modelId="{45921B65-ACAC-458D-AB59-80F31F5ECC74}" type="pres">
      <dgm:prSet presAssocID="{1217A46D-08EA-4B86-ABE3-29F885E67905}" presName="node" presStyleLbl="node1" presStyleIdx="2" presStyleCnt="9" custScaleX="182075" custScaleY="90062" custRadScaleRad="99647" custRadScaleInc="9198">
        <dgm:presLayoutVars>
          <dgm:bulletEnabled val="1"/>
        </dgm:presLayoutVars>
      </dgm:prSet>
      <dgm:spPr/>
    </dgm:pt>
    <dgm:pt modelId="{0B6EEF07-E4C9-47E0-903E-0A2661EEC299}" type="pres">
      <dgm:prSet presAssocID="{1217A46D-08EA-4B86-ABE3-29F885E67905}" presName="spNode" presStyleCnt="0"/>
      <dgm:spPr/>
    </dgm:pt>
    <dgm:pt modelId="{0EFE41D9-E676-4CEA-90AA-9371344DFDD8}" type="pres">
      <dgm:prSet presAssocID="{17D7F53B-E0FC-4CA2-BECF-0E8826447544}" presName="sibTrans" presStyleLbl="sibTrans1D1" presStyleIdx="2" presStyleCnt="9"/>
      <dgm:spPr/>
    </dgm:pt>
    <dgm:pt modelId="{19F8EB4C-C23F-4103-9557-4AF14C450BA9}" type="pres">
      <dgm:prSet presAssocID="{08836050-3D58-4841-B941-25DCFBAEB63F}" presName="node" presStyleLbl="node1" presStyleIdx="3" presStyleCnt="9" custScaleX="182075" custScaleY="97007" custRadScaleRad="98045" custRadScaleInc="-25676">
        <dgm:presLayoutVars>
          <dgm:bulletEnabled val="1"/>
        </dgm:presLayoutVars>
      </dgm:prSet>
      <dgm:spPr/>
    </dgm:pt>
    <dgm:pt modelId="{32F07B4F-8C6C-4E53-88A5-C42F366FF5BB}" type="pres">
      <dgm:prSet presAssocID="{08836050-3D58-4841-B941-25DCFBAEB63F}" presName="spNode" presStyleCnt="0"/>
      <dgm:spPr/>
    </dgm:pt>
    <dgm:pt modelId="{CF1E6138-4163-4F78-9F63-02E266959BBC}" type="pres">
      <dgm:prSet presAssocID="{C39AC4B0-4A53-4080-B139-43BD22EC45EF}" presName="sibTrans" presStyleLbl="sibTrans1D1" presStyleIdx="3" presStyleCnt="9"/>
      <dgm:spPr/>
    </dgm:pt>
    <dgm:pt modelId="{5DB8848E-6E08-467F-BBFA-A6CCBE74A154}" type="pres">
      <dgm:prSet presAssocID="{AEFB59E3-28E3-4593-99CB-74917412D9A1}" presName="node" presStyleLbl="node1" presStyleIdx="4" presStyleCnt="9" custScaleX="182075" custScaleY="90062" custRadScaleRad="102212" custRadScaleInc="-89442">
        <dgm:presLayoutVars>
          <dgm:bulletEnabled val="1"/>
        </dgm:presLayoutVars>
      </dgm:prSet>
      <dgm:spPr/>
    </dgm:pt>
    <dgm:pt modelId="{34A0AAC8-FB02-4914-87FF-9FA5700ACCB4}" type="pres">
      <dgm:prSet presAssocID="{AEFB59E3-28E3-4593-99CB-74917412D9A1}" presName="spNode" presStyleCnt="0"/>
      <dgm:spPr/>
    </dgm:pt>
    <dgm:pt modelId="{3650D808-D77E-4B6A-A13F-8157D6328151}" type="pres">
      <dgm:prSet presAssocID="{1FBDB3AD-AF69-471F-9DAD-36413CF18986}" presName="sibTrans" presStyleLbl="sibTrans1D1" presStyleIdx="4" presStyleCnt="9"/>
      <dgm:spPr/>
    </dgm:pt>
    <dgm:pt modelId="{D89E74C2-FFAA-4605-AB47-748E23EBE1C7}" type="pres">
      <dgm:prSet presAssocID="{6F0342C2-EAF8-4D1C-AA80-D986AD647B22}" presName="node" presStyleLbl="node1" presStyleIdx="5" presStyleCnt="9" custScaleX="182075" custScaleY="89396" custRadScaleRad="99947" custRadScaleInc="70178">
        <dgm:presLayoutVars>
          <dgm:bulletEnabled val="1"/>
        </dgm:presLayoutVars>
      </dgm:prSet>
      <dgm:spPr/>
    </dgm:pt>
    <dgm:pt modelId="{598BE785-1F78-4A66-9E17-4D27996BA3C2}" type="pres">
      <dgm:prSet presAssocID="{6F0342C2-EAF8-4D1C-AA80-D986AD647B22}" presName="spNode" presStyleCnt="0"/>
      <dgm:spPr/>
    </dgm:pt>
    <dgm:pt modelId="{54EF8AA0-7AF1-4AC0-B131-8FB746A85FE8}" type="pres">
      <dgm:prSet presAssocID="{D14C8126-9488-461C-B084-B682AD13BF03}" presName="sibTrans" presStyleLbl="sibTrans1D1" presStyleIdx="5" presStyleCnt="9"/>
      <dgm:spPr/>
    </dgm:pt>
    <dgm:pt modelId="{67D638D8-0ADF-489C-8EC3-85D4F97BDB1C}" type="pres">
      <dgm:prSet presAssocID="{3555E2F6-1C9B-4DED-9A3D-5EB40DBB0C91}" presName="node" presStyleLbl="node1" presStyleIdx="6" presStyleCnt="9" custScaleX="182075" custScaleY="90062" custRadScaleRad="98691" custRadScaleInc="27082">
        <dgm:presLayoutVars>
          <dgm:bulletEnabled val="1"/>
        </dgm:presLayoutVars>
      </dgm:prSet>
      <dgm:spPr/>
    </dgm:pt>
    <dgm:pt modelId="{205642C6-4EC8-4608-AAAB-55E17452F7A7}" type="pres">
      <dgm:prSet presAssocID="{3555E2F6-1C9B-4DED-9A3D-5EB40DBB0C91}" presName="spNode" presStyleCnt="0"/>
      <dgm:spPr/>
    </dgm:pt>
    <dgm:pt modelId="{C9064432-5C1A-4A72-A16B-CAA1EC0957AF}" type="pres">
      <dgm:prSet presAssocID="{977A5504-54EC-480B-A602-DA8367EB5745}" presName="sibTrans" presStyleLbl="sibTrans1D1" presStyleIdx="6" presStyleCnt="9"/>
      <dgm:spPr/>
    </dgm:pt>
    <dgm:pt modelId="{F5878226-D0A7-45E8-80FF-0D89D90524A1}" type="pres">
      <dgm:prSet presAssocID="{0626B758-B2C6-4F58-A11D-81A48666BB24}" presName="node" presStyleLbl="node1" presStyleIdx="7" presStyleCnt="9" custScaleX="182075" custScaleY="90062" custRadScaleRad="99462" custRadScaleInc="-4336">
        <dgm:presLayoutVars>
          <dgm:bulletEnabled val="1"/>
        </dgm:presLayoutVars>
      </dgm:prSet>
      <dgm:spPr/>
    </dgm:pt>
    <dgm:pt modelId="{1572711F-7DA9-4AF4-9917-DA6612B4CB4A}" type="pres">
      <dgm:prSet presAssocID="{0626B758-B2C6-4F58-A11D-81A48666BB24}" presName="spNode" presStyleCnt="0"/>
      <dgm:spPr/>
    </dgm:pt>
    <dgm:pt modelId="{F6E8E42F-6204-45E7-93B2-ADF0C2358FD2}" type="pres">
      <dgm:prSet presAssocID="{704ACFFD-0145-4516-B1A1-9403CD8FE9BC}" presName="sibTrans" presStyleLbl="sibTrans1D1" presStyleIdx="7" presStyleCnt="9"/>
      <dgm:spPr/>
    </dgm:pt>
    <dgm:pt modelId="{A0135C44-4737-45C8-A07E-E02B3049DCFC}" type="pres">
      <dgm:prSet presAssocID="{E94A5E20-B906-4DF1-8610-95FFF30A691C}" presName="node" presStyleLbl="node1" presStyleIdx="8" presStyleCnt="9" custScaleX="182075" custScaleY="90771" custRadScaleRad="99724" custRadScaleInc="-57134">
        <dgm:presLayoutVars>
          <dgm:bulletEnabled val="1"/>
        </dgm:presLayoutVars>
      </dgm:prSet>
      <dgm:spPr/>
    </dgm:pt>
    <dgm:pt modelId="{7AC185AB-8F76-443A-8D4A-58170A024F2C}" type="pres">
      <dgm:prSet presAssocID="{E94A5E20-B906-4DF1-8610-95FFF30A691C}" presName="spNode" presStyleCnt="0"/>
      <dgm:spPr/>
    </dgm:pt>
    <dgm:pt modelId="{3CE9DBA8-51E9-4E90-B626-57A242014B6C}" type="pres">
      <dgm:prSet presAssocID="{2AD230DC-DE4B-4F2B-A2BF-69871EE0B730}" presName="sibTrans" presStyleLbl="sibTrans1D1" presStyleIdx="8" presStyleCnt="9"/>
      <dgm:spPr/>
    </dgm:pt>
  </dgm:ptLst>
  <dgm:cxnLst>
    <dgm:cxn modelId="{FC505A09-9BE1-47CD-821C-04D2842E7B5C}" type="presOf" srcId="{6F0342C2-EAF8-4D1C-AA80-D986AD647B22}" destId="{D89E74C2-FFAA-4605-AB47-748E23EBE1C7}" srcOrd="0" destOrd="0" presId="urn:microsoft.com/office/officeart/2005/8/layout/cycle6"/>
    <dgm:cxn modelId="{EA62D222-FAEC-431E-ADF2-59C9F299C7B1}" srcId="{53C96BA7-0575-43DF-9A1A-6757AA63DD29}" destId="{E94A5E20-B906-4DF1-8610-95FFF30A691C}" srcOrd="8" destOrd="0" parTransId="{31BEB441-1DDD-4C9C-9258-C95DD754BC08}" sibTransId="{2AD230DC-DE4B-4F2B-A2BF-69871EE0B730}"/>
    <dgm:cxn modelId="{11552F23-51D4-4E3D-A2EF-45B944545B45}" type="presOf" srcId="{1FBDB3AD-AF69-471F-9DAD-36413CF18986}" destId="{3650D808-D77E-4B6A-A13F-8157D6328151}" srcOrd="0" destOrd="0" presId="urn:microsoft.com/office/officeart/2005/8/layout/cycle6"/>
    <dgm:cxn modelId="{E59EFA2B-13E1-4E56-9B15-42938329B478}" type="presOf" srcId="{08836050-3D58-4841-B941-25DCFBAEB63F}" destId="{19F8EB4C-C23F-4103-9557-4AF14C450BA9}" srcOrd="0" destOrd="0" presId="urn:microsoft.com/office/officeart/2005/8/layout/cycle6"/>
    <dgm:cxn modelId="{89262133-2672-4AEB-ACB5-5FE5FC97CE10}" type="presOf" srcId="{9ACCF981-044C-4A95-87D2-D4FFE3431213}" destId="{23A8C5A8-7A00-414E-B855-9E361F746EDA}" srcOrd="0" destOrd="0" presId="urn:microsoft.com/office/officeart/2005/8/layout/cycle6"/>
    <dgm:cxn modelId="{B6813D35-0774-48AE-999A-AF216DD9655A}" type="presOf" srcId="{F1CFBA43-8478-4934-9750-741CF60B7B31}" destId="{0E0B0EB6-47CB-42FF-B85F-14009AFA4D28}" srcOrd="0" destOrd="0" presId="urn:microsoft.com/office/officeart/2005/8/layout/cycle6"/>
    <dgm:cxn modelId="{7CC0FB5B-9940-4743-9640-FEBAFE0C20F2}" srcId="{53C96BA7-0575-43DF-9A1A-6757AA63DD29}" destId="{6F0342C2-EAF8-4D1C-AA80-D986AD647B22}" srcOrd="5" destOrd="0" parTransId="{56E793E5-5EA5-45F3-A601-20C5E9478AD6}" sibTransId="{D14C8126-9488-461C-B084-B682AD13BF03}"/>
    <dgm:cxn modelId="{426E326E-7819-4C70-B407-12419025FE7A}" type="presOf" srcId="{2AD230DC-DE4B-4F2B-A2BF-69871EE0B730}" destId="{3CE9DBA8-51E9-4E90-B626-57A242014B6C}" srcOrd="0" destOrd="0" presId="urn:microsoft.com/office/officeart/2005/8/layout/cycle6"/>
    <dgm:cxn modelId="{EDBE5C6E-D19C-4E64-A67F-87E648A126D5}" type="presOf" srcId="{D14C8126-9488-461C-B084-B682AD13BF03}" destId="{54EF8AA0-7AF1-4AC0-B131-8FB746A85FE8}" srcOrd="0" destOrd="0" presId="urn:microsoft.com/office/officeart/2005/8/layout/cycle6"/>
    <dgm:cxn modelId="{5C63E54F-74FA-43AE-B1BA-5C79706862E2}" srcId="{53C96BA7-0575-43DF-9A1A-6757AA63DD29}" destId="{08836050-3D58-4841-B941-25DCFBAEB63F}" srcOrd="3" destOrd="0" parTransId="{E919717C-17E7-4215-B014-1D112F24CCE8}" sibTransId="{C39AC4B0-4A53-4080-B139-43BD22EC45EF}"/>
    <dgm:cxn modelId="{C4255B7A-5BA8-42E9-A071-5395A37CDD26}" type="presOf" srcId="{3555E2F6-1C9B-4DED-9A3D-5EB40DBB0C91}" destId="{67D638D8-0ADF-489C-8EC3-85D4F97BDB1C}" srcOrd="0" destOrd="0" presId="urn:microsoft.com/office/officeart/2005/8/layout/cycle6"/>
    <dgm:cxn modelId="{EDB9117F-1337-4923-B7FB-B54B0C9B189B}" type="presOf" srcId="{922D1626-9681-4932-8509-4FDC6DC1856C}" destId="{56171E82-2351-4EF4-91F1-F4A699A2DE88}" srcOrd="0" destOrd="0" presId="urn:microsoft.com/office/officeart/2005/8/layout/cycle6"/>
    <dgm:cxn modelId="{0280B984-86A0-4F58-B15A-A588B65B085E}" srcId="{53C96BA7-0575-43DF-9A1A-6757AA63DD29}" destId="{AEFB59E3-28E3-4593-99CB-74917412D9A1}" srcOrd="4" destOrd="0" parTransId="{1F1CF97E-79E7-410B-AE12-62DB9C344566}" sibTransId="{1FBDB3AD-AF69-471F-9DAD-36413CF18986}"/>
    <dgm:cxn modelId="{F8D64B88-9407-4CCB-8680-1D83EE59580E}" type="presOf" srcId="{E79F46AE-1FC7-41BD-B56F-5CA2641D748C}" destId="{79AE855D-5877-44C5-B5D9-B708B3695DB8}" srcOrd="0" destOrd="0" presId="urn:microsoft.com/office/officeart/2005/8/layout/cycle6"/>
    <dgm:cxn modelId="{5B201197-9C29-429E-AF4F-32F69C0D6A96}" type="presOf" srcId="{704ACFFD-0145-4516-B1A1-9403CD8FE9BC}" destId="{F6E8E42F-6204-45E7-93B2-ADF0C2358FD2}" srcOrd="0" destOrd="0" presId="urn:microsoft.com/office/officeart/2005/8/layout/cycle6"/>
    <dgm:cxn modelId="{23031C97-C7E4-4F92-9345-3A9C94DCD43D}" srcId="{53C96BA7-0575-43DF-9A1A-6757AA63DD29}" destId="{9ACCF981-044C-4A95-87D2-D4FFE3431213}" srcOrd="1" destOrd="0" parTransId="{ECD36B9A-0714-48A1-A7C6-2D05BB2DC5F6}" sibTransId="{F1CFBA43-8478-4934-9750-741CF60B7B31}"/>
    <dgm:cxn modelId="{DB1EF9A1-29C3-41FA-B979-FCED6CD18DE1}" srcId="{53C96BA7-0575-43DF-9A1A-6757AA63DD29}" destId="{1217A46D-08EA-4B86-ABE3-29F885E67905}" srcOrd="2" destOrd="0" parTransId="{433C9982-838C-4D1F-8FA5-3ABE0BE039BC}" sibTransId="{17D7F53B-E0FC-4CA2-BECF-0E8826447544}"/>
    <dgm:cxn modelId="{722CDEAB-7909-4A6A-95B7-61A2F6BA91A3}" type="presOf" srcId="{977A5504-54EC-480B-A602-DA8367EB5745}" destId="{C9064432-5C1A-4A72-A16B-CAA1EC0957AF}" srcOrd="0" destOrd="0" presId="urn:microsoft.com/office/officeart/2005/8/layout/cycle6"/>
    <dgm:cxn modelId="{D2282FC1-9D15-4522-8817-B175832AA102}" srcId="{53C96BA7-0575-43DF-9A1A-6757AA63DD29}" destId="{0626B758-B2C6-4F58-A11D-81A48666BB24}" srcOrd="7" destOrd="0" parTransId="{8A7844D3-023B-44C3-BA81-3BA3283DCDED}" sibTransId="{704ACFFD-0145-4516-B1A1-9403CD8FE9BC}"/>
    <dgm:cxn modelId="{D1BC8AC4-AA43-46A9-BEFD-C19EC9D809D3}" type="presOf" srcId="{1217A46D-08EA-4B86-ABE3-29F885E67905}" destId="{45921B65-ACAC-458D-AB59-80F31F5ECC74}" srcOrd="0" destOrd="0" presId="urn:microsoft.com/office/officeart/2005/8/layout/cycle6"/>
    <dgm:cxn modelId="{E6FD1EC6-F03B-41ED-893F-F4279844EA86}" type="presOf" srcId="{53C96BA7-0575-43DF-9A1A-6757AA63DD29}" destId="{1848FEBC-8CEB-421F-BFA6-F885A5976A05}" srcOrd="0" destOrd="0" presId="urn:microsoft.com/office/officeart/2005/8/layout/cycle6"/>
    <dgm:cxn modelId="{BA6C9DC6-8A68-446E-B3A7-11C8984B1057}" type="presOf" srcId="{17D7F53B-E0FC-4CA2-BECF-0E8826447544}" destId="{0EFE41D9-E676-4CEA-90AA-9371344DFDD8}" srcOrd="0" destOrd="0" presId="urn:microsoft.com/office/officeart/2005/8/layout/cycle6"/>
    <dgm:cxn modelId="{D4504FD0-962D-40D8-BB16-B22A0F41D84F}" type="presOf" srcId="{AEFB59E3-28E3-4593-99CB-74917412D9A1}" destId="{5DB8848E-6E08-467F-BBFA-A6CCBE74A154}" srcOrd="0" destOrd="0" presId="urn:microsoft.com/office/officeart/2005/8/layout/cycle6"/>
    <dgm:cxn modelId="{A76A62D2-7264-4137-AE51-CB44B85360CA}" type="presOf" srcId="{C39AC4B0-4A53-4080-B139-43BD22EC45EF}" destId="{CF1E6138-4163-4F78-9F63-02E266959BBC}" srcOrd="0" destOrd="0" presId="urn:microsoft.com/office/officeart/2005/8/layout/cycle6"/>
    <dgm:cxn modelId="{DD3288F2-CF8D-4383-8E88-B6F1A603C8C2}" type="presOf" srcId="{E94A5E20-B906-4DF1-8610-95FFF30A691C}" destId="{A0135C44-4737-45C8-A07E-E02B3049DCFC}" srcOrd="0" destOrd="0" presId="urn:microsoft.com/office/officeart/2005/8/layout/cycle6"/>
    <dgm:cxn modelId="{01752AF6-6585-4810-9843-FA35809CAF68}" srcId="{53C96BA7-0575-43DF-9A1A-6757AA63DD29}" destId="{E79F46AE-1FC7-41BD-B56F-5CA2641D748C}" srcOrd="0" destOrd="0" parTransId="{116A63C1-1E64-4C9F-9BED-A5344861D6BA}" sibTransId="{922D1626-9681-4932-8509-4FDC6DC1856C}"/>
    <dgm:cxn modelId="{262D09F8-AD1B-45F6-A79B-6243C553F182}" srcId="{53C96BA7-0575-43DF-9A1A-6757AA63DD29}" destId="{3555E2F6-1C9B-4DED-9A3D-5EB40DBB0C91}" srcOrd="6" destOrd="0" parTransId="{F9558FC3-E7C9-4336-81C1-856737262E2E}" sibTransId="{977A5504-54EC-480B-A602-DA8367EB5745}"/>
    <dgm:cxn modelId="{7CF89FFD-F40F-4AE7-A1A6-C2C138F0056E}" type="presOf" srcId="{0626B758-B2C6-4F58-A11D-81A48666BB24}" destId="{F5878226-D0A7-45E8-80FF-0D89D90524A1}" srcOrd="0" destOrd="0" presId="urn:microsoft.com/office/officeart/2005/8/layout/cycle6"/>
    <dgm:cxn modelId="{1B129F75-CCCA-4D01-8532-A45648BD8376}" type="presParOf" srcId="{1848FEBC-8CEB-421F-BFA6-F885A5976A05}" destId="{79AE855D-5877-44C5-B5D9-B708B3695DB8}" srcOrd="0" destOrd="0" presId="urn:microsoft.com/office/officeart/2005/8/layout/cycle6"/>
    <dgm:cxn modelId="{842061CE-8AAA-4F88-BE99-6EAED47C41E7}" type="presParOf" srcId="{1848FEBC-8CEB-421F-BFA6-F885A5976A05}" destId="{CB1A32AF-6405-4723-8908-9DF32DF5222C}" srcOrd="1" destOrd="0" presId="urn:microsoft.com/office/officeart/2005/8/layout/cycle6"/>
    <dgm:cxn modelId="{97E88FEC-CB61-40E4-BC36-575AE31FEF77}" type="presParOf" srcId="{1848FEBC-8CEB-421F-BFA6-F885A5976A05}" destId="{56171E82-2351-4EF4-91F1-F4A699A2DE88}" srcOrd="2" destOrd="0" presId="urn:microsoft.com/office/officeart/2005/8/layout/cycle6"/>
    <dgm:cxn modelId="{3361593A-DC5B-44D4-AD5F-7AABE2B82627}" type="presParOf" srcId="{1848FEBC-8CEB-421F-BFA6-F885A5976A05}" destId="{23A8C5A8-7A00-414E-B855-9E361F746EDA}" srcOrd="3" destOrd="0" presId="urn:microsoft.com/office/officeart/2005/8/layout/cycle6"/>
    <dgm:cxn modelId="{0011B250-2F3B-4AEC-82E2-F373DF6240C1}" type="presParOf" srcId="{1848FEBC-8CEB-421F-BFA6-F885A5976A05}" destId="{2417C1C5-2B22-43C4-9E4A-57158145B195}" srcOrd="4" destOrd="0" presId="urn:microsoft.com/office/officeart/2005/8/layout/cycle6"/>
    <dgm:cxn modelId="{887C11ED-0773-4088-A1CF-59F04173F132}" type="presParOf" srcId="{1848FEBC-8CEB-421F-BFA6-F885A5976A05}" destId="{0E0B0EB6-47CB-42FF-B85F-14009AFA4D28}" srcOrd="5" destOrd="0" presId="urn:microsoft.com/office/officeart/2005/8/layout/cycle6"/>
    <dgm:cxn modelId="{CAAD7250-0743-4648-9C16-C6ED77414DF2}" type="presParOf" srcId="{1848FEBC-8CEB-421F-BFA6-F885A5976A05}" destId="{45921B65-ACAC-458D-AB59-80F31F5ECC74}" srcOrd="6" destOrd="0" presId="urn:microsoft.com/office/officeart/2005/8/layout/cycle6"/>
    <dgm:cxn modelId="{2B2EBDE6-BF79-4B44-82DA-BF834EF08ED5}" type="presParOf" srcId="{1848FEBC-8CEB-421F-BFA6-F885A5976A05}" destId="{0B6EEF07-E4C9-47E0-903E-0A2661EEC299}" srcOrd="7" destOrd="0" presId="urn:microsoft.com/office/officeart/2005/8/layout/cycle6"/>
    <dgm:cxn modelId="{3E243373-1AF7-43F1-9E8C-6E7CDC77ADCE}" type="presParOf" srcId="{1848FEBC-8CEB-421F-BFA6-F885A5976A05}" destId="{0EFE41D9-E676-4CEA-90AA-9371344DFDD8}" srcOrd="8" destOrd="0" presId="urn:microsoft.com/office/officeart/2005/8/layout/cycle6"/>
    <dgm:cxn modelId="{CE4B60D0-0A50-4C79-AB45-C8F8D9A02897}" type="presParOf" srcId="{1848FEBC-8CEB-421F-BFA6-F885A5976A05}" destId="{19F8EB4C-C23F-4103-9557-4AF14C450BA9}" srcOrd="9" destOrd="0" presId="urn:microsoft.com/office/officeart/2005/8/layout/cycle6"/>
    <dgm:cxn modelId="{D5A72EF2-46AA-4D85-AD95-1491662051D4}" type="presParOf" srcId="{1848FEBC-8CEB-421F-BFA6-F885A5976A05}" destId="{32F07B4F-8C6C-4E53-88A5-C42F366FF5BB}" srcOrd="10" destOrd="0" presId="urn:microsoft.com/office/officeart/2005/8/layout/cycle6"/>
    <dgm:cxn modelId="{8D50CB81-5620-4B36-8302-5F5E8FF8A6D0}" type="presParOf" srcId="{1848FEBC-8CEB-421F-BFA6-F885A5976A05}" destId="{CF1E6138-4163-4F78-9F63-02E266959BBC}" srcOrd="11" destOrd="0" presId="urn:microsoft.com/office/officeart/2005/8/layout/cycle6"/>
    <dgm:cxn modelId="{BC6FE51E-09B6-4AB5-A233-14081D0A8D15}" type="presParOf" srcId="{1848FEBC-8CEB-421F-BFA6-F885A5976A05}" destId="{5DB8848E-6E08-467F-BBFA-A6CCBE74A154}" srcOrd="12" destOrd="0" presId="urn:microsoft.com/office/officeart/2005/8/layout/cycle6"/>
    <dgm:cxn modelId="{FEAA424E-9CC2-403A-8007-172397296F4B}" type="presParOf" srcId="{1848FEBC-8CEB-421F-BFA6-F885A5976A05}" destId="{34A0AAC8-FB02-4914-87FF-9FA5700ACCB4}" srcOrd="13" destOrd="0" presId="urn:microsoft.com/office/officeart/2005/8/layout/cycle6"/>
    <dgm:cxn modelId="{30D95143-A656-4AE1-A116-1256026CC6B5}" type="presParOf" srcId="{1848FEBC-8CEB-421F-BFA6-F885A5976A05}" destId="{3650D808-D77E-4B6A-A13F-8157D6328151}" srcOrd="14" destOrd="0" presId="urn:microsoft.com/office/officeart/2005/8/layout/cycle6"/>
    <dgm:cxn modelId="{B1B0E2AA-0FB3-4C55-91C7-1A8EA2C568FE}" type="presParOf" srcId="{1848FEBC-8CEB-421F-BFA6-F885A5976A05}" destId="{D89E74C2-FFAA-4605-AB47-748E23EBE1C7}" srcOrd="15" destOrd="0" presId="urn:microsoft.com/office/officeart/2005/8/layout/cycle6"/>
    <dgm:cxn modelId="{056A2A64-912A-46CB-9DEF-97455908FAA3}" type="presParOf" srcId="{1848FEBC-8CEB-421F-BFA6-F885A5976A05}" destId="{598BE785-1F78-4A66-9E17-4D27996BA3C2}" srcOrd="16" destOrd="0" presId="urn:microsoft.com/office/officeart/2005/8/layout/cycle6"/>
    <dgm:cxn modelId="{D61C24C1-BF29-4282-A364-5B7E23325C63}" type="presParOf" srcId="{1848FEBC-8CEB-421F-BFA6-F885A5976A05}" destId="{54EF8AA0-7AF1-4AC0-B131-8FB746A85FE8}" srcOrd="17" destOrd="0" presId="urn:microsoft.com/office/officeart/2005/8/layout/cycle6"/>
    <dgm:cxn modelId="{6703DD86-7014-4DBC-9EA2-49C1152833DA}" type="presParOf" srcId="{1848FEBC-8CEB-421F-BFA6-F885A5976A05}" destId="{67D638D8-0ADF-489C-8EC3-85D4F97BDB1C}" srcOrd="18" destOrd="0" presId="urn:microsoft.com/office/officeart/2005/8/layout/cycle6"/>
    <dgm:cxn modelId="{CB7D2928-A9CF-4AE0-8C76-048DD6063F7C}" type="presParOf" srcId="{1848FEBC-8CEB-421F-BFA6-F885A5976A05}" destId="{205642C6-4EC8-4608-AAAB-55E17452F7A7}" srcOrd="19" destOrd="0" presId="urn:microsoft.com/office/officeart/2005/8/layout/cycle6"/>
    <dgm:cxn modelId="{C163A709-7CAB-4D91-837A-96F051F04CCD}" type="presParOf" srcId="{1848FEBC-8CEB-421F-BFA6-F885A5976A05}" destId="{C9064432-5C1A-4A72-A16B-CAA1EC0957AF}" srcOrd="20" destOrd="0" presId="urn:microsoft.com/office/officeart/2005/8/layout/cycle6"/>
    <dgm:cxn modelId="{987341CA-E66B-4063-AFF2-9CBA3AB41E7E}" type="presParOf" srcId="{1848FEBC-8CEB-421F-BFA6-F885A5976A05}" destId="{F5878226-D0A7-45E8-80FF-0D89D90524A1}" srcOrd="21" destOrd="0" presId="urn:microsoft.com/office/officeart/2005/8/layout/cycle6"/>
    <dgm:cxn modelId="{67C3331B-C4DB-4553-AF50-AE341171B386}" type="presParOf" srcId="{1848FEBC-8CEB-421F-BFA6-F885A5976A05}" destId="{1572711F-7DA9-4AF4-9917-DA6612B4CB4A}" srcOrd="22" destOrd="0" presId="urn:microsoft.com/office/officeart/2005/8/layout/cycle6"/>
    <dgm:cxn modelId="{EDF64C07-865F-4B90-B061-EC254B3007E6}" type="presParOf" srcId="{1848FEBC-8CEB-421F-BFA6-F885A5976A05}" destId="{F6E8E42F-6204-45E7-93B2-ADF0C2358FD2}" srcOrd="23" destOrd="0" presId="urn:microsoft.com/office/officeart/2005/8/layout/cycle6"/>
    <dgm:cxn modelId="{C61036CA-CEF4-417D-BAFA-29CB4417D91D}" type="presParOf" srcId="{1848FEBC-8CEB-421F-BFA6-F885A5976A05}" destId="{A0135C44-4737-45C8-A07E-E02B3049DCFC}" srcOrd="24" destOrd="0" presId="urn:microsoft.com/office/officeart/2005/8/layout/cycle6"/>
    <dgm:cxn modelId="{910D1787-4B46-4BCD-A9D3-4936D8976A10}" type="presParOf" srcId="{1848FEBC-8CEB-421F-BFA6-F885A5976A05}" destId="{7AC185AB-8F76-443A-8D4A-58170A024F2C}" srcOrd="25" destOrd="0" presId="urn:microsoft.com/office/officeart/2005/8/layout/cycle6"/>
    <dgm:cxn modelId="{02112E7D-3256-42BE-A54D-F6B231337F88}" type="presParOf" srcId="{1848FEBC-8CEB-421F-BFA6-F885A5976A05}" destId="{3CE9DBA8-51E9-4E90-B626-57A242014B6C}" srcOrd="26" destOrd="0" presId="urn:microsoft.com/office/officeart/2005/8/layout/cycle6"/>
  </dgm:cxnLst>
  <dgm:bg/>
  <dgm:whole/>
  <dgm:extLst>
    <a:ext uri="http://schemas.microsoft.com/office/drawing/2008/diagram">
      <dsp:dataModelExt xmlns:dsp="http://schemas.microsoft.com/office/drawing/2008/diagram" relId="rId21"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5D996F2F-7D51-4CCD-B70D-6EBC159C81A2}" type="doc">
      <dgm:prSet loTypeId="urn:microsoft.com/office/officeart/2005/8/layout/hierarchy2" loCatId="hierarchy" qsTypeId="urn:microsoft.com/office/officeart/2005/8/quickstyle/simple1" qsCatId="simple" csTypeId="urn:microsoft.com/office/officeart/2005/8/colors/accent3_1" csCatId="accent3" phldr="1"/>
      <dgm:spPr/>
      <dgm:t>
        <a:bodyPr/>
        <a:lstStyle/>
        <a:p>
          <a:endParaRPr lang="es-HN"/>
        </a:p>
      </dgm:t>
    </dgm:pt>
    <dgm:pt modelId="{8E6BA989-E586-48D5-8BD8-C7BD928F6209}">
      <dgm:prSet phldrT="[Texto]" custT="1"/>
      <dgm:spPr/>
      <dgm:t>
        <a:bodyPr/>
        <a:lstStyle/>
        <a:p>
          <a:r>
            <a:rPr lang="es-HN" sz="1000">
              <a:latin typeface="Times New Roman" panose="02020603050405020304" pitchFamily="18" charset="0"/>
              <a:cs typeface="Times New Roman" panose="02020603050405020304" pitchFamily="18" charset="0"/>
            </a:rPr>
            <a:t>Forma Jurídica</a:t>
          </a:r>
        </a:p>
      </dgm:t>
    </dgm:pt>
    <dgm:pt modelId="{5DB275C5-CA71-433B-8F79-C54877AD91C3}" type="parTrans" cxnId="{25A19BB9-60A6-47A4-99CE-C229D7BAF605}">
      <dgm:prSet/>
      <dgm:spPr/>
      <dgm:t>
        <a:bodyPr/>
        <a:lstStyle/>
        <a:p>
          <a:endParaRPr lang="es-HN" sz="1000">
            <a:latin typeface="Times New Roman" panose="02020603050405020304" pitchFamily="18" charset="0"/>
            <a:cs typeface="Times New Roman" panose="02020603050405020304" pitchFamily="18" charset="0"/>
          </a:endParaRPr>
        </a:p>
      </dgm:t>
    </dgm:pt>
    <dgm:pt modelId="{0196BEF6-9116-4833-8C5A-384FF1FEC478}" type="sibTrans" cxnId="{25A19BB9-60A6-47A4-99CE-C229D7BAF605}">
      <dgm:prSet/>
      <dgm:spPr/>
      <dgm:t>
        <a:bodyPr/>
        <a:lstStyle/>
        <a:p>
          <a:endParaRPr lang="es-HN" sz="1000">
            <a:latin typeface="Times New Roman" panose="02020603050405020304" pitchFamily="18" charset="0"/>
            <a:cs typeface="Times New Roman" panose="02020603050405020304" pitchFamily="18" charset="0"/>
          </a:endParaRPr>
        </a:p>
      </dgm:t>
    </dgm:pt>
    <dgm:pt modelId="{DAF1E4DB-8B87-4FB0-AC95-9E0443C9B305}">
      <dgm:prSet phldrT="[Texto]" custT="1"/>
      <dgm:spPr/>
      <dgm:t>
        <a:bodyPr/>
        <a:lstStyle/>
        <a:p>
          <a:r>
            <a:rPr lang="es-HN" sz="1000">
              <a:latin typeface="Times New Roman" panose="02020603050405020304" pitchFamily="18" charset="0"/>
              <a:cs typeface="Times New Roman" panose="02020603050405020304" pitchFamily="18" charset="0"/>
            </a:rPr>
            <a:t>Comerciante Individual</a:t>
          </a:r>
        </a:p>
      </dgm:t>
    </dgm:pt>
    <dgm:pt modelId="{A363F856-1C5E-49B8-937A-78894D448D2E}" type="parTrans" cxnId="{06498514-FC09-4F30-87EF-B027D9C6CDC2}">
      <dgm:prSet custT="1"/>
      <dgm:spPr/>
      <dgm:t>
        <a:bodyPr/>
        <a:lstStyle/>
        <a:p>
          <a:endParaRPr lang="es-HN" sz="1000">
            <a:latin typeface="Times New Roman" panose="02020603050405020304" pitchFamily="18" charset="0"/>
            <a:cs typeface="Times New Roman" panose="02020603050405020304" pitchFamily="18" charset="0"/>
          </a:endParaRPr>
        </a:p>
      </dgm:t>
    </dgm:pt>
    <dgm:pt modelId="{07FDFEC6-49D2-47F0-93B2-436E1ED1C14B}" type="sibTrans" cxnId="{06498514-FC09-4F30-87EF-B027D9C6CDC2}">
      <dgm:prSet/>
      <dgm:spPr/>
      <dgm:t>
        <a:bodyPr/>
        <a:lstStyle/>
        <a:p>
          <a:endParaRPr lang="es-HN" sz="1000">
            <a:latin typeface="Times New Roman" panose="02020603050405020304" pitchFamily="18" charset="0"/>
            <a:cs typeface="Times New Roman" panose="02020603050405020304" pitchFamily="18" charset="0"/>
          </a:endParaRPr>
        </a:p>
      </dgm:t>
    </dgm:pt>
    <dgm:pt modelId="{52826520-549C-4E15-902C-2266F9FE2CA2}">
      <dgm:prSet phldrT="[Texto]" custT="1"/>
      <dgm:spPr/>
      <dgm:t>
        <a:bodyPr/>
        <a:lstStyle/>
        <a:p>
          <a:r>
            <a:rPr lang="es-HN" sz="1000">
              <a:latin typeface="Times New Roman" panose="02020603050405020304" pitchFamily="18" charset="0"/>
              <a:cs typeface="Times New Roman" panose="02020603050405020304" pitchFamily="18" charset="0"/>
            </a:rPr>
            <a:t>Comerciante Social</a:t>
          </a:r>
        </a:p>
      </dgm:t>
    </dgm:pt>
    <dgm:pt modelId="{2E8F2715-E4A9-4380-8910-0B2AD8980AAC}" type="parTrans" cxnId="{5454F5C8-440D-47FA-8FFA-945DF68095EA}">
      <dgm:prSet custT="1"/>
      <dgm:spPr/>
      <dgm:t>
        <a:bodyPr/>
        <a:lstStyle/>
        <a:p>
          <a:endParaRPr lang="es-HN" sz="1000">
            <a:latin typeface="Times New Roman" panose="02020603050405020304" pitchFamily="18" charset="0"/>
            <a:cs typeface="Times New Roman" panose="02020603050405020304" pitchFamily="18" charset="0"/>
          </a:endParaRPr>
        </a:p>
      </dgm:t>
    </dgm:pt>
    <dgm:pt modelId="{16B202BD-83AE-4C06-AF21-9DA93E66C1C2}" type="sibTrans" cxnId="{5454F5C8-440D-47FA-8FFA-945DF68095EA}">
      <dgm:prSet/>
      <dgm:spPr/>
      <dgm:t>
        <a:bodyPr/>
        <a:lstStyle/>
        <a:p>
          <a:endParaRPr lang="es-HN" sz="1000">
            <a:latin typeface="Times New Roman" panose="02020603050405020304" pitchFamily="18" charset="0"/>
            <a:cs typeface="Times New Roman" panose="02020603050405020304" pitchFamily="18" charset="0"/>
          </a:endParaRPr>
        </a:p>
      </dgm:t>
    </dgm:pt>
    <dgm:pt modelId="{C6B380BB-8313-41C4-B9E7-180A17FB02E8}">
      <dgm:prSet phldrT="[Texto]" custT="1"/>
      <dgm:spPr/>
      <dgm:t>
        <a:bodyPr/>
        <a:lstStyle/>
        <a:p>
          <a:r>
            <a:rPr lang="es-HN" sz="1000">
              <a:latin typeface="Times New Roman" panose="02020603050405020304" pitchFamily="18" charset="0"/>
              <a:cs typeface="Times New Roman" panose="02020603050405020304" pitchFamily="18" charset="0"/>
            </a:rPr>
            <a:t>Sociedad en nombre colectivo</a:t>
          </a:r>
        </a:p>
      </dgm:t>
    </dgm:pt>
    <dgm:pt modelId="{9C486EF4-136B-4CF8-99F2-2F3543B4D762}" type="parTrans" cxnId="{4F75D9FB-C1B2-4768-8F30-BE344E7CAB60}">
      <dgm:prSet custT="1"/>
      <dgm:spPr/>
      <dgm:t>
        <a:bodyPr/>
        <a:lstStyle/>
        <a:p>
          <a:endParaRPr lang="es-HN" sz="1000">
            <a:latin typeface="Times New Roman" panose="02020603050405020304" pitchFamily="18" charset="0"/>
            <a:cs typeface="Times New Roman" panose="02020603050405020304" pitchFamily="18" charset="0"/>
          </a:endParaRPr>
        </a:p>
      </dgm:t>
    </dgm:pt>
    <dgm:pt modelId="{6FF55AC2-3DF2-44D4-B3AA-7F153923311D}" type="sibTrans" cxnId="{4F75D9FB-C1B2-4768-8F30-BE344E7CAB60}">
      <dgm:prSet/>
      <dgm:spPr/>
      <dgm:t>
        <a:bodyPr/>
        <a:lstStyle/>
        <a:p>
          <a:endParaRPr lang="es-HN" sz="1000">
            <a:latin typeface="Times New Roman" panose="02020603050405020304" pitchFamily="18" charset="0"/>
            <a:cs typeface="Times New Roman" panose="02020603050405020304" pitchFamily="18" charset="0"/>
          </a:endParaRPr>
        </a:p>
      </dgm:t>
    </dgm:pt>
    <dgm:pt modelId="{49DB0CD4-1159-41B1-BD5B-2B961402D2BF}">
      <dgm:prSet custT="1"/>
      <dgm:spPr/>
      <dgm:t>
        <a:bodyPr/>
        <a:lstStyle/>
        <a:p>
          <a:r>
            <a:rPr lang="es-HN" sz="1000">
              <a:latin typeface="Times New Roman" panose="02020603050405020304" pitchFamily="18" charset="0"/>
              <a:cs typeface="Times New Roman" panose="02020603050405020304" pitchFamily="18" charset="0"/>
            </a:rPr>
            <a:t>Sociedad en comandita simple</a:t>
          </a:r>
        </a:p>
      </dgm:t>
    </dgm:pt>
    <dgm:pt modelId="{713B2FA9-A311-41BA-A1B2-CD9A0F3FE43B}" type="parTrans" cxnId="{A2DE3365-8EB3-4897-AF8E-958D5D685A61}">
      <dgm:prSet custT="1"/>
      <dgm:spPr/>
      <dgm:t>
        <a:bodyPr/>
        <a:lstStyle/>
        <a:p>
          <a:endParaRPr lang="es-HN" sz="1000">
            <a:latin typeface="Times New Roman" panose="02020603050405020304" pitchFamily="18" charset="0"/>
            <a:cs typeface="Times New Roman" panose="02020603050405020304" pitchFamily="18" charset="0"/>
          </a:endParaRPr>
        </a:p>
      </dgm:t>
    </dgm:pt>
    <dgm:pt modelId="{0A43F46C-71AA-488B-9314-1B87E2DECD39}" type="sibTrans" cxnId="{A2DE3365-8EB3-4897-AF8E-958D5D685A61}">
      <dgm:prSet/>
      <dgm:spPr/>
      <dgm:t>
        <a:bodyPr/>
        <a:lstStyle/>
        <a:p>
          <a:endParaRPr lang="es-HN" sz="1000">
            <a:latin typeface="Times New Roman" panose="02020603050405020304" pitchFamily="18" charset="0"/>
            <a:cs typeface="Times New Roman" panose="02020603050405020304" pitchFamily="18" charset="0"/>
          </a:endParaRPr>
        </a:p>
      </dgm:t>
    </dgm:pt>
    <dgm:pt modelId="{1F04A5B1-2193-45F8-99F5-CC5C7ED14C52}">
      <dgm:prSet custT="1"/>
      <dgm:spPr/>
      <dgm:t>
        <a:bodyPr/>
        <a:lstStyle/>
        <a:p>
          <a:r>
            <a:rPr lang="es-HN" sz="1000">
              <a:latin typeface="Times New Roman" panose="02020603050405020304" pitchFamily="18" charset="0"/>
              <a:cs typeface="Times New Roman" panose="02020603050405020304" pitchFamily="18" charset="0"/>
            </a:rPr>
            <a:t>Sociedad de responsabilidad limitada</a:t>
          </a:r>
        </a:p>
      </dgm:t>
    </dgm:pt>
    <dgm:pt modelId="{F9BCEEF6-25DE-4C2E-BE58-3CB177A73872}" type="parTrans" cxnId="{F764BE8A-A4F1-41CC-9EA6-CA32AED078AD}">
      <dgm:prSet custT="1"/>
      <dgm:spPr/>
      <dgm:t>
        <a:bodyPr/>
        <a:lstStyle/>
        <a:p>
          <a:endParaRPr lang="es-HN" sz="1000">
            <a:latin typeface="Times New Roman" panose="02020603050405020304" pitchFamily="18" charset="0"/>
            <a:cs typeface="Times New Roman" panose="02020603050405020304" pitchFamily="18" charset="0"/>
          </a:endParaRPr>
        </a:p>
      </dgm:t>
    </dgm:pt>
    <dgm:pt modelId="{D504E571-DA62-43C2-AC9E-83EFFA73ABDB}" type="sibTrans" cxnId="{F764BE8A-A4F1-41CC-9EA6-CA32AED078AD}">
      <dgm:prSet/>
      <dgm:spPr/>
      <dgm:t>
        <a:bodyPr/>
        <a:lstStyle/>
        <a:p>
          <a:endParaRPr lang="es-HN" sz="1000">
            <a:latin typeface="Times New Roman" panose="02020603050405020304" pitchFamily="18" charset="0"/>
            <a:cs typeface="Times New Roman" panose="02020603050405020304" pitchFamily="18" charset="0"/>
          </a:endParaRPr>
        </a:p>
      </dgm:t>
    </dgm:pt>
    <dgm:pt modelId="{CAF7967C-0869-4072-9287-2CB8F497EBE8}">
      <dgm:prSet custT="1"/>
      <dgm:spPr/>
      <dgm:t>
        <a:bodyPr/>
        <a:lstStyle/>
        <a:p>
          <a:r>
            <a:rPr lang="es-HN" sz="1000">
              <a:latin typeface="Times New Roman" panose="02020603050405020304" pitchFamily="18" charset="0"/>
              <a:cs typeface="Times New Roman" panose="02020603050405020304" pitchFamily="18" charset="0"/>
            </a:rPr>
            <a:t>Sociedad anónima</a:t>
          </a:r>
        </a:p>
      </dgm:t>
    </dgm:pt>
    <dgm:pt modelId="{783FEC43-CE2A-4E40-BEB8-FB61025C6387}" type="parTrans" cxnId="{F6ECF4D5-354C-4988-8F04-B1A40A4AD988}">
      <dgm:prSet custT="1"/>
      <dgm:spPr/>
      <dgm:t>
        <a:bodyPr/>
        <a:lstStyle/>
        <a:p>
          <a:endParaRPr lang="es-HN" sz="1000">
            <a:latin typeface="Times New Roman" panose="02020603050405020304" pitchFamily="18" charset="0"/>
            <a:cs typeface="Times New Roman" panose="02020603050405020304" pitchFamily="18" charset="0"/>
          </a:endParaRPr>
        </a:p>
      </dgm:t>
    </dgm:pt>
    <dgm:pt modelId="{FEF3624B-0F8A-4B86-95F5-FA77E65403CE}" type="sibTrans" cxnId="{F6ECF4D5-354C-4988-8F04-B1A40A4AD988}">
      <dgm:prSet/>
      <dgm:spPr/>
      <dgm:t>
        <a:bodyPr/>
        <a:lstStyle/>
        <a:p>
          <a:endParaRPr lang="es-HN" sz="1000">
            <a:latin typeface="Times New Roman" panose="02020603050405020304" pitchFamily="18" charset="0"/>
            <a:cs typeface="Times New Roman" panose="02020603050405020304" pitchFamily="18" charset="0"/>
          </a:endParaRPr>
        </a:p>
      </dgm:t>
    </dgm:pt>
    <dgm:pt modelId="{F1E5AA62-ECE2-4DBE-B352-F9BE2EE3EDA6}">
      <dgm:prSet custT="1"/>
      <dgm:spPr/>
      <dgm:t>
        <a:bodyPr/>
        <a:lstStyle/>
        <a:p>
          <a:r>
            <a:rPr lang="es-HN" sz="1000">
              <a:latin typeface="Times New Roman" panose="02020603050405020304" pitchFamily="18" charset="0"/>
              <a:cs typeface="Times New Roman" panose="02020603050405020304" pitchFamily="18" charset="0"/>
            </a:rPr>
            <a:t>Sociedad en comandita por acciones</a:t>
          </a:r>
        </a:p>
      </dgm:t>
    </dgm:pt>
    <dgm:pt modelId="{91380AF6-0C8E-43BE-A470-6E96F1E24ECB}" type="parTrans" cxnId="{720F85CA-6999-4254-840F-C19F428C4203}">
      <dgm:prSet custT="1"/>
      <dgm:spPr/>
      <dgm:t>
        <a:bodyPr/>
        <a:lstStyle/>
        <a:p>
          <a:endParaRPr lang="es-HN" sz="1000">
            <a:latin typeface="Times New Roman" panose="02020603050405020304" pitchFamily="18" charset="0"/>
            <a:cs typeface="Times New Roman" panose="02020603050405020304" pitchFamily="18" charset="0"/>
          </a:endParaRPr>
        </a:p>
      </dgm:t>
    </dgm:pt>
    <dgm:pt modelId="{D5D09B35-3F51-4E83-B3B9-1AAE0A297DCA}" type="sibTrans" cxnId="{720F85CA-6999-4254-840F-C19F428C4203}">
      <dgm:prSet/>
      <dgm:spPr/>
      <dgm:t>
        <a:bodyPr/>
        <a:lstStyle/>
        <a:p>
          <a:endParaRPr lang="es-HN" sz="1000">
            <a:latin typeface="Times New Roman" panose="02020603050405020304" pitchFamily="18" charset="0"/>
            <a:cs typeface="Times New Roman" panose="02020603050405020304" pitchFamily="18" charset="0"/>
          </a:endParaRPr>
        </a:p>
      </dgm:t>
    </dgm:pt>
    <dgm:pt modelId="{E32C6202-A609-4541-B8FB-5D8C6CE6A5E7}" type="pres">
      <dgm:prSet presAssocID="{5D996F2F-7D51-4CCD-B70D-6EBC159C81A2}" presName="diagram" presStyleCnt="0">
        <dgm:presLayoutVars>
          <dgm:chPref val="1"/>
          <dgm:dir/>
          <dgm:animOne val="branch"/>
          <dgm:animLvl val="lvl"/>
          <dgm:resizeHandles val="exact"/>
        </dgm:presLayoutVars>
      </dgm:prSet>
      <dgm:spPr/>
    </dgm:pt>
    <dgm:pt modelId="{039157CA-9065-42C5-9F46-B09B9369C312}" type="pres">
      <dgm:prSet presAssocID="{8E6BA989-E586-48D5-8BD8-C7BD928F6209}" presName="root1" presStyleCnt="0"/>
      <dgm:spPr/>
    </dgm:pt>
    <dgm:pt modelId="{74CE8FED-7875-47D6-B086-00AEBC3E7205}" type="pres">
      <dgm:prSet presAssocID="{8E6BA989-E586-48D5-8BD8-C7BD928F6209}" presName="LevelOneTextNode" presStyleLbl="node0" presStyleIdx="0" presStyleCnt="1">
        <dgm:presLayoutVars>
          <dgm:chPref val="3"/>
        </dgm:presLayoutVars>
      </dgm:prSet>
      <dgm:spPr/>
    </dgm:pt>
    <dgm:pt modelId="{9A1D830B-4474-4577-A830-EC96BA3AE562}" type="pres">
      <dgm:prSet presAssocID="{8E6BA989-E586-48D5-8BD8-C7BD928F6209}" presName="level2hierChild" presStyleCnt="0"/>
      <dgm:spPr/>
    </dgm:pt>
    <dgm:pt modelId="{637AAED1-DDDC-4833-941A-1A40E3B59DF3}" type="pres">
      <dgm:prSet presAssocID="{A363F856-1C5E-49B8-937A-78894D448D2E}" presName="conn2-1" presStyleLbl="parChTrans1D2" presStyleIdx="0" presStyleCnt="2"/>
      <dgm:spPr/>
    </dgm:pt>
    <dgm:pt modelId="{6ABFFAB0-8DA5-4322-83D3-3CDE618762E7}" type="pres">
      <dgm:prSet presAssocID="{A363F856-1C5E-49B8-937A-78894D448D2E}" presName="connTx" presStyleLbl="parChTrans1D2" presStyleIdx="0" presStyleCnt="2"/>
      <dgm:spPr/>
    </dgm:pt>
    <dgm:pt modelId="{7040B022-4153-4AA5-9D9F-C9B105373F4C}" type="pres">
      <dgm:prSet presAssocID="{DAF1E4DB-8B87-4FB0-AC95-9E0443C9B305}" presName="root2" presStyleCnt="0"/>
      <dgm:spPr/>
    </dgm:pt>
    <dgm:pt modelId="{269AEE4F-8955-4B09-8C3E-733EE4E973D0}" type="pres">
      <dgm:prSet presAssocID="{DAF1E4DB-8B87-4FB0-AC95-9E0443C9B305}" presName="LevelTwoTextNode" presStyleLbl="node2" presStyleIdx="0" presStyleCnt="2">
        <dgm:presLayoutVars>
          <dgm:chPref val="3"/>
        </dgm:presLayoutVars>
      </dgm:prSet>
      <dgm:spPr/>
    </dgm:pt>
    <dgm:pt modelId="{FD58E236-0916-4B25-9119-A2A0FFB96B11}" type="pres">
      <dgm:prSet presAssocID="{DAF1E4DB-8B87-4FB0-AC95-9E0443C9B305}" presName="level3hierChild" presStyleCnt="0"/>
      <dgm:spPr/>
    </dgm:pt>
    <dgm:pt modelId="{13A5D1F4-BE4F-4753-8C69-EF74DC90235C}" type="pres">
      <dgm:prSet presAssocID="{2E8F2715-E4A9-4380-8910-0B2AD8980AAC}" presName="conn2-1" presStyleLbl="parChTrans1D2" presStyleIdx="1" presStyleCnt="2"/>
      <dgm:spPr/>
    </dgm:pt>
    <dgm:pt modelId="{DC224AEA-BF3D-4EEA-8A63-C07996EF7DC2}" type="pres">
      <dgm:prSet presAssocID="{2E8F2715-E4A9-4380-8910-0B2AD8980AAC}" presName="connTx" presStyleLbl="parChTrans1D2" presStyleIdx="1" presStyleCnt="2"/>
      <dgm:spPr/>
    </dgm:pt>
    <dgm:pt modelId="{AE962B57-D8D5-4FB9-B777-6F12E73E5284}" type="pres">
      <dgm:prSet presAssocID="{52826520-549C-4E15-902C-2266F9FE2CA2}" presName="root2" presStyleCnt="0"/>
      <dgm:spPr/>
    </dgm:pt>
    <dgm:pt modelId="{20A66F2F-B3F8-4883-88D5-2E58C9BCE3FE}" type="pres">
      <dgm:prSet presAssocID="{52826520-549C-4E15-902C-2266F9FE2CA2}" presName="LevelTwoTextNode" presStyleLbl="node2" presStyleIdx="1" presStyleCnt="2">
        <dgm:presLayoutVars>
          <dgm:chPref val="3"/>
        </dgm:presLayoutVars>
      </dgm:prSet>
      <dgm:spPr/>
    </dgm:pt>
    <dgm:pt modelId="{EAA051EB-0292-427B-A78A-A06F6DC5C846}" type="pres">
      <dgm:prSet presAssocID="{52826520-549C-4E15-902C-2266F9FE2CA2}" presName="level3hierChild" presStyleCnt="0"/>
      <dgm:spPr/>
    </dgm:pt>
    <dgm:pt modelId="{78645962-7669-4F1B-AAAC-E7BFF58E1997}" type="pres">
      <dgm:prSet presAssocID="{9C486EF4-136B-4CF8-99F2-2F3543B4D762}" presName="conn2-1" presStyleLbl="parChTrans1D3" presStyleIdx="0" presStyleCnt="5"/>
      <dgm:spPr/>
    </dgm:pt>
    <dgm:pt modelId="{8FAF0732-DE82-49E4-8C26-4E5ABFD05E3B}" type="pres">
      <dgm:prSet presAssocID="{9C486EF4-136B-4CF8-99F2-2F3543B4D762}" presName="connTx" presStyleLbl="parChTrans1D3" presStyleIdx="0" presStyleCnt="5"/>
      <dgm:spPr/>
    </dgm:pt>
    <dgm:pt modelId="{F370FAB2-D4D6-47FD-B616-143E1A7C9E4B}" type="pres">
      <dgm:prSet presAssocID="{C6B380BB-8313-41C4-B9E7-180A17FB02E8}" presName="root2" presStyleCnt="0"/>
      <dgm:spPr/>
    </dgm:pt>
    <dgm:pt modelId="{AA8EB5CB-CDAA-4300-90EC-1AB6D45CCB89}" type="pres">
      <dgm:prSet presAssocID="{C6B380BB-8313-41C4-B9E7-180A17FB02E8}" presName="LevelTwoTextNode" presStyleLbl="node3" presStyleIdx="0" presStyleCnt="5">
        <dgm:presLayoutVars>
          <dgm:chPref val="3"/>
        </dgm:presLayoutVars>
      </dgm:prSet>
      <dgm:spPr/>
    </dgm:pt>
    <dgm:pt modelId="{D20A818E-9DDD-4CB0-869D-77B73AFD301C}" type="pres">
      <dgm:prSet presAssocID="{C6B380BB-8313-41C4-B9E7-180A17FB02E8}" presName="level3hierChild" presStyleCnt="0"/>
      <dgm:spPr/>
    </dgm:pt>
    <dgm:pt modelId="{E4C882C1-51D8-4905-9149-8F7D19642D89}" type="pres">
      <dgm:prSet presAssocID="{713B2FA9-A311-41BA-A1B2-CD9A0F3FE43B}" presName="conn2-1" presStyleLbl="parChTrans1D3" presStyleIdx="1" presStyleCnt="5"/>
      <dgm:spPr/>
    </dgm:pt>
    <dgm:pt modelId="{507CC8EF-D280-46E0-AD84-E1B71C2EFE46}" type="pres">
      <dgm:prSet presAssocID="{713B2FA9-A311-41BA-A1B2-CD9A0F3FE43B}" presName="connTx" presStyleLbl="parChTrans1D3" presStyleIdx="1" presStyleCnt="5"/>
      <dgm:spPr/>
    </dgm:pt>
    <dgm:pt modelId="{2BF837BD-593A-48CD-88FB-BD3C90A5BE61}" type="pres">
      <dgm:prSet presAssocID="{49DB0CD4-1159-41B1-BD5B-2B961402D2BF}" presName="root2" presStyleCnt="0"/>
      <dgm:spPr/>
    </dgm:pt>
    <dgm:pt modelId="{D7A8DEED-C2F2-46B5-BEE5-32AC855D706A}" type="pres">
      <dgm:prSet presAssocID="{49DB0CD4-1159-41B1-BD5B-2B961402D2BF}" presName="LevelTwoTextNode" presStyleLbl="node3" presStyleIdx="1" presStyleCnt="5">
        <dgm:presLayoutVars>
          <dgm:chPref val="3"/>
        </dgm:presLayoutVars>
      </dgm:prSet>
      <dgm:spPr/>
    </dgm:pt>
    <dgm:pt modelId="{E48C9D6D-1FA8-43FB-92C5-FBE922CBA1D9}" type="pres">
      <dgm:prSet presAssocID="{49DB0CD4-1159-41B1-BD5B-2B961402D2BF}" presName="level3hierChild" presStyleCnt="0"/>
      <dgm:spPr/>
    </dgm:pt>
    <dgm:pt modelId="{B44F77DB-322E-4042-9882-6F9DA6CD8425}" type="pres">
      <dgm:prSet presAssocID="{F9BCEEF6-25DE-4C2E-BE58-3CB177A73872}" presName="conn2-1" presStyleLbl="parChTrans1D3" presStyleIdx="2" presStyleCnt="5"/>
      <dgm:spPr/>
    </dgm:pt>
    <dgm:pt modelId="{B0A0D215-1094-4AB5-9102-5EA1F7C77E5B}" type="pres">
      <dgm:prSet presAssocID="{F9BCEEF6-25DE-4C2E-BE58-3CB177A73872}" presName="connTx" presStyleLbl="parChTrans1D3" presStyleIdx="2" presStyleCnt="5"/>
      <dgm:spPr/>
    </dgm:pt>
    <dgm:pt modelId="{E6D54A37-117F-4F97-9F29-DE3C552C82E5}" type="pres">
      <dgm:prSet presAssocID="{1F04A5B1-2193-45F8-99F5-CC5C7ED14C52}" presName="root2" presStyleCnt="0"/>
      <dgm:spPr/>
    </dgm:pt>
    <dgm:pt modelId="{B1E35C30-F4C6-4002-BA39-67E3B4926A03}" type="pres">
      <dgm:prSet presAssocID="{1F04A5B1-2193-45F8-99F5-CC5C7ED14C52}" presName="LevelTwoTextNode" presStyleLbl="node3" presStyleIdx="2" presStyleCnt="5">
        <dgm:presLayoutVars>
          <dgm:chPref val="3"/>
        </dgm:presLayoutVars>
      </dgm:prSet>
      <dgm:spPr/>
    </dgm:pt>
    <dgm:pt modelId="{AA0CB3AA-A6A0-40C0-8307-CA22C0008EC0}" type="pres">
      <dgm:prSet presAssocID="{1F04A5B1-2193-45F8-99F5-CC5C7ED14C52}" presName="level3hierChild" presStyleCnt="0"/>
      <dgm:spPr/>
    </dgm:pt>
    <dgm:pt modelId="{9B550B08-616E-4280-82EE-8C3A20C57621}" type="pres">
      <dgm:prSet presAssocID="{783FEC43-CE2A-4E40-BEB8-FB61025C6387}" presName="conn2-1" presStyleLbl="parChTrans1D3" presStyleIdx="3" presStyleCnt="5"/>
      <dgm:spPr/>
    </dgm:pt>
    <dgm:pt modelId="{51762515-FB12-4870-8025-B991409316D7}" type="pres">
      <dgm:prSet presAssocID="{783FEC43-CE2A-4E40-BEB8-FB61025C6387}" presName="connTx" presStyleLbl="parChTrans1D3" presStyleIdx="3" presStyleCnt="5"/>
      <dgm:spPr/>
    </dgm:pt>
    <dgm:pt modelId="{80303359-51B9-4CEA-AB7C-F19F71E113B7}" type="pres">
      <dgm:prSet presAssocID="{CAF7967C-0869-4072-9287-2CB8F497EBE8}" presName="root2" presStyleCnt="0"/>
      <dgm:spPr/>
    </dgm:pt>
    <dgm:pt modelId="{93D17380-6898-4A64-9F59-C291E221DE27}" type="pres">
      <dgm:prSet presAssocID="{CAF7967C-0869-4072-9287-2CB8F497EBE8}" presName="LevelTwoTextNode" presStyleLbl="node3" presStyleIdx="3" presStyleCnt="5">
        <dgm:presLayoutVars>
          <dgm:chPref val="3"/>
        </dgm:presLayoutVars>
      </dgm:prSet>
      <dgm:spPr/>
    </dgm:pt>
    <dgm:pt modelId="{AA43F3BE-DD82-433E-8B7F-85B28AD012BF}" type="pres">
      <dgm:prSet presAssocID="{CAF7967C-0869-4072-9287-2CB8F497EBE8}" presName="level3hierChild" presStyleCnt="0"/>
      <dgm:spPr/>
    </dgm:pt>
    <dgm:pt modelId="{7A1D4E9B-4A4B-4CA9-A9D1-664805F0E28D}" type="pres">
      <dgm:prSet presAssocID="{91380AF6-0C8E-43BE-A470-6E96F1E24ECB}" presName="conn2-1" presStyleLbl="parChTrans1D3" presStyleIdx="4" presStyleCnt="5"/>
      <dgm:spPr/>
    </dgm:pt>
    <dgm:pt modelId="{A54CE5B7-E3FD-468C-B754-F0C047A4C0E5}" type="pres">
      <dgm:prSet presAssocID="{91380AF6-0C8E-43BE-A470-6E96F1E24ECB}" presName="connTx" presStyleLbl="parChTrans1D3" presStyleIdx="4" presStyleCnt="5"/>
      <dgm:spPr/>
    </dgm:pt>
    <dgm:pt modelId="{C9E1E406-DCA6-4A23-AA04-69503AC5FE2A}" type="pres">
      <dgm:prSet presAssocID="{F1E5AA62-ECE2-4DBE-B352-F9BE2EE3EDA6}" presName="root2" presStyleCnt="0"/>
      <dgm:spPr/>
    </dgm:pt>
    <dgm:pt modelId="{378B67EB-7D58-41EF-8F24-3D68334FF763}" type="pres">
      <dgm:prSet presAssocID="{F1E5AA62-ECE2-4DBE-B352-F9BE2EE3EDA6}" presName="LevelTwoTextNode" presStyleLbl="node3" presStyleIdx="4" presStyleCnt="5">
        <dgm:presLayoutVars>
          <dgm:chPref val="3"/>
        </dgm:presLayoutVars>
      </dgm:prSet>
      <dgm:spPr/>
    </dgm:pt>
    <dgm:pt modelId="{84BAC9E7-95E7-4CFB-B976-9A7FD65E0B53}" type="pres">
      <dgm:prSet presAssocID="{F1E5AA62-ECE2-4DBE-B352-F9BE2EE3EDA6}" presName="level3hierChild" presStyleCnt="0"/>
      <dgm:spPr/>
    </dgm:pt>
  </dgm:ptLst>
  <dgm:cxnLst>
    <dgm:cxn modelId="{06498514-FC09-4F30-87EF-B027D9C6CDC2}" srcId="{8E6BA989-E586-48D5-8BD8-C7BD928F6209}" destId="{DAF1E4DB-8B87-4FB0-AC95-9E0443C9B305}" srcOrd="0" destOrd="0" parTransId="{A363F856-1C5E-49B8-937A-78894D448D2E}" sibTransId="{07FDFEC6-49D2-47F0-93B2-436E1ED1C14B}"/>
    <dgm:cxn modelId="{0D817B16-F212-4A40-9372-7E167CDEFCB3}" type="presOf" srcId="{2E8F2715-E4A9-4380-8910-0B2AD8980AAC}" destId="{13A5D1F4-BE4F-4753-8C69-EF74DC90235C}" srcOrd="0" destOrd="0" presId="urn:microsoft.com/office/officeart/2005/8/layout/hierarchy2"/>
    <dgm:cxn modelId="{0FCD0A29-CBF3-40D3-9F6F-28889135E80D}" type="presOf" srcId="{713B2FA9-A311-41BA-A1B2-CD9A0F3FE43B}" destId="{507CC8EF-D280-46E0-AD84-E1B71C2EFE46}" srcOrd="1" destOrd="0" presId="urn:microsoft.com/office/officeart/2005/8/layout/hierarchy2"/>
    <dgm:cxn modelId="{5134732D-1783-4F23-B1EA-B7C66E69298F}" type="presOf" srcId="{F1E5AA62-ECE2-4DBE-B352-F9BE2EE3EDA6}" destId="{378B67EB-7D58-41EF-8F24-3D68334FF763}" srcOrd="0" destOrd="0" presId="urn:microsoft.com/office/officeart/2005/8/layout/hierarchy2"/>
    <dgm:cxn modelId="{C609F536-FC7C-47DD-82AA-7EB36E4C2D7C}" type="presOf" srcId="{8E6BA989-E586-48D5-8BD8-C7BD928F6209}" destId="{74CE8FED-7875-47D6-B086-00AEBC3E7205}" srcOrd="0" destOrd="0" presId="urn:microsoft.com/office/officeart/2005/8/layout/hierarchy2"/>
    <dgm:cxn modelId="{C96F7742-FD6D-43DC-BCAE-E855E51D246B}" type="presOf" srcId="{52826520-549C-4E15-902C-2266F9FE2CA2}" destId="{20A66F2F-B3F8-4883-88D5-2E58C9BCE3FE}" srcOrd="0" destOrd="0" presId="urn:microsoft.com/office/officeart/2005/8/layout/hierarchy2"/>
    <dgm:cxn modelId="{F8642963-C023-4BAB-A002-D00D07D36851}" type="presOf" srcId="{C6B380BB-8313-41C4-B9E7-180A17FB02E8}" destId="{AA8EB5CB-CDAA-4300-90EC-1AB6D45CCB89}" srcOrd="0" destOrd="0" presId="urn:microsoft.com/office/officeart/2005/8/layout/hierarchy2"/>
    <dgm:cxn modelId="{A2DE3365-8EB3-4897-AF8E-958D5D685A61}" srcId="{52826520-549C-4E15-902C-2266F9FE2CA2}" destId="{49DB0CD4-1159-41B1-BD5B-2B961402D2BF}" srcOrd="1" destOrd="0" parTransId="{713B2FA9-A311-41BA-A1B2-CD9A0F3FE43B}" sibTransId="{0A43F46C-71AA-488B-9314-1B87E2DECD39}"/>
    <dgm:cxn modelId="{283CD546-687D-4D31-B6CE-2B2F882C49E2}" type="presOf" srcId="{F9BCEEF6-25DE-4C2E-BE58-3CB177A73872}" destId="{B0A0D215-1094-4AB5-9102-5EA1F7C77E5B}" srcOrd="1" destOrd="0" presId="urn:microsoft.com/office/officeart/2005/8/layout/hierarchy2"/>
    <dgm:cxn modelId="{784E1D51-EEA3-4069-AA76-FF444F66949B}" type="presOf" srcId="{783FEC43-CE2A-4E40-BEB8-FB61025C6387}" destId="{51762515-FB12-4870-8025-B991409316D7}" srcOrd="1" destOrd="0" presId="urn:microsoft.com/office/officeart/2005/8/layout/hierarchy2"/>
    <dgm:cxn modelId="{DD8E7F71-7502-4DE9-BC03-5E0DD2CFE772}" type="presOf" srcId="{783FEC43-CE2A-4E40-BEB8-FB61025C6387}" destId="{9B550B08-616E-4280-82EE-8C3A20C57621}" srcOrd="0" destOrd="0" presId="urn:microsoft.com/office/officeart/2005/8/layout/hierarchy2"/>
    <dgm:cxn modelId="{90E63379-0C22-44EC-B30A-CD42B88FF857}" type="presOf" srcId="{2E8F2715-E4A9-4380-8910-0B2AD8980AAC}" destId="{DC224AEA-BF3D-4EEA-8A63-C07996EF7DC2}" srcOrd="1" destOrd="0" presId="urn:microsoft.com/office/officeart/2005/8/layout/hierarchy2"/>
    <dgm:cxn modelId="{42FCC389-20EC-438B-8C35-6648B827C6F0}" type="presOf" srcId="{91380AF6-0C8E-43BE-A470-6E96F1E24ECB}" destId="{A54CE5B7-E3FD-468C-B754-F0C047A4C0E5}" srcOrd="1" destOrd="0" presId="urn:microsoft.com/office/officeart/2005/8/layout/hierarchy2"/>
    <dgm:cxn modelId="{F764BE8A-A4F1-41CC-9EA6-CA32AED078AD}" srcId="{52826520-549C-4E15-902C-2266F9FE2CA2}" destId="{1F04A5B1-2193-45F8-99F5-CC5C7ED14C52}" srcOrd="2" destOrd="0" parTransId="{F9BCEEF6-25DE-4C2E-BE58-3CB177A73872}" sibTransId="{D504E571-DA62-43C2-AC9E-83EFFA73ABDB}"/>
    <dgm:cxn modelId="{B5F4DD8A-55BE-4813-8A13-F58E9E3ADD7C}" type="presOf" srcId="{A363F856-1C5E-49B8-937A-78894D448D2E}" destId="{6ABFFAB0-8DA5-4322-83D3-3CDE618762E7}" srcOrd="1" destOrd="0" presId="urn:microsoft.com/office/officeart/2005/8/layout/hierarchy2"/>
    <dgm:cxn modelId="{8B794692-4FDC-413D-89DD-1F5C2709C5D5}" type="presOf" srcId="{DAF1E4DB-8B87-4FB0-AC95-9E0443C9B305}" destId="{269AEE4F-8955-4B09-8C3E-733EE4E973D0}" srcOrd="0" destOrd="0" presId="urn:microsoft.com/office/officeart/2005/8/layout/hierarchy2"/>
    <dgm:cxn modelId="{B066DEA7-ADFD-45EC-8D5E-0D89633515D8}" type="presOf" srcId="{F9BCEEF6-25DE-4C2E-BE58-3CB177A73872}" destId="{B44F77DB-322E-4042-9882-6F9DA6CD8425}" srcOrd="0" destOrd="0" presId="urn:microsoft.com/office/officeart/2005/8/layout/hierarchy2"/>
    <dgm:cxn modelId="{25A19BB9-60A6-47A4-99CE-C229D7BAF605}" srcId="{5D996F2F-7D51-4CCD-B70D-6EBC159C81A2}" destId="{8E6BA989-E586-48D5-8BD8-C7BD928F6209}" srcOrd="0" destOrd="0" parTransId="{5DB275C5-CA71-433B-8F79-C54877AD91C3}" sibTransId="{0196BEF6-9116-4833-8C5A-384FF1FEC478}"/>
    <dgm:cxn modelId="{31B453C5-93AB-4850-9EBF-A46371B8536E}" type="presOf" srcId="{91380AF6-0C8E-43BE-A470-6E96F1E24ECB}" destId="{7A1D4E9B-4A4B-4CA9-A9D1-664805F0E28D}" srcOrd="0" destOrd="0" presId="urn:microsoft.com/office/officeart/2005/8/layout/hierarchy2"/>
    <dgm:cxn modelId="{840AE5C6-0DD3-44CA-8D86-89D5F795D3E5}" type="presOf" srcId="{9C486EF4-136B-4CF8-99F2-2F3543B4D762}" destId="{8FAF0732-DE82-49E4-8C26-4E5ABFD05E3B}" srcOrd="1" destOrd="0" presId="urn:microsoft.com/office/officeart/2005/8/layout/hierarchy2"/>
    <dgm:cxn modelId="{5454F5C8-440D-47FA-8FFA-945DF68095EA}" srcId="{8E6BA989-E586-48D5-8BD8-C7BD928F6209}" destId="{52826520-549C-4E15-902C-2266F9FE2CA2}" srcOrd="1" destOrd="0" parTransId="{2E8F2715-E4A9-4380-8910-0B2AD8980AAC}" sibTransId="{16B202BD-83AE-4C06-AF21-9DA93E66C1C2}"/>
    <dgm:cxn modelId="{720F85CA-6999-4254-840F-C19F428C4203}" srcId="{52826520-549C-4E15-902C-2266F9FE2CA2}" destId="{F1E5AA62-ECE2-4DBE-B352-F9BE2EE3EDA6}" srcOrd="4" destOrd="0" parTransId="{91380AF6-0C8E-43BE-A470-6E96F1E24ECB}" sibTransId="{D5D09B35-3F51-4E83-B3B9-1AAE0A297DCA}"/>
    <dgm:cxn modelId="{AF7C12D0-9E14-416D-B8A6-C9277F7C6FCF}" type="presOf" srcId="{49DB0CD4-1159-41B1-BD5B-2B961402D2BF}" destId="{D7A8DEED-C2F2-46B5-BEE5-32AC855D706A}" srcOrd="0" destOrd="0" presId="urn:microsoft.com/office/officeart/2005/8/layout/hierarchy2"/>
    <dgm:cxn modelId="{94C627D2-1915-4274-A52B-E9E67F5AED41}" type="presOf" srcId="{713B2FA9-A311-41BA-A1B2-CD9A0F3FE43B}" destId="{E4C882C1-51D8-4905-9149-8F7D19642D89}" srcOrd="0" destOrd="0" presId="urn:microsoft.com/office/officeart/2005/8/layout/hierarchy2"/>
    <dgm:cxn modelId="{F6ECF4D5-354C-4988-8F04-B1A40A4AD988}" srcId="{52826520-549C-4E15-902C-2266F9FE2CA2}" destId="{CAF7967C-0869-4072-9287-2CB8F497EBE8}" srcOrd="3" destOrd="0" parTransId="{783FEC43-CE2A-4E40-BEB8-FB61025C6387}" sibTransId="{FEF3624B-0F8A-4B86-95F5-FA77E65403CE}"/>
    <dgm:cxn modelId="{15E748D8-F28B-4ABA-AE78-2167B9C08F73}" type="presOf" srcId="{5D996F2F-7D51-4CCD-B70D-6EBC159C81A2}" destId="{E32C6202-A609-4541-B8FB-5D8C6CE6A5E7}" srcOrd="0" destOrd="0" presId="urn:microsoft.com/office/officeart/2005/8/layout/hierarchy2"/>
    <dgm:cxn modelId="{52C47EDD-8A86-46D7-9016-F95049C68AD3}" type="presOf" srcId="{A363F856-1C5E-49B8-937A-78894D448D2E}" destId="{637AAED1-DDDC-4833-941A-1A40E3B59DF3}" srcOrd="0" destOrd="0" presId="urn:microsoft.com/office/officeart/2005/8/layout/hierarchy2"/>
    <dgm:cxn modelId="{086B2AE2-0DD1-4F37-934E-1E43C616AB2E}" type="presOf" srcId="{CAF7967C-0869-4072-9287-2CB8F497EBE8}" destId="{93D17380-6898-4A64-9F59-C291E221DE27}" srcOrd="0" destOrd="0" presId="urn:microsoft.com/office/officeart/2005/8/layout/hierarchy2"/>
    <dgm:cxn modelId="{211503E6-151E-455E-95E8-166A18268EAB}" type="presOf" srcId="{1F04A5B1-2193-45F8-99F5-CC5C7ED14C52}" destId="{B1E35C30-F4C6-4002-BA39-67E3B4926A03}" srcOrd="0" destOrd="0" presId="urn:microsoft.com/office/officeart/2005/8/layout/hierarchy2"/>
    <dgm:cxn modelId="{8463E6E6-9E60-41B7-B67B-4BA94F3C4188}" type="presOf" srcId="{9C486EF4-136B-4CF8-99F2-2F3543B4D762}" destId="{78645962-7669-4F1B-AAAC-E7BFF58E1997}" srcOrd="0" destOrd="0" presId="urn:microsoft.com/office/officeart/2005/8/layout/hierarchy2"/>
    <dgm:cxn modelId="{4F75D9FB-C1B2-4768-8F30-BE344E7CAB60}" srcId="{52826520-549C-4E15-902C-2266F9FE2CA2}" destId="{C6B380BB-8313-41C4-B9E7-180A17FB02E8}" srcOrd="0" destOrd="0" parTransId="{9C486EF4-136B-4CF8-99F2-2F3543B4D762}" sibTransId="{6FF55AC2-3DF2-44D4-B3AA-7F153923311D}"/>
    <dgm:cxn modelId="{1D83994C-67FD-4D9D-A332-7AF2B95CFDE0}" type="presParOf" srcId="{E32C6202-A609-4541-B8FB-5D8C6CE6A5E7}" destId="{039157CA-9065-42C5-9F46-B09B9369C312}" srcOrd="0" destOrd="0" presId="urn:microsoft.com/office/officeart/2005/8/layout/hierarchy2"/>
    <dgm:cxn modelId="{2AF0367F-FE48-4C28-AF52-9BA0267B64D5}" type="presParOf" srcId="{039157CA-9065-42C5-9F46-B09B9369C312}" destId="{74CE8FED-7875-47D6-B086-00AEBC3E7205}" srcOrd="0" destOrd="0" presId="urn:microsoft.com/office/officeart/2005/8/layout/hierarchy2"/>
    <dgm:cxn modelId="{AF77C56C-56E0-44E7-AA1C-4442A71AAD21}" type="presParOf" srcId="{039157CA-9065-42C5-9F46-B09B9369C312}" destId="{9A1D830B-4474-4577-A830-EC96BA3AE562}" srcOrd="1" destOrd="0" presId="urn:microsoft.com/office/officeart/2005/8/layout/hierarchy2"/>
    <dgm:cxn modelId="{E6851388-B263-4147-9CBD-17D7323985B7}" type="presParOf" srcId="{9A1D830B-4474-4577-A830-EC96BA3AE562}" destId="{637AAED1-DDDC-4833-941A-1A40E3B59DF3}" srcOrd="0" destOrd="0" presId="urn:microsoft.com/office/officeart/2005/8/layout/hierarchy2"/>
    <dgm:cxn modelId="{99CC12D4-C834-4CAF-B9F8-8D0DEA4AF63C}" type="presParOf" srcId="{637AAED1-DDDC-4833-941A-1A40E3B59DF3}" destId="{6ABFFAB0-8DA5-4322-83D3-3CDE618762E7}" srcOrd="0" destOrd="0" presId="urn:microsoft.com/office/officeart/2005/8/layout/hierarchy2"/>
    <dgm:cxn modelId="{6C51D8CD-80DA-4765-9BCC-419A36B5D321}" type="presParOf" srcId="{9A1D830B-4474-4577-A830-EC96BA3AE562}" destId="{7040B022-4153-4AA5-9D9F-C9B105373F4C}" srcOrd="1" destOrd="0" presId="urn:microsoft.com/office/officeart/2005/8/layout/hierarchy2"/>
    <dgm:cxn modelId="{63276A62-CDDD-40B9-A50D-60238AA9F54C}" type="presParOf" srcId="{7040B022-4153-4AA5-9D9F-C9B105373F4C}" destId="{269AEE4F-8955-4B09-8C3E-733EE4E973D0}" srcOrd="0" destOrd="0" presId="urn:microsoft.com/office/officeart/2005/8/layout/hierarchy2"/>
    <dgm:cxn modelId="{B6B3CB46-9CEC-4045-891B-1559FDC2CCA7}" type="presParOf" srcId="{7040B022-4153-4AA5-9D9F-C9B105373F4C}" destId="{FD58E236-0916-4B25-9119-A2A0FFB96B11}" srcOrd="1" destOrd="0" presId="urn:microsoft.com/office/officeart/2005/8/layout/hierarchy2"/>
    <dgm:cxn modelId="{50B1CDEB-0E59-483A-A16B-D385B29D0F54}" type="presParOf" srcId="{9A1D830B-4474-4577-A830-EC96BA3AE562}" destId="{13A5D1F4-BE4F-4753-8C69-EF74DC90235C}" srcOrd="2" destOrd="0" presId="urn:microsoft.com/office/officeart/2005/8/layout/hierarchy2"/>
    <dgm:cxn modelId="{00610090-530B-495D-9B8B-A506B5D5231C}" type="presParOf" srcId="{13A5D1F4-BE4F-4753-8C69-EF74DC90235C}" destId="{DC224AEA-BF3D-4EEA-8A63-C07996EF7DC2}" srcOrd="0" destOrd="0" presId="urn:microsoft.com/office/officeart/2005/8/layout/hierarchy2"/>
    <dgm:cxn modelId="{87754ECE-1534-424D-8DA5-0307E61B6772}" type="presParOf" srcId="{9A1D830B-4474-4577-A830-EC96BA3AE562}" destId="{AE962B57-D8D5-4FB9-B777-6F12E73E5284}" srcOrd="3" destOrd="0" presId="urn:microsoft.com/office/officeart/2005/8/layout/hierarchy2"/>
    <dgm:cxn modelId="{AC0EA4D8-6D62-4FAA-BF9A-202BEEA9C237}" type="presParOf" srcId="{AE962B57-D8D5-4FB9-B777-6F12E73E5284}" destId="{20A66F2F-B3F8-4883-88D5-2E58C9BCE3FE}" srcOrd="0" destOrd="0" presId="urn:microsoft.com/office/officeart/2005/8/layout/hierarchy2"/>
    <dgm:cxn modelId="{92F08187-DD64-4C24-9992-0BEE880CDBEB}" type="presParOf" srcId="{AE962B57-D8D5-4FB9-B777-6F12E73E5284}" destId="{EAA051EB-0292-427B-A78A-A06F6DC5C846}" srcOrd="1" destOrd="0" presId="urn:microsoft.com/office/officeart/2005/8/layout/hierarchy2"/>
    <dgm:cxn modelId="{7516D30E-F847-455B-BA0C-742FA655FDAF}" type="presParOf" srcId="{EAA051EB-0292-427B-A78A-A06F6DC5C846}" destId="{78645962-7669-4F1B-AAAC-E7BFF58E1997}" srcOrd="0" destOrd="0" presId="urn:microsoft.com/office/officeart/2005/8/layout/hierarchy2"/>
    <dgm:cxn modelId="{8C610640-74A1-4CAD-BF20-815461F52157}" type="presParOf" srcId="{78645962-7669-4F1B-AAAC-E7BFF58E1997}" destId="{8FAF0732-DE82-49E4-8C26-4E5ABFD05E3B}" srcOrd="0" destOrd="0" presId="urn:microsoft.com/office/officeart/2005/8/layout/hierarchy2"/>
    <dgm:cxn modelId="{DAD5C37B-1E1B-4B16-8F7E-724B2ED2F708}" type="presParOf" srcId="{EAA051EB-0292-427B-A78A-A06F6DC5C846}" destId="{F370FAB2-D4D6-47FD-B616-143E1A7C9E4B}" srcOrd="1" destOrd="0" presId="urn:microsoft.com/office/officeart/2005/8/layout/hierarchy2"/>
    <dgm:cxn modelId="{A0FD52E3-F812-4072-978D-D6471A443DC9}" type="presParOf" srcId="{F370FAB2-D4D6-47FD-B616-143E1A7C9E4B}" destId="{AA8EB5CB-CDAA-4300-90EC-1AB6D45CCB89}" srcOrd="0" destOrd="0" presId="urn:microsoft.com/office/officeart/2005/8/layout/hierarchy2"/>
    <dgm:cxn modelId="{6ED6B655-A829-4AFA-850B-6EF06E4E15A4}" type="presParOf" srcId="{F370FAB2-D4D6-47FD-B616-143E1A7C9E4B}" destId="{D20A818E-9DDD-4CB0-869D-77B73AFD301C}" srcOrd="1" destOrd="0" presId="urn:microsoft.com/office/officeart/2005/8/layout/hierarchy2"/>
    <dgm:cxn modelId="{1DC26911-4EA0-49D1-BFD8-256FBC40B2B2}" type="presParOf" srcId="{EAA051EB-0292-427B-A78A-A06F6DC5C846}" destId="{E4C882C1-51D8-4905-9149-8F7D19642D89}" srcOrd="2" destOrd="0" presId="urn:microsoft.com/office/officeart/2005/8/layout/hierarchy2"/>
    <dgm:cxn modelId="{06CEC410-0ADC-424C-A377-84C250997239}" type="presParOf" srcId="{E4C882C1-51D8-4905-9149-8F7D19642D89}" destId="{507CC8EF-D280-46E0-AD84-E1B71C2EFE46}" srcOrd="0" destOrd="0" presId="urn:microsoft.com/office/officeart/2005/8/layout/hierarchy2"/>
    <dgm:cxn modelId="{028BC8E6-5C29-4AD7-8ACE-C211859F7B72}" type="presParOf" srcId="{EAA051EB-0292-427B-A78A-A06F6DC5C846}" destId="{2BF837BD-593A-48CD-88FB-BD3C90A5BE61}" srcOrd="3" destOrd="0" presId="urn:microsoft.com/office/officeart/2005/8/layout/hierarchy2"/>
    <dgm:cxn modelId="{65FC46A0-F46E-4042-B86A-AC06AE4E9089}" type="presParOf" srcId="{2BF837BD-593A-48CD-88FB-BD3C90A5BE61}" destId="{D7A8DEED-C2F2-46B5-BEE5-32AC855D706A}" srcOrd="0" destOrd="0" presId="urn:microsoft.com/office/officeart/2005/8/layout/hierarchy2"/>
    <dgm:cxn modelId="{37241225-F4E7-4764-BA72-DBCB3AD002A7}" type="presParOf" srcId="{2BF837BD-593A-48CD-88FB-BD3C90A5BE61}" destId="{E48C9D6D-1FA8-43FB-92C5-FBE922CBA1D9}" srcOrd="1" destOrd="0" presId="urn:microsoft.com/office/officeart/2005/8/layout/hierarchy2"/>
    <dgm:cxn modelId="{A6A4B429-D215-43C1-AA99-895E21822FC3}" type="presParOf" srcId="{EAA051EB-0292-427B-A78A-A06F6DC5C846}" destId="{B44F77DB-322E-4042-9882-6F9DA6CD8425}" srcOrd="4" destOrd="0" presId="urn:microsoft.com/office/officeart/2005/8/layout/hierarchy2"/>
    <dgm:cxn modelId="{3D2F9239-C488-420E-9931-88C99C1FB4EB}" type="presParOf" srcId="{B44F77DB-322E-4042-9882-6F9DA6CD8425}" destId="{B0A0D215-1094-4AB5-9102-5EA1F7C77E5B}" srcOrd="0" destOrd="0" presId="urn:microsoft.com/office/officeart/2005/8/layout/hierarchy2"/>
    <dgm:cxn modelId="{DBBD73BE-D95B-43DE-A6D5-0BBAF2FF2D69}" type="presParOf" srcId="{EAA051EB-0292-427B-A78A-A06F6DC5C846}" destId="{E6D54A37-117F-4F97-9F29-DE3C552C82E5}" srcOrd="5" destOrd="0" presId="urn:microsoft.com/office/officeart/2005/8/layout/hierarchy2"/>
    <dgm:cxn modelId="{B68CFAA0-973A-4D9C-9499-D15885E29463}" type="presParOf" srcId="{E6D54A37-117F-4F97-9F29-DE3C552C82E5}" destId="{B1E35C30-F4C6-4002-BA39-67E3B4926A03}" srcOrd="0" destOrd="0" presId="urn:microsoft.com/office/officeart/2005/8/layout/hierarchy2"/>
    <dgm:cxn modelId="{3D362A09-FB10-4EC0-8F0C-33F5C8C48663}" type="presParOf" srcId="{E6D54A37-117F-4F97-9F29-DE3C552C82E5}" destId="{AA0CB3AA-A6A0-40C0-8307-CA22C0008EC0}" srcOrd="1" destOrd="0" presId="urn:microsoft.com/office/officeart/2005/8/layout/hierarchy2"/>
    <dgm:cxn modelId="{33C9110F-67FA-4E58-93F3-B78B7EE13BE9}" type="presParOf" srcId="{EAA051EB-0292-427B-A78A-A06F6DC5C846}" destId="{9B550B08-616E-4280-82EE-8C3A20C57621}" srcOrd="6" destOrd="0" presId="urn:microsoft.com/office/officeart/2005/8/layout/hierarchy2"/>
    <dgm:cxn modelId="{DADD95CF-5C1D-4913-B09A-E78E001214FF}" type="presParOf" srcId="{9B550B08-616E-4280-82EE-8C3A20C57621}" destId="{51762515-FB12-4870-8025-B991409316D7}" srcOrd="0" destOrd="0" presId="urn:microsoft.com/office/officeart/2005/8/layout/hierarchy2"/>
    <dgm:cxn modelId="{E8EF8131-8B8B-4EF0-B779-3EE893C3CCD5}" type="presParOf" srcId="{EAA051EB-0292-427B-A78A-A06F6DC5C846}" destId="{80303359-51B9-4CEA-AB7C-F19F71E113B7}" srcOrd="7" destOrd="0" presId="urn:microsoft.com/office/officeart/2005/8/layout/hierarchy2"/>
    <dgm:cxn modelId="{1F6BA5F4-8400-46EC-BCEA-407DB8048BB0}" type="presParOf" srcId="{80303359-51B9-4CEA-AB7C-F19F71E113B7}" destId="{93D17380-6898-4A64-9F59-C291E221DE27}" srcOrd="0" destOrd="0" presId="urn:microsoft.com/office/officeart/2005/8/layout/hierarchy2"/>
    <dgm:cxn modelId="{1761B9EA-581D-4EBE-9D6E-D21C4CC77BF8}" type="presParOf" srcId="{80303359-51B9-4CEA-AB7C-F19F71E113B7}" destId="{AA43F3BE-DD82-433E-8B7F-85B28AD012BF}" srcOrd="1" destOrd="0" presId="urn:microsoft.com/office/officeart/2005/8/layout/hierarchy2"/>
    <dgm:cxn modelId="{48556C9D-4259-4CF0-B428-87E114643E93}" type="presParOf" srcId="{EAA051EB-0292-427B-A78A-A06F6DC5C846}" destId="{7A1D4E9B-4A4B-4CA9-A9D1-664805F0E28D}" srcOrd="8" destOrd="0" presId="urn:microsoft.com/office/officeart/2005/8/layout/hierarchy2"/>
    <dgm:cxn modelId="{7BCAC0ED-0CA6-4FAA-BFF3-7E6F1027E122}" type="presParOf" srcId="{7A1D4E9B-4A4B-4CA9-A9D1-664805F0E28D}" destId="{A54CE5B7-E3FD-468C-B754-F0C047A4C0E5}" srcOrd="0" destOrd="0" presId="urn:microsoft.com/office/officeart/2005/8/layout/hierarchy2"/>
    <dgm:cxn modelId="{3CBFBE9A-1078-4853-98E8-582BF99F19D4}" type="presParOf" srcId="{EAA051EB-0292-427B-A78A-A06F6DC5C846}" destId="{C9E1E406-DCA6-4A23-AA04-69503AC5FE2A}" srcOrd="9" destOrd="0" presId="urn:microsoft.com/office/officeart/2005/8/layout/hierarchy2"/>
    <dgm:cxn modelId="{2FF0916F-7202-4F9A-9816-36E500EBF8CD}" type="presParOf" srcId="{C9E1E406-DCA6-4A23-AA04-69503AC5FE2A}" destId="{378B67EB-7D58-41EF-8F24-3D68334FF763}" srcOrd="0" destOrd="0" presId="urn:microsoft.com/office/officeart/2005/8/layout/hierarchy2"/>
    <dgm:cxn modelId="{7492AC1B-503F-4B64-9EA6-EC5868FBC54B}" type="presParOf" srcId="{C9E1E406-DCA6-4A23-AA04-69503AC5FE2A}" destId="{84BAC9E7-95E7-4CFB-B976-9A7FD65E0B53}" srcOrd="1" destOrd="0" presId="urn:microsoft.com/office/officeart/2005/8/layout/hierarchy2"/>
  </dgm:cxnLst>
  <dgm:bg/>
  <dgm:whole/>
  <dgm:extLst>
    <a:ext uri="http://schemas.microsoft.com/office/drawing/2008/diagram">
      <dsp:dataModelExt xmlns:dsp="http://schemas.microsoft.com/office/drawing/2008/diagram" relId="rId48"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9AE855D-5877-44C5-B5D9-B708B3695DB8}">
      <dsp:nvSpPr>
        <dsp:cNvPr id="0" name=""/>
        <dsp:cNvSpPr/>
      </dsp:nvSpPr>
      <dsp:spPr>
        <a:xfrm>
          <a:off x="2161185" y="24364"/>
          <a:ext cx="1289759" cy="4146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HN" sz="1400" kern="1200">
              <a:latin typeface="Times New Roman" panose="02020603050405020304" pitchFamily="18" charset="0"/>
              <a:cs typeface="Times New Roman" panose="02020603050405020304" pitchFamily="18" charset="0"/>
            </a:rPr>
            <a:t>Estructura</a:t>
          </a:r>
        </a:p>
      </dsp:txBody>
      <dsp:txXfrm>
        <a:off x="2181428" y="44607"/>
        <a:ext cx="1249273" cy="374194"/>
      </dsp:txXfrm>
    </dsp:sp>
    <dsp:sp modelId="{56171E82-2351-4EF4-91F1-F4A699A2DE88}">
      <dsp:nvSpPr>
        <dsp:cNvPr id="0" name=""/>
        <dsp:cNvSpPr/>
      </dsp:nvSpPr>
      <dsp:spPr>
        <a:xfrm>
          <a:off x="958410" y="198484"/>
          <a:ext cx="3537066" cy="3537066"/>
        </a:xfrm>
        <a:custGeom>
          <a:avLst/>
          <a:gdLst/>
          <a:ahLst/>
          <a:cxnLst/>
          <a:rect l="0" t="0" r="0" b="0"/>
          <a:pathLst>
            <a:path>
              <a:moveTo>
                <a:pt x="2496942" y="156972"/>
              </a:moveTo>
              <a:arcTo wR="1768533" hR="1768533" stAng="17659350" swAng="924011"/>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23A8C5A8-7A00-414E-B855-9E361F746EDA}">
      <dsp:nvSpPr>
        <dsp:cNvPr id="0" name=""/>
        <dsp:cNvSpPr/>
      </dsp:nvSpPr>
      <dsp:spPr>
        <a:xfrm>
          <a:off x="3329029" y="609851"/>
          <a:ext cx="1521267" cy="415877"/>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HN" sz="1400" kern="1200">
              <a:latin typeface="Times New Roman" panose="02020603050405020304" pitchFamily="18" charset="0"/>
              <a:cs typeface="Times New Roman" panose="02020603050405020304" pitchFamily="18" charset="0"/>
            </a:rPr>
            <a:t>Responsabilidad</a:t>
          </a:r>
        </a:p>
      </dsp:txBody>
      <dsp:txXfrm>
        <a:off x="3349330" y="630152"/>
        <a:ext cx="1480665" cy="375275"/>
      </dsp:txXfrm>
    </dsp:sp>
    <dsp:sp modelId="{0E0B0EB6-47CB-42FF-B85F-14009AFA4D28}">
      <dsp:nvSpPr>
        <dsp:cNvPr id="0" name=""/>
        <dsp:cNvSpPr/>
      </dsp:nvSpPr>
      <dsp:spPr>
        <a:xfrm>
          <a:off x="1047426" y="286818"/>
          <a:ext cx="3537066" cy="3537066"/>
        </a:xfrm>
        <a:custGeom>
          <a:avLst/>
          <a:gdLst/>
          <a:ahLst/>
          <a:cxnLst/>
          <a:rect l="0" t="0" r="0" b="0"/>
          <a:pathLst>
            <a:path>
              <a:moveTo>
                <a:pt x="3209679" y="743444"/>
              </a:moveTo>
              <a:arcTo wR="1768533" hR="1768533" stAng="19474543" swAng="1065751"/>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45921B65-ACAC-458D-AB59-80F31F5ECC74}">
      <dsp:nvSpPr>
        <dsp:cNvPr id="0" name=""/>
        <dsp:cNvSpPr/>
      </dsp:nvSpPr>
      <dsp:spPr>
        <a:xfrm>
          <a:off x="3902854" y="1524094"/>
          <a:ext cx="1289759" cy="4146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HN" sz="1400" kern="1200">
              <a:latin typeface="Times New Roman" panose="02020603050405020304" pitchFamily="18" charset="0"/>
              <a:cs typeface="Times New Roman" panose="02020603050405020304" pitchFamily="18" charset="0"/>
            </a:rPr>
            <a:t>Recompensa</a:t>
          </a:r>
        </a:p>
      </dsp:txBody>
      <dsp:txXfrm>
        <a:off x="3923097" y="1544337"/>
        <a:ext cx="1249273" cy="374194"/>
      </dsp:txXfrm>
    </dsp:sp>
    <dsp:sp modelId="{0EFE41D9-E676-4CEA-90AA-9371344DFDD8}">
      <dsp:nvSpPr>
        <dsp:cNvPr id="0" name=""/>
        <dsp:cNvSpPr/>
      </dsp:nvSpPr>
      <dsp:spPr>
        <a:xfrm>
          <a:off x="1030336" y="149648"/>
          <a:ext cx="3537066" cy="3537066"/>
        </a:xfrm>
        <a:custGeom>
          <a:avLst/>
          <a:gdLst/>
          <a:ahLst/>
          <a:cxnLst/>
          <a:rect l="0" t="0" r="0" b="0"/>
          <a:pathLst>
            <a:path>
              <a:moveTo>
                <a:pt x="3536862" y="1795376"/>
              </a:moveTo>
              <a:arcTo wR="1768533" hR="1768533" stAng="52181" swAng="1197131"/>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19F8EB4C-C23F-4103-9557-4AF14C450BA9}">
      <dsp:nvSpPr>
        <dsp:cNvPr id="0" name=""/>
        <dsp:cNvSpPr/>
      </dsp:nvSpPr>
      <dsp:spPr>
        <a:xfrm>
          <a:off x="3711929" y="2552669"/>
          <a:ext cx="1289759" cy="446657"/>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HN" sz="1400" kern="1200">
              <a:latin typeface="Times New Roman" panose="02020603050405020304" pitchFamily="18" charset="0"/>
              <a:cs typeface="Times New Roman" panose="02020603050405020304" pitchFamily="18" charset="0"/>
            </a:rPr>
            <a:t>Desafío</a:t>
          </a:r>
        </a:p>
      </dsp:txBody>
      <dsp:txXfrm>
        <a:off x="3733733" y="2574473"/>
        <a:ext cx="1246151" cy="403049"/>
      </dsp:txXfrm>
    </dsp:sp>
    <dsp:sp modelId="{CF1E6138-4163-4F78-9F63-02E266959BBC}">
      <dsp:nvSpPr>
        <dsp:cNvPr id="0" name=""/>
        <dsp:cNvSpPr/>
      </dsp:nvSpPr>
      <dsp:spPr>
        <a:xfrm>
          <a:off x="837823" y="514312"/>
          <a:ext cx="3537066" cy="3537066"/>
        </a:xfrm>
        <a:custGeom>
          <a:avLst/>
          <a:gdLst/>
          <a:ahLst/>
          <a:cxnLst/>
          <a:rect l="0" t="0" r="0" b="0"/>
          <a:pathLst>
            <a:path>
              <a:moveTo>
                <a:pt x="3383894" y="2488474"/>
              </a:moveTo>
              <a:arcTo wR="1768533" hR="1768533" stAng="1441307" swAng="722767"/>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5DB8848E-6E08-467F-BBFA-A6CCBE74A154}">
      <dsp:nvSpPr>
        <dsp:cNvPr id="0" name=""/>
        <dsp:cNvSpPr/>
      </dsp:nvSpPr>
      <dsp:spPr>
        <a:xfrm>
          <a:off x="3117104" y="3327116"/>
          <a:ext cx="1289759" cy="4146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HN" sz="1400" kern="1200">
              <a:latin typeface="Times New Roman" panose="02020603050405020304" pitchFamily="18" charset="0"/>
              <a:cs typeface="Times New Roman" panose="02020603050405020304" pitchFamily="18" charset="0"/>
            </a:rPr>
            <a:t>Relaciones</a:t>
          </a:r>
        </a:p>
      </dsp:txBody>
      <dsp:txXfrm>
        <a:off x="3137347" y="3347359"/>
        <a:ext cx="1249273" cy="374194"/>
      </dsp:txXfrm>
    </dsp:sp>
    <dsp:sp modelId="{3650D808-D77E-4B6A-A13F-8157D6328151}">
      <dsp:nvSpPr>
        <dsp:cNvPr id="0" name=""/>
        <dsp:cNvSpPr/>
      </dsp:nvSpPr>
      <dsp:spPr>
        <a:xfrm>
          <a:off x="1132208" y="248191"/>
          <a:ext cx="3537066" cy="3537066"/>
        </a:xfrm>
        <a:custGeom>
          <a:avLst/>
          <a:gdLst/>
          <a:ahLst/>
          <a:cxnLst/>
          <a:rect l="0" t="0" r="0" b="0"/>
          <a:pathLst>
            <a:path>
              <a:moveTo>
                <a:pt x="2150802" y="3495258"/>
              </a:moveTo>
              <a:arcTo wR="1768533" hR="1768533" stAng="4651018" swAng="1453914"/>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D89E74C2-FFAA-4605-AB47-748E23EBE1C7}">
      <dsp:nvSpPr>
        <dsp:cNvPr id="0" name=""/>
        <dsp:cNvSpPr/>
      </dsp:nvSpPr>
      <dsp:spPr>
        <a:xfrm>
          <a:off x="1294620" y="3335034"/>
          <a:ext cx="1289759" cy="411613"/>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HN" sz="1400" kern="1200">
              <a:latin typeface="Times New Roman" panose="02020603050405020304" pitchFamily="18" charset="0"/>
              <a:cs typeface="Times New Roman" panose="02020603050405020304" pitchFamily="18" charset="0"/>
            </a:rPr>
            <a:t>Cooperación</a:t>
          </a:r>
        </a:p>
      </dsp:txBody>
      <dsp:txXfrm>
        <a:off x="1314713" y="3355127"/>
        <a:ext cx="1249573" cy="371427"/>
      </dsp:txXfrm>
    </dsp:sp>
    <dsp:sp modelId="{54EF8AA0-7AF1-4AC0-B131-8FB746A85FE8}">
      <dsp:nvSpPr>
        <dsp:cNvPr id="0" name=""/>
        <dsp:cNvSpPr/>
      </dsp:nvSpPr>
      <dsp:spPr>
        <a:xfrm>
          <a:off x="1102830" y="290020"/>
          <a:ext cx="3537066" cy="3537066"/>
        </a:xfrm>
        <a:custGeom>
          <a:avLst/>
          <a:gdLst/>
          <a:ahLst/>
          <a:cxnLst/>
          <a:rect l="0" t="0" r="0" b="0"/>
          <a:pathLst>
            <a:path>
              <a:moveTo>
                <a:pt x="541223" y="3041883"/>
              </a:moveTo>
              <a:arcTo wR="1768533" hR="1768533" stAng="8036712" swAng="862846"/>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67D638D8-0ADF-489C-8EC3-85D4F97BDB1C}">
      <dsp:nvSpPr>
        <dsp:cNvPr id="0" name=""/>
        <dsp:cNvSpPr/>
      </dsp:nvSpPr>
      <dsp:spPr>
        <a:xfrm>
          <a:off x="597677" y="2568658"/>
          <a:ext cx="1289759" cy="4146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HN" sz="1400" kern="1200">
              <a:latin typeface="Times New Roman" panose="02020603050405020304" pitchFamily="18" charset="0"/>
              <a:cs typeface="Times New Roman" panose="02020603050405020304" pitchFamily="18" charset="0"/>
            </a:rPr>
            <a:t>Estándares</a:t>
          </a:r>
        </a:p>
      </dsp:txBody>
      <dsp:txXfrm>
        <a:off x="617920" y="2588901"/>
        <a:ext cx="1249273" cy="374194"/>
      </dsp:txXfrm>
    </dsp:sp>
    <dsp:sp modelId="{C9064432-5C1A-4A72-A16B-CAA1EC0957AF}">
      <dsp:nvSpPr>
        <dsp:cNvPr id="0" name=""/>
        <dsp:cNvSpPr/>
      </dsp:nvSpPr>
      <dsp:spPr>
        <a:xfrm>
          <a:off x="1048395" y="193103"/>
          <a:ext cx="3537066" cy="3537066"/>
        </a:xfrm>
        <a:custGeom>
          <a:avLst/>
          <a:gdLst/>
          <a:ahLst/>
          <a:cxnLst/>
          <a:rect l="0" t="0" r="0" b="0"/>
          <a:pathLst>
            <a:path>
              <a:moveTo>
                <a:pt x="105192" y="2369372"/>
              </a:moveTo>
              <a:arcTo wR="1768533" hR="1768533" stAng="9608342" swAng="1260548"/>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F5878226-D0A7-45E8-80FF-0D89D90524A1}">
      <dsp:nvSpPr>
        <dsp:cNvPr id="0" name=""/>
        <dsp:cNvSpPr/>
      </dsp:nvSpPr>
      <dsp:spPr>
        <a:xfrm>
          <a:off x="425896" y="1504942"/>
          <a:ext cx="1289759" cy="414680"/>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HN" sz="1400" kern="1200">
              <a:latin typeface="Times New Roman" panose="02020603050405020304" pitchFamily="18" charset="0"/>
              <a:cs typeface="Times New Roman" panose="02020603050405020304" pitchFamily="18" charset="0"/>
            </a:rPr>
            <a:t>Conflictos</a:t>
          </a:r>
        </a:p>
      </dsp:txBody>
      <dsp:txXfrm>
        <a:off x="446139" y="1525185"/>
        <a:ext cx="1249273" cy="374194"/>
      </dsp:txXfrm>
    </dsp:sp>
    <dsp:sp modelId="{F6E8E42F-6204-45E7-93B2-ADF0C2358FD2}">
      <dsp:nvSpPr>
        <dsp:cNvPr id="0" name=""/>
        <dsp:cNvSpPr/>
      </dsp:nvSpPr>
      <dsp:spPr>
        <a:xfrm>
          <a:off x="1050581" y="220825"/>
          <a:ext cx="3537066" cy="3537066"/>
        </a:xfrm>
        <a:custGeom>
          <a:avLst/>
          <a:gdLst/>
          <a:ahLst/>
          <a:cxnLst/>
          <a:rect l="0" t="0" r="0" b="0"/>
          <a:pathLst>
            <a:path>
              <a:moveTo>
                <a:pt x="69103" y="1278994"/>
              </a:moveTo>
              <a:arcTo wR="1768533" hR="1768533" stAng="11764176" swAng="1018847"/>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 modelId="{A0135C44-4737-45C8-A07E-E02B3049DCFC}">
      <dsp:nvSpPr>
        <dsp:cNvPr id="0" name=""/>
        <dsp:cNvSpPr/>
      </dsp:nvSpPr>
      <dsp:spPr>
        <a:xfrm>
          <a:off x="858436" y="602436"/>
          <a:ext cx="1289759" cy="417944"/>
        </a:xfrm>
        <a:prstGeom prst="roundRect">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3340" tIns="53340" rIns="53340" bIns="53340" numCol="1" spcCol="1270" anchor="ctr" anchorCtr="0">
          <a:noAutofit/>
        </a:bodyPr>
        <a:lstStyle/>
        <a:p>
          <a:pPr marL="0" lvl="0" indent="0" algn="ctr" defTabSz="622300">
            <a:lnSpc>
              <a:spcPct val="90000"/>
            </a:lnSpc>
            <a:spcBef>
              <a:spcPct val="0"/>
            </a:spcBef>
            <a:spcAft>
              <a:spcPct val="35000"/>
            </a:spcAft>
            <a:buNone/>
          </a:pPr>
          <a:r>
            <a:rPr lang="es-HN" sz="1400" kern="1200">
              <a:latin typeface="Times New Roman" panose="02020603050405020304" pitchFamily="18" charset="0"/>
              <a:cs typeface="Times New Roman" panose="02020603050405020304" pitchFamily="18" charset="0"/>
            </a:rPr>
            <a:t>Identidad</a:t>
          </a:r>
        </a:p>
      </dsp:txBody>
      <dsp:txXfrm>
        <a:off x="878838" y="622838"/>
        <a:ext cx="1248955" cy="377140"/>
      </dsp:txXfrm>
    </dsp:sp>
    <dsp:sp modelId="{3CE9DBA8-51E9-4E90-B626-57A242014B6C}">
      <dsp:nvSpPr>
        <dsp:cNvPr id="0" name=""/>
        <dsp:cNvSpPr/>
      </dsp:nvSpPr>
      <dsp:spPr>
        <a:xfrm>
          <a:off x="1053812" y="225236"/>
          <a:ext cx="3537066" cy="3537066"/>
        </a:xfrm>
        <a:custGeom>
          <a:avLst/>
          <a:gdLst/>
          <a:ahLst/>
          <a:cxnLst/>
          <a:rect l="0" t="0" r="0" b="0"/>
          <a:pathLst>
            <a:path>
              <a:moveTo>
                <a:pt x="680706" y="374135"/>
              </a:moveTo>
              <a:arcTo wR="1768533" hR="1768533" stAng="13922445" swAng="950704"/>
            </a:path>
          </a:pathLst>
        </a:custGeom>
        <a:noFill/>
        <a:ln w="6350" cap="flat" cmpd="sng" algn="ctr">
          <a:solidFill>
            <a:schemeClr val="dk1">
              <a:hueOff val="0"/>
              <a:satOff val="0"/>
              <a:lumOff val="0"/>
              <a:alphaOff val="0"/>
            </a:schemeClr>
          </a:solidFill>
          <a:prstDash val="solid"/>
          <a:miter lim="800000"/>
        </a:ln>
        <a:effectLst/>
      </dsp:spPr>
      <dsp:style>
        <a:lnRef idx="1">
          <a:scrgbClr r="0" g="0" b="0"/>
        </a:lnRef>
        <a:fillRef idx="0">
          <a:scrgbClr r="0" g="0" b="0"/>
        </a:fillRef>
        <a:effectRef idx="0">
          <a:scrgbClr r="0" g="0" b="0"/>
        </a:effectRef>
        <a:fontRef idx="minor"/>
      </dsp:style>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74CE8FED-7875-47D6-B086-00AEBC3E7205}">
      <dsp:nvSpPr>
        <dsp:cNvPr id="0" name=""/>
        <dsp:cNvSpPr/>
      </dsp:nvSpPr>
      <dsp:spPr>
        <a:xfrm>
          <a:off x="572772" y="986197"/>
          <a:ext cx="1142330" cy="571165"/>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Forma Jurídica</a:t>
          </a:r>
        </a:p>
      </dsp:txBody>
      <dsp:txXfrm>
        <a:off x="589501" y="1002926"/>
        <a:ext cx="1108872" cy="537707"/>
      </dsp:txXfrm>
    </dsp:sp>
    <dsp:sp modelId="{637AAED1-DDDC-4833-941A-1A40E3B59DF3}">
      <dsp:nvSpPr>
        <dsp:cNvPr id="0" name=""/>
        <dsp:cNvSpPr/>
      </dsp:nvSpPr>
      <dsp:spPr>
        <a:xfrm rot="19457599">
          <a:off x="1662211" y="1091508"/>
          <a:ext cx="562713" cy="32124"/>
        </a:xfrm>
        <a:custGeom>
          <a:avLst/>
          <a:gdLst/>
          <a:ahLst/>
          <a:cxnLst/>
          <a:rect l="0" t="0" r="0" b="0"/>
          <a:pathLst>
            <a:path>
              <a:moveTo>
                <a:pt x="0" y="16062"/>
              </a:moveTo>
              <a:lnTo>
                <a:pt x="562713" y="16062"/>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1929500" y="1093502"/>
        <a:ext cx="28135" cy="28135"/>
      </dsp:txXfrm>
    </dsp:sp>
    <dsp:sp modelId="{269AEE4F-8955-4B09-8C3E-733EE4E973D0}">
      <dsp:nvSpPr>
        <dsp:cNvPr id="0" name=""/>
        <dsp:cNvSpPr/>
      </dsp:nvSpPr>
      <dsp:spPr>
        <a:xfrm>
          <a:off x="2172034" y="657777"/>
          <a:ext cx="1142330" cy="571165"/>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Comerciante Individual</a:t>
          </a:r>
        </a:p>
      </dsp:txBody>
      <dsp:txXfrm>
        <a:off x="2188763" y="674506"/>
        <a:ext cx="1108872" cy="537707"/>
      </dsp:txXfrm>
    </dsp:sp>
    <dsp:sp modelId="{13A5D1F4-BE4F-4753-8C69-EF74DC90235C}">
      <dsp:nvSpPr>
        <dsp:cNvPr id="0" name=""/>
        <dsp:cNvSpPr/>
      </dsp:nvSpPr>
      <dsp:spPr>
        <a:xfrm rot="2142401">
          <a:off x="1662211" y="1419928"/>
          <a:ext cx="562713" cy="32124"/>
        </a:xfrm>
        <a:custGeom>
          <a:avLst/>
          <a:gdLst/>
          <a:ahLst/>
          <a:cxnLst/>
          <a:rect l="0" t="0" r="0" b="0"/>
          <a:pathLst>
            <a:path>
              <a:moveTo>
                <a:pt x="0" y="16062"/>
              </a:moveTo>
              <a:lnTo>
                <a:pt x="562713" y="16062"/>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1929500" y="1421922"/>
        <a:ext cx="28135" cy="28135"/>
      </dsp:txXfrm>
    </dsp:sp>
    <dsp:sp modelId="{20A66F2F-B3F8-4883-88D5-2E58C9BCE3FE}">
      <dsp:nvSpPr>
        <dsp:cNvPr id="0" name=""/>
        <dsp:cNvSpPr/>
      </dsp:nvSpPr>
      <dsp:spPr>
        <a:xfrm>
          <a:off x="2172034" y="1314617"/>
          <a:ext cx="1142330" cy="571165"/>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Comerciante Social</a:t>
          </a:r>
        </a:p>
      </dsp:txBody>
      <dsp:txXfrm>
        <a:off x="2188763" y="1331346"/>
        <a:ext cx="1108872" cy="537707"/>
      </dsp:txXfrm>
    </dsp:sp>
    <dsp:sp modelId="{78645962-7669-4F1B-AAAC-E7BFF58E1997}">
      <dsp:nvSpPr>
        <dsp:cNvPr id="0" name=""/>
        <dsp:cNvSpPr/>
      </dsp:nvSpPr>
      <dsp:spPr>
        <a:xfrm rot="17350740">
          <a:off x="2847392" y="927298"/>
          <a:ext cx="1390877" cy="32124"/>
        </a:xfrm>
        <a:custGeom>
          <a:avLst/>
          <a:gdLst/>
          <a:ahLst/>
          <a:cxnLst/>
          <a:rect l="0" t="0" r="0" b="0"/>
          <a:pathLst>
            <a:path>
              <a:moveTo>
                <a:pt x="0" y="16062"/>
              </a:moveTo>
              <a:lnTo>
                <a:pt x="1390877" y="16062"/>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508059" y="908588"/>
        <a:ext cx="69543" cy="69543"/>
      </dsp:txXfrm>
    </dsp:sp>
    <dsp:sp modelId="{AA8EB5CB-CDAA-4300-90EC-1AB6D45CCB89}">
      <dsp:nvSpPr>
        <dsp:cNvPr id="0" name=""/>
        <dsp:cNvSpPr/>
      </dsp:nvSpPr>
      <dsp:spPr>
        <a:xfrm>
          <a:off x="3771297" y="937"/>
          <a:ext cx="1142330" cy="571165"/>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Sociedad en nombre colectivo</a:t>
          </a:r>
        </a:p>
      </dsp:txBody>
      <dsp:txXfrm>
        <a:off x="3788026" y="17666"/>
        <a:ext cx="1108872" cy="537707"/>
      </dsp:txXfrm>
    </dsp:sp>
    <dsp:sp modelId="{E4C882C1-51D8-4905-9149-8F7D19642D89}">
      <dsp:nvSpPr>
        <dsp:cNvPr id="0" name=""/>
        <dsp:cNvSpPr/>
      </dsp:nvSpPr>
      <dsp:spPr>
        <a:xfrm rot="18289469">
          <a:off x="3142760" y="1255718"/>
          <a:ext cx="800140" cy="32124"/>
        </a:xfrm>
        <a:custGeom>
          <a:avLst/>
          <a:gdLst/>
          <a:ahLst/>
          <a:cxnLst/>
          <a:rect l="0" t="0" r="0" b="0"/>
          <a:pathLst>
            <a:path>
              <a:moveTo>
                <a:pt x="0" y="16062"/>
              </a:moveTo>
              <a:lnTo>
                <a:pt x="800140" y="16062"/>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522827" y="1251776"/>
        <a:ext cx="40007" cy="40007"/>
      </dsp:txXfrm>
    </dsp:sp>
    <dsp:sp modelId="{D7A8DEED-C2F2-46B5-BEE5-32AC855D706A}">
      <dsp:nvSpPr>
        <dsp:cNvPr id="0" name=""/>
        <dsp:cNvSpPr/>
      </dsp:nvSpPr>
      <dsp:spPr>
        <a:xfrm>
          <a:off x="3771297" y="657777"/>
          <a:ext cx="1142330" cy="571165"/>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Sociedad en comandita simple</a:t>
          </a:r>
        </a:p>
      </dsp:txBody>
      <dsp:txXfrm>
        <a:off x="3788026" y="674506"/>
        <a:ext cx="1108872" cy="537707"/>
      </dsp:txXfrm>
    </dsp:sp>
    <dsp:sp modelId="{B44F77DB-322E-4042-9882-6F9DA6CD8425}">
      <dsp:nvSpPr>
        <dsp:cNvPr id="0" name=""/>
        <dsp:cNvSpPr/>
      </dsp:nvSpPr>
      <dsp:spPr>
        <a:xfrm>
          <a:off x="3314365" y="1584137"/>
          <a:ext cx="456932" cy="32124"/>
        </a:xfrm>
        <a:custGeom>
          <a:avLst/>
          <a:gdLst/>
          <a:ahLst/>
          <a:cxnLst/>
          <a:rect l="0" t="0" r="0" b="0"/>
          <a:pathLst>
            <a:path>
              <a:moveTo>
                <a:pt x="0" y="16062"/>
              </a:moveTo>
              <a:lnTo>
                <a:pt x="456932" y="16062"/>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531407" y="1588776"/>
        <a:ext cx="22846" cy="22846"/>
      </dsp:txXfrm>
    </dsp:sp>
    <dsp:sp modelId="{B1E35C30-F4C6-4002-BA39-67E3B4926A03}">
      <dsp:nvSpPr>
        <dsp:cNvPr id="0" name=""/>
        <dsp:cNvSpPr/>
      </dsp:nvSpPr>
      <dsp:spPr>
        <a:xfrm>
          <a:off x="3771297" y="1314617"/>
          <a:ext cx="1142330" cy="571165"/>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Sociedad de responsabilidad limitada</a:t>
          </a:r>
        </a:p>
      </dsp:txBody>
      <dsp:txXfrm>
        <a:off x="3788026" y="1331346"/>
        <a:ext cx="1108872" cy="537707"/>
      </dsp:txXfrm>
    </dsp:sp>
    <dsp:sp modelId="{9B550B08-616E-4280-82EE-8C3A20C57621}">
      <dsp:nvSpPr>
        <dsp:cNvPr id="0" name=""/>
        <dsp:cNvSpPr/>
      </dsp:nvSpPr>
      <dsp:spPr>
        <a:xfrm rot="3310531">
          <a:off x="3142760" y="1912557"/>
          <a:ext cx="800140" cy="32124"/>
        </a:xfrm>
        <a:custGeom>
          <a:avLst/>
          <a:gdLst/>
          <a:ahLst/>
          <a:cxnLst/>
          <a:rect l="0" t="0" r="0" b="0"/>
          <a:pathLst>
            <a:path>
              <a:moveTo>
                <a:pt x="0" y="16062"/>
              </a:moveTo>
              <a:lnTo>
                <a:pt x="800140" y="16062"/>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522827" y="1908616"/>
        <a:ext cx="40007" cy="40007"/>
      </dsp:txXfrm>
    </dsp:sp>
    <dsp:sp modelId="{93D17380-6898-4A64-9F59-C291E221DE27}">
      <dsp:nvSpPr>
        <dsp:cNvPr id="0" name=""/>
        <dsp:cNvSpPr/>
      </dsp:nvSpPr>
      <dsp:spPr>
        <a:xfrm>
          <a:off x="3771297" y="1971457"/>
          <a:ext cx="1142330" cy="571165"/>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Sociedad anónima</a:t>
          </a:r>
        </a:p>
      </dsp:txBody>
      <dsp:txXfrm>
        <a:off x="3788026" y="1988186"/>
        <a:ext cx="1108872" cy="537707"/>
      </dsp:txXfrm>
    </dsp:sp>
    <dsp:sp modelId="{7A1D4E9B-4A4B-4CA9-A9D1-664805F0E28D}">
      <dsp:nvSpPr>
        <dsp:cNvPr id="0" name=""/>
        <dsp:cNvSpPr/>
      </dsp:nvSpPr>
      <dsp:spPr>
        <a:xfrm rot="4249260">
          <a:off x="2847392" y="2240977"/>
          <a:ext cx="1390877" cy="32124"/>
        </a:xfrm>
        <a:custGeom>
          <a:avLst/>
          <a:gdLst/>
          <a:ahLst/>
          <a:cxnLst/>
          <a:rect l="0" t="0" r="0" b="0"/>
          <a:pathLst>
            <a:path>
              <a:moveTo>
                <a:pt x="0" y="16062"/>
              </a:moveTo>
              <a:lnTo>
                <a:pt x="1390877" y="16062"/>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txBody>
        <a:bodyPr spcFirstLastPara="0" vert="horz" wrap="square" lIns="12700" tIns="0" rIns="12700" bIns="0" numCol="1" spcCol="1270" anchor="ctr" anchorCtr="0">
          <a:noAutofit/>
        </a:bodyPr>
        <a:lstStyle/>
        <a:p>
          <a:pPr marL="0" lvl="0" indent="0" algn="ctr" defTabSz="444500">
            <a:lnSpc>
              <a:spcPct val="90000"/>
            </a:lnSpc>
            <a:spcBef>
              <a:spcPct val="0"/>
            </a:spcBef>
            <a:spcAft>
              <a:spcPct val="35000"/>
            </a:spcAft>
            <a:buNone/>
          </a:pPr>
          <a:endParaRPr lang="es-HN" sz="1000" kern="1200">
            <a:latin typeface="Times New Roman" panose="02020603050405020304" pitchFamily="18" charset="0"/>
            <a:cs typeface="Times New Roman" panose="02020603050405020304" pitchFamily="18" charset="0"/>
          </a:endParaRPr>
        </a:p>
      </dsp:txBody>
      <dsp:txXfrm>
        <a:off x="3508059" y="2222267"/>
        <a:ext cx="69543" cy="69543"/>
      </dsp:txXfrm>
    </dsp:sp>
    <dsp:sp modelId="{378B67EB-7D58-41EF-8F24-3D68334FF763}">
      <dsp:nvSpPr>
        <dsp:cNvPr id="0" name=""/>
        <dsp:cNvSpPr/>
      </dsp:nvSpPr>
      <dsp:spPr>
        <a:xfrm>
          <a:off x="3771297" y="2628297"/>
          <a:ext cx="1142330" cy="571165"/>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350" tIns="6350" rIns="6350" bIns="6350" numCol="1" spcCol="1270" anchor="ctr" anchorCtr="0">
          <a:noAutofit/>
        </a:bodyPr>
        <a:lstStyle/>
        <a:p>
          <a:pPr marL="0" lvl="0" indent="0" algn="ctr" defTabSz="444500">
            <a:lnSpc>
              <a:spcPct val="90000"/>
            </a:lnSpc>
            <a:spcBef>
              <a:spcPct val="0"/>
            </a:spcBef>
            <a:spcAft>
              <a:spcPct val="35000"/>
            </a:spcAft>
            <a:buNone/>
          </a:pPr>
          <a:r>
            <a:rPr lang="es-HN" sz="1000" kern="1200">
              <a:latin typeface="Times New Roman" panose="02020603050405020304" pitchFamily="18" charset="0"/>
              <a:cs typeface="Times New Roman" panose="02020603050405020304" pitchFamily="18" charset="0"/>
            </a:rPr>
            <a:t>Sociedad en comandita por acciones</a:t>
          </a:r>
        </a:p>
      </dsp:txBody>
      <dsp:txXfrm>
        <a:off x="3788026" y="2645026"/>
        <a:ext cx="1108872" cy="537707"/>
      </dsp:txXfrm>
    </dsp:sp>
  </dsp:spTree>
</dsp:drawing>
</file>

<file path=word/diagrams/layout1.xml><?xml version="1.0" encoding="utf-8"?>
<dgm:layoutDef xmlns:dgm="http://schemas.openxmlformats.org/drawingml/2006/diagram" xmlns:a="http://schemas.openxmlformats.org/drawingml/2006/main" uniqueId="urn:microsoft.com/office/officeart/2005/8/layout/cycle6">
  <dgm:title val=""/>
  <dgm:desc val=""/>
  <dgm:catLst>
    <dgm:cat type="cycle" pri="4000"/>
    <dgm:cat type="relationship" pri="24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cycle">
    <dgm:varLst>
      <dgm:dir/>
      <dgm:resizeHandles val="exact"/>
    </dgm:varLst>
    <dgm:choose name="Name0">
      <dgm:if name="Name1" func="var" arg="dir" op="equ" val="norm">
        <dgm:choose name="Name2">
          <dgm:if name="Name3" axis="ch" ptType="node" func="cnt" op="gt" val="2">
            <dgm:alg type="cycle">
              <dgm:param type="stAng" val="0"/>
              <dgm:param type="spanAng" val="360"/>
            </dgm:alg>
          </dgm:if>
          <dgm:else name="Name4">
            <dgm:alg type="cycle">
              <dgm:param type="stAng" val="-90"/>
              <dgm:param type="spanAng" val="360"/>
            </dgm:alg>
          </dgm:else>
        </dgm:choose>
      </dgm:if>
      <dgm:else name="Name5">
        <dgm:choose name="Name6">
          <dgm:if name="Name7" axis="ch" ptType="node" func="cnt" op="gt" val="2">
            <dgm:alg type="cycle">
              <dgm:param type="stAng" val="0"/>
              <dgm:param type="spanAng" val="-360"/>
            </dgm:alg>
          </dgm:if>
          <dgm:else name="Name8">
            <dgm:alg type="cycle">
              <dgm:param type="stAng" val="90"/>
              <dgm:param type="spanAng" val="-360"/>
            </dgm:alg>
          </dgm:else>
        </dgm:choose>
      </dgm:else>
    </dgm:choose>
    <dgm:shape xmlns:r="http://schemas.openxmlformats.org/officeDocument/2006/relationships" r:blip="">
      <dgm:adjLst/>
    </dgm:shape>
    <dgm:presOf/>
    <dgm:choose name="Name9">
      <dgm:if name="Name10" func="var" arg="dir" op="equ" val="norm">
        <dgm:constrLst>
          <dgm:constr type="w" for="ch" forName="node" refType="w"/>
          <dgm:constr type="w" for="ch" ptType="sibTrans" refType="w" refFor="ch" refForName="node" op="equ" fact="0.3"/>
          <dgm:constr type="diam" for="ch" ptType="sibTrans" refType="diam" op="equ"/>
          <dgm:constr type="sibSp" refType="w" refFor="ch" refForName="node" op="equ" fact="0.15"/>
          <dgm:constr type="w" for="ch" forName="spNode" refType="sibSp" fact="1.6"/>
          <dgm:constr type="primFontSz" for="ch" forName="node" op="equ" val="65"/>
        </dgm:constrLst>
      </dgm:if>
      <dgm:else name="Name11">
        <dgm:constrLst>
          <dgm:constr type="w" for="ch" forName="node" refType="w"/>
          <dgm:constr type="w" for="ch" ptType="sibTrans" refType="w" refFor="ch" refForName="node" op="equ" fact="0.3"/>
          <dgm:constr type="diam" for="ch" ptType="sibTrans" refType="diam" op="equ" fact="-1"/>
          <dgm:constr type="sibSp" refType="w" refFor="ch" refForName="node" op="equ" fact="0.15"/>
          <dgm:constr type="w" for="ch" forName="spNode" refType="sibSp" fact="1.6"/>
          <dgm:constr type="primFontSz" for="ch" forName="node" op="equ" val="65"/>
        </dgm:constrLst>
      </dgm:else>
    </dgm:choose>
    <dgm:ruleLst/>
    <dgm:forEach name="Name12" axis="ch" ptType="node">
      <dgm:layoutNode name="node">
        <dgm:varLst>
          <dgm:bulletEnabled val="1"/>
        </dgm:varLst>
        <dgm:alg type="tx"/>
        <dgm:shape xmlns:r="http://schemas.openxmlformats.org/officeDocument/2006/relationships" type="roundRect" r:blip="">
          <dgm:adjLst/>
        </dgm:shape>
        <dgm:presOf axis="desOrSelf" ptType="node"/>
        <dgm:constrLst>
          <dgm:constr type="h" refType="w" fact="0.65"/>
          <dgm:constr type="tMarg" refType="primFontSz" fact="0.3"/>
          <dgm:constr type="bMarg" refType="primFontSz" fact="0.3"/>
          <dgm:constr type="lMarg" refType="primFontSz" fact="0.3"/>
          <dgm:constr type="rMarg" refType="primFontSz" fact="0.3"/>
        </dgm:constrLst>
        <dgm:ruleLst>
          <dgm:rule type="primFontSz" val="5" fact="NaN" max="NaN"/>
        </dgm:ruleLst>
      </dgm:layoutNode>
      <dgm:choose name="Name13">
        <dgm:if name="Name14" axis="par ch" ptType="doc node" func="cnt" op="gt" val="1">
          <dgm:layoutNode name="spNode">
            <dgm:alg type="sp"/>
            <dgm:shape xmlns:r="http://schemas.openxmlformats.org/officeDocument/2006/relationships" r:blip="">
              <dgm:adjLst/>
            </dgm:shape>
            <dgm:presOf/>
            <dgm:constrLst>
              <dgm:constr type="h" refType="w"/>
            </dgm:constrLst>
            <dgm:ruleLst/>
          </dgm:layoutNode>
          <dgm:forEach name="Name15" axis="followSib" ptType="sibTrans" hideLastTrans="0" cnt="1">
            <dgm:layoutNode name="sibTrans">
              <dgm:alg type="conn">
                <dgm:param type="dim" val="1D"/>
                <dgm:param type="connRout" val="curve"/>
                <dgm:param type="begPts" val="radial"/>
                <dgm:param type="endPts" val="radial"/>
                <dgm:param type="endSty" val="noArr"/>
              </dgm:alg>
              <dgm:shape xmlns:r="http://schemas.openxmlformats.org/officeDocument/2006/relationships" type="conn" r:blip="">
                <dgm:adjLst/>
              </dgm:shape>
              <dgm:presOf axis="self"/>
              <dgm:constrLst>
                <dgm:constr type="h" refType="w" fact="0.65"/>
                <dgm:constr type="connDist"/>
                <dgm:constr type="begPad" refType="connDist" fact="0.01"/>
                <dgm:constr type="endPad" refType="connDist" fact="0.01"/>
              </dgm:constrLst>
              <dgm:ruleLst/>
            </dgm:layoutNode>
          </dgm:forEach>
        </dgm:if>
        <dgm:else name="Name16"/>
      </dgm:choose>
    </dgm:forEach>
  </dgm:layoutNode>
</dgm:layoutDef>
</file>

<file path=word/diagrams/layout2.xml><?xml version="1.0" encoding="utf-8"?>
<dgm:layoutDef xmlns:dgm="http://schemas.openxmlformats.org/drawingml/2006/diagram" xmlns:a="http://schemas.openxmlformats.org/drawingml/2006/main" uniqueId="urn:microsoft.com/office/officeart/2005/8/layout/hierarchy2">
  <dgm:title val=""/>
  <dgm:desc val=""/>
  <dgm:catLst>
    <dgm:cat type="hierarchy" pri="5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diagram">
    <dgm:varLst>
      <dgm:chPref val="1"/>
      <dgm:dir/>
      <dgm:animOne val="branch"/>
      <dgm:animLvl val="lvl"/>
      <dgm:resizeHandles val="exact"/>
    </dgm:varLst>
    <dgm:choose name="Name0">
      <dgm:if name="Name1" func="var" arg="dir" op="equ" val="norm">
        <dgm:alg type="hierChild">
          <dgm:param type="linDir" val="fromT"/>
          <dgm:param type="chAlign" val="l"/>
        </dgm:alg>
      </dgm:if>
      <dgm:else name="Name2">
        <dgm:alg type="hierChild">
          <dgm:param type="linDir" val="fromT"/>
          <dgm:param type="chAlign" val="r"/>
        </dgm:alg>
      </dgm:else>
    </dgm:choose>
    <dgm:shape xmlns:r="http://schemas.openxmlformats.org/officeDocument/2006/relationships" r:blip="">
      <dgm:adjLst/>
    </dgm:shape>
    <dgm:presOf/>
    <dgm:constrLst>
      <dgm:constr type="h" for="des" ptType="node" refType="h"/>
      <dgm:constr type="w" for="des" ptType="node" refType="h" refFor="des" refPtType="node" fact="2"/>
      <dgm:constr type="sibSp" refType="h" refFor="des" refPtType="node" op="equ" fact="0.15"/>
      <dgm:constr type="sibSp" for="des" forName="level2hierChild" refType="h" refFor="des" refPtType="node" op="equ" fact="0.15"/>
      <dgm:constr type="sibSp" for="des" forName="level3hierChild" refType="h" refFor="des" refPtType="node" op="equ" fact="0.15"/>
      <dgm:constr type="sp" for="des" forName="root1" refType="w" refFor="des" refPtType="node" fact="0.4"/>
      <dgm:constr type="sp" for="des" forName="root2" refType="sp" refFor="des" refForName="root1" op="equ"/>
      <dgm:constr type="primFontSz" for="des" ptType="node" op="equ" val="65"/>
      <dgm:constr type="primFontSz" for="des" forName="connTx" op="equ" val="55"/>
      <dgm:constr type="primFontSz" for="des" forName="connTx" refType="primFontSz" refFor="des" refPtType="node" op="lte" fact="0.8"/>
    </dgm:constrLst>
    <dgm:ruleLst/>
    <dgm:forEach name="Name3" axis="ch">
      <dgm:forEach name="Name4" axis="self" ptType="node">
        <dgm:layoutNode name="root1">
          <dgm:choose name="Name5">
            <dgm:if name="Name6" func="var" arg="dir" op="equ" val="norm">
              <dgm:alg type="hierRoot">
                <dgm:param type="hierAlign" val="lCtrCh"/>
              </dgm:alg>
            </dgm:if>
            <dgm:else name="Name7">
              <dgm:alg type="hierRoot">
                <dgm:param type="hierAlign" val="rCtrCh"/>
              </dgm:alg>
            </dgm:else>
          </dgm:choose>
          <dgm:shape xmlns:r="http://schemas.openxmlformats.org/officeDocument/2006/relationships" r:blip="">
            <dgm:adjLst/>
          </dgm:shape>
          <dgm:presOf/>
          <dgm:constrLst/>
          <dgm:ruleLst/>
          <dgm:layoutNode name="LevelOneTextNode" styleLbl="node0">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2hierChild">
            <dgm:choose name="Name8">
              <dgm:if name="Name9" func="var" arg="dir" op="equ" val="norm">
                <dgm:alg type="hierChild">
                  <dgm:param type="linDir" val="fromT"/>
                  <dgm:param type="chAlign" val="l"/>
                </dgm:alg>
              </dgm:if>
              <dgm:else name="Name10">
                <dgm:alg type="hierChild">
                  <dgm:param type="linDir" val="fromT"/>
                  <dgm:param type="chAlign" val="r"/>
                </dgm:alg>
              </dgm:else>
            </dgm:choose>
            <dgm:shape xmlns:r="http://schemas.openxmlformats.org/officeDocument/2006/relationships" r:blip="">
              <dgm:adjLst/>
            </dgm:shape>
            <dgm:presOf/>
            <dgm:constrLst/>
            <dgm:ruleLst/>
            <dgm:forEach name="repeat" axis="ch">
              <dgm:forEach name="Name11" axis="self" ptType="parTrans" cnt="1">
                <dgm:layoutNode name="conn2-1">
                  <dgm:choose name="Name12">
                    <dgm:if name="Name13" func="var" arg="dir" op="equ" val="norm">
                      <dgm:alg type="conn">
                        <dgm:param type="dim" val="1D"/>
                        <dgm:param type="begPts" val="midR"/>
                        <dgm:param type="endPts" val="midL"/>
                        <dgm:param type="endSty" val="noArr"/>
                      </dgm:alg>
                    </dgm:if>
                    <dgm:else name="Name14">
                      <dgm:alg type="conn">
                        <dgm:param type="dim" val="1D"/>
                        <dgm:param type="begPts" val="midL"/>
                        <dgm:param type="endPts" val="midR"/>
                        <dgm:param type="endSty" val="noArr"/>
                      </dgm:alg>
                    </dgm:else>
                  </dgm:choose>
                  <dgm:shape xmlns:r="http://schemas.openxmlformats.org/officeDocument/2006/relationships" type="conn" r:blip="">
                    <dgm:adjLst/>
                  </dgm:shape>
                  <dgm:presOf axis="self"/>
                  <dgm:constrLst>
                    <dgm:constr type="w" val="1"/>
                    <dgm:constr type="h" val="5"/>
                    <dgm:constr type="connDist"/>
                    <dgm:constr type="begPad"/>
                    <dgm:constr type="endPad"/>
                    <dgm:constr type="userA" for="ch" refType="connDist"/>
                  </dgm:constrLst>
                  <dgm:ruleLst/>
                  <dgm:layoutNode name="connTx">
                    <dgm:alg type="tx">
                      <dgm:param type="autoTxRot" val="grav"/>
                    </dgm:alg>
                    <dgm:shape xmlns:r="http://schemas.openxmlformats.org/officeDocument/2006/relationships" type="rect" r:blip="" hideGeom="1">
                      <dgm:adjLst/>
                    </dgm:shape>
                    <dgm:presOf axis="self"/>
                    <dgm:constrLst>
                      <dgm:constr type="userA"/>
                      <dgm:constr type="w" refType="userA" fact="0.05"/>
                      <dgm:constr type="h" refType="userA" fact="0.05"/>
                      <dgm:constr type="lMarg" val="1"/>
                      <dgm:constr type="rMarg" val="1"/>
                      <dgm:constr type="tMarg"/>
                      <dgm:constr type="bMarg"/>
                    </dgm:constrLst>
                    <dgm:ruleLst>
                      <dgm:rule type="h" val="NaN" fact="0.25" max="NaN"/>
                      <dgm:rule type="w" val="NaN" fact="0.8" max="NaN"/>
                      <dgm:rule type="primFontSz" val="5" fact="NaN" max="NaN"/>
                    </dgm:ruleLst>
                  </dgm:layoutNode>
                </dgm:layoutNode>
              </dgm:forEach>
              <dgm:forEach name="Name15" axis="self" ptType="node">
                <dgm:layoutNode name="root2">
                  <dgm:choose name="Name16">
                    <dgm:if name="Name17" func="var" arg="dir" op="equ" val="norm">
                      <dgm:alg type="hierRoot">
                        <dgm:param type="hierAlign" val="lCtrCh"/>
                      </dgm:alg>
                    </dgm:if>
                    <dgm:else name="Name18">
                      <dgm:alg type="hierRoot">
                        <dgm:param type="hierAlign" val="rCtrCh"/>
                      </dgm:alg>
                    </dgm:else>
                  </dgm:choose>
                  <dgm:shape xmlns:r="http://schemas.openxmlformats.org/officeDocument/2006/relationships" r:blip="">
                    <dgm:adjLst/>
                  </dgm:shape>
                  <dgm:presOf/>
                  <dgm:constrLst/>
                  <dgm:ruleLst/>
                  <dgm:layoutNode name="LevelTwoTextNode">
                    <dgm:varLst>
                      <dgm:chPref val="3"/>
                    </dgm:varLst>
                    <dgm:alg type="tx"/>
                    <dgm:shape xmlns:r="http://schemas.openxmlformats.org/officeDocument/2006/relationships" type="roundRect" r:blip="">
                      <dgm:adjLst>
                        <dgm:adj idx="1" val="0.1"/>
                      </dgm:adjLst>
                    </dgm:shape>
                    <dgm:presOf axis="self"/>
                    <dgm:constrLst>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name="level3hierChild">
                    <dgm:choose name="Name19">
                      <dgm:if name="Name20" func="var" arg="dir" op="equ" val="norm">
                        <dgm:alg type="hierChild">
                          <dgm:param type="linDir" val="fromT"/>
                          <dgm:param type="chAlign" val="l"/>
                        </dgm:alg>
                      </dgm:if>
                      <dgm:else name="Name21">
                        <dgm:alg type="hierChild">
                          <dgm:param type="linDir" val="fromT"/>
                          <dgm:param type="chAlign" val="r"/>
                        </dgm:alg>
                      </dgm:else>
                    </dgm:choose>
                    <dgm:shape xmlns:r="http://schemas.openxmlformats.org/officeDocument/2006/relationships" r:blip="">
                      <dgm:adjLst/>
                    </dgm:shape>
                    <dgm:presOf/>
                    <dgm:constrLst/>
                    <dgm:ruleLst/>
                    <dgm:forEach name="Name22" ref="repeat"/>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Eli21</b:Tag>
    <b:SourceType>JournalArticle</b:SourceType>
    <b:Guid>{38502614-7EFE-43FB-918B-103B90D74116}</b:Guid>
    <b:Title>La evolución del concepto emprendimiento y su relación con la innovación y el conocimiento</b:Title>
    <b:Year>2021</b:Year>
    <b:Author>
      <b:Author>
        <b:NameList>
          <b:Person>
            <b:Last>Angulo</b:Last>
            <b:First>Elizabeth</b:First>
            <b:Middle>Avila</b:Middle>
          </b:Person>
        </b:NameList>
      </b:Author>
    </b:Author>
    <b:JournalName>Revista Investigación y Negocios</b:JournalName>
    <b:RefOrder>1</b:RefOrder>
  </b:Source>
  <b:Source>
    <b:Tag>Pet85</b:Tag>
    <b:SourceType>Book</b:SourceType>
    <b:Guid>{4FB9F1D6-BE90-465A-8358-67B8D31E467C}</b:Guid>
    <b:Title>La innovación y el empresario innovador</b:Title>
    <b:Year>1985</b:Year>
    <b:Author>
      <b:Author>
        <b:NameList>
          <b:Person>
            <b:Last>Drucker</b:Last>
            <b:First>Peter</b:First>
          </b:Person>
        </b:NameList>
      </b:Author>
    </b:Author>
    <b:Publisher>Editorial Ed Edhasa. España</b:Publisher>
    <b:RefOrder>2</b:RefOrder>
  </b:Source>
  <b:Source>
    <b:Tag>Sof22</b:Tag>
    <b:SourceType>JournalArticle</b:SourceType>
    <b:Guid>{B729252A-5289-4618-B016-0AA66ED9A94A}</b:Guid>
    <b:Title>El emprendimiento como fenomeno multidisciplinar: cultura y percepciones individuales en la creacion empresaria</b:Title>
    <b:Year>2022</b:Year>
    <b:Author>
      <b:Author>
        <b:NameList>
          <b:Person>
            <b:Last>Martínez-Martínez</b:Last>
            <b:First>Sofía</b:First>
            <b:Middle>Louise</b:Middle>
          </b:Person>
        </b:NameList>
      </b:Author>
    </b:Author>
    <b:JournalName>Academia</b:JournalName>
    <b:RefOrder>3</b:RefOrder>
  </b:Source>
  <b:Source>
    <b:Tag>Glo23</b:Tag>
    <b:SourceType>Report</b:SourceType>
    <b:Guid>{0010748E-6393-4FE9-B7F0-70A82CE871F3}</b:Guid>
    <b:Title>2022/2023 Global Report: Adapting to a New Normal</b:Title>
    <b:Year>2023</b:Year>
    <b:Author>
      <b:Author>
        <b:Corporate>Global Entrepreneurship Monitor</b:Corporate>
      </b:Author>
    </b:Author>
    <b:Publisher>Babson College</b:Publisher>
    <b:RefOrder>4</b:RefOrder>
  </b:Source>
  <b:Source>
    <b:Tag>Iva18</b:Tag>
    <b:SourceType>JournalArticle</b:SourceType>
    <b:Guid>{ACCAE369-374B-4C0A-96A1-0C666FC4E8BB}</b:Guid>
    <b:Title>Desarrollo Emprendedor Latinoamericano y sus Determinantes: Evidencias y Desafíos</b:Title>
    <b:Year>2018</b:Year>
    <b:Author>
      <b:Author>
        <b:NameList>
          <b:Person>
            <b:Last>Klagges</b:Last>
            <b:First>Ivan</b:First>
            <b:Middle>Valenzuela</b:Middle>
          </b:Person>
        </b:NameList>
      </b:Author>
    </b:Author>
    <b:JournalName>Pliquen</b:JournalName>
    <b:RefOrder>5</b:RefOrder>
  </b:Source>
  <b:Source>
    <b:Tag>Min</b:Tag>
    <b:SourceType>InternetSite</b:SourceType>
    <b:Guid>{5133A160-FE93-42F6-8774-4851C8777171}</b:Guid>
    <b:Author>
      <b:Author>
        <b:Corporate>Ministerio de Industria, Comercio y Turismo</b:Corporate>
      </b:Author>
    </b:Author>
    <b:Title>Portal IPYME</b:Title>
    <b:URL>https://ipyme.org/es-es/queespyme/Paginas/preguntas-frecuentes-pyme.aspx</b:URL>
    <b:RefOrder>6</b:RefOrder>
  </b:Source>
  <b:Source>
    <b:Tag>OIT19</b:Tag>
    <b:SourceType>Report</b:SourceType>
    <b:Guid>{F49941A9-D37C-469A-86C4-1C8F1F985135}</b:Guid>
    <b:Title>Datos mundiales sobre las contribuciones al empleo de los trabajadores independientes, las microempresas y las pymes</b:Title>
    <b:Year>2019</b:Year>
    <b:Author>
      <b:Author>
        <b:Corporate>Organización Internacional del Trabajo</b:Corporate>
      </b:Author>
    </b:Author>
    <b:RefOrder>7</b:RefOrder>
  </b:Source>
  <b:Source>
    <b:Tag>BM</b:Tag>
    <b:SourceType>InternetSite</b:SourceType>
    <b:Guid>{9477DA81-3D09-4679-9AC1-C17739C7F48A}</b:Guid>
    <b:Title>The World Bank</b:Title>
    <b:Author>
      <b:Author>
        <b:Corporate>Banco Mundial</b:Corporate>
      </b:Author>
    </b:Author>
    <b:URL>https://www.worldbank.org/en/topic/smefinance#:~:text=SMEs%20account%20for%20the%20majority,(GDP)%20</b:URL>
    <b:RefOrder>9</b:RefOrder>
  </b:Source>
  <b:Source>
    <b:Tag>UNGC</b:Tag>
    <b:SourceType>Report</b:SourceType>
    <b:Guid>{EB7B42DB-F870-46A2-BC88-5976B1E17781}</b:Guid>
    <b:Author>
      <b:Author>
        <b:Corporate>Pacto Mundial de las Naciones Unidas</b:Corporate>
      </b:Author>
    </b:Author>
    <b:Title>Estrategia de Participación de las PYMES 2021-2023</b:Title>
    <b:Year>2022</b:Year>
    <b:RefOrder>10</b:RefOrder>
  </b:Source>
  <b:Source>
    <b:Tag>Sta23</b:Tag>
    <b:SourceType>InternetSite</b:SourceType>
    <b:Guid>{BA81F7E3-19F1-4456-B0C8-5E74A0BDFDE8}</b:Guid>
    <b:Author>
      <b:Author>
        <b:Corporate>Statista</b:Corporate>
      </b:Author>
    </b:Author>
    <b:Title>Statista</b:Title>
    <b:Year>2023</b:Year>
    <b:Month>septiembre</b:Month>
    <b:Day>21</b:Day>
    <b:URL>https://es.statista.com/estadisticas/635179/principales-empresas-del-mundo-en--por-ingresos/</b:URL>
    <b:RefOrder>11</b:RefOrder>
  </b:Source>
  <b:Source>
    <b:Tag>For22</b:Tag>
    <b:SourceType>InternetSite</b:SourceType>
    <b:Guid>{ABF8A13B-E023-4A00-92E2-10E13B023D5B}</b:Guid>
    <b:Author>
      <b:Author>
        <b:Corporate>Forbes</b:Corporate>
      </b:Author>
    </b:Author>
    <b:Title>Forbes</b:Title>
    <b:Year>2022</b:Year>
    <b:Month>diciembre</b:Month>
    <b:URL>https://www.forbes.com/advisor/business/small-business-statistics/</b:URL>
    <b:RefOrder>12</b:RefOrder>
  </b:Source>
  <b:Source>
    <b:Tag>Ofi20</b:Tag>
    <b:SourceType>InternetSite</b:SourceType>
    <b:Guid>{0310FBDE-917E-4F62-BAEE-125E1C3FFC76}</b:Guid>
    <b:Author>
      <b:Author>
        <b:Corporate>Oficina de Asuntos Públicos Mundiales del Departamento de Estado de los Estados Unidos</b:Corporate>
      </b:Author>
    </b:Author>
    <b:Title> ShareAmerica</b:Title>
    <b:Year>2020</b:Year>
    <b:Month>septiembre</b:Month>
    <b:URL>https://share.america.gov/es/en-estados-unidos-es-facil-empezar-una-pequena-empresa/</b:URL>
    <b:RefOrder>13</b:RefOrder>
  </b:Source>
  <b:Source>
    <b:Tag>Edu23</b:Tag>
    <b:SourceType>InternetSite</b:SourceType>
    <b:Guid>{C2B8C891-BED1-4479-B23A-6D6E83AFAD76}</b:Guid>
    <b:Title>LinkedIn</b:Title>
    <b:Year>2023</b:Year>
    <b:Author>
      <b:Author>
        <b:NameList>
          <b:Person>
            <b:Last>Tormo</b:Last>
            <b:First>Eduardo</b:First>
          </b:Person>
        </b:NameList>
      </b:Author>
    </b:Author>
    <b:Month>marzo</b:Month>
    <b:URL>https://www.linkedin.com/pulse/tendencias-de-las-peque%C3%B1as-empresas-en-2023-eduardo-tormo/?originalSubdomain=es</b:URL>
    <b:RefOrder>14</b:RefOrder>
  </b:Source>
  <b:Source>
    <b:Tag>Cam20</b:Tag>
    <b:SourceType>InternetSite</b:SourceType>
    <b:Guid>{7505DD6C-5894-4090-87A2-D101815ED011}</b:Guid>
    <b:Author>
      <b:Author>
        <b:NameList>
          <b:Person>
            <b:Last>Camacho</b:Last>
            <b:First>Andrés</b:First>
          </b:Person>
          <b:Person>
            <b:Last>Vanegas</b:Last>
            <b:First>Ómar</b:First>
          </b:Person>
        </b:NameList>
      </b:Author>
    </b:Author>
    <b:Title>Universidad Externado de Colombia</b:Title>
    <b:Year>2020</b:Year>
    <b:Month>abril</b:Month>
    <b:Day>14</b:Day>
    <b:URL>https://www.uexternado.edu.co/economia/covid-19-y-las-pequenas-empresas-de-estados-unidos-que-podemos-aprender/</b:URL>
    <b:RefOrder>15</b:RefOrder>
  </b:Source>
  <b:Source>
    <b:Tag>Sta231</b:Tag>
    <b:SourceType>InternetSite</b:SourceType>
    <b:Guid>{FF5A885D-2C4E-4AE5-AC91-BBC5EC5CFACB}</b:Guid>
    <b:Author>
      <b:Author>
        <b:Corporate>Statista</b:Corporate>
      </b:Author>
    </b:Author>
    <b:Title>Statista</b:Title>
    <b:Year>2023</b:Year>
    <b:Month>septiembre</b:Month>
    <b:URL>https://es.statista.com/estadisticas/635222/producto-interior-bruto-pib-de-estados-unidos/</b:URL>
    <b:RefOrder>16</b:RefOrder>
  </b:Source>
  <b:Source>
    <b:Tag>Ban19</b:Tag>
    <b:SourceType>InternetSite</b:SourceType>
    <b:Guid>{433773C0-FCEC-4A8E-877E-A911E4964FD4}</b:Guid>
    <b:Author>
      <b:Author>
        <b:Corporate>Banco de Desarrollo de América Latina y el Caribe</b:Corporate>
      </b:Author>
    </b:Author>
    <b:Year>2019</b:Year>
    <b:Month>abril</b:Month>
    <b:Day>25</b:Day>
    <b:URL>https://www.caf.com/es/actualidad/noticias/2019/04/indice-de-politicas-pyme-america-latina-y-el-caribe-2019/</b:URL>
    <b:RefOrder>17</b:RefOrder>
  </b:Source>
  <b:Source>
    <b:Tag>Gon21</b:Tag>
    <b:SourceType>JournalArticle</b:SourceType>
    <b:Guid>{3A8641F5-FC61-4AD5-8B79-53C0835CCE29}</b:Guid>
    <b:Title>PYMES en América Latina: clasificación, productividad laboral, retos y perspectivas</b:Title>
    <b:Year>2021</b:Year>
    <b:JournalName> CIID Journal</b:JournalName>
    <b:Pages>12</b:Pages>
    <b:Author>
      <b:Author>
        <b:NameList>
          <b:Person>
            <b:Last>González-Díaz</b:Last>
            <b:Middle>Ramón</b:Middle>
            <b:First>Romel </b:First>
          </b:Person>
          <b:Person>
            <b:Last>Becerra-Pérez</b:Last>
            <b:Middle>Armando</b:Middle>
            <b:First>Luis</b:First>
          </b:Person>
        </b:NameList>
      </b:Author>
    </b:Author>
    <b:RefOrder>18</b:RefOrder>
  </b:Source>
  <b:Source>
    <b:Tag>CEP</b:Tag>
    <b:SourceType>InternetSite</b:SourceType>
    <b:Guid>{6BBD8389-53A2-4909-8C14-180E8FC13178}</b:Guid>
    <b:Title>Naciones Unidas</b:Title>
    <b:Author>
      <b:Author>
        <b:Corporate>CEPAL</b:Corporate>
      </b:Author>
    </b:Author>
    <b:URL>https://www.cepal.org/es/temas/pymes/acerca-microempresas-pymes</b:URL>
    <b:RefOrder>19</b:RefOrder>
  </b:Source>
  <b:Source>
    <b:Tag>Iba21</b:Tag>
    <b:SourceType>DocumentFromInternetSite</b:SourceType>
    <b:Guid>{AB8FABC0-0AD8-482B-BA49-B186B79CB60C}</b:Guid>
    <b:Year>2021</b:Year>
    <b:URL>https://www.sela.org/media/3223266/panorama-digital-de-las-mipymes-america-latina-2021.pdf</b:URL>
    <b:Author>
      <b:Author>
        <b:NameList>
          <b:Person>
            <b:Last>Ibarra</b:Last>
            <b:First>G.</b:First>
          </b:Person>
          <b:Person>
            <b:Last>Vullinghs</b:Last>
            <b:First>S.</b:First>
          </b:Person>
          <b:Person>
            <b:Last>Burgos</b:Last>
            <b:Middle>J.</b:Middle>
            <b:First>F.</b:First>
          </b:Person>
        </b:NameList>
      </b:Author>
    </b:Author>
    <b:ShortTitle>Panorama Digital de las Micro, Pequeñas y Medianas Empresas (MiPymes) de América Latina 2021</b:ShortTitle>
    <b:RefOrder>20</b:RefOrder>
  </b:Source>
  <b:Source>
    <b:Tag>Eco20</b:Tag>
    <b:SourceType>InternetSite</b:SourceType>
    <b:Guid>{8C4AA29C-A329-42CF-8DC3-AD5872081F5C}</b:Guid>
    <b:Title>Economipedia</b:Title>
    <b:Year>2020</b:Year>
    <b:Author>
      <b:Author>
        <b:Corporate>Economipedia</b:Corporate>
      </b:Author>
    </b:Author>
    <b:URL>https://economipedia.com/definiciones/rotacion-de-personal.html</b:URL>
    <b:RefOrder>29</b:RefOrder>
  </b:Source>
  <b:Source>
    <b:Tag>Art18</b:Tag>
    <b:SourceType>Book</b:SourceType>
    <b:Guid>{30806933-06B7-441B-8A8A-BD975015E3A0}</b:Guid>
    <b:Title>Administración Estratégica: Teoría y Casos</b:Title>
    <b:Year>2018</b:Year>
    <b:Author>
      <b:Author>
        <b:NameList>
          <b:Person>
            <b:Last>Thompson</b:Last>
            <b:First>Arthur</b:First>
          </b:Person>
          <b:Person>
            <b:Last>Strickland</b:Last>
            <b:First>A.J.</b:First>
          </b:Person>
          <b:Person>
            <b:Last>Janes</b:Last>
            <b:First>Alex</b:First>
          </b:Person>
        </b:NameList>
      </b:Author>
    </b:Author>
    <b:Publisher>McGraw Hill.</b:Publisher>
    <b:RefOrder>31</b:RefOrder>
  </b:Source>
  <b:Source>
    <b:Tag>Ren22</b:Tag>
    <b:SourceType>JournalArticle</b:SourceType>
    <b:Guid>{D38A8738-8C10-4C65-8D3F-58BA67A17F6B}</b:Guid>
    <b:Title>Capacidades de Innovación Empresarial en América Latina: Revisión de Literatura</b:Title>
    <b:Year>2022</b:Year>
    <b:Author>
      <b:Author>
        <b:NameList>
          <b:Person>
            <b:Last>Rengifo</b:Last>
            <b:First>Juan</b:First>
            <b:Middle>Sebastián Rodríguez</b:Middle>
          </b:Person>
          <b:Person>
            <b:Last>Quintero Sepúlveda</b:Last>
            <b:Middle>Cristina</b:Middle>
            <b:First>Isabel</b:First>
          </b:Person>
        </b:NameList>
      </b:Author>
    </b:Author>
    <b:JournalName>Ciencias Administrativas</b:JournalName>
    <b:RefOrder>32</b:RefOrder>
  </b:Source>
  <b:Source>
    <b:Tag>Boc18</b:Tag>
    <b:SourceType>JournalArticle</b:SourceType>
    <b:Guid>{EF66FE94-008E-4D6A-AACA-76FEADEF1B41}</b:Guid>
    <b:Title>Sistematización del término "Transformación Digital" desde una perspectiva socio-técnica: revisión de literatura</b:Title>
    <b:JournalName>Research Papers</b:JournalName>
    <b:Year>2018</b:Year>
    <b:Author>
      <b:Author>
        <b:NameList>
          <b:Person>
            <b:Last>Bockshecker</b:Last>
            <b:First>Alina</b:First>
          </b:Person>
          <b:Person>
            <b:Last>Hackstein</b:Last>
            <b:First>Sarah</b:First>
          </b:Person>
          <b:Person>
            <b:Last>Baumol</b:Last>
            <b:First>Ulrike</b:First>
          </b:Person>
        </b:NameList>
      </b:Author>
    </b:Author>
    <b:RefOrder>33</b:RefOrder>
  </b:Source>
  <b:Source>
    <b:Tag>Ism17</b:Tag>
    <b:SourceType>JournalArticle</b:SourceType>
    <b:Guid>{6F07488E-44A5-4507-BF10-F94299818E6A}</b:Guid>
    <b:Title>Transformación Digital y Estrategia: ¿Qué tanto sabemos?</b:Title>
    <b:JournalName>Cambridge Service Alliance</b:JournalName>
    <b:Year>2017</b:Year>
    <b:Author>
      <b:Author>
        <b:NameList>
          <b:Person>
            <b:Last>Ismail</b:Last>
            <b:Middle>H</b:Middle>
            <b:First>Mariam</b:First>
          </b:Person>
          <b:Person>
            <b:Last>Khater</b:Last>
            <b:First>Mohammed</b:First>
          </b:Person>
          <b:Person>
            <b:Last>Zaki</b:Last>
            <b:First>Mohammed</b:First>
          </b:Person>
        </b:NameList>
      </b:Author>
    </b:Author>
    <b:RefOrder>57</b:RefOrder>
  </b:Source>
  <b:Source>
    <b:Tag>Qui19</b:Tag>
    <b:SourceType>Book</b:SourceType>
    <b:Guid>{7DB108E4-AE06-48CB-A0C2-9BB0ADF8261C}</b:Guid>
    <b:Title>Operaciones y procesos de producción</b:Title>
    <b:Year>2019</b:Year>
    <b:Author>
      <b:Author>
        <b:NameList>
          <b:Person>
            <b:Last>Quijada</b:Last>
            <b:Middle>Buzón</b:Middle>
            <b:First>José Antonio</b:First>
          </b:Person>
        </b:NameList>
      </b:Author>
    </b:Author>
    <b:Publisher>Elearnig SL</b:Publisher>
    <b:RefOrder>34</b:RefOrder>
  </b:Source>
  <b:Source>
    <b:Tag>Lóp20</b:Tag>
    <b:SourceType>Book</b:SourceType>
    <b:Guid>{ECF04673-99F6-4A37-A6AB-AE00A7F2E447}</b:Guid>
    <b:Title>Fundamentos de atención al cliente</b:Title>
    <b:Year>2020</b:Year>
    <b:Publisher>Elearning SL</b:Publisher>
    <b:Author>
      <b:Author>
        <b:NameList>
          <b:Person>
            <b:Last>López</b:Last>
            <b:First>J.V.G.</b:First>
          </b:Person>
        </b:NameList>
      </b:Author>
    </b:Author>
    <b:RefOrder>35</b:RefOrder>
  </b:Source>
  <b:Source>
    <b:Tag>Her21</b:Tag>
    <b:SourceType>Report</b:SourceType>
    <b:Guid>{72ECC682-5276-433A-B3D0-DDD4DCF3E139}</b:Guid>
    <b:Title>Distribución de productos</b:Title>
    <b:Year>2021</b:Year>
    <b:City>San José, Costa Rica</b:City>
    <b:Publisher>Universidad de San Marcos</b:Publisher>
    <b:Author>
      <b:Author>
        <b:NameList>
          <b:Person>
            <b:Last>Hernández</b:Last>
            <b:First>S.J.</b:First>
          </b:Person>
        </b:NameList>
      </b:Author>
    </b:Author>
    <b:RefOrder>36</b:RefOrder>
  </b:Source>
  <b:Source>
    <b:Tag>COH22</b:Tag>
    <b:SourceType>DocumentFromInternetSite</b:SourceType>
    <b:Guid>{C41FC5A5-9A79-4F6C-866B-94BED2314858}</b:Guid>
    <b:Author>
      <b:Author>
        <b:Corporate>COHEP</b:Corporate>
      </b:Author>
    </b:Author>
    <b:Title>COHEP</b:Title>
    <b:Year>2022</b:Year>
    <b:Month>Mayo</b:Month>
    <b:URL>https://www.cohep.org/wp-content/uploads/2022/05/boletin-mercado-laboral-mayo-2022.pdf</b:URL>
    <b:RefOrder>25</b:RefOrder>
  </b:Source>
  <b:Source>
    <b:Tag>Ley08</b:Tag>
    <b:SourceType>Misc</b:SourceType>
    <b:Guid>{43D3BD70-F6D4-4423-9C05-1FC522A4D09B}</b:Guid>
    <b:Title>Ley para el Fomento y Desarrollo de la Competitividad de la Micro, Pequeña y Mediana Empresa</b:Title>
    <b:Year>2008</b:Year>
    <b:URL>https://www.ccichonduras.org/es/descargas/LEYES/LEYES_MERCANTILES/DECRETO_NO_135_2008.PDF</b:URL>
    <b:CountryRegion>Honduras</b:CountryRegion>
    <b:RefOrder>27</b:RefOrder>
  </b:Source>
  <b:Source>
    <b:Tag>COH23</b:Tag>
    <b:SourceType>Report</b:SourceType>
    <b:Guid>{7CBEB338-7861-4BD7-8683-9CEE77A4D999}</b:Guid>
    <b:Author>
      <b:Author>
        <b:Corporate>COHEP</b:Corporate>
      </b:Author>
    </b:Author>
    <b:Title>Importancia del Sector Privado Hondureño</b:Title>
    <b:Year>2023</b:Year>
    <b:URL>https://www.cohep.org/wp-content/uploads/2023/06/Sector-Privado-en-la-economia-honduren%CC%83a-2023_compressed.pdf</b:URL>
    <b:RefOrder>26</b:RefOrder>
  </b:Source>
  <b:Source>
    <b:Tag>Cód</b:Tag>
    <b:SourceType>ElectronicSource</b:SourceType>
    <b:Guid>{C41BA35D-C52B-4D03-BE95-9DB76D9659B3}</b:Guid>
    <b:Title>Código de Comercio</b:Title>
    <b:URL>https://honduras.eregulations.org/media/codigo%20del%20comercio.pdf</b:URL>
    <b:RefOrder>50</b:RefOrder>
  </b:Source>
  <b:Source>
    <b:Tag>Sec</b:Tag>
    <b:SourceType>Report</b:SourceType>
    <b:Guid>{E0606809-2D08-427E-A92C-B09C0B29B982}</b:Guid>
    <b:Author>
      <b:Author>
        <b:Corporate>Consejo Nacional de Inversiones</b:Corporate>
      </b:Author>
    </b:Author>
    <b:Title>Guía del Inversionista 2020-2021</b:Title>
    <b:URL>https://sde.gob.hn/wp-content/uploads/2021/08/1.-Inicio-de-Operacion-de-una-Empresa.pdf</b:URL>
    <b:Year>2020</b:Year>
    <b:Publisher>Secretaría de Desarrollo Económico</b:Publisher>
    <b:RefOrder>51</b:RefOrder>
  </b:Source>
  <b:Source>
    <b:Tag>Nac</b:Tag>
    <b:SourceType>InternetSite</b:SourceType>
    <b:Guid>{BB56A7C2-A627-470C-8B1F-248457536264}</b:Guid>
    <b:Author>
      <b:Author>
        <b:Corporate>Organización de las Naciones Unidas</b:Corporate>
      </b:Author>
    </b:Author>
    <b:URL>https://www.un.org/es/observances/micro-small-medium-businesses-day</b:URL>
    <b:RefOrder>8</b:RefOrder>
  </b:Source>
  <b:Source>
    <b:Tag>Apo19</b:Tag>
    <b:SourceType>JournalArticle</b:SourceType>
    <b:Guid>{D83633DE-27BA-4DB5-8649-6CA1A113AD9F}</b:Guid>
    <b:Author>
      <b:Author>
        <b:NameList>
          <b:Person>
            <b:Last>Aponte</b:Last>
            <b:First>A.</b:First>
          </b:Person>
        </b:NameList>
      </b:Author>
    </b:Author>
    <b:Title>La importancia de las empresas familiares y su legado intergeneracional</b:Title>
    <b:Year>2019</b:Year>
    <b:Publisher>Negonotas Docentes</b:Publisher>
    <b:JournalName>Negonotas Docentes</b:JournalName>
    <b:Pages>13, 67-74</b:Pages>
    <b:RefOrder>21</b:RefOrder>
  </b:Source>
  <b:Source>
    <b:Tag>Muñ20</b:Tag>
    <b:SourceType>JournalArticle</b:SourceType>
    <b:Guid>{1E7583F2-4637-48A6-BE5A-C031BD3BCB4A}</b:Guid>
    <b:Author>
      <b:Author>
        <b:NameList>
          <b:Person>
            <b:Last>Muñoz Muñoz</b:Last>
            <b:First>D.F.</b:First>
          </b:Person>
        </b:NameList>
      </b:Author>
    </b:Author>
    <b:Title>Empresas Familares: Definiciones, Características y Contribuciones</b:Title>
    <b:JournalName>Tendencias</b:JournalName>
    <b:Year>2020</b:Year>
    <b:RefOrder>22</b:RefOrder>
  </b:Source>
  <b:Source>
    <b:Tag>Rue19</b:Tag>
    <b:SourceType>JournalArticle</b:SourceType>
    <b:Guid>{87F41964-00DD-4719-B9C8-8455117FFC18}</b:Guid>
    <b:Author>
      <b:Author>
        <b:NameList>
          <b:Person>
            <b:Last>Rueda</b:Last>
            <b:First>J.F.</b:First>
          </b:Person>
          <b:Person>
            <b:Last>Rueda</b:Last>
            <b:First>M.A.</b:First>
          </b:Person>
        </b:NameList>
      </b:Author>
    </b:Author>
    <b:Title>Definición, importancia y análisis de la empresa familiar</b:Title>
    <b:JournalName>Lúmina</b:JournalName>
    <b:Year>2019</b:Year>
    <b:RefOrder>23</b:RefOrder>
  </b:Source>
  <b:Source>
    <b:Tag>Rev</b:Tag>
    <b:SourceType>InternetSite</b:SourceType>
    <b:Guid>{ADC5809F-070D-4660-BEBC-CD8853BA5DF5}</b:Guid>
    <b:Title>Revfine</b:Title>
    <b:Author>
      <b:Author>
        <b:Corporate>Revfine</b:Corporate>
      </b:Author>
    </b:Author>
    <b:InternetSiteTitle>Revfine</b:InternetSiteTitle>
    <b:URL>https://www.revfine.com/es/restaurante-industria/</b:URL>
    <b:RefOrder>24</b:RefOrder>
  </b:Source>
  <b:Source>
    <b:Tag>MSV22</b:Tag>
    <b:SourceType>InternetSite</b:SourceType>
    <b:Guid>{CA65CA62-D155-47A8-9530-7EA76D4E62A7}</b:Guid>
    <b:Author>
      <b:Author>
        <b:Corporate>MSV Noticias</b:Corporate>
      </b:Author>
    </b:Author>
    <b:Title>MSV Noticias</b:Title>
    <b:InternetSiteTitle>MSV Noticias</b:InternetSiteTitle>
    <b:Year>2022</b:Year>
    <b:URL>https://mvsnoticias.com/tendencias/2022/1/31/rotacion-de-personal-la-pesadilla-de-los-restaurantes-479466.html</b:URL>
    <b:RefOrder>30</b:RefOrder>
  </b:Source>
  <b:Source>
    <b:Tag>Gar20</b:Tag>
    <b:SourceType>Book</b:SourceType>
    <b:Guid>{6DED0104-C76F-4BD2-A444-3D880E74EC9E}</b:Guid>
    <b:Title>Clima organizacional: Teoría y Práctica</b:Title>
    <b:Year>2020</b:Year>
    <b:Publisher>Universidad Católica de Colombia</b:Publisher>
    <b:City>Bogotá</b:City>
    <b:Author>
      <b:Author>
        <b:NameList>
          <b:Person>
            <b:Last>García Rubiano</b:Last>
            <b:First>Mónica</b:First>
          </b:Person>
          <b:Person>
            <b:Last>Vesga Rodríguez</b:Last>
            <b:Middle>Javier</b:Middle>
            <b:First>Juan</b:First>
          </b:Person>
          <b:Person>
            <b:Last>Gómez Rada</b:Last>
            <b:Middle>Alberto</b:Middle>
            <b:First>Carlos </b:First>
          </b:Person>
        </b:NameList>
      </b:Author>
    </b:Author>
    <b:URL>https://repository.ucatolica.edu.co/server/api/core/bitstreams/76bd0486-2793-450c-a5c3-74d793219701/content</b:URL>
    <b:RefOrder>37</b:RefOrder>
  </b:Source>
  <b:Source>
    <b:Tag>Pac20</b:Tag>
    <b:SourceType>Report</b:SourceType>
    <b:Guid>{ED3C60D7-90BC-433D-85EE-40B8BBE5D424}</b:Guid>
    <b:Title>ANÁLISIS DE LAS PRINCIPALES RAZONES DE ROTACIÓN DE PERSONAL DE PUNTOS DE VENTA DE UNA CADENA DE RESTAURANTES DE LA CIUDAD DE CALI EN EL AÑO 2019</b:Title>
    <b:Year>2020</b:Year>
    <b:City>Palmira</b:City>
    <b:Author>
      <b:Author>
        <b:NameList>
          <b:Person>
            <b:Last>Pacheco Naranjo</b:Last>
            <b:Middle>Alexandra</b:Middle>
            <b:First>Maira</b:First>
          </b:Person>
          <b:Person>
            <b:Last>Parra García</b:Last>
            <b:Middle>Carolina</b:Middle>
            <b:First>Johanna</b:First>
          </b:Person>
        </b:NameList>
      </b:Author>
    </b:Author>
    <b:Institution>Universidad del Valle</b:Institution>
    <b:URL>https://bibliotecadigital.univalle.edu.co/server/api/core/bitstreams/c809e97a-9c7b-45ba-b322-ff41c11069ad/content</b:URL>
    <b:RefOrder>47</b:RefOrder>
  </b:Source>
  <b:Source>
    <b:Tag>Cas17</b:Tag>
    <b:SourceType>Report</b:SourceType>
    <b:Guid>{8669F6C2-9125-42D8-BD60-A99BA3BB1FE5}</b:Guid>
    <b:Title>Estudio de factibilidad para la apertura de un nuevo punto de venta del restaurante de comidas rápidas “RUFFO BURGER PLACE” en la Localidad Histórica y del Caribe Norte en la ciudad de Cartagena</b:Title>
    <b:Year>2017</b:Year>
    <b:City>Cartagena de Indias D.T. y C.</b:City>
    <b:Author>
      <b:Author>
        <b:NameList>
          <b:Person>
            <b:Last>Castillo Vergara</b:Last>
            <b:First>Luis</b:First>
          </b:Person>
          <b:Person>
            <b:Last>Ojito Pedroza</b:Last>
            <b:First>Joyce</b:First>
          </b:Person>
        </b:NameList>
      </b:Author>
    </b:Author>
    <b:Institution>Universidad de Cartagena</b:Institution>
    <b:URL>https://repositorio.unicartagena.edu.co/bitstream/handle/11227/5500/TESIS%20LUCHO%20Y%20JOISE.pdf?sequence=1</b:URL>
    <b:RefOrder>49</b:RefOrder>
  </b:Source>
  <b:Source>
    <b:Tag>Com14</b:Tag>
    <b:SourceType>Misc</b:SourceType>
    <b:Guid>{15EE6804-3165-4192-BB1B-12FD9433708F}</b:Guid>
    <b:Author>
      <b:Author>
        <b:Corporate>Alcaldía Municipal de Comayagua</b:Corporate>
      </b:Author>
    </b:Author>
    <b:Title>Plan de Arbitrios</b:Title>
    <b:Year>2023</b:Year>
    <b:URL>https://portalunico.iaip.gob.hn/portal/ver_documento.php?uid=Mjc1ODAyODkzNDc2MzQ4NzEyNDYxOTg3MjM0Mg==</b:URL>
    <b:RefOrder>52</b:RefOrder>
  </b:Source>
  <b:Source>
    <b:Tag>ESA15</b:Tag>
    <b:SourceType>Misc</b:SourceType>
    <b:Guid>{1D1784E7-7640-485B-801E-0E15885E5E87}</b:Guid>
    <b:Author>
      <b:Author>
        <b:Corporate>ESAN Graduate School of Business</b:Corporate>
      </b:Author>
    </b:Author>
    <b:Title>Las nueve dimensiones del clima organizacional</b:Title>
    <b:Year>2015</b:Year>
    <b:URL>https://www.esan.edu.pe/conexion-esan/nueve-dimensiones-clima-organizacional</b:URL>
    <b:RefOrder>38</b:RefOrder>
  </b:Source>
  <b:Source>
    <b:Tag>Var17</b:Tag>
    <b:SourceType>Misc</b:SourceType>
    <b:Guid>{20EAB5F9-72C3-4827-8A3A-A87733C16560}</b:Guid>
    <b:Author>
      <b:Author>
        <b:NameList>
          <b:Person>
            <b:Last>Vargas</b:Last>
            <b:First>Ana</b:First>
            <b:Middle>Milena Jojoa</b:Middle>
          </b:Person>
        </b:NameList>
      </b:Author>
    </b:Author>
    <b:Title>IMPORTANCIA DEL CLIMA ORGANIZACIONAL EN LA PRODUCTIVIDAD LABORAL</b:Title>
    <b:Year>2017</b:Year>
    <b:City>Bogotá</b:City>
    <b:URL>https://core.ac.uk/download/pdf/143454514.pdf</b:URL>
    <b:RefOrder>40</b:RefOrder>
  </b:Source>
  <b:Source>
    <b:Tag>Rom22</b:Tag>
    <b:SourceType>Misc</b:SourceType>
    <b:Guid>{24D980B4-1BC6-408B-AD6E-C66D4B5DA87E}</b:Guid>
    <b:Author>
      <b:Author>
        <b:NameList>
          <b:Person>
            <b:Last>Romero</b:Last>
            <b:First>Kassandra</b:First>
            <b:Middle>Nikol Oña</b:Middle>
          </b:Person>
        </b:NameList>
      </b:Author>
    </b:Author>
    <b:Title>CLIMA LABORAL Y SU RELACIÓN CON LA PRODUCTIVIDAD DE LOS TRABAJADORES DE UNA EMPRESA DE LÁCTEOS</b:Title>
    <b:Year>2022</b:Year>
    <b:City>Ambato</b:City>
    <b:CountryRegion>Ecuador</b:CountryRegion>
    <b:Publisher>Pontificia Universidad Católica del Ecuador</b:Publisher>
    <b:URL>https://repositorio.pucesa.edu.ec/bitstream/123456789/3767/1/78200.pdf</b:URL>
    <b:RefOrder>39</b:RefOrder>
  </b:Source>
  <b:Source>
    <b:Tag>Forbes22</b:Tag>
    <b:SourceType>InternetSite</b:SourceType>
    <b:Guid>{5B96B942-3209-452A-B10F-2E2F2909734C}</b:Guid>
    <b:Title>Los cuatro mejores restaurantes en Tegucigalpa para estas vacaciones</b:Title>
    <b:Year>2022</b:Year>
    <b:Author>
      <b:Author>
        <b:Corporate>Forbes Centroamérica</b:Corporate>
      </b:Author>
    </b:Author>
    <b:InternetSiteTitle>Forbes Centroamérica</b:InternetSiteTitle>
    <b:URL>https://forbescentroamerica.com/2022/07/17/gourmet-mejores-restaurantes-en-tegucigalpa-honduras-vacaciones</b:URL>
    <b:RefOrder>28</b:RefOrder>
  </b:Source>
  <b:Source>
    <b:Tag>Her20</b:Tag>
    <b:SourceType>Book</b:SourceType>
    <b:Guid>{B11098D2-EC02-4C25-A3E5-940F4FFF2A97}</b:Guid>
    <b:Title>Investigación de mercados en entornos digitales y convencionales: Una visión integradora</b:Title>
    <b:Year>2020</b:Year>
    <b:Author>
      <b:Author>
        <b:NameList>
          <b:Person>
            <b:Last>Hernando</b:Last>
            <b:First>S.V.</b:First>
          </b:Person>
          <b:Person>
            <b:Last>de Bedoya</b:Last>
            <b:First>A.M.</b:First>
          </b:Person>
          <b:Person>
            <b:Last>Sanz</b:Last>
            <b:First>M.J.M.</b:First>
          </b:Person>
        </b:NameList>
      </b:Author>
    </b:Author>
    <b:Publisher>ESIC Editorial</b:Publisher>
    <b:RefOrder>41</b:RefOrder>
  </b:Source>
  <b:Source>
    <b:Tag>Mal23</b:Tag>
    <b:SourceType>Book</b:SourceType>
    <b:Guid>{58A835E2-0EDC-44AA-A7A9-B66140137B66}</b:Guid>
    <b:Title>Investigación de mercados-3ra edición</b:Title>
    <b:Year>2023</b:Year>
    <b:Publisher>Ecoe Ediciones</b:Publisher>
    <b:Author>
      <b:Author>
        <b:NameList>
          <b:Person>
            <b:Last>Malacalza</b:Last>
            <b:First>L.</b:First>
          </b:Person>
          <b:Person>
            <b:Last>Momo</b:Last>
            <b:First>F.R.</b:First>
          </b:Person>
          <b:Person>
            <b:Last>Coviella</b:Last>
            <b:First>C.E.</b:First>
          </b:Person>
        </b:NameList>
      </b:Author>
    </b:Author>
    <b:RefOrder>42</b:RefOrder>
  </b:Source>
  <b:Source>
    <b:Tag>Kot13</b:Tag>
    <b:SourceType>Book</b:SourceType>
    <b:Guid>{2FEC4369-A33B-4D7E-9847-781EEC279BD3}</b:Guid>
    <b:Title>Fundamentos de Marketing</b:Title>
    <b:Year>2013</b:Year>
    <b:Publisher>Pearson Educación</b:Publisher>
    <b:Author>
      <b:Author>
        <b:NameList>
          <b:Person>
            <b:Last>Kotler</b:Last>
            <b:First>P.</b:First>
          </b:Person>
          <b:Person>
            <b:Last>Armstrong</b:Last>
            <b:First>G.</b:First>
          </b:Person>
        </b:NameList>
      </b:Author>
    </b:Author>
    <b:RefOrder>43</b:RefOrder>
  </b:Source>
  <b:Source>
    <b:Tag>Cub22</b:Tag>
    <b:SourceType>Report</b:SourceType>
    <b:Guid>{25EACA9B-995C-41FE-918F-10A104DEB7B9}</b:Guid>
    <b:Title>Propuesta de mejora en la gestión logística para reducir los costos en un restaurante turístico</b:Title>
    <b:Year>2022</b:Year>
    <b:City>Trujillo, Perú</b:City>
    <b:Author>
      <b:Author>
        <b:NameList>
          <b:Person>
            <b:Last>Cubas</b:Last>
            <b:First>Julio César</b:First>
          </b:Person>
        </b:NameList>
      </b:Author>
    </b:Author>
    <b:RefOrder>48</b:RefOrder>
  </b:Source>
  <b:Source>
    <b:Tag>Whe07</b:Tag>
    <b:SourceType>Book</b:SourceType>
    <b:Guid>{65DFEC3B-6B54-437B-8A94-80341D1D57FE}</b:Guid>
    <b:Title>Administración Estratégica y Política de Negocios: Conceptos y Casos</b:Title>
    <b:Year>2007</b:Year>
    <b:Publisher>Pearson Educación</b:Publisher>
    <b:Author>
      <b:Author>
        <b:NameList>
          <b:Person>
            <b:Last>Wheelen</b:Last>
            <b:First>Thomas L.</b:First>
          </b:Person>
          <b:Person>
            <b:Last>Hunger,</b:Last>
            <b:First>J. David</b:First>
          </b:Person>
        </b:NameList>
      </b:Author>
    </b:Author>
    <b:RefOrder>44</b:RefOrder>
  </b:Source>
  <b:Source>
    <b:Tag>Dav03</b:Tag>
    <b:SourceType>Book</b:SourceType>
    <b:Guid>{CD4BB3A1-AD47-4C29-87CA-5CC67E4D4974}</b:Guid>
    <b:Title>Administración Estratégica: Teoría y Casos</b:Title>
    <b:Year>2018</b:Year>
    <b:Publisher>McGraw-Hill</b:Publisher>
    <b:Author>
      <b:Author>
        <b:NameList>
          <b:Person>
            <b:Last>Thompson</b:Last>
            <b:First>A.</b:First>
            <b:Middle>A.</b:Middle>
          </b:Person>
          <b:Person>
            <b:Last>Gamble</b:Last>
            <b:First>J.</b:First>
            <b:Middle>E.</b:Middle>
          </b:Person>
          <b:Person>
            <b:Last>Janes</b:Last>
            <b:First>A.</b:First>
          </b:Person>
          <b:Person>
            <b:Last>Peteraf</b:Last>
            <b:First>M.</b:First>
            <b:Middle>A.</b:Middle>
          </b:Person>
          <b:Person>
            <b:Last>Sutton</b:Last>
            <b:First>C.</b:First>
          </b:Person>
          <b:Person>
            <b:Last>Strickland</b:Last>
            <b:First>A.</b:First>
          </b:Person>
        </b:NameList>
      </b:Author>
    </b:Author>
    <b:RefOrder>45</b:RefOrder>
  </b:Source>
  <b:Source>
    <b:Tag>Jar19</b:Tag>
    <b:SourceType>JournalArticle</b:SourceType>
    <b:Guid>{1E2B52B4-144F-4671-80CC-51E501CB3CC8}</b:Guid>
    <b:Author>
      <b:Author>
        <b:NameList>
          <b:Person>
            <b:Last>Jaramillo</b:Last>
            <b:First>S.</b:First>
            <b:Middle>A.</b:Middle>
          </b:Person>
          <b:Person>
            <b:Last>Delgado</b:Last>
            <b:First>J.</b:First>
            <b:Middle>A. T.</b:Middle>
          </b:Person>
        </b:NameList>
      </b:Author>
    </b:Author>
    <b:Title>Planeación estratégica y su aporte al desarrollo empresarial</b:Title>
    <b:Year>2019</b:Year>
    <b:JournalName>Espíritu Emprendedor</b:JournalName>
    <b:RefOrder>46</b:RefOrder>
  </b:Source>
  <b:Source>
    <b:Tag>Sam14</b:Tag>
    <b:SourceType>Book</b:SourceType>
    <b:Guid>{88CAB7D1-0E58-43CB-AD8D-B1CEB061E734}</b:Guid>
    <b:Title>Metodología de la Investigación</b:Title>
    <b:Year>2023</b:Year>
    <b:Author>
      <b:Author>
        <b:NameList>
          <b:Person>
            <b:Last>Sampieri</b:Last>
            <b:First>R.H.</b:First>
          </b:Person>
          <b:Person>
            <b:Last>Fernandez Collado</b:Last>
            <b:First>C.</b:First>
          </b:Person>
          <b:Person>
            <b:Last>Baptista</b:Last>
            <b:First>M.P.</b:First>
          </b:Person>
        </b:NameList>
      </b:Author>
    </b:Author>
    <b:Publisher>McGraw Hill/Interamericana Editores</b:Publisher>
    <b:RefOrder>53</b:RefOrder>
  </b:Source>
  <b:Source>
    <b:Tag>Ber16</b:Tag>
    <b:SourceType>Book</b:SourceType>
    <b:Guid>{65A78BB0-F846-4E83-8346-B4DB2705ADA1}</b:Guid>
    <b:Author>
      <b:Author>
        <b:NameList>
          <b:Person>
            <b:Last>Bernal Torres</b:Last>
            <b:First>C.A.</b:First>
          </b:Person>
        </b:NameList>
      </b:Author>
    </b:Author>
    <b:Title>Metodología de la investigación: administración, economía, humanidades y ciencias sociales</b:Title>
    <b:Year>2016</b:Year>
    <b:Publisher>Pearson Educación</b:Publisher>
    <b:RefOrder>54</b:RefOrder>
  </b:Source>
  <b:Source>
    <b:Tag>Ins23</b:Tag>
    <b:SourceType>DocumentFromInternetSite</b:SourceType>
    <b:Guid>{09C5FBE9-A4D5-4BBE-887B-1E4362F753BF}</b:Guid>
    <b:Title>Instituto Nacional de Estadística</b:Title>
    <b:Year>2023</b:Year>
    <b:Author>
      <b:Author>
        <b:Corporate>Instituto Nacional de Estadística</b:Corporate>
      </b:Author>
    </b:Author>
    <b:URL>http://181.115.7.199/binhnd/RpWebEngine.exe/Portal?BASE=PROYPOB&amp;lang=ESP</b:URL>
    <b:RefOrder>55</b:RefOrder>
  </b:Source>
  <b:Source>
    <b:Tag>Sec23</b:Tag>
    <b:SourceType>Misc</b:SourceType>
    <b:Guid>{FAB34D86-2BD6-49B5-99D4-1599760DECA3}</b:Guid>
    <b:Title>ACUERDO No. SETRASS 014-2023</b:Title>
    <b:Year>2023</b:Year>
    <b:Author>
      <b:Author>
        <b:NameList>
          <b:Person>
            <b:Last>SETRASS</b:Last>
          </b:Person>
        </b:NameList>
      </b:Author>
    </b:Author>
    <b:RefOrder>56</b:RefOrder>
  </b:Source>
</b:Sources>
</file>

<file path=customXml/itemProps1.xml><?xml version="1.0" encoding="utf-8"?>
<ds:datastoreItem xmlns:ds="http://schemas.openxmlformats.org/officeDocument/2006/customXml" ds:itemID="{D0E04156-BDAB-45CD-9A30-EF86B8A6BAA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1210</TotalTime>
  <Pages>1</Pages>
  <Words>37828</Words>
  <Characters>208060</Characters>
  <Application>Microsoft Office Word</Application>
  <DocSecurity>0</DocSecurity>
  <Lines>1733</Lines>
  <Paragraphs>490</Paragraphs>
  <ScaleCrop>false</ScaleCrop>
  <HeadingPairs>
    <vt:vector size="2" baseType="variant">
      <vt:variant>
        <vt:lpstr>Título</vt:lpstr>
      </vt:variant>
      <vt:variant>
        <vt:i4>1</vt:i4>
      </vt:variant>
    </vt:vector>
  </HeadingPairs>
  <TitlesOfParts>
    <vt:vector size="1" baseType="lpstr">
      <vt:lpstr/>
    </vt:vector>
  </TitlesOfParts>
  <Company>Microsoft</Company>
  <LinksUpToDate>false</LinksUpToDate>
  <CharactersWithSpaces>245398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Javier Abraham Salgado Lezama</dc:creator>
  <cp:keywords/>
  <dc:description/>
  <cp:lastModifiedBy>SEIDY FABIOLA SOSA COLINDRES</cp:lastModifiedBy>
  <cp:revision>77</cp:revision>
  <cp:lastPrinted>2024-02-24T00:49:00Z</cp:lastPrinted>
  <dcterms:created xsi:type="dcterms:W3CDTF">2024-01-25T02:52:00Z</dcterms:created>
  <dcterms:modified xsi:type="dcterms:W3CDTF">2024-02-24T00:50:00Z</dcterms:modified>
</cp:coreProperties>
</file>